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137.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28.xml" ContentType="application/vnd.openxmlformats-officedocument.customXmlProperties+xml"/>
  <Override PartName="/customXml/itemProps131.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51.xml" ContentType="application/vnd.openxmlformats-officedocument.customXmlProperties+xml"/>
  <Override PartName="/customXml/itemProps154.xml" ContentType="application/vnd.openxmlformats-officedocument.customXmlProperties+xml"/>
  <Override PartName="/customXml/itemProps157.xml" ContentType="application/vnd.openxmlformats-officedocument.customXmlProperties+xml"/>
  <Override PartName="/customXml/itemProps156.xml" ContentType="application/vnd.openxmlformats-officedocument.customXmlProperties+xml"/>
  <Override PartName="/customXml/itemProps155.xml" ContentType="application/vnd.openxmlformats-officedocument.customXmlProperties+xml"/>
  <Override PartName="/customXml/itemProps150.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word/styles.xml" ContentType="application/vnd.openxmlformats-officedocument.wordprocessingml.styles+xml"/>
  <Override PartName="/customXml/itemProps127.xml" ContentType="application/vnd.openxmlformats-officedocument.customXmlProperties+xml"/>
  <Override PartName="/customXml/itemProps44.xml" ContentType="application/vnd.openxmlformats-officedocument.customXmlProperties+xml"/>
  <Override PartName="/customXml/itemProps43.xml" ContentType="application/vnd.openxmlformats-officedocument.customXmlProperties+xml"/>
  <Override PartName="/customXml/itemProps42.xml" ContentType="application/vnd.openxmlformats-officedocument.customXmlProperties+xml"/>
  <Override PartName="/customXml/itemProps45.xml" ContentType="application/vnd.openxmlformats-officedocument.customXmlProperties+xml"/>
  <Override PartName="/customXml/itemProps48.xml" ContentType="application/vnd.openxmlformats-officedocument.customXmlProperties+xml"/>
  <Override PartName="/customXml/itemProps47.xml" ContentType="application/vnd.openxmlformats-officedocument.customXmlProperties+xml"/>
  <Override PartName="/customXml/itemProps46.xml" ContentType="application/vnd.openxmlformats-officedocument.customXmlProperties+xml"/>
  <Override PartName="/customXml/itemProps41.xml" ContentType="application/vnd.openxmlformats-officedocument.customXmlProperties+xml"/>
  <Override PartName="/customXml/itemProps36.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7.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49.xml" ContentType="application/vnd.openxmlformats-officedocument.customXmlProperties+xml"/>
  <Override PartName="/customXml/itemProps59.xml" ContentType="application/vnd.openxmlformats-officedocument.customXmlProperties+xml"/>
  <Override PartName="/customXml/itemProps58.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3.xml" ContentType="application/vnd.openxmlformats-officedocument.customXmlProperties+xml"/>
  <Override PartName="/customXml/itemProps62.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2.xml" ContentType="application/vnd.openxmlformats-officedocument.customXmlProperties+xml"/>
  <Override PartName="/customXml/itemProps51.xml" ContentType="application/vnd.openxmlformats-officedocument.customXmlProperties+xml"/>
  <Override PartName="/customXml/itemProps50.xml" ContentType="application/vnd.openxmlformats-officedocument.customXmlProperties+xml"/>
  <Override PartName="/customXml/itemProps53.xml" ContentType="application/vnd.openxmlformats-officedocument.customXmlProperties+xml"/>
  <Override PartName="/customXml/itemProps55.xml" ContentType="application/vnd.openxmlformats-officedocument.customXmlProperties+xml"/>
  <Override PartName="/customXml/itemProps54.xml" ContentType="application/vnd.openxmlformats-officedocument.customXmlProperties+xml"/>
  <Override PartName="/customXml/itemProps33.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0.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28.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9.xml" ContentType="application/vnd.openxmlformats-officedocument.customXmlProperties+xml"/>
  <Override PartName="/customXml/itemProps32.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4.xml" ContentType="application/vnd.openxmlformats-officedocument.customXmlProperties+xml"/>
  <Override PartName="/customXml/itemProps2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106.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10.xml" ContentType="application/vnd.openxmlformats-officedocument.customXmlProperties+xml"/>
  <Override PartName="/customXml/itemProps109.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98.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2.xml" ContentType="application/vnd.openxmlformats-officedocument.customXmlProperties+xml"/>
  <Override PartName="/customXml/itemProps101.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20.xml" ContentType="application/vnd.openxmlformats-officedocument.customXmlProperties+xml"/>
  <Override PartName="/customXml/itemProps123.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119.xml" ContentType="application/vnd.openxmlformats-officedocument.customXmlProperties+xml"/>
  <Override PartName="/customXml/itemProps114.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75.xml" ContentType="application/vnd.openxmlformats-officedocument.customXmlProperties+xml"/>
  <Override PartName="/customXml/itemProps74.xml" ContentType="application/vnd.openxmlformats-officedocument.customXmlProperties+xml"/>
  <Override PartName="/customXml/itemProps73.xml" ContentType="application/vnd.openxmlformats-officedocument.customXmlProperties+xml"/>
  <Override PartName="/customXml/itemProps76.xml" ContentType="application/vnd.openxmlformats-officedocument.customXmlProperties+xml"/>
  <Override PartName="/customXml/itemProps79.xml" ContentType="application/vnd.openxmlformats-officedocument.customXmlProperties+xml"/>
  <Override PartName="/customXml/itemProps78.xml" ContentType="application/vnd.openxmlformats-officedocument.customXmlProperties+xml"/>
  <Override PartName="/customXml/itemProps77.xml" ContentType="application/vnd.openxmlformats-officedocument.customXmlProperties+xml"/>
  <Override PartName="/customXml/itemProps72.xml" ContentType="application/vnd.openxmlformats-officedocument.customXmlProperties+xml"/>
  <Override PartName="/customXml/itemProps67.xml" ContentType="application/vnd.openxmlformats-officedocument.customXmlProperties+xml"/>
  <Override PartName="/customXml/itemProps66.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80.xml" ContentType="application/vnd.openxmlformats-officedocument.customXmlProperties+xml"/>
  <Override PartName="/customXml/itemProps90.xml" ContentType="application/vnd.openxmlformats-officedocument.customXmlProperties+xml"/>
  <Override PartName="/customXml/itemProps89.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3.xml" ContentType="application/vnd.openxmlformats-officedocument.customXmlProperties+xml"/>
  <Override PartName="/customXml/itemProps82.xml" ContentType="application/vnd.openxmlformats-officedocument.customXmlProperties+xml"/>
  <Override PartName="/customXml/itemProps81.xml" ContentType="application/vnd.openxmlformats-officedocument.customXmlProperties+xml"/>
  <Override PartName="/customXml/itemProps84.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EC7" w:rsidRPr="008D58EB" w:rsidRDefault="001D3EC7" w:rsidP="001D3EC7">
      <w:pPr>
        <w:suppressAutoHyphens/>
        <w:jc w:val="center"/>
        <w:rPr>
          <w:rFonts w:eastAsia="Arial Unicode MS" w:cs="Arial"/>
          <w:b/>
          <w:kern w:val="1"/>
          <w:lang w:val="sr-Cyrl-RS" w:eastAsia="ar-SA"/>
        </w:rPr>
      </w:pPr>
      <w:bookmarkStart w:id="0" w:name="_Toc442559878"/>
      <w:bookmarkStart w:id="1" w:name="_Toc427817447"/>
      <w:bookmarkStart w:id="2" w:name="_Toc427817448"/>
      <w:r w:rsidRPr="008D58EB">
        <w:rPr>
          <w:rFonts w:eastAsia="Arial Unicode MS" w:cs="Arial"/>
          <w:b/>
          <w:kern w:val="1"/>
          <w:lang w:val="ru-RU" w:eastAsia="ar-SA"/>
        </w:rPr>
        <w:t>ЈАВНО ПРЕДУЗЕЋЕ «ЕЛЕКТРОПРИВРЕДА СРБИЈЕ»</w:t>
      </w:r>
      <w:r w:rsidRPr="008D58EB">
        <w:rPr>
          <w:rFonts w:eastAsia="Arial Unicode MS" w:cs="Arial"/>
          <w:b/>
          <w:kern w:val="1"/>
          <w:lang w:val="sr-Cyrl-RS" w:eastAsia="ar-SA"/>
        </w:rPr>
        <w:t xml:space="preserve"> БЕОГРАД</w:t>
      </w:r>
    </w:p>
    <w:p w:rsidR="001D3EC7" w:rsidRPr="008D58EB" w:rsidRDefault="001D3EC7" w:rsidP="001D3EC7">
      <w:pPr>
        <w:jc w:val="center"/>
        <w:rPr>
          <w:rFonts w:cs="Arial"/>
          <w:b/>
          <w:lang w:val="sr-Cyrl-RS"/>
        </w:rPr>
      </w:pPr>
      <w:r w:rsidRPr="008D58EB">
        <w:rPr>
          <w:rFonts w:cs="Arial"/>
          <w:b/>
          <w:lang w:val="sr-Cyrl-RS"/>
        </w:rPr>
        <w:t>ОГРАНАК ТЕ-КО КОСТОЛАЦ</w:t>
      </w:r>
    </w:p>
    <w:p w:rsidR="001D3EC7" w:rsidRPr="008D58EB" w:rsidRDefault="001D3EC7" w:rsidP="001D3EC7">
      <w:pPr>
        <w:jc w:val="center"/>
        <w:rPr>
          <w:rFonts w:cs="Arial"/>
          <w:lang w:val="sr-Latn-CS"/>
        </w:rPr>
      </w:pPr>
    </w:p>
    <w:p w:rsidR="001D3EC7" w:rsidRPr="008D58EB" w:rsidRDefault="001D3EC7" w:rsidP="001D3EC7">
      <w:pPr>
        <w:jc w:val="center"/>
        <w:rPr>
          <w:rFonts w:cs="Arial"/>
          <w:lang w:val="sr-Latn-CS"/>
        </w:rPr>
      </w:pPr>
    </w:p>
    <w:p w:rsidR="001D3EC7" w:rsidRPr="008D58EB" w:rsidRDefault="001D3EC7" w:rsidP="001D3EC7">
      <w:pPr>
        <w:jc w:val="center"/>
        <w:rPr>
          <w:rFonts w:cs="Arial"/>
          <w:lang w:val="ru-RU"/>
        </w:rPr>
      </w:pPr>
      <w:r w:rsidRPr="008D58EB">
        <w:rPr>
          <w:rFonts w:cs="Arial"/>
          <w:noProof/>
        </w:rPr>
        <w:drawing>
          <wp:anchor distT="0" distB="0" distL="114300" distR="114300" simplePos="0" relativeHeight="251657728" behindDoc="0" locked="0" layoutInCell="1" allowOverlap="1" wp14:anchorId="028E6DA2" wp14:editId="2D10968D">
            <wp:simplePos x="0" y="0"/>
            <wp:positionH relativeFrom="column">
              <wp:posOffset>2333625</wp:posOffset>
            </wp:positionH>
            <wp:positionV relativeFrom="paragraph">
              <wp:posOffset>151130</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p>
    <w:p w:rsidR="001D3EC7" w:rsidRPr="008D58EB" w:rsidRDefault="001D3EC7" w:rsidP="001D3EC7">
      <w:pPr>
        <w:jc w:val="left"/>
        <w:rPr>
          <w:rFonts w:cs="Arial"/>
          <w:lang w:val="sr-Latn-CS"/>
        </w:rPr>
      </w:pPr>
      <w:r w:rsidRPr="008D58EB">
        <w:rPr>
          <w:rFonts w:cs="Arial"/>
          <w:lang w:val="sr-Latn-CS"/>
        </w:rPr>
        <w:br w:type="textWrapping" w:clear="all"/>
      </w:r>
    </w:p>
    <w:p w:rsidR="001D3EC7" w:rsidRPr="008D58EB" w:rsidRDefault="001D3EC7" w:rsidP="001D3EC7">
      <w:pPr>
        <w:rPr>
          <w:rFonts w:cs="Arial"/>
          <w:b/>
          <w:lang w:val="sr-Latn-CS"/>
        </w:rPr>
      </w:pPr>
    </w:p>
    <w:p w:rsidR="001D3EC7" w:rsidRPr="008D58EB" w:rsidRDefault="001D3EC7" w:rsidP="001D3EC7">
      <w:pPr>
        <w:jc w:val="center"/>
        <w:rPr>
          <w:rFonts w:cs="Arial"/>
          <w:b/>
          <w:lang w:val="ru-RU"/>
        </w:rPr>
      </w:pPr>
      <w:bookmarkStart w:id="3" w:name="_Toc441215596"/>
      <w:bookmarkStart w:id="4" w:name="_Toc441651535"/>
      <w:bookmarkStart w:id="5" w:name="_Toc442559872"/>
      <w:r w:rsidRPr="008D58EB">
        <w:rPr>
          <w:rFonts w:cs="Arial"/>
          <w:b/>
          <w:lang w:val="ru-RU"/>
        </w:rPr>
        <w:t>КОНКУРСНА ДОКУМЕНТАЦИЈА</w:t>
      </w:r>
      <w:bookmarkEnd w:id="3"/>
      <w:bookmarkEnd w:id="4"/>
      <w:bookmarkEnd w:id="5"/>
    </w:p>
    <w:p w:rsidR="001D3EC7" w:rsidRPr="008D58EB" w:rsidRDefault="001D3EC7" w:rsidP="001D3EC7">
      <w:pPr>
        <w:jc w:val="center"/>
        <w:rPr>
          <w:rFonts w:cs="Arial"/>
          <w:lang w:val="ru-RU"/>
        </w:rPr>
      </w:pPr>
      <w:r w:rsidRPr="008D58EB">
        <w:rPr>
          <w:rFonts w:cs="Arial"/>
          <w:lang w:val="sr-Cyrl-CS"/>
        </w:rPr>
        <w:t xml:space="preserve">за подношење понуда </w:t>
      </w:r>
      <w:r w:rsidRPr="008D58EB">
        <w:rPr>
          <w:rFonts w:cs="Arial"/>
          <w:lang w:val="ru-RU"/>
        </w:rPr>
        <w:t xml:space="preserve">у </w:t>
      </w:r>
      <w:r w:rsidRPr="008D58EB">
        <w:rPr>
          <w:rFonts w:cs="Arial"/>
          <w:lang w:val="sr-Latn-RS"/>
        </w:rPr>
        <w:t>o</w:t>
      </w:r>
      <w:r w:rsidRPr="008D58EB">
        <w:rPr>
          <w:rFonts w:cs="Arial"/>
          <w:lang w:val="sr-Cyrl-RS"/>
        </w:rPr>
        <w:t xml:space="preserve">твореном </w:t>
      </w:r>
      <w:r w:rsidRPr="008D58EB">
        <w:rPr>
          <w:rFonts w:cs="Arial"/>
          <w:lang w:val="ru-RU"/>
        </w:rPr>
        <w:t xml:space="preserve">поступку </w:t>
      </w:r>
    </w:p>
    <w:p w:rsidR="001D3EC7" w:rsidRPr="008D58EB" w:rsidRDefault="001D3EC7" w:rsidP="001D3EC7">
      <w:pPr>
        <w:jc w:val="center"/>
        <w:rPr>
          <w:rFonts w:cs="Arial"/>
          <w:lang w:val="sr-Cyrl-CS"/>
        </w:rPr>
      </w:pPr>
      <w:bookmarkStart w:id="6" w:name="_Toc441215597"/>
      <w:bookmarkStart w:id="7" w:name="_Toc441651536"/>
      <w:bookmarkStart w:id="8" w:name="_Toc442559873"/>
      <w:r w:rsidRPr="008D58EB">
        <w:rPr>
          <w:rFonts w:cs="Arial"/>
          <w:lang w:val="ru-RU"/>
        </w:rPr>
        <w:t xml:space="preserve">за јавну набавку </w:t>
      </w:r>
      <w:r w:rsidR="00A35190">
        <w:rPr>
          <w:rFonts w:cs="Arial"/>
          <w:lang w:val="ru-RU"/>
        </w:rPr>
        <w:t>услуга</w:t>
      </w:r>
      <w:r w:rsidRPr="008D58EB">
        <w:rPr>
          <w:rFonts w:cs="Arial"/>
          <w:lang w:val="ru-RU"/>
        </w:rPr>
        <w:t xml:space="preserve"> бр</w:t>
      </w:r>
      <w:bookmarkEnd w:id="6"/>
      <w:bookmarkEnd w:id="7"/>
      <w:bookmarkEnd w:id="8"/>
      <w:r w:rsidRPr="008D58EB">
        <w:rPr>
          <w:rFonts w:cs="Arial"/>
          <w:lang w:val="ru-RU"/>
        </w:rPr>
        <w:t>.</w:t>
      </w:r>
      <w:r w:rsidR="006E555F" w:rsidRPr="006E555F">
        <w:rPr>
          <w:rFonts w:eastAsia="Arial" w:cs="Arial"/>
          <w:b/>
          <w:color w:val="000000"/>
        </w:rPr>
        <w:t xml:space="preserve"> </w:t>
      </w:r>
      <w:r w:rsidR="006E555F" w:rsidRPr="006E555F">
        <w:rPr>
          <w:rFonts w:eastAsia="Arial" w:cs="Arial"/>
          <w:color w:val="000000"/>
        </w:rPr>
        <w:t>ЈН/3100/0211/2018</w:t>
      </w:r>
      <w:r w:rsidR="006E555F" w:rsidRPr="006E555F">
        <w:rPr>
          <w:rFonts w:eastAsia="Arial" w:cs="Arial"/>
          <w:color w:val="000000"/>
          <w:lang w:val="sr-Cyrl-RS"/>
        </w:rPr>
        <w:t xml:space="preserve">  (</w:t>
      </w:r>
      <w:r w:rsidR="006E555F">
        <w:rPr>
          <w:rFonts w:eastAsia="Arial" w:cs="Arial"/>
          <w:color w:val="000000"/>
          <w:lang w:val="sr-Cyrl-RS"/>
        </w:rPr>
        <w:t xml:space="preserve">ЈАНА </w:t>
      </w:r>
      <w:r w:rsidR="006E555F" w:rsidRPr="006E555F">
        <w:rPr>
          <w:rFonts w:eastAsia="Arial" w:cs="Arial"/>
          <w:color w:val="000000"/>
        </w:rPr>
        <w:t>1144</w:t>
      </w:r>
      <w:r w:rsidR="006E555F" w:rsidRPr="006E555F">
        <w:rPr>
          <w:rFonts w:eastAsia="Arial" w:cs="Arial"/>
          <w:color w:val="000000"/>
          <w:lang w:val="sr-Cyrl-RS"/>
        </w:rPr>
        <w:t>/2018)</w:t>
      </w:r>
    </w:p>
    <w:p w:rsidR="001D3EC7" w:rsidRPr="008D58EB" w:rsidRDefault="001D3EC7" w:rsidP="001D3EC7">
      <w:pPr>
        <w:jc w:val="center"/>
        <w:rPr>
          <w:rFonts w:cs="Arial"/>
          <w:lang w:val="sr-Cyrl-CS"/>
        </w:rPr>
      </w:pPr>
    </w:p>
    <w:p w:rsidR="001D3EC7" w:rsidRPr="008D58EB" w:rsidRDefault="00A8588A" w:rsidP="001D3EC7">
      <w:pPr>
        <w:pStyle w:val="Title"/>
        <w:spacing w:before="0"/>
        <w:rPr>
          <w:rFonts w:cs="Arial"/>
          <w:sz w:val="22"/>
          <w:szCs w:val="22"/>
          <w:lang w:val="sr-Latn-RS"/>
        </w:rPr>
      </w:pPr>
      <w:r>
        <w:rPr>
          <w:rFonts w:eastAsia="Arial" w:cs="Arial"/>
          <w:color w:val="000000"/>
          <w:sz w:val="22"/>
          <w:lang w:val="sr-Cyrl-RS"/>
        </w:rPr>
        <w:t xml:space="preserve">Набавка и уградња електро опреме на линији бунара </w:t>
      </w:r>
      <w:r>
        <w:rPr>
          <w:rFonts w:eastAsia="Arial" w:cs="Arial"/>
          <w:color w:val="000000"/>
          <w:sz w:val="22"/>
        </w:rPr>
        <w:t>LCXVI</w:t>
      </w:r>
    </w:p>
    <w:p w:rsidR="001D3EC7" w:rsidRPr="008D58EB" w:rsidRDefault="001D3EC7" w:rsidP="001D3EC7">
      <w:pPr>
        <w:pStyle w:val="Title"/>
        <w:spacing w:before="0"/>
        <w:rPr>
          <w:rFonts w:cs="Arial"/>
          <w:b w:val="0"/>
          <w:sz w:val="22"/>
          <w:szCs w:val="22"/>
        </w:rPr>
      </w:pPr>
    </w:p>
    <w:p w:rsidR="001D3EC7" w:rsidRPr="008D58EB" w:rsidRDefault="001D3EC7" w:rsidP="001D3EC7">
      <w:pPr>
        <w:jc w:val="center"/>
        <w:rPr>
          <w:rFonts w:eastAsia="Arial Unicode MS" w:cs="Arial"/>
          <w:b/>
          <w:kern w:val="2"/>
          <w:lang w:val="ru-RU"/>
        </w:rPr>
      </w:pPr>
      <w:r w:rsidRPr="008D58EB">
        <w:rPr>
          <w:rFonts w:eastAsia="Arial Unicode MS" w:cs="Arial"/>
          <w:b/>
          <w:kern w:val="2"/>
          <w:lang w:val="ru-RU"/>
        </w:rPr>
        <w:t>К О М И С И Ј А</w:t>
      </w:r>
    </w:p>
    <w:p w:rsidR="001D3EC7" w:rsidRPr="008D58EB" w:rsidRDefault="001D3EC7" w:rsidP="001D3EC7">
      <w:pPr>
        <w:jc w:val="center"/>
        <w:rPr>
          <w:rFonts w:eastAsia="Arial Unicode MS" w:cs="Arial"/>
          <w:kern w:val="2"/>
          <w:lang w:val="ru-RU"/>
        </w:rPr>
      </w:pPr>
      <w:r w:rsidRPr="008D58EB">
        <w:rPr>
          <w:rFonts w:eastAsia="Arial Unicode MS" w:cs="Arial"/>
          <w:kern w:val="2"/>
          <w:lang w:val="ru-RU"/>
        </w:rPr>
        <w:t xml:space="preserve">за спровођење </w:t>
      </w:r>
      <w:r w:rsidR="006E555F" w:rsidRPr="006E555F">
        <w:rPr>
          <w:rFonts w:eastAsia="Arial" w:cs="Arial"/>
          <w:color w:val="000000"/>
        </w:rPr>
        <w:t>ЈН/3100/0211/2018</w:t>
      </w:r>
    </w:p>
    <w:p w:rsidR="001D3EC7" w:rsidRPr="00D13C68" w:rsidRDefault="001D3EC7" w:rsidP="001D3EC7">
      <w:pPr>
        <w:jc w:val="center"/>
        <w:rPr>
          <w:rFonts w:eastAsia="Arial Unicode MS" w:cs="Arial"/>
          <w:kern w:val="2"/>
          <w:lang w:val="sr-Cyrl-RS"/>
        </w:rPr>
      </w:pPr>
      <w:r w:rsidRPr="008D58EB">
        <w:rPr>
          <w:rFonts w:eastAsia="Arial Unicode MS" w:cs="Arial"/>
          <w:kern w:val="2"/>
          <w:lang w:val="ru-RU"/>
        </w:rPr>
        <w:t>формирана Решењем бр.</w:t>
      </w:r>
      <w:r w:rsidR="00D13C68">
        <w:rPr>
          <w:rFonts w:eastAsia="Arial Unicode MS" w:cs="Arial"/>
          <w:kern w:val="2"/>
          <w:lang w:val="sr-Latn-RS"/>
        </w:rPr>
        <w:t>12.01.481330</w:t>
      </w:r>
      <w:r>
        <w:rPr>
          <w:rFonts w:eastAsia="Arial Unicode MS" w:cs="Arial"/>
          <w:kern w:val="2"/>
          <w:lang w:val="sr-Latn-RS"/>
        </w:rPr>
        <w:t>/</w:t>
      </w:r>
      <w:r w:rsidR="00D13C68">
        <w:rPr>
          <w:rFonts w:eastAsia="Arial Unicode MS" w:cs="Arial"/>
          <w:kern w:val="2"/>
          <w:lang w:val="sr-Latn-RS"/>
        </w:rPr>
        <w:t>2</w:t>
      </w:r>
      <w:r>
        <w:rPr>
          <w:rFonts w:eastAsia="Arial Unicode MS" w:cs="Arial"/>
          <w:kern w:val="2"/>
          <w:lang w:val="sr-Latn-RS"/>
        </w:rPr>
        <w:t>-1</w:t>
      </w:r>
      <w:r w:rsidR="00D13C68">
        <w:rPr>
          <w:rFonts w:eastAsia="Arial Unicode MS" w:cs="Arial"/>
          <w:kern w:val="2"/>
          <w:lang w:val="sr-Latn-RS"/>
        </w:rPr>
        <w:t xml:space="preserve">8 </w:t>
      </w:r>
      <w:r w:rsidR="00D13C68">
        <w:rPr>
          <w:rFonts w:eastAsia="Arial Unicode MS" w:cs="Arial"/>
          <w:kern w:val="2"/>
          <w:lang w:val="sr-Cyrl-RS"/>
        </w:rPr>
        <w:t>од 01.10.2018. године</w:t>
      </w:r>
    </w:p>
    <w:p w:rsidR="001D3EC7" w:rsidRPr="008D58EB" w:rsidRDefault="001D3EC7" w:rsidP="001D3EC7">
      <w:pPr>
        <w:pStyle w:val="Title"/>
        <w:spacing w:before="0"/>
        <w:rPr>
          <w:rFonts w:cs="Arial"/>
          <w:b w:val="0"/>
          <w:sz w:val="22"/>
          <w:szCs w:val="22"/>
        </w:rPr>
      </w:pPr>
    </w:p>
    <w:p w:rsidR="001D3EC7" w:rsidRPr="008D58EB" w:rsidRDefault="001D3EC7" w:rsidP="001D3EC7">
      <w:pPr>
        <w:pStyle w:val="Title"/>
        <w:spacing w:before="0"/>
        <w:rPr>
          <w:rFonts w:cs="Arial"/>
          <w:b w:val="0"/>
          <w:sz w:val="22"/>
          <w:szCs w:val="22"/>
          <w:lang w:val="sr-Cyrl-RS"/>
        </w:rPr>
      </w:pPr>
    </w:p>
    <w:p w:rsidR="001D3EC7" w:rsidRPr="008D58EB" w:rsidRDefault="001D3EC7" w:rsidP="001D3EC7">
      <w:pPr>
        <w:pStyle w:val="Title"/>
        <w:spacing w:before="0"/>
        <w:rPr>
          <w:rFonts w:cs="Arial"/>
          <w:b w:val="0"/>
          <w:sz w:val="22"/>
          <w:szCs w:val="22"/>
        </w:rPr>
      </w:pPr>
    </w:p>
    <w:p w:rsidR="001D3EC7" w:rsidRPr="008D58EB" w:rsidRDefault="001D3EC7" w:rsidP="001D3EC7">
      <w:pPr>
        <w:pStyle w:val="BodyText"/>
        <w:spacing w:before="0"/>
        <w:jc w:val="center"/>
        <w:rPr>
          <w:rFonts w:cs="Arial"/>
          <w:sz w:val="22"/>
          <w:szCs w:val="22"/>
          <w:lang w:val="ru-RU"/>
        </w:rPr>
      </w:pPr>
    </w:p>
    <w:p w:rsidR="001D3EC7" w:rsidRPr="008D58EB" w:rsidRDefault="001D3EC7" w:rsidP="001D3EC7">
      <w:pPr>
        <w:pStyle w:val="BodyText"/>
        <w:spacing w:before="0"/>
        <w:jc w:val="center"/>
        <w:rPr>
          <w:rFonts w:cs="Arial"/>
          <w:sz w:val="22"/>
          <w:szCs w:val="22"/>
          <w:lang w:val="ru-RU"/>
        </w:rPr>
      </w:pPr>
    </w:p>
    <w:p w:rsidR="001D3EC7" w:rsidRPr="008D58EB" w:rsidRDefault="001D3EC7" w:rsidP="001D3EC7">
      <w:pPr>
        <w:pStyle w:val="BodyText"/>
        <w:spacing w:before="0"/>
        <w:jc w:val="center"/>
        <w:rPr>
          <w:rFonts w:cs="Arial"/>
          <w:sz w:val="22"/>
          <w:szCs w:val="22"/>
          <w:lang w:val="ru-RU"/>
        </w:rPr>
      </w:pPr>
    </w:p>
    <w:p w:rsidR="001D3EC7" w:rsidRPr="008D58EB" w:rsidRDefault="001D3EC7" w:rsidP="001D3EC7">
      <w:pPr>
        <w:spacing w:before="0"/>
        <w:jc w:val="center"/>
        <w:rPr>
          <w:rFonts w:eastAsia="Arial Unicode MS" w:cs="Arial"/>
          <w:kern w:val="2"/>
          <w:lang w:val="ru-RU"/>
        </w:rPr>
      </w:pPr>
      <w:r w:rsidRPr="008D58EB">
        <w:rPr>
          <w:rFonts w:eastAsia="Arial Unicode MS" w:cs="Arial"/>
          <w:kern w:val="2"/>
          <w:lang w:val="ru-RU"/>
        </w:rPr>
        <w:t>(заведено у ЈП ЕПС број</w:t>
      </w:r>
      <w:r w:rsidR="00F83C1A">
        <w:rPr>
          <w:rFonts w:eastAsia="Arial Unicode MS" w:cs="Arial"/>
          <w:kern w:val="2"/>
          <w:lang w:val="sr-Latn-RS"/>
        </w:rPr>
        <w:t xml:space="preserve"> </w:t>
      </w:r>
      <w:r w:rsidR="00D13C68">
        <w:rPr>
          <w:rFonts w:eastAsia="Arial Unicode MS" w:cs="Arial"/>
          <w:kern w:val="2"/>
          <w:lang w:val="sr-Cyrl-RS"/>
        </w:rPr>
        <w:t>12.</w:t>
      </w:r>
      <w:r w:rsidR="00D13C68" w:rsidRPr="005F1CC0">
        <w:rPr>
          <w:rFonts w:eastAsia="Arial Unicode MS" w:cs="Arial"/>
          <w:kern w:val="2"/>
          <w:lang w:val="sr-Cyrl-RS"/>
        </w:rPr>
        <w:t>01.</w:t>
      </w:r>
      <w:r w:rsidR="005F1CC0" w:rsidRPr="005F1CC0">
        <w:rPr>
          <w:rFonts w:eastAsia="Arial Unicode MS" w:cs="Arial"/>
          <w:kern w:val="2"/>
          <w:lang w:val="sr-Cyrl-RS"/>
        </w:rPr>
        <w:t>123145</w:t>
      </w:r>
      <w:r w:rsidR="00D13C68" w:rsidRPr="005F1CC0">
        <w:rPr>
          <w:rFonts w:eastAsia="Arial Unicode MS" w:cs="Arial"/>
          <w:kern w:val="2"/>
          <w:lang w:val="sr-Cyrl-RS"/>
        </w:rPr>
        <w:t>/</w:t>
      </w:r>
      <w:r w:rsidR="005F1CC0" w:rsidRPr="005F1CC0">
        <w:rPr>
          <w:rFonts w:eastAsia="Arial Unicode MS" w:cs="Arial"/>
          <w:kern w:val="2"/>
          <w:lang w:val="sr-Cyrl-RS"/>
        </w:rPr>
        <w:t>2</w:t>
      </w:r>
      <w:r w:rsidR="00471DDF" w:rsidRPr="005F1CC0">
        <w:rPr>
          <w:rFonts w:eastAsia="Arial Unicode MS" w:cs="Arial"/>
          <w:kern w:val="2"/>
          <w:lang w:val="sr-Cyrl-RS"/>
        </w:rPr>
        <w:t>-</w:t>
      </w:r>
      <w:r w:rsidR="005F1CC0" w:rsidRPr="005F1CC0">
        <w:rPr>
          <w:rFonts w:eastAsia="Arial Unicode MS" w:cs="Arial"/>
          <w:kern w:val="2"/>
          <w:lang w:val="sr-Cyrl-RS"/>
        </w:rPr>
        <w:t>19</w:t>
      </w:r>
      <w:r w:rsidRPr="005F1CC0">
        <w:rPr>
          <w:rFonts w:eastAsia="Arial Unicode MS" w:cs="Arial"/>
          <w:kern w:val="2"/>
          <w:lang w:val="ru-RU"/>
        </w:rPr>
        <w:t xml:space="preserve"> од </w:t>
      </w:r>
      <w:r w:rsidR="005F1CC0" w:rsidRPr="005F1CC0">
        <w:rPr>
          <w:rFonts w:eastAsia="Arial Unicode MS" w:cs="Arial"/>
          <w:kern w:val="2"/>
          <w:lang w:val="sr-Cyrl-RS"/>
        </w:rPr>
        <w:t>04.03.2019</w:t>
      </w:r>
      <w:r w:rsidRPr="005F1CC0">
        <w:rPr>
          <w:rFonts w:eastAsia="Arial Unicode MS" w:cs="Arial"/>
          <w:kern w:val="2"/>
          <w:lang w:val="ru-RU"/>
        </w:rPr>
        <w:t>. године</w:t>
      </w:r>
      <w:r w:rsidRPr="008D58EB">
        <w:rPr>
          <w:rFonts w:eastAsia="Arial Unicode MS" w:cs="Arial"/>
          <w:kern w:val="2"/>
          <w:lang w:val="ru-RU"/>
        </w:rPr>
        <w:t>)</w:t>
      </w:r>
    </w:p>
    <w:p w:rsidR="001D3EC7" w:rsidRPr="008D58EB" w:rsidRDefault="001D3EC7" w:rsidP="001D3EC7">
      <w:pPr>
        <w:spacing w:before="0"/>
        <w:jc w:val="center"/>
        <w:rPr>
          <w:rFonts w:eastAsia="Arial Unicode MS" w:cs="Arial"/>
          <w:kern w:val="2"/>
          <w:lang w:val="ru-RU"/>
        </w:rPr>
      </w:pPr>
    </w:p>
    <w:p w:rsidR="001D3EC7" w:rsidRPr="008D58EB" w:rsidRDefault="001D3EC7" w:rsidP="001D3EC7">
      <w:pPr>
        <w:pStyle w:val="BodyText"/>
        <w:spacing w:before="0"/>
        <w:jc w:val="center"/>
        <w:rPr>
          <w:rFonts w:cs="Arial"/>
          <w:sz w:val="22"/>
          <w:szCs w:val="22"/>
        </w:rPr>
      </w:pPr>
    </w:p>
    <w:p w:rsidR="001D3EC7" w:rsidRPr="008D58EB" w:rsidRDefault="001D3EC7" w:rsidP="001D3EC7">
      <w:pPr>
        <w:pStyle w:val="BodyText"/>
        <w:spacing w:before="0"/>
        <w:jc w:val="center"/>
        <w:rPr>
          <w:rFonts w:cs="Arial"/>
          <w:sz w:val="22"/>
          <w:szCs w:val="22"/>
        </w:rPr>
      </w:pPr>
    </w:p>
    <w:p w:rsidR="001D3EC7" w:rsidRPr="008D58EB" w:rsidRDefault="001D3EC7" w:rsidP="001D3EC7">
      <w:pPr>
        <w:pStyle w:val="BodyText"/>
        <w:spacing w:before="0"/>
        <w:jc w:val="center"/>
        <w:rPr>
          <w:rFonts w:cs="Arial"/>
          <w:sz w:val="22"/>
          <w:szCs w:val="22"/>
        </w:rPr>
      </w:pPr>
    </w:p>
    <w:p w:rsidR="001D3EC7" w:rsidRPr="008D58EB" w:rsidRDefault="001D3EC7" w:rsidP="001D3EC7">
      <w:pPr>
        <w:pStyle w:val="BodyText"/>
        <w:spacing w:before="0"/>
        <w:jc w:val="center"/>
        <w:rPr>
          <w:rFonts w:cs="Arial"/>
          <w:sz w:val="22"/>
          <w:szCs w:val="22"/>
          <w:lang w:val="ru-RU"/>
        </w:rPr>
      </w:pPr>
    </w:p>
    <w:p w:rsidR="001D3EC7" w:rsidRPr="008D58EB" w:rsidRDefault="001D3EC7" w:rsidP="001D3EC7">
      <w:pPr>
        <w:pStyle w:val="BodyText"/>
        <w:spacing w:before="0"/>
        <w:jc w:val="center"/>
        <w:rPr>
          <w:rFonts w:cs="Arial"/>
          <w:sz w:val="22"/>
          <w:szCs w:val="22"/>
          <w:lang w:val="ru-RU"/>
        </w:rPr>
      </w:pPr>
    </w:p>
    <w:p w:rsidR="001D3EC7" w:rsidRPr="008D58EB" w:rsidRDefault="00D32797" w:rsidP="001D3EC7">
      <w:pPr>
        <w:spacing w:before="0"/>
        <w:jc w:val="center"/>
        <w:rPr>
          <w:rFonts w:cs="Arial"/>
          <w:b/>
          <w:lang w:val="sr-Cyrl-RS"/>
        </w:rPr>
      </w:pPr>
      <w:r>
        <w:rPr>
          <w:rFonts w:cs="Arial"/>
          <w:lang w:val="ru-RU"/>
        </w:rPr>
        <w:t>Београд</w:t>
      </w:r>
      <w:r w:rsidR="001D3EC7" w:rsidRPr="008D58EB">
        <w:rPr>
          <w:rFonts w:cs="Arial"/>
          <w:lang w:val="ru-RU"/>
        </w:rPr>
        <w:t>,</w:t>
      </w:r>
      <w:r>
        <w:rPr>
          <w:rFonts w:cs="Arial"/>
          <w:lang w:val="ru-RU"/>
        </w:rPr>
        <w:t xml:space="preserve"> </w:t>
      </w:r>
      <w:r w:rsidR="005F1CC0">
        <w:rPr>
          <w:rFonts w:cs="Arial"/>
          <w:lang w:val="sr-Cyrl-RS"/>
        </w:rPr>
        <w:t>март</w:t>
      </w:r>
      <w:r w:rsidR="001D3EC7" w:rsidRPr="008D58EB">
        <w:rPr>
          <w:rFonts w:cs="Arial"/>
          <w:i/>
          <w:lang w:val="ru-RU"/>
        </w:rPr>
        <w:t xml:space="preserve"> </w:t>
      </w:r>
      <w:r w:rsidR="004D6290">
        <w:rPr>
          <w:rFonts w:cs="Arial"/>
          <w:lang w:val="ru-RU"/>
        </w:rPr>
        <w:t>201</w:t>
      </w:r>
      <w:r w:rsidR="005F1CC0">
        <w:rPr>
          <w:rFonts w:cs="Arial"/>
          <w:lang w:val="ru-RU"/>
        </w:rPr>
        <w:t>9</w:t>
      </w:r>
      <w:r w:rsidR="001D3EC7" w:rsidRPr="008D58EB">
        <w:rPr>
          <w:rFonts w:cs="Arial"/>
          <w:lang w:val="ru-RU"/>
        </w:rPr>
        <w:t>. године</w:t>
      </w:r>
      <w:r w:rsidR="001D3EC7" w:rsidRPr="008D58EB">
        <w:rPr>
          <w:rFonts w:cs="Arial"/>
          <w:i/>
          <w:lang w:val="sr-Cyrl-RS"/>
        </w:rPr>
        <w:t xml:space="preserve">                                          </w:t>
      </w:r>
    </w:p>
    <w:p w:rsidR="001D3EC7" w:rsidRPr="008D58EB" w:rsidRDefault="001D3EC7" w:rsidP="001D3EC7">
      <w:pPr>
        <w:spacing w:before="0"/>
        <w:jc w:val="center"/>
        <w:rPr>
          <w:rFonts w:cs="Arial"/>
          <w:b/>
          <w:lang w:val="ru-RU"/>
        </w:rPr>
      </w:pPr>
    </w:p>
    <w:p w:rsidR="001D3EC7" w:rsidRPr="008D58EB" w:rsidRDefault="001D3EC7" w:rsidP="001D3EC7">
      <w:pPr>
        <w:spacing w:before="0"/>
        <w:rPr>
          <w:rFonts w:eastAsia="TimesNewRomanPSMT" w:cs="Arial"/>
          <w:kern w:val="2"/>
          <w:lang w:val="ru-RU"/>
        </w:rPr>
      </w:pPr>
      <w:r w:rsidRPr="008D58EB">
        <w:rPr>
          <w:rFonts w:eastAsia="TimesNewRomanPSMT" w:cs="Arial"/>
          <w:kern w:val="2"/>
          <w:lang w:val="ru-RU"/>
        </w:rPr>
        <w:br w:type="page"/>
      </w:r>
      <w:r w:rsidR="00441F2C">
        <w:rPr>
          <w:rFonts w:eastAsia="TimesNewRomanPSMT" w:cs="Arial"/>
          <w:kern w:val="2"/>
          <w:lang w:val="ru-RU"/>
        </w:rPr>
        <w:lastRenderedPageBreak/>
        <w:t>На основу чл.</w:t>
      </w:r>
      <w:r w:rsidR="00537E65">
        <w:rPr>
          <w:rFonts w:eastAsia="TimesNewRomanPSMT" w:cs="Arial"/>
          <w:kern w:val="2"/>
          <w:lang w:val="ru-RU"/>
        </w:rPr>
        <w:t xml:space="preserve"> 32</w:t>
      </w:r>
      <w:r w:rsidR="00441F2C">
        <w:rPr>
          <w:rFonts w:eastAsia="TimesNewRomanPSMT" w:cs="Arial"/>
          <w:kern w:val="2"/>
        </w:rPr>
        <w:t>.</w:t>
      </w:r>
      <w:r w:rsidRPr="008D58EB">
        <w:rPr>
          <w:rFonts w:eastAsia="TimesNewRomanPSMT" w:cs="Arial"/>
          <w:kern w:val="2"/>
          <w:lang w:val="ru-RU"/>
        </w:rPr>
        <w:t xml:space="preserve"> и 61. Закона о јавним набавкама („Сл. гласник РС” бр. 124/12, 14/15 и 68/15, у даљем тексту </w:t>
      </w:r>
      <w:r w:rsidRPr="008D58EB">
        <w:rPr>
          <w:rFonts w:eastAsia="Calibri" w:cs="Arial"/>
          <w:bCs/>
          <w:lang w:val="ru-RU"/>
        </w:rPr>
        <w:t>Закон</w:t>
      </w:r>
      <w:r w:rsidRPr="008D58EB">
        <w:rPr>
          <w:rFonts w:eastAsia="TimesNewRomanPSMT" w:cs="Arial"/>
          <w:kern w:val="2"/>
          <w:lang w:val="ru-RU"/>
        </w:rPr>
        <w:t>),</w:t>
      </w:r>
      <w:r w:rsidR="00441F2C">
        <w:rPr>
          <w:rFonts w:eastAsia="TimesNewRomanPSMT" w:cs="Arial"/>
          <w:kern w:val="2"/>
        </w:rPr>
        <w:t xml:space="preserve"> </w:t>
      </w:r>
      <w:r w:rsidRPr="008D58EB">
        <w:rPr>
          <w:rFonts w:eastAsia="TimesNewRomanPSMT" w:cs="Arial"/>
          <w:kern w:val="2"/>
          <w:lang w:val="ru-RU"/>
        </w:rPr>
        <w:t xml:space="preserve">члана 2. Правилника о обавезним елементима конкурсне документације у поступцима јавних набавки и начину доказивања испуњености услова („Сл. гласник РС” бр. 86/15), </w:t>
      </w:r>
      <w:r w:rsidRPr="008D58EB">
        <w:rPr>
          <w:rFonts w:eastAsia="Arial Unicode MS" w:cs="Arial"/>
          <w:kern w:val="2"/>
          <w:lang w:val="ru-RU"/>
        </w:rPr>
        <w:t>Одлуке о покретању поступка јавне набавке</w:t>
      </w:r>
      <w:r w:rsidRPr="008D58EB">
        <w:rPr>
          <w:rFonts w:eastAsia="Arial Unicode MS" w:cs="Arial"/>
          <w:kern w:val="2"/>
          <w:lang w:val="sr-Latn-RS"/>
        </w:rPr>
        <w:t>,</w:t>
      </w:r>
      <w:r w:rsidRPr="008D58EB">
        <w:rPr>
          <w:rFonts w:eastAsia="Arial Unicode MS" w:cs="Arial"/>
          <w:kern w:val="2"/>
          <w:lang w:val="ru-RU"/>
        </w:rPr>
        <w:t xml:space="preserve"> број </w:t>
      </w:r>
      <w:r w:rsidR="00441F2C">
        <w:rPr>
          <w:rFonts w:eastAsia="Arial Unicode MS" w:cs="Arial"/>
          <w:kern w:val="2"/>
          <w:lang w:val="sr-Latn-RS"/>
        </w:rPr>
        <w:t xml:space="preserve">12.01.481330/1-18 </w:t>
      </w:r>
      <w:r w:rsidR="00441F2C">
        <w:rPr>
          <w:rFonts w:eastAsia="Arial Unicode MS" w:cs="Arial"/>
          <w:kern w:val="2"/>
          <w:lang w:val="sr-Cyrl-RS"/>
        </w:rPr>
        <w:t>од 01.10.2018. године</w:t>
      </w:r>
      <w:r w:rsidRPr="008D58EB">
        <w:rPr>
          <w:rFonts w:eastAsia="Arial Unicode MS" w:cs="Arial"/>
          <w:kern w:val="2"/>
          <w:lang w:val="ru-RU"/>
        </w:rPr>
        <w:t xml:space="preserve"> и Решења о образовању комисије за јавну набавку</w:t>
      </w:r>
      <w:r w:rsidRPr="008D58EB">
        <w:rPr>
          <w:rFonts w:eastAsia="Arial Unicode MS" w:cs="Arial"/>
          <w:kern w:val="2"/>
          <w:lang w:val="sr-Latn-RS"/>
        </w:rPr>
        <w:t>,</w:t>
      </w:r>
      <w:r w:rsidRPr="008D58EB">
        <w:rPr>
          <w:rFonts w:eastAsia="Arial Unicode MS" w:cs="Arial"/>
          <w:kern w:val="2"/>
          <w:lang w:val="ru-RU"/>
        </w:rPr>
        <w:t xml:space="preserve"> број </w:t>
      </w:r>
      <w:r w:rsidR="00441F2C">
        <w:rPr>
          <w:rFonts w:eastAsia="Arial Unicode MS" w:cs="Arial"/>
          <w:kern w:val="2"/>
          <w:lang w:val="sr-Latn-RS"/>
        </w:rPr>
        <w:t xml:space="preserve">12.01.481330/2-18 </w:t>
      </w:r>
      <w:r w:rsidR="00441F2C">
        <w:rPr>
          <w:rFonts w:eastAsia="Arial Unicode MS" w:cs="Arial"/>
          <w:kern w:val="2"/>
          <w:lang w:val="sr-Cyrl-RS"/>
        </w:rPr>
        <w:t>од 01.10.2018. године</w:t>
      </w:r>
      <w:r w:rsidRPr="008D58EB">
        <w:rPr>
          <w:rFonts w:eastAsia="Arial Unicode MS" w:cs="Arial"/>
          <w:kern w:val="2"/>
          <w:lang w:val="ru-RU"/>
        </w:rPr>
        <w:t xml:space="preserve"> припремљена је:</w:t>
      </w:r>
    </w:p>
    <w:p w:rsidR="001D3EC7" w:rsidRPr="008D58EB" w:rsidRDefault="001D3EC7" w:rsidP="001D3EC7">
      <w:pPr>
        <w:pStyle w:val="BodyText"/>
        <w:spacing w:before="0"/>
        <w:rPr>
          <w:rFonts w:cs="Arial"/>
          <w:b/>
          <w:spacing w:val="80"/>
          <w:sz w:val="22"/>
          <w:szCs w:val="22"/>
          <w:lang w:val="ru-RU"/>
        </w:rPr>
      </w:pPr>
    </w:p>
    <w:p w:rsidR="001D3EC7" w:rsidRPr="008D58EB" w:rsidRDefault="001D3EC7" w:rsidP="001D3EC7">
      <w:pPr>
        <w:pStyle w:val="BodyText"/>
        <w:spacing w:before="0"/>
        <w:rPr>
          <w:rFonts w:cs="Arial"/>
          <w:b/>
          <w:spacing w:val="80"/>
          <w:sz w:val="22"/>
          <w:szCs w:val="22"/>
          <w:lang w:val="ru-RU"/>
        </w:rPr>
      </w:pPr>
    </w:p>
    <w:p w:rsidR="001D3EC7" w:rsidRPr="008D58EB" w:rsidRDefault="001D3EC7" w:rsidP="001D3EC7">
      <w:pPr>
        <w:jc w:val="center"/>
        <w:rPr>
          <w:rFonts w:cs="Arial"/>
          <w:b/>
          <w:lang w:val="ru-RU"/>
        </w:rPr>
      </w:pPr>
      <w:bookmarkStart w:id="9" w:name="_Toc441215598"/>
      <w:bookmarkStart w:id="10" w:name="_Toc441651537"/>
      <w:bookmarkStart w:id="11" w:name="_Toc442559874"/>
      <w:r w:rsidRPr="008D58EB">
        <w:rPr>
          <w:rFonts w:cs="Arial"/>
          <w:b/>
          <w:lang w:val="ru-RU"/>
        </w:rPr>
        <w:t>КОНКУРСНА ДОКУМЕНТАЦИЈА</w:t>
      </w:r>
      <w:bookmarkEnd w:id="9"/>
      <w:bookmarkEnd w:id="10"/>
      <w:bookmarkEnd w:id="11"/>
    </w:p>
    <w:p w:rsidR="001D3EC7" w:rsidRPr="008D58EB" w:rsidRDefault="001D3EC7" w:rsidP="001D3EC7">
      <w:pPr>
        <w:jc w:val="center"/>
        <w:rPr>
          <w:rFonts w:cs="Arial"/>
          <w:lang w:val="ru-RU"/>
        </w:rPr>
      </w:pPr>
      <w:r w:rsidRPr="008D58EB">
        <w:rPr>
          <w:rFonts w:cs="Arial"/>
          <w:lang w:val="sr-Cyrl-CS"/>
        </w:rPr>
        <w:t xml:space="preserve">за подношење понуда </w:t>
      </w:r>
      <w:r w:rsidRPr="008D58EB">
        <w:rPr>
          <w:rFonts w:cs="Arial"/>
          <w:lang w:val="ru-RU"/>
        </w:rPr>
        <w:t xml:space="preserve">у </w:t>
      </w:r>
      <w:r w:rsidRPr="008D58EB">
        <w:rPr>
          <w:rFonts w:cs="Arial"/>
          <w:lang w:val="sr-Cyrl-RS"/>
        </w:rPr>
        <w:t xml:space="preserve">отвореном </w:t>
      </w:r>
      <w:r w:rsidRPr="008D58EB">
        <w:rPr>
          <w:rFonts w:cs="Arial"/>
          <w:lang w:val="ru-RU"/>
        </w:rPr>
        <w:t xml:space="preserve">поступку </w:t>
      </w:r>
    </w:p>
    <w:p w:rsidR="001D3EC7" w:rsidRPr="008D58EB" w:rsidRDefault="001D3EC7" w:rsidP="001D3EC7">
      <w:pPr>
        <w:jc w:val="center"/>
        <w:rPr>
          <w:rFonts w:cs="Arial"/>
          <w:b/>
          <w:lang w:val="ru-RU"/>
        </w:rPr>
      </w:pPr>
      <w:bookmarkStart w:id="12" w:name="_Toc441215599"/>
      <w:bookmarkStart w:id="13" w:name="_Toc441651538"/>
      <w:bookmarkStart w:id="14" w:name="_Toc442559875"/>
      <w:r w:rsidRPr="008D58EB">
        <w:rPr>
          <w:rFonts w:cs="Arial"/>
          <w:b/>
          <w:lang w:val="ru-RU"/>
        </w:rPr>
        <w:t xml:space="preserve">за јавну набавку </w:t>
      </w:r>
      <w:r w:rsidR="00A35190">
        <w:rPr>
          <w:rFonts w:cs="Arial"/>
          <w:b/>
          <w:lang w:val="ru-RU"/>
        </w:rPr>
        <w:t>услуга</w:t>
      </w:r>
      <w:r w:rsidRPr="008D58EB">
        <w:rPr>
          <w:rFonts w:cs="Arial"/>
          <w:b/>
          <w:lang w:val="ru-RU"/>
        </w:rPr>
        <w:t xml:space="preserve"> бр.</w:t>
      </w:r>
      <w:bookmarkEnd w:id="12"/>
      <w:bookmarkEnd w:id="13"/>
      <w:bookmarkEnd w:id="14"/>
      <w:r w:rsidRPr="008D58EB">
        <w:rPr>
          <w:rFonts w:cs="Arial"/>
          <w:b/>
          <w:lang w:val="ru-RU"/>
        </w:rPr>
        <w:t xml:space="preserve"> </w:t>
      </w:r>
      <w:r w:rsidR="006E555F" w:rsidRPr="006E555F">
        <w:rPr>
          <w:rFonts w:eastAsia="Arial" w:cs="Arial"/>
          <w:b/>
          <w:color w:val="000000"/>
        </w:rPr>
        <w:t>ЈН/3100/0211/2018</w:t>
      </w:r>
    </w:p>
    <w:p w:rsidR="001D3EC7" w:rsidRPr="008D58EB" w:rsidRDefault="001D3EC7" w:rsidP="001D3EC7">
      <w:pPr>
        <w:pStyle w:val="BodyText"/>
        <w:spacing w:before="0"/>
        <w:rPr>
          <w:rFonts w:cs="Arial"/>
          <w:i/>
          <w:sz w:val="22"/>
          <w:szCs w:val="22"/>
          <w:lang w:val="sr-Latn-CS"/>
        </w:rPr>
      </w:pPr>
    </w:p>
    <w:p w:rsidR="001D3EC7" w:rsidRPr="007E00D1" w:rsidRDefault="007E00D1" w:rsidP="001D3EC7">
      <w:pPr>
        <w:pStyle w:val="BodyText"/>
        <w:spacing w:before="0"/>
        <w:rPr>
          <w:rFonts w:cs="Arial"/>
          <w:b/>
          <w:i/>
          <w:sz w:val="22"/>
          <w:szCs w:val="22"/>
          <w:lang w:val="sr-Cyrl-RS"/>
        </w:rPr>
      </w:pPr>
      <w:r w:rsidRPr="007E00D1">
        <w:rPr>
          <w:rFonts w:eastAsia="Arial" w:cs="Arial"/>
          <w:b/>
          <w:sz w:val="22"/>
          <w:lang w:val="en-US"/>
        </w:rPr>
        <w:t xml:space="preserve">                          </w:t>
      </w:r>
      <w:r w:rsidRPr="007E00D1">
        <w:rPr>
          <w:rFonts w:eastAsia="Arial" w:cs="Arial"/>
          <w:b/>
          <w:sz w:val="22"/>
          <w:lang w:val="sr-Cyrl-RS"/>
        </w:rPr>
        <w:t xml:space="preserve">Набавка и уградња електро опреме на линији бунара </w:t>
      </w:r>
      <w:r w:rsidRPr="007E00D1">
        <w:rPr>
          <w:rFonts w:eastAsia="Arial" w:cs="Arial"/>
          <w:b/>
          <w:sz w:val="22"/>
        </w:rPr>
        <w:t>LCXVI</w:t>
      </w:r>
    </w:p>
    <w:p w:rsidR="001D3EC7" w:rsidRPr="008D58EB" w:rsidRDefault="001D3EC7" w:rsidP="001D3EC7">
      <w:pPr>
        <w:pStyle w:val="BodyText"/>
        <w:spacing w:before="0"/>
        <w:rPr>
          <w:rFonts w:cs="Arial"/>
          <w:i/>
          <w:sz w:val="22"/>
          <w:szCs w:val="22"/>
          <w:lang w:val="sr-Latn-CS"/>
        </w:rPr>
      </w:pPr>
    </w:p>
    <w:p w:rsidR="001D3EC7" w:rsidRPr="008D58EB" w:rsidRDefault="001D3EC7" w:rsidP="001D3EC7">
      <w:pPr>
        <w:pStyle w:val="Title"/>
        <w:rPr>
          <w:rFonts w:cs="Arial"/>
          <w:sz w:val="22"/>
          <w:szCs w:val="22"/>
          <w:lang w:val="de-DE"/>
        </w:rPr>
      </w:pPr>
      <w:r w:rsidRPr="008D58EB">
        <w:rPr>
          <w:rFonts w:cs="Arial"/>
          <w:sz w:val="22"/>
          <w:szCs w:val="22"/>
          <w:lang w:val="de-DE"/>
        </w:rPr>
        <w:t>Садр</w:t>
      </w:r>
      <w:r w:rsidRPr="008D58EB">
        <w:rPr>
          <w:rFonts w:cs="Arial"/>
          <w:sz w:val="22"/>
          <w:szCs w:val="22"/>
          <w:lang w:val="ru-RU"/>
        </w:rPr>
        <w:t>ж</w:t>
      </w:r>
      <w:r w:rsidRPr="008D58EB">
        <w:rPr>
          <w:rFonts w:cs="Arial"/>
          <w:sz w:val="22"/>
          <w:szCs w:val="22"/>
          <w:lang w:val="de-DE"/>
        </w:rPr>
        <w:t>ај</w:t>
      </w:r>
      <w:r w:rsidRPr="008D58EB">
        <w:rPr>
          <w:rFonts w:cs="Arial"/>
          <w:sz w:val="22"/>
          <w:szCs w:val="22"/>
          <w:lang w:val="ru-RU"/>
        </w:rPr>
        <w:t xml:space="preserve"> к</w:t>
      </w:r>
      <w:r w:rsidRPr="008D58EB">
        <w:rPr>
          <w:rFonts w:cs="Arial"/>
          <w:sz w:val="22"/>
          <w:szCs w:val="22"/>
          <w:lang w:val="de-DE"/>
        </w:rPr>
        <w:t>онкурсне</w:t>
      </w:r>
      <w:r w:rsidRPr="008D58EB">
        <w:rPr>
          <w:rFonts w:cs="Arial"/>
          <w:sz w:val="22"/>
          <w:szCs w:val="22"/>
          <w:lang w:val="ru-RU"/>
        </w:rPr>
        <w:t xml:space="preserve"> </w:t>
      </w:r>
      <w:r w:rsidRPr="008D58EB">
        <w:rPr>
          <w:rFonts w:cs="Arial"/>
          <w:sz w:val="22"/>
          <w:szCs w:val="22"/>
          <w:lang w:val="de-DE"/>
        </w:rPr>
        <w:t>документације:</w:t>
      </w:r>
    </w:p>
    <w:p w:rsidR="001D3EC7" w:rsidRPr="008D58EB" w:rsidRDefault="001D3EC7" w:rsidP="001D3EC7">
      <w:pPr>
        <w:pStyle w:val="Title"/>
        <w:rPr>
          <w:rFonts w:cs="Arial"/>
          <w:b w:val="0"/>
          <w:sz w:val="22"/>
          <w:szCs w:val="22"/>
          <w:lang w:val="ru-RU"/>
        </w:rPr>
      </w:pPr>
      <w:r w:rsidRPr="008D58EB">
        <w:rPr>
          <w:rFonts w:cs="Arial"/>
          <w:sz w:val="22"/>
          <w:szCs w:val="22"/>
          <w:lang w:val="ru-RU"/>
        </w:rPr>
        <w:tab/>
      </w:r>
      <w:r w:rsidRPr="008D58EB">
        <w:rPr>
          <w:rFonts w:cs="Arial"/>
          <w:sz w:val="22"/>
          <w:szCs w:val="22"/>
          <w:lang w:val="ru-RU"/>
        </w:rPr>
        <w:tab/>
      </w:r>
      <w:r w:rsidRPr="008D58EB">
        <w:rPr>
          <w:rFonts w:cs="Arial"/>
          <w:sz w:val="22"/>
          <w:szCs w:val="22"/>
          <w:lang w:val="ru-RU"/>
        </w:rPr>
        <w:tab/>
      </w:r>
      <w:r w:rsidRPr="008D58EB">
        <w:rPr>
          <w:rFonts w:cs="Arial"/>
          <w:sz w:val="22"/>
          <w:szCs w:val="22"/>
          <w:lang w:val="ru-RU"/>
        </w:rPr>
        <w:tab/>
      </w:r>
      <w:r w:rsidRPr="008D58EB">
        <w:rPr>
          <w:rFonts w:cs="Arial"/>
          <w:sz w:val="22"/>
          <w:szCs w:val="22"/>
          <w:lang w:val="ru-RU"/>
        </w:rPr>
        <w:tab/>
      </w:r>
      <w:r w:rsidRPr="008D58EB">
        <w:rPr>
          <w:rFonts w:cs="Arial"/>
          <w:sz w:val="22"/>
          <w:szCs w:val="22"/>
          <w:lang w:val="ru-RU"/>
        </w:rPr>
        <w:tab/>
      </w:r>
      <w:r w:rsidRPr="008D58EB">
        <w:rPr>
          <w:rFonts w:cs="Arial"/>
          <w:sz w:val="22"/>
          <w:szCs w:val="22"/>
          <w:lang w:val="ru-RU"/>
        </w:rPr>
        <w:tab/>
      </w:r>
      <w:r w:rsidRPr="008D58EB">
        <w:rPr>
          <w:rFonts w:cs="Arial"/>
          <w:sz w:val="22"/>
          <w:szCs w:val="22"/>
          <w:lang w:val="ru-RU"/>
        </w:rPr>
        <w:tab/>
      </w:r>
      <w:r w:rsidRPr="008D58EB">
        <w:rPr>
          <w:rFonts w:cs="Arial"/>
          <w:sz w:val="22"/>
          <w:szCs w:val="22"/>
          <w:lang w:val="ru-RU"/>
        </w:rPr>
        <w:tab/>
      </w:r>
      <w:r w:rsidRPr="008D58EB">
        <w:rPr>
          <w:rFonts w:cs="Arial"/>
          <w:sz w:val="22"/>
          <w:szCs w:val="22"/>
          <w:lang w:val="ru-RU"/>
        </w:rPr>
        <w:tab/>
      </w:r>
      <w:r w:rsidRPr="008D58EB">
        <w:rPr>
          <w:rFonts w:cs="Arial"/>
          <w:sz w:val="22"/>
          <w:szCs w:val="22"/>
          <w:lang w:val="ru-RU"/>
        </w:rPr>
        <w:tab/>
        <w:t xml:space="preserve">    </w:t>
      </w:r>
      <w:r w:rsidRPr="008D58EB">
        <w:rPr>
          <w:rFonts w:cs="Arial"/>
          <w:b w:val="0"/>
          <w:sz w:val="22"/>
          <w:szCs w:val="22"/>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7E00D1" w:rsidRPr="008D58EB" w:rsidTr="007E00D1">
        <w:tc>
          <w:tcPr>
            <w:tcW w:w="564" w:type="dxa"/>
          </w:tcPr>
          <w:p w:rsidR="007E00D1" w:rsidRPr="008D58EB" w:rsidRDefault="007E00D1" w:rsidP="001D3EC7">
            <w:pPr>
              <w:tabs>
                <w:tab w:val="left" w:pos="360"/>
                <w:tab w:val="left" w:pos="567"/>
                <w:tab w:val="right" w:leader="dot" w:pos="9639"/>
              </w:tabs>
              <w:jc w:val="center"/>
              <w:rPr>
                <w:rFonts w:cs="Arial"/>
              </w:rPr>
            </w:pPr>
            <w:r w:rsidRPr="008D58EB">
              <w:rPr>
                <w:rFonts w:cs="Arial"/>
              </w:rPr>
              <w:t>1.</w:t>
            </w:r>
          </w:p>
        </w:tc>
        <w:tc>
          <w:tcPr>
            <w:tcW w:w="7574" w:type="dxa"/>
          </w:tcPr>
          <w:p w:rsidR="007E00D1" w:rsidRPr="008D58EB" w:rsidRDefault="007E00D1" w:rsidP="001D3EC7">
            <w:pPr>
              <w:tabs>
                <w:tab w:val="left" w:pos="360"/>
                <w:tab w:val="left" w:pos="567"/>
                <w:tab w:val="right" w:leader="dot" w:pos="9639"/>
              </w:tabs>
              <w:rPr>
                <w:rFonts w:cs="Arial"/>
                <w:lang w:val="sr-Cyrl-RS"/>
              </w:rPr>
            </w:pPr>
            <w:r w:rsidRPr="008D58EB">
              <w:rPr>
                <w:rFonts w:cs="Arial"/>
                <w:lang w:val="sr-Cyrl-RS"/>
              </w:rPr>
              <w:t>Општи подаци о јавној набавци</w:t>
            </w:r>
          </w:p>
        </w:tc>
      </w:tr>
      <w:tr w:rsidR="007E00D1" w:rsidRPr="008D58EB" w:rsidTr="007E00D1">
        <w:tc>
          <w:tcPr>
            <w:tcW w:w="564" w:type="dxa"/>
          </w:tcPr>
          <w:p w:rsidR="007E00D1" w:rsidRPr="008D58EB" w:rsidRDefault="007E00D1" w:rsidP="001D3EC7">
            <w:pPr>
              <w:tabs>
                <w:tab w:val="left" w:pos="360"/>
                <w:tab w:val="left" w:pos="567"/>
                <w:tab w:val="right" w:leader="dot" w:pos="9639"/>
              </w:tabs>
              <w:jc w:val="center"/>
              <w:rPr>
                <w:rFonts w:cs="Arial"/>
                <w:lang w:val="sr-Cyrl-RS"/>
              </w:rPr>
            </w:pPr>
            <w:r w:rsidRPr="008D58EB">
              <w:rPr>
                <w:rFonts w:cs="Arial"/>
                <w:lang w:val="sr-Cyrl-RS"/>
              </w:rPr>
              <w:t>2.</w:t>
            </w:r>
          </w:p>
        </w:tc>
        <w:tc>
          <w:tcPr>
            <w:tcW w:w="7574" w:type="dxa"/>
          </w:tcPr>
          <w:p w:rsidR="007E00D1" w:rsidRPr="008D58EB" w:rsidRDefault="007E00D1" w:rsidP="001D3EC7">
            <w:pPr>
              <w:tabs>
                <w:tab w:val="left" w:pos="317"/>
                <w:tab w:val="left" w:pos="360"/>
                <w:tab w:val="right" w:leader="dot" w:pos="9639"/>
              </w:tabs>
              <w:rPr>
                <w:rFonts w:cs="Arial"/>
                <w:lang w:val="sr-Cyrl-RS"/>
              </w:rPr>
            </w:pPr>
            <w:r w:rsidRPr="008D58EB">
              <w:rPr>
                <w:rFonts w:cs="Arial"/>
                <w:lang w:val="sr-Cyrl-RS"/>
              </w:rPr>
              <w:t>Подаци о предмету набавке</w:t>
            </w:r>
          </w:p>
        </w:tc>
      </w:tr>
      <w:tr w:rsidR="007E00D1" w:rsidRPr="008D58EB" w:rsidTr="007E00D1">
        <w:tc>
          <w:tcPr>
            <w:tcW w:w="564" w:type="dxa"/>
          </w:tcPr>
          <w:p w:rsidR="007E00D1" w:rsidRPr="008D58EB" w:rsidRDefault="007E00D1" w:rsidP="001D3EC7">
            <w:pPr>
              <w:tabs>
                <w:tab w:val="left" w:pos="360"/>
                <w:tab w:val="left" w:pos="567"/>
                <w:tab w:val="right" w:leader="dot" w:pos="9639"/>
              </w:tabs>
              <w:jc w:val="center"/>
              <w:rPr>
                <w:rFonts w:cs="Arial"/>
                <w:lang w:val="sr-Cyrl-RS"/>
              </w:rPr>
            </w:pPr>
            <w:r w:rsidRPr="008D58EB">
              <w:rPr>
                <w:rFonts w:cs="Arial"/>
                <w:lang w:val="sr-Cyrl-RS"/>
              </w:rPr>
              <w:t>3.</w:t>
            </w:r>
          </w:p>
        </w:tc>
        <w:tc>
          <w:tcPr>
            <w:tcW w:w="7574" w:type="dxa"/>
          </w:tcPr>
          <w:p w:rsidR="007E00D1" w:rsidRPr="008D58EB" w:rsidRDefault="007E00D1" w:rsidP="001D3EC7">
            <w:pPr>
              <w:tabs>
                <w:tab w:val="left" w:pos="317"/>
                <w:tab w:val="left" w:pos="360"/>
                <w:tab w:val="right" w:leader="dot" w:pos="9639"/>
              </w:tabs>
              <w:rPr>
                <w:rFonts w:cs="Arial"/>
                <w:lang w:val="sr-Cyrl-RS"/>
              </w:rPr>
            </w:pPr>
            <w:r w:rsidRPr="008D58EB">
              <w:rPr>
                <w:rFonts w:cs="Arial"/>
                <w:lang w:val="sr-Cyrl-RS"/>
              </w:rPr>
              <w:t>Техничка спецификација (врста, техничке карактеристике, квалитет, количина и опис добара...)</w:t>
            </w:r>
          </w:p>
        </w:tc>
      </w:tr>
      <w:tr w:rsidR="007E00D1" w:rsidRPr="008D58EB" w:rsidTr="007E00D1">
        <w:tc>
          <w:tcPr>
            <w:tcW w:w="564" w:type="dxa"/>
          </w:tcPr>
          <w:p w:rsidR="007E00D1" w:rsidRPr="008D58EB" w:rsidRDefault="007E00D1" w:rsidP="001D3EC7">
            <w:pPr>
              <w:tabs>
                <w:tab w:val="left" w:pos="360"/>
                <w:tab w:val="left" w:pos="567"/>
                <w:tab w:val="right" w:leader="dot" w:pos="9639"/>
              </w:tabs>
              <w:jc w:val="center"/>
              <w:rPr>
                <w:rFonts w:cs="Arial"/>
                <w:lang w:val="sr-Cyrl-RS"/>
              </w:rPr>
            </w:pPr>
            <w:r w:rsidRPr="008D58EB">
              <w:rPr>
                <w:rFonts w:cs="Arial"/>
              </w:rPr>
              <w:t>4</w:t>
            </w:r>
            <w:r w:rsidRPr="008D58EB">
              <w:rPr>
                <w:rFonts w:cs="Arial"/>
                <w:lang w:val="sr-Cyrl-RS"/>
              </w:rPr>
              <w:t>.</w:t>
            </w:r>
          </w:p>
        </w:tc>
        <w:tc>
          <w:tcPr>
            <w:tcW w:w="7574" w:type="dxa"/>
          </w:tcPr>
          <w:p w:rsidR="007E00D1" w:rsidRPr="008D58EB" w:rsidRDefault="007E00D1" w:rsidP="001D3EC7">
            <w:pPr>
              <w:tabs>
                <w:tab w:val="left" w:pos="317"/>
                <w:tab w:val="left" w:pos="360"/>
                <w:tab w:val="right" w:leader="dot" w:pos="9639"/>
              </w:tabs>
              <w:rPr>
                <w:rFonts w:cs="Arial"/>
                <w:lang w:val="ru-RU"/>
              </w:rPr>
            </w:pPr>
            <w:r w:rsidRPr="008D58EB">
              <w:rPr>
                <w:rFonts w:cs="Arial"/>
                <w:lang w:val="sr-Cyrl-RS"/>
              </w:rPr>
              <w:t>Услови за учешће у поступку ЈН и упутство како се доказује испуњеност услова</w:t>
            </w:r>
          </w:p>
        </w:tc>
      </w:tr>
      <w:tr w:rsidR="007E00D1" w:rsidRPr="008D58EB" w:rsidTr="007E00D1">
        <w:tc>
          <w:tcPr>
            <w:tcW w:w="564" w:type="dxa"/>
          </w:tcPr>
          <w:p w:rsidR="007E00D1" w:rsidRPr="008D58EB" w:rsidRDefault="007E00D1" w:rsidP="001D3EC7">
            <w:pPr>
              <w:tabs>
                <w:tab w:val="left" w:pos="360"/>
                <w:tab w:val="left" w:pos="567"/>
                <w:tab w:val="right" w:leader="dot" w:pos="9639"/>
              </w:tabs>
              <w:jc w:val="center"/>
              <w:rPr>
                <w:rFonts w:cs="Arial"/>
                <w:lang w:val="sr-Cyrl-RS"/>
              </w:rPr>
            </w:pPr>
            <w:r w:rsidRPr="008D58EB">
              <w:rPr>
                <w:rFonts w:cs="Arial"/>
                <w:lang w:val="sr-Cyrl-RS"/>
              </w:rPr>
              <w:t>5.</w:t>
            </w:r>
          </w:p>
        </w:tc>
        <w:tc>
          <w:tcPr>
            <w:tcW w:w="7574" w:type="dxa"/>
          </w:tcPr>
          <w:p w:rsidR="007E00D1" w:rsidRPr="008D58EB" w:rsidRDefault="007E00D1" w:rsidP="001D3EC7">
            <w:pPr>
              <w:tabs>
                <w:tab w:val="left" w:pos="317"/>
                <w:tab w:val="left" w:pos="360"/>
                <w:tab w:val="right" w:leader="dot" w:pos="9639"/>
              </w:tabs>
              <w:rPr>
                <w:rFonts w:cs="Arial"/>
                <w:lang w:val="sr-Cyrl-RS"/>
              </w:rPr>
            </w:pPr>
            <w:r w:rsidRPr="008D58EB">
              <w:rPr>
                <w:rFonts w:cs="Arial"/>
                <w:lang w:val="sr-Cyrl-RS"/>
              </w:rPr>
              <w:t>Критеријум за доделу уговора</w:t>
            </w:r>
          </w:p>
        </w:tc>
      </w:tr>
      <w:tr w:rsidR="007E00D1" w:rsidRPr="008D58EB" w:rsidTr="007E00D1">
        <w:tc>
          <w:tcPr>
            <w:tcW w:w="564" w:type="dxa"/>
          </w:tcPr>
          <w:p w:rsidR="007E00D1" w:rsidRPr="008D58EB" w:rsidRDefault="007E00D1" w:rsidP="001D3EC7">
            <w:pPr>
              <w:tabs>
                <w:tab w:val="left" w:pos="360"/>
                <w:tab w:val="left" w:pos="567"/>
                <w:tab w:val="right" w:leader="dot" w:pos="9639"/>
              </w:tabs>
              <w:jc w:val="center"/>
              <w:rPr>
                <w:rFonts w:cs="Arial"/>
              </w:rPr>
            </w:pPr>
            <w:r w:rsidRPr="008D58EB">
              <w:rPr>
                <w:rFonts w:cs="Arial"/>
                <w:lang w:val="sr-Cyrl-RS"/>
              </w:rPr>
              <w:t>6</w:t>
            </w:r>
            <w:r w:rsidRPr="008D58EB">
              <w:rPr>
                <w:rFonts w:cs="Arial"/>
              </w:rPr>
              <w:t>.</w:t>
            </w:r>
          </w:p>
        </w:tc>
        <w:tc>
          <w:tcPr>
            <w:tcW w:w="7574" w:type="dxa"/>
          </w:tcPr>
          <w:p w:rsidR="007E00D1" w:rsidRPr="008D58EB" w:rsidRDefault="007E00D1" w:rsidP="001D3EC7">
            <w:pPr>
              <w:tabs>
                <w:tab w:val="left" w:pos="360"/>
                <w:tab w:val="left" w:pos="567"/>
                <w:tab w:val="right" w:leader="dot" w:pos="9639"/>
              </w:tabs>
              <w:rPr>
                <w:rFonts w:cs="Arial"/>
                <w:lang w:val="sr-Cyrl-RS"/>
              </w:rPr>
            </w:pPr>
            <w:r w:rsidRPr="008D58EB">
              <w:rPr>
                <w:rFonts w:cs="Arial"/>
                <w:lang w:val="sr-Cyrl-RS"/>
              </w:rPr>
              <w:t>Упутство понуђачима како да сачине понуду</w:t>
            </w:r>
          </w:p>
        </w:tc>
      </w:tr>
      <w:tr w:rsidR="007E00D1" w:rsidRPr="008D58EB" w:rsidTr="007E00D1">
        <w:tc>
          <w:tcPr>
            <w:tcW w:w="564" w:type="dxa"/>
          </w:tcPr>
          <w:p w:rsidR="007E00D1" w:rsidRPr="008D58EB" w:rsidRDefault="007E00D1" w:rsidP="001D3EC7">
            <w:pPr>
              <w:tabs>
                <w:tab w:val="left" w:pos="360"/>
                <w:tab w:val="left" w:pos="567"/>
                <w:tab w:val="right" w:leader="dot" w:pos="9639"/>
              </w:tabs>
              <w:jc w:val="center"/>
              <w:rPr>
                <w:rFonts w:cs="Arial"/>
              </w:rPr>
            </w:pPr>
            <w:r w:rsidRPr="008D58EB">
              <w:rPr>
                <w:rFonts w:cs="Arial"/>
                <w:lang w:val="sr-Cyrl-RS"/>
              </w:rPr>
              <w:t>7</w:t>
            </w:r>
            <w:r w:rsidRPr="008D58EB">
              <w:rPr>
                <w:rFonts w:cs="Arial"/>
              </w:rPr>
              <w:t>.</w:t>
            </w:r>
          </w:p>
        </w:tc>
        <w:tc>
          <w:tcPr>
            <w:tcW w:w="7574" w:type="dxa"/>
          </w:tcPr>
          <w:p w:rsidR="007E00D1" w:rsidRPr="008D58EB" w:rsidRDefault="007E00D1" w:rsidP="001D3EC7">
            <w:pPr>
              <w:tabs>
                <w:tab w:val="left" w:pos="360"/>
                <w:tab w:val="left" w:pos="567"/>
                <w:tab w:val="right" w:leader="dot" w:pos="9639"/>
              </w:tabs>
              <w:rPr>
                <w:rFonts w:cs="Arial"/>
                <w:lang w:val="sr-Cyrl-RS"/>
              </w:rPr>
            </w:pPr>
            <w:r w:rsidRPr="008D58EB">
              <w:rPr>
                <w:rFonts w:cs="Arial"/>
                <w:lang w:val="sr-Cyrl-RS"/>
              </w:rPr>
              <w:t>Обрасци ( 1</w:t>
            </w:r>
            <w:r>
              <w:rPr>
                <w:rFonts w:cs="Arial"/>
                <w:lang w:val="sr-Cyrl-RS"/>
              </w:rPr>
              <w:t xml:space="preserve"> – 12</w:t>
            </w:r>
            <w:r w:rsidRPr="008D58EB">
              <w:rPr>
                <w:rFonts w:cs="Arial"/>
                <w:lang w:val="sr-Cyrl-RS"/>
              </w:rPr>
              <w:t>)</w:t>
            </w:r>
          </w:p>
        </w:tc>
      </w:tr>
      <w:tr w:rsidR="007E00D1" w:rsidRPr="008D58EB" w:rsidTr="007E00D1">
        <w:tc>
          <w:tcPr>
            <w:tcW w:w="564" w:type="dxa"/>
          </w:tcPr>
          <w:p w:rsidR="007E00D1" w:rsidRPr="008D58EB" w:rsidRDefault="007E00D1" w:rsidP="001D3EC7">
            <w:pPr>
              <w:tabs>
                <w:tab w:val="left" w:pos="360"/>
                <w:tab w:val="left" w:pos="567"/>
                <w:tab w:val="right" w:leader="dot" w:pos="9639"/>
              </w:tabs>
              <w:jc w:val="center"/>
              <w:rPr>
                <w:rFonts w:cs="Arial"/>
                <w:lang w:val="sr-Cyrl-RS"/>
              </w:rPr>
            </w:pPr>
            <w:r w:rsidRPr="008D58EB">
              <w:rPr>
                <w:rFonts w:cs="Arial"/>
                <w:lang w:val="sr-Cyrl-RS"/>
              </w:rPr>
              <w:t>8.</w:t>
            </w:r>
          </w:p>
        </w:tc>
        <w:tc>
          <w:tcPr>
            <w:tcW w:w="7574" w:type="dxa"/>
          </w:tcPr>
          <w:p w:rsidR="007E00D1" w:rsidRPr="008D58EB" w:rsidRDefault="007E00D1" w:rsidP="001D3EC7">
            <w:pPr>
              <w:tabs>
                <w:tab w:val="left" w:pos="360"/>
                <w:tab w:val="left" w:pos="567"/>
                <w:tab w:val="right" w:leader="dot" w:pos="9639"/>
              </w:tabs>
              <w:rPr>
                <w:rFonts w:cs="Arial"/>
                <w:lang w:val="sr-Cyrl-RS"/>
              </w:rPr>
            </w:pPr>
            <w:r w:rsidRPr="008D58EB">
              <w:rPr>
                <w:rFonts w:cs="Arial"/>
                <w:lang w:val="sr-Cyrl-RS"/>
              </w:rPr>
              <w:t xml:space="preserve">Модел уговора </w:t>
            </w:r>
          </w:p>
        </w:tc>
      </w:tr>
    </w:tbl>
    <w:p w:rsidR="001D3EC7" w:rsidRPr="008D58EB" w:rsidRDefault="001D3EC7" w:rsidP="001D3EC7">
      <w:pPr>
        <w:pStyle w:val="BodyText"/>
        <w:spacing w:before="0"/>
        <w:rPr>
          <w:rFonts w:cs="Arial"/>
          <w:b/>
          <w:spacing w:val="80"/>
          <w:sz w:val="22"/>
          <w:szCs w:val="22"/>
        </w:rPr>
      </w:pPr>
    </w:p>
    <w:p w:rsidR="001D3EC7" w:rsidRPr="00877437" w:rsidRDefault="001D3EC7" w:rsidP="001D3EC7">
      <w:pPr>
        <w:jc w:val="right"/>
        <w:rPr>
          <w:rFonts w:cs="Arial"/>
          <w:lang w:val="sr-Latn-RS"/>
        </w:rPr>
      </w:pPr>
      <w:r w:rsidRPr="008D58EB">
        <w:rPr>
          <w:rFonts w:cs="Arial"/>
          <w:bCs/>
          <w:noProof/>
          <w:lang w:val="sr-Cyrl-CS"/>
        </w:rPr>
        <w:t>Укупан број страна документације:</w:t>
      </w:r>
      <w:r w:rsidR="00865A16">
        <w:rPr>
          <w:rFonts w:cs="Arial"/>
          <w:bCs/>
          <w:noProof/>
        </w:rPr>
        <w:t xml:space="preserve"> </w:t>
      </w:r>
      <w:bookmarkStart w:id="15" w:name="_GoBack"/>
      <w:bookmarkEnd w:id="15"/>
      <w:r w:rsidR="00865A16">
        <w:rPr>
          <w:rFonts w:cs="Arial"/>
          <w:bCs/>
          <w:noProof/>
          <w:lang w:val="sr-Latn-RS"/>
        </w:rPr>
        <w:t>79</w:t>
      </w:r>
    </w:p>
    <w:p w:rsidR="001D3EC7" w:rsidRPr="008D58EB" w:rsidRDefault="001D3EC7" w:rsidP="001D3EC7">
      <w:pPr>
        <w:pStyle w:val="BodyText"/>
        <w:spacing w:before="0"/>
        <w:rPr>
          <w:rFonts w:cs="Arial"/>
          <w:sz w:val="22"/>
          <w:szCs w:val="22"/>
        </w:rPr>
      </w:pPr>
    </w:p>
    <w:p w:rsidR="001D3EC7" w:rsidRPr="008D58EB" w:rsidRDefault="001D3EC7" w:rsidP="001D3EC7">
      <w:pPr>
        <w:pStyle w:val="Heading10"/>
        <w:numPr>
          <w:ilvl w:val="0"/>
          <w:numId w:val="14"/>
        </w:numPr>
        <w:rPr>
          <w:rFonts w:cs="Arial"/>
          <w:lang w:val="ru-RU"/>
        </w:rPr>
      </w:pPr>
      <w:r w:rsidRPr="008D58EB">
        <w:rPr>
          <w:rFonts w:cs="Arial"/>
          <w:lang w:val="ru-RU"/>
        </w:rPr>
        <w:br w:type="page"/>
      </w:r>
      <w:bookmarkStart w:id="16" w:name="_Toc430335136"/>
      <w:bookmarkStart w:id="17" w:name="_Toc442559876"/>
      <w:r w:rsidRPr="008D58EB">
        <w:rPr>
          <w:rFonts w:cs="Arial"/>
        </w:rPr>
        <w:lastRenderedPageBreak/>
        <w:t>ОПШТИ ПОДАЦИ О ЈАВНОЈ НАБАВЦИ</w:t>
      </w:r>
      <w:bookmarkEnd w:id="16"/>
      <w:bookmarkEnd w:id="17"/>
    </w:p>
    <w:p w:rsidR="001D3EC7" w:rsidRPr="008D58EB" w:rsidRDefault="001D3EC7" w:rsidP="001D3EC7">
      <w:pPr>
        <w:tabs>
          <w:tab w:val="left" w:pos="1134"/>
        </w:tabs>
        <w:rPr>
          <w:rFonts w:cs="Arial"/>
          <w:lang w:val="ru-RU"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1D3EC7" w:rsidRPr="008D58EB" w:rsidTr="001D3EC7">
        <w:tc>
          <w:tcPr>
            <w:tcW w:w="3032" w:type="dxa"/>
            <w:shd w:val="clear" w:color="auto" w:fill="auto"/>
          </w:tcPr>
          <w:p w:rsidR="001D3EC7" w:rsidRPr="008D58EB" w:rsidRDefault="001D3EC7" w:rsidP="001D3EC7">
            <w:pPr>
              <w:autoSpaceDE w:val="0"/>
              <w:autoSpaceDN w:val="0"/>
              <w:adjustRightInd w:val="0"/>
              <w:jc w:val="center"/>
              <w:rPr>
                <w:rFonts w:eastAsia="TimesNewRomanPSMT" w:cs="Arial"/>
                <w:bCs/>
                <w:lang w:val="ru-RU"/>
              </w:rPr>
            </w:pPr>
          </w:p>
          <w:p w:rsidR="001D3EC7" w:rsidRPr="008D58EB" w:rsidRDefault="001D3EC7" w:rsidP="001D3EC7">
            <w:pPr>
              <w:autoSpaceDE w:val="0"/>
              <w:autoSpaceDN w:val="0"/>
              <w:adjustRightInd w:val="0"/>
              <w:jc w:val="center"/>
              <w:rPr>
                <w:rFonts w:eastAsia="TimesNewRomanPSMT" w:cs="Arial"/>
                <w:bCs/>
                <w:lang w:val="ru-RU"/>
              </w:rPr>
            </w:pPr>
          </w:p>
          <w:p w:rsidR="001D3EC7" w:rsidRPr="008D58EB" w:rsidRDefault="001D3EC7" w:rsidP="001D3EC7">
            <w:pPr>
              <w:autoSpaceDE w:val="0"/>
              <w:autoSpaceDN w:val="0"/>
              <w:adjustRightInd w:val="0"/>
              <w:jc w:val="center"/>
              <w:rPr>
                <w:rFonts w:eastAsia="TimesNewRomanPSMT" w:cs="Arial"/>
                <w:bCs/>
              </w:rPr>
            </w:pPr>
            <w:r w:rsidRPr="008D58EB">
              <w:rPr>
                <w:rFonts w:eastAsia="TimesNewRomanPSMT" w:cs="Arial"/>
                <w:bCs/>
              </w:rPr>
              <w:t>Назив и адреса Наручиоца</w:t>
            </w:r>
          </w:p>
        </w:tc>
        <w:tc>
          <w:tcPr>
            <w:tcW w:w="6213" w:type="dxa"/>
            <w:shd w:val="clear" w:color="auto" w:fill="auto"/>
          </w:tcPr>
          <w:p w:rsidR="001D3EC7" w:rsidRPr="008D58EB" w:rsidRDefault="001D3EC7" w:rsidP="001D3EC7">
            <w:pPr>
              <w:suppressAutoHyphens/>
              <w:spacing w:line="100" w:lineRule="atLeast"/>
              <w:jc w:val="center"/>
              <w:rPr>
                <w:rFonts w:cs="Arial"/>
                <w:lang w:val="ru-RU"/>
              </w:rPr>
            </w:pPr>
            <w:r w:rsidRPr="008D58EB">
              <w:rPr>
                <w:rFonts w:cs="Arial"/>
                <w:lang w:val="ru-RU"/>
              </w:rPr>
              <w:t>Јавно предузеће „Електропривреда Србије“ Београд,</w:t>
            </w:r>
          </w:p>
          <w:p w:rsidR="001D3EC7" w:rsidRPr="008D58EB" w:rsidRDefault="003146BF" w:rsidP="001D3EC7">
            <w:pPr>
              <w:suppressAutoHyphens/>
              <w:spacing w:line="100" w:lineRule="atLeast"/>
              <w:jc w:val="center"/>
              <w:rPr>
                <w:rFonts w:cs="Arial"/>
                <w:lang w:val="ru-RU"/>
              </w:rPr>
            </w:pPr>
            <w:r>
              <w:rPr>
                <w:rFonts w:cs="Arial"/>
                <w:lang w:val="ru-RU"/>
              </w:rPr>
              <w:t>у</w:t>
            </w:r>
            <w:r w:rsidR="001D3EC7" w:rsidRPr="008D58EB">
              <w:rPr>
                <w:rFonts w:cs="Arial"/>
                <w:lang w:val="ru-RU"/>
              </w:rPr>
              <w:t xml:space="preserve">лица </w:t>
            </w:r>
            <w:r>
              <w:rPr>
                <w:rFonts w:cs="Arial"/>
                <w:lang w:val="ru-RU"/>
              </w:rPr>
              <w:t>Балканска 13</w:t>
            </w:r>
            <w:r w:rsidR="001D3EC7" w:rsidRPr="008D58EB">
              <w:rPr>
                <w:rFonts w:cs="Arial"/>
                <w:lang w:val="ru-RU"/>
              </w:rPr>
              <w:t>, 11000 Београд</w:t>
            </w:r>
          </w:p>
          <w:p w:rsidR="001D3EC7" w:rsidRPr="008D58EB" w:rsidRDefault="001D3EC7" w:rsidP="001D3EC7">
            <w:pPr>
              <w:suppressAutoHyphens/>
              <w:spacing w:line="100" w:lineRule="atLeast"/>
              <w:jc w:val="center"/>
              <w:rPr>
                <w:rFonts w:cs="Arial"/>
                <w:lang w:val="sr-Cyrl-RS"/>
              </w:rPr>
            </w:pPr>
            <w:r w:rsidRPr="008D58EB">
              <w:rPr>
                <w:rFonts w:cs="Arial"/>
                <w:lang w:val="sr-Cyrl-RS"/>
              </w:rPr>
              <w:t xml:space="preserve">Огранак ТЕ-КО Костолац, </w:t>
            </w:r>
          </w:p>
          <w:p w:rsidR="001D3EC7" w:rsidRPr="008D58EB" w:rsidRDefault="001D3EC7" w:rsidP="001D3EC7">
            <w:pPr>
              <w:suppressAutoHyphens/>
              <w:spacing w:line="100" w:lineRule="atLeast"/>
              <w:jc w:val="center"/>
              <w:rPr>
                <w:rFonts w:cs="Arial"/>
                <w:lang w:val="sr-Cyrl-RS"/>
              </w:rPr>
            </w:pPr>
            <w:r w:rsidRPr="008D58EB">
              <w:rPr>
                <w:rFonts w:cs="Arial"/>
                <w:lang w:val="sr-Cyrl-RS"/>
              </w:rPr>
              <w:t>Улица Николе Тесле бр. 5-7, 12208 Костолац</w:t>
            </w:r>
          </w:p>
          <w:p w:rsidR="001D3EC7" w:rsidRPr="008D58EB" w:rsidRDefault="001D3EC7" w:rsidP="001D3EC7">
            <w:pPr>
              <w:suppressAutoHyphens/>
              <w:spacing w:line="100" w:lineRule="atLeast"/>
              <w:jc w:val="center"/>
              <w:rPr>
                <w:rFonts w:cs="Arial"/>
                <w:lang w:val="sr-Cyrl-RS"/>
              </w:rPr>
            </w:pPr>
          </w:p>
        </w:tc>
      </w:tr>
      <w:tr w:rsidR="001D3EC7" w:rsidRPr="008D58EB" w:rsidTr="001D3EC7">
        <w:tc>
          <w:tcPr>
            <w:tcW w:w="3032" w:type="dxa"/>
            <w:shd w:val="clear" w:color="auto" w:fill="auto"/>
          </w:tcPr>
          <w:p w:rsidR="001D3EC7" w:rsidRPr="008D58EB" w:rsidRDefault="001D3EC7" w:rsidP="001D3EC7">
            <w:pPr>
              <w:autoSpaceDE w:val="0"/>
              <w:autoSpaceDN w:val="0"/>
              <w:adjustRightInd w:val="0"/>
              <w:jc w:val="center"/>
              <w:rPr>
                <w:rFonts w:eastAsia="TimesNewRomanPSMT" w:cs="Arial"/>
                <w:bCs/>
              </w:rPr>
            </w:pPr>
            <w:r w:rsidRPr="008D58EB">
              <w:rPr>
                <w:rFonts w:eastAsia="TimesNewRomanPSMT" w:cs="Arial"/>
                <w:bCs/>
              </w:rPr>
              <w:t>Интернет страница Наручиоца</w:t>
            </w:r>
          </w:p>
        </w:tc>
        <w:tc>
          <w:tcPr>
            <w:tcW w:w="6213" w:type="dxa"/>
            <w:shd w:val="clear" w:color="auto" w:fill="auto"/>
          </w:tcPr>
          <w:p w:rsidR="001D3EC7" w:rsidRPr="008D58EB" w:rsidRDefault="00A73613" w:rsidP="001D3EC7">
            <w:pPr>
              <w:autoSpaceDE w:val="0"/>
              <w:autoSpaceDN w:val="0"/>
              <w:adjustRightInd w:val="0"/>
              <w:jc w:val="center"/>
              <w:rPr>
                <w:rFonts w:eastAsia="Arial Unicode MS" w:cs="Arial"/>
                <w:kern w:val="1"/>
                <w:u w:val="single"/>
                <w:lang w:eastAsia="ar-SA"/>
              </w:rPr>
            </w:pPr>
            <w:hyperlink r:id="rId165" w:history="1">
              <w:r w:rsidR="001D3EC7" w:rsidRPr="008D58EB">
                <w:rPr>
                  <w:rStyle w:val="Hyperlink"/>
                  <w:rFonts w:eastAsia="Arial Unicode MS" w:cs="Arial"/>
                  <w:color w:val="auto"/>
                  <w:kern w:val="1"/>
                  <w:lang w:eastAsia="ar-SA"/>
                </w:rPr>
                <w:t>www.eps.rs</w:t>
              </w:r>
            </w:hyperlink>
          </w:p>
        </w:tc>
      </w:tr>
      <w:tr w:rsidR="001D3EC7" w:rsidRPr="008D58EB" w:rsidTr="001D3EC7">
        <w:tc>
          <w:tcPr>
            <w:tcW w:w="3032" w:type="dxa"/>
            <w:shd w:val="clear" w:color="auto" w:fill="auto"/>
          </w:tcPr>
          <w:p w:rsidR="001D3EC7" w:rsidRPr="008D58EB" w:rsidRDefault="001D3EC7" w:rsidP="001D3EC7">
            <w:pPr>
              <w:autoSpaceDE w:val="0"/>
              <w:autoSpaceDN w:val="0"/>
              <w:adjustRightInd w:val="0"/>
              <w:jc w:val="center"/>
              <w:rPr>
                <w:rFonts w:eastAsia="TimesNewRomanPSMT" w:cs="Arial"/>
                <w:bCs/>
              </w:rPr>
            </w:pPr>
            <w:r w:rsidRPr="008D58EB">
              <w:rPr>
                <w:rFonts w:eastAsia="TimesNewRomanPSMT" w:cs="Arial"/>
                <w:bCs/>
              </w:rPr>
              <w:t>Врста поступка</w:t>
            </w:r>
          </w:p>
        </w:tc>
        <w:tc>
          <w:tcPr>
            <w:tcW w:w="6213" w:type="dxa"/>
            <w:shd w:val="clear" w:color="auto" w:fill="auto"/>
            <w:vAlign w:val="center"/>
          </w:tcPr>
          <w:p w:rsidR="001D3EC7" w:rsidRPr="008D58EB" w:rsidRDefault="001D3EC7" w:rsidP="001D3EC7">
            <w:pPr>
              <w:autoSpaceDE w:val="0"/>
              <w:autoSpaceDN w:val="0"/>
              <w:adjustRightInd w:val="0"/>
              <w:jc w:val="center"/>
              <w:rPr>
                <w:rFonts w:eastAsia="TimesNewRomanPSMT" w:cs="Arial"/>
                <w:bCs/>
                <w:lang w:val="sr-Cyrl-RS"/>
              </w:rPr>
            </w:pPr>
            <w:r w:rsidRPr="008D58EB">
              <w:rPr>
                <w:rFonts w:eastAsia="TimesNewRomanPSMT" w:cs="Arial"/>
                <w:bCs/>
              </w:rPr>
              <w:t xml:space="preserve">   </w:t>
            </w:r>
            <w:r w:rsidRPr="008D58EB">
              <w:rPr>
                <w:rFonts w:eastAsia="TimesNewRomanPSMT" w:cs="Arial"/>
                <w:bCs/>
                <w:lang w:val="sr-Cyrl-RS"/>
              </w:rPr>
              <w:t>Отворени поступак</w:t>
            </w:r>
          </w:p>
        </w:tc>
      </w:tr>
      <w:tr w:rsidR="001D3EC7" w:rsidRPr="00AD36A1" w:rsidTr="001D3EC7">
        <w:trPr>
          <w:trHeight w:val="575"/>
        </w:trPr>
        <w:tc>
          <w:tcPr>
            <w:tcW w:w="3032" w:type="dxa"/>
            <w:shd w:val="clear" w:color="auto" w:fill="auto"/>
          </w:tcPr>
          <w:p w:rsidR="001D3EC7" w:rsidRPr="008D58EB" w:rsidRDefault="001D3EC7" w:rsidP="001D3EC7">
            <w:pPr>
              <w:autoSpaceDE w:val="0"/>
              <w:autoSpaceDN w:val="0"/>
              <w:adjustRightInd w:val="0"/>
              <w:jc w:val="center"/>
              <w:rPr>
                <w:rFonts w:eastAsia="TimesNewRomanPSMT" w:cs="Arial"/>
                <w:bCs/>
              </w:rPr>
            </w:pPr>
            <w:r w:rsidRPr="008D58EB">
              <w:rPr>
                <w:rFonts w:eastAsia="TimesNewRomanPSMT" w:cs="Arial"/>
                <w:bCs/>
              </w:rPr>
              <w:t>Предмет јавне набавке</w:t>
            </w:r>
          </w:p>
        </w:tc>
        <w:tc>
          <w:tcPr>
            <w:tcW w:w="6213" w:type="dxa"/>
            <w:shd w:val="clear" w:color="auto" w:fill="auto"/>
          </w:tcPr>
          <w:p w:rsidR="001D3EC7" w:rsidRPr="008D58EB" w:rsidRDefault="00612D5F" w:rsidP="001D3EC7">
            <w:pPr>
              <w:pStyle w:val="Heading10"/>
              <w:jc w:val="center"/>
              <w:rPr>
                <w:rFonts w:cs="Arial"/>
                <w:b w:val="0"/>
              </w:rPr>
            </w:pPr>
            <w:bookmarkStart w:id="18" w:name="_Toc442559877"/>
            <w:r>
              <w:rPr>
                <w:rFonts w:cs="Arial"/>
                <w:b w:val="0"/>
                <w:lang w:val="sr-Cyrl-RS"/>
              </w:rPr>
              <w:t>услуге</w:t>
            </w:r>
            <w:r w:rsidR="001D3EC7" w:rsidRPr="008D58EB">
              <w:rPr>
                <w:rFonts w:cs="Arial"/>
                <w:b w:val="0"/>
              </w:rPr>
              <w:t xml:space="preserve">: </w:t>
            </w:r>
            <w:bookmarkEnd w:id="18"/>
            <w:r w:rsidR="0041729E" w:rsidRPr="00A87998">
              <w:rPr>
                <w:rFonts w:cs="Arial"/>
                <w:b w:val="0"/>
              </w:rPr>
              <w:t xml:space="preserve">НАБАВКА И УГРАДЊА ЕЛЕКТРО ОПРЕМЕ НА ЛИНИЈИ БУНАРА </w:t>
            </w:r>
            <w:r w:rsidR="00A8588A" w:rsidRPr="00A87998">
              <w:rPr>
                <w:rFonts w:eastAsia="Arial" w:cs="Arial"/>
                <w:b w:val="0"/>
                <w:color w:val="000000"/>
              </w:rPr>
              <w:t>LCXVI</w:t>
            </w:r>
          </w:p>
          <w:p w:rsidR="001D3EC7" w:rsidRPr="008D58EB" w:rsidRDefault="001D3EC7" w:rsidP="001D3EC7">
            <w:pPr>
              <w:rPr>
                <w:rFonts w:cs="Arial"/>
                <w:lang w:val="ru-RU"/>
              </w:rPr>
            </w:pPr>
          </w:p>
        </w:tc>
      </w:tr>
      <w:tr w:rsidR="001D3EC7" w:rsidRPr="00AD36A1" w:rsidTr="001D3EC7">
        <w:trPr>
          <w:trHeight w:val="995"/>
        </w:trPr>
        <w:tc>
          <w:tcPr>
            <w:tcW w:w="3032" w:type="dxa"/>
            <w:shd w:val="clear" w:color="auto" w:fill="auto"/>
          </w:tcPr>
          <w:p w:rsidR="001D3EC7" w:rsidRPr="008D58EB" w:rsidRDefault="001D3EC7" w:rsidP="001D3EC7">
            <w:pPr>
              <w:autoSpaceDE w:val="0"/>
              <w:autoSpaceDN w:val="0"/>
              <w:adjustRightInd w:val="0"/>
              <w:rPr>
                <w:rFonts w:eastAsia="TimesNewRomanPSMT" w:cs="Arial"/>
                <w:bCs/>
              </w:rPr>
            </w:pPr>
            <w:r w:rsidRPr="008D58EB">
              <w:rPr>
                <w:rFonts w:eastAsia="TimesNewRomanPSMT" w:cs="Arial"/>
                <w:bCs/>
                <w:lang w:val="ru-RU"/>
              </w:rPr>
              <w:t xml:space="preserve">     </w:t>
            </w:r>
            <w:r w:rsidRPr="008D58EB">
              <w:rPr>
                <w:rFonts w:cs="Arial"/>
              </w:rPr>
              <w:t>Опис сваке партије</w:t>
            </w:r>
          </w:p>
        </w:tc>
        <w:tc>
          <w:tcPr>
            <w:tcW w:w="6213" w:type="dxa"/>
            <w:shd w:val="clear" w:color="auto" w:fill="auto"/>
            <w:vAlign w:val="center"/>
          </w:tcPr>
          <w:p w:rsidR="001D3EC7" w:rsidRPr="008D58EB" w:rsidRDefault="001D3EC7" w:rsidP="001D3EC7">
            <w:pPr>
              <w:pStyle w:val="ListParagraph"/>
              <w:widowControl w:val="0"/>
              <w:ind w:left="0"/>
              <w:jc w:val="center"/>
              <w:rPr>
                <w:rFonts w:ascii="Arial" w:hAnsi="Arial" w:cs="Arial"/>
                <w:lang w:val="ru-RU"/>
              </w:rPr>
            </w:pPr>
            <w:r w:rsidRPr="008D58EB">
              <w:rPr>
                <w:rFonts w:ascii="Arial" w:hAnsi="Arial" w:cs="Arial"/>
              </w:rPr>
              <w:t>J</w:t>
            </w:r>
            <w:r w:rsidRPr="008D58EB">
              <w:rPr>
                <w:rFonts w:ascii="Arial" w:hAnsi="Arial" w:cs="Arial"/>
                <w:lang w:val="ru-RU"/>
              </w:rPr>
              <w:t>авна набавка није обликована по партијама</w:t>
            </w:r>
          </w:p>
          <w:p w:rsidR="001D3EC7" w:rsidRPr="008D58EB" w:rsidRDefault="001D3EC7" w:rsidP="001D3EC7">
            <w:pPr>
              <w:autoSpaceDE w:val="0"/>
              <w:autoSpaceDN w:val="0"/>
              <w:adjustRightInd w:val="0"/>
              <w:rPr>
                <w:rFonts w:eastAsia="Calibri" w:cs="Arial"/>
                <w:bCs/>
                <w:iCs/>
                <w:lang w:val="sr-Cyrl-RS"/>
              </w:rPr>
            </w:pPr>
          </w:p>
        </w:tc>
      </w:tr>
      <w:tr w:rsidR="001D3EC7" w:rsidRPr="008D58EB" w:rsidTr="001D3EC7">
        <w:trPr>
          <w:trHeight w:val="594"/>
        </w:trPr>
        <w:tc>
          <w:tcPr>
            <w:tcW w:w="3032" w:type="dxa"/>
            <w:shd w:val="clear" w:color="auto" w:fill="auto"/>
          </w:tcPr>
          <w:p w:rsidR="001D3EC7" w:rsidRPr="008D58EB" w:rsidRDefault="001D3EC7" w:rsidP="001D3EC7">
            <w:pPr>
              <w:autoSpaceDE w:val="0"/>
              <w:autoSpaceDN w:val="0"/>
              <w:adjustRightInd w:val="0"/>
              <w:jc w:val="center"/>
              <w:rPr>
                <w:rFonts w:eastAsia="TimesNewRomanPSMT" w:cs="Arial"/>
                <w:bCs/>
              </w:rPr>
            </w:pPr>
            <w:r w:rsidRPr="008D58EB">
              <w:rPr>
                <w:rFonts w:eastAsia="TimesNewRomanPSMT" w:cs="Arial"/>
                <w:bCs/>
              </w:rPr>
              <w:t>Циљ поступка</w:t>
            </w:r>
          </w:p>
        </w:tc>
        <w:tc>
          <w:tcPr>
            <w:tcW w:w="6213" w:type="dxa"/>
            <w:shd w:val="clear" w:color="auto" w:fill="auto"/>
          </w:tcPr>
          <w:p w:rsidR="001D3EC7" w:rsidRPr="008D58EB" w:rsidRDefault="001D3EC7" w:rsidP="001D3EC7">
            <w:pPr>
              <w:autoSpaceDE w:val="0"/>
              <w:autoSpaceDN w:val="0"/>
              <w:adjustRightInd w:val="0"/>
              <w:jc w:val="center"/>
              <w:rPr>
                <w:rFonts w:eastAsia="TimesNewRomanPSMT" w:cs="Arial"/>
                <w:bCs/>
              </w:rPr>
            </w:pPr>
            <w:r w:rsidRPr="008D58EB">
              <w:rPr>
                <w:rFonts w:eastAsia="TimesNewRomanPSMT" w:cs="Arial"/>
                <w:bCs/>
              </w:rPr>
              <w:t xml:space="preserve"> Закључење Уговора о јавној набавци </w:t>
            </w:r>
          </w:p>
          <w:p w:rsidR="001D3EC7" w:rsidRPr="008D58EB" w:rsidRDefault="001D3EC7" w:rsidP="001D3EC7">
            <w:pPr>
              <w:autoSpaceDE w:val="0"/>
              <w:autoSpaceDN w:val="0"/>
              <w:adjustRightInd w:val="0"/>
              <w:rPr>
                <w:rFonts w:eastAsia="TimesNewRomanPSMT" w:cs="Arial"/>
                <w:b/>
                <w:bCs/>
              </w:rPr>
            </w:pPr>
          </w:p>
        </w:tc>
      </w:tr>
      <w:tr w:rsidR="001D3EC7" w:rsidRPr="0041729E" w:rsidTr="001D3EC7">
        <w:trPr>
          <w:trHeight w:val="1057"/>
        </w:trPr>
        <w:tc>
          <w:tcPr>
            <w:tcW w:w="3032" w:type="dxa"/>
            <w:shd w:val="clear" w:color="auto" w:fill="auto"/>
          </w:tcPr>
          <w:p w:rsidR="001D3EC7" w:rsidRPr="008D58EB" w:rsidRDefault="001D3EC7" w:rsidP="001D3EC7">
            <w:pPr>
              <w:autoSpaceDE w:val="0"/>
              <w:autoSpaceDN w:val="0"/>
              <w:adjustRightInd w:val="0"/>
              <w:jc w:val="center"/>
              <w:rPr>
                <w:rFonts w:eastAsia="TimesNewRomanPSMT" w:cs="Arial"/>
                <w:bCs/>
              </w:rPr>
            </w:pPr>
          </w:p>
          <w:p w:rsidR="001D3EC7" w:rsidRPr="008D58EB" w:rsidRDefault="001D3EC7" w:rsidP="001D3EC7">
            <w:pPr>
              <w:autoSpaceDE w:val="0"/>
              <w:autoSpaceDN w:val="0"/>
              <w:adjustRightInd w:val="0"/>
              <w:jc w:val="center"/>
              <w:rPr>
                <w:rFonts w:eastAsia="TimesNewRomanPSMT" w:cs="Arial"/>
                <w:bCs/>
              </w:rPr>
            </w:pPr>
            <w:r w:rsidRPr="008D58EB">
              <w:rPr>
                <w:rFonts w:eastAsia="TimesNewRomanPSMT" w:cs="Arial"/>
                <w:bCs/>
              </w:rPr>
              <w:t>Контакт</w:t>
            </w:r>
          </w:p>
        </w:tc>
        <w:tc>
          <w:tcPr>
            <w:tcW w:w="6213" w:type="dxa"/>
            <w:shd w:val="clear" w:color="auto" w:fill="auto"/>
            <w:vAlign w:val="center"/>
          </w:tcPr>
          <w:p w:rsidR="001D3EC7" w:rsidRPr="000C7EC5" w:rsidRDefault="003146BF" w:rsidP="001D3EC7">
            <w:pPr>
              <w:jc w:val="center"/>
              <w:rPr>
                <w:rFonts w:cs="Arial"/>
                <w:i/>
              </w:rPr>
            </w:pPr>
            <w:r>
              <w:rPr>
                <w:rFonts w:cs="Arial"/>
                <w:lang w:val="sr-Cyrl-RS"/>
              </w:rPr>
              <w:t>Марина Марковић</w:t>
            </w:r>
          </w:p>
          <w:p w:rsidR="001D3EC7" w:rsidRPr="008D58EB" w:rsidRDefault="001D3EC7" w:rsidP="001D3EC7">
            <w:pPr>
              <w:jc w:val="center"/>
              <w:rPr>
                <w:rFonts w:cs="Arial"/>
                <w:lang w:val="sr-Cyrl-CS"/>
              </w:rPr>
            </w:pPr>
            <w:r w:rsidRPr="008D58EB">
              <w:rPr>
                <w:rFonts w:cs="Arial"/>
              </w:rPr>
              <w:t>e</w:t>
            </w:r>
            <w:r w:rsidRPr="0041729E">
              <w:rPr>
                <w:rFonts w:cs="Arial"/>
              </w:rPr>
              <w:t>-</w:t>
            </w:r>
            <w:r w:rsidRPr="008D58EB">
              <w:rPr>
                <w:rFonts w:cs="Arial"/>
              </w:rPr>
              <w:t>mail</w:t>
            </w:r>
            <w:r w:rsidRPr="0041729E">
              <w:rPr>
                <w:rFonts w:cs="Arial"/>
              </w:rPr>
              <w:t xml:space="preserve">: </w:t>
            </w:r>
            <w:r w:rsidR="00760EF2" w:rsidRPr="003146BF">
              <w:rPr>
                <w:rFonts w:cs="Arial"/>
                <w:color w:val="4F81BD" w:themeColor="accent1"/>
              </w:rPr>
              <w:t>marina.markovic@eps.rs</w:t>
            </w:r>
          </w:p>
          <w:p w:rsidR="001D3EC7" w:rsidRPr="0041729E" w:rsidRDefault="001D3EC7" w:rsidP="001D3EC7">
            <w:pPr>
              <w:jc w:val="center"/>
              <w:rPr>
                <w:rFonts w:cs="Arial"/>
              </w:rPr>
            </w:pPr>
          </w:p>
        </w:tc>
      </w:tr>
    </w:tbl>
    <w:p w:rsidR="001D3EC7" w:rsidRPr="0041729E" w:rsidRDefault="001D3EC7" w:rsidP="001D3EC7">
      <w:pPr>
        <w:spacing w:before="0"/>
        <w:rPr>
          <w:rFonts w:cs="Arial"/>
        </w:rPr>
      </w:pPr>
    </w:p>
    <w:p w:rsidR="001D3EC7" w:rsidRPr="0041729E" w:rsidRDefault="001D3EC7" w:rsidP="001D3EC7">
      <w:pPr>
        <w:spacing w:before="0"/>
        <w:rPr>
          <w:rFonts w:cs="Arial"/>
        </w:rPr>
      </w:pPr>
    </w:p>
    <w:p w:rsidR="001D3EC7" w:rsidRPr="008D58EB" w:rsidRDefault="001D3EC7" w:rsidP="001D3EC7">
      <w:pPr>
        <w:pStyle w:val="Heading10"/>
        <w:numPr>
          <w:ilvl w:val="0"/>
          <w:numId w:val="14"/>
        </w:numPr>
        <w:jc w:val="both"/>
        <w:rPr>
          <w:rFonts w:cs="Arial"/>
          <w:lang w:val="sr-Cyrl-RS"/>
        </w:rPr>
      </w:pPr>
      <w:r w:rsidRPr="008D58EB">
        <w:rPr>
          <w:rFonts w:cs="Arial"/>
          <w:lang w:val="sr-Cyrl-RS"/>
        </w:rPr>
        <w:t>ПОДАЦИ О ПРЕДМЕТУ ЈАВНЕ НАБАВКЕ</w:t>
      </w:r>
    </w:p>
    <w:p w:rsidR="001D3EC7" w:rsidRPr="008D58EB" w:rsidRDefault="001D3EC7" w:rsidP="001D3EC7">
      <w:pPr>
        <w:pStyle w:val="Heading10"/>
        <w:ind w:left="0" w:firstLine="0"/>
        <w:jc w:val="both"/>
        <w:rPr>
          <w:rFonts w:cs="Arial"/>
          <w:lang w:val="sr-Cyrl-RS"/>
        </w:rPr>
      </w:pPr>
      <w:r w:rsidRPr="008D58EB">
        <w:rPr>
          <w:rFonts w:cs="Arial"/>
          <w:lang w:val="sr-Cyrl-RS"/>
        </w:rPr>
        <w:t>2.1 Опис предмета јавне набавке, назив и ознака из општег речника  набавке</w:t>
      </w:r>
    </w:p>
    <w:p w:rsidR="001D3EC7" w:rsidRPr="008D58EB" w:rsidRDefault="001D3EC7" w:rsidP="001D3EC7">
      <w:pPr>
        <w:rPr>
          <w:rFonts w:cs="Arial"/>
          <w:lang w:val="sr-Cyrl-RS" w:eastAsia="ar-SA"/>
        </w:rPr>
      </w:pPr>
    </w:p>
    <w:p w:rsidR="001D3EC7" w:rsidRPr="008D58EB" w:rsidRDefault="001D3EC7" w:rsidP="001D3EC7">
      <w:pPr>
        <w:spacing w:before="0"/>
        <w:rPr>
          <w:rFonts w:cs="Arial"/>
          <w:lang w:val="sr-Cyrl-RS" w:eastAsia="zh-CN"/>
        </w:rPr>
      </w:pPr>
      <w:r w:rsidRPr="008D58EB">
        <w:rPr>
          <w:rFonts w:cs="Arial"/>
          <w:lang w:val="ru-RU" w:eastAsia="zh-CN"/>
        </w:rPr>
        <w:t xml:space="preserve">Опис предмета јавне набавке: </w:t>
      </w:r>
      <w:r w:rsidR="0041729E">
        <w:rPr>
          <w:rFonts w:cs="Arial"/>
          <w:b/>
          <w:lang w:val="sr-Cyrl-RS" w:eastAsia="zh-CN"/>
        </w:rPr>
        <w:t xml:space="preserve">НАБАВКА И УГРАДЊА ЕЛЕКТРО ОПРЕМЕ НА ЛИНИЈИ БУНАРА </w:t>
      </w:r>
      <w:r w:rsidR="00A8588A">
        <w:rPr>
          <w:rFonts w:eastAsia="Arial" w:cs="Arial"/>
          <w:b/>
          <w:color w:val="000000"/>
        </w:rPr>
        <w:t>LCXVI</w:t>
      </w:r>
    </w:p>
    <w:p w:rsidR="001D3EC7" w:rsidRPr="000C7EC5" w:rsidRDefault="001D3EC7" w:rsidP="001D3EC7">
      <w:pPr>
        <w:spacing w:before="0"/>
        <w:rPr>
          <w:rFonts w:cs="Arial"/>
          <w:lang w:val="sr-Cyrl-RS" w:eastAsia="zh-CN"/>
        </w:rPr>
      </w:pPr>
      <w:r w:rsidRPr="008D58EB">
        <w:rPr>
          <w:rFonts w:cs="Arial"/>
          <w:lang w:val="ru-RU" w:eastAsia="zh-CN"/>
        </w:rPr>
        <w:t>Назив из општег речника набавке:</w:t>
      </w:r>
      <w:r w:rsidRPr="008D58EB">
        <w:rPr>
          <w:rFonts w:cs="Arial"/>
          <w:lang w:val="sr-Cyrl-RS" w:eastAsia="zh-CN"/>
        </w:rPr>
        <w:t xml:space="preserve"> </w:t>
      </w:r>
      <w:r w:rsidR="0041729E">
        <w:rPr>
          <w:rFonts w:cs="Arial"/>
          <w:lang w:val="sr-Cyrl-RS" w:eastAsia="zh-CN"/>
        </w:rPr>
        <w:t>Радови на изградњи дренажних система</w:t>
      </w:r>
    </w:p>
    <w:p w:rsidR="001D3EC7" w:rsidRPr="007924C2" w:rsidRDefault="001D3EC7" w:rsidP="001D3EC7">
      <w:pPr>
        <w:spacing w:before="0"/>
        <w:rPr>
          <w:rFonts w:cs="Arial"/>
          <w:lang w:eastAsia="zh-CN"/>
        </w:rPr>
      </w:pPr>
      <w:r w:rsidRPr="008D58EB">
        <w:rPr>
          <w:rFonts w:cs="Arial"/>
          <w:lang w:val="ru-RU" w:eastAsia="zh-CN"/>
        </w:rPr>
        <w:t>Ознака из општег речника набавке:</w:t>
      </w:r>
      <w:r w:rsidRPr="008D58EB">
        <w:rPr>
          <w:rFonts w:cs="Arial"/>
          <w:lang w:val="sr-Cyrl-RS" w:eastAsia="zh-CN"/>
        </w:rPr>
        <w:t xml:space="preserve"> </w:t>
      </w:r>
      <w:r w:rsidR="0041729E">
        <w:rPr>
          <w:rFonts w:cs="Arial"/>
          <w:lang w:val="sr-Cyrl-RS" w:eastAsia="zh-CN"/>
        </w:rPr>
        <w:t>45232453</w:t>
      </w:r>
      <w:r w:rsidR="007924C2">
        <w:rPr>
          <w:rFonts w:cs="Arial"/>
          <w:lang w:eastAsia="zh-CN"/>
        </w:rPr>
        <w:t>-2</w:t>
      </w:r>
    </w:p>
    <w:p w:rsidR="001D3EC7" w:rsidRPr="008D58EB" w:rsidRDefault="001D3EC7" w:rsidP="001D3EC7">
      <w:pPr>
        <w:spacing w:before="0"/>
        <w:rPr>
          <w:rFonts w:cs="Arial"/>
          <w:lang w:val="sr-Cyrl-RS" w:eastAsia="zh-CN"/>
        </w:rPr>
      </w:pPr>
    </w:p>
    <w:p w:rsidR="001D3EC7" w:rsidRPr="008D58EB" w:rsidRDefault="007924C2" w:rsidP="001D3EC7">
      <w:pPr>
        <w:spacing w:before="0"/>
        <w:rPr>
          <w:rFonts w:cs="Arial"/>
          <w:lang w:eastAsia="zh-CN"/>
        </w:rPr>
      </w:pPr>
      <w:r>
        <w:rPr>
          <w:rFonts w:cs="Arial"/>
          <w:lang w:val="ru-RU" w:eastAsia="zh-CN"/>
        </w:rPr>
        <w:t>Детаљ</w:t>
      </w:r>
      <w:r w:rsidR="001D3EC7" w:rsidRPr="008D58EB">
        <w:rPr>
          <w:rFonts w:cs="Arial"/>
          <w:lang w:val="ru-RU" w:eastAsia="zh-CN"/>
        </w:rPr>
        <w:t xml:space="preserve">ни подаци о предмету набавке наведени су у техничкој спецификацији (поглавље 3. </w:t>
      </w:r>
      <w:r w:rsidR="001D3EC7" w:rsidRPr="008D58EB">
        <w:rPr>
          <w:rFonts w:cs="Arial"/>
          <w:lang w:eastAsia="zh-CN"/>
        </w:rPr>
        <w:t>Конкурсне документације)</w:t>
      </w:r>
    </w:p>
    <w:p w:rsidR="001D3EC7" w:rsidRPr="008D58EB" w:rsidRDefault="001D3EC7" w:rsidP="001D3EC7">
      <w:pPr>
        <w:tabs>
          <w:tab w:val="left" w:pos="1134"/>
        </w:tabs>
        <w:rPr>
          <w:rFonts w:cs="Arial"/>
          <w:lang w:val="sr-Cyrl-RS"/>
        </w:rPr>
      </w:pPr>
    </w:p>
    <w:p w:rsidR="001D3EC7" w:rsidRPr="008D58EB" w:rsidRDefault="001D3EC7" w:rsidP="001D3EC7">
      <w:pPr>
        <w:tabs>
          <w:tab w:val="left" w:pos="1134"/>
        </w:tabs>
        <w:rPr>
          <w:rFonts w:cs="Arial"/>
          <w:lang w:val="sr-Cyrl-RS"/>
        </w:rPr>
      </w:pPr>
    </w:p>
    <w:p w:rsidR="001D3EC7" w:rsidRPr="008D58EB" w:rsidRDefault="001D3EC7" w:rsidP="001D3EC7">
      <w:pPr>
        <w:tabs>
          <w:tab w:val="left" w:pos="1134"/>
        </w:tabs>
        <w:rPr>
          <w:rFonts w:cs="Arial"/>
          <w:lang w:val="sr-Cyrl-RS"/>
        </w:rPr>
      </w:pPr>
    </w:p>
    <w:p w:rsidR="0032186E" w:rsidRPr="008D58EB" w:rsidRDefault="0032186E" w:rsidP="002E12CC">
      <w:pPr>
        <w:tabs>
          <w:tab w:val="left" w:pos="1134"/>
        </w:tabs>
        <w:rPr>
          <w:rFonts w:cs="Arial"/>
          <w:lang w:val="sr-Cyrl-RS"/>
        </w:rPr>
      </w:pPr>
    </w:p>
    <w:p w:rsidR="000C3BC2" w:rsidRPr="008D58EB" w:rsidRDefault="000C3BC2" w:rsidP="002E12CC">
      <w:pPr>
        <w:tabs>
          <w:tab w:val="left" w:pos="1134"/>
        </w:tabs>
        <w:rPr>
          <w:rFonts w:cs="Arial"/>
          <w:lang w:val="sr-Cyrl-RS"/>
        </w:rPr>
      </w:pPr>
    </w:p>
    <w:p w:rsidR="000C3BC2" w:rsidRPr="008D58EB" w:rsidRDefault="000C3BC2" w:rsidP="002E12CC">
      <w:pPr>
        <w:tabs>
          <w:tab w:val="left" w:pos="1134"/>
        </w:tabs>
        <w:rPr>
          <w:rFonts w:cs="Arial"/>
          <w:lang w:val="sr-Cyrl-RS"/>
        </w:rPr>
      </w:pPr>
    </w:p>
    <w:p w:rsidR="000C3BC2" w:rsidRPr="008D58EB" w:rsidRDefault="000C3BC2" w:rsidP="002E12CC">
      <w:pPr>
        <w:tabs>
          <w:tab w:val="left" w:pos="1134"/>
        </w:tabs>
        <w:rPr>
          <w:rFonts w:cs="Arial"/>
          <w:lang w:val="sr-Cyrl-RS"/>
        </w:rPr>
      </w:pPr>
    </w:p>
    <w:p w:rsidR="004512DA" w:rsidRPr="008D58EB" w:rsidRDefault="004512DA" w:rsidP="002E12CC">
      <w:pPr>
        <w:tabs>
          <w:tab w:val="left" w:pos="1134"/>
        </w:tabs>
        <w:rPr>
          <w:rFonts w:cs="Arial"/>
          <w:lang w:val="sr-Cyrl-RS"/>
        </w:rPr>
      </w:pPr>
    </w:p>
    <w:p w:rsidR="004512DA" w:rsidRPr="008D58EB" w:rsidRDefault="004512DA" w:rsidP="002E12CC">
      <w:pPr>
        <w:tabs>
          <w:tab w:val="left" w:pos="1134"/>
        </w:tabs>
        <w:rPr>
          <w:rFonts w:cs="Arial"/>
          <w:lang w:val="sr-Cyrl-RS"/>
        </w:rPr>
      </w:pPr>
    </w:p>
    <w:p w:rsidR="002F2C5B" w:rsidRPr="008D58EB" w:rsidRDefault="002F2C5B" w:rsidP="002E12CC">
      <w:pPr>
        <w:tabs>
          <w:tab w:val="left" w:pos="1134"/>
        </w:tabs>
        <w:rPr>
          <w:rFonts w:cs="Arial"/>
          <w:lang w:val="sr-Cyrl-RS"/>
        </w:rPr>
      </w:pPr>
    </w:p>
    <w:bookmarkEnd w:id="0"/>
    <w:p w:rsidR="008B1A19" w:rsidRPr="008D58EB" w:rsidRDefault="008B1A19" w:rsidP="008B1A19">
      <w:pPr>
        <w:pStyle w:val="Heading10"/>
        <w:numPr>
          <w:ilvl w:val="0"/>
          <w:numId w:val="14"/>
        </w:numPr>
        <w:jc w:val="both"/>
        <w:rPr>
          <w:rFonts w:cs="Arial"/>
        </w:rPr>
      </w:pPr>
      <w:r w:rsidRPr="008D58EB">
        <w:rPr>
          <w:rFonts w:cs="Arial"/>
        </w:rPr>
        <w:t xml:space="preserve">ТЕХНИЧКА СПЕЦИФИКАЦИЈА  </w:t>
      </w:r>
    </w:p>
    <w:p w:rsidR="008B1A19" w:rsidRPr="008D58EB" w:rsidRDefault="008B1A19" w:rsidP="008B1A19">
      <w:pPr>
        <w:rPr>
          <w:rFonts w:cs="Arial"/>
          <w:lang w:val="ru-RU"/>
        </w:rPr>
      </w:pPr>
      <w:r w:rsidRPr="008D58EB">
        <w:rPr>
          <w:rFonts w:cs="Arial"/>
          <w:lang w:val="ru-RU"/>
        </w:rPr>
        <w:t>(Врста, техничке карактеристике, квалитет, обим и опис услуга, техничка документација и планови, начин спровођења контроле и обезбеђивања гаранције квалитета, рок извршења, место извршења услуга, гарантни рок, евентуалне додатне услуге и сл.)</w:t>
      </w:r>
    </w:p>
    <w:p w:rsidR="0041729E" w:rsidRPr="0041729E" w:rsidRDefault="0041729E" w:rsidP="0041729E">
      <w:pPr>
        <w:rPr>
          <w:lang w:val="sr-Cyrl-RS" w:eastAsia="ar-SA"/>
        </w:rPr>
      </w:pPr>
    </w:p>
    <w:p w:rsidR="0041729E" w:rsidRPr="00603605" w:rsidRDefault="0041729E" w:rsidP="0041729E">
      <w:pPr>
        <w:rPr>
          <w:lang w:val="sr-Cyrl-CS"/>
        </w:rPr>
      </w:pPr>
      <w:r w:rsidRPr="00603605">
        <w:rPr>
          <w:lang w:val="sr-Cyrl-CS"/>
        </w:rPr>
        <w:t>НАБАВКА И  УГРАДЊА  ЕЛЕКТРО  ОПРЕМЕ  НА  ЛИНИЈИ  БУНАРА</w:t>
      </w:r>
      <w:r w:rsidR="00A46C3B" w:rsidRPr="00603605">
        <w:rPr>
          <w:lang w:val="sr-Cyrl-CS"/>
        </w:rPr>
        <w:t xml:space="preserve">     </w:t>
      </w:r>
      <w:r w:rsidR="00A8588A" w:rsidRPr="00603605">
        <w:rPr>
          <w:rFonts w:eastAsia="Arial" w:cs="Arial"/>
        </w:rPr>
        <w:t>LCXVI</w:t>
      </w:r>
    </w:p>
    <w:p w:rsidR="0041729E" w:rsidRPr="0041729E" w:rsidRDefault="0041729E" w:rsidP="0041729E">
      <w:pPr>
        <w:rPr>
          <w:lang w:val="sr-Cyrl-CS"/>
        </w:rPr>
      </w:pPr>
      <w:r w:rsidRPr="0041729E">
        <w:rPr>
          <w:lang w:val="sr-Cyrl-CS"/>
        </w:rPr>
        <w:t>Документација садржи:</w:t>
      </w:r>
    </w:p>
    <w:p w:rsidR="00FB2DD1" w:rsidRDefault="00FB2DD1" w:rsidP="00D64173">
      <w:pPr>
        <w:rPr>
          <w:rFonts w:eastAsia="Calibri" w:cs="Arial"/>
          <w:b/>
          <w:lang w:val="sr-Cyrl-CS"/>
        </w:rPr>
      </w:pPr>
    </w:p>
    <w:p w:rsidR="00D30BB2" w:rsidRPr="00D30BB2" w:rsidRDefault="00D30BB2" w:rsidP="00D30BB2">
      <w:pPr>
        <w:rPr>
          <w:rFonts w:eastAsia="Calibri" w:cs="Arial"/>
          <w:b/>
          <w:lang w:val="ru-RU"/>
        </w:rPr>
      </w:pPr>
      <w:r w:rsidRPr="00D30BB2">
        <w:rPr>
          <w:rFonts w:eastAsia="Calibri" w:cs="Arial"/>
          <w:b/>
          <w:lang w:val="ru-RU"/>
        </w:rPr>
        <w:t>Списак прилога</w:t>
      </w:r>
    </w:p>
    <w:p w:rsidR="00D30BB2" w:rsidRPr="00A87998" w:rsidRDefault="00D30BB2" w:rsidP="00D30BB2">
      <w:pPr>
        <w:rPr>
          <w:rFonts w:eastAsia="Calibri" w:cs="Arial"/>
          <w:lang w:val="ru-RU"/>
        </w:rPr>
      </w:pPr>
      <w:r w:rsidRPr="00A87998">
        <w:rPr>
          <w:rFonts w:eastAsia="Calibri" w:cs="Arial"/>
          <w:lang w:val="ru-RU"/>
        </w:rPr>
        <w:t>Прилог 1. Спецификација енергетске и управљачке електро опреме и радова</w:t>
      </w:r>
    </w:p>
    <w:p w:rsidR="00D30BB2" w:rsidRPr="00A87998" w:rsidRDefault="00D30BB2" w:rsidP="00D30BB2">
      <w:pPr>
        <w:rPr>
          <w:rFonts w:eastAsia="Calibri" w:cs="Arial"/>
          <w:lang w:val="ru-RU"/>
        </w:rPr>
      </w:pPr>
      <w:r w:rsidRPr="00A87998">
        <w:rPr>
          <w:rFonts w:eastAsia="Calibri" w:cs="Arial"/>
          <w:lang w:val="ru-RU"/>
        </w:rPr>
        <w:t>Прилог 2. Опис постојећег система даљинског управљања са неопходним техничким            карактеристикама опреме која се уграђује у РОП ормане</w:t>
      </w:r>
    </w:p>
    <w:p w:rsidR="00D30BB2" w:rsidRPr="00A87998" w:rsidRDefault="00D30BB2" w:rsidP="00D30BB2">
      <w:pPr>
        <w:rPr>
          <w:rFonts w:eastAsia="Calibri" w:cs="Arial"/>
          <w:lang w:val="ru-RU"/>
        </w:rPr>
      </w:pPr>
      <w:r w:rsidRPr="00A87998">
        <w:rPr>
          <w:rFonts w:eastAsia="Calibri" w:cs="Arial"/>
          <w:lang w:val="ru-RU"/>
        </w:rPr>
        <w:t>Прилог 3. Опрема коју је неопходно уградити у РОП снаге 5,5</w:t>
      </w:r>
      <w:r w:rsidRPr="00A87998">
        <w:rPr>
          <w:rFonts w:eastAsia="Calibri" w:cs="Arial"/>
          <w:lang w:val="sr-Latn-RS"/>
        </w:rPr>
        <w:t>kW</w:t>
      </w:r>
    </w:p>
    <w:p w:rsidR="00D30BB2" w:rsidRPr="00A87998" w:rsidRDefault="00D30BB2" w:rsidP="00D30BB2">
      <w:pPr>
        <w:rPr>
          <w:rFonts w:eastAsia="Calibri" w:cs="Arial"/>
          <w:lang w:val="ru-RU"/>
        </w:rPr>
      </w:pPr>
      <w:r w:rsidRPr="00A87998">
        <w:rPr>
          <w:rFonts w:eastAsia="Calibri" w:cs="Arial"/>
          <w:lang w:val="ru-RU"/>
        </w:rPr>
        <w:t>Прилог 4. Опрема коју је неопходно уградити у РОП снаге 11</w:t>
      </w:r>
      <w:r w:rsidRPr="00A87998">
        <w:rPr>
          <w:rFonts w:eastAsia="Calibri" w:cs="Arial"/>
          <w:lang w:val="sr-Latn-RS"/>
        </w:rPr>
        <w:t>kW</w:t>
      </w:r>
      <w:r w:rsidRPr="00A87998">
        <w:rPr>
          <w:rFonts w:eastAsia="Calibri" w:cs="Arial"/>
          <w:lang w:val="ru-RU"/>
        </w:rPr>
        <w:t xml:space="preserve"> </w:t>
      </w:r>
    </w:p>
    <w:p w:rsidR="00D30BB2" w:rsidRPr="00A87998" w:rsidRDefault="00D30BB2" w:rsidP="00D30BB2">
      <w:pPr>
        <w:rPr>
          <w:rFonts w:eastAsia="Calibri" w:cs="Arial"/>
          <w:lang w:val="ru-RU"/>
        </w:rPr>
      </w:pPr>
      <w:r w:rsidRPr="00A87998">
        <w:rPr>
          <w:rFonts w:eastAsia="Calibri" w:cs="Arial"/>
          <w:lang w:val="ru-RU"/>
        </w:rPr>
        <w:t>Прилог 5. Опрема коју је неопходно уградити у РОП снаге 15</w:t>
      </w:r>
      <w:r w:rsidRPr="00A87998">
        <w:rPr>
          <w:rFonts w:eastAsia="Calibri" w:cs="Arial"/>
          <w:lang w:val="sr-Latn-RS"/>
        </w:rPr>
        <w:t>kW</w:t>
      </w:r>
      <w:r w:rsidRPr="00A87998">
        <w:rPr>
          <w:rFonts w:eastAsia="Calibri" w:cs="Arial"/>
          <w:lang w:val="ru-RU"/>
        </w:rPr>
        <w:t xml:space="preserve"> </w:t>
      </w:r>
    </w:p>
    <w:p w:rsidR="00D30BB2" w:rsidRPr="00A87998" w:rsidRDefault="00D30BB2" w:rsidP="00D30BB2">
      <w:pPr>
        <w:rPr>
          <w:rFonts w:eastAsia="Calibri" w:cs="Arial"/>
          <w:lang w:val="ru-RU"/>
        </w:rPr>
      </w:pPr>
      <w:r w:rsidRPr="00A87998">
        <w:rPr>
          <w:rFonts w:eastAsia="Calibri" w:cs="Arial"/>
          <w:lang w:val="ru-RU"/>
        </w:rPr>
        <w:t>Прилог 6. Опрема коју је неопходно уградити у РОП снаге 18,5</w:t>
      </w:r>
      <w:r w:rsidRPr="00A87998">
        <w:rPr>
          <w:rFonts w:eastAsia="Calibri" w:cs="Arial"/>
          <w:lang w:val="sr-Latn-RS"/>
        </w:rPr>
        <w:t>kW</w:t>
      </w:r>
      <w:r w:rsidRPr="00A87998">
        <w:rPr>
          <w:rFonts w:eastAsia="Calibri" w:cs="Arial"/>
          <w:lang w:val="ru-RU"/>
        </w:rPr>
        <w:t xml:space="preserve"> </w:t>
      </w:r>
    </w:p>
    <w:p w:rsidR="00D30BB2" w:rsidRPr="00A87998" w:rsidRDefault="00D30BB2" w:rsidP="00D30BB2">
      <w:pPr>
        <w:rPr>
          <w:rFonts w:eastAsia="Calibri" w:cs="Arial"/>
          <w:lang w:val="ru-RU"/>
        </w:rPr>
      </w:pPr>
      <w:r w:rsidRPr="00A87998">
        <w:rPr>
          <w:rFonts w:eastAsia="Calibri" w:cs="Arial"/>
          <w:lang w:val="ru-RU"/>
        </w:rPr>
        <w:t>Прилог 7. Опрема коју је неопходно уградити у РОП снаге 22</w:t>
      </w:r>
      <w:r w:rsidRPr="00A87998">
        <w:rPr>
          <w:rFonts w:eastAsia="Calibri" w:cs="Arial"/>
          <w:lang w:val="sr-Latn-RS"/>
        </w:rPr>
        <w:t>kW</w:t>
      </w:r>
      <w:r w:rsidRPr="00A87998">
        <w:rPr>
          <w:rFonts w:eastAsia="Calibri" w:cs="Arial"/>
          <w:lang w:val="ru-RU"/>
        </w:rPr>
        <w:t xml:space="preserve"> </w:t>
      </w:r>
    </w:p>
    <w:p w:rsidR="00D30BB2" w:rsidRPr="00A87998" w:rsidRDefault="00D30BB2" w:rsidP="00D30BB2">
      <w:pPr>
        <w:rPr>
          <w:rFonts w:eastAsia="Calibri" w:cs="Arial"/>
          <w:lang w:val="ru-RU"/>
        </w:rPr>
      </w:pPr>
      <w:r w:rsidRPr="00A87998">
        <w:rPr>
          <w:rFonts w:eastAsia="Calibri" w:cs="Arial"/>
          <w:lang w:val="ru-RU"/>
        </w:rPr>
        <w:t>Прилог 8. Опрема коју је неопходно уградити у РОП снаге 30</w:t>
      </w:r>
      <w:r w:rsidRPr="00A87998">
        <w:rPr>
          <w:rFonts w:eastAsia="Calibri" w:cs="Arial"/>
          <w:lang w:val="sr-Latn-RS"/>
        </w:rPr>
        <w:t>kW</w:t>
      </w:r>
      <w:r w:rsidRPr="00A87998">
        <w:rPr>
          <w:rFonts w:eastAsia="Calibri" w:cs="Arial"/>
          <w:lang w:val="ru-RU"/>
        </w:rPr>
        <w:t xml:space="preserve"> </w:t>
      </w:r>
    </w:p>
    <w:p w:rsidR="00D30BB2" w:rsidRPr="00A87998" w:rsidRDefault="00D30BB2" w:rsidP="00D30BB2">
      <w:pPr>
        <w:rPr>
          <w:rFonts w:eastAsia="Calibri" w:cs="Arial"/>
          <w:lang w:val="ru-RU"/>
        </w:rPr>
      </w:pPr>
      <w:r w:rsidRPr="00A87998">
        <w:rPr>
          <w:rFonts w:eastAsia="Calibri" w:cs="Arial"/>
          <w:lang w:val="ru-RU"/>
        </w:rPr>
        <w:t>Прилог 9. Изглед и димензије РОП ормана</w:t>
      </w:r>
    </w:p>
    <w:p w:rsidR="00D30BB2" w:rsidRPr="00A87998" w:rsidRDefault="00D30BB2" w:rsidP="00D30BB2">
      <w:pPr>
        <w:rPr>
          <w:rFonts w:eastAsia="Calibri" w:cs="Arial"/>
          <w:lang w:val="ru-RU"/>
        </w:rPr>
      </w:pPr>
      <w:r w:rsidRPr="00A87998">
        <w:rPr>
          <w:rFonts w:eastAsia="Calibri" w:cs="Arial"/>
          <w:lang w:val="ru-RU"/>
        </w:rPr>
        <w:t>Прилог 10. Мобилне трафо-станице</w:t>
      </w:r>
    </w:p>
    <w:p w:rsidR="00D30BB2" w:rsidRPr="00D30BB2" w:rsidRDefault="00D30BB2" w:rsidP="00D30BB2">
      <w:pPr>
        <w:rPr>
          <w:rFonts w:eastAsia="Calibri" w:cs="Arial"/>
          <w:b/>
          <w:lang w:val="ru-RU"/>
        </w:rPr>
      </w:pPr>
    </w:p>
    <w:p w:rsidR="00D30BB2" w:rsidRPr="00D30BB2" w:rsidRDefault="00D30BB2" w:rsidP="00D30BB2">
      <w:pPr>
        <w:rPr>
          <w:rFonts w:eastAsia="Calibri" w:cs="Arial"/>
          <w:b/>
          <w:lang w:val="sr-Cyrl-CS"/>
        </w:rPr>
      </w:pPr>
    </w:p>
    <w:p w:rsidR="00D30BB2" w:rsidRPr="00D30BB2" w:rsidRDefault="00D30BB2" w:rsidP="00D30BB2">
      <w:pPr>
        <w:rPr>
          <w:rFonts w:eastAsia="Calibri" w:cs="Arial"/>
          <w:b/>
          <w:lang w:val="sr-Cyrl-CS"/>
        </w:rPr>
      </w:pPr>
    </w:p>
    <w:p w:rsidR="00D30BB2" w:rsidRPr="00D30BB2" w:rsidRDefault="00D30BB2" w:rsidP="00D30BB2">
      <w:pPr>
        <w:rPr>
          <w:rFonts w:eastAsia="Calibri" w:cs="Arial"/>
          <w:b/>
          <w:lang w:val="sr-Cyrl-CS"/>
        </w:rPr>
      </w:pPr>
    </w:p>
    <w:p w:rsidR="00D30BB2" w:rsidRPr="00D30BB2" w:rsidRDefault="00D30BB2" w:rsidP="00D30BB2">
      <w:pPr>
        <w:rPr>
          <w:rFonts w:eastAsia="Calibri" w:cs="Arial"/>
          <w:b/>
          <w:lang w:val="sr-Cyrl-CS"/>
        </w:rPr>
      </w:pPr>
    </w:p>
    <w:p w:rsidR="00D30BB2" w:rsidRPr="00D30BB2" w:rsidRDefault="00D30BB2" w:rsidP="00D30BB2">
      <w:pPr>
        <w:rPr>
          <w:rFonts w:eastAsia="Calibri" w:cs="Arial"/>
          <w:b/>
          <w:lang w:val="ru-RU"/>
        </w:rPr>
      </w:pPr>
    </w:p>
    <w:p w:rsidR="00D30BB2" w:rsidRPr="00D30BB2" w:rsidRDefault="00D30BB2" w:rsidP="00D30BB2">
      <w:pPr>
        <w:rPr>
          <w:rFonts w:eastAsia="Calibri" w:cs="Arial"/>
          <w:b/>
          <w:lang w:val="ru-RU"/>
        </w:rPr>
      </w:pPr>
    </w:p>
    <w:p w:rsidR="00D30BB2" w:rsidRPr="00D30BB2" w:rsidRDefault="00D30BB2" w:rsidP="00D30BB2">
      <w:pPr>
        <w:rPr>
          <w:rFonts w:eastAsia="Calibri" w:cs="Arial"/>
          <w:b/>
          <w:lang w:val="ru-RU"/>
        </w:rPr>
      </w:pPr>
    </w:p>
    <w:p w:rsidR="00D30BB2" w:rsidRPr="00D30BB2" w:rsidRDefault="00D30BB2" w:rsidP="00D30BB2">
      <w:pPr>
        <w:rPr>
          <w:rFonts w:eastAsia="Calibri" w:cs="Arial"/>
          <w:b/>
          <w:lang w:val="ru-RU"/>
        </w:rPr>
      </w:pPr>
    </w:p>
    <w:p w:rsidR="00D30BB2" w:rsidRPr="00D30BB2" w:rsidRDefault="00D30BB2" w:rsidP="00D30BB2">
      <w:pPr>
        <w:rPr>
          <w:rFonts w:eastAsia="Calibri" w:cs="Arial"/>
          <w:b/>
          <w:lang w:val="ru-RU"/>
        </w:rPr>
      </w:pPr>
    </w:p>
    <w:p w:rsidR="00D30BB2" w:rsidRPr="00D30BB2" w:rsidRDefault="00D30BB2" w:rsidP="00D30BB2">
      <w:pPr>
        <w:rPr>
          <w:rFonts w:eastAsia="Calibri" w:cs="Arial"/>
          <w:b/>
          <w:lang w:val="ru-RU"/>
        </w:rPr>
      </w:pPr>
    </w:p>
    <w:p w:rsidR="00D30BB2" w:rsidRPr="00D30BB2" w:rsidRDefault="00D30BB2" w:rsidP="00D30BB2">
      <w:pPr>
        <w:rPr>
          <w:rFonts w:eastAsia="Calibri" w:cs="Arial"/>
          <w:b/>
          <w:lang w:val="ru-RU"/>
        </w:rPr>
      </w:pPr>
    </w:p>
    <w:p w:rsidR="00D30BB2" w:rsidRPr="00D30BB2" w:rsidRDefault="00D30BB2" w:rsidP="00D30BB2">
      <w:pPr>
        <w:rPr>
          <w:rFonts w:eastAsia="Calibri" w:cs="Arial"/>
          <w:b/>
          <w:lang w:val="ru-RU"/>
        </w:rPr>
      </w:pPr>
    </w:p>
    <w:p w:rsidR="00D30BB2" w:rsidRPr="00D30BB2" w:rsidRDefault="00D30BB2" w:rsidP="00D30BB2">
      <w:pPr>
        <w:rPr>
          <w:rFonts w:eastAsia="Calibri" w:cs="Arial"/>
          <w:b/>
          <w:lang w:val="ru-RU"/>
        </w:rPr>
      </w:pPr>
    </w:p>
    <w:p w:rsidR="00D30BB2" w:rsidRPr="00D30BB2" w:rsidRDefault="00D30BB2" w:rsidP="00D30BB2">
      <w:pPr>
        <w:rPr>
          <w:rFonts w:eastAsia="Calibri" w:cs="Arial"/>
          <w:b/>
          <w:lang w:val="ru-RU"/>
        </w:rPr>
      </w:pPr>
    </w:p>
    <w:p w:rsidR="00D30BB2" w:rsidRPr="00D30BB2" w:rsidRDefault="00D30BB2" w:rsidP="00D30BB2">
      <w:pPr>
        <w:rPr>
          <w:rFonts w:eastAsia="Calibri" w:cs="Arial"/>
          <w:b/>
          <w:lang w:val="ru-RU"/>
        </w:rPr>
      </w:pPr>
    </w:p>
    <w:p w:rsidR="00D30BB2" w:rsidRPr="00D30BB2" w:rsidRDefault="00D30BB2" w:rsidP="00D30BB2">
      <w:pPr>
        <w:rPr>
          <w:rFonts w:eastAsia="Calibri" w:cs="Arial"/>
          <w:b/>
          <w:lang w:val="ru-RU"/>
        </w:rPr>
      </w:pPr>
    </w:p>
    <w:p w:rsidR="00D30BB2" w:rsidRPr="00D30BB2" w:rsidRDefault="00D30BB2" w:rsidP="00D30BB2">
      <w:pPr>
        <w:rPr>
          <w:rFonts w:eastAsia="Calibri" w:cs="Arial"/>
          <w:b/>
          <w:lang w:val="ru-RU"/>
        </w:rPr>
      </w:pPr>
    </w:p>
    <w:p w:rsidR="00D30BB2" w:rsidRPr="00D30BB2" w:rsidRDefault="00D30BB2" w:rsidP="00D30BB2">
      <w:pPr>
        <w:rPr>
          <w:rFonts w:eastAsia="Calibri" w:cs="Arial"/>
          <w:b/>
          <w:lang w:val="ru-RU"/>
        </w:rPr>
      </w:pPr>
      <w:r w:rsidRPr="00D30BB2">
        <w:rPr>
          <w:rFonts w:eastAsia="Calibri" w:cs="Arial"/>
          <w:b/>
          <w:lang w:val="ru-RU"/>
        </w:rPr>
        <w:lastRenderedPageBreak/>
        <w:t>Прилог 1. Спецификација енергетске и управљачке електро опреме и радова</w:t>
      </w:r>
    </w:p>
    <w:tbl>
      <w:tblPr>
        <w:tblW w:w="9449" w:type="dxa"/>
        <w:tblInd w:w="-320" w:type="dxa"/>
        <w:tblLook w:val="04A0" w:firstRow="1" w:lastRow="0" w:firstColumn="1" w:lastColumn="0" w:noHBand="0" w:noVBand="1"/>
      </w:tblPr>
      <w:tblGrid>
        <w:gridCol w:w="1028"/>
        <w:gridCol w:w="4180"/>
        <w:gridCol w:w="1051"/>
        <w:gridCol w:w="1063"/>
        <w:gridCol w:w="1221"/>
        <w:gridCol w:w="1383"/>
      </w:tblGrid>
      <w:tr w:rsidR="00603605" w:rsidRPr="00603605" w:rsidTr="004F7259">
        <w:trPr>
          <w:trHeight w:val="521"/>
        </w:trPr>
        <w:tc>
          <w:tcPr>
            <w:tcW w:w="83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30BB2" w:rsidRPr="00603605" w:rsidRDefault="00D30BB2" w:rsidP="00D30BB2">
            <w:pPr>
              <w:rPr>
                <w:rFonts w:eastAsia="Calibri" w:cs="Arial"/>
                <w:b/>
              </w:rPr>
            </w:pPr>
            <w:r w:rsidRPr="00603605">
              <w:rPr>
                <w:rFonts w:eastAsia="Calibri" w:cs="Arial"/>
                <w:b/>
              </w:rPr>
              <w:t>Pozicija</w:t>
            </w:r>
          </w:p>
        </w:tc>
        <w:tc>
          <w:tcPr>
            <w:tcW w:w="4221" w:type="dxa"/>
            <w:tcBorders>
              <w:top w:val="single" w:sz="8" w:space="0" w:color="auto"/>
              <w:left w:val="nil"/>
              <w:bottom w:val="single" w:sz="8" w:space="0" w:color="auto"/>
              <w:right w:val="single" w:sz="4" w:space="0" w:color="auto"/>
            </w:tcBorders>
            <w:shd w:val="clear" w:color="auto" w:fill="auto"/>
            <w:vAlign w:val="center"/>
            <w:hideMark/>
          </w:tcPr>
          <w:p w:rsidR="00D30BB2" w:rsidRPr="00603605" w:rsidRDefault="00D30BB2" w:rsidP="00D30BB2">
            <w:pPr>
              <w:rPr>
                <w:rFonts w:eastAsia="Calibri" w:cs="Arial"/>
                <w:b/>
              </w:rPr>
            </w:pPr>
            <w:r w:rsidRPr="00603605">
              <w:rPr>
                <w:rFonts w:eastAsia="Calibri" w:cs="Arial"/>
                <w:b/>
              </w:rPr>
              <w:t>Opis</w:t>
            </w:r>
          </w:p>
        </w:tc>
        <w:tc>
          <w:tcPr>
            <w:tcW w:w="917" w:type="dxa"/>
            <w:tcBorders>
              <w:top w:val="single" w:sz="8" w:space="0" w:color="auto"/>
              <w:left w:val="nil"/>
              <w:bottom w:val="single" w:sz="8" w:space="0" w:color="auto"/>
              <w:right w:val="single" w:sz="4" w:space="0" w:color="auto"/>
            </w:tcBorders>
            <w:shd w:val="clear" w:color="auto" w:fill="auto"/>
            <w:vAlign w:val="bottom"/>
            <w:hideMark/>
          </w:tcPr>
          <w:p w:rsidR="00D30BB2" w:rsidRPr="00603605" w:rsidRDefault="00D30BB2" w:rsidP="00D30BB2">
            <w:pPr>
              <w:rPr>
                <w:rFonts w:eastAsia="Calibri" w:cs="Arial"/>
                <w:b/>
              </w:rPr>
            </w:pPr>
            <w:r w:rsidRPr="00603605">
              <w:rPr>
                <w:rFonts w:eastAsia="Calibri" w:cs="Arial"/>
                <w:b/>
              </w:rPr>
              <w:t>Jed. mere</w:t>
            </w:r>
          </w:p>
        </w:tc>
        <w:tc>
          <w:tcPr>
            <w:tcW w:w="863" w:type="dxa"/>
            <w:tcBorders>
              <w:top w:val="single" w:sz="8" w:space="0" w:color="auto"/>
              <w:left w:val="nil"/>
              <w:bottom w:val="single" w:sz="8" w:space="0" w:color="auto"/>
              <w:right w:val="single" w:sz="4" w:space="0" w:color="auto"/>
            </w:tcBorders>
            <w:shd w:val="clear" w:color="auto" w:fill="auto"/>
            <w:vAlign w:val="center"/>
            <w:hideMark/>
          </w:tcPr>
          <w:p w:rsidR="00D30BB2" w:rsidRPr="00603605" w:rsidRDefault="00D30BB2" w:rsidP="00D30BB2">
            <w:pPr>
              <w:rPr>
                <w:rFonts w:eastAsia="Calibri" w:cs="Arial"/>
                <w:b/>
              </w:rPr>
            </w:pPr>
            <w:r w:rsidRPr="00603605">
              <w:rPr>
                <w:rFonts w:eastAsia="Calibri" w:cs="Arial"/>
                <w:b/>
              </w:rPr>
              <w:t>Količina</w:t>
            </w:r>
          </w:p>
        </w:tc>
        <w:tc>
          <w:tcPr>
            <w:tcW w:w="1216" w:type="dxa"/>
            <w:tcBorders>
              <w:top w:val="single" w:sz="8" w:space="0" w:color="auto"/>
              <w:left w:val="nil"/>
              <w:bottom w:val="single" w:sz="8" w:space="0" w:color="auto"/>
              <w:right w:val="single" w:sz="4" w:space="0" w:color="auto"/>
            </w:tcBorders>
            <w:shd w:val="clear" w:color="auto" w:fill="auto"/>
            <w:vAlign w:val="center"/>
            <w:hideMark/>
          </w:tcPr>
          <w:p w:rsidR="00D30BB2" w:rsidRPr="00603605" w:rsidRDefault="00D30BB2" w:rsidP="00D30BB2">
            <w:pPr>
              <w:rPr>
                <w:rFonts w:eastAsia="Calibri" w:cs="Arial"/>
                <w:b/>
              </w:rPr>
            </w:pPr>
            <w:r w:rsidRPr="00603605">
              <w:rPr>
                <w:rFonts w:eastAsia="Calibri" w:cs="Arial"/>
                <w:b/>
              </w:rPr>
              <w:t>Jedinična cena</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rsidR="00D30BB2" w:rsidRPr="00603605" w:rsidRDefault="00D30BB2" w:rsidP="00D30BB2">
            <w:pPr>
              <w:rPr>
                <w:rFonts w:eastAsia="Calibri" w:cs="Arial"/>
                <w:b/>
              </w:rPr>
            </w:pPr>
            <w:r w:rsidRPr="00603605">
              <w:rPr>
                <w:rFonts w:eastAsia="Calibri" w:cs="Arial"/>
                <w:b/>
              </w:rPr>
              <w:t>Ukupno</w:t>
            </w:r>
          </w:p>
        </w:tc>
      </w:tr>
      <w:tr w:rsidR="00603605" w:rsidRPr="00603605" w:rsidTr="004F7259">
        <w:trPr>
          <w:trHeight w:val="253"/>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b/>
              </w:rPr>
            </w:pPr>
            <w:r w:rsidRPr="00603605">
              <w:rPr>
                <w:rFonts w:eastAsia="Calibri" w:cs="Arial"/>
                <w:b/>
              </w:rPr>
              <w:t>1</w:t>
            </w:r>
          </w:p>
        </w:tc>
        <w:tc>
          <w:tcPr>
            <w:tcW w:w="4221" w:type="dxa"/>
            <w:tcBorders>
              <w:top w:val="nil"/>
              <w:left w:val="nil"/>
              <w:bottom w:val="single" w:sz="4" w:space="0" w:color="auto"/>
              <w:right w:val="single" w:sz="4" w:space="0" w:color="auto"/>
            </w:tcBorders>
            <w:shd w:val="clear" w:color="auto" w:fill="auto"/>
            <w:vAlign w:val="bottom"/>
          </w:tcPr>
          <w:p w:rsidR="00D30BB2" w:rsidRPr="00603605" w:rsidRDefault="00D30BB2" w:rsidP="00D30BB2">
            <w:pPr>
              <w:rPr>
                <w:rFonts w:eastAsia="Calibri" w:cs="Arial"/>
                <w:b/>
              </w:rPr>
            </w:pPr>
            <w:r w:rsidRPr="00603605">
              <w:rPr>
                <w:rFonts w:eastAsia="Calibri" w:cs="Arial"/>
                <w:b/>
              </w:rPr>
              <w:t>Mobilna trafostanica 250kVA (са осигурачима и потребном документацијом). (приказана у прилогу 9)</w:t>
            </w:r>
          </w:p>
        </w:tc>
        <w:tc>
          <w:tcPr>
            <w:tcW w:w="917" w:type="dxa"/>
            <w:tcBorders>
              <w:top w:val="nil"/>
              <w:left w:val="nil"/>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r w:rsidRPr="00603605">
              <w:rPr>
                <w:rFonts w:eastAsia="Calibri" w:cs="Arial"/>
                <w:b/>
              </w:rPr>
              <w:t>kom</w:t>
            </w:r>
          </w:p>
        </w:tc>
        <w:tc>
          <w:tcPr>
            <w:tcW w:w="863" w:type="dxa"/>
            <w:tcBorders>
              <w:top w:val="nil"/>
              <w:left w:val="nil"/>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r w:rsidRPr="00603605">
              <w:rPr>
                <w:rFonts w:eastAsia="Calibri" w:cs="Arial"/>
                <w:b/>
              </w:rPr>
              <w:t>4</w:t>
            </w:r>
          </w:p>
        </w:tc>
        <w:tc>
          <w:tcPr>
            <w:tcW w:w="1216" w:type="dxa"/>
            <w:tcBorders>
              <w:top w:val="nil"/>
              <w:left w:val="nil"/>
              <w:bottom w:val="single" w:sz="4" w:space="0" w:color="auto"/>
              <w:right w:val="single" w:sz="4" w:space="0" w:color="auto"/>
            </w:tcBorders>
            <w:shd w:val="clear" w:color="auto" w:fill="auto"/>
            <w:noWrap/>
            <w:vAlign w:val="bottom"/>
          </w:tcPr>
          <w:p w:rsidR="00D30BB2" w:rsidRPr="00603605" w:rsidRDefault="00D30BB2" w:rsidP="00D30BB2">
            <w:pPr>
              <w:rPr>
                <w:rFonts w:eastAsia="Calibri" w:cs="Arial"/>
                <w:b/>
              </w:rPr>
            </w:pPr>
          </w:p>
        </w:tc>
        <w:tc>
          <w:tcPr>
            <w:tcW w:w="1395" w:type="dxa"/>
            <w:tcBorders>
              <w:top w:val="nil"/>
              <w:left w:val="nil"/>
              <w:bottom w:val="single" w:sz="4" w:space="0" w:color="auto"/>
              <w:right w:val="single" w:sz="4" w:space="0" w:color="auto"/>
            </w:tcBorders>
            <w:shd w:val="clear" w:color="auto" w:fill="auto"/>
            <w:noWrap/>
            <w:vAlign w:val="bottom"/>
          </w:tcPr>
          <w:p w:rsidR="00D30BB2" w:rsidRPr="00603605" w:rsidRDefault="00D30BB2" w:rsidP="00D30BB2">
            <w:pPr>
              <w:rPr>
                <w:rFonts w:eastAsia="Calibri" w:cs="Arial"/>
                <w:b/>
              </w:rPr>
            </w:pPr>
          </w:p>
        </w:tc>
      </w:tr>
      <w:tr w:rsidR="00603605" w:rsidRPr="00603605" w:rsidTr="004F7259">
        <w:trPr>
          <w:trHeight w:val="253"/>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b/>
              </w:rPr>
            </w:pPr>
            <w:r w:rsidRPr="00603605">
              <w:rPr>
                <w:rFonts w:eastAsia="Calibri" w:cs="Arial"/>
                <w:b/>
              </w:rPr>
              <w:t>2</w:t>
            </w:r>
          </w:p>
        </w:tc>
        <w:tc>
          <w:tcPr>
            <w:tcW w:w="4221" w:type="dxa"/>
            <w:tcBorders>
              <w:top w:val="nil"/>
              <w:left w:val="nil"/>
              <w:bottom w:val="single" w:sz="4" w:space="0" w:color="auto"/>
              <w:right w:val="single" w:sz="4" w:space="0" w:color="auto"/>
            </w:tcBorders>
            <w:shd w:val="clear" w:color="auto" w:fill="auto"/>
            <w:vAlign w:val="bottom"/>
          </w:tcPr>
          <w:p w:rsidR="00D30BB2" w:rsidRPr="00603605" w:rsidRDefault="00D30BB2" w:rsidP="00D30BB2">
            <w:pPr>
              <w:rPr>
                <w:rFonts w:eastAsia="Calibri" w:cs="Arial"/>
                <w:b/>
              </w:rPr>
            </w:pPr>
            <w:r w:rsidRPr="00603605">
              <w:rPr>
                <w:rFonts w:eastAsia="Calibri" w:cs="Arial"/>
                <w:b/>
              </w:rPr>
              <w:t xml:space="preserve">Поцинкована трака FeZn 30 x 4 mm </w:t>
            </w:r>
          </w:p>
        </w:tc>
        <w:tc>
          <w:tcPr>
            <w:tcW w:w="917" w:type="dxa"/>
            <w:tcBorders>
              <w:top w:val="nil"/>
              <w:left w:val="nil"/>
              <w:bottom w:val="single" w:sz="4" w:space="0" w:color="auto"/>
              <w:right w:val="single" w:sz="4" w:space="0" w:color="auto"/>
            </w:tcBorders>
            <w:shd w:val="clear" w:color="auto" w:fill="auto"/>
            <w:noWrap/>
            <w:vAlign w:val="bottom"/>
          </w:tcPr>
          <w:p w:rsidR="00D30BB2" w:rsidRPr="00603605" w:rsidRDefault="00D30BB2" w:rsidP="00D30BB2">
            <w:pPr>
              <w:rPr>
                <w:rFonts w:eastAsia="Calibri" w:cs="Arial"/>
                <w:b/>
              </w:rPr>
            </w:pPr>
            <w:r w:rsidRPr="00603605">
              <w:rPr>
                <w:rFonts w:eastAsia="Calibri" w:cs="Arial"/>
                <w:b/>
              </w:rPr>
              <w:t>kg</w:t>
            </w:r>
          </w:p>
        </w:tc>
        <w:tc>
          <w:tcPr>
            <w:tcW w:w="863" w:type="dxa"/>
            <w:tcBorders>
              <w:top w:val="nil"/>
              <w:left w:val="nil"/>
              <w:bottom w:val="single" w:sz="4" w:space="0" w:color="auto"/>
              <w:right w:val="single" w:sz="4" w:space="0" w:color="auto"/>
            </w:tcBorders>
            <w:shd w:val="clear" w:color="auto" w:fill="auto"/>
            <w:noWrap/>
            <w:vAlign w:val="bottom"/>
          </w:tcPr>
          <w:p w:rsidR="00D30BB2" w:rsidRPr="00603605" w:rsidRDefault="00D30BB2" w:rsidP="00D30BB2">
            <w:pPr>
              <w:rPr>
                <w:rFonts w:eastAsia="Calibri" w:cs="Arial"/>
                <w:b/>
              </w:rPr>
            </w:pPr>
            <w:r w:rsidRPr="00603605">
              <w:rPr>
                <w:rFonts w:eastAsia="Calibri" w:cs="Arial"/>
                <w:b/>
              </w:rPr>
              <w:t>200</w:t>
            </w:r>
          </w:p>
        </w:tc>
        <w:tc>
          <w:tcPr>
            <w:tcW w:w="1216" w:type="dxa"/>
            <w:tcBorders>
              <w:top w:val="nil"/>
              <w:left w:val="nil"/>
              <w:bottom w:val="single" w:sz="4" w:space="0" w:color="auto"/>
              <w:right w:val="single" w:sz="4" w:space="0" w:color="auto"/>
            </w:tcBorders>
            <w:shd w:val="clear" w:color="auto" w:fill="auto"/>
            <w:noWrap/>
            <w:vAlign w:val="bottom"/>
          </w:tcPr>
          <w:p w:rsidR="00D30BB2" w:rsidRPr="00603605" w:rsidRDefault="00D30BB2" w:rsidP="00D30BB2">
            <w:pPr>
              <w:rPr>
                <w:rFonts w:eastAsia="Calibri" w:cs="Arial"/>
                <w:b/>
              </w:rPr>
            </w:pPr>
          </w:p>
        </w:tc>
        <w:tc>
          <w:tcPr>
            <w:tcW w:w="1395" w:type="dxa"/>
            <w:tcBorders>
              <w:top w:val="nil"/>
              <w:left w:val="nil"/>
              <w:bottom w:val="single" w:sz="4" w:space="0" w:color="auto"/>
              <w:right w:val="single" w:sz="4" w:space="0" w:color="auto"/>
            </w:tcBorders>
            <w:shd w:val="clear" w:color="auto" w:fill="auto"/>
            <w:noWrap/>
            <w:vAlign w:val="bottom"/>
          </w:tcPr>
          <w:p w:rsidR="00D30BB2" w:rsidRPr="00603605" w:rsidRDefault="00D30BB2" w:rsidP="00D30BB2">
            <w:pPr>
              <w:rPr>
                <w:rFonts w:eastAsia="Calibri" w:cs="Arial"/>
                <w:b/>
              </w:rPr>
            </w:pPr>
          </w:p>
        </w:tc>
      </w:tr>
      <w:tr w:rsidR="00603605" w:rsidRPr="00603605" w:rsidTr="004F7259">
        <w:trPr>
          <w:trHeight w:val="253"/>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b/>
              </w:rPr>
            </w:pPr>
            <w:r w:rsidRPr="00603605">
              <w:rPr>
                <w:rFonts w:eastAsia="Calibri" w:cs="Arial"/>
                <w:b/>
              </w:rPr>
              <w:t>3</w:t>
            </w:r>
          </w:p>
        </w:tc>
        <w:tc>
          <w:tcPr>
            <w:tcW w:w="4221" w:type="dxa"/>
            <w:tcBorders>
              <w:top w:val="nil"/>
              <w:left w:val="nil"/>
              <w:bottom w:val="single" w:sz="4" w:space="0" w:color="auto"/>
              <w:right w:val="single" w:sz="4" w:space="0" w:color="auto"/>
            </w:tcBorders>
            <w:shd w:val="clear" w:color="auto" w:fill="auto"/>
            <w:vAlign w:val="bottom"/>
          </w:tcPr>
          <w:p w:rsidR="00D30BB2" w:rsidRPr="00603605" w:rsidRDefault="00D30BB2" w:rsidP="00D30BB2">
            <w:pPr>
              <w:rPr>
                <w:rFonts w:eastAsia="Calibri" w:cs="Arial"/>
                <w:b/>
              </w:rPr>
            </w:pPr>
            <w:r w:rsidRPr="00603605">
              <w:rPr>
                <w:rFonts w:eastAsia="Calibri" w:cs="Arial"/>
                <w:b/>
              </w:rPr>
              <w:t>VN термо</w:t>
            </w:r>
            <w:r w:rsidRPr="00603605">
              <w:rPr>
                <w:rFonts w:eastAsia="Calibri" w:cs="Arial"/>
                <w:b/>
                <w:lang w:val="sr-Cyrl-RS"/>
              </w:rPr>
              <w:t>-</w:t>
            </w:r>
            <w:r w:rsidRPr="00603605">
              <w:rPr>
                <w:rFonts w:eastAsia="Calibri" w:cs="Arial"/>
                <w:b/>
              </w:rPr>
              <w:t>спојница</w:t>
            </w:r>
          </w:p>
        </w:tc>
        <w:tc>
          <w:tcPr>
            <w:tcW w:w="917" w:type="dxa"/>
            <w:tcBorders>
              <w:top w:val="nil"/>
              <w:left w:val="nil"/>
              <w:bottom w:val="single" w:sz="4" w:space="0" w:color="auto"/>
              <w:right w:val="single" w:sz="4" w:space="0" w:color="auto"/>
            </w:tcBorders>
            <w:shd w:val="clear" w:color="auto" w:fill="auto"/>
            <w:noWrap/>
            <w:vAlign w:val="bottom"/>
          </w:tcPr>
          <w:p w:rsidR="00D30BB2" w:rsidRPr="00603605" w:rsidRDefault="00D30BB2" w:rsidP="00D30BB2">
            <w:pPr>
              <w:rPr>
                <w:rFonts w:eastAsia="Calibri" w:cs="Arial"/>
                <w:b/>
              </w:rPr>
            </w:pPr>
            <w:r w:rsidRPr="00603605">
              <w:rPr>
                <w:rFonts w:eastAsia="Calibri" w:cs="Arial"/>
                <w:b/>
              </w:rPr>
              <w:t>kom</w:t>
            </w:r>
          </w:p>
        </w:tc>
        <w:tc>
          <w:tcPr>
            <w:tcW w:w="863" w:type="dxa"/>
            <w:tcBorders>
              <w:top w:val="nil"/>
              <w:left w:val="nil"/>
              <w:bottom w:val="single" w:sz="4" w:space="0" w:color="auto"/>
              <w:right w:val="single" w:sz="4" w:space="0" w:color="auto"/>
            </w:tcBorders>
            <w:shd w:val="clear" w:color="auto" w:fill="auto"/>
            <w:noWrap/>
            <w:vAlign w:val="bottom"/>
          </w:tcPr>
          <w:p w:rsidR="00D30BB2" w:rsidRPr="00603605" w:rsidRDefault="00D30BB2" w:rsidP="00D30BB2">
            <w:pPr>
              <w:rPr>
                <w:rFonts w:eastAsia="Calibri" w:cs="Arial"/>
                <w:b/>
              </w:rPr>
            </w:pPr>
            <w:r w:rsidRPr="00603605">
              <w:rPr>
                <w:rFonts w:eastAsia="Calibri" w:cs="Arial"/>
                <w:b/>
              </w:rPr>
              <w:t>10</w:t>
            </w:r>
          </w:p>
        </w:tc>
        <w:tc>
          <w:tcPr>
            <w:tcW w:w="1216" w:type="dxa"/>
            <w:tcBorders>
              <w:top w:val="nil"/>
              <w:left w:val="nil"/>
              <w:bottom w:val="single" w:sz="4" w:space="0" w:color="auto"/>
              <w:right w:val="single" w:sz="4" w:space="0" w:color="auto"/>
            </w:tcBorders>
            <w:shd w:val="clear" w:color="auto" w:fill="auto"/>
            <w:noWrap/>
            <w:vAlign w:val="bottom"/>
          </w:tcPr>
          <w:p w:rsidR="00D30BB2" w:rsidRPr="00603605" w:rsidRDefault="00D30BB2" w:rsidP="00D30BB2">
            <w:pPr>
              <w:rPr>
                <w:rFonts w:eastAsia="Calibri" w:cs="Arial"/>
                <w:b/>
              </w:rPr>
            </w:pPr>
          </w:p>
        </w:tc>
        <w:tc>
          <w:tcPr>
            <w:tcW w:w="1395" w:type="dxa"/>
            <w:tcBorders>
              <w:top w:val="nil"/>
              <w:left w:val="nil"/>
              <w:bottom w:val="single" w:sz="4" w:space="0" w:color="auto"/>
              <w:right w:val="single" w:sz="4" w:space="0" w:color="auto"/>
            </w:tcBorders>
            <w:shd w:val="clear" w:color="auto" w:fill="auto"/>
            <w:noWrap/>
            <w:vAlign w:val="bottom"/>
          </w:tcPr>
          <w:p w:rsidR="00D30BB2" w:rsidRPr="00603605" w:rsidRDefault="00D30BB2" w:rsidP="00D30BB2">
            <w:pPr>
              <w:rPr>
                <w:rFonts w:eastAsia="Calibri" w:cs="Arial"/>
                <w:b/>
              </w:rPr>
            </w:pPr>
          </w:p>
        </w:tc>
      </w:tr>
      <w:tr w:rsidR="00603605" w:rsidRPr="00603605" w:rsidTr="004F7259">
        <w:trPr>
          <w:trHeight w:val="253"/>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b/>
              </w:rPr>
            </w:pPr>
            <w:r w:rsidRPr="00603605">
              <w:rPr>
                <w:rFonts w:eastAsia="Calibri" w:cs="Arial"/>
                <w:b/>
              </w:rPr>
              <w:t>4</w:t>
            </w:r>
          </w:p>
        </w:tc>
        <w:tc>
          <w:tcPr>
            <w:tcW w:w="4221" w:type="dxa"/>
            <w:tcBorders>
              <w:top w:val="nil"/>
              <w:left w:val="nil"/>
              <w:bottom w:val="single" w:sz="4" w:space="0" w:color="auto"/>
              <w:right w:val="single" w:sz="4" w:space="0" w:color="auto"/>
            </w:tcBorders>
            <w:shd w:val="clear" w:color="auto" w:fill="auto"/>
            <w:vAlign w:val="bottom"/>
          </w:tcPr>
          <w:p w:rsidR="00D30BB2" w:rsidRPr="00603605" w:rsidRDefault="00D30BB2" w:rsidP="00D30BB2">
            <w:pPr>
              <w:rPr>
                <w:rFonts w:eastAsia="Calibri" w:cs="Arial"/>
                <w:b/>
              </w:rPr>
            </w:pPr>
            <w:r w:rsidRPr="00603605">
              <w:rPr>
                <w:rFonts w:eastAsia="Calibri" w:cs="Arial"/>
                <w:b/>
              </w:rPr>
              <w:t xml:space="preserve">VN кабл EPN 78 3 x 120 + 3 x16 mm2 </w:t>
            </w:r>
          </w:p>
        </w:tc>
        <w:tc>
          <w:tcPr>
            <w:tcW w:w="917" w:type="dxa"/>
            <w:tcBorders>
              <w:top w:val="nil"/>
              <w:left w:val="nil"/>
              <w:bottom w:val="single" w:sz="4" w:space="0" w:color="auto"/>
              <w:right w:val="single" w:sz="4" w:space="0" w:color="auto"/>
            </w:tcBorders>
            <w:shd w:val="clear" w:color="auto" w:fill="auto"/>
            <w:noWrap/>
            <w:vAlign w:val="bottom"/>
          </w:tcPr>
          <w:p w:rsidR="00D30BB2" w:rsidRPr="00603605" w:rsidRDefault="00D30BB2" w:rsidP="00D30BB2">
            <w:pPr>
              <w:rPr>
                <w:rFonts w:eastAsia="Calibri" w:cs="Arial"/>
                <w:b/>
              </w:rPr>
            </w:pPr>
            <w:r w:rsidRPr="00603605">
              <w:rPr>
                <w:rFonts w:eastAsia="Calibri" w:cs="Arial"/>
                <w:b/>
              </w:rPr>
              <w:t>m</w:t>
            </w:r>
          </w:p>
        </w:tc>
        <w:tc>
          <w:tcPr>
            <w:tcW w:w="863" w:type="dxa"/>
            <w:tcBorders>
              <w:top w:val="nil"/>
              <w:left w:val="nil"/>
              <w:bottom w:val="single" w:sz="4" w:space="0" w:color="auto"/>
              <w:right w:val="single" w:sz="4" w:space="0" w:color="auto"/>
            </w:tcBorders>
            <w:shd w:val="clear" w:color="auto" w:fill="auto"/>
            <w:noWrap/>
            <w:vAlign w:val="bottom"/>
          </w:tcPr>
          <w:p w:rsidR="00D30BB2" w:rsidRPr="00603605" w:rsidRDefault="00D30BB2" w:rsidP="00D30BB2">
            <w:pPr>
              <w:rPr>
                <w:rFonts w:eastAsia="Calibri" w:cs="Arial"/>
                <w:b/>
              </w:rPr>
            </w:pPr>
            <w:r w:rsidRPr="00603605">
              <w:rPr>
                <w:rFonts w:eastAsia="Calibri" w:cs="Arial"/>
                <w:b/>
              </w:rPr>
              <w:t>1850</w:t>
            </w:r>
          </w:p>
        </w:tc>
        <w:tc>
          <w:tcPr>
            <w:tcW w:w="1216" w:type="dxa"/>
            <w:tcBorders>
              <w:top w:val="nil"/>
              <w:left w:val="nil"/>
              <w:bottom w:val="single" w:sz="4" w:space="0" w:color="auto"/>
              <w:right w:val="single" w:sz="4" w:space="0" w:color="auto"/>
            </w:tcBorders>
            <w:shd w:val="clear" w:color="auto" w:fill="auto"/>
            <w:noWrap/>
            <w:vAlign w:val="bottom"/>
          </w:tcPr>
          <w:p w:rsidR="00D30BB2" w:rsidRPr="00603605" w:rsidRDefault="00D30BB2" w:rsidP="00D30BB2">
            <w:pPr>
              <w:rPr>
                <w:rFonts w:eastAsia="Calibri" w:cs="Arial"/>
                <w:b/>
              </w:rPr>
            </w:pPr>
          </w:p>
        </w:tc>
        <w:tc>
          <w:tcPr>
            <w:tcW w:w="1395" w:type="dxa"/>
            <w:tcBorders>
              <w:top w:val="nil"/>
              <w:left w:val="nil"/>
              <w:bottom w:val="single" w:sz="4" w:space="0" w:color="auto"/>
              <w:right w:val="single" w:sz="4" w:space="0" w:color="auto"/>
            </w:tcBorders>
            <w:shd w:val="clear" w:color="auto" w:fill="auto"/>
            <w:noWrap/>
            <w:vAlign w:val="bottom"/>
          </w:tcPr>
          <w:p w:rsidR="00D30BB2" w:rsidRPr="00603605" w:rsidRDefault="00D30BB2" w:rsidP="00D30BB2">
            <w:pPr>
              <w:rPr>
                <w:rFonts w:eastAsia="Calibri" w:cs="Arial"/>
                <w:b/>
              </w:rPr>
            </w:pPr>
          </w:p>
        </w:tc>
      </w:tr>
      <w:tr w:rsidR="00603605" w:rsidRPr="00603605" w:rsidTr="004F7259">
        <w:trPr>
          <w:trHeight w:val="253"/>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b/>
              </w:rPr>
            </w:pPr>
            <w:r w:rsidRPr="00603605">
              <w:rPr>
                <w:rFonts w:eastAsia="Calibri" w:cs="Arial"/>
                <w:b/>
              </w:rPr>
              <w:t>5</w:t>
            </w:r>
          </w:p>
        </w:tc>
        <w:tc>
          <w:tcPr>
            <w:tcW w:w="4221" w:type="dxa"/>
            <w:tcBorders>
              <w:top w:val="nil"/>
              <w:left w:val="nil"/>
              <w:bottom w:val="single" w:sz="4" w:space="0" w:color="auto"/>
              <w:right w:val="single" w:sz="4" w:space="0" w:color="auto"/>
            </w:tcBorders>
            <w:shd w:val="clear" w:color="auto" w:fill="auto"/>
            <w:vAlign w:val="bottom"/>
          </w:tcPr>
          <w:p w:rsidR="00D30BB2" w:rsidRPr="00603605" w:rsidRDefault="00D30BB2" w:rsidP="00D30BB2">
            <w:pPr>
              <w:rPr>
                <w:rFonts w:eastAsia="Calibri" w:cs="Arial"/>
                <w:b/>
              </w:rPr>
            </w:pPr>
            <w:r w:rsidRPr="00603605">
              <w:rPr>
                <w:rFonts w:eastAsia="Calibri" w:cs="Arial"/>
                <w:b/>
              </w:rPr>
              <w:t xml:space="preserve">VN кабл EPN 78 3 x 95 + 3 x16 mm2 </w:t>
            </w:r>
          </w:p>
        </w:tc>
        <w:tc>
          <w:tcPr>
            <w:tcW w:w="917" w:type="dxa"/>
            <w:tcBorders>
              <w:top w:val="nil"/>
              <w:left w:val="nil"/>
              <w:bottom w:val="single" w:sz="4" w:space="0" w:color="auto"/>
              <w:right w:val="single" w:sz="4" w:space="0" w:color="auto"/>
            </w:tcBorders>
            <w:shd w:val="clear" w:color="auto" w:fill="auto"/>
            <w:noWrap/>
            <w:vAlign w:val="bottom"/>
          </w:tcPr>
          <w:p w:rsidR="00D30BB2" w:rsidRPr="00603605" w:rsidRDefault="00D30BB2" w:rsidP="00D30BB2">
            <w:pPr>
              <w:rPr>
                <w:rFonts w:eastAsia="Calibri" w:cs="Arial"/>
                <w:b/>
              </w:rPr>
            </w:pPr>
            <w:r w:rsidRPr="00603605">
              <w:rPr>
                <w:rFonts w:eastAsia="Calibri" w:cs="Arial"/>
                <w:b/>
              </w:rPr>
              <w:t>m</w:t>
            </w:r>
          </w:p>
        </w:tc>
        <w:tc>
          <w:tcPr>
            <w:tcW w:w="863" w:type="dxa"/>
            <w:tcBorders>
              <w:top w:val="nil"/>
              <w:left w:val="nil"/>
              <w:bottom w:val="single" w:sz="4" w:space="0" w:color="auto"/>
              <w:right w:val="single" w:sz="4" w:space="0" w:color="auto"/>
            </w:tcBorders>
            <w:shd w:val="clear" w:color="auto" w:fill="auto"/>
            <w:noWrap/>
            <w:vAlign w:val="bottom"/>
          </w:tcPr>
          <w:p w:rsidR="00D30BB2" w:rsidRPr="00603605" w:rsidRDefault="00D30BB2" w:rsidP="00D30BB2">
            <w:pPr>
              <w:rPr>
                <w:rFonts w:eastAsia="Calibri" w:cs="Arial"/>
                <w:b/>
              </w:rPr>
            </w:pPr>
            <w:r w:rsidRPr="00603605">
              <w:rPr>
                <w:rFonts w:eastAsia="Calibri" w:cs="Arial"/>
                <w:b/>
              </w:rPr>
              <w:t>3820</w:t>
            </w:r>
          </w:p>
        </w:tc>
        <w:tc>
          <w:tcPr>
            <w:tcW w:w="1216" w:type="dxa"/>
            <w:tcBorders>
              <w:top w:val="nil"/>
              <w:left w:val="nil"/>
              <w:bottom w:val="single" w:sz="4" w:space="0" w:color="auto"/>
              <w:right w:val="single" w:sz="4" w:space="0" w:color="auto"/>
            </w:tcBorders>
            <w:shd w:val="clear" w:color="auto" w:fill="auto"/>
            <w:noWrap/>
            <w:vAlign w:val="bottom"/>
          </w:tcPr>
          <w:p w:rsidR="00D30BB2" w:rsidRPr="00603605" w:rsidRDefault="00D30BB2" w:rsidP="00D30BB2">
            <w:pPr>
              <w:rPr>
                <w:rFonts w:eastAsia="Calibri" w:cs="Arial"/>
                <w:b/>
              </w:rPr>
            </w:pPr>
          </w:p>
        </w:tc>
        <w:tc>
          <w:tcPr>
            <w:tcW w:w="1395" w:type="dxa"/>
            <w:tcBorders>
              <w:top w:val="nil"/>
              <w:left w:val="nil"/>
              <w:bottom w:val="single" w:sz="4" w:space="0" w:color="auto"/>
              <w:right w:val="single" w:sz="4" w:space="0" w:color="auto"/>
            </w:tcBorders>
            <w:shd w:val="clear" w:color="auto" w:fill="auto"/>
            <w:noWrap/>
            <w:vAlign w:val="bottom"/>
          </w:tcPr>
          <w:p w:rsidR="00D30BB2" w:rsidRPr="00603605" w:rsidRDefault="00D30BB2" w:rsidP="00D30BB2">
            <w:pPr>
              <w:rPr>
                <w:rFonts w:eastAsia="Calibri" w:cs="Arial"/>
                <w:b/>
              </w:rPr>
            </w:pPr>
          </w:p>
        </w:tc>
      </w:tr>
      <w:tr w:rsidR="00603605" w:rsidRPr="00603605" w:rsidTr="004F7259">
        <w:trPr>
          <w:trHeight w:val="253"/>
        </w:trPr>
        <w:tc>
          <w:tcPr>
            <w:tcW w:w="837" w:type="dxa"/>
            <w:tcBorders>
              <w:top w:val="nil"/>
              <w:left w:val="single" w:sz="4" w:space="0" w:color="auto"/>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r w:rsidRPr="00603605">
              <w:rPr>
                <w:rFonts w:eastAsia="Calibri" w:cs="Arial"/>
                <w:b/>
              </w:rPr>
              <w:t>6</w:t>
            </w:r>
          </w:p>
        </w:tc>
        <w:tc>
          <w:tcPr>
            <w:tcW w:w="4221" w:type="dxa"/>
            <w:tcBorders>
              <w:top w:val="nil"/>
              <w:left w:val="nil"/>
              <w:bottom w:val="single" w:sz="4" w:space="0" w:color="auto"/>
              <w:right w:val="single" w:sz="4" w:space="0" w:color="auto"/>
            </w:tcBorders>
            <w:shd w:val="clear" w:color="auto" w:fill="auto"/>
            <w:vAlign w:val="bottom"/>
          </w:tcPr>
          <w:p w:rsidR="00D30BB2" w:rsidRPr="00603605" w:rsidRDefault="00D30BB2" w:rsidP="00D30BB2">
            <w:pPr>
              <w:rPr>
                <w:rFonts w:eastAsia="Calibri" w:cs="Arial"/>
                <w:b/>
              </w:rPr>
            </w:pPr>
            <w:r w:rsidRPr="00603605">
              <w:rPr>
                <w:rFonts w:eastAsia="Calibri" w:cs="Arial"/>
                <w:b/>
              </w:rPr>
              <w:t>Кабл EpN 50Y 4 x 150mm2</w:t>
            </w:r>
          </w:p>
        </w:tc>
        <w:tc>
          <w:tcPr>
            <w:tcW w:w="917" w:type="dxa"/>
            <w:tcBorders>
              <w:top w:val="nil"/>
              <w:left w:val="nil"/>
              <w:bottom w:val="single" w:sz="4" w:space="0" w:color="auto"/>
              <w:right w:val="single" w:sz="4" w:space="0" w:color="auto"/>
            </w:tcBorders>
            <w:shd w:val="clear" w:color="auto" w:fill="auto"/>
            <w:noWrap/>
            <w:vAlign w:val="bottom"/>
          </w:tcPr>
          <w:p w:rsidR="00D30BB2" w:rsidRPr="00603605" w:rsidRDefault="00D30BB2" w:rsidP="00D30BB2">
            <w:pPr>
              <w:rPr>
                <w:rFonts w:eastAsia="Calibri" w:cs="Arial"/>
                <w:b/>
              </w:rPr>
            </w:pPr>
            <w:r w:rsidRPr="00603605">
              <w:rPr>
                <w:rFonts w:eastAsia="Calibri" w:cs="Arial"/>
                <w:b/>
              </w:rPr>
              <w:t>m</w:t>
            </w:r>
          </w:p>
        </w:tc>
        <w:tc>
          <w:tcPr>
            <w:tcW w:w="863" w:type="dxa"/>
            <w:tcBorders>
              <w:top w:val="nil"/>
              <w:left w:val="nil"/>
              <w:bottom w:val="single" w:sz="4" w:space="0" w:color="auto"/>
              <w:right w:val="single" w:sz="4" w:space="0" w:color="auto"/>
            </w:tcBorders>
            <w:shd w:val="clear" w:color="auto" w:fill="auto"/>
            <w:noWrap/>
            <w:vAlign w:val="bottom"/>
          </w:tcPr>
          <w:p w:rsidR="00D30BB2" w:rsidRPr="00603605" w:rsidRDefault="00D30BB2" w:rsidP="00D30BB2">
            <w:pPr>
              <w:rPr>
                <w:rFonts w:eastAsia="Calibri" w:cs="Arial"/>
                <w:b/>
              </w:rPr>
            </w:pPr>
            <w:r w:rsidRPr="00603605">
              <w:rPr>
                <w:rFonts w:eastAsia="Calibri" w:cs="Arial"/>
                <w:b/>
              </w:rPr>
              <w:t>120</w:t>
            </w:r>
          </w:p>
        </w:tc>
        <w:tc>
          <w:tcPr>
            <w:tcW w:w="1216" w:type="dxa"/>
            <w:tcBorders>
              <w:top w:val="nil"/>
              <w:left w:val="nil"/>
              <w:bottom w:val="single" w:sz="4" w:space="0" w:color="auto"/>
              <w:right w:val="single" w:sz="4" w:space="0" w:color="auto"/>
            </w:tcBorders>
            <w:shd w:val="clear" w:color="auto" w:fill="auto"/>
            <w:noWrap/>
            <w:vAlign w:val="bottom"/>
          </w:tcPr>
          <w:p w:rsidR="00D30BB2" w:rsidRPr="00603605" w:rsidRDefault="00D30BB2" w:rsidP="00D30BB2">
            <w:pPr>
              <w:rPr>
                <w:rFonts w:eastAsia="Calibri" w:cs="Arial"/>
                <w:b/>
              </w:rPr>
            </w:pPr>
          </w:p>
        </w:tc>
        <w:tc>
          <w:tcPr>
            <w:tcW w:w="1395" w:type="dxa"/>
            <w:tcBorders>
              <w:top w:val="nil"/>
              <w:left w:val="nil"/>
              <w:bottom w:val="single" w:sz="4" w:space="0" w:color="auto"/>
              <w:right w:val="single" w:sz="4" w:space="0" w:color="auto"/>
            </w:tcBorders>
            <w:shd w:val="clear" w:color="auto" w:fill="auto"/>
            <w:noWrap/>
            <w:vAlign w:val="bottom"/>
          </w:tcPr>
          <w:p w:rsidR="00D30BB2" w:rsidRPr="00603605" w:rsidRDefault="00D30BB2" w:rsidP="00D30BB2">
            <w:pPr>
              <w:rPr>
                <w:rFonts w:eastAsia="Calibri" w:cs="Arial"/>
                <w:b/>
              </w:rPr>
            </w:pPr>
          </w:p>
        </w:tc>
      </w:tr>
      <w:tr w:rsidR="00603605" w:rsidRPr="00603605" w:rsidTr="004F7259">
        <w:trPr>
          <w:trHeight w:val="253"/>
        </w:trPr>
        <w:tc>
          <w:tcPr>
            <w:tcW w:w="837" w:type="dxa"/>
            <w:tcBorders>
              <w:top w:val="nil"/>
              <w:left w:val="single" w:sz="4" w:space="0" w:color="auto"/>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r w:rsidRPr="00603605">
              <w:rPr>
                <w:rFonts w:eastAsia="Calibri" w:cs="Arial"/>
                <w:b/>
              </w:rPr>
              <w:t>7</w:t>
            </w:r>
          </w:p>
        </w:tc>
        <w:tc>
          <w:tcPr>
            <w:tcW w:w="4221" w:type="dxa"/>
            <w:tcBorders>
              <w:top w:val="nil"/>
              <w:left w:val="nil"/>
              <w:bottom w:val="single" w:sz="4" w:space="0" w:color="auto"/>
              <w:right w:val="single" w:sz="4" w:space="0" w:color="auto"/>
            </w:tcBorders>
            <w:shd w:val="clear" w:color="auto" w:fill="auto"/>
            <w:vAlign w:val="bottom"/>
            <w:hideMark/>
          </w:tcPr>
          <w:p w:rsidR="00D30BB2" w:rsidRPr="00603605" w:rsidRDefault="00D30BB2" w:rsidP="00D30BB2">
            <w:pPr>
              <w:rPr>
                <w:rFonts w:eastAsia="Calibri" w:cs="Arial"/>
                <w:b/>
              </w:rPr>
            </w:pPr>
            <w:r w:rsidRPr="00603605">
              <w:rPr>
                <w:rFonts w:eastAsia="Calibri" w:cs="Arial"/>
                <w:b/>
              </w:rPr>
              <w:t xml:space="preserve">Кабл EpN 50Y 4 x 120mm2 </w:t>
            </w:r>
          </w:p>
        </w:tc>
        <w:tc>
          <w:tcPr>
            <w:tcW w:w="917" w:type="dxa"/>
            <w:tcBorders>
              <w:top w:val="nil"/>
              <w:left w:val="nil"/>
              <w:bottom w:val="single" w:sz="4" w:space="0" w:color="auto"/>
              <w:right w:val="single" w:sz="4" w:space="0" w:color="auto"/>
            </w:tcBorders>
            <w:shd w:val="clear" w:color="auto" w:fill="auto"/>
            <w:noWrap/>
            <w:vAlign w:val="bottom"/>
            <w:hideMark/>
          </w:tcPr>
          <w:p w:rsidR="00D30BB2" w:rsidRPr="00603605" w:rsidRDefault="00D30BB2" w:rsidP="00D30BB2">
            <w:pPr>
              <w:rPr>
                <w:rFonts w:eastAsia="Calibri" w:cs="Arial"/>
                <w:b/>
              </w:rPr>
            </w:pPr>
            <w:r w:rsidRPr="00603605">
              <w:rPr>
                <w:rFonts w:eastAsia="Calibri" w:cs="Arial"/>
                <w:b/>
              </w:rPr>
              <w:t>m</w:t>
            </w:r>
          </w:p>
        </w:tc>
        <w:tc>
          <w:tcPr>
            <w:tcW w:w="863" w:type="dxa"/>
            <w:tcBorders>
              <w:top w:val="nil"/>
              <w:left w:val="nil"/>
              <w:bottom w:val="single" w:sz="4" w:space="0" w:color="auto"/>
              <w:right w:val="single" w:sz="4" w:space="0" w:color="auto"/>
            </w:tcBorders>
            <w:shd w:val="clear" w:color="auto" w:fill="auto"/>
            <w:noWrap/>
            <w:vAlign w:val="bottom"/>
            <w:hideMark/>
          </w:tcPr>
          <w:p w:rsidR="00D30BB2" w:rsidRPr="00603605" w:rsidRDefault="00D30BB2" w:rsidP="00D30BB2">
            <w:pPr>
              <w:rPr>
                <w:rFonts w:eastAsia="Calibri" w:cs="Arial"/>
                <w:b/>
              </w:rPr>
            </w:pPr>
            <w:r w:rsidRPr="00603605">
              <w:rPr>
                <w:rFonts w:eastAsia="Calibri" w:cs="Arial"/>
                <w:b/>
              </w:rPr>
              <w:t>560</w:t>
            </w:r>
          </w:p>
        </w:tc>
        <w:tc>
          <w:tcPr>
            <w:tcW w:w="1216" w:type="dxa"/>
            <w:tcBorders>
              <w:top w:val="nil"/>
              <w:left w:val="nil"/>
              <w:bottom w:val="single" w:sz="4" w:space="0" w:color="auto"/>
              <w:right w:val="single" w:sz="4" w:space="0" w:color="auto"/>
            </w:tcBorders>
            <w:shd w:val="clear" w:color="auto" w:fill="auto"/>
            <w:noWrap/>
            <w:vAlign w:val="bottom"/>
          </w:tcPr>
          <w:p w:rsidR="00D30BB2" w:rsidRPr="00603605" w:rsidRDefault="00D30BB2" w:rsidP="00D30BB2">
            <w:pPr>
              <w:rPr>
                <w:rFonts w:eastAsia="Calibri" w:cs="Arial"/>
                <w:b/>
              </w:rPr>
            </w:pPr>
          </w:p>
        </w:tc>
        <w:tc>
          <w:tcPr>
            <w:tcW w:w="1395" w:type="dxa"/>
            <w:tcBorders>
              <w:top w:val="nil"/>
              <w:left w:val="nil"/>
              <w:bottom w:val="single" w:sz="4" w:space="0" w:color="auto"/>
              <w:right w:val="single" w:sz="4" w:space="0" w:color="auto"/>
            </w:tcBorders>
            <w:shd w:val="clear" w:color="auto" w:fill="auto"/>
            <w:noWrap/>
            <w:vAlign w:val="bottom"/>
          </w:tcPr>
          <w:p w:rsidR="00D30BB2" w:rsidRPr="00603605" w:rsidRDefault="00D30BB2" w:rsidP="00D30BB2">
            <w:pPr>
              <w:rPr>
                <w:rFonts w:eastAsia="Calibri" w:cs="Arial"/>
                <w:b/>
              </w:rPr>
            </w:pPr>
          </w:p>
        </w:tc>
      </w:tr>
      <w:tr w:rsidR="00603605" w:rsidRPr="00603605" w:rsidTr="004F7259">
        <w:trPr>
          <w:trHeight w:val="253"/>
        </w:trPr>
        <w:tc>
          <w:tcPr>
            <w:tcW w:w="837" w:type="dxa"/>
            <w:tcBorders>
              <w:top w:val="nil"/>
              <w:left w:val="single" w:sz="4" w:space="0" w:color="auto"/>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r w:rsidRPr="00603605">
              <w:rPr>
                <w:rFonts w:eastAsia="Calibri" w:cs="Arial"/>
                <w:b/>
              </w:rPr>
              <w:t>8</w:t>
            </w:r>
          </w:p>
        </w:tc>
        <w:tc>
          <w:tcPr>
            <w:tcW w:w="4221" w:type="dxa"/>
            <w:tcBorders>
              <w:top w:val="nil"/>
              <w:left w:val="nil"/>
              <w:bottom w:val="single" w:sz="4" w:space="0" w:color="auto"/>
              <w:right w:val="single" w:sz="4" w:space="0" w:color="auto"/>
            </w:tcBorders>
            <w:shd w:val="clear" w:color="auto" w:fill="auto"/>
            <w:vAlign w:val="bottom"/>
            <w:hideMark/>
          </w:tcPr>
          <w:p w:rsidR="00D30BB2" w:rsidRPr="00603605" w:rsidRDefault="00D30BB2" w:rsidP="00D30BB2">
            <w:pPr>
              <w:rPr>
                <w:rFonts w:eastAsia="Calibri" w:cs="Arial"/>
                <w:b/>
              </w:rPr>
            </w:pPr>
            <w:r w:rsidRPr="00603605">
              <w:rPr>
                <w:rFonts w:eastAsia="Calibri" w:cs="Arial"/>
                <w:b/>
              </w:rPr>
              <w:t xml:space="preserve">Кабл EpN 50Y 4 x 90mm2 </w:t>
            </w:r>
          </w:p>
        </w:tc>
        <w:tc>
          <w:tcPr>
            <w:tcW w:w="917" w:type="dxa"/>
            <w:tcBorders>
              <w:top w:val="nil"/>
              <w:left w:val="nil"/>
              <w:bottom w:val="single" w:sz="4" w:space="0" w:color="auto"/>
              <w:right w:val="single" w:sz="4" w:space="0" w:color="auto"/>
            </w:tcBorders>
            <w:shd w:val="clear" w:color="auto" w:fill="auto"/>
            <w:noWrap/>
            <w:vAlign w:val="bottom"/>
            <w:hideMark/>
          </w:tcPr>
          <w:p w:rsidR="00D30BB2" w:rsidRPr="00603605" w:rsidRDefault="00D30BB2" w:rsidP="00D30BB2">
            <w:pPr>
              <w:rPr>
                <w:rFonts w:eastAsia="Calibri" w:cs="Arial"/>
                <w:b/>
              </w:rPr>
            </w:pPr>
            <w:r w:rsidRPr="00603605">
              <w:rPr>
                <w:rFonts w:eastAsia="Calibri" w:cs="Arial"/>
                <w:b/>
              </w:rPr>
              <w:t>m</w:t>
            </w:r>
          </w:p>
        </w:tc>
        <w:tc>
          <w:tcPr>
            <w:tcW w:w="863" w:type="dxa"/>
            <w:tcBorders>
              <w:top w:val="nil"/>
              <w:left w:val="nil"/>
              <w:bottom w:val="single" w:sz="4" w:space="0" w:color="auto"/>
              <w:right w:val="single" w:sz="4" w:space="0" w:color="auto"/>
            </w:tcBorders>
            <w:shd w:val="clear" w:color="auto" w:fill="auto"/>
            <w:noWrap/>
            <w:vAlign w:val="bottom"/>
            <w:hideMark/>
          </w:tcPr>
          <w:p w:rsidR="00D30BB2" w:rsidRPr="00603605" w:rsidRDefault="00D30BB2" w:rsidP="00D30BB2">
            <w:pPr>
              <w:rPr>
                <w:rFonts w:eastAsia="Calibri" w:cs="Arial"/>
                <w:b/>
              </w:rPr>
            </w:pPr>
            <w:r w:rsidRPr="00603605">
              <w:rPr>
                <w:rFonts w:eastAsia="Calibri" w:cs="Arial"/>
                <w:b/>
              </w:rPr>
              <w:t>610</w:t>
            </w:r>
          </w:p>
        </w:tc>
        <w:tc>
          <w:tcPr>
            <w:tcW w:w="1216" w:type="dxa"/>
            <w:tcBorders>
              <w:top w:val="nil"/>
              <w:left w:val="nil"/>
              <w:bottom w:val="single" w:sz="4" w:space="0" w:color="auto"/>
              <w:right w:val="single" w:sz="4" w:space="0" w:color="auto"/>
            </w:tcBorders>
            <w:shd w:val="clear" w:color="auto" w:fill="auto"/>
            <w:noWrap/>
            <w:vAlign w:val="bottom"/>
          </w:tcPr>
          <w:p w:rsidR="00D30BB2" w:rsidRPr="00603605" w:rsidRDefault="00D30BB2" w:rsidP="00D30BB2">
            <w:pPr>
              <w:rPr>
                <w:rFonts w:eastAsia="Calibri" w:cs="Arial"/>
                <w:b/>
              </w:rPr>
            </w:pPr>
          </w:p>
        </w:tc>
        <w:tc>
          <w:tcPr>
            <w:tcW w:w="1395" w:type="dxa"/>
            <w:tcBorders>
              <w:top w:val="nil"/>
              <w:left w:val="nil"/>
              <w:bottom w:val="single" w:sz="4" w:space="0" w:color="auto"/>
              <w:right w:val="single" w:sz="4" w:space="0" w:color="auto"/>
            </w:tcBorders>
            <w:shd w:val="clear" w:color="auto" w:fill="auto"/>
            <w:noWrap/>
            <w:vAlign w:val="bottom"/>
          </w:tcPr>
          <w:p w:rsidR="00D30BB2" w:rsidRPr="00603605" w:rsidRDefault="00D30BB2" w:rsidP="00D30BB2">
            <w:pPr>
              <w:rPr>
                <w:rFonts w:eastAsia="Calibri" w:cs="Arial"/>
                <w:b/>
              </w:rPr>
            </w:pPr>
          </w:p>
        </w:tc>
      </w:tr>
      <w:tr w:rsidR="00603605" w:rsidRPr="00603605" w:rsidTr="004F7259">
        <w:trPr>
          <w:trHeight w:val="253"/>
        </w:trPr>
        <w:tc>
          <w:tcPr>
            <w:tcW w:w="837" w:type="dxa"/>
            <w:tcBorders>
              <w:top w:val="nil"/>
              <w:left w:val="single" w:sz="4" w:space="0" w:color="auto"/>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r w:rsidRPr="00603605">
              <w:rPr>
                <w:rFonts w:eastAsia="Calibri" w:cs="Arial"/>
                <w:b/>
              </w:rPr>
              <w:t>9</w:t>
            </w:r>
          </w:p>
        </w:tc>
        <w:tc>
          <w:tcPr>
            <w:tcW w:w="4221" w:type="dxa"/>
            <w:tcBorders>
              <w:top w:val="nil"/>
              <w:left w:val="nil"/>
              <w:bottom w:val="single" w:sz="4" w:space="0" w:color="auto"/>
              <w:right w:val="single" w:sz="4" w:space="0" w:color="auto"/>
            </w:tcBorders>
            <w:shd w:val="clear" w:color="auto" w:fill="auto"/>
            <w:vAlign w:val="bottom"/>
            <w:hideMark/>
          </w:tcPr>
          <w:p w:rsidR="00D30BB2" w:rsidRPr="00603605" w:rsidRDefault="00D30BB2" w:rsidP="00D30BB2">
            <w:pPr>
              <w:rPr>
                <w:rFonts w:eastAsia="Calibri" w:cs="Arial"/>
                <w:b/>
              </w:rPr>
            </w:pPr>
            <w:r w:rsidRPr="00603605">
              <w:rPr>
                <w:rFonts w:eastAsia="Calibri" w:cs="Arial"/>
                <w:b/>
              </w:rPr>
              <w:t xml:space="preserve">Кабл EpN 50Y 4 x 70mm2 </w:t>
            </w:r>
          </w:p>
        </w:tc>
        <w:tc>
          <w:tcPr>
            <w:tcW w:w="917" w:type="dxa"/>
            <w:tcBorders>
              <w:top w:val="nil"/>
              <w:left w:val="nil"/>
              <w:bottom w:val="single" w:sz="4" w:space="0" w:color="auto"/>
              <w:right w:val="single" w:sz="4" w:space="0" w:color="auto"/>
            </w:tcBorders>
            <w:shd w:val="clear" w:color="auto" w:fill="auto"/>
            <w:noWrap/>
            <w:vAlign w:val="bottom"/>
            <w:hideMark/>
          </w:tcPr>
          <w:p w:rsidR="00D30BB2" w:rsidRPr="00603605" w:rsidRDefault="00D30BB2" w:rsidP="00D30BB2">
            <w:pPr>
              <w:rPr>
                <w:rFonts w:eastAsia="Calibri" w:cs="Arial"/>
                <w:b/>
              </w:rPr>
            </w:pPr>
            <w:r w:rsidRPr="00603605">
              <w:rPr>
                <w:rFonts w:eastAsia="Calibri" w:cs="Arial"/>
                <w:b/>
              </w:rPr>
              <w:t>m</w:t>
            </w:r>
          </w:p>
        </w:tc>
        <w:tc>
          <w:tcPr>
            <w:tcW w:w="863" w:type="dxa"/>
            <w:tcBorders>
              <w:top w:val="nil"/>
              <w:left w:val="nil"/>
              <w:bottom w:val="single" w:sz="4" w:space="0" w:color="auto"/>
              <w:right w:val="single" w:sz="4" w:space="0" w:color="auto"/>
            </w:tcBorders>
            <w:shd w:val="clear" w:color="auto" w:fill="auto"/>
            <w:noWrap/>
            <w:vAlign w:val="bottom"/>
            <w:hideMark/>
          </w:tcPr>
          <w:p w:rsidR="00D30BB2" w:rsidRPr="00603605" w:rsidRDefault="00D30BB2" w:rsidP="00D30BB2">
            <w:pPr>
              <w:rPr>
                <w:rFonts w:eastAsia="Calibri" w:cs="Arial"/>
                <w:b/>
              </w:rPr>
            </w:pPr>
            <w:r w:rsidRPr="00603605">
              <w:rPr>
                <w:rFonts w:eastAsia="Calibri" w:cs="Arial"/>
                <w:b/>
              </w:rPr>
              <w:t>940</w:t>
            </w:r>
          </w:p>
        </w:tc>
        <w:tc>
          <w:tcPr>
            <w:tcW w:w="1216" w:type="dxa"/>
            <w:tcBorders>
              <w:top w:val="nil"/>
              <w:left w:val="nil"/>
              <w:bottom w:val="single" w:sz="4" w:space="0" w:color="auto"/>
              <w:right w:val="single" w:sz="4" w:space="0" w:color="auto"/>
            </w:tcBorders>
            <w:shd w:val="clear" w:color="auto" w:fill="auto"/>
            <w:noWrap/>
            <w:vAlign w:val="bottom"/>
          </w:tcPr>
          <w:p w:rsidR="00D30BB2" w:rsidRPr="00603605" w:rsidRDefault="00D30BB2" w:rsidP="00D30BB2">
            <w:pPr>
              <w:rPr>
                <w:rFonts w:eastAsia="Calibri" w:cs="Arial"/>
                <w:b/>
              </w:rPr>
            </w:pPr>
          </w:p>
        </w:tc>
        <w:tc>
          <w:tcPr>
            <w:tcW w:w="1395" w:type="dxa"/>
            <w:tcBorders>
              <w:top w:val="nil"/>
              <w:left w:val="nil"/>
              <w:bottom w:val="single" w:sz="4" w:space="0" w:color="auto"/>
              <w:right w:val="single" w:sz="4" w:space="0" w:color="auto"/>
            </w:tcBorders>
            <w:shd w:val="clear" w:color="auto" w:fill="auto"/>
            <w:noWrap/>
            <w:vAlign w:val="bottom"/>
          </w:tcPr>
          <w:p w:rsidR="00D30BB2" w:rsidRPr="00603605" w:rsidRDefault="00D30BB2" w:rsidP="00D30BB2">
            <w:pPr>
              <w:rPr>
                <w:rFonts w:eastAsia="Calibri" w:cs="Arial"/>
                <w:b/>
              </w:rPr>
            </w:pPr>
          </w:p>
        </w:tc>
      </w:tr>
      <w:tr w:rsidR="00603605" w:rsidRPr="00603605" w:rsidTr="004F7259">
        <w:trPr>
          <w:trHeight w:val="253"/>
        </w:trPr>
        <w:tc>
          <w:tcPr>
            <w:tcW w:w="837" w:type="dxa"/>
            <w:tcBorders>
              <w:top w:val="nil"/>
              <w:left w:val="single" w:sz="4" w:space="0" w:color="auto"/>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r w:rsidRPr="00603605">
              <w:rPr>
                <w:rFonts w:eastAsia="Calibri" w:cs="Arial"/>
                <w:b/>
              </w:rPr>
              <w:t>10</w:t>
            </w:r>
          </w:p>
        </w:tc>
        <w:tc>
          <w:tcPr>
            <w:tcW w:w="4221" w:type="dxa"/>
            <w:tcBorders>
              <w:top w:val="nil"/>
              <w:left w:val="nil"/>
              <w:bottom w:val="single" w:sz="4" w:space="0" w:color="auto"/>
              <w:right w:val="single" w:sz="4" w:space="0" w:color="auto"/>
            </w:tcBorders>
            <w:shd w:val="clear" w:color="auto" w:fill="auto"/>
            <w:vAlign w:val="bottom"/>
            <w:hideMark/>
          </w:tcPr>
          <w:p w:rsidR="00D30BB2" w:rsidRPr="00603605" w:rsidRDefault="00D30BB2" w:rsidP="00D30BB2">
            <w:pPr>
              <w:rPr>
                <w:rFonts w:eastAsia="Calibri" w:cs="Arial"/>
                <w:b/>
              </w:rPr>
            </w:pPr>
            <w:r w:rsidRPr="00603605">
              <w:rPr>
                <w:rFonts w:eastAsia="Calibri" w:cs="Arial"/>
                <w:b/>
              </w:rPr>
              <w:t xml:space="preserve">Кабл EpN 50Y 4 x 50mm2 </w:t>
            </w:r>
          </w:p>
        </w:tc>
        <w:tc>
          <w:tcPr>
            <w:tcW w:w="917" w:type="dxa"/>
            <w:tcBorders>
              <w:top w:val="nil"/>
              <w:left w:val="nil"/>
              <w:bottom w:val="single" w:sz="4" w:space="0" w:color="auto"/>
              <w:right w:val="single" w:sz="4" w:space="0" w:color="auto"/>
            </w:tcBorders>
            <w:shd w:val="clear" w:color="auto" w:fill="auto"/>
            <w:noWrap/>
            <w:vAlign w:val="bottom"/>
            <w:hideMark/>
          </w:tcPr>
          <w:p w:rsidR="00D30BB2" w:rsidRPr="00603605" w:rsidRDefault="00D30BB2" w:rsidP="00D30BB2">
            <w:pPr>
              <w:rPr>
                <w:rFonts w:eastAsia="Calibri" w:cs="Arial"/>
                <w:b/>
              </w:rPr>
            </w:pPr>
            <w:r w:rsidRPr="00603605">
              <w:rPr>
                <w:rFonts w:eastAsia="Calibri" w:cs="Arial"/>
                <w:b/>
              </w:rPr>
              <w:t>m</w:t>
            </w:r>
          </w:p>
        </w:tc>
        <w:tc>
          <w:tcPr>
            <w:tcW w:w="863" w:type="dxa"/>
            <w:tcBorders>
              <w:top w:val="nil"/>
              <w:left w:val="nil"/>
              <w:bottom w:val="single" w:sz="4" w:space="0" w:color="auto"/>
              <w:right w:val="single" w:sz="4" w:space="0" w:color="auto"/>
            </w:tcBorders>
            <w:shd w:val="clear" w:color="auto" w:fill="auto"/>
            <w:noWrap/>
            <w:vAlign w:val="bottom"/>
            <w:hideMark/>
          </w:tcPr>
          <w:p w:rsidR="00D30BB2" w:rsidRPr="00603605" w:rsidRDefault="00D30BB2" w:rsidP="00D30BB2">
            <w:pPr>
              <w:rPr>
                <w:rFonts w:eastAsia="Calibri" w:cs="Arial"/>
                <w:b/>
              </w:rPr>
            </w:pPr>
            <w:r w:rsidRPr="00603605">
              <w:rPr>
                <w:rFonts w:eastAsia="Calibri" w:cs="Arial"/>
                <w:b/>
              </w:rPr>
              <w:t>830</w:t>
            </w:r>
          </w:p>
        </w:tc>
        <w:tc>
          <w:tcPr>
            <w:tcW w:w="1216" w:type="dxa"/>
            <w:tcBorders>
              <w:top w:val="nil"/>
              <w:left w:val="nil"/>
              <w:bottom w:val="single" w:sz="4" w:space="0" w:color="auto"/>
              <w:right w:val="single" w:sz="4" w:space="0" w:color="auto"/>
            </w:tcBorders>
            <w:shd w:val="clear" w:color="auto" w:fill="auto"/>
            <w:noWrap/>
            <w:vAlign w:val="bottom"/>
          </w:tcPr>
          <w:p w:rsidR="00D30BB2" w:rsidRPr="00603605" w:rsidRDefault="00D30BB2" w:rsidP="00D30BB2">
            <w:pPr>
              <w:rPr>
                <w:rFonts w:eastAsia="Calibri" w:cs="Arial"/>
                <w:b/>
              </w:rPr>
            </w:pPr>
          </w:p>
        </w:tc>
        <w:tc>
          <w:tcPr>
            <w:tcW w:w="1395" w:type="dxa"/>
            <w:tcBorders>
              <w:top w:val="nil"/>
              <w:left w:val="nil"/>
              <w:bottom w:val="single" w:sz="4" w:space="0" w:color="auto"/>
              <w:right w:val="single" w:sz="4" w:space="0" w:color="auto"/>
            </w:tcBorders>
            <w:shd w:val="clear" w:color="auto" w:fill="auto"/>
            <w:noWrap/>
            <w:vAlign w:val="bottom"/>
          </w:tcPr>
          <w:p w:rsidR="00D30BB2" w:rsidRPr="00603605" w:rsidRDefault="00D30BB2" w:rsidP="00D30BB2">
            <w:pPr>
              <w:rPr>
                <w:rFonts w:eastAsia="Calibri" w:cs="Arial"/>
                <w:b/>
              </w:rPr>
            </w:pPr>
          </w:p>
        </w:tc>
      </w:tr>
      <w:tr w:rsidR="00603605" w:rsidRPr="00603605" w:rsidTr="004F7259">
        <w:trPr>
          <w:trHeight w:val="253"/>
        </w:trPr>
        <w:tc>
          <w:tcPr>
            <w:tcW w:w="837" w:type="dxa"/>
            <w:tcBorders>
              <w:top w:val="nil"/>
              <w:left w:val="single" w:sz="4" w:space="0" w:color="auto"/>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r w:rsidRPr="00603605">
              <w:rPr>
                <w:rFonts w:eastAsia="Calibri" w:cs="Arial"/>
                <w:b/>
              </w:rPr>
              <w:t>11</w:t>
            </w:r>
          </w:p>
        </w:tc>
        <w:tc>
          <w:tcPr>
            <w:tcW w:w="4221" w:type="dxa"/>
            <w:tcBorders>
              <w:top w:val="nil"/>
              <w:left w:val="nil"/>
              <w:bottom w:val="single" w:sz="4" w:space="0" w:color="auto"/>
              <w:right w:val="single" w:sz="4" w:space="0" w:color="auto"/>
            </w:tcBorders>
            <w:shd w:val="clear" w:color="auto" w:fill="auto"/>
            <w:vAlign w:val="bottom"/>
            <w:hideMark/>
          </w:tcPr>
          <w:p w:rsidR="00D30BB2" w:rsidRPr="00603605" w:rsidRDefault="00D30BB2" w:rsidP="00D30BB2">
            <w:pPr>
              <w:rPr>
                <w:rFonts w:eastAsia="Calibri" w:cs="Arial"/>
                <w:b/>
              </w:rPr>
            </w:pPr>
            <w:r w:rsidRPr="00603605">
              <w:rPr>
                <w:rFonts w:eastAsia="Calibri" w:cs="Arial"/>
                <w:b/>
              </w:rPr>
              <w:t xml:space="preserve">Кабл EpN 50Y 4 x 35mm2 </w:t>
            </w:r>
          </w:p>
        </w:tc>
        <w:tc>
          <w:tcPr>
            <w:tcW w:w="917" w:type="dxa"/>
            <w:tcBorders>
              <w:top w:val="nil"/>
              <w:left w:val="nil"/>
              <w:bottom w:val="single" w:sz="4" w:space="0" w:color="auto"/>
              <w:right w:val="single" w:sz="4" w:space="0" w:color="auto"/>
            </w:tcBorders>
            <w:shd w:val="clear" w:color="auto" w:fill="auto"/>
            <w:noWrap/>
            <w:vAlign w:val="bottom"/>
            <w:hideMark/>
          </w:tcPr>
          <w:p w:rsidR="00D30BB2" w:rsidRPr="00603605" w:rsidRDefault="00D30BB2" w:rsidP="00D30BB2">
            <w:pPr>
              <w:rPr>
                <w:rFonts w:eastAsia="Calibri" w:cs="Arial"/>
                <w:b/>
              </w:rPr>
            </w:pPr>
            <w:r w:rsidRPr="00603605">
              <w:rPr>
                <w:rFonts w:eastAsia="Calibri" w:cs="Arial"/>
                <w:b/>
              </w:rPr>
              <w:t>m</w:t>
            </w:r>
          </w:p>
        </w:tc>
        <w:tc>
          <w:tcPr>
            <w:tcW w:w="863" w:type="dxa"/>
            <w:tcBorders>
              <w:top w:val="nil"/>
              <w:left w:val="nil"/>
              <w:bottom w:val="single" w:sz="4" w:space="0" w:color="auto"/>
              <w:right w:val="single" w:sz="4" w:space="0" w:color="auto"/>
            </w:tcBorders>
            <w:shd w:val="clear" w:color="auto" w:fill="auto"/>
            <w:noWrap/>
            <w:vAlign w:val="bottom"/>
            <w:hideMark/>
          </w:tcPr>
          <w:p w:rsidR="00D30BB2" w:rsidRPr="00603605" w:rsidRDefault="00D30BB2" w:rsidP="00D30BB2">
            <w:pPr>
              <w:rPr>
                <w:rFonts w:eastAsia="Calibri" w:cs="Arial"/>
                <w:b/>
              </w:rPr>
            </w:pPr>
            <w:r w:rsidRPr="00603605">
              <w:rPr>
                <w:rFonts w:eastAsia="Calibri" w:cs="Arial"/>
                <w:b/>
              </w:rPr>
              <w:t>550</w:t>
            </w:r>
          </w:p>
        </w:tc>
        <w:tc>
          <w:tcPr>
            <w:tcW w:w="1216" w:type="dxa"/>
            <w:tcBorders>
              <w:top w:val="nil"/>
              <w:left w:val="nil"/>
              <w:bottom w:val="nil"/>
              <w:right w:val="single" w:sz="4" w:space="0" w:color="auto"/>
            </w:tcBorders>
            <w:shd w:val="clear" w:color="auto" w:fill="auto"/>
            <w:noWrap/>
            <w:vAlign w:val="bottom"/>
          </w:tcPr>
          <w:p w:rsidR="00D30BB2" w:rsidRPr="00603605" w:rsidRDefault="00D30BB2" w:rsidP="00D30BB2">
            <w:pPr>
              <w:rPr>
                <w:rFonts w:eastAsia="Calibri" w:cs="Arial"/>
                <w:b/>
              </w:rPr>
            </w:pPr>
          </w:p>
        </w:tc>
        <w:tc>
          <w:tcPr>
            <w:tcW w:w="1395" w:type="dxa"/>
            <w:tcBorders>
              <w:top w:val="nil"/>
              <w:left w:val="nil"/>
              <w:bottom w:val="single" w:sz="4" w:space="0" w:color="auto"/>
              <w:right w:val="single" w:sz="4" w:space="0" w:color="auto"/>
            </w:tcBorders>
            <w:shd w:val="clear" w:color="auto" w:fill="auto"/>
            <w:noWrap/>
            <w:vAlign w:val="bottom"/>
          </w:tcPr>
          <w:p w:rsidR="00D30BB2" w:rsidRPr="00603605" w:rsidRDefault="00D30BB2" w:rsidP="00D30BB2">
            <w:pPr>
              <w:rPr>
                <w:rFonts w:eastAsia="Calibri" w:cs="Arial"/>
                <w:b/>
              </w:rPr>
            </w:pPr>
          </w:p>
        </w:tc>
      </w:tr>
      <w:tr w:rsidR="00603605" w:rsidRPr="00603605" w:rsidTr="004F7259">
        <w:trPr>
          <w:trHeight w:val="253"/>
        </w:trPr>
        <w:tc>
          <w:tcPr>
            <w:tcW w:w="837" w:type="dxa"/>
            <w:tcBorders>
              <w:top w:val="nil"/>
              <w:left w:val="single" w:sz="4" w:space="0" w:color="auto"/>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r w:rsidRPr="00603605">
              <w:rPr>
                <w:rFonts w:eastAsia="Calibri" w:cs="Arial"/>
                <w:b/>
              </w:rPr>
              <w:t>12</w:t>
            </w:r>
          </w:p>
        </w:tc>
        <w:tc>
          <w:tcPr>
            <w:tcW w:w="4221" w:type="dxa"/>
            <w:tcBorders>
              <w:top w:val="nil"/>
              <w:left w:val="nil"/>
              <w:bottom w:val="single" w:sz="4" w:space="0" w:color="auto"/>
              <w:right w:val="single" w:sz="4" w:space="0" w:color="auto"/>
            </w:tcBorders>
            <w:shd w:val="clear" w:color="auto" w:fill="auto"/>
            <w:vAlign w:val="bottom"/>
            <w:hideMark/>
          </w:tcPr>
          <w:p w:rsidR="00D30BB2" w:rsidRPr="00603605" w:rsidRDefault="00D30BB2" w:rsidP="00D30BB2">
            <w:pPr>
              <w:rPr>
                <w:rFonts w:eastAsia="Calibri" w:cs="Arial"/>
                <w:b/>
              </w:rPr>
            </w:pPr>
            <w:r w:rsidRPr="00603605">
              <w:rPr>
                <w:rFonts w:eastAsia="Calibri" w:cs="Arial"/>
                <w:b/>
              </w:rPr>
              <w:t xml:space="preserve">Кабл EpN 50Y 4 x 25mm2 </w:t>
            </w:r>
          </w:p>
        </w:tc>
        <w:tc>
          <w:tcPr>
            <w:tcW w:w="917" w:type="dxa"/>
            <w:tcBorders>
              <w:top w:val="nil"/>
              <w:left w:val="nil"/>
              <w:bottom w:val="single" w:sz="4" w:space="0" w:color="auto"/>
              <w:right w:val="single" w:sz="4" w:space="0" w:color="auto"/>
            </w:tcBorders>
            <w:shd w:val="clear" w:color="auto" w:fill="auto"/>
            <w:noWrap/>
            <w:vAlign w:val="bottom"/>
            <w:hideMark/>
          </w:tcPr>
          <w:p w:rsidR="00D30BB2" w:rsidRPr="00603605" w:rsidRDefault="00D30BB2" w:rsidP="00D30BB2">
            <w:pPr>
              <w:rPr>
                <w:rFonts w:eastAsia="Calibri" w:cs="Arial"/>
                <w:b/>
              </w:rPr>
            </w:pPr>
            <w:r w:rsidRPr="00603605">
              <w:rPr>
                <w:rFonts w:eastAsia="Calibri" w:cs="Arial"/>
                <w:b/>
              </w:rPr>
              <w:t>m</w:t>
            </w:r>
          </w:p>
        </w:tc>
        <w:tc>
          <w:tcPr>
            <w:tcW w:w="863" w:type="dxa"/>
            <w:tcBorders>
              <w:top w:val="nil"/>
              <w:left w:val="nil"/>
              <w:bottom w:val="single" w:sz="4" w:space="0" w:color="auto"/>
              <w:right w:val="single" w:sz="4" w:space="0" w:color="auto"/>
            </w:tcBorders>
            <w:shd w:val="clear" w:color="auto" w:fill="auto"/>
            <w:noWrap/>
            <w:vAlign w:val="bottom"/>
            <w:hideMark/>
          </w:tcPr>
          <w:p w:rsidR="00D30BB2" w:rsidRPr="00603605" w:rsidRDefault="00D30BB2" w:rsidP="00D30BB2">
            <w:pPr>
              <w:rPr>
                <w:rFonts w:eastAsia="Calibri" w:cs="Arial"/>
                <w:b/>
              </w:rPr>
            </w:pPr>
            <w:r w:rsidRPr="00603605">
              <w:rPr>
                <w:rFonts w:eastAsia="Calibri" w:cs="Arial"/>
                <w:b/>
              </w:rPr>
              <w:t>440</w:t>
            </w:r>
          </w:p>
        </w:tc>
        <w:tc>
          <w:tcPr>
            <w:tcW w:w="1216" w:type="dxa"/>
            <w:tcBorders>
              <w:top w:val="single" w:sz="4" w:space="0" w:color="auto"/>
              <w:left w:val="nil"/>
              <w:bottom w:val="single" w:sz="4" w:space="0" w:color="auto"/>
              <w:right w:val="single" w:sz="4" w:space="0" w:color="auto"/>
            </w:tcBorders>
            <w:shd w:val="clear" w:color="auto" w:fill="auto"/>
            <w:noWrap/>
            <w:vAlign w:val="bottom"/>
          </w:tcPr>
          <w:p w:rsidR="00D30BB2" w:rsidRPr="00603605" w:rsidRDefault="00D30BB2" w:rsidP="00D30BB2">
            <w:pPr>
              <w:rPr>
                <w:rFonts w:eastAsia="Calibri" w:cs="Arial"/>
                <w:b/>
              </w:rPr>
            </w:pPr>
          </w:p>
        </w:tc>
        <w:tc>
          <w:tcPr>
            <w:tcW w:w="1395" w:type="dxa"/>
            <w:tcBorders>
              <w:top w:val="nil"/>
              <w:left w:val="nil"/>
              <w:bottom w:val="single" w:sz="4" w:space="0" w:color="auto"/>
              <w:right w:val="single" w:sz="4" w:space="0" w:color="auto"/>
            </w:tcBorders>
            <w:shd w:val="clear" w:color="auto" w:fill="auto"/>
            <w:noWrap/>
            <w:vAlign w:val="bottom"/>
          </w:tcPr>
          <w:p w:rsidR="00D30BB2" w:rsidRPr="00603605" w:rsidRDefault="00D30BB2" w:rsidP="00D30BB2">
            <w:pPr>
              <w:rPr>
                <w:rFonts w:eastAsia="Calibri" w:cs="Arial"/>
                <w:b/>
              </w:rPr>
            </w:pPr>
          </w:p>
        </w:tc>
      </w:tr>
      <w:tr w:rsidR="00603605" w:rsidRPr="00603605" w:rsidTr="004F7259">
        <w:trPr>
          <w:trHeight w:val="253"/>
        </w:trPr>
        <w:tc>
          <w:tcPr>
            <w:tcW w:w="837" w:type="dxa"/>
            <w:tcBorders>
              <w:top w:val="nil"/>
              <w:left w:val="single" w:sz="4" w:space="0" w:color="auto"/>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r w:rsidRPr="00603605">
              <w:rPr>
                <w:rFonts w:eastAsia="Calibri" w:cs="Arial"/>
                <w:b/>
              </w:rPr>
              <w:t>13</w:t>
            </w:r>
          </w:p>
        </w:tc>
        <w:tc>
          <w:tcPr>
            <w:tcW w:w="4221" w:type="dxa"/>
            <w:tcBorders>
              <w:top w:val="nil"/>
              <w:left w:val="nil"/>
              <w:bottom w:val="single" w:sz="4" w:space="0" w:color="auto"/>
              <w:right w:val="single" w:sz="4" w:space="0" w:color="auto"/>
            </w:tcBorders>
            <w:shd w:val="clear" w:color="auto" w:fill="auto"/>
            <w:vAlign w:val="bottom"/>
            <w:hideMark/>
          </w:tcPr>
          <w:p w:rsidR="00D30BB2" w:rsidRPr="00603605" w:rsidRDefault="00D30BB2" w:rsidP="00D30BB2">
            <w:pPr>
              <w:rPr>
                <w:rFonts w:eastAsia="Calibri" w:cs="Arial"/>
                <w:b/>
              </w:rPr>
            </w:pPr>
            <w:r w:rsidRPr="00603605">
              <w:rPr>
                <w:rFonts w:eastAsia="Calibri" w:cs="Arial"/>
                <w:b/>
              </w:rPr>
              <w:t xml:space="preserve">Кабл EpN 50Y 4 x 16mm2 </w:t>
            </w:r>
          </w:p>
        </w:tc>
        <w:tc>
          <w:tcPr>
            <w:tcW w:w="917" w:type="dxa"/>
            <w:tcBorders>
              <w:top w:val="nil"/>
              <w:left w:val="nil"/>
              <w:bottom w:val="single" w:sz="4" w:space="0" w:color="auto"/>
              <w:right w:val="single" w:sz="4" w:space="0" w:color="auto"/>
            </w:tcBorders>
            <w:shd w:val="clear" w:color="auto" w:fill="auto"/>
            <w:noWrap/>
            <w:vAlign w:val="bottom"/>
            <w:hideMark/>
          </w:tcPr>
          <w:p w:rsidR="00D30BB2" w:rsidRPr="00603605" w:rsidRDefault="00D30BB2" w:rsidP="00D30BB2">
            <w:pPr>
              <w:rPr>
                <w:rFonts w:eastAsia="Calibri" w:cs="Arial"/>
                <w:b/>
              </w:rPr>
            </w:pPr>
            <w:r w:rsidRPr="00603605">
              <w:rPr>
                <w:rFonts w:eastAsia="Calibri" w:cs="Arial"/>
                <w:b/>
              </w:rPr>
              <w:t>m</w:t>
            </w:r>
          </w:p>
        </w:tc>
        <w:tc>
          <w:tcPr>
            <w:tcW w:w="863" w:type="dxa"/>
            <w:tcBorders>
              <w:top w:val="nil"/>
              <w:left w:val="nil"/>
              <w:bottom w:val="single" w:sz="4" w:space="0" w:color="auto"/>
              <w:right w:val="single" w:sz="4" w:space="0" w:color="auto"/>
            </w:tcBorders>
            <w:shd w:val="clear" w:color="auto" w:fill="auto"/>
            <w:noWrap/>
            <w:vAlign w:val="bottom"/>
            <w:hideMark/>
          </w:tcPr>
          <w:p w:rsidR="00D30BB2" w:rsidRPr="00603605" w:rsidRDefault="00D30BB2" w:rsidP="00D30BB2">
            <w:pPr>
              <w:rPr>
                <w:rFonts w:eastAsia="Calibri" w:cs="Arial"/>
                <w:b/>
              </w:rPr>
            </w:pPr>
            <w:r w:rsidRPr="00603605">
              <w:rPr>
                <w:rFonts w:eastAsia="Calibri" w:cs="Arial"/>
                <w:b/>
              </w:rPr>
              <w:t>830</w:t>
            </w:r>
          </w:p>
        </w:tc>
        <w:tc>
          <w:tcPr>
            <w:tcW w:w="1216" w:type="dxa"/>
            <w:tcBorders>
              <w:top w:val="nil"/>
              <w:left w:val="nil"/>
              <w:bottom w:val="single" w:sz="4" w:space="0" w:color="auto"/>
              <w:right w:val="single" w:sz="4" w:space="0" w:color="auto"/>
            </w:tcBorders>
            <w:shd w:val="clear" w:color="auto" w:fill="auto"/>
            <w:noWrap/>
            <w:vAlign w:val="bottom"/>
          </w:tcPr>
          <w:p w:rsidR="00D30BB2" w:rsidRPr="00603605" w:rsidRDefault="00D30BB2" w:rsidP="00D30BB2">
            <w:pPr>
              <w:rPr>
                <w:rFonts w:eastAsia="Calibri" w:cs="Arial"/>
                <w:b/>
              </w:rPr>
            </w:pPr>
          </w:p>
        </w:tc>
        <w:tc>
          <w:tcPr>
            <w:tcW w:w="1395" w:type="dxa"/>
            <w:tcBorders>
              <w:top w:val="nil"/>
              <w:left w:val="nil"/>
              <w:bottom w:val="single" w:sz="4" w:space="0" w:color="auto"/>
              <w:right w:val="single" w:sz="4" w:space="0" w:color="auto"/>
            </w:tcBorders>
            <w:shd w:val="clear" w:color="auto" w:fill="auto"/>
            <w:noWrap/>
            <w:vAlign w:val="bottom"/>
          </w:tcPr>
          <w:p w:rsidR="00D30BB2" w:rsidRPr="00603605" w:rsidRDefault="00D30BB2" w:rsidP="00D30BB2">
            <w:pPr>
              <w:rPr>
                <w:rFonts w:eastAsia="Calibri" w:cs="Arial"/>
                <w:b/>
              </w:rPr>
            </w:pPr>
          </w:p>
        </w:tc>
      </w:tr>
      <w:tr w:rsidR="00603605" w:rsidRPr="00603605" w:rsidTr="004F7259">
        <w:trPr>
          <w:trHeight w:val="253"/>
        </w:trPr>
        <w:tc>
          <w:tcPr>
            <w:tcW w:w="837" w:type="dxa"/>
            <w:tcBorders>
              <w:top w:val="nil"/>
              <w:left w:val="single" w:sz="4" w:space="0" w:color="auto"/>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r w:rsidRPr="00603605">
              <w:rPr>
                <w:rFonts w:eastAsia="Calibri" w:cs="Arial"/>
                <w:b/>
              </w:rPr>
              <w:t>14</w:t>
            </w:r>
          </w:p>
        </w:tc>
        <w:tc>
          <w:tcPr>
            <w:tcW w:w="4221" w:type="dxa"/>
            <w:tcBorders>
              <w:top w:val="nil"/>
              <w:left w:val="nil"/>
              <w:bottom w:val="single" w:sz="4" w:space="0" w:color="auto"/>
              <w:right w:val="single" w:sz="4" w:space="0" w:color="auto"/>
            </w:tcBorders>
            <w:shd w:val="clear" w:color="auto" w:fill="auto"/>
            <w:vAlign w:val="bottom"/>
            <w:hideMark/>
          </w:tcPr>
          <w:p w:rsidR="00D30BB2" w:rsidRPr="00603605" w:rsidRDefault="00D30BB2" w:rsidP="00D30BB2">
            <w:pPr>
              <w:rPr>
                <w:rFonts w:eastAsia="Calibri" w:cs="Arial"/>
                <w:b/>
              </w:rPr>
            </w:pPr>
            <w:r w:rsidRPr="00603605">
              <w:rPr>
                <w:rFonts w:eastAsia="Calibri" w:cs="Arial"/>
                <w:b/>
              </w:rPr>
              <w:t xml:space="preserve">Кабл EpN 50Y 4 x 10mm2 </w:t>
            </w:r>
          </w:p>
        </w:tc>
        <w:tc>
          <w:tcPr>
            <w:tcW w:w="917" w:type="dxa"/>
            <w:tcBorders>
              <w:top w:val="nil"/>
              <w:left w:val="nil"/>
              <w:bottom w:val="single" w:sz="4" w:space="0" w:color="auto"/>
              <w:right w:val="single" w:sz="4" w:space="0" w:color="auto"/>
            </w:tcBorders>
            <w:shd w:val="clear" w:color="auto" w:fill="auto"/>
            <w:noWrap/>
            <w:vAlign w:val="bottom"/>
            <w:hideMark/>
          </w:tcPr>
          <w:p w:rsidR="00D30BB2" w:rsidRPr="00603605" w:rsidRDefault="00D30BB2" w:rsidP="00D30BB2">
            <w:pPr>
              <w:rPr>
                <w:rFonts w:eastAsia="Calibri" w:cs="Arial"/>
                <w:b/>
              </w:rPr>
            </w:pPr>
            <w:r w:rsidRPr="00603605">
              <w:rPr>
                <w:rFonts w:eastAsia="Calibri" w:cs="Arial"/>
                <w:b/>
              </w:rPr>
              <w:t>m</w:t>
            </w:r>
          </w:p>
        </w:tc>
        <w:tc>
          <w:tcPr>
            <w:tcW w:w="863" w:type="dxa"/>
            <w:tcBorders>
              <w:top w:val="nil"/>
              <w:left w:val="nil"/>
              <w:bottom w:val="single" w:sz="4" w:space="0" w:color="auto"/>
              <w:right w:val="single" w:sz="4" w:space="0" w:color="auto"/>
            </w:tcBorders>
            <w:shd w:val="clear" w:color="auto" w:fill="auto"/>
            <w:noWrap/>
            <w:vAlign w:val="bottom"/>
            <w:hideMark/>
          </w:tcPr>
          <w:p w:rsidR="00D30BB2" w:rsidRPr="00603605" w:rsidRDefault="00D30BB2" w:rsidP="00D30BB2">
            <w:pPr>
              <w:rPr>
                <w:rFonts w:eastAsia="Calibri" w:cs="Arial"/>
                <w:b/>
              </w:rPr>
            </w:pPr>
            <w:r w:rsidRPr="00603605">
              <w:rPr>
                <w:rFonts w:eastAsia="Calibri" w:cs="Arial"/>
                <w:b/>
              </w:rPr>
              <w:t>770</w:t>
            </w:r>
          </w:p>
        </w:tc>
        <w:tc>
          <w:tcPr>
            <w:tcW w:w="1216" w:type="dxa"/>
            <w:tcBorders>
              <w:top w:val="nil"/>
              <w:left w:val="nil"/>
              <w:bottom w:val="single" w:sz="4" w:space="0" w:color="auto"/>
              <w:right w:val="single" w:sz="4" w:space="0" w:color="auto"/>
            </w:tcBorders>
            <w:shd w:val="clear" w:color="auto" w:fill="auto"/>
            <w:noWrap/>
            <w:vAlign w:val="bottom"/>
          </w:tcPr>
          <w:p w:rsidR="00D30BB2" w:rsidRPr="00603605" w:rsidRDefault="00D30BB2" w:rsidP="00D30BB2">
            <w:pPr>
              <w:rPr>
                <w:rFonts w:eastAsia="Calibri" w:cs="Arial"/>
                <w:b/>
              </w:rPr>
            </w:pPr>
          </w:p>
        </w:tc>
        <w:tc>
          <w:tcPr>
            <w:tcW w:w="1395" w:type="dxa"/>
            <w:tcBorders>
              <w:top w:val="nil"/>
              <w:left w:val="nil"/>
              <w:bottom w:val="single" w:sz="4" w:space="0" w:color="auto"/>
              <w:right w:val="single" w:sz="4" w:space="0" w:color="auto"/>
            </w:tcBorders>
            <w:shd w:val="clear" w:color="auto" w:fill="auto"/>
            <w:noWrap/>
            <w:vAlign w:val="bottom"/>
          </w:tcPr>
          <w:p w:rsidR="00D30BB2" w:rsidRPr="00603605" w:rsidRDefault="00D30BB2" w:rsidP="00D30BB2">
            <w:pPr>
              <w:rPr>
                <w:rFonts w:eastAsia="Calibri" w:cs="Arial"/>
                <w:b/>
              </w:rPr>
            </w:pPr>
          </w:p>
        </w:tc>
      </w:tr>
      <w:tr w:rsidR="00603605" w:rsidRPr="00603605" w:rsidTr="004F7259">
        <w:trPr>
          <w:trHeight w:val="253"/>
        </w:trPr>
        <w:tc>
          <w:tcPr>
            <w:tcW w:w="837" w:type="dxa"/>
            <w:tcBorders>
              <w:top w:val="nil"/>
              <w:left w:val="single" w:sz="4" w:space="0" w:color="auto"/>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r w:rsidRPr="00603605">
              <w:rPr>
                <w:rFonts w:eastAsia="Calibri" w:cs="Arial"/>
                <w:b/>
              </w:rPr>
              <w:t>15</w:t>
            </w:r>
          </w:p>
        </w:tc>
        <w:tc>
          <w:tcPr>
            <w:tcW w:w="4221" w:type="dxa"/>
            <w:tcBorders>
              <w:top w:val="nil"/>
              <w:left w:val="nil"/>
              <w:bottom w:val="single" w:sz="4" w:space="0" w:color="auto"/>
              <w:right w:val="single" w:sz="4" w:space="0" w:color="auto"/>
            </w:tcBorders>
            <w:shd w:val="clear" w:color="auto" w:fill="auto"/>
            <w:vAlign w:val="bottom"/>
            <w:hideMark/>
          </w:tcPr>
          <w:p w:rsidR="00D30BB2" w:rsidRPr="00603605" w:rsidRDefault="00D30BB2" w:rsidP="00D30BB2">
            <w:pPr>
              <w:rPr>
                <w:rFonts w:eastAsia="Calibri" w:cs="Arial"/>
                <w:b/>
              </w:rPr>
            </w:pPr>
            <w:r w:rsidRPr="00603605">
              <w:rPr>
                <w:rFonts w:eastAsia="Calibri" w:cs="Arial"/>
                <w:b/>
              </w:rPr>
              <w:t xml:space="preserve">Кабл EpN 50Y 4 x 6mm2 </w:t>
            </w:r>
          </w:p>
        </w:tc>
        <w:tc>
          <w:tcPr>
            <w:tcW w:w="917" w:type="dxa"/>
            <w:tcBorders>
              <w:top w:val="nil"/>
              <w:left w:val="nil"/>
              <w:bottom w:val="single" w:sz="4" w:space="0" w:color="auto"/>
              <w:right w:val="single" w:sz="4" w:space="0" w:color="auto"/>
            </w:tcBorders>
            <w:shd w:val="clear" w:color="auto" w:fill="auto"/>
            <w:noWrap/>
            <w:vAlign w:val="bottom"/>
            <w:hideMark/>
          </w:tcPr>
          <w:p w:rsidR="00D30BB2" w:rsidRPr="00603605" w:rsidRDefault="00D30BB2" w:rsidP="00D30BB2">
            <w:pPr>
              <w:rPr>
                <w:rFonts w:eastAsia="Calibri" w:cs="Arial"/>
                <w:b/>
              </w:rPr>
            </w:pPr>
            <w:r w:rsidRPr="00603605">
              <w:rPr>
                <w:rFonts w:eastAsia="Calibri" w:cs="Arial"/>
                <w:b/>
              </w:rPr>
              <w:t>m</w:t>
            </w:r>
          </w:p>
        </w:tc>
        <w:tc>
          <w:tcPr>
            <w:tcW w:w="863" w:type="dxa"/>
            <w:tcBorders>
              <w:top w:val="nil"/>
              <w:left w:val="nil"/>
              <w:bottom w:val="single" w:sz="4" w:space="0" w:color="auto"/>
              <w:right w:val="single" w:sz="4" w:space="0" w:color="auto"/>
            </w:tcBorders>
            <w:shd w:val="clear" w:color="auto" w:fill="auto"/>
            <w:noWrap/>
            <w:vAlign w:val="bottom"/>
            <w:hideMark/>
          </w:tcPr>
          <w:p w:rsidR="00D30BB2" w:rsidRPr="00603605" w:rsidRDefault="00D30BB2" w:rsidP="00D30BB2">
            <w:pPr>
              <w:rPr>
                <w:rFonts w:eastAsia="Calibri" w:cs="Arial"/>
                <w:b/>
              </w:rPr>
            </w:pPr>
            <w:r w:rsidRPr="00603605">
              <w:rPr>
                <w:rFonts w:eastAsia="Calibri" w:cs="Arial"/>
                <w:b/>
              </w:rPr>
              <w:t>220</w:t>
            </w:r>
          </w:p>
        </w:tc>
        <w:tc>
          <w:tcPr>
            <w:tcW w:w="1216" w:type="dxa"/>
            <w:tcBorders>
              <w:top w:val="nil"/>
              <w:left w:val="nil"/>
              <w:bottom w:val="nil"/>
              <w:right w:val="single" w:sz="4" w:space="0" w:color="auto"/>
            </w:tcBorders>
            <w:shd w:val="clear" w:color="auto" w:fill="auto"/>
            <w:noWrap/>
            <w:vAlign w:val="bottom"/>
          </w:tcPr>
          <w:p w:rsidR="00D30BB2" w:rsidRPr="00603605" w:rsidRDefault="00D30BB2" w:rsidP="00D30BB2">
            <w:pPr>
              <w:rPr>
                <w:rFonts w:eastAsia="Calibri" w:cs="Arial"/>
                <w:b/>
              </w:rPr>
            </w:pPr>
          </w:p>
        </w:tc>
        <w:tc>
          <w:tcPr>
            <w:tcW w:w="1395" w:type="dxa"/>
            <w:tcBorders>
              <w:top w:val="nil"/>
              <w:left w:val="nil"/>
              <w:bottom w:val="single" w:sz="4" w:space="0" w:color="auto"/>
              <w:right w:val="single" w:sz="4" w:space="0" w:color="auto"/>
            </w:tcBorders>
            <w:shd w:val="clear" w:color="auto" w:fill="auto"/>
            <w:noWrap/>
            <w:vAlign w:val="bottom"/>
          </w:tcPr>
          <w:p w:rsidR="00D30BB2" w:rsidRPr="00603605" w:rsidRDefault="00D30BB2" w:rsidP="00D30BB2">
            <w:pPr>
              <w:rPr>
                <w:rFonts w:eastAsia="Calibri" w:cs="Arial"/>
                <w:b/>
              </w:rPr>
            </w:pPr>
          </w:p>
        </w:tc>
      </w:tr>
      <w:tr w:rsidR="00603605" w:rsidRPr="00603605" w:rsidTr="004F7259">
        <w:trPr>
          <w:trHeight w:val="253"/>
        </w:trPr>
        <w:tc>
          <w:tcPr>
            <w:tcW w:w="837" w:type="dxa"/>
            <w:tcBorders>
              <w:top w:val="nil"/>
              <w:left w:val="single" w:sz="4" w:space="0" w:color="auto"/>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r w:rsidRPr="00603605">
              <w:rPr>
                <w:rFonts w:eastAsia="Calibri" w:cs="Arial"/>
                <w:b/>
              </w:rPr>
              <w:t>16</w:t>
            </w:r>
          </w:p>
        </w:tc>
        <w:tc>
          <w:tcPr>
            <w:tcW w:w="4221" w:type="dxa"/>
            <w:tcBorders>
              <w:top w:val="nil"/>
              <w:left w:val="nil"/>
              <w:bottom w:val="single" w:sz="4" w:space="0" w:color="auto"/>
              <w:right w:val="single" w:sz="4" w:space="0" w:color="auto"/>
            </w:tcBorders>
            <w:shd w:val="clear" w:color="auto" w:fill="auto"/>
            <w:vAlign w:val="bottom"/>
            <w:hideMark/>
          </w:tcPr>
          <w:p w:rsidR="00D30BB2" w:rsidRPr="00603605" w:rsidRDefault="00D30BB2" w:rsidP="00D30BB2">
            <w:pPr>
              <w:rPr>
                <w:rFonts w:eastAsia="Calibri" w:cs="Arial"/>
                <w:b/>
              </w:rPr>
            </w:pPr>
            <w:r w:rsidRPr="00603605">
              <w:rPr>
                <w:rFonts w:eastAsia="Calibri" w:cs="Arial"/>
                <w:b/>
              </w:rPr>
              <w:t xml:space="preserve">Кабл EpN 50Y 4 x 4mm2 </w:t>
            </w:r>
          </w:p>
        </w:tc>
        <w:tc>
          <w:tcPr>
            <w:tcW w:w="917" w:type="dxa"/>
            <w:tcBorders>
              <w:top w:val="nil"/>
              <w:left w:val="nil"/>
              <w:bottom w:val="single" w:sz="4" w:space="0" w:color="auto"/>
              <w:right w:val="single" w:sz="4" w:space="0" w:color="auto"/>
            </w:tcBorders>
            <w:shd w:val="clear" w:color="auto" w:fill="auto"/>
            <w:noWrap/>
            <w:vAlign w:val="bottom"/>
            <w:hideMark/>
          </w:tcPr>
          <w:p w:rsidR="00D30BB2" w:rsidRPr="00603605" w:rsidRDefault="00D30BB2" w:rsidP="00D30BB2">
            <w:pPr>
              <w:rPr>
                <w:rFonts w:eastAsia="Calibri" w:cs="Arial"/>
                <w:b/>
              </w:rPr>
            </w:pPr>
            <w:r w:rsidRPr="00603605">
              <w:rPr>
                <w:rFonts w:eastAsia="Calibri" w:cs="Arial"/>
                <w:b/>
              </w:rPr>
              <w:t>m</w:t>
            </w:r>
          </w:p>
        </w:tc>
        <w:tc>
          <w:tcPr>
            <w:tcW w:w="863" w:type="dxa"/>
            <w:tcBorders>
              <w:top w:val="nil"/>
              <w:left w:val="nil"/>
              <w:bottom w:val="single" w:sz="4" w:space="0" w:color="auto"/>
              <w:right w:val="single" w:sz="4" w:space="0" w:color="auto"/>
            </w:tcBorders>
            <w:shd w:val="clear" w:color="auto" w:fill="auto"/>
            <w:noWrap/>
            <w:vAlign w:val="bottom"/>
            <w:hideMark/>
          </w:tcPr>
          <w:p w:rsidR="00D30BB2" w:rsidRPr="00603605" w:rsidRDefault="00D30BB2" w:rsidP="00D30BB2">
            <w:pPr>
              <w:rPr>
                <w:rFonts w:eastAsia="Calibri" w:cs="Arial"/>
                <w:b/>
              </w:rPr>
            </w:pPr>
            <w:r w:rsidRPr="00603605">
              <w:rPr>
                <w:rFonts w:eastAsia="Calibri" w:cs="Arial"/>
                <w:b/>
              </w:rPr>
              <w:t>110</w:t>
            </w:r>
          </w:p>
        </w:tc>
        <w:tc>
          <w:tcPr>
            <w:tcW w:w="1216" w:type="dxa"/>
            <w:tcBorders>
              <w:top w:val="single" w:sz="4" w:space="0" w:color="auto"/>
              <w:left w:val="nil"/>
              <w:bottom w:val="single" w:sz="4" w:space="0" w:color="auto"/>
              <w:right w:val="single" w:sz="4" w:space="0" w:color="auto"/>
            </w:tcBorders>
            <w:shd w:val="clear" w:color="auto" w:fill="auto"/>
            <w:noWrap/>
            <w:vAlign w:val="bottom"/>
          </w:tcPr>
          <w:p w:rsidR="00D30BB2" w:rsidRPr="00603605" w:rsidRDefault="00D30BB2" w:rsidP="00D30BB2">
            <w:pPr>
              <w:rPr>
                <w:rFonts w:eastAsia="Calibri" w:cs="Arial"/>
                <w:b/>
              </w:rPr>
            </w:pPr>
          </w:p>
        </w:tc>
        <w:tc>
          <w:tcPr>
            <w:tcW w:w="1395" w:type="dxa"/>
            <w:tcBorders>
              <w:top w:val="nil"/>
              <w:left w:val="nil"/>
              <w:bottom w:val="single" w:sz="4" w:space="0" w:color="auto"/>
              <w:right w:val="single" w:sz="4" w:space="0" w:color="auto"/>
            </w:tcBorders>
            <w:shd w:val="clear" w:color="auto" w:fill="auto"/>
            <w:noWrap/>
            <w:vAlign w:val="bottom"/>
          </w:tcPr>
          <w:p w:rsidR="00D30BB2" w:rsidRPr="00603605" w:rsidRDefault="00D30BB2" w:rsidP="00D30BB2">
            <w:pPr>
              <w:rPr>
                <w:rFonts w:eastAsia="Calibri" w:cs="Arial"/>
                <w:b/>
              </w:rPr>
            </w:pPr>
          </w:p>
        </w:tc>
      </w:tr>
      <w:tr w:rsidR="00603605" w:rsidRPr="00603605" w:rsidTr="004F7259">
        <w:trPr>
          <w:trHeight w:val="253"/>
        </w:trPr>
        <w:tc>
          <w:tcPr>
            <w:tcW w:w="837" w:type="dxa"/>
            <w:tcBorders>
              <w:top w:val="nil"/>
              <w:left w:val="single" w:sz="4" w:space="0" w:color="auto"/>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r w:rsidRPr="00603605">
              <w:rPr>
                <w:rFonts w:eastAsia="Calibri" w:cs="Arial"/>
                <w:b/>
              </w:rPr>
              <w:t>17</w:t>
            </w:r>
          </w:p>
        </w:tc>
        <w:tc>
          <w:tcPr>
            <w:tcW w:w="4221" w:type="dxa"/>
            <w:tcBorders>
              <w:top w:val="nil"/>
              <w:left w:val="nil"/>
              <w:bottom w:val="single" w:sz="4" w:space="0" w:color="auto"/>
              <w:right w:val="single" w:sz="4" w:space="0" w:color="auto"/>
            </w:tcBorders>
            <w:shd w:val="clear" w:color="auto" w:fill="auto"/>
            <w:vAlign w:val="bottom"/>
            <w:hideMark/>
          </w:tcPr>
          <w:p w:rsidR="00D30BB2" w:rsidRPr="00603605" w:rsidRDefault="00D30BB2" w:rsidP="00D30BB2">
            <w:pPr>
              <w:rPr>
                <w:rFonts w:eastAsia="Calibri" w:cs="Arial"/>
                <w:b/>
              </w:rPr>
            </w:pPr>
            <w:r w:rsidRPr="00603605">
              <w:rPr>
                <w:rFonts w:eastAsia="Calibri" w:cs="Arial"/>
                <w:b/>
              </w:rPr>
              <w:t xml:space="preserve">Кабл EpN 50Y 4 x 2,5mm2 </w:t>
            </w:r>
          </w:p>
        </w:tc>
        <w:tc>
          <w:tcPr>
            <w:tcW w:w="917" w:type="dxa"/>
            <w:tcBorders>
              <w:top w:val="nil"/>
              <w:left w:val="nil"/>
              <w:bottom w:val="single" w:sz="4" w:space="0" w:color="auto"/>
              <w:right w:val="single" w:sz="4" w:space="0" w:color="auto"/>
            </w:tcBorders>
            <w:shd w:val="clear" w:color="auto" w:fill="auto"/>
            <w:noWrap/>
            <w:vAlign w:val="bottom"/>
            <w:hideMark/>
          </w:tcPr>
          <w:p w:rsidR="00D30BB2" w:rsidRPr="00603605" w:rsidRDefault="00D30BB2" w:rsidP="00D30BB2">
            <w:pPr>
              <w:rPr>
                <w:rFonts w:eastAsia="Calibri" w:cs="Arial"/>
                <w:b/>
              </w:rPr>
            </w:pPr>
            <w:r w:rsidRPr="00603605">
              <w:rPr>
                <w:rFonts w:eastAsia="Calibri" w:cs="Arial"/>
                <w:b/>
              </w:rPr>
              <w:t>m</w:t>
            </w:r>
          </w:p>
        </w:tc>
        <w:tc>
          <w:tcPr>
            <w:tcW w:w="863" w:type="dxa"/>
            <w:tcBorders>
              <w:top w:val="nil"/>
              <w:left w:val="nil"/>
              <w:bottom w:val="single" w:sz="4" w:space="0" w:color="auto"/>
              <w:right w:val="single" w:sz="4" w:space="0" w:color="auto"/>
            </w:tcBorders>
            <w:shd w:val="clear" w:color="auto" w:fill="auto"/>
            <w:noWrap/>
            <w:vAlign w:val="bottom"/>
            <w:hideMark/>
          </w:tcPr>
          <w:p w:rsidR="00D30BB2" w:rsidRPr="00603605" w:rsidRDefault="00D30BB2" w:rsidP="00D30BB2">
            <w:pPr>
              <w:rPr>
                <w:rFonts w:eastAsia="Calibri" w:cs="Arial"/>
                <w:b/>
              </w:rPr>
            </w:pPr>
            <w:r w:rsidRPr="00603605">
              <w:rPr>
                <w:rFonts w:eastAsia="Calibri" w:cs="Arial"/>
                <w:b/>
              </w:rPr>
              <w:t>110</w:t>
            </w:r>
          </w:p>
        </w:tc>
        <w:tc>
          <w:tcPr>
            <w:tcW w:w="1216" w:type="dxa"/>
            <w:tcBorders>
              <w:top w:val="nil"/>
              <w:left w:val="nil"/>
              <w:bottom w:val="single" w:sz="4" w:space="0" w:color="auto"/>
              <w:right w:val="single" w:sz="4" w:space="0" w:color="auto"/>
            </w:tcBorders>
            <w:shd w:val="clear" w:color="auto" w:fill="auto"/>
            <w:noWrap/>
            <w:vAlign w:val="bottom"/>
          </w:tcPr>
          <w:p w:rsidR="00D30BB2" w:rsidRPr="00603605" w:rsidRDefault="00D30BB2" w:rsidP="00D30BB2">
            <w:pPr>
              <w:rPr>
                <w:rFonts w:eastAsia="Calibri" w:cs="Arial"/>
                <w:b/>
              </w:rPr>
            </w:pPr>
          </w:p>
        </w:tc>
        <w:tc>
          <w:tcPr>
            <w:tcW w:w="1395" w:type="dxa"/>
            <w:tcBorders>
              <w:top w:val="nil"/>
              <w:left w:val="nil"/>
              <w:bottom w:val="single" w:sz="4" w:space="0" w:color="auto"/>
              <w:right w:val="single" w:sz="4" w:space="0" w:color="auto"/>
            </w:tcBorders>
            <w:shd w:val="clear" w:color="auto" w:fill="auto"/>
            <w:noWrap/>
            <w:vAlign w:val="bottom"/>
          </w:tcPr>
          <w:p w:rsidR="00D30BB2" w:rsidRPr="00603605" w:rsidRDefault="00D30BB2" w:rsidP="00D30BB2">
            <w:pPr>
              <w:rPr>
                <w:rFonts w:eastAsia="Calibri" w:cs="Arial"/>
                <w:b/>
              </w:rPr>
            </w:pPr>
          </w:p>
        </w:tc>
      </w:tr>
      <w:tr w:rsidR="00603605" w:rsidRPr="00603605" w:rsidTr="004F7259">
        <w:trPr>
          <w:trHeight w:val="253"/>
        </w:trPr>
        <w:tc>
          <w:tcPr>
            <w:tcW w:w="837" w:type="dxa"/>
            <w:tcBorders>
              <w:top w:val="nil"/>
              <w:left w:val="single" w:sz="4" w:space="0" w:color="auto"/>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r w:rsidRPr="00603605">
              <w:rPr>
                <w:rFonts w:eastAsia="Calibri" w:cs="Arial"/>
                <w:b/>
              </w:rPr>
              <w:t>18</w:t>
            </w:r>
          </w:p>
        </w:tc>
        <w:tc>
          <w:tcPr>
            <w:tcW w:w="4221" w:type="dxa"/>
            <w:tcBorders>
              <w:top w:val="nil"/>
              <w:left w:val="nil"/>
              <w:bottom w:val="single" w:sz="4" w:space="0" w:color="auto"/>
              <w:right w:val="single" w:sz="4" w:space="0" w:color="auto"/>
            </w:tcBorders>
            <w:shd w:val="clear" w:color="auto" w:fill="auto"/>
            <w:vAlign w:val="bottom"/>
            <w:hideMark/>
          </w:tcPr>
          <w:p w:rsidR="00D30BB2" w:rsidRPr="00603605" w:rsidRDefault="00D30BB2" w:rsidP="00D30BB2">
            <w:pPr>
              <w:rPr>
                <w:rFonts w:eastAsia="Calibri" w:cs="Arial"/>
                <w:b/>
              </w:rPr>
            </w:pPr>
            <w:r w:rsidRPr="00603605">
              <w:rPr>
                <w:rFonts w:eastAsia="Calibri" w:cs="Arial"/>
                <w:b/>
              </w:rPr>
              <w:t>Спојница за NN кабл tipa 95mm2 sa lepkom</w:t>
            </w:r>
          </w:p>
        </w:tc>
        <w:tc>
          <w:tcPr>
            <w:tcW w:w="917" w:type="dxa"/>
            <w:tcBorders>
              <w:top w:val="nil"/>
              <w:left w:val="nil"/>
              <w:bottom w:val="single" w:sz="4" w:space="0" w:color="auto"/>
              <w:right w:val="single" w:sz="4" w:space="0" w:color="auto"/>
            </w:tcBorders>
            <w:shd w:val="clear" w:color="auto" w:fill="auto"/>
            <w:noWrap/>
            <w:vAlign w:val="bottom"/>
            <w:hideMark/>
          </w:tcPr>
          <w:p w:rsidR="00D30BB2" w:rsidRPr="00603605" w:rsidRDefault="00D30BB2" w:rsidP="00D30BB2">
            <w:pPr>
              <w:rPr>
                <w:rFonts w:eastAsia="Calibri" w:cs="Arial"/>
                <w:b/>
              </w:rPr>
            </w:pPr>
            <w:r w:rsidRPr="00603605">
              <w:rPr>
                <w:rFonts w:eastAsia="Calibri" w:cs="Arial"/>
                <w:b/>
              </w:rPr>
              <w:t>kom</w:t>
            </w:r>
          </w:p>
        </w:tc>
        <w:tc>
          <w:tcPr>
            <w:tcW w:w="863" w:type="dxa"/>
            <w:tcBorders>
              <w:top w:val="nil"/>
              <w:left w:val="nil"/>
              <w:bottom w:val="single" w:sz="4" w:space="0" w:color="auto"/>
              <w:right w:val="single" w:sz="4" w:space="0" w:color="auto"/>
            </w:tcBorders>
            <w:shd w:val="clear" w:color="auto" w:fill="auto"/>
            <w:noWrap/>
            <w:vAlign w:val="bottom"/>
            <w:hideMark/>
          </w:tcPr>
          <w:p w:rsidR="00D30BB2" w:rsidRPr="00603605" w:rsidRDefault="00D30BB2" w:rsidP="00D30BB2">
            <w:pPr>
              <w:rPr>
                <w:rFonts w:eastAsia="Calibri" w:cs="Arial"/>
                <w:b/>
              </w:rPr>
            </w:pPr>
            <w:r w:rsidRPr="00603605">
              <w:rPr>
                <w:rFonts w:eastAsia="Calibri" w:cs="Arial"/>
                <w:b/>
              </w:rPr>
              <w:t>5</w:t>
            </w:r>
          </w:p>
        </w:tc>
        <w:tc>
          <w:tcPr>
            <w:tcW w:w="1216" w:type="dxa"/>
            <w:tcBorders>
              <w:top w:val="nil"/>
              <w:left w:val="nil"/>
              <w:bottom w:val="single" w:sz="4" w:space="0" w:color="auto"/>
              <w:right w:val="single" w:sz="4" w:space="0" w:color="auto"/>
            </w:tcBorders>
            <w:shd w:val="clear" w:color="auto" w:fill="auto"/>
            <w:noWrap/>
            <w:vAlign w:val="bottom"/>
          </w:tcPr>
          <w:p w:rsidR="00D30BB2" w:rsidRPr="00603605" w:rsidRDefault="00D30BB2" w:rsidP="00D30BB2">
            <w:pPr>
              <w:rPr>
                <w:rFonts w:eastAsia="Calibri" w:cs="Arial"/>
                <w:b/>
              </w:rPr>
            </w:pPr>
          </w:p>
        </w:tc>
        <w:tc>
          <w:tcPr>
            <w:tcW w:w="1395" w:type="dxa"/>
            <w:tcBorders>
              <w:top w:val="nil"/>
              <w:left w:val="nil"/>
              <w:bottom w:val="single" w:sz="4" w:space="0" w:color="auto"/>
              <w:right w:val="single" w:sz="4" w:space="0" w:color="auto"/>
            </w:tcBorders>
            <w:shd w:val="clear" w:color="auto" w:fill="auto"/>
            <w:noWrap/>
            <w:vAlign w:val="bottom"/>
          </w:tcPr>
          <w:p w:rsidR="00D30BB2" w:rsidRPr="00603605" w:rsidRDefault="00D30BB2" w:rsidP="00D30BB2">
            <w:pPr>
              <w:rPr>
                <w:rFonts w:eastAsia="Calibri" w:cs="Arial"/>
                <w:b/>
              </w:rPr>
            </w:pPr>
          </w:p>
        </w:tc>
      </w:tr>
      <w:tr w:rsidR="00603605" w:rsidRPr="00603605" w:rsidTr="004F7259">
        <w:trPr>
          <w:trHeight w:val="253"/>
        </w:trPr>
        <w:tc>
          <w:tcPr>
            <w:tcW w:w="837" w:type="dxa"/>
            <w:tcBorders>
              <w:top w:val="nil"/>
              <w:left w:val="single" w:sz="4" w:space="0" w:color="auto"/>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r w:rsidRPr="00603605">
              <w:rPr>
                <w:rFonts w:eastAsia="Calibri" w:cs="Arial"/>
                <w:b/>
              </w:rPr>
              <w:t>19</w:t>
            </w:r>
          </w:p>
        </w:tc>
        <w:tc>
          <w:tcPr>
            <w:tcW w:w="4221" w:type="dxa"/>
            <w:tcBorders>
              <w:top w:val="nil"/>
              <w:left w:val="nil"/>
              <w:bottom w:val="single" w:sz="4" w:space="0" w:color="auto"/>
              <w:right w:val="single" w:sz="4" w:space="0" w:color="auto"/>
            </w:tcBorders>
            <w:shd w:val="clear" w:color="auto" w:fill="auto"/>
            <w:vAlign w:val="bottom"/>
            <w:hideMark/>
          </w:tcPr>
          <w:p w:rsidR="00D30BB2" w:rsidRPr="00603605" w:rsidRDefault="00D30BB2" w:rsidP="00D30BB2">
            <w:pPr>
              <w:rPr>
                <w:rFonts w:eastAsia="Calibri" w:cs="Arial"/>
                <w:b/>
              </w:rPr>
            </w:pPr>
            <w:r w:rsidRPr="00603605">
              <w:rPr>
                <w:rFonts w:eastAsia="Calibri" w:cs="Arial"/>
                <w:b/>
              </w:rPr>
              <w:t>Спојница за NN кабл tipa 50mm2 sa lepkom</w:t>
            </w:r>
          </w:p>
        </w:tc>
        <w:tc>
          <w:tcPr>
            <w:tcW w:w="917" w:type="dxa"/>
            <w:tcBorders>
              <w:top w:val="nil"/>
              <w:left w:val="nil"/>
              <w:bottom w:val="single" w:sz="4" w:space="0" w:color="auto"/>
              <w:right w:val="single" w:sz="4" w:space="0" w:color="auto"/>
            </w:tcBorders>
            <w:shd w:val="clear" w:color="auto" w:fill="auto"/>
            <w:noWrap/>
            <w:vAlign w:val="bottom"/>
            <w:hideMark/>
          </w:tcPr>
          <w:p w:rsidR="00D30BB2" w:rsidRPr="00603605" w:rsidRDefault="00D30BB2" w:rsidP="00D30BB2">
            <w:pPr>
              <w:rPr>
                <w:rFonts w:eastAsia="Calibri" w:cs="Arial"/>
                <w:b/>
              </w:rPr>
            </w:pPr>
            <w:r w:rsidRPr="00603605">
              <w:rPr>
                <w:rFonts w:eastAsia="Calibri" w:cs="Arial"/>
                <w:b/>
              </w:rPr>
              <w:t>kom</w:t>
            </w:r>
          </w:p>
        </w:tc>
        <w:tc>
          <w:tcPr>
            <w:tcW w:w="863" w:type="dxa"/>
            <w:tcBorders>
              <w:top w:val="nil"/>
              <w:left w:val="nil"/>
              <w:bottom w:val="single" w:sz="4" w:space="0" w:color="auto"/>
              <w:right w:val="single" w:sz="4" w:space="0" w:color="auto"/>
            </w:tcBorders>
            <w:shd w:val="clear" w:color="auto" w:fill="auto"/>
            <w:noWrap/>
            <w:vAlign w:val="bottom"/>
            <w:hideMark/>
          </w:tcPr>
          <w:p w:rsidR="00D30BB2" w:rsidRPr="00603605" w:rsidRDefault="00D30BB2" w:rsidP="00D30BB2">
            <w:pPr>
              <w:rPr>
                <w:rFonts w:eastAsia="Calibri" w:cs="Arial"/>
                <w:b/>
              </w:rPr>
            </w:pPr>
            <w:r w:rsidRPr="00603605">
              <w:rPr>
                <w:rFonts w:eastAsia="Calibri" w:cs="Arial"/>
                <w:b/>
              </w:rPr>
              <w:t>5</w:t>
            </w:r>
          </w:p>
        </w:tc>
        <w:tc>
          <w:tcPr>
            <w:tcW w:w="1216" w:type="dxa"/>
            <w:tcBorders>
              <w:top w:val="nil"/>
              <w:left w:val="nil"/>
              <w:bottom w:val="single" w:sz="4" w:space="0" w:color="auto"/>
              <w:right w:val="single" w:sz="4" w:space="0" w:color="auto"/>
            </w:tcBorders>
            <w:shd w:val="clear" w:color="auto" w:fill="auto"/>
            <w:noWrap/>
            <w:vAlign w:val="bottom"/>
          </w:tcPr>
          <w:p w:rsidR="00D30BB2" w:rsidRPr="00603605" w:rsidRDefault="00D30BB2" w:rsidP="00D30BB2">
            <w:pPr>
              <w:rPr>
                <w:rFonts w:eastAsia="Calibri" w:cs="Arial"/>
                <w:b/>
              </w:rPr>
            </w:pPr>
          </w:p>
        </w:tc>
        <w:tc>
          <w:tcPr>
            <w:tcW w:w="1395" w:type="dxa"/>
            <w:tcBorders>
              <w:top w:val="nil"/>
              <w:left w:val="nil"/>
              <w:bottom w:val="single" w:sz="4" w:space="0" w:color="auto"/>
              <w:right w:val="single" w:sz="4" w:space="0" w:color="auto"/>
            </w:tcBorders>
            <w:shd w:val="clear" w:color="auto" w:fill="auto"/>
            <w:noWrap/>
            <w:vAlign w:val="bottom"/>
          </w:tcPr>
          <w:p w:rsidR="00D30BB2" w:rsidRPr="00603605" w:rsidRDefault="00D30BB2" w:rsidP="00D30BB2">
            <w:pPr>
              <w:rPr>
                <w:rFonts w:eastAsia="Calibri" w:cs="Arial"/>
                <w:b/>
              </w:rPr>
            </w:pPr>
          </w:p>
        </w:tc>
      </w:tr>
      <w:tr w:rsidR="00603605" w:rsidRPr="00603605" w:rsidTr="004F7259">
        <w:trPr>
          <w:trHeight w:val="253"/>
        </w:trPr>
        <w:tc>
          <w:tcPr>
            <w:tcW w:w="837" w:type="dxa"/>
            <w:tcBorders>
              <w:top w:val="nil"/>
              <w:left w:val="single" w:sz="4" w:space="0" w:color="auto"/>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r w:rsidRPr="00603605">
              <w:rPr>
                <w:rFonts w:eastAsia="Calibri" w:cs="Arial"/>
                <w:b/>
              </w:rPr>
              <w:t>20</w:t>
            </w:r>
          </w:p>
        </w:tc>
        <w:tc>
          <w:tcPr>
            <w:tcW w:w="4221" w:type="dxa"/>
            <w:tcBorders>
              <w:top w:val="nil"/>
              <w:left w:val="nil"/>
              <w:bottom w:val="single" w:sz="4" w:space="0" w:color="auto"/>
              <w:right w:val="single" w:sz="4" w:space="0" w:color="auto"/>
            </w:tcBorders>
            <w:shd w:val="clear" w:color="auto" w:fill="auto"/>
            <w:vAlign w:val="bottom"/>
            <w:hideMark/>
          </w:tcPr>
          <w:p w:rsidR="00D30BB2" w:rsidRPr="00603605" w:rsidRDefault="00D30BB2" w:rsidP="00D30BB2">
            <w:pPr>
              <w:rPr>
                <w:rFonts w:eastAsia="Calibri" w:cs="Arial"/>
                <w:b/>
              </w:rPr>
            </w:pPr>
            <w:r w:rsidRPr="00603605">
              <w:rPr>
                <w:rFonts w:eastAsia="Calibri" w:cs="Arial"/>
                <w:b/>
              </w:rPr>
              <w:t>Спојница за NN кабл tipa 35mm2 sa lepkom</w:t>
            </w:r>
          </w:p>
        </w:tc>
        <w:tc>
          <w:tcPr>
            <w:tcW w:w="917" w:type="dxa"/>
            <w:tcBorders>
              <w:top w:val="nil"/>
              <w:left w:val="nil"/>
              <w:bottom w:val="single" w:sz="4" w:space="0" w:color="auto"/>
              <w:right w:val="single" w:sz="4" w:space="0" w:color="auto"/>
            </w:tcBorders>
            <w:shd w:val="clear" w:color="auto" w:fill="auto"/>
            <w:noWrap/>
            <w:vAlign w:val="bottom"/>
            <w:hideMark/>
          </w:tcPr>
          <w:p w:rsidR="00D30BB2" w:rsidRPr="00603605" w:rsidRDefault="00D30BB2" w:rsidP="00D30BB2">
            <w:pPr>
              <w:rPr>
                <w:rFonts w:eastAsia="Calibri" w:cs="Arial"/>
                <w:b/>
              </w:rPr>
            </w:pPr>
            <w:r w:rsidRPr="00603605">
              <w:rPr>
                <w:rFonts w:eastAsia="Calibri" w:cs="Arial"/>
                <w:b/>
              </w:rPr>
              <w:t>kom</w:t>
            </w:r>
          </w:p>
        </w:tc>
        <w:tc>
          <w:tcPr>
            <w:tcW w:w="863" w:type="dxa"/>
            <w:tcBorders>
              <w:top w:val="nil"/>
              <w:left w:val="nil"/>
              <w:bottom w:val="single" w:sz="4" w:space="0" w:color="auto"/>
              <w:right w:val="single" w:sz="4" w:space="0" w:color="auto"/>
            </w:tcBorders>
            <w:shd w:val="clear" w:color="auto" w:fill="auto"/>
            <w:noWrap/>
            <w:vAlign w:val="bottom"/>
            <w:hideMark/>
          </w:tcPr>
          <w:p w:rsidR="00D30BB2" w:rsidRPr="00603605" w:rsidRDefault="00D30BB2" w:rsidP="00D30BB2">
            <w:pPr>
              <w:rPr>
                <w:rFonts w:eastAsia="Calibri" w:cs="Arial"/>
                <w:b/>
              </w:rPr>
            </w:pPr>
            <w:r w:rsidRPr="00603605">
              <w:rPr>
                <w:rFonts w:eastAsia="Calibri" w:cs="Arial"/>
                <w:b/>
              </w:rPr>
              <w:t>5</w:t>
            </w:r>
          </w:p>
        </w:tc>
        <w:tc>
          <w:tcPr>
            <w:tcW w:w="1216" w:type="dxa"/>
            <w:tcBorders>
              <w:top w:val="nil"/>
              <w:left w:val="nil"/>
              <w:bottom w:val="single" w:sz="4" w:space="0" w:color="auto"/>
              <w:right w:val="single" w:sz="4" w:space="0" w:color="auto"/>
            </w:tcBorders>
            <w:shd w:val="clear" w:color="auto" w:fill="auto"/>
            <w:noWrap/>
            <w:vAlign w:val="bottom"/>
          </w:tcPr>
          <w:p w:rsidR="00D30BB2" w:rsidRPr="00603605" w:rsidRDefault="00D30BB2" w:rsidP="00D30BB2">
            <w:pPr>
              <w:rPr>
                <w:rFonts w:eastAsia="Calibri" w:cs="Arial"/>
                <w:b/>
              </w:rPr>
            </w:pPr>
          </w:p>
        </w:tc>
        <w:tc>
          <w:tcPr>
            <w:tcW w:w="1395" w:type="dxa"/>
            <w:tcBorders>
              <w:top w:val="nil"/>
              <w:left w:val="nil"/>
              <w:bottom w:val="single" w:sz="4" w:space="0" w:color="auto"/>
              <w:right w:val="single" w:sz="4" w:space="0" w:color="auto"/>
            </w:tcBorders>
            <w:shd w:val="clear" w:color="auto" w:fill="auto"/>
            <w:noWrap/>
            <w:vAlign w:val="bottom"/>
          </w:tcPr>
          <w:p w:rsidR="00D30BB2" w:rsidRPr="00603605" w:rsidRDefault="00D30BB2" w:rsidP="00D30BB2">
            <w:pPr>
              <w:rPr>
                <w:rFonts w:eastAsia="Calibri" w:cs="Arial"/>
                <w:b/>
              </w:rPr>
            </w:pPr>
          </w:p>
        </w:tc>
      </w:tr>
      <w:tr w:rsidR="00603605" w:rsidRPr="00603605" w:rsidTr="004F7259">
        <w:trPr>
          <w:trHeight w:val="253"/>
        </w:trPr>
        <w:tc>
          <w:tcPr>
            <w:tcW w:w="837" w:type="dxa"/>
            <w:tcBorders>
              <w:top w:val="nil"/>
              <w:left w:val="single" w:sz="4" w:space="0" w:color="auto"/>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r w:rsidRPr="00603605">
              <w:rPr>
                <w:rFonts w:eastAsia="Calibri" w:cs="Arial"/>
                <w:b/>
              </w:rPr>
              <w:t>21</w:t>
            </w:r>
          </w:p>
        </w:tc>
        <w:tc>
          <w:tcPr>
            <w:tcW w:w="4221" w:type="dxa"/>
            <w:tcBorders>
              <w:top w:val="nil"/>
              <w:left w:val="nil"/>
              <w:bottom w:val="single" w:sz="4" w:space="0" w:color="auto"/>
              <w:right w:val="single" w:sz="4" w:space="0" w:color="auto"/>
            </w:tcBorders>
            <w:shd w:val="clear" w:color="auto" w:fill="auto"/>
            <w:vAlign w:val="bottom"/>
            <w:hideMark/>
          </w:tcPr>
          <w:p w:rsidR="00D30BB2" w:rsidRPr="00603605" w:rsidRDefault="00D30BB2" w:rsidP="00D30BB2">
            <w:pPr>
              <w:rPr>
                <w:rFonts w:eastAsia="Calibri" w:cs="Arial"/>
                <w:b/>
              </w:rPr>
            </w:pPr>
            <w:r w:rsidRPr="00603605">
              <w:rPr>
                <w:rFonts w:eastAsia="Calibri" w:cs="Arial"/>
                <w:b/>
                <w:lang w:val="sr-Cyrl-RS"/>
              </w:rPr>
              <w:t>Спојница</w:t>
            </w:r>
            <w:r w:rsidRPr="00603605">
              <w:rPr>
                <w:rFonts w:eastAsia="Calibri" w:cs="Arial"/>
                <w:b/>
              </w:rPr>
              <w:t xml:space="preserve"> Φ35/12 mm sa lepkom</w:t>
            </w:r>
          </w:p>
        </w:tc>
        <w:tc>
          <w:tcPr>
            <w:tcW w:w="917" w:type="dxa"/>
            <w:tcBorders>
              <w:top w:val="nil"/>
              <w:left w:val="nil"/>
              <w:bottom w:val="single" w:sz="4" w:space="0" w:color="auto"/>
              <w:right w:val="single" w:sz="4" w:space="0" w:color="auto"/>
            </w:tcBorders>
            <w:shd w:val="clear" w:color="auto" w:fill="auto"/>
            <w:noWrap/>
            <w:vAlign w:val="bottom"/>
            <w:hideMark/>
          </w:tcPr>
          <w:p w:rsidR="00D30BB2" w:rsidRPr="00603605" w:rsidRDefault="00D30BB2" w:rsidP="00D30BB2">
            <w:pPr>
              <w:rPr>
                <w:rFonts w:eastAsia="Calibri" w:cs="Arial"/>
                <w:b/>
              </w:rPr>
            </w:pPr>
            <w:r w:rsidRPr="00603605">
              <w:rPr>
                <w:rFonts w:eastAsia="Calibri" w:cs="Arial"/>
                <w:b/>
              </w:rPr>
              <w:t>kom</w:t>
            </w:r>
          </w:p>
        </w:tc>
        <w:tc>
          <w:tcPr>
            <w:tcW w:w="863" w:type="dxa"/>
            <w:tcBorders>
              <w:top w:val="nil"/>
              <w:left w:val="nil"/>
              <w:bottom w:val="single" w:sz="4" w:space="0" w:color="auto"/>
              <w:right w:val="single" w:sz="4" w:space="0" w:color="auto"/>
            </w:tcBorders>
            <w:shd w:val="clear" w:color="auto" w:fill="auto"/>
            <w:noWrap/>
            <w:vAlign w:val="bottom"/>
            <w:hideMark/>
          </w:tcPr>
          <w:p w:rsidR="00D30BB2" w:rsidRPr="00603605" w:rsidRDefault="00D30BB2" w:rsidP="00D30BB2">
            <w:pPr>
              <w:rPr>
                <w:rFonts w:eastAsia="Calibri" w:cs="Arial"/>
                <w:b/>
              </w:rPr>
            </w:pPr>
            <w:r w:rsidRPr="00603605">
              <w:rPr>
                <w:rFonts w:eastAsia="Calibri" w:cs="Arial"/>
                <w:b/>
              </w:rPr>
              <w:t>15</w:t>
            </w:r>
          </w:p>
        </w:tc>
        <w:tc>
          <w:tcPr>
            <w:tcW w:w="1216" w:type="dxa"/>
            <w:tcBorders>
              <w:top w:val="nil"/>
              <w:left w:val="nil"/>
              <w:bottom w:val="single" w:sz="4" w:space="0" w:color="auto"/>
              <w:right w:val="single" w:sz="4" w:space="0" w:color="auto"/>
            </w:tcBorders>
            <w:shd w:val="clear" w:color="auto" w:fill="auto"/>
            <w:noWrap/>
            <w:vAlign w:val="bottom"/>
          </w:tcPr>
          <w:p w:rsidR="00D30BB2" w:rsidRPr="00603605" w:rsidRDefault="00D30BB2" w:rsidP="00D30BB2">
            <w:pPr>
              <w:rPr>
                <w:rFonts w:eastAsia="Calibri" w:cs="Arial"/>
                <w:b/>
              </w:rPr>
            </w:pPr>
          </w:p>
        </w:tc>
        <w:tc>
          <w:tcPr>
            <w:tcW w:w="1395" w:type="dxa"/>
            <w:tcBorders>
              <w:top w:val="nil"/>
              <w:left w:val="nil"/>
              <w:bottom w:val="single" w:sz="4" w:space="0" w:color="auto"/>
              <w:right w:val="single" w:sz="4" w:space="0" w:color="auto"/>
            </w:tcBorders>
            <w:shd w:val="clear" w:color="auto" w:fill="auto"/>
            <w:noWrap/>
            <w:vAlign w:val="bottom"/>
          </w:tcPr>
          <w:p w:rsidR="00D30BB2" w:rsidRPr="00603605" w:rsidRDefault="00D30BB2" w:rsidP="00D30BB2">
            <w:pPr>
              <w:rPr>
                <w:rFonts w:eastAsia="Calibri" w:cs="Arial"/>
                <w:b/>
              </w:rPr>
            </w:pPr>
          </w:p>
        </w:tc>
      </w:tr>
      <w:tr w:rsidR="00603605" w:rsidRPr="00603605" w:rsidTr="004F7259">
        <w:trPr>
          <w:trHeight w:val="253"/>
        </w:trPr>
        <w:tc>
          <w:tcPr>
            <w:tcW w:w="837" w:type="dxa"/>
            <w:tcBorders>
              <w:top w:val="nil"/>
              <w:left w:val="single" w:sz="4" w:space="0" w:color="auto"/>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r w:rsidRPr="00603605">
              <w:rPr>
                <w:rFonts w:eastAsia="Calibri" w:cs="Arial"/>
                <w:b/>
              </w:rPr>
              <w:t>22</w:t>
            </w:r>
          </w:p>
        </w:tc>
        <w:tc>
          <w:tcPr>
            <w:tcW w:w="4221" w:type="dxa"/>
            <w:tcBorders>
              <w:top w:val="nil"/>
              <w:left w:val="nil"/>
              <w:bottom w:val="single" w:sz="4" w:space="0" w:color="auto"/>
              <w:right w:val="single" w:sz="4" w:space="0" w:color="auto"/>
            </w:tcBorders>
            <w:shd w:val="clear" w:color="auto" w:fill="auto"/>
            <w:vAlign w:val="bottom"/>
            <w:hideMark/>
          </w:tcPr>
          <w:p w:rsidR="00D30BB2" w:rsidRPr="00603605" w:rsidRDefault="00D30BB2" w:rsidP="00D30BB2">
            <w:pPr>
              <w:rPr>
                <w:rFonts w:eastAsia="Calibri" w:cs="Arial"/>
                <w:b/>
              </w:rPr>
            </w:pPr>
            <w:r w:rsidRPr="00603605">
              <w:rPr>
                <w:rFonts w:eastAsia="Calibri" w:cs="Arial"/>
                <w:b/>
                <w:lang w:val="sr-Cyrl-RS"/>
              </w:rPr>
              <w:t>Спојница</w:t>
            </w:r>
            <w:r w:rsidRPr="00603605">
              <w:rPr>
                <w:rFonts w:eastAsia="Calibri" w:cs="Arial"/>
                <w:b/>
              </w:rPr>
              <w:t xml:space="preserve"> Φ12/4 mm sa lepkom</w:t>
            </w:r>
          </w:p>
        </w:tc>
        <w:tc>
          <w:tcPr>
            <w:tcW w:w="917" w:type="dxa"/>
            <w:tcBorders>
              <w:top w:val="nil"/>
              <w:left w:val="nil"/>
              <w:bottom w:val="single" w:sz="4" w:space="0" w:color="auto"/>
              <w:right w:val="single" w:sz="4" w:space="0" w:color="auto"/>
            </w:tcBorders>
            <w:shd w:val="clear" w:color="auto" w:fill="auto"/>
            <w:noWrap/>
            <w:vAlign w:val="bottom"/>
            <w:hideMark/>
          </w:tcPr>
          <w:p w:rsidR="00D30BB2" w:rsidRPr="00603605" w:rsidRDefault="00D30BB2" w:rsidP="00D30BB2">
            <w:pPr>
              <w:rPr>
                <w:rFonts w:eastAsia="Calibri" w:cs="Arial"/>
                <w:b/>
              </w:rPr>
            </w:pPr>
            <w:r w:rsidRPr="00603605">
              <w:rPr>
                <w:rFonts w:eastAsia="Calibri" w:cs="Arial"/>
                <w:b/>
              </w:rPr>
              <w:t>kom</w:t>
            </w:r>
          </w:p>
        </w:tc>
        <w:tc>
          <w:tcPr>
            <w:tcW w:w="863" w:type="dxa"/>
            <w:tcBorders>
              <w:top w:val="nil"/>
              <w:left w:val="nil"/>
              <w:bottom w:val="single" w:sz="4" w:space="0" w:color="auto"/>
              <w:right w:val="single" w:sz="4" w:space="0" w:color="auto"/>
            </w:tcBorders>
            <w:shd w:val="clear" w:color="auto" w:fill="auto"/>
            <w:noWrap/>
            <w:vAlign w:val="bottom"/>
            <w:hideMark/>
          </w:tcPr>
          <w:p w:rsidR="00D30BB2" w:rsidRPr="00603605" w:rsidRDefault="00D30BB2" w:rsidP="00D30BB2">
            <w:pPr>
              <w:rPr>
                <w:rFonts w:eastAsia="Calibri" w:cs="Arial"/>
                <w:b/>
              </w:rPr>
            </w:pPr>
            <w:r w:rsidRPr="00603605">
              <w:rPr>
                <w:rFonts w:eastAsia="Calibri" w:cs="Arial"/>
                <w:b/>
              </w:rPr>
              <w:t>15</w:t>
            </w:r>
          </w:p>
        </w:tc>
        <w:tc>
          <w:tcPr>
            <w:tcW w:w="1216" w:type="dxa"/>
            <w:tcBorders>
              <w:top w:val="nil"/>
              <w:left w:val="nil"/>
              <w:bottom w:val="single" w:sz="4" w:space="0" w:color="auto"/>
              <w:right w:val="single" w:sz="4" w:space="0" w:color="auto"/>
            </w:tcBorders>
            <w:shd w:val="clear" w:color="auto" w:fill="auto"/>
            <w:noWrap/>
            <w:vAlign w:val="bottom"/>
          </w:tcPr>
          <w:p w:rsidR="00D30BB2" w:rsidRPr="00603605" w:rsidRDefault="00D30BB2" w:rsidP="00D30BB2">
            <w:pPr>
              <w:rPr>
                <w:rFonts w:eastAsia="Calibri" w:cs="Arial"/>
                <w:b/>
              </w:rPr>
            </w:pPr>
          </w:p>
        </w:tc>
        <w:tc>
          <w:tcPr>
            <w:tcW w:w="1395" w:type="dxa"/>
            <w:tcBorders>
              <w:top w:val="nil"/>
              <w:left w:val="nil"/>
              <w:bottom w:val="single" w:sz="4" w:space="0" w:color="auto"/>
              <w:right w:val="single" w:sz="4" w:space="0" w:color="auto"/>
            </w:tcBorders>
            <w:shd w:val="clear" w:color="auto" w:fill="auto"/>
            <w:noWrap/>
            <w:vAlign w:val="bottom"/>
          </w:tcPr>
          <w:p w:rsidR="00D30BB2" w:rsidRPr="00603605" w:rsidRDefault="00D30BB2" w:rsidP="00D30BB2">
            <w:pPr>
              <w:rPr>
                <w:rFonts w:eastAsia="Calibri" w:cs="Arial"/>
                <w:b/>
              </w:rPr>
            </w:pPr>
          </w:p>
        </w:tc>
      </w:tr>
      <w:tr w:rsidR="00603605" w:rsidRPr="00603605" w:rsidTr="004F7259">
        <w:trPr>
          <w:trHeight w:val="253"/>
        </w:trPr>
        <w:tc>
          <w:tcPr>
            <w:tcW w:w="837" w:type="dxa"/>
            <w:tcBorders>
              <w:top w:val="nil"/>
              <w:left w:val="single" w:sz="4" w:space="0" w:color="auto"/>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r w:rsidRPr="00603605">
              <w:rPr>
                <w:rFonts w:eastAsia="Calibri" w:cs="Arial"/>
                <w:b/>
              </w:rPr>
              <w:t>23</w:t>
            </w:r>
          </w:p>
        </w:tc>
        <w:tc>
          <w:tcPr>
            <w:tcW w:w="4221" w:type="dxa"/>
            <w:tcBorders>
              <w:top w:val="nil"/>
              <w:left w:val="nil"/>
              <w:bottom w:val="single" w:sz="4" w:space="0" w:color="auto"/>
              <w:right w:val="single" w:sz="4" w:space="0" w:color="auto"/>
            </w:tcBorders>
            <w:shd w:val="clear" w:color="auto" w:fill="auto"/>
            <w:vAlign w:val="bottom"/>
            <w:hideMark/>
          </w:tcPr>
          <w:p w:rsidR="00D30BB2" w:rsidRPr="00603605" w:rsidRDefault="00D30BB2" w:rsidP="00D30BB2">
            <w:pPr>
              <w:rPr>
                <w:rFonts w:eastAsia="Calibri" w:cs="Arial"/>
                <w:b/>
              </w:rPr>
            </w:pPr>
            <w:r w:rsidRPr="00603605">
              <w:rPr>
                <w:rFonts w:eastAsia="Calibri" w:cs="Arial"/>
                <w:b/>
                <w:lang w:val="sr-Cyrl-RS"/>
              </w:rPr>
              <w:t>Бакарне чауре за гњечење</w:t>
            </w:r>
            <w:r w:rsidRPr="00603605">
              <w:rPr>
                <w:rFonts w:eastAsia="Calibri" w:cs="Arial"/>
                <w:b/>
              </w:rPr>
              <w:t xml:space="preserve"> (hilzne) 95mm2</w:t>
            </w:r>
          </w:p>
        </w:tc>
        <w:tc>
          <w:tcPr>
            <w:tcW w:w="917" w:type="dxa"/>
            <w:tcBorders>
              <w:top w:val="nil"/>
              <w:left w:val="nil"/>
              <w:bottom w:val="single" w:sz="4" w:space="0" w:color="auto"/>
              <w:right w:val="single" w:sz="4" w:space="0" w:color="auto"/>
            </w:tcBorders>
            <w:shd w:val="clear" w:color="auto" w:fill="auto"/>
            <w:noWrap/>
            <w:vAlign w:val="bottom"/>
            <w:hideMark/>
          </w:tcPr>
          <w:p w:rsidR="00D30BB2" w:rsidRPr="00603605" w:rsidRDefault="00D30BB2" w:rsidP="00D30BB2">
            <w:pPr>
              <w:rPr>
                <w:rFonts w:eastAsia="Calibri" w:cs="Arial"/>
                <w:b/>
              </w:rPr>
            </w:pPr>
            <w:r w:rsidRPr="00603605">
              <w:rPr>
                <w:rFonts w:eastAsia="Calibri" w:cs="Arial"/>
                <w:b/>
              </w:rPr>
              <w:t>kom</w:t>
            </w:r>
          </w:p>
        </w:tc>
        <w:tc>
          <w:tcPr>
            <w:tcW w:w="863" w:type="dxa"/>
            <w:tcBorders>
              <w:top w:val="nil"/>
              <w:left w:val="nil"/>
              <w:bottom w:val="single" w:sz="4" w:space="0" w:color="auto"/>
              <w:right w:val="single" w:sz="4" w:space="0" w:color="auto"/>
            </w:tcBorders>
            <w:shd w:val="clear" w:color="auto" w:fill="auto"/>
            <w:noWrap/>
            <w:vAlign w:val="bottom"/>
            <w:hideMark/>
          </w:tcPr>
          <w:p w:rsidR="00D30BB2" w:rsidRPr="00603605" w:rsidRDefault="00D30BB2" w:rsidP="00D30BB2">
            <w:pPr>
              <w:rPr>
                <w:rFonts w:eastAsia="Calibri" w:cs="Arial"/>
                <w:b/>
              </w:rPr>
            </w:pPr>
            <w:r w:rsidRPr="00603605">
              <w:rPr>
                <w:rFonts w:eastAsia="Calibri" w:cs="Arial"/>
                <w:b/>
              </w:rPr>
              <w:t>30</w:t>
            </w:r>
          </w:p>
        </w:tc>
        <w:tc>
          <w:tcPr>
            <w:tcW w:w="1216" w:type="dxa"/>
            <w:tcBorders>
              <w:top w:val="nil"/>
              <w:left w:val="nil"/>
              <w:bottom w:val="single" w:sz="4" w:space="0" w:color="auto"/>
              <w:right w:val="single" w:sz="4" w:space="0" w:color="auto"/>
            </w:tcBorders>
            <w:shd w:val="clear" w:color="auto" w:fill="auto"/>
            <w:noWrap/>
            <w:vAlign w:val="bottom"/>
          </w:tcPr>
          <w:p w:rsidR="00D30BB2" w:rsidRPr="00603605" w:rsidRDefault="00D30BB2" w:rsidP="00D30BB2">
            <w:pPr>
              <w:rPr>
                <w:rFonts w:eastAsia="Calibri" w:cs="Arial"/>
                <w:b/>
              </w:rPr>
            </w:pPr>
          </w:p>
        </w:tc>
        <w:tc>
          <w:tcPr>
            <w:tcW w:w="1395" w:type="dxa"/>
            <w:tcBorders>
              <w:top w:val="nil"/>
              <w:left w:val="nil"/>
              <w:bottom w:val="single" w:sz="4" w:space="0" w:color="auto"/>
              <w:right w:val="single" w:sz="4" w:space="0" w:color="auto"/>
            </w:tcBorders>
            <w:shd w:val="clear" w:color="auto" w:fill="auto"/>
            <w:noWrap/>
            <w:vAlign w:val="bottom"/>
          </w:tcPr>
          <w:p w:rsidR="00D30BB2" w:rsidRPr="00603605" w:rsidRDefault="00D30BB2" w:rsidP="00D30BB2">
            <w:pPr>
              <w:rPr>
                <w:rFonts w:eastAsia="Calibri" w:cs="Arial"/>
                <w:b/>
              </w:rPr>
            </w:pPr>
          </w:p>
        </w:tc>
      </w:tr>
      <w:tr w:rsidR="00603605" w:rsidRPr="00603605" w:rsidTr="004F7259">
        <w:trPr>
          <w:trHeight w:val="253"/>
        </w:trPr>
        <w:tc>
          <w:tcPr>
            <w:tcW w:w="837" w:type="dxa"/>
            <w:tcBorders>
              <w:top w:val="nil"/>
              <w:left w:val="single" w:sz="4" w:space="0" w:color="auto"/>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r w:rsidRPr="00603605">
              <w:rPr>
                <w:rFonts w:eastAsia="Calibri" w:cs="Arial"/>
                <w:b/>
              </w:rPr>
              <w:t>24</w:t>
            </w:r>
          </w:p>
        </w:tc>
        <w:tc>
          <w:tcPr>
            <w:tcW w:w="4221" w:type="dxa"/>
            <w:tcBorders>
              <w:top w:val="nil"/>
              <w:left w:val="nil"/>
              <w:bottom w:val="single" w:sz="4" w:space="0" w:color="auto"/>
              <w:right w:val="single" w:sz="4" w:space="0" w:color="auto"/>
            </w:tcBorders>
            <w:shd w:val="clear" w:color="auto" w:fill="auto"/>
            <w:vAlign w:val="bottom"/>
            <w:hideMark/>
          </w:tcPr>
          <w:p w:rsidR="00D30BB2" w:rsidRPr="00603605" w:rsidRDefault="00D30BB2" w:rsidP="00D30BB2">
            <w:pPr>
              <w:rPr>
                <w:rFonts w:eastAsia="Calibri" w:cs="Arial"/>
                <w:b/>
              </w:rPr>
            </w:pPr>
            <w:r w:rsidRPr="00603605">
              <w:rPr>
                <w:rFonts w:eastAsia="Calibri" w:cs="Arial"/>
                <w:b/>
                <w:lang w:val="sr-Cyrl-RS"/>
              </w:rPr>
              <w:t>Бакарне чауре за гњечење</w:t>
            </w:r>
            <w:r w:rsidRPr="00603605">
              <w:rPr>
                <w:rFonts w:eastAsia="Calibri" w:cs="Arial"/>
                <w:b/>
              </w:rPr>
              <w:t xml:space="preserve"> (hilzne) 50mm2</w:t>
            </w:r>
          </w:p>
        </w:tc>
        <w:tc>
          <w:tcPr>
            <w:tcW w:w="917" w:type="dxa"/>
            <w:tcBorders>
              <w:top w:val="nil"/>
              <w:left w:val="nil"/>
              <w:bottom w:val="single" w:sz="4" w:space="0" w:color="auto"/>
              <w:right w:val="single" w:sz="4" w:space="0" w:color="auto"/>
            </w:tcBorders>
            <w:shd w:val="clear" w:color="auto" w:fill="auto"/>
            <w:noWrap/>
            <w:vAlign w:val="bottom"/>
            <w:hideMark/>
          </w:tcPr>
          <w:p w:rsidR="00D30BB2" w:rsidRPr="00603605" w:rsidRDefault="00D30BB2" w:rsidP="00D30BB2">
            <w:pPr>
              <w:rPr>
                <w:rFonts w:eastAsia="Calibri" w:cs="Arial"/>
                <w:b/>
              </w:rPr>
            </w:pPr>
            <w:r w:rsidRPr="00603605">
              <w:rPr>
                <w:rFonts w:eastAsia="Calibri" w:cs="Arial"/>
                <w:b/>
              </w:rPr>
              <w:t>kom</w:t>
            </w:r>
          </w:p>
        </w:tc>
        <w:tc>
          <w:tcPr>
            <w:tcW w:w="863" w:type="dxa"/>
            <w:tcBorders>
              <w:top w:val="nil"/>
              <w:left w:val="nil"/>
              <w:bottom w:val="single" w:sz="4" w:space="0" w:color="auto"/>
              <w:right w:val="single" w:sz="4" w:space="0" w:color="auto"/>
            </w:tcBorders>
            <w:shd w:val="clear" w:color="auto" w:fill="auto"/>
            <w:noWrap/>
            <w:vAlign w:val="bottom"/>
            <w:hideMark/>
          </w:tcPr>
          <w:p w:rsidR="00D30BB2" w:rsidRPr="00603605" w:rsidRDefault="00D30BB2" w:rsidP="00D30BB2">
            <w:pPr>
              <w:rPr>
                <w:rFonts w:eastAsia="Calibri" w:cs="Arial"/>
                <w:b/>
              </w:rPr>
            </w:pPr>
            <w:r w:rsidRPr="00603605">
              <w:rPr>
                <w:rFonts w:eastAsia="Calibri" w:cs="Arial"/>
                <w:b/>
              </w:rPr>
              <w:t>30</w:t>
            </w:r>
          </w:p>
        </w:tc>
        <w:tc>
          <w:tcPr>
            <w:tcW w:w="1216" w:type="dxa"/>
            <w:tcBorders>
              <w:top w:val="nil"/>
              <w:left w:val="nil"/>
              <w:bottom w:val="single" w:sz="4" w:space="0" w:color="auto"/>
              <w:right w:val="single" w:sz="4" w:space="0" w:color="auto"/>
            </w:tcBorders>
            <w:shd w:val="clear" w:color="auto" w:fill="auto"/>
            <w:noWrap/>
            <w:vAlign w:val="bottom"/>
          </w:tcPr>
          <w:p w:rsidR="00D30BB2" w:rsidRPr="00603605" w:rsidRDefault="00D30BB2" w:rsidP="00D30BB2">
            <w:pPr>
              <w:rPr>
                <w:rFonts w:eastAsia="Calibri" w:cs="Arial"/>
                <w:b/>
              </w:rPr>
            </w:pPr>
          </w:p>
        </w:tc>
        <w:tc>
          <w:tcPr>
            <w:tcW w:w="1395" w:type="dxa"/>
            <w:tcBorders>
              <w:top w:val="nil"/>
              <w:left w:val="nil"/>
              <w:bottom w:val="single" w:sz="4" w:space="0" w:color="auto"/>
              <w:right w:val="single" w:sz="4" w:space="0" w:color="auto"/>
            </w:tcBorders>
            <w:shd w:val="clear" w:color="auto" w:fill="auto"/>
            <w:noWrap/>
            <w:vAlign w:val="bottom"/>
          </w:tcPr>
          <w:p w:rsidR="00D30BB2" w:rsidRPr="00603605" w:rsidRDefault="00D30BB2" w:rsidP="00D30BB2">
            <w:pPr>
              <w:rPr>
                <w:rFonts w:eastAsia="Calibri" w:cs="Arial"/>
                <w:b/>
              </w:rPr>
            </w:pPr>
          </w:p>
        </w:tc>
      </w:tr>
      <w:tr w:rsidR="00603605" w:rsidRPr="00603605" w:rsidTr="004F7259">
        <w:trPr>
          <w:trHeight w:val="253"/>
        </w:trPr>
        <w:tc>
          <w:tcPr>
            <w:tcW w:w="837" w:type="dxa"/>
            <w:tcBorders>
              <w:top w:val="nil"/>
              <w:left w:val="single" w:sz="4" w:space="0" w:color="auto"/>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r w:rsidRPr="00603605">
              <w:rPr>
                <w:rFonts w:eastAsia="Calibri" w:cs="Arial"/>
                <w:b/>
              </w:rPr>
              <w:t>25</w:t>
            </w:r>
          </w:p>
        </w:tc>
        <w:tc>
          <w:tcPr>
            <w:tcW w:w="4221" w:type="dxa"/>
            <w:tcBorders>
              <w:top w:val="nil"/>
              <w:left w:val="nil"/>
              <w:bottom w:val="single" w:sz="4" w:space="0" w:color="auto"/>
              <w:right w:val="single" w:sz="4" w:space="0" w:color="auto"/>
            </w:tcBorders>
            <w:shd w:val="clear" w:color="auto" w:fill="auto"/>
            <w:vAlign w:val="bottom"/>
            <w:hideMark/>
          </w:tcPr>
          <w:p w:rsidR="00D30BB2" w:rsidRPr="00603605" w:rsidRDefault="00D30BB2" w:rsidP="00D30BB2">
            <w:pPr>
              <w:rPr>
                <w:rFonts w:eastAsia="Calibri" w:cs="Arial"/>
                <w:b/>
              </w:rPr>
            </w:pPr>
            <w:r w:rsidRPr="00603605">
              <w:rPr>
                <w:rFonts w:eastAsia="Calibri" w:cs="Arial"/>
                <w:b/>
                <w:lang w:val="sr-Cyrl-RS"/>
              </w:rPr>
              <w:t>Бакарне чауре за гњечење</w:t>
            </w:r>
            <w:r w:rsidRPr="00603605">
              <w:rPr>
                <w:rFonts w:eastAsia="Calibri" w:cs="Arial"/>
                <w:b/>
              </w:rPr>
              <w:t xml:space="preserve"> (hilzne) 35mm2</w:t>
            </w:r>
          </w:p>
        </w:tc>
        <w:tc>
          <w:tcPr>
            <w:tcW w:w="917" w:type="dxa"/>
            <w:tcBorders>
              <w:top w:val="nil"/>
              <w:left w:val="nil"/>
              <w:bottom w:val="single" w:sz="4" w:space="0" w:color="auto"/>
              <w:right w:val="single" w:sz="4" w:space="0" w:color="auto"/>
            </w:tcBorders>
            <w:shd w:val="clear" w:color="auto" w:fill="auto"/>
            <w:noWrap/>
            <w:vAlign w:val="bottom"/>
            <w:hideMark/>
          </w:tcPr>
          <w:p w:rsidR="00D30BB2" w:rsidRPr="00603605" w:rsidRDefault="00D30BB2" w:rsidP="00D30BB2">
            <w:pPr>
              <w:rPr>
                <w:rFonts w:eastAsia="Calibri" w:cs="Arial"/>
                <w:b/>
              </w:rPr>
            </w:pPr>
            <w:r w:rsidRPr="00603605">
              <w:rPr>
                <w:rFonts w:eastAsia="Calibri" w:cs="Arial"/>
                <w:b/>
              </w:rPr>
              <w:t>kom</w:t>
            </w:r>
          </w:p>
        </w:tc>
        <w:tc>
          <w:tcPr>
            <w:tcW w:w="863" w:type="dxa"/>
            <w:tcBorders>
              <w:top w:val="nil"/>
              <w:left w:val="nil"/>
              <w:bottom w:val="single" w:sz="4" w:space="0" w:color="auto"/>
              <w:right w:val="single" w:sz="4" w:space="0" w:color="auto"/>
            </w:tcBorders>
            <w:shd w:val="clear" w:color="auto" w:fill="auto"/>
            <w:noWrap/>
            <w:vAlign w:val="bottom"/>
            <w:hideMark/>
          </w:tcPr>
          <w:p w:rsidR="00D30BB2" w:rsidRPr="00603605" w:rsidRDefault="00D30BB2" w:rsidP="00D30BB2">
            <w:pPr>
              <w:rPr>
                <w:rFonts w:eastAsia="Calibri" w:cs="Arial"/>
                <w:b/>
              </w:rPr>
            </w:pPr>
            <w:r w:rsidRPr="00603605">
              <w:rPr>
                <w:rFonts w:eastAsia="Calibri" w:cs="Arial"/>
                <w:b/>
              </w:rPr>
              <w:t>30</w:t>
            </w:r>
          </w:p>
        </w:tc>
        <w:tc>
          <w:tcPr>
            <w:tcW w:w="1216" w:type="dxa"/>
            <w:tcBorders>
              <w:top w:val="nil"/>
              <w:left w:val="nil"/>
              <w:bottom w:val="single" w:sz="4" w:space="0" w:color="auto"/>
              <w:right w:val="single" w:sz="4" w:space="0" w:color="auto"/>
            </w:tcBorders>
            <w:shd w:val="clear" w:color="auto" w:fill="auto"/>
            <w:noWrap/>
            <w:vAlign w:val="bottom"/>
          </w:tcPr>
          <w:p w:rsidR="00D30BB2" w:rsidRPr="00603605" w:rsidRDefault="00D30BB2" w:rsidP="00D30BB2">
            <w:pPr>
              <w:rPr>
                <w:rFonts w:eastAsia="Calibri" w:cs="Arial"/>
                <w:b/>
              </w:rPr>
            </w:pPr>
          </w:p>
        </w:tc>
        <w:tc>
          <w:tcPr>
            <w:tcW w:w="1395" w:type="dxa"/>
            <w:tcBorders>
              <w:top w:val="nil"/>
              <w:left w:val="nil"/>
              <w:bottom w:val="single" w:sz="4" w:space="0" w:color="auto"/>
              <w:right w:val="single" w:sz="4" w:space="0" w:color="auto"/>
            </w:tcBorders>
            <w:shd w:val="clear" w:color="auto" w:fill="auto"/>
            <w:noWrap/>
            <w:vAlign w:val="bottom"/>
          </w:tcPr>
          <w:p w:rsidR="00D30BB2" w:rsidRPr="00603605" w:rsidRDefault="00D30BB2" w:rsidP="00D30BB2">
            <w:pPr>
              <w:rPr>
                <w:rFonts w:eastAsia="Calibri" w:cs="Arial"/>
                <w:b/>
              </w:rPr>
            </w:pPr>
          </w:p>
        </w:tc>
      </w:tr>
      <w:tr w:rsidR="00603605" w:rsidRPr="00603605" w:rsidTr="004F7259">
        <w:trPr>
          <w:trHeight w:val="253"/>
        </w:trPr>
        <w:tc>
          <w:tcPr>
            <w:tcW w:w="837" w:type="dxa"/>
            <w:tcBorders>
              <w:top w:val="nil"/>
              <w:left w:val="single" w:sz="4" w:space="0" w:color="auto"/>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r w:rsidRPr="00603605">
              <w:rPr>
                <w:rFonts w:eastAsia="Calibri" w:cs="Arial"/>
                <w:b/>
              </w:rPr>
              <w:t>26</w:t>
            </w:r>
          </w:p>
        </w:tc>
        <w:tc>
          <w:tcPr>
            <w:tcW w:w="4221" w:type="dxa"/>
            <w:tcBorders>
              <w:top w:val="nil"/>
              <w:left w:val="nil"/>
              <w:bottom w:val="single" w:sz="4" w:space="0" w:color="auto"/>
              <w:right w:val="single" w:sz="4" w:space="0" w:color="auto"/>
            </w:tcBorders>
            <w:shd w:val="clear" w:color="auto" w:fill="auto"/>
            <w:vAlign w:val="bottom"/>
            <w:hideMark/>
          </w:tcPr>
          <w:p w:rsidR="00D30BB2" w:rsidRPr="00603605" w:rsidRDefault="00D30BB2" w:rsidP="00D30BB2">
            <w:pPr>
              <w:rPr>
                <w:rFonts w:eastAsia="Calibri" w:cs="Arial"/>
                <w:b/>
              </w:rPr>
            </w:pPr>
            <w:r w:rsidRPr="00603605">
              <w:rPr>
                <w:rFonts w:eastAsia="Calibri" w:cs="Arial"/>
                <w:b/>
              </w:rPr>
              <w:t>Папучуца за гњечење</w:t>
            </w:r>
            <w:r w:rsidRPr="00603605">
              <w:rPr>
                <w:rFonts w:eastAsia="Calibri" w:cs="Arial"/>
                <w:b/>
                <w:lang w:val="sr-Cyrl-RS"/>
              </w:rPr>
              <w:t xml:space="preserve"> </w:t>
            </w:r>
            <w:r w:rsidRPr="00603605">
              <w:rPr>
                <w:rFonts w:eastAsia="Calibri" w:cs="Arial"/>
                <w:b/>
              </w:rPr>
              <w:t xml:space="preserve">Cu  95/12mm2                            </w:t>
            </w:r>
          </w:p>
        </w:tc>
        <w:tc>
          <w:tcPr>
            <w:tcW w:w="917" w:type="dxa"/>
            <w:tcBorders>
              <w:top w:val="nil"/>
              <w:left w:val="nil"/>
              <w:bottom w:val="single" w:sz="4" w:space="0" w:color="auto"/>
              <w:right w:val="single" w:sz="4" w:space="0" w:color="auto"/>
            </w:tcBorders>
            <w:shd w:val="clear" w:color="auto" w:fill="auto"/>
            <w:noWrap/>
            <w:vAlign w:val="bottom"/>
            <w:hideMark/>
          </w:tcPr>
          <w:p w:rsidR="00D30BB2" w:rsidRPr="00603605" w:rsidRDefault="00D30BB2" w:rsidP="00D30BB2">
            <w:pPr>
              <w:rPr>
                <w:rFonts w:eastAsia="Calibri" w:cs="Arial"/>
                <w:b/>
              </w:rPr>
            </w:pPr>
            <w:r w:rsidRPr="00603605">
              <w:rPr>
                <w:rFonts w:eastAsia="Calibri" w:cs="Arial"/>
                <w:b/>
              </w:rPr>
              <w:t>kom</w:t>
            </w:r>
          </w:p>
        </w:tc>
        <w:tc>
          <w:tcPr>
            <w:tcW w:w="863" w:type="dxa"/>
            <w:tcBorders>
              <w:top w:val="nil"/>
              <w:left w:val="nil"/>
              <w:bottom w:val="single" w:sz="4" w:space="0" w:color="auto"/>
              <w:right w:val="single" w:sz="4" w:space="0" w:color="auto"/>
            </w:tcBorders>
            <w:shd w:val="clear" w:color="auto" w:fill="auto"/>
            <w:noWrap/>
            <w:vAlign w:val="bottom"/>
            <w:hideMark/>
          </w:tcPr>
          <w:p w:rsidR="00D30BB2" w:rsidRPr="00603605" w:rsidRDefault="00D30BB2" w:rsidP="00D30BB2">
            <w:pPr>
              <w:rPr>
                <w:rFonts w:eastAsia="Calibri" w:cs="Arial"/>
                <w:b/>
              </w:rPr>
            </w:pPr>
            <w:r w:rsidRPr="00603605">
              <w:rPr>
                <w:rFonts w:eastAsia="Calibri" w:cs="Arial"/>
                <w:b/>
              </w:rPr>
              <w:t>15</w:t>
            </w:r>
          </w:p>
        </w:tc>
        <w:tc>
          <w:tcPr>
            <w:tcW w:w="1216" w:type="dxa"/>
            <w:tcBorders>
              <w:top w:val="nil"/>
              <w:left w:val="nil"/>
              <w:bottom w:val="single" w:sz="4" w:space="0" w:color="auto"/>
              <w:right w:val="single" w:sz="4" w:space="0" w:color="auto"/>
            </w:tcBorders>
            <w:shd w:val="clear" w:color="auto" w:fill="auto"/>
            <w:noWrap/>
            <w:vAlign w:val="bottom"/>
          </w:tcPr>
          <w:p w:rsidR="00D30BB2" w:rsidRPr="00603605" w:rsidRDefault="00D30BB2" w:rsidP="00D30BB2">
            <w:pPr>
              <w:rPr>
                <w:rFonts w:eastAsia="Calibri" w:cs="Arial"/>
                <w:b/>
              </w:rPr>
            </w:pPr>
          </w:p>
        </w:tc>
        <w:tc>
          <w:tcPr>
            <w:tcW w:w="1395" w:type="dxa"/>
            <w:tcBorders>
              <w:top w:val="nil"/>
              <w:left w:val="nil"/>
              <w:bottom w:val="single" w:sz="4" w:space="0" w:color="auto"/>
              <w:right w:val="single" w:sz="4" w:space="0" w:color="auto"/>
            </w:tcBorders>
            <w:shd w:val="clear" w:color="auto" w:fill="auto"/>
            <w:noWrap/>
            <w:vAlign w:val="bottom"/>
          </w:tcPr>
          <w:p w:rsidR="00D30BB2" w:rsidRPr="00603605" w:rsidRDefault="00D30BB2" w:rsidP="00D30BB2">
            <w:pPr>
              <w:rPr>
                <w:rFonts w:eastAsia="Calibri" w:cs="Arial"/>
                <w:b/>
              </w:rPr>
            </w:pPr>
          </w:p>
        </w:tc>
      </w:tr>
      <w:tr w:rsidR="00603605" w:rsidRPr="00603605" w:rsidTr="004F7259">
        <w:trPr>
          <w:trHeight w:val="253"/>
        </w:trPr>
        <w:tc>
          <w:tcPr>
            <w:tcW w:w="837" w:type="dxa"/>
            <w:tcBorders>
              <w:top w:val="nil"/>
              <w:left w:val="single" w:sz="4" w:space="0" w:color="auto"/>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r w:rsidRPr="00603605">
              <w:rPr>
                <w:rFonts w:eastAsia="Calibri" w:cs="Arial"/>
                <w:b/>
              </w:rPr>
              <w:t>27</w:t>
            </w:r>
          </w:p>
        </w:tc>
        <w:tc>
          <w:tcPr>
            <w:tcW w:w="4221" w:type="dxa"/>
            <w:tcBorders>
              <w:top w:val="nil"/>
              <w:left w:val="nil"/>
              <w:bottom w:val="single" w:sz="4" w:space="0" w:color="auto"/>
              <w:right w:val="single" w:sz="4" w:space="0" w:color="auto"/>
            </w:tcBorders>
            <w:shd w:val="clear" w:color="auto" w:fill="auto"/>
            <w:vAlign w:val="bottom"/>
            <w:hideMark/>
          </w:tcPr>
          <w:p w:rsidR="00D30BB2" w:rsidRPr="00603605" w:rsidRDefault="00D30BB2" w:rsidP="00D30BB2">
            <w:pPr>
              <w:rPr>
                <w:rFonts w:eastAsia="Calibri" w:cs="Arial"/>
                <w:b/>
              </w:rPr>
            </w:pPr>
            <w:r w:rsidRPr="00603605">
              <w:rPr>
                <w:rFonts w:eastAsia="Calibri" w:cs="Arial"/>
                <w:b/>
              </w:rPr>
              <w:t>Папучуца за гњечење</w:t>
            </w:r>
            <w:r w:rsidRPr="00603605">
              <w:rPr>
                <w:rFonts w:eastAsia="Calibri" w:cs="Arial"/>
                <w:b/>
                <w:lang w:val="sr-Cyrl-RS"/>
              </w:rPr>
              <w:t xml:space="preserve"> </w:t>
            </w:r>
            <w:r w:rsidRPr="00603605">
              <w:rPr>
                <w:rFonts w:eastAsia="Calibri" w:cs="Arial"/>
                <w:b/>
              </w:rPr>
              <w:t xml:space="preserve">Cu  95/10mm2                            </w:t>
            </w:r>
          </w:p>
        </w:tc>
        <w:tc>
          <w:tcPr>
            <w:tcW w:w="917" w:type="dxa"/>
            <w:tcBorders>
              <w:top w:val="nil"/>
              <w:left w:val="nil"/>
              <w:bottom w:val="single" w:sz="4" w:space="0" w:color="auto"/>
              <w:right w:val="single" w:sz="4" w:space="0" w:color="auto"/>
            </w:tcBorders>
            <w:shd w:val="clear" w:color="auto" w:fill="auto"/>
            <w:noWrap/>
            <w:vAlign w:val="bottom"/>
            <w:hideMark/>
          </w:tcPr>
          <w:p w:rsidR="00D30BB2" w:rsidRPr="00603605" w:rsidRDefault="00D30BB2" w:rsidP="00D30BB2">
            <w:pPr>
              <w:rPr>
                <w:rFonts w:eastAsia="Calibri" w:cs="Arial"/>
                <w:b/>
              </w:rPr>
            </w:pPr>
            <w:r w:rsidRPr="00603605">
              <w:rPr>
                <w:rFonts w:eastAsia="Calibri" w:cs="Arial"/>
                <w:b/>
              </w:rPr>
              <w:t>kom</w:t>
            </w:r>
          </w:p>
        </w:tc>
        <w:tc>
          <w:tcPr>
            <w:tcW w:w="863" w:type="dxa"/>
            <w:tcBorders>
              <w:top w:val="nil"/>
              <w:left w:val="nil"/>
              <w:bottom w:val="single" w:sz="4" w:space="0" w:color="auto"/>
              <w:right w:val="single" w:sz="4" w:space="0" w:color="auto"/>
            </w:tcBorders>
            <w:shd w:val="clear" w:color="auto" w:fill="auto"/>
            <w:noWrap/>
            <w:vAlign w:val="bottom"/>
            <w:hideMark/>
          </w:tcPr>
          <w:p w:rsidR="00D30BB2" w:rsidRPr="00603605" w:rsidRDefault="00D30BB2" w:rsidP="00D30BB2">
            <w:pPr>
              <w:rPr>
                <w:rFonts w:eastAsia="Calibri" w:cs="Arial"/>
                <w:b/>
              </w:rPr>
            </w:pPr>
            <w:r w:rsidRPr="00603605">
              <w:rPr>
                <w:rFonts w:eastAsia="Calibri" w:cs="Arial"/>
                <w:b/>
              </w:rPr>
              <w:t>15</w:t>
            </w:r>
          </w:p>
        </w:tc>
        <w:tc>
          <w:tcPr>
            <w:tcW w:w="1216" w:type="dxa"/>
            <w:tcBorders>
              <w:top w:val="nil"/>
              <w:left w:val="nil"/>
              <w:bottom w:val="single" w:sz="4" w:space="0" w:color="auto"/>
              <w:right w:val="single" w:sz="4" w:space="0" w:color="auto"/>
            </w:tcBorders>
            <w:shd w:val="clear" w:color="auto" w:fill="auto"/>
            <w:noWrap/>
            <w:vAlign w:val="bottom"/>
          </w:tcPr>
          <w:p w:rsidR="00D30BB2" w:rsidRPr="00603605" w:rsidRDefault="00D30BB2" w:rsidP="00D30BB2">
            <w:pPr>
              <w:rPr>
                <w:rFonts w:eastAsia="Calibri" w:cs="Arial"/>
                <w:b/>
              </w:rPr>
            </w:pPr>
          </w:p>
        </w:tc>
        <w:tc>
          <w:tcPr>
            <w:tcW w:w="1395" w:type="dxa"/>
            <w:tcBorders>
              <w:top w:val="nil"/>
              <w:left w:val="nil"/>
              <w:bottom w:val="single" w:sz="4" w:space="0" w:color="auto"/>
              <w:right w:val="single" w:sz="4" w:space="0" w:color="auto"/>
            </w:tcBorders>
            <w:shd w:val="clear" w:color="auto" w:fill="auto"/>
            <w:noWrap/>
            <w:vAlign w:val="bottom"/>
          </w:tcPr>
          <w:p w:rsidR="00D30BB2" w:rsidRPr="00603605" w:rsidRDefault="00D30BB2" w:rsidP="00D30BB2">
            <w:pPr>
              <w:rPr>
                <w:rFonts w:eastAsia="Calibri" w:cs="Arial"/>
                <w:b/>
              </w:rPr>
            </w:pPr>
          </w:p>
        </w:tc>
      </w:tr>
      <w:tr w:rsidR="00603605" w:rsidRPr="00603605" w:rsidTr="004F7259">
        <w:trPr>
          <w:trHeight w:val="253"/>
        </w:trPr>
        <w:tc>
          <w:tcPr>
            <w:tcW w:w="837" w:type="dxa"/>
            <w:tcBorders>
              <w:top w:val="nil"/>
              <w:left w:val="single" w:sz="4" w:space="0" w:color="auto"/>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r w:rsidRPr="00603605">
              <w:rPr>
                <w:rFonts w:eastAsia="Calibri" w:cs="Arial"/>
                <w:b/>
              </w:rPr>
              <w:t>28</w:t>
            </w:r>
          </w:p>
        </w:tc>
        <w:tc>
          <w:tcPr>
            <w:tcW w:w="4221" w:type="dxa"/>
            <w:tcBorders>
              <w:top w:val="nil"/>
              <w:left w:val="nil"/>
              <w:bottom w:val="single" w:sz="4" w:space="0" w:color="auto"/>
              <w:right w:val="single" w:sz="4" w:space="0" w:color="auto"/>
            </w:tcBorders>
            <w:shd w:val="clear" w:color="auto" w:fill="auto"/>
            <w:vAlign w:val="bottom"/>
            <w:hideMark/>
          </w:tcPr>
          <w:p w:rsidR="00D30BB2" w:rsidRPr="00603605" w:rsidRDefault="00D30BB2" w:rsidP="00D30BB2">
            <w:pPr>
              <w:rPr>
                <w:rFonts w:eastAsia="Calibri" w:cs="Arial"/>
                <w:b/>
              </w:rPr>
            </w:pPr>
            <w:r w:rsidRPr="00603605">
              <w:rPr>
                <w:rFonts w:eastAsia="Calibri" w:cs="Arial"/>
                <w:b/>
              </w:rPr>
              <w:t>Папучуца за гњечење</w:t>
            </w:r>
            <w:r w:rsidRPr="00603605">
              <w:rPr>
                <w:rFonts w:eastAsia="Calibri" w:cs="Arial"/>
                <w:b/>
                <w:lang w:val="sr-Cyrl-RS"/>
              </w:rPr>
              <w:t xml:space="preserve"> </w:t>
            </w:r>
            <w:r w:rsidRPr="00603605">
              <w:rPr>
                <w:rFonts w:eastAsia="Calibri" w:cs="Arial"/>
                <w:b/>
              </w:rPr>
              <w:t xml:space="preserve">Cu  50/12mm2                            </w:t>
            </w:r>
          </w:p>
        </w:tc>
        <w:tc>
          <w:tcPr>
            <w:tcW w:w="917" w:type="dxa"/>
            <w:tcBorders>
              <w:top w:val="nil"/>
              <w:left w:val="nil"/>
              <w:bottom w:val="single" w:sz="4" w:space="0" w:color="auto"/>
              <w:right w:val="single" w:sz="4" w:space="0" w:color="auto"/>
            </w:tcBorders>
            <w:shd w:val="clear" w:color="auto" w:fill="auto"/>
            <w:noWrap/>
            <w:vAlign w:val="bottom"/>
            <w:hideMark/>
          </w:tcPr>
          <w:p w:rsidR="00D30BB2" w:rsidRPr="00603605" w:rsidRDefault="00D30BB2" w:rsidP="00D30BB2">
            <w:pPr>
              <w:rPr>
                <w:rFonts w:eastAsia="Calibri" w:cs="Arial"/>
                <w:b/>
              </w:rPr>
            </w:pPr>
            <w:r w:rsidRPr="00603605">
              <w:rPr>
                <w:rFonts w:eastAsia="Calibri" w:cs="Arial"/>
                <w:b/>
              </w:rPr>
              <w:t>kom</w:t>
            </w:r>
          </w:p>
        </w:tc>
        <w:tc>
          <w:tcPr>
            <w:tcW w:w="863" w:type="dxa"/>
            <w:tcBorders>
              <w:top w:val="nil"/>
              <w:left w:val="nil"/>
              <w:bottom w:val="single" w:sz="4" w:space="0" w:color="auto"/>
              <w:right w:val="single" w:sz="4" w:space="0" w:color="auto"/>
            </w:tcBorders>
            <w:shd w:val="clear" w:color="auto" w:fill="auto"/>
            <w:noWrap/>
            <w:vAlign w:val="bottom"/>
            <w:hideMark/>
          </w:tcPr>
          <w:p w:rsidR="00D30BB2" w:rsidRPr="00603605" w:rsidRDefault="00D30BB2" w:rsidP="00D30BB2">
            <w:pPr>
              <w:rPr>
                <w:rFonts w:eastAsia="Calibri" w:cs="Arial"/>
                <w:b/>
              </w:rPr>
            </w:pPr>
            <w:r w:rsidRPr="00603605">
              <w:rPr>
                <w:rFonts w:eastAsia="Calibri" w:cs="Arial"/>
                <w:b/>
              </w:rPr>
              <w:t>20</w:t>
            </w:r>
          </w:p>
        </w:tc>
        <w:tc>
          <w:tcPr>
            <w:tcW w:w="1216" w:type="dxa"/>
            <w:tcBorders>
              <w:top w:val="nil"/>
              <w:left w:val="nil"/>
              <w:bottom w:val="single" w:sz="4" w:space="0" w:color="auto"/>
              <w:right w:val="single" w:sz="4" w:space="0" w:color="auto"/>
            </w:tcBorders>
            <w:shd w:val="clear" w:color="auto" w:fill="auto"/>
            <w:noWrap/>
            <w:vAlign w:val="bottom"/>
          </w:tcPr>
          <w:p w:rsidR="00D30BB2" w:rsidRPr="00603605" w:rsidRDefault="00D30BB2" w:rsidP="00D30BB2">
            <w:pPr>
              <w:rPr>
                <w:rFonts w:eastAsia="Calibri" w:cs="Arial"/>
                <w:b/>
              </w:rPr>
            </w:pPr>
          </w:p>
        </w:tc>
        <w:tc>
          <w:tcPr>
            <w:tcW w:w="1395" w:type="dxa"/>
            <w:tcBorders>
              <w:top w:val="nil"/>
              <w:left w:val="nil"/>
              <w:bottom w:val="single" w:sz="4" w:space="0" w:color="auto"/>
              <w:right w:val="single" w:sz="4" w:space="0" w:color="auto"/>
            </w:tcBorders>
            <w:shd w:val="clear" w:color="auto" w:fill="auto"/>
            <w:noWrap/>
            <w:vAlign w:val="bottom"/>
          </w:tcPr>
          <w:p w:rsidR="00D30BB2" w:rsidRPr="00603605" w:rsidRDefault="00D30BB2" w:rsidP="00D30BB2">
            <w:pPr>
              <w:rPr>
                <w:rFonts w:eastAsia="Calibri" w:cs="Arial"/>
                <w:b/>
              </w:rPr>
            </w:pPr>
          </w:p>
        </w:tc>
      </w:tr>
      <w:tr w:rsidR="00603605" w:rsidRPr="00603605" w:rsidTr="004F7259">
        <w:trPr>
          <w:trHeight w:val="253"/>
        </w:trPr>
        <w:tc>
          <w:tcPr>
            <w:tcW w:w="837" w:type="dxa"/>
            <w:tcBorders>
              <w:top w:val="nil"/>
              <w:left w:val="single" w:sz="4" w:space="0" w:color="auto"/>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r w:rsidRPr="00603605">
              <w:rPr>
                <w:rFonts w:eastAsia="Calibri" w:cs="Arial"/>
                <w:b/>
              </w:rPr>
              <w:lastRenderedPageBreak/>
              <w:t>29</w:t>
            </w:r>
          </w:p>
        </w:tc>
        <w:tc>
          <w:tcPr>
            <w:tcW w:w="4221" w:type="dxa"/>
            <w:tcBorders>
              <w:top w:val="nil"/>
              <w:left w:val="nil"/>
              <w:bottom w:val="single" w:sz="4" w:space="0" w:color="auto"/>
              <w:right w:val="single" w:sz="4" w:space="0" w:color="auto"/>
            </w:tcBorders>
            <w:shd w:val="clear" w:color="auto" w:fill="auto"/>
            <w:vAlign w:val="bottom"/>
            <w:hideMark/>
          </w:tcPr>
          <w:p w:rsidR="00D30BB2" w:rsidRPr="00603605" w:rsidRDefault="00D30BB2" w:rsidP="00D30BB2">
            <w:pPr>
              <w:rPr>
                <w:rFonts w:eastAsia="Calibri" w:cs="Arial"/>
                <w:b/>
              </w:rPr>
            </w:pPr>
            <w:r w:rsidRPr="00603605">
              <w:rPr>
                <w:rFonts w:eastAsia="Calibri" w:cs="Arial"/>
                <w:b/>
              </w:rPr>
              <w:t>Папучуца за гњечење</w:t>
            </w:r>
            <w:r w:rsidRPr="00603605">
              <w:rPr>
                <w:rFonts w:eastAsia="Calibri" w:cs="Arial"/>
                <w:b/>
                <w:lang w:val="sr-Cyrl-RS"/>
              </w:rPr>
              <w:t xml:space="preserve"> </w:t>
            </w:r>
            <w:r w:rsidRPr="00603605">
              <w:rPr>
                <w:rFonts w:eastAsia="Calibri" w:cs="Arial"/>
                <w:b/>
              </w:rPr>
              <w:t xml:space="preserve">Cu  50/10mm2                            </w:t>
            </w:r>
          </w:p>
        </w:tc>
        <w:tc>
          <w:tcPr>
            <w:tcW w:w="917" w:type="dxa"/>
            <w:tcBorders>
              <w:top w:val="nil"/>
              <w:left w:val="nil"/>
              <w:bottom w:val="single" w:sz="4" w:space="0" w:color="auto"/>
              <w:right w:val="single" w:sz="4" w:space="0" w:color="auto"/>
            </w:tcBorders>
            <w:shd w:val="clear" w:color="auto" w:fill="auto"/>
            <w:noWrap/>
            <w:vAlign w:val="bottom"/>
            <w:hideMark/>
          </w:tcPr>
          <w:p w:rsidR="00D30BB2" w:rsidRPr="00603605" w:rsidRDefault="00D30BB2" w:rsidP="00D30BB2">
            <w:pPr>
              <w:rPr>
                <w:rFonts w:eastAsia="Calibri" w:cs="Arial"/>
                <w:b/>
              </w:rPr>
            </w:pPr>
            <w:r w:rsidRPr="00603605">
              <w:rPr>
                <w:rFonts w:eastAsia="Calibri" w:cs="Arial"/>
                <w:b/>
              </w:rPr>
              <w:t>kom</w:t>
            </w:r>
          </w:p>
        </w:tc>
        <w:tc>
          <w:tcPr>
            <w:tcW w:w="863" w:type="dxa"/>
            <w:tcBorders>
              <w:top w:val="nil"/>
              <w:left w:val="nil"/>
              <w:bottom w:val="single" w:sz="4" w:space="0" w:color="auto"/>
              <w:right w:val="single" w:sz="4" w:space="0" w:color="auto"/>
            </w:tcBorders>
            <w:shd w:val="clear" w:color="auto" w:fill="auto"/>
            <w:noWrap/>
            <w:vAlign w:val="bottom"/>
            <w:hideMark/>
          </w:tcPr>
          <w:p w:rsidR="00D30BB2" w:rsidRPr="00603605" w:rsidRDefault="00D30BB2" w:rsidP="00D30BB2">
            <w:pPr>
              <w:rPr>
                <w:rFonts w:eastAsia="Calibri" w:cs="Arial"/>
                <w:b/>
              </w:rPr>
            </w:pPr>
            <w:r w:rsidRPr="00603605">
              <w:rPr>
                <w:rFonts w:eastAsia="Calibri" w:cs="Arial"/>
                <w:b/>
              </w:rPr>
              <w:t>100</w:t>
            </w:r>
          </w:p>
        </w:tc>
        <w:tc>
          <w:tcPr>
            <w:tcW w:w="1216" w:type="dxa"/>
            <w:tcBorders>
              <w:top w:val="nil"/>
              <w:left w:val="nil"/>
              <w:bottom w:val="single" w:sz="4" w:space="0" w:color="auto"/>
              <w:right w:val="single" w:sz="4" w:space="0" w:color="auto"/>
            </w:tcBorders>
            <w:shd w:val="clear" w:color="auto" w:fill="auto"/>
            <w:noWrap/>
            <w:vAlign w:val="bottom"/>
          </w:tcPr>
          <w:p w:rsidR="00D30BB2" w:rsidRPr="00603605" w:rsidRDefault="00D30BB2" w:rsidP="00D30BB2">
            <w:pPr>
              <w:rPr>
                <w:rFonts w:eastAsia="Calibri" w:cs="Arial"/>
                <w:b/>
              </w:rPr>
            </w:pPr>
          </w:p>
        </w:tc>
        <w:tc>
          <w:tcPr>
            <w:tcW w:w="1395" w:type="dxa"/>
            <w:tcBorders>
              <w:top w:val="nil"/>
              <w:left w:val="nil"/>
              <w:bottom w:val="single" w:sz="4" w:space="0" w:color="auto"/>
              <w:right w:val="single" w:sz="4" w:space="0" w:color="auto"/>
            </w:tcBorders>
            <w:shd w:val="clear" w:color="auto" w:fill="auto"/>
            <w:noWrap/>
            <w:vAlign w:val="bottom"/>
          </w:tcPr>
          <w:p w:rsidR="00D30BB2" w:rsidRPr="00603605" w:rsidRDefault="00D30BB2" w:rsidP="00D30BB2">
            <w:pPr>
              <w:rPr>
                <w:rFonts w:eastAsia="Calibri" w:cs="Arial"/>
                <w:b/>
              </w:rPr>
            </w:pPr>
          </w:p>
        </w:tc>
      </w:tr>
      <w:tr w:rsidR="00603605" w:rsidRPr="00603605" w:rsidTr="004F7259">
        <w:trPr>
          <w:trHeight w:val="253"/>
        </w:trPr>
        <w:tc>
          <w:tcPr>
            <w:tcW w:w="837" w:type="dxa"/>
            <w:tcBorders>
              <w:top w:val="nil"/>
              <w:left w:val="single" w:sz="4" w:space="0" w:color="auto"/>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r w:rsidRPr="00603605">
              <w:rPr>
                <w:rFonts w:eastAsia="Calibri" w:cs="Arial"/>
                <w:b/>
              </w:rPr>
              <w:t>30</w:t>
            </w:r>
          </w:p>
        </w:tc>
        <w:tc>
          <w:tcPr>
            <w:tcW w:w="4221" w:type="dxa"/>
            <w:tcBorders>
              <w:top w:val="nil"/>
              <w:left w:val="nil"/>
              <w:bottom w:val="single" w:sz="4" w:space="0" w:color="auto"/>
              <w:right w:val="single" w:sz="4" w:space="0" w:color="auto"/>
            </w:tcBorders>
            <w:shd w:val="clear" w:color="auto" w:fill="auto"/>
            <w:vAlign w:val="bottom"/>
            <w:hideMark/>
          </w:tcPr>
          <w:p w:rsidR="00D30BB2" w:rsidRPr="00603605" w:rsidRDefault="00D30BB2" w:rsidP="00D30BB2">
            <w:pPr>
              <w:rPr>
                <w:rFonts w:eastAsia="Calibri" w:cs="Arial"/>
                <w:b/>
              </w:rPr>
            </w:pPr>
            <w:r w:rsidRPr="00603605">
              <w:rPr>
                <w:rFonts w:eastAsia="Calibri" w:cs="Arial"/>
                <w:b/>
              </w:rPr>
              <w:t>Папучуца за гњечење</w:t>
            </w:r>
            <w:r w:rsidRPr="00603605">
              <w:rPr>
                <w:rFonts w:eastAsia="Calibri" w:cs="Arial"/>
                <w:b/>
                <w:lang w:val="sr-Cyrl-RS"/>
              </w:rPr>
              <w:t xml:space="preserve"> </w:t>
            </w:r>
            <w:r w:rsidRPr="00603605">
              <w:rPr>
                <w:rFonts w:eastAsia="Calibri" w:cs="Arial"/>
                <w:b/>
              </w:rPr>
              <w:t xml:space="preserve">Cu  35/12mm2                            </w:t>
            </w:r>
          </w:p>
        </w:tc>
        <w:tc>
          <w:tcPr>
            <w:tcW w:w="917" w:type="dxa"/>
            <w:tcBorders>
              <w:top w:val="nil"/>
              <w:left w:val="nil"/>
              <w:bottom w:val="single" w:sz="4" w:space="0" w:color="auto"/>
              <w:right w:val="single" w:sz="4" w:space="0" w:color="auto"/>
            </w:tcBorders>
            <w:shd w:val="clear" w:color="auto" w:fill="auto"/>
            <w:noWrap/>
            <w:vAlign w:val="bottom"/>
            <w:hideMark/>
          </w:tcPr>
          <w:p w:rsidR="00D30BB2" w:rsidRPr="00603605" w:rsidRDefault="00D30BB2" w:rsidP="00D30BB2">
            <w:pPr>
              <w:rPr>
                <w:rFonts w:eastAsia="Calibri" w:cs="Arial"/>
                <w:b/>
              </w:rPr>
            </w:pPr>
            <w:r w:rsidRPr="00603605">
              <w:rPr>
                <w:rFonts w:eastAsia="Calibri" w:cs="Arial"/>
                <w:b/>
              </w:rPr>
              <w:t>kom</w:t>
            </w:r>
          </w:p>
        </w:tc>
        <w:tc>
          <w:tcPr>
            <w:tcW w:w="863" w:type="dxa"/>
            <w:tcBorders>
              <w:top w:val="nil"/>
              <w:left w:val="nil"/>
              <w:bottom w:val="single" w:sz="4" w:space="0" w:color="auto"/>
              <w:right w:val="single" w:sz="4" w:space="0" w:color="auto"/>
            </w:tcBorders>
            <w:shd w:val="clear" w:color="auto" w:fill="auto"/>
            <w:noWrap/>
            <w:vAlign w:val="bottom"/>
            <w:hideMark/>
          </w:tcPr>
          <w:p w:rsidR="00D30BB2" w:rsidRPr="00603605" w:rsidRDefault="00D30BB2" w:rsidP="00D30BB2">
            <w:pPr>
              <w:rPr>
                <w:rFonts w:eastAsia="Calibri" w:cs="Arial"/>
                <w:b/>
              </w:rPr>
            </w:pPr>
            <w:r w:rsidRPr="00603605">
              <w:rPr>
                <w:rFonts w:eastAsia="Calibri" w:cs="Arial"/>
                <w:b/>
              </w:rPr>
              <w:t>20</w:t>
            </w:r>
          </w:p>
        </w:tc>
        <w:tc>
          <w:tcPr>
            <w:tcW w:w="1216" w:type="dxa"/>
            <w:tcBorders>
              <w:top w:val="nil"/>
              <w:left w:val="nil"/>
              <w:bottom w:val="single" w:sz="4" w:space="0" w:color="auto"/>
              <w:right w:val="single" w:sz="4" w:space="0" w:color="auto"/>
            </w:tcBorders>
            <w:shd w:val="clear" w:color="auto" w:fill="auto"/>
            <w:noWrap/>
            <w:vAlign w:val="bottom"/>
          </w:tcPr>
          <w:p w:rsidR="00D30BB2" w:rsidRPr="00603605" w:rsidRDefault="00D30BB2" w:rsidP="00D30BB2">
            <w:pPr>
              <w:rPr>
                <w:rFonts w:eastAsia="Calibri" w:cs="Arial"/>
                <w:b/>
              </w:rPr>
            </w:pPr>
          </w:p>
        </w:tc>
        <w:tc>
          <w:tcPr>
            <w:tcW w:w="1395" w:type="dxa"/>
            <w:tcBorders>
              <w:top w:val="nil"/>
              <w:left w:val="nil"/>
              <w:bottom w:val="single" w:sz="4" w:space="0" w:color="auto"/>
              <w:right w:val="single" w:sz="4" w:space="0" w:color="auto"/>
            </w:tcBorders>
            <w:shd w:val="clear" w:color="auto" w:fill="auto"/>
            <w:noWrap/>
            <w:vAlign w:val="bottom"/>
          </w:tcPr>
          <w:p w:rsidR="00D30BB2" w:rsidRPr="00603605" w:rsidRDefault="00D30BB2" w:rsidP="00D30BB2">
            <w:pPr>
              <w:rPr>
                <w:rFonts w:eastAsia="Calibri" w:cs="Arial"/>
                <w:b/>
              </w:rPr>
            </w:pPr>
          </w:p>
        </w:tc>
      </w:tr>
      <w:tr w:rsidR="00603605" w:rsidRPr="00603605" w:rsidTr="004F7259">
        <w:trPr>
          <w:trHeight w:val="253"/>
        </w:trPr>
        <w:tc>
          <w:tcPr>
            <w:tcW w:w="837" w:type="dxa"/>
            <w:tcBorders>
              <w:top w:val="nil"/>
              <w:left w:val="single" w:sz="4" w:space="0" w:color="auto"/>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r w:rsidRPr="00603605">
              <w:rPr>
                <w:rFonts w:eastAsia="Calibri" w:cs="Arial"/>
                <w:b/>
              </w:rPr>
              <w:t>31</w:t>
            </w:r>
          </w:p>
        </w:tc>
        <w:tc>
          <w:tcPr>
            <w:tcW w:w="4221" w:type="dxa"/>
            <w:tcBorders>
              <w:top w:val="nil"/>
              <w:left w:val="nil"/>
              <w:bottom w:val="single" w:sz="4" w:space="0" w:color="auto"/>
              <w:right w:val="single" w:sz="4" w:space="0" w:color="auto"/>
            </w:tcBorders>
            <w:shd w:val="clear" w:color="auto" w:fill="auto"/>
            <w:vAlign w:val="bottom"/>
            <w:hideMark/>
          </w:tcPr>
          <w:p w:rsidR="00D30BB2" w:rsidRPr="00603605" w:rsidRDefault="00D30BB2" w:rsidP="00D30BB2">
            <w:pPr>
              <w:rPr>
                <w:rFonts w:eastAsia="Calibri" w:cs="Arial"/>
                <w:b/>
              </w:rPr>
            </w:pPr>
            <w:r w:rsidRPr="00603605">
              <w:rPr>
                <w:rFonts w:eastAsia="Calibri" w:cs="Arial"/>
                <w:b/>
              </w:rPr>
              <w:t>Папучуца за гњечење</w:t>
            </w:r>
            <w:r w:rsidRPr="00603605">
              <w:rPr>
                <w:rFonts w:eastAsia="Calibri" w:cs="Arial"/>
                <w:b/>
                <w:lang w:val="sr-Cyrl-RS"/>
              </w:rPr>
              <w:t xml:space="preserve"> </w:t>
            </w:r>
            <w:r w:rsidRPr="00603605">
              <w:rPr>
                <w:rFonts w:eastAsia="Calibri" w:cs="Arial"/>
                <w:b/>
              </w:rPr>
              <w:t xml:space="preserve">Cu  35/10mm2                            </w:t>
            </w:r>
          </w:p>
        </w:tc>
        <w:tc>
          <w:tcPr>
            <w:tcW w:w="917" w:type="dxa"/>
            <w:tcBorders>
              <w:top w:val="nil"/>
              <w:left w:val="nil"/>
              <w:bottom w:val="single" w:sz="4" w:space="0" w:color="auto"/>
              <w:right w:val="single" w:sz="4" w:space="0" w:color="auto"/>
            </w:tcBorders>
            <w:shd w:val="clear" w:color="auto" w:fill="auto"/>
            <w:noWrap/>
            <w:vAlign w:val="bottom"/>
            <w:hideMark/>
          </w:tcPr>
          <w:p w:rsidR="00D30BB2" w:rsidRPr="00603605" w:rsidRDefault="00D30BB2" w:rsidP="00D30BB2">
            <w:pPr>
              <w:rPr>
                <w:rFonts w:eastAsia="Calibri" w:cs="Arial"/>
                <w:b/>
              </w:rPr>
            </w:pPr>
            <w:r w:rsidRPr="00603605">
              <w:rPr>
                <w:rFonts w:eastAsia="Calibri" w:cs="Arial"/>
                <w:b/>
              </w:rPr>
              <w:t>kom</w:t>
            </w:r>
          </w:p>
        </w:tc>
        <w:tc>
          <w:tcPr>
            <w:tcW w:w="863" w:type="dxa"/>
            <w:tcBorders>
              <w:top w:val="nil"/>
              <w:left w:val="nil"/>
              <w:bottom w:val="single" w:sz="4" w:space="0" w:color="auto"/>
              <w:right w:val="single" w:sz="4" w:space="0" w:color="auto"/>
            </w:tcBorders>
            <w:shd w:val="clear" w:color="auto" w:fill="auto"/>
            <w:noWrap/>
            <w:vAlign w:val="bottom"/>
            <w:hideMark/>
          </w:tcPr>
          <w:p w:rsidR="00D30BB2" w:rsidRPr="00603605" w:rsidRDefault="00D30BB2" w:rsidP="00D30BB2">
            <w:pPr>
              <w:rPr>
                <w:rFonts w:eastAsia="Calibri" w:cs="Arial"/>
                <w:b/>
              </w:rPr>
            </w:pPr>
            <w:r w:rsidRPr="00603605">
              <w:rPr>
                <w:rFonts w:eastAsia="Calibri" w:cs="Arial"/>
                <w:b/>
              </w:rPr>
              <w:t>100</w:t>
            </w:r>
          </w:p>
        </w:tc>
        <w:tc>
          <w:tcPr>
            <w:tcW w:w="1216" w:type="dxa"/>
            <w:tcBorders>
              <w:top w:val="nil"/>
              <w:left w:val="nil"/>
              <w:bottom w:val="single" w:sz="4" w:space="0" w:color="auto"/>
              <w:right w:val="single" w:sz="4" w:space="0" w:color="auto"/>
            </w:tcBorders>
            <w:shd w:val="clear" w:color="auto" w:fill="auto"/>
            <w:noWrap/>
            <w:vAlign w:val="bottom"/>
          </w:tcPr>
          <w:p w:rsidR="00D30BB2" w:rsidRPr="00603605" w:rsidRDefault="00D30BB2" w:rsidP="00D30BB2">
            <w:pPr>
              <w:rPr>
                <w:rFonts w:eastAsia="Calibri" w:cs="Arial"/>
                <w:b/>
              </w:rPr>
            </w:pPr>
          </w:p>
        </w:tc>
        <w:tc>
          <w:tcPr>
            <w:tcW w:w="1395" w:type="dxa"/>
            <w:tcBorders>
              <w:top w:val="nil"/>
              <w:left w:val="nil"/>
              <w:bottom w:val="single" w:sz="4" w:space="0" w:color="auto"/>
              <w:right w:val="single" w:sz="4" w:space="0" w:color="auto"/>
            </w:tcBorders>
            <w:shd w:val="clear" w:color="auto" w:fill="auto"/>
            <w:noWrap/>
            <w:vAlign w:val="bottom"/>
          </w:tcPr>
          <w:p w:rsidR="00D30BB2" w:rsidRPr="00603605" w:rsidRDefault="00D30BB2" w:rsidP="00D30BB2">
            <w:pPr>
              <w:rPr>
                <w:rFonts w:eastAsia="Calibri" w:cs="Arial"/>
                <w:b/>
              </w:rPr>
            </w:pPr>
          </w:p>
        </w:tc>
      </w:tr>
      <w:tr w:rsidR="00603605" w:rsidRPr="00603605" w:rsidTr="004F7259">
        <w:trPr>
          <w:trHeight w:val="253"/>
        </w:trPr>
        <w:tc>
          <w:tcPr>
            <w:tcW w:w="837" w:type="dxa"/>
            <w:tcBorders>
              <w:top w:val="nil"/>
              <w:left w:val="single" w:sz="4" w:space="0" w:color="auto"/>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r w:rsidRPr="00603605">
              <w:rPr>
                <w:rFonts w:eastAsia="Calibri" w:cs="Arial"/>
                <w:b/>
              </w:rPr>
              <w:t>32</w:t>
            </w:r>
          </w:p>
        </w:tc>
        <w:tc>
          <w:tcPr>
            <w:tcW w:w="4221" w:type="dxa"/>
            <w:tcBorders>
              <w:top w:val="nil"/>
              <w:left w:val="nil"/>
              <w:bottom w:val="single" w:sz="4" w:space="0" w:color="auto"/>
              <w:right w:val="single" w:sz="4" w:space="0" w:color="auto"/>
            </w:tcBorders>
            <w:shd w:val="clear" w:color="auto" w:fill="auto"/>
            <w:vAlign w:val="bottom"/>
            <w:hideMark/>
          </w:tcPr>
          <w:p w:rsidR="00D30BB2" w:rsidRPr="00603605" w:rsidRDefault="00D30BB2" w:rsidP="00D30BB2">
            <w:pPr>
              <w:rPr>
                <w:rFonts w:eastAsia="Calibri" w:cs="Arial"/>
                <w:b/>
              </w:rPr>
            </w:pPr>
            <w:r w:rsidRPr="00603605">
              <w:rPr>
                <w:rFonts w:eastAsia="Calibri" w:cs="Arial"/>
                <w:b/>
              </w:rPr>
              <w:t>PVC изолир трака</w:t>
            </w:r>
          </w:p>
        </w:tc>
        <w:tc>
          <w:tcPr>
            <w:tcW w:w="917" w:type="dxa"/>
            <w:tcBorders>
              <w:top w:val="nil"/>
              <w:left w:val="nil"/>
              <w:bottom w:val="single" w:sz="4" w:space="0" w:color="auto"/>
              <w:right w:val="single" w:sz="4" w:space="0" w:color="auto"/>
            </w:tcBorders>
            <w:shd w:val="clear" w:color="auto" w:fill="auto"/>
            <w:noWrap/>
            <w:vAlign w:val="bottom"/>
            <w:hideMark/>
          </w:tcPr>
          <w:p w:rsidR="00D30BB2" w:rsidRPr="00603605" w:rsidRDefault="00D30BB2" w:rsidP="00D30BB2">
            <w:pPr>
              <w:rPr>
                <w:rFonts w:eastAsia="Calibri" w:cs="Arial"/>
                <w:b/>
              </w:rPr>
            </w:pPr>
            <w:r w:rsidRPr="00603605">
              <w:rPr>
                <w:rFonts w:eastAsia="Calibri" w:cs="Arial"/>
                <w:b/>
              </w:rPr>
              <w:t>kom</w:t>
            </w:r>
          </w:p>
        </w:tc>
        <w:tc>
          <w:tcPr>
            <w:tcW w:w="863" w:type="dxa"/>
            <w:tcBorders>
              <w:top w:val="nil"/>
              <w:left w:val="nil"/>
              <w:bottom w:val="single" w:sz="4" w:space="0" w:color="auto"/>
              <w:right w:val="single" w:sz="4" w:space="0" w:color="auto"/>
            </w:tcBorders>
            <w:shd w:val="clear" w:color="auto" w:fill="auto"/>
            <w:noWrap/>
            <w:vAlign w:val="bottom"/>
            <w:hideMark/>
          </w:tcPr>
          <w:p w:rsidR="00D30BB2" w:rsidRPr="00603605" w:rsidRDefault="00D30BB2" w:rsidP="00D30BB2">
            <w:pPr>
              <w:rPr>
                <w:rFonts w:eastAsia="Calibri" w:cs="Arial"/>
                <w:b/>
              </w:rPr>
            </w:pPr>
            <w:r w:rsidRPr="00603605">
              <w:rPr>
                <w:rFonts w:eastAsia="Calibri" w:cs="Arial"/>
                <w:b/>
              </w:rPr>
              <w:t>50</w:t>
            </w:r>
          </w:p>
        </w:tc>
        <w:tc>
          <w:tcPr>
            <w:tcW w:w="1216" w:type="dxa"/>
            <w:tcBorders>
              <w:top w:val="nil"/>
              <w:left w:val="nil"/>
              <w:bottom w:val="single" w:sz="4" w:space="0" w:color="auto"/>
              <w:right w:val="single" w:sz="4" w:space="0" w:color="auto"/>
            </w:tcBorders>
            <w:shd w:val="clear" w:color="auto" w:fill="auto"/>
            <w:noWrap/>
            <w:vAlign w:val="bottom"/>
          </w:tcPr>
          <w:p w:rsidR="00D30BB2" w:rsidRPr="00603605" w:rsidRDefault="00D30BB2" w:rsidP="00D30BB2">
            <w:pPr>
              <w:rPr>
                <w:rFonts w:eastAsia="Calibri" w:cs="Arial"/>
                <w:b/>
              </w:rPr>
            </w:pPr>
          </w:p>
        </w:tc>
        <w:tc>
          <w:tcPr>
            <w:tcW w:w="1395" w:type="dxa"/>
            <w:tcBorders>
              <w:top w:val="nil"/>
              <w:left w:val="nil"/>
              <w:bottom w:val="single" w:sz="4" w:space="0" w:color="auto"/>
              <w:right w:val="single" w:sz="4" w:space="0" w:color="auto"/>
            </w:tcBorders>
            <w:shd w:val="clear" w:color="auto" w:fill="auto"/>
            <w:noWrap/>
            <w:vAlign w:val="bottom"/>
          </w:tcPr>
          <w:p w:rsidR="00D30BB2" w:rsidRPr="00603605" w:rsidRDefault="00D30BB2" w:rsidP="00D30BB2">
            <w:pPr>
              <w:rPr>
                <w:rFonts w:eastAsia="Calibri" w:cs="Arial"/>
                <w:b/>
              </w:rPr>
            </w:pPr>
          </w:p>
        </w:tc>
      </w:tr>
      <w:tr w:rsidR="00603605" w:rsidRPr="00603605" w:rsidTr="004F7259">
        <w:trPr>
          <w:trHeight w:val="253"/>
        </w:trPr>
        <w:tc>
          <w:tcPr>
            <w:tcW w:w="837" w:type="dxa"/>
            <w:tcBorders>
              <w:top w:val="nil"/>
              <w:left w:val="single" w:sz="4" w:space="0" w:color="auto"/>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r w:rsidRPr="00603605">
              <w:rPr>
                <w:rFonts w:eastAsia="Calibri" w:cs="Arial"/>
                <w:b/>
              </w:rPr>
              <w:t>33</w:t>
            </w:r>
          </w:p>
        </w:tc>
        <w:tc>
          <w:tcPr>
            <w:tcW w:w="4221" w:type="dxa"/>
            <w:tcBorders>
              <w:top w:val="nil"/>
              <w:left w:val="nil"/>
              <w:bottom w:val="single" w:sz="4" w:space="0" w:color="auto"/>
              <w:right w:val="single" w:sz="4" w:space="0" w:color="auto"/>
            </w:tcBorders>
            <w:shd w:val="clear" w:color="auto" w:fill="auto"/>
            <w:vAlign w:val="center"/>
          </w:tcPr>
          <w:p w:rsidR="00D30BB2" w:rsidRPr="00603605" w:rsidRDefault="00D30BB2" w:rsidP="00D30BB2">
            <w:pPr>
              <w:rPr>
                <w:rFonts w:eastAsia="Calibri" w:cs="Arial"/>
                <w:b/>
              </w:rPr>
            </w:pPr>
            <w:r w:rsidRPr="00603605">
              <w:rPr>
                <w:rFonts w:eastAsia="Calibri" w:cs="Arial"/>
                <w:b/>
                <w:lang w:val="sr-Cyrl-RS"/>
              </w:rPr>
              <w:t>Полагање</w:t>
            </w:r>
            <w:r w:rsidRPr="00603605">
              <w:rPr>
                <w:rFonts w:eastAsia="Calibri" w:cs="Arial"/>
                <w:b/>
              </w:rPr>
              <w:t xml:space="preserve"> НН </w:t>
            </w:r>
            <w:r w:rsidRPr="00603605">
              <w:rPr>
                <w:rFonts w:eastAsia="Calibri" w:cs="Arial"/>
                <w:b/>
                <w:lang w:val="sr-Cyrl-RS"/>
              </w:rPr>
              <w:t xml:space="preserve">и ВН </w:t>
            </w:r>
            <w:r w:rsidRPr="00603605">
              <w:rPr>
                <w:rFonts w:eastAsia="Calibri" w:cs="Arial"/>
                <w:b/>
              </w:rPr>
              <w:t xml:space="preserve">каблова </w:t>
            </w:r>
          </w:p>
        </w:tc>
        <w:tc>
          <w:tcPr>
            <w:tcW w:w="917" w:type="dxa"/>
            <w:tcBorders>
              <w:top w:val="nil"/>
              <w:left w:val="nil"/>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r w:rsidRPr="00603605">
              <w:rPr>
                <w:rFonts w:eastAsia="Calibri" w:cs="Arial"/>
                <w:b/>
              </w:rPr>
              <w:t>m</w:t>
            </w:r>
          </w:p>
        </w:tc>
        <w:tc>
          <w:tcPr>
            <w:tcW w:w="863" w:type="dxa"/>
            <w:tcBorders>
              <w:top w:val="nil"/>
              <w:left w:val="nil"/>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lang w:val="sr-Cyrl-RS"/>
              </w:rPr>
            </w:pPr>
            <w:r w:rsidRPr="00603605">
              <w:rPr>
                <w:rFonts w:eastAsia="Calibri" w:cs="Arial"/>
                <w:b/>
                <w:lang w:val="sr-Cyrl-RS"/>
              </w:rPr>
              <w:t>1</w:t>
            </w:r>
            <w:r w:rsidRPr="00603605">
              <w:rPr>
                <w:rFonts w:eastAsia="Calibri" w:cs="Arial"/>
                <w:b/>
                <w:lang w:val="sr-Latn-RS"/>
              </w:rPr>
              <w:t>2</w:t>
            </w:r>
            <w:r w:rsidRPr="00603605">
              <w:rPr>
                <w:rFonts w:eastAsia="Calibri" w:cs="Arial"/>
                <w:b/>
                <w:lang w:val="sr-Cyrl-RS"/>
              </w:rPr>
              <w:t>000</w:t>
            </w:r>
          </w:p>
        </w:tc>
        <w:tc>
          <w:tcPr>
            <w:tcW w:w="1216" w:type="dxa"/>
            <w:tcBorders>
              <w:top w:val="nil"/>
              <w:left w:val="nil"/>
              <w:bottom w:val="single" w:sz="4" w:space="0" w:color="auto"/>
              <w:right w:val="single" w:sz="4" w:space="0" w:color="auto"/>
            </w:tcBorders>
            <w:shd w:val="clear" w:color="auto" w:fill="auto"/>
            <w:noWrap/>
            <w:vAlign w:val="bottom"/>
          </w:tcPr>
          <w:p w:rsidR="00D30BB2" w:rsidRPr="00603605" w:rsidRDefault="00D30BB2" w:rsidP="00D30BB2">
            <w:pPr>
              <w:rPr>
                <w:rFonts w:eastAsia="Calibri" w:cs="Arial"/>
                <w:b/>
              </w:rPr>
            </w:pPr>
          </w:p>
        </w:tc>
        <w:tc>
          <w:tcPr>
            <w:tcW w:w="1395" w:type="dxa"/>
            <w:tcBorders>
              <w:top w:val="nil"/>
              <w:left w:val="nil"/>
              <w:bottom w:val="single" w:sz="4" w:space="0" w:color="auto"/>
              <w:right w:val="single" w:sz="4" w:space="0" w:color="auto"/>
            </w:tcBorders>
            <w:shd w:val="clear" w:color="auto" w:fill="auto"/>
            <w:noWrap/>
            <w:vAlign w:val="bottom"/>
          </w:tcPr>
          <w:p w:rsidR="00D30BB2" w:rsidRPr="00603605" w:rsidRDefault="00D30BB2" w:rsidP="00D30BB2">
            <w:pPr>
              <w:rPr>
                <w:rFonts w:eastAsia="Calibri" w:cs="Arial"/>
                <w:b/>
              </w:rPr>
            </w:pPr>
          </w:p>
        </w:tc>
      </w:tr>
      <w:tr w:rsidR="00603605" w:rsidRPr="00603605" w:rsidTr="004F7259">
        <w:trPr>
          <w:trHeight w:val="253"/>
        </w:trPr>
        <w:tc>
          <w:tcPr>
            <w:tcW w:w="837" w:type="dxa"/>
            <w:tcBorders>
              <w:top w:val="nil"/>
              <w:left w:val="single" w:sz="4" w:space="0" w:color="auto"/>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r w:rsidRPr="00603605">
              <w:rPr>
                <w:rFonts w:eastAsia="Calibri" w:cs="Arial"/>
                <w:b/>
              </w:rPr>
              <w:t>34</w:t>
            </w:r>
          </w:p>
        </w:tc>
        <w:tc>
          <w:tcPr>
            <w:tcW w:w="4221" w:type="dxa"/>
            <w:tcBorders>
              <w:top w:val="nil"/>
              <w:left w:val="nil"/>
              <w:bottom w:val="single" w:sz="4" w:space="0" w:color="auto"/>
              <w:right w:val="single" w:sz="4" w:space="0" w:color="auto"/>
            </w:tcBorders>
            <w:shd w:val="clear" w:color="auto" w:fill="auto"/>
            <w:vAlign w:val="bottom"/>
            <w:hideMark/>
          </w:tcPr>
          <w:p w:rsidR="00D30BB2" w:rsidRPr="00603605" w:rsidRDefault="00D30BB2" w:rsidP="00D30BB2">
            <w:pPr>
              <w:rPr>
                <w:rFonts w:eastAsia="Calibri" w:cs="Arial"/>
                <w:b/>
              </w:rPr>
            </w:pPr>
            <w:r w:rsidRPr="00603605">
              <w:rPr>
                <w:rFonts w:eastAsia="Calibri" w:cs="Arial"/>
                <w:b/>
              </w:rPr>
              <w:t xml:space="preserve">Pur-pena 750ml </w:t>
            </w:r>
          </w:p>
        </w:tc>
        <w:tc>
          <w:tcPr>
            <w:tcW w:w="917" w:type="dxa"/>
            <w:tcBorders>
              <w:top w:val="nil"/>
              <w:left w:val="nil"/>
              <w:bottom w:val="single" w:sz="4" w:space="0" w:color="auto"/>
              <w:right w:val="single" w:sz="4" w:space="0" w:color="auto"/>
            </w:tcBorders>
            <w:shd w:val="clear" w:color="auto" w:fill="auto"/>
            <w:noWrap/>
            <w:vAlign w:val="bottom"/>
            <w:hideMark/>
          </w:tcPr>
          <w:p w:rsidR="00D30BB2" w:rsidRPr="00603605" w:rsidRDefault="00D30BB2" w:rsidP="00D30BB2">
            <w:pPr>
              <w:rPr>
                <w:rFonts w:eastAsia="Calibri" w:cs="Arial"/>
                <w:b/>
              </w:rPr>
            </w:pPr>
            <w:r w:rsidRPr="00603605">
              <w:rPr>
                <w:rFonts w:eastAsia="Calibri" w:cs="Arial"/>
                <w:b/>
              </w:rPr>
              <w:t>kom</w:t>
            </w:r>
          </w:p>
        </w:tc>
        <w:tc>
          <w:tcPr>
            <w:tcW w:w="863" w:type="dxa"/>
            <w:tcBorders>
              <w:top w:val="nil"/>
              <w:left w:val="nil"/>
              <w:bottom w:val="single" w:sz="4" w:space="0" w:color="auto"/>
              <w:right w:val="single" w:sz="4" w:space="0" w:color="auto"/>
            </w:tcBorders>
            <w:shd w:val="clear" w:color="auto" w:fill="auto"/>
            <w:noWrap/>
            <w:vAlign w:val="bottom"/>
            <w:hideMark/>
          </w:tcPr>
          <w:p w:rsidR="00D30BB2" w:rsidRPr="00603605" w:rsidRDefault="00D30BB2" w:rsidP="00D30BB2">
            <w:pPr>
              <w:rPr>
                <w:rFonts w:eastAsia="Calibri" w:cs="Arial"/>
                <w:b/>
              </w:rPr>
            </w:pPr>
            <w:r w:rsidRPr="00603605">
              <w:rPr>
                <w:rFonts w:eastAsia="Calibri" w:cs="Arial"/>
                <w:b/>
              </w:rPr>
              <w:t>20</w:t>
            </w:r>
          </w:p>
        </w:tc>
        <w:tc>
          <w:tcPr>
            <w:tcW w:w="1216" w:type="dxa"/>
            <w:tcBorders>
              <w:top w:val="nil"/>
              <w:left w:val="nil"/>
              <w:bottom w:val="single" w:sz="4" w:space="0" w:color="auto"/>
              <w:right w:val="single" w:sz="4" w:space="0" w:color="auto"/>
            </w:tcBorders>
            <w:shd w:val="clear" w:color="auto" w:fill="auto"/>
            <w:noWrap/>
            <w:vAlign w:val="bottom"/>
          </w:tcPr>
          <w:p w:rsidR="00D30BB2" w:rsidRPr="00603605" w:rsidRDefault="00D30BB2" w:rsidP="00D30BB2">
            <w:pPr>
              <w:rPr>
                <w:rFonts w:eastAsia="Calibri" w:cs="Arial"/>
                <w:b/>
              </w:rPr>
            </w:pPr>
          </w:p>
        </w:tc>
        <w:tc>
          <w:tcPr>
            <w:tcW w:w="1395" w:type="dxa"/>
            <w:tcBorders>
              <w:top w:val="nil"/>
              <w:left w:val="nil"/>
              <w:bottom w:val="single" w:sz="4" w:space="0" w:color="auto"/>
              <w:right w:val="single" w:sz="4" w:space="0" w:color="auto"/>
            </w:tcBorders>
            <w:shd w:val="clear" w:color="auto" w:fill="auto"/>
            <w:noWrap/>
            <w:vAlign w:val="bottom"/>
          </w:tcPr>
          <w:p w:rsidR="00D30BB2" w:rsidRPr="00603605" w:rsidRDefault="00D30BB2" w:rsidP="00D30BB2">
            <w:pPr>
              <w:rPr>
                <w:rFonts w:eastAsia="Calibri" w:cs="Arial"/>
                <w:b/>
              </w:rPr>
            </w:pPr>
          </w:p>
        </w:tc>
      </w:tr>
      <w:tr w:rsidR="00603605" w:rsidRPr="00603605" w:rsidTr="004F7259">
        <w:trPr>
          <w:trHeight w:val="253"/>
        </w:trPr>
        <w:tc>
          <w:tcPr>
            <w:tcW w:w="837" w:type="dxa"/>
            <w:tcBorders>
              <w:top w:val="nil"/>
              <w:left w:val="single" w:sz="4" w:space="0" w:color="auto"/>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r w:rsidRPr="00603605">
              <w:rPr>
                <w:rFonts w:eastAsia="Calibri" w:cs="Arial"/>
                <w:b/>
              </w:rPr>
              <w:t>35</w:t>
            </w:r>
          </w:p>
        </w:tc>
        <w:tc>
          <w:tcPr>
            <w:tcW w:w="4221" w:type="dxa"/>
            <w:tcBorders>
              <w:top w:val="nil"/>
              <w:left w:val="nil"/>
              <w:bottom w:val="single" w:sz="4" w:space="0" w:color="auto"/>
              <w:right w:val="single" w:sz="4" w:space="0" w:color="auto"/>
            </w:tcBorders>
            <w:shd w:val="clear" w:color="auto" w:fill="auto"/>
            <w:vAlign w:val="bottom"/>
            <w:hideMark/>
          </w:tcPr>
          <w:p w:rsidR="00D30BB2" w:rsidRPr="00603605" w:rsidRDefault="00D30BB2" w:rsidP="00D30BB2">
            <w:pPr>
              <w:rPr>
                <w:rFonts w:eastAsia="Calibri" w:cs="Arial"/>
                <w:b/>
              </w:rPr>
            </w:pPr>
            <w:r w:rsidRPr="00603605">
              <w:rPr>
                <w:rFonts w:eastAsia="Calibri" w:cs="Arial"/>
                <w:b/>
                <w:lang w:val="sr-Cyrl-RS"/>
              </w:rPr>
              <w:t>Израда премошћења протокомера</w:t>
            </w:r>
            <w:r w:rsidRPr="00603605">
              <w:rPr>
                <w:rFonts w:eastAsia="Calibri" w:cs="Arial"/>
                <w:b/>
              </w:rPr>
              <w:t xml:space="preserve">  P/F  6mm2 </w:t>
            </w:r>
          </w:p>
        </w:tc>
        <w:tc>
          <w:tcPr>
            <w:tcW w:w="917" w:type="dxa"/>
            <w:tcBorders>
              <w:top w:val="nil"/>
              <w:left w:val="nil"/>
              <w:bottom w:val="single" w:sz="4" w:space="0" w:color="auto"/>
              <w:right w:val="single" w:sz="4" w:space="0" w:color="auto"/>
            </w:tcBorders>
            <w:shd w:val="clear" w:color="auto" w:fill="auto"/>
            <w:noWrap/>
            <w:vAlign w:val="bottom"/>
            <w:hideMark/>
          </w:tcPr>
          <w:p w:rsidR="00D30BB2" w:rsidRPr="00603605" w:rsidRDefault="00D30BB2" w:rsidP="00D30BB2">
            <w:pPr>
              <w:rPr>
                <w:rFonts w:eastAsia="Calibri" w:cs="Arial"/>
                <w:b/>
              </w:rPr>
            </w:pPr>
            <w:r w:rsidRPr="00603605">
              <w:rPr>
                <w:rFonts w:eastAsia="Calibri" w:cs="Arial"/>
                <w:b/>
              </w:rPr>
              <w:t>kom</w:t>
            </w:r>
          </w:p>
        </w:tc>
        <w:tc>
          <w:tcPr>
            <w:tcW w:w="863" w:type="dxa"/>
            <w:tcBorders>
              <w:top w:val="nil"/>
              <w:left w:val="nil"/>
              <w:bottom w:val="single" w:sz="4" w:space="0" w:color="auto"/>
              <w:right w:val="single" w:sz="4" w:space="0" w:color="auto"/>
            </w:tcBorders>
            <w:shd w:val="clear" w:color="auto" w:fill="auto"/>
            <w:noWrap/>
            <w:vAlign w:val="bottom"/>
            <w:hideMark/>
          </w:tcPr>
          <w:p w:rsidR="00D30BB2" w:rsidRPr="00603605" w:rsidRDefault="00D30BB2" w:rsidP="00D30BB2">
            <w:pPr>
              <w:rPr>
                <w:rFonts w:eastAsia="Calibri" w:cs="Arial"/>
                <w:b/>
              </w:rPr>
            </w:pPr>
            <w:r w:rsidRPr="00603605">
              <w:rPr>
                <w:rFonts w:eastAsia="Calibri" w:cs="Arial"/>
                <w:b/>
              </w:rPr>
              <w:t>61</w:t>
            </w:r>
          </w:p>
        </w:tc>
        <w:tc>
          <w:tcPr>
            <w:tcW w:w="1216" w:type="dxa"/>
            <w:tcBorders>
              <w:top w:val="nil"/>
              <w:left w:val="nil"/>
              <w:bottom w:val="single" w:sz="4" w:space="0" w:color="auto"/>
              <w:right w:val="single" w:sz="4" w:space="0" w:color="auto"/>
            </w:tcBorders>
            <w:shd w:val="clear" w:color="auto" w:fill="auto"/>
            <w:noWrap/>
            <w:vAlign w:val="bottom"/>
          </w:tcPr>
          <w:p w:rsidR="00D30BB2" w:rsidRPr="00603605" w:rsidRDefault="00D30BB2" w:rsidP="00D30BB2">
            <w:pPr>
              <w:rPr>
                <w:rFonts w:eastAsia="Calibri" w:cs="Arial"/>
                <w:b/>
              </w:rPr>
            </w:pPr>
          </w:p>
        </w:tc>
        <w:tc>
          <w:tcPr>
            <w:tcW w:w="1395" w:type="dxa"/>
            <w:tcBorders>
              <w:top w:val="nil"/>
              <w:left w:val="nil"/>
              <w:bottom w:val="single" w:sz="4" w:space="0" w:color="auto"/>
              <w:right w:val="single" w:sz="4" w:space="0" w:color="auto"/>
            </w:tcBorders>
            <w:shd w:val="clear" w:color="auto" w:fill="auto"/>
            <w:noWrap/>
            <w:vAlign w:val="bottom"/>
          </w:tcPr>
          <w:p w:rsidR="00D30BB2" w:rsidRPr="00603605" w:rsidRDefault="00D30BB2" w:rsidP="00D30BB2">
            <w:pPr>
              <w:rPr>
                <w:rFonts w:eastAsia="Calibri" w:cs="Arial"/>
                <w:b/>
              </w:rPr>
            </w:pPr>
          </w:p>
        </w:tc>
      </w:tr>
      <w:tr w:rsidR="00603605" w:rsidRPr="00603605" w:rsidTr="004F7259">
        <w:trPr>
          <w:trHeight w:val="253"/>
        </w:trPr>
        <w:tc>
          <w:tcPr>
            <w:tcW w:w="837" w:type="dxa"/>
            <w:tcBorders>
              <w:top w:val="nil"/>
              <w:left w:val="single" w:sz="4" w:space="0" w:color="auto"/>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r w:rsidRPr="00603605">
              <w:rPr>
                <w:rFonts w:eastAsia="Calibri" w:cs="Arial"/>
                <w:b/>
              </w:rPr>
              <w:t>36</w:t>
            </w:r>
          </w:p>
        </w:tc>
        <w:tc>
          <w:tcPr>
            <w:tcW w:w="4221" w:type="dxa"/>
            <w:tcBorders>
              <w:top w:val="nil"/>
              <w:left w:val="nil"/>
              <w:bottom w:val="single" w:sz="4" w:space="0" w:color="auto"/>
              <w:right w:val="single" w:sz="4" w:space="0" w:color="auto"/>
            </w:tcBorders>
            <w:shd w:val="clear" w:color="auto" w:fill="auto"/>
            <w:vAlign w:val="bottom"/>
            <w:hideMark/>
          </w:tcPr>
          <w:p w:rsidR="00D30BB2" w:rsidRPr="00603605" w:rsidRDefault="00D30BB2" w:rsidP="00D30BB2">
            <w:pPr>
              <w:rPr>
                <w:rFonts w:eastAsia="Calibri" w:cs="Arial"/>
                <w:b/>
              </w:rPr>
            </w:pPr>
            <w:r w:rsidRPr="00603605">
              <w:rPr>
                <w:rFonts w:eastAsia="Calibri" w:cs="Arial"/>
                <w:b/>
              </w:rPr>
              <w:t>Проводник P/F 6mm</w:t>
            </w:r>
          </w:p>
        </w:tc>
        <w:tc>
          <w:tcPr>
            <w:tcW w:w="917" w:type="dxa"/>
            <w:tcBorders>
              <w:top w:val="nil"/>
              <w:left w:val="nil"/>
              <w:bottom w:val="single" w:sz="4" w:space="0" w:color="auto"/>
              <w:right w:val="single" w:sz="4" w:space="0" w:color="auto"/>
            </w:tcBorders>
            <w:shd w:val="clear" w:color="auto" w:fill="auto"/>
            <w:noWrap/>
            <w:vAlign w:val="bottom"/>
            <w:hideMark/>
          </w:tcPr>
          <w:p w:rsidR="00D30BB2" w:rsidRPr="00603605" w:rsidRDefault="00D30BB2" w:rsidP="00D30BB2">
            <w:pPr>
              <w:rPr>
                <w:rFonts w:eastAsia="Calibri" w:cs="Arial"/>
                <w:b/>
              </w:rPr>
            </w:pPr>
            <w:r w:rsidRPr="00603605">
              <w:rPr>
                <w:rFonts w:eastAsia="Calibri" w:cs="Arial"/>
                <w:b/>
              </w:rPr>
              <w:t>m</w:t>
            </w:r>
          </w:p>
        </w:tc>
        <w:tc>
          <w:tcPr>
            <w:tcW w:w="863" w:type="dxa"/>
            <w:tcBorders>
              <w:top w:val="nil"/>
              <w:left w:val="nil"/>
              <w:bottom w:val="single" w:sz="4" w:space="0" w:color="auto"/>
              <w:right w:val="single" w:sz="4" w:space="0" w:color="auto"/>
            </w:tcBorders>
            <w:shd w:val="clear" w:color="auto" w:fill="auto"/>
            <w:noWrap/>
            <w:vAlign w:val="bottom"/>
            <w:hideMark/>
          </w:tcPr>
          <w:p w:rsidR="00D30BB2" w:rsidRPr="00603605" w:rsidRDefault="00D30BB2" w:rsidP="00D30BB2">
            <w:pPr>
              <w:rPr>
                <w:rFonts w:eastAsia="Calibri" w:cs="Arial"/>
                <w:b/>
              </w:rPr>
            </w:pPr>
            <w:r w:rsidRPr="00603605">
              <w:rPr>
                <w:rFonts w:eastAsia="Calibri" w:cs="Arial"/>
                <w:b/>
              </w:rPr>
              <w:t>80</w:t>
            </w:r>
          </w:p>
        </w:tc>
        <w:tc>
          <w:tcPr>
            <w:tcW w:w="1216" w:type="dxa"/>
            <w:tcBorders>
              <w:top w:val="nil"/>
              <w:left w:val="nil"/>
              <w:bottom w:val="single" w:sz="4" w:space="0" w:color="auto"/>
              <w:right w:val="single" w:sz="4" w:space="0" w:color="auto"/>
            </w:tcBorders>
            <w:shd w:val="clear" w:color="auto" w:fill="auto"/>
            <w:noWrap/>
            <w:vAlign w:val="bottom"/>
          </w:tcPr>
          <w:p w:rsidR="00D30BB2" w:rsidRPr="00603605" w:rsidRDefault="00D30BB2" w:rsidP="00D30BB2">
            <w:pPr>
              <w:rPr>
                <w:rFonts w:eastAsia="Calibri" w:cs="Arial"/>
                <w:b/>
              </w:rPr>
            </w:pPr>
          </w:p>
        </w:tc>
        <w:tc>
          <w:tcPr>
            <w:tcW w:w="1395" w:type="dxa"/>
            <w:tcBorders>
              <w:top w:val="nil"/>
              <w:left w:val="nil"/>
              <w:bottom w:val="single" w:sz="4" w:space="0" w:color="auto"/>
              <w:right w:val="single" w:sz="4" w:space="0" w:color="auto"/>
            </w:tcBorders>
            <w:shd w:val="clear" w:color="auto" w:fill="auto"/>
            <w:noWrap/>
            <w:vAlign w:val="bottom"/>
          </w:tcPr>
          <w:p w:rsidR="00D30BB2" w:rsidRPr="00603605" w:rsidRDefault="00D30BB2" w:rsidP="00D30BB2">
            <w:pPr>
              <w:rPr>
                <w:rFonts w:eastAsia="Calibri" w:cs="Arial"/>
                <w:b/>
              </w:rPr>
            </w:pPr>
          </w:p>
        </w:tc>
      </w:tr>
      <w:tr w:rsidR="00603605" w:rsidRPr="00603605" w:rsidTr="004F7259">
        <w:trPr>
          <w:trHeight w:val="253"/>
        </w:trPr>
        <w:tc>
          <w:tcPr>
            <w:tcW w:w="837" w:type="dxa"/>
            <w:tcBorders>
              <w:top w:val="nil"/>
              <w:left w:val="single" w:sz="4" w:space="0" w:color="auto"/>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r w:rsidRPr="00603605">
              <w:rPr>
                <w:rFonts w:eastAsia="Calibri" w:cs="Arial"/>
                <w:b/>
              </w:rPr>
              <w:t>37</w:t>
            </w:r>
          </w:p>
        </w:tc>
        <w:tc>
          <w:tcPr>
            <w:tcW w:w="4221" w:type="dxa"/>
            <w:tcBorders>
              <w:top w:val="nil"/>
              <w:left w:val="nil"/>
              <w:bottom w:val="single" w:sz="4" w:space="0" w:color="auto"/>
              <w:right w:val="single" w:sz="4" w:space="0" w:color="auto"/>
            </w:tcBorders>
            <w:shd w:val="clear" w:color="auto" w:fill="auto"/>
            <w:vAlign w:val="bottom"/>
            <w:hideMark/>
          </w:tcPr>
          <w:p w:rsidR="00D30BB2" w:rsidRPr="00603605" w:rsidRDefault="00D30BB2" w:rsidP="00D30BB2">
            <w:pPr>
              <w:rPr>
                <w:rFonts w:eastAsia="Calibri" w:cs="Arial"/>
                <w:b/>
                <w:lang w:val="sr-Cyrl-RS"/>
              </w:rPr>
            </w:pPr>
            <w:r w:rsidRPr="00603605">
              <w:rPr>
                <w:rFonts w:eastAsia="Calibri" w:cs="Arial"/>
                <w:b/>
              </w:rPr>
              <w:t>Еластична трака</w:t>
            </w:r>
            <w:r w:rsidRPr="00603605">
              <w:rPr>
                <w:rFonts w:eastAsia="Calibri" w:cs="Arial"/>
                <w:b/>
                <w:lang w:val="sr-Cyrl-RS"/>
              </w:rPr>
              <w:t xml:space="preserve">  </w:t>
            </w:r>
            <w:r w:rsidRPr="00603605">
              <w:rPr>
                <w:rFonts w:eastAsia="Calibri" w:cs="Arial"/>
                <w:b/>
              </w:rPr>
              <w:t>2,5''</w:t>
            </w:r>
            <w:r w:rsidRPr="00603605">
              <w:rPr>
                <w:rFonts w:eastAsia="Calibri" w:cs="Arial"/>
                <w:b/>
                <w:lang w:val="sr-Cyrl-RS"/>
              </w:rPr>
              <w:t xml:space="preserve">  за причвршћење каблова уз цевовод у бунару</w:t>
            </w:r>
          </w:p>
        </w:tc>
        <w:tc>
          <w:tcPr>
            <w:tcW w:w="917" w:type="dxa"/>
            <w:tcBorders>
              <w:top w:val="nil"/>
              <w:left w:val="nil"/>
              <w:bottom w:val="single" w:sz="4" w:space="0" w:color="auto"/>
              <w:right w:val="single" w:sz="4" w:space="0" w:color="auto"/>
            </w:tcBorders>
            <w:shd w:val="clear" w:color="auto" w:fill="auto"/>
            <w:noWrap/>
            <w:vAlign w:val="bottom"/>
            <w:hideMark/>
          </w:tcPr>
          <w:p w:rsidR="00D30BB2" w:rsidRPr="00603605" w:rsidRDefault="00D30BB2" w:rsidP="00D30BB2">
            <w:pPr>
              <w:rPr>
                <w:rFonts w:eastAsia="Calibri" w:cs="Arial"/>
                <w:b/>
              </w:rPr>
            </w:pPr>
            <w:r w:rsidRPr="00603605">
              <w:rPr>
                <w:rFonts w:eastAsia="Calibri" w:cs="Arial"/>
                <w:b/>
              </w:rPr>
              <w:t>kom</w:t>
            </w:r>
          </w:p>
        </w:tc>
        <w:tc>
          <w:tcPr>
            <w:tcW w:w="863" w:type="dxa"/>
            <w:tcBorders>
              <w:top w:val="nil"/>
              <w:left w:val="nil"/>
              <w:bottom w:val="single" w:sz="4" w:space="0" w:color="auto"/>
              <w:right w:val="single" w:sz="4" w:space="0" w:color="auto"/>
            </w:tcBorders>
            <w:shd w:val="clear" w:color="auto" w:fill="auto"/>
            <w:noWrap/>
            <w:vAlign w:val="bottom"/>
            <w:hideMark/>
          </w:tcPr>
          <w:p w:rsidR="00D30BB2" w:rsidRPr="00603605" w:rsidRDefault="00D30BB2" w:rsidP="00D30BB2">
            <w:pPr>
              <w:rPr>
                <w:rFonts w:eastAsia="Calibri" w:cs="Arial"/>
                <w:b/>
              </w:rPr>
            </w:pPr>
            <w:r w:rsidRPr="00603605">
              <w:rPr>
                <w:rFonts w:eastAsia="Calibri" w:cs="Arial"/>
                <w:b/>
              </w:rPr>
              <w:t>800</w:t>
            </w:r>
          </w:p>
        </w:tc>
        <w:tc>
          <w:tcPr>
            <w:tcW w:w="1216" w:type="dxa"/>
            <w:tcBorders>
              <w:top w:val="nil"/>
              <w:left w:val="nil"/>
              <w:bottom w:val="single" w:sz="4" w:space="0" w:color="auto"/>
              <w:right w:val="single" w:sz="4" w:space="0" w:color="auto"/>
            </w:tcBorders>
            <w:shd w:val="clear" w:color="auto" w:fill="auto"/>
            <w:noWrap/>
            <w:vAlign w:val="bottom"/>
          </w:tcPr>
          <w:p w:rsidR="00D30BB2" w:rsidRPr="00603605" w:rsidRDefault="00D30BB2" w:rsidP="00D30BB2">
            <w:pPr>
              <w:rPr>
                <w:rFonts w:eastAsia="Calibri" w:cs="Arial"/>
                <w:b/>
              </w:rPr>
            </w:pPr>
          </w:p>
        </w:tc>
        <w:tc>
          <w:tcPr>
            <w:tcW w:w="1395" w:type="dxa"/>
            <w:tcBorders>
              <w:top w:val="nil"/>
              <w:left w:val="nil"/>
              <w:bottom w:val="single" w:sz="4" w:space="0" w:color="auto"/>
              <w:right w:val="single" w:sz="4" w:space="0" w:color="auto"/>
            </w:tcBorders>
            <w:shd w:val="clear" w:color="auto" w:fill="auto"/>
            <w:noWrap/>
            <w:vAlign w:val="bottom"/>
          </w:tcPr>
          <w:p w:rsidR="00D30BB2" w:rsidRPr="00603605" w:rsidRDefault="00D30BB2" w:rsidP="00D30BB2">
            <w:pPr>
              <w:rPr>
                <w:rFonts w:eastAsia="Calibri" w:cs="Arial"/>
                <w:b/>
              </w:rPr>
            </w:pPr>
          </w:p>
        </w:tc>
      </w:tr>
      <w:tr w:rsidR="00603605" w:rsidRPr="00603605" w:rsidTr="004F7259">
        <w:trPr>
          <w:trHeight w:val="253"/>
        </w:trPr>
        <w:tc>
          <w:tcPr>
            <w:tcW w:w="837" w:type="dxa"/>
            <w:tcBorders>
              <w:top w:val="nil"/>
              <w:left w:val="single" w:sz="4" w:space="0" w:color="auto"/>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r w:rsidRPr="00603605">
              <w:rPr>
                <w:rFonts w:eastAsia="Calibri" w:cs="Arial"/>
                <w:b/>
              </w:rPr>
              <w:t>38</w:t>
            </w:r>
          </w:p>
        </w:tc>
        <w:tc>
          <w:tcPr>
            <w:tcW w:w="4221" w:type="dxa"/>
            <w:tcBorders>
              <w:top w:val="nil"/>
              <w:left w:val="nil"/>
              <w:bottom w:val="single" w:sz="4" w:space="0" w:color="auto"/>
              <w:right w:val="single" w:sz="4" w:space="0" w:color="auto"/>
            </w:tcBorders>
            <w:shd w:val="clear" w:color="auto" w:fill="auto"/>
            <w:vAlign w:val="bottom"/>
            <w:hideMark/>
          </w:tcPr>
          <w:p w:rsidR="00D30BB2" w:rsidRPr="00603605" w:rsidRDefault="00D30BB2" w:rsidP="00D30BB2">
            <w:pPr>
              <w:rPr>
                <w:rFonts w:eastAsia="Calibri" w:cs="Arial"/>
                <w:b/>
              </w:rPr>
            </w:pPr>
            <w:r w:rsidRPr="00603605">
              <w:rPr>
                <w:rFonts w:eastAsia="Calibri" w:cs="Arial"/>
                <w:b/>
              </w:rPr>
              <w:t>Еластична трака</w:t>
            </w:r>
            <w:r w:rsidRPr="00603605">
              <w:rPr>
                <w:rFonts w:eastAsia="Calibri" w:cs="Arial"/>
                <w:b/>
                <w:lang w:val="sr-Cyrl-RS"/>
              </w:rPr>
              <w:t xml:space="preserve">  </w:t>
            </w:r>
            <w:r w:rsidRPr="00603605">
              <w:rPr>
                <w:rFonts w:eastAsia="Calibri" w:cs="Arial"/>
                <w:b/>
              </w:rPr>
              <w:t>4''</w:t>
            </w:r>
            <w:r w:rsidRPr="00603605">
              <w:rPr>
                <w:rFonts w:eastAsia="Calibri" w:cs="Arial"/>
                <w:b/>
                <w:lang w:val="sr-Cyrl-RS"/>
              </w:rPr>
              <w:t xml:space="preserve">  за причвршћење каблова уз цевовод у бунару</w:t>
            </w:r>
          </w:p>
        </w:tc>
        <w:tc>
          <w:tcPr>
            <w:tcW w:w="917" w:type="dxa"/>
            <w:tcBorders>
              <w:top w:val="nil"/>
              <w:left w:val="nil"/>
              <w:bottom w:val="single" w:sz="4" w:space="0" w:color="auto"/>
              <w:right w:val="single" w:sz="4" w:space="0" w:color="auto"/>
            </w:tcBorders>
            <w:shd w:val="clear" w:color="auto" w:fill="auto"/>
            <w:noWrap/>
            <w:vAlign w:val="bottom"/>
            <w:hideMark/>
          </w:tcPr>
          <w:p w:rsidR="00D30BB2" w:rsidRPr="00603605" w:rsidRDefault="00D30BB2" w:rsidP="00D30BB2">
            <w:pPr>
              <w:rPr>
                <w:rFonts w:eastAsia="Calibri" w:cs="Arial"/>
                <w:b/>
              </w:rPr>
            </w:pPr>
            <w:r w:rsidRPr="00603605">
              <w:rPr>
                <w:rFonts w:eastAsia="Calibri" w:cs="Arial"/>
                <w:b/>
              </w:rPr>
              <w:t>kom</w:t>
            </w:r>
          </w:p>
        </w:tc>
        <w:tc>
          <w:tcPr>
            <w:tcW w:w="863" w:type="dxa"/>
            <w:tcBorders>
              <w:top w:val="nil"/>
              <w:left w:val="nil"/>
              <w:bottom w:val="single" w:sz="4" w:space="0" w:color="auto"/>
              <w:right w:val="single" w:sz="4" w:space="0" w:color="auto"/>
            </w:tcBorders>
            <w:shd w:val="clear" w:color="auto" w:fill="auto"/>
            <w:noWrap/>
            <w:vAlign w:val="bottom"/>
            <w:hideMark/>
          </w:tcPr>
          <w:p w:rsidR="00D30BB2" w:rsidRPr="00603605" w:rsidRDefault="00D30BB2" w:rsidP="00D30BB2">
            <w:pPr>
              <w:rPr>
                <w:rFonts w:eastAsia="Calibri" w:cs="Arial"/>
                <w:b/>
              </w:rPr>
            </w:pPr>
            <w:r w:rsidRPr="00603605">
              <w:rPr>
                <w:rFonts w:eastAsia="Calibri" w:cs="Arial"/>
                <w:b/>
              </w:rPr>
              <w:t>400</w:t>
            </w:r>
          </w:p>
        </w:tc>
        <w:tc>
          <w:tcPr>
            <w:tcW w:w="1216" w:type="dxa"/>
            <w:tcBorders>
              <w:top w:val="nil"/>
              <w:left w:val="nil"/>
              <w:bottom w:val="single" w:sz="4" w:space="0" w:color="auto"/>
              <w:right w:val="single" w:sz="4" w:space="0" w:color="auto"/>
            </w:tcBorders>
            <w:shd w:val="clear" w:color="auto" w:fill="auto"/>
            <w:noWrap/>
            <w:vAlign w:val="bottom"/>
          </w:tcPr>
          <w:p w:rsidR="00D30BB2" w:rsidRPr="00603605" w:rsidRDefault="00D30BB2" w:rsidP="00D30BB2">
            <w:pPr>
              <w:rPr>
                <w:rFonts w:eastAsia="Calibri" w:cs="Arial"/>
                <w:b/>
              </w:rPr>
            </w:pPr>
          </w:p>
        </w:tc>
        <w:tc>
          <w:tcPr>
            <w:tcW w:w="1395" w:type="dxa"/>
            <w:tcBorders>
              <w:top w:val="nil"/>
              <w:left w:val="nil"/>
              <w:bottom w:val="single" w:sz="4" w:space="0" w:color="auto"/>
              <w:right w:val="single" w:sz="4" w:space="0" w:color="auto"/>
            </w:tcBorders>
            <w:shd w:val="clear" w:color="auto" w:fill="auto"/>
            <w:noWrap/>
            <w:vAlign w:val="bottom"/>
          </w:tcPr>
          <w:p w:rsidR="00D30BB2" w:rsidRPr="00603605" w:rsidRDefault="00D30BB2" w:rsidP="00D30BB2">
            <w:pPr>
              <w:rPr>
                <w:rFonts w:eastAsia="Calibri" w:cs="Arial"/>
                <w:b/>
              </w:rPr>
            </w:pPr>
          </w:p>
        </w:tc>
      </w:tr>
      <w:tr w:rsidR="00603605" w:rsidRPr="00603605" w:rsidTr="004F7259">
        <w:trPr>
          <w:trHeight w:val="1518"/>
        </w:trPr>
        <w:tc>
          <w:tcPr>
            <w:tcW w:w="837" w:type="dxa"/>
            <w:tcBorders>
              <w:top w:val="nil"/>
              <w:left w:val="single" w:sz="4" w:space="0" w:color="auto"/>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r w:rsidRPr="00603605">
              <w:rPr>
                <w:rFonts w:eastAsia="Calibri" w:cs="Arial"/>
                <w:b/>
              </w:rPr>
              <w:t>39</w:t>
            </w:r>
          </w:p>
        </w:tc>
        <w:tc>
          <w:tcPr>
            <w:tcW w:w="4221" w:type="dxa"/>
            <w:tcBorders>
              <w:top w:val="nil"/>
              <w:left w:val="nil"/>
              <w:bottom w:val="single" w:sz="4" w:space="0" w:color="auto"/>
              <w:right w:val="single" w:sz="4" w:space="0" w:color="auto"/>
            </w:tcBorders>
            <w:shd w:val="clear" w:color="auto" w:fill="auto"/>
            <w:vAlign w:val="bottom"/>
            <w:hideMark/>
          </w:tcPr>
          <w:p w:rsidR="00D30BB2" w:rsidRPr="00603605" w:rsidRDefault="00D30BB2" w:rsidP="00D30BB2">
            <w:pPr>
              <w:rPr>
                <w:rFonts w:eastAsia="Calibri" w:cs="Arial"/>
                <w:b/>
              </w:rPr>
            </w:pPr>
            <w:r w:rsidRPr="00603605">
              <w:rPr>
                <w:rFonts w:eastAsia="Calibri" w:cs="Arial"/>
                <w:b/>
              </w:rPr>
              <w:t>Индуктивни протокомер DN50 (0-6l/s ), Напајање 240Vac, Без дисплеја, Са аналогним сигналом  4 - 20 mA. Протокомери се испоручују са каблом за напајање и сигналним каблом (Оба дужине по 5m).</w:t>
            </w:r>
            <w:r w:rsidRPr="00603605">
              <w:rPr>
                <w:rFonts w:eastAsia="Calibri" w:cs="Arial"/>
                <w:b/>
                <w:lang w:val="sr-Cyrl-RS"/>
              </w:rPr>
              <w:t xml:space="preserve"> </w:t>
            </w:r>
            <w:r w:rsidRPr="00603605">
              <w:rPr>
                <w:rFonts w:eastAsia="Calibri" w:cs="Arial"/>
                <w:b/>
              </w:rPr>
              <w:t>У цену урачунати и редукцију за монтажу протокомера на цевовод</w:t>
            </w:r>
          </w:p>
        </w:tc>
        <w:tc>
          <w:tcPr>
            <w:tcW w:w="917"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b/>
              </w:rPr>
            </w:pPr>
            <w:r w:rsidRPr="00603605">
              <w:rPr>
                <w:rFonts w:eastAsia="Calibri" w:cs="Arial"/>
                <w:b/>
              </w:rPr>
              <w:t>kom</w:t>
            </w:r>
          </w:p>
        </w:tc>
        <w:tc>
          <w:tcPr>
            <w:tcW w:w="863"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b/>
              </w:rPr>
            </w:pPr>
            <w:r w:rsidRPr="00603605">
              <w:rPr>
                <w:rFonts w:eastAsia="Calibri" w:cs="Arial"/>
                <w:b/>
              </w:rPr>
              <w:t>14</w:t>
            </w:r>
          </w:p>
        </w:tc>
        <w:tc>
          <w:tcPr>
            <w:tcW w:w="1216" w:type="dxa"/>
            <w:tcBorders>
              <w:top w:val="nil"/>
              <w:left w:val="nil"/>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p>
        </w:tc>
        <w:tc>
          <w:tcPr>
            <w:tcW w:w="1395" w:type="dxa"/>
            <w:tcBorders>
              <w:top w:val="nil"/>
              <w:left w:val="nil"/>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p>
        </w:tc>
      </w:tr>
      <w:tr w:rsidR="00603605" w:rsidRPr="00603605" w:rsidTr="004F7259">
        <w:trPr>
          <w:trHeight w:val="1518"/>
        </w:trPr>
        <w:tc>
          <w:tcPr>
            <w:tcW w:w="837" w:type="dxa"/>
            <w:tcBorders>
              <w:top w:val="nil"/>
              <w:left w:val="single" w:sz="4" w:space="0" w:color="auto"/>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r w:rsidRPr="00603605">
              <w:rPr>
                <w:rFonts w:eastAsia="Calibri" w:cs="Arial"/>
                <w:b/>
              </w:rPr>
              <w:t>40</w:t>
            </w:r>
          </w:p>
        </w:tc>
        <w:tc>
          <w:tcPr>
            <w:tcW w:w="4221" w:type="dxa"/>
            <w:tcBorders>
              <w:top w:val="nil"/>
              <w:left w:val="nil"/>
              <w:bottom w:val="single" w:sz="4" w:space="0" w:color="auto"/>
              <w:right w:val="single" w:sz="4" w:space="0" w:color="auto"/>
            </w:tcBorders>
            <w:shd w:val="clear" w:color="auto" w:fill="auto"/>
            <w:vAlign w:val="bottom"/>
          </w:tcPr>
          <w:p w:rsidR="00D30BB2" w:rsidRPr="00603605" w:rsidRDefault="00D30BB2" w:rsidP="00D30BB2">
            <w:pPr>
              <w:rPr>
                <w:rFonts w:eastAsia="Calibri" w:cs="Arial"/>
                <w:b/>
              </w:rPr>
            </w:pPr>
            <w:r w:rsidRPr="00603605">
              <w:rPr>
                <w:rFonts w:eastAsia="Calibri" w:cs="Arial"/>
                <w:b/>
              </w:rPr>
              <w:t>Индуктивни протокомер DN75 (30l/s ), Напајање 240Vac, Без дисплеја, Са аналогним сигналом  4 - 20 mA. Протокомери се испоручују са каблом за напајање и сигналним каблом (Оба дужине по 5m).</w:t>
            </w:r>
            <w:r w:rsidRPr="00603605">
              <w:rPr>
                <w:rFonts w:eastAsia="Calibri" w:cs="Arial"/>
                <w:b/>
                <w:lang w:val="sr-Cyrl-RS"/>
              </w:rPr>
              <w:t xml:space="preserve"> </w:t>
            </w:r>
            <w:r w:rsidRPr="00603605">
              <w:rPr>
                <w:rFonts w:eastAsia="Calibri" w:cs="Arial"/>
                <w:b/>
              </w:rPr>
              <w:t>У цену урачунати и редукцију за монтажу протокомера на цевовод</w:t>
            </w:r>
          </w:p>
        </w:tc>
        <w:tc>
          <w:tcPr>
            <w:tcW w:w="917" w:type="dxa"/>
            <w:tcBorders>
              <w:top w:val="nil"/>
              <w:left w:val="nil"/>
              <w:bottom w:val="single" w:sz="4" w:space="0" w:color="auto"/>
              <w:right w:val="single" w:sz="4" w:space="0" w:color="auto"/>
            </w:tcBorders>
            <w:shd w:val="clear" w:color="auto" w:fill="auto"/>
            <w:noWrap/>
          </w:tcPr>
          <w:p w:rsidR="00D30BB2" w:rsidRPr="00603605" w:rsidRDefault="00D30BB2" w:rsidP="00D30BB2">
            <w:pPr>
              <w:rPr>
                <w:rFonts w:eastAsia="Calibri" w:cs="Arial"/>
                <w:b/>
              </w:rPr>
            </w:pPr>
            <w:r w:rsidRPr="00603605">
              <w:rPr>
                <w:rFonts w:eastAsia="Calibri" w:cs="Arial"/>
                <w:b/>
              </w:rPr>
              <w:t>kom</w:t>
            </w:r>
          </w:p>
        </w:tc>
        <w:tc>
          <w:tcPr>
            <w:tcW w:w="863" w:type="dxa"/>
            <w:tcBorders>
              <w:top w:val="nil"/>
              <w:left w:val="nil"/>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r w:rsidRPr="00603605">
              <w:rPr>
                <w:rFonts w:eastAsia="Calibri" w:cs="Arial"/>
                <w:b/>
              </w:rPr>
              <w:t>15</w:t>
            </w:r>
          </w:p>
        </w:tc>
        <w:tc>
          <w:tcPr>
            <w:tcW w:w="1216" w:type="dxa"/>
            <w:tcBorders>
              <w:top w:val="nil"/>
              <w:left w:val="nil"/>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p>
        </w:tc>
        <w:tc>
          <w:tcPr>
            <w:tcW w:w="1395" w:type="dxa"/>
            <w:tcBorders>
              <w:top w:val="nil"/>
              <w:left w:val="nil"/>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p>
        </w:tc>
      </w:tr>
      <w:tr w:rsidR="00603605" w:rsidRPr="00603605" w:rsidTr="004F7259">
        <w:trPr>
          <w:trHeight w:val="1518"/>
        </w:trPr>
        <w:tc>
          <w:tcPr>
            <w:tcW w:w="837" w:type="dxa"/>
            <w:tcBorders>
              <w:top w:val="nil"/>
              <w:left w:val="single" w:sz="4" w:space="0" w:color="auto"/>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r w:rsidRPr="00603605">
              <w:rPr>
                <w:rFonts w:eastAsia="Calibri" w:cs="Arial"/>
                <w:b/>
              </w:rPr>
              <w:t>41</w:t>
            </w:r>
          </w:p>
        </w:tc>
        <w:tc>
          <w:tcPr>
            <w:tcW w:w="4221" w:type="dxa"/>
            <w:tcBorders>
              <w:top w:val="nil"/>
              <w:left w:val="nil"/>
              <w:bottom w:val="single" w:sz="4" w:space="0" w:color="auto"/>
              <w:right w:val="single" w:sz="4" w:space="0" w:color="auto"/>
            </w:tcBorders>
            <w:shd w:val="clear" w:color="auto" w:fill="auto"/>
            <w:vAlign w:val="bottom"/>
          </w:tcPr>
          <w:p w:rsidR="00D30BB2" w:rsidRPr="00603605" w:rsidRDefault="00D30BB2" w:rsidP="00D30BB2">
            <w:pPr>
              <w:rPr>
                <w:rFonts w:eastAsia="Calibri" w:cs="Arial"/>
                <w:b/>
              </w:rPr>
            </w:pPr>
            <w:r w:rsidRPr="00603605">
              <w:rPr>
                <w:rFonts w:eastAsia="Calibri" w:cs="Arial"/>
                <w:b/>
              </w:rPr>
              <w:t>Индуктивни протокомер DN100 (50l/s ), Напајање 240Vac, Без дисплеја, Са аналогним сигналом  4 - 20 mA. Протокомери се испоручују са каблом за напајање и сигналним каблом (Оба дужине по 5m).</w:t>
            </w:r>
            <w:r w:rsidRPr="00603605">
              <w:rPr>
                <w:rFonts w:eastAsia="Calibri" w:cs="Arial"/>
                <w:b/>
                <w:lang w:val="sr-Cyrl-RS"/>
              </w:rPr>
              <w:t xml:space="preserve"> </w:t>
            </w:r>
            <w:r w:rsidRPr="00603605">
              <w:rPr>
                <w:rFonts w:eastAsia="Calibri" w:cs="Arial"/>
                <w:b/>
              </w:rPr>
              <w:t>У цену урачунати и редукцију за монтажу протокомера на цевовод</w:t>
            </w:r>
          </w:p>
        </w:tc>
        <w:tc>
          <w:tcPr>
            <w:tcW w:w="917" w:type="dxa"/>
            <w:tcBorders>
              <w:top w:val="nil"/>
              <w:left w:val="nil"/>
              <w:bottom w:val="single" w:sz="4" w:space="0" w:color="auto"/>
              <w:right w:val="single" w:sz="4" w:space="0" w:color="auto"/>
            </w:tcBorders>
            <w:shd w:val="clear" w:color="auto" w:fill="auto"/>
            <w:noWrap/>
          </w:tcPr>
          <w:p w:rsidR="00D30BB2" w:rsidRPr="00603605" w:rsidRDefault="00D30BB2" w:rsidP="00D30BB2">
            <w:pPr>
              <w:rPr>
                <w:rFonts w:eastAsia="Calibri" w:cs="Arial"/>
                <w:b/>
              </w:rPr>
            </w:pPr>
            <w:r w:rsidRPr="00603605">
              <w:rPr>
                <w:rFonts w:eastAsia="Calibri" w:cs="Arial"/>
                <w:b/>
              </w:rPr>
              <w:t>kom</w:t>
            </w:r>
          </w:p>
        </w:tc>
        <w:tc>
          <w:tcPr>
            <w:tcW w:w="863" w:type="dxa"/>
            <w:tcBorders>
              <w:top w:val="nil"/>
              <w:left w:val="nil"/>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r w:rsidRPr="00603605">
              <w:rPr>
                <w:rFonts w:eastAsia="Calibri" w:cs="Arial"/>
                <w:b/>
              </w:rPr>
              <w:t>32</w:t>
            </w:r>
          </w:p>
        </w:tc>
        <w:tc>
          <w:tcPr>
            <w:tcW w:w="1216" w:type="dxa"/>
            <w:tcBorders>
              <w:top w:val="nil"/>
              <w:left w:val="nil"/>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p>
        </w:tc>
        <w:tc>
          <w:tcPr>
            <w:tcW w:w="1395" w:type="dxa"/>
            <w:tcBorders>
              <w:top w:val="nil"/>
              <w:left w:val="nil"/>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p>
        </w:tc>
      </w:tr>
      <w:tr w:rsidR="00603605" w:rsidRPr="00603605" w:rsidTr="004F7259">
        <w:trPr>
          <w:trHeight w:val="759"/>
        </w:trPr>
        <w:tc>
          <w:tcPr>
            <w:tcW w:w="837" w:type="dxa"/>
            <w:tcBorders>
              <w:top w:val="nil"/>
              <w:left w:val="single" w:sz="4" w:space="0" w:color="auto"/>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r w:rsidRPr="00603605">
              <w:rPr>
                <w:rFonts w:eastAsia="Calibri" w:cs="Arial"/>
                <w:b/>
              </w:rPr>
              <w:t>42</w:t>
            </w:r>
          </w:p>
        </w:tc>
        <w:tc>
          <w:tcPr>
            <w:tcW w:w="4221" w:type="dxa"/>
            <w:tcBorders>
              <w:top w:val="nil"/>
              <w:left w:val="nil"/>
              <w:bottom w:val="single" w:sz="4" w:space="0" w:color="auto"/>
              <w:right w:val="single" w:sz="4" w:space="0" w:color="auto"/>
            </w:tcBorders>
            <w:shd w:val="clear" w:color="auto" w:fill="auto"/>
            <w:vAlign w:val="bottom"/>
            <w:hideMark/>
          </w:tcPr>
          <w:p w:rsidR="00D30BB2" w:rsidRPr="00603605" w:rsidRDefault="00D30BB2" w:rsidP="00D30BB2">
            <w:pPr>
              <w:rPr>
                <w:rFonts w:eastAsia="Calibri" w:cs="Arial"/>
                <w:b/>
              </w:rPr>
            </w:pPr>
            <w:r w:rsidRPr="00603605">
              <w:rPr>
                <w:rFonts w:eastAsia="Calibri" w:cs="Arial"/>
                <w:b/>
              </w:rPr>
              <w:t>Сонда за континуално мерење висине воденог стуба за притисак</w:t>
            </w:r>
            <w:r w:rsidRPr="00603605">
              <w:rPr>
                <w:rFonts w:eastAsia="Calibri" w:cs="Arial"/>
                <w:b/>
                <w:lang w:val="sr-Cyrl-RS"/>
              </w:rPr>
              <w:t xml:space="preserve"> </w:t>
            </w:r>
            <w:r w:rsidRPr="00603605">
              <w:rPr>
                <w:rFonts w:eastAsia="Calibri" w:cs="Arial"/>
                <w:b/>
              </w:rPr>
              <w:t>15bar, Аналогним сигналом</w:t>
            </w:r>
            <w:r w:rsidRPr="00603605">
              <w:rPr>
                <w:rFonts w:eastAsia="Calibri" w:cs="Arial"/>
                <w:b/>
                <w:lang w:val="sr-Cyrl-RS"/>
              </w:rPr>
              <w:t xml:space="preserve"> </w:t>
            </w:r>
            <w:r w:rsidRPr="00603605">
              <w:rPr>
                <w:rFonts w:eastAsia="Calibri" w:cs="Arial"/>
                <w:b/>
              </w:rPr>
              <w:t>4-20mA; Са каблом дужине 120m</w:t>
            </w:r>
          </w:p>
        </w:tc>
        <w:tc>
          <w:tcPr>
            <w:tcW w:w="917"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b/>
              </w:rPr>
            </w:pPr>
            <w:r w:rsidRPr="00603605">
              <w:rPr>
                <w:rFonts w:eastAsia="Calibri" w:cs="Arial"/>
                <w:b/>
              </w:rPr>
              <w:t>kom</w:t>
            </w:r>
          </w:p>
        </w:tc>
        <w:tc>
          <w:tcPr>
            <w:tcW w:w="863" w:type="dxa"/>
            <w:tcBorders>
              <w:top w:val="nil"/>
              <w:left w:val="nil"/>
              <w:bottom w:val="nil"/>
              <w:right w:val="single" w:sz="4" w:space="0" w:color="auto"/>
            </w:tcBorders>
            <w:shd w:val="clear" w:color="auto" w:fill="auto"/>
            <w:noWrap/>
            <w:vAlign w:val="center"/>
            <w:hideMark/>
          </w:tcPr>
          <w:p w:rsidR="00D30BB2" w:rsidRPr="00603605" w:rsidRDefault="00D30BB2" w:rsidP="00D30BB2">
            <w:pPr>
              <w:rPr>
                <w:rFonts w:eastAsia="Calibri" w:cs="Arial"/>
                <w:b/>
              </w:rPr>
            </w:pPr>
            <w:r w:rsidRPr="00603605">
              <w:rPr>
                <w:rFonts w:eastAsia="Calibri" w:cs="Arial"/>
                <w:b/>
              </w:rPr>
              <w:t>16</w:t>
            </w:r>
          </w:p>
        </w:tc>
        <w:tc>
          <w:tcPr>
            <w:tcW w:w="1216" w:type="dxa"/>
            <w:tcBorders>
              <w:top w:val="nil"/>
              <w:left w:val="nil"/>
              <w:bottom w:val="nil"/>
              <w:right w:val="single" w:sz="4" w:space="0" w:color="auto"/>
            </w:tcBorders>
            <w:shd w:val="clear" w:color="auto" w:fill="auto"/>
            <w:noWrap/>
            <w:vAlign w:val="center"/>
          </w:tcPr>
          <w:p w:rsidR="00D30BB2" w:rsidRPr="00603605" w:rsidRDefault="00D30BB2" w:rsidP="00D30BB2">
            <w:pPr>
              <w:rPr>
                <w:rFonts w:eastAsia="Calibri" w:cs="Arial"/>
                <w:b/>
              </w:rPr>
            </w:pPr>
          </w:p>
        </w:tc>
        <w:tc>
          <w:tcPr>
            <w:tcW w:w="1395" w:type="dxa"/>
            <w:tcBorders>
              <w:top w:val="nil"/>
              <w:left w:val="nil"/>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p>
        </w:tc>
      </w:tr>
      <w:tr w:rsidR="00603605" w:rsidRPr="00603605" w:rsidTr="004F7259">
        <w:trPr>
          <w:trHeight w:val="759"/>
        </w:trPr>
        <w:tc>
          <w:tcPr>
            <w:tcW w:w="837" w:type="dxa"/>
            <w:tcBorders>
              <w:top w:val="nil"/>
              <w:left w:val="single" w:sz="4" w:space="0" w:color="auto"/>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r w:rsidRPr="00603605">
              <w:rPr>
                <w:rFonts w:eastAsia="Calibri" w:cs="Arial"/>
                <w:b/>
              </w:rPr>
              <w:t>43</w:t>
            </w:r>
          </w:p>
        </w:tc>
        <w:tc>
          <w:tcPr>
            <w:tcW w:w="4221" w:type="dxa"/>
            <w:tcBorders>
              <w:top w:val="nil"/>
              <w:left w:val="nil"/>
              <w:bottom w:val="single" w:sz="4" w:space="0" w:color="auto"/>
              <w:right w:val="single" w:sz="4" w:space="0" w:color="auto"/>
            </w:tcBorders>
            <w:shd w:val="clear" w:color="auto" w:fill="auto"/>
            <w:vAlign w:val="bottom"/>
            <w:hideMark/>
          </w:tcPr>
          <w:p w:rsidR="00D30BB2" w:rsidRPr="00603605" w:rsidRDefault="00D30BB2" w:rsidP="00D30BB2">
            <w:pPr>
              <w:rPr>
                <w:rFonts w:eastAsia="Calibri" w:cs="Arial"/>
                <w:b/>
              </w:rPr>
            </w:pPr>
            <w:r w:rsidRPr="00603605">
              <w:rPr>
                <w:rFonts w:eastAsia="Calibri" w:cs="Arial"/>
                <w:b/>
              </w:rPr>
              <w:t>Сонда за континуално мерење висине воденог стуба за притисак</w:t>
            </w:r>
            <w:r w:rsidRPr="00603605">
              <w:rPr>
                <w:rFonts w:eastAsia="Calibri" w:cs="Arial"/>
                <w:b/>
                <w:lang w:val="sr-Cyrl-RS"/>
              </w:rPr>
              <w:t xml:space="preserve"> </w:t>
            </w:r>
            <w:r w:rsidRPr="00603605">
              <w:rPr>
                <w:rFonts w:eastAsia="Calibri" w:cs="Arial"/>
                <w:b/>
              </w:rPr>
              <w:t>10bar, Аналогним сигналом</w:t>
            </w:r>
            <w:r w:rsidRPr="00603605">
              <w:rPr>
                <w:rFonts w:eastAsia="Calibri" w:cs="Arial"/>
                <w:b/>
                <w:lang w:val="sr-Cyrl-RS"/>
              </w:rPr>
              <w:t xml:space="preserve"> </w:t>
            </w:r>
            <w:r w:rsidRPr="00603605">
              <w:rPr>
                <w:rFonts w:eastAsia="Calibri" w:cs="Arial"/>
                <w:b/>
              </w:rPr>
              <w:t>4-20mA; Са каблом дужине 90m</w:t>
            </w:r>
          </w:p>
        </w:tc>
        <w:tc>
          <w:tcPr>
            <w:tcW w:w="917"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b/>
              </w:rPr>
            </w:pPr>
            <w:r w:rsidRPr="00603605">
              <w:rPr>
                <w:rFonts w:eastAsia="Calibri" w:cs="Arial"/>
                <w:b/>
              </w:rPr>
              <w:t>kom</w:t>
            </w:r>
          </w:p>
        </w:tc>
        <w:tc>
          <w:tcPr>
            <w:tcW w:w="863" w:type="dxa"/>
            <w:tcBorders>
              <w:top w:val="single" w:sz="4" w:space="0" w:color="auto"/>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b/>
              </w:rPr>
            </w:pPr>
            <w:r w:rsidRPr="00603605">
              <w:rPr>
                <w:rFonts w:eastAsia="Calibri" w:cs="Arial"/>
                <w:b/>
              </w:rPr>
              <w:t>17</w:t>
            </w:r>
          </w:p>
        </w:tc>
        <w:tc>
          <w:tcPr>
            <w:tcW w:w="1216" w:type="dxa"/>
            <w:tcBorders>
              <w:top w:val="single" w:sz="4" w:space="0" w:color="auto"/>
              <w:left w:val="nil"/>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p>
        </w:tc>
        <w:tc>
          <w:tcPr>
            <w:tcW w:w="1395" w:type="dxa"/>
            <w:tcBorders>
              <w:top w:val="nil"/>
              <w:left w:val="nil"/>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p>
        </w:tc>
      </w:tr>
      <w:tr w:rsidR="00603605" w:rsidRPr="00603605" w:rsidTr="004F7259">
        <w:trPr>
          <w:trHeight w:val="759"/>
        </w:trPr>
        <w:tc>
          <w:tcPr>
            <w:tcW w:w="837" w:type="dxa"/>
            <w:tcBorders>
              <w:top w:val="nil"/>
              <w:left w:val="single" w:sz="4" w:space="0" w:color="auto"/>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r w:rsidRPr="00603605">
              <w:rPr>
                <w:rFonts w:eastAsia="Calibri" w:cs="Arial"/>
                <w:b/>
              </w:rPr>
              <w:lastRenderedPageBreak/>
              <w:t>44</w:t>
            </w:r>
          </w:p>
        </w:tc>
        <w:tc>
          <w:tcPr>
            <w:tcW w:w="4221" w:type="dxa"/>
            <w:tcBorders>
              <w:top w:val="nil"/>
              <w:left w:val="nil"/>
              <w:bottom w:val="single" w:sz="4" w:space="0" w:color="auto"/>
              <w:right w:val="single" w:sz="4" w:space="0" w:color="auto"/>
            </w:tcBorders>
            <w:shd w:val="clear" w:color="auto" w:fill="auto"/>
            <w:vAlign w:val="bottom"/>
            <w:hideMark/>
          </w:tcPr>
          <w:p w:rsidR="00D30BB2" w:rsidRPr="00603605" w:rsidRDefault="00D30BB2" w:rsidP="00D30BB2">
            <w:pPr>
              <w:rPr>
                <w:rFonts w:eastAsia="Calibri" w:cs="Arial"/>
                <w:b/>
              </w:rPr>
            </w:pPr>
            <w:r w:rsidRPr="00603605">
              <w:rPr>
                <w:rFonts w:eastAsia="Calibri" w:cs="Arial"/>
                <w:b/>
              </w:rPr>
              <w:t>Сонда за континуално мерење висине воденог стуба за притисак</w:t>
            </w:r>
            <w:r w:rsidRPr="00603605">
              <w:rPr>
                <w:rFonts w:eastAsia="Calibri" w:cs="Arial"/>
                <w:b/>
                <w:lang w:val="sr-Cyrl-RS"/>
              </w:rPr>
              <w:t xml:space="preserve"> </w:t>
            </w:r>
            <w:r w:rsidRPr="00603605">
              <w:rPr>
                <w:rFonts w:eastAsia="Calibri" w:cs="Arial"/>
                <w:b/>
              </w:rPr>
              <w:t>5bar, Аналогним сигналом4-20mA; Са каблом дужине 60m</w:t>
            </w:r>
          </w:p>
        </w:tc>
        <w:tc>
          <w:tcPr>
            <w:tcW w:w="917"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b/>
              </w:rPr>
            </w:pPr>
            <w:r w:rsidRPr="00603605">
              <w:rPr>
                <w:rFonts w:eastAsia="Calibri" w:cs="Arial"/>
                <w:b/>
              </w:rPr>
              <w:t>kom</w:t>
            </w:r>
          </w:p>
        </w:tc>
        <w:tc>
          <w:tcPr>
            <w:tcW w:w="863"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b/>
              </w:rPr>
            </w:pPr>
            <w:r w:rsidRPr="00603605">
              <w:rPr>
                <w:rFonts w:eastAsia="Calibri" w:cs="Arial"/>
                <w:b/>
              </w:rPr>
              <w:t>28</w:t>
            </w:r>
          </w:p>
        </w:tc>
        <w:tc>
          <w:tcPr>
            <w:tcW w:w="1216" w:type="dxa"/>
            <w:tcBorders>
              <w:top w:val="nil"/>
              <w:left w:val="nil"/>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p>
        </w:tc>
        <w:tc>
          <w:tcPr>
            <w:tcW w:w="1395" w:type="dxa"/>
            <w:tcBorders>
              <w:top w:val="nil"/>
              <w:left w:val="nil"/>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p>
        </w:tc>
      </w:tr>
      <w:tr w:rsidR="00603605" w:rsidRPr="00603605" w:rsidTr="004F7259">
        <w:trPr>
          <w:trHeight w:val="253"/>
        </w:trPr>
        <w:tc>
          <w:tcPr>
            <w:tcW w:w="837" w:type="dxa"/>
            <w:tcBorders>
              <w:top w:val="nil"/>
              <w:left w:val="single" w:sz="4" w:space="0" w:color="auto"/>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r w:rsidRPr="00603605">
              <w:rPr>
                <w:rFonts w:eastAsia="Calibri" w:cs="Arial"/>
                <w:b/>
              </w:rPr>
              <w:t>45</w:t>
            </w:r>
          </w:p>
        </w:tc>
        <w:tc>
          <w:tcPr>
            <w:tcW w:w="4221" w:type="dxa"/>
            <w:tcBorders>
              <w:top w:val="nil"/>
              <w:left w:val="nil"/>
              <w:bottom w:val="single" w:sz="4" w:space="0" w:color="auto"/>
              <w:right w:val="single" w:sz="4" w:space="0" w:color="auto"/>
            </w:tcBorders>
            <w:shd w:val="clear" w:color="auto" w:fill="auto"/>
            <w:vAlign w:val="bottom"/>
          </w:tcPr>
          <w:p w:rsidR="00D30BB2" w:rsidRPr="00603605" w:rsidRDefault="00D30BB2" w:rsidP="00D30BB2">
            <w:pPr>
              <w:rPr>
                <w:rFonts w:eastAsia="Calibri" w:cs="Arial"/>
                <w:b/>
              </w:rPr>
            </w:pPr>
            <w:r w:rsidRPr="00603605">
              <w:rPr>
                <w:rFonts w:eastAsia="Calibri" w:cs="Arial"/>
                <w:b/>
              </w:rPr>
              <w:t>ROP орман 5,5kW (приказан у прилогу</w:t>
            </w:r>
            <w:r w:rsidRPr="00603605">
              <w:rPr>
                <w:rFonts w:eastAsia="Calibri" w:cs="Arial"/>
                <w:b/>
                <w:lang w:val="sr-Cyrl-RS"/>
              </w:rPr>
              <w:t xml:space="preserve"> </w:t>
            </w:r>
            <w:r w:rsidRPr="00603605">
              <w:rPr>
                <w:rFonts w:eastAsia="Calibri" w:cs="Arial"/>
                <w:b/>
              </w:rPr>
              <w:t>3)</w:t>
            </w:r>
          </w:p>
        </w:tc>
        <w:tc>
          <w:tcPr>
            <w:tcW w:w="917" w:type="dxa"/>
            <w:tcBorders>
              <w:top w:val="nil"/>
              <w:left w:val="nil"/>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r w:rsidRPr="00603605">
              <w:rPr>
                <w:rFonts w:eastAsia="Calibri" w:cs="Arial"/>
                <w:b/>
              </w:rPr>
              <w:t>kom</w:t>
            </w:r>
          </w:p>
        </w:tc>
        <w:tc>
          <w:tcPr>
            <w:tcW w:w="863" w:type="dxa"/>
            <w:tcBorders>
              <w:top w:val="nil"/>
              <w:left w:val="nil"/>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r w:rsidRPr="00603605">
              <w:rPr>
                <w:rFonts w:eastAsia="Calibri" w:cs="Arial"/>
                <w:b/>
              </w:rPr>
              <w:t>30</w:t>
            </w:r>
          </w:p>
        </w:tc>
        <w:tc>
          <w:tcPr>
            <w:tcW w:w="1216" w:type="dxa"/>
            <w:tcBorders>
              <w:top w:val="nil"/>
              <w:left w:val="nil"/>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p>
        </w:tc>
        <w:tc>
          <w:tcPr>
            <w:tcW w:w="1395" w:type="dxa"/>
            <w:tcBorders>
              <w:top w:val="nil"/>
              <w:left w:val="nil"/>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p>
        </w:tc>
      </w:tr>
      <w:tr w:rsidR="00603605" w:rsidRPr="00603605" w:rsidTr="004F7259">
        <w:trPr>
          <w:trHeight w:val="253"/>
        </w:trPr>
        <w:tc>
          <w:tcPr>
            <w:tcW w:w="837" w:type="dxa"/>
            <w:tcBorders>
              <w:top w:val="nil"/>
              <w:left w:val="single" w:sz="4" w:space="0" w:color="auto"/>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r w:rsidRPr="00603605">
              <w:rPr>
                <w:rFonts w:eastAsia="Calibri" w:cs="Arial"/>
                <w:b/>
              </w:rPr>
              <w:t>46</w:t>
            </w:r>
          </w:p>
        </w:tc>
        <w:tc>
          <w:tcPr>
            <w:tcW w:w="4221" w:type="dxa"/>
            <w:tcBorders>
              <w:top w:val="nil"/>
              <w:left w:val="nil"/>
              <w:bottom w:val="single" w:sz="4" w:space="0" w:color="auto"/>
              <w:right w:val="single" w:sz="4" w:space="0" w:color="auto"/>
            </w:tcBorders>
            <w:shd w:val="clear" w:color="auto" w:fill="auto"/>
            <w:vAlign w:val="bottom"/>
          </w:tcPr>
          <w:p w:rsidR="00D30BB2" w:rsidRPr="00603605" w:rsidRDefault="00D30BB2" w:rsidP="00D30BB2">
            <w:pPr>
              <w:rPr>
                <w:rFonts w:eastAsia="Calibri" w:cs="Arial"/>
                <w:b/>
              </w:rPr>
            </w:pPr>
            <w:r w:rsidRPr="00603605">
              <w:rPr>
                <w:rFonts w:eastAsia="Calibri" w:cs="Arial"/>
                <w:b/>
              </w:rPr>
              <w:t>РОП орман</w:t>
            </w:r>
            <w:r w:rsidRPr="00603605">
              <w:rPr>
                <w:rFonts w:eastAsia="Calibri" w:cs="Arial"/>
                <w:b/>
                <w:lang w:val="sr-Cyrl-RS"/>
              </w:rPr>
              <w:t xml:space="preserve"> </w:t>
            </w:r>
            <w:r w:rsidRPr="00603605">
              <w:rPr>
                <w:rFonts w:eastAsia="Calibri" w:cs="Arial"/>
                <w:b/>
              </w:rPr>
              <w:t>11kW (приказан у прилогу</w:t>
            </w:r>
            <w:r w:rsidRPr="00603605">
              <w:rPr>
                <w:rFonts w:eastAsia="Calibri" w:cs="Arial"/>
                <w:b/>
                <w:lang w:val="sr-Cyrl-RS"/>
              </w:rPr>
              <w:t xml:space="preserve"> </w:t>
            </w:r>
            <w:r w:rsidRPr="00603605">
              <w:rPr>
                <w:rFonts w:eastAsia="Calibri" w:cs="Arial"/>
                <w:b/>
              </w:rPr>
              <w:t>4)</w:t>
            </w:r>
          </w:p>
        </w:tc>
        <w:tc>
          <w:tcPr>
            <w:tcW w:w="917" w:type="dxa"/>
            <w:tcBorders>
              <w:top w:val="nil"/>
              <w:left w:val="nil"/>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r w:rsidRPr="00603605">
              <w:rPr>
                <w:rFonts w:eastAsia="Calibri" w:cs="Arial"/>
                <w:b/>
              </w:rPr>
              <w:t>kom</w:t>
            </w:r>
          </w:p>
        </w:tc>
        <w:tc>
          <w:tcPr>
            <w:tcW w:w="863" w:type="dxa"/>
            <w:tcBorders>
              <w:top w:val="nil"/>
              <w:left w:val="nil"/>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r w:rsidRPr="00603605">
              <w:rPr>
                <w:rFonts w:eastAsia="Calibri" w:cs="Arial"/>
                <w:b/>
              </w:rPr>
              <w:t>13</w:t>
            </w:r>
          </w:p>
        </w:tc>
        <w:tc>
          <w:tcPr>
            <w:tcW w:w="1216" w:type="dxa"/>
            <w:tcBorders>
              <w:top w:val="nil"/>
              <w:left w:val="nil"/>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p>
        </w:tc>
        <w:tc>
          <w:tcPr>
            <w:tcW w:w="1395" w:type="dxa"/>
            <w:tcBorders>
              <w:top w:val="nil"/>
              <w:left w:val="nil"/>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p>
        </w:tc>
      </w:tr>
      <w:tr w:rsidR="00603605" w:rsidRPr="00603605" w:rsidTr="004F7259">
        <w:trPr>
          <w:trHeight w:val="253"/>
        </w:trPr>
        <w:tc>
          <w:tcPr>
            <w:tcW w:w="837" w:type="dxa"/>
            <w:tcBorders>
              <w:top w:val="nil"/>
              <w:left w:val="single" w:sz="4" w:space="0" w:color="auto"/>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r w:rsidRPr="00603605">
              <w:rPr>
                <w:rFonts w:eastAsia="Calibri" w:cs="Arial"/>
                <w:b/>
              </w:rPr>
              <w:t>47</w:t>
            </w:r>
          </w:p>
        </w:tc>
        <w:tc>
          <w:tcPr>
            <w:tcW w:w="4221" w:type="dxa"/>
            <w:tcBorders>
              <w:top w:val="nil"/>
              <w:left w:val="nil"/>
              <w:bottom w:val="single" w:sz="4" w:space="0" w:color="auto"/>
              <w:right w:val="single" w:sz="4" w:space="0" w:color="auto"/>
            </w:tcBorders>
            <w:shd w:val="clear" w:color="auto" w:fill="auto"/>
            <w:vAlign w:val="bottom"/>
          </w:tcPr>
          <w:p w:rsidR="00D30BB2" w:rsidRPr="00603605" w:rsidRDefault="00D30BB2" w:rsidP="00D30BB2">
            <w:pPr>
              <w:rPr>
                <w:rFonts w:eastAsia="Calibri" w:cs="Arial"/>
                <w:b/>
              </w:rPr>
            </w:pPr>
            <w:r w:rsidRPr="00603605">
              <w:rPr>
                <w:rFonts w:eastAsia="Calibri" w:cs="Arial"/>
                <w:b/>
              </w:rPr>
              <w:t>РОП орман</w:t>
            </w:r>
            <w:r w:rsidRPr="00603605">
              <w:rPr>
                <w:rFonts w:eastAsia="Calibri" w:cs="Arial"/>
                <w:b/>
                <w:lang w:val="sr-Cyrl-RS"/>
              </w:rPr>
              <w:t xml:space="preserve"> </w:t>
            </w:r>
            <w:r w:rsidRPr="00603605">
              <w:rPr>
                <w:rFonts w:eastAsia="Calibri" w:cs="Arial"/>
                <w:b/>
              </w:rPr>
              <w:t>15kW (приказан у прилогу</w:t>
            </w:r>
            <w:r w:rsidRPr="00603605">
              <w:rPr>
                <w:rFonts w:eastAsia="Calibri" w:cs="Arial"/>
                <w:b/>
                <w:lang w:val="sr-Cyrl-RS"/>
              </w:rPr>
              <w:t xml:space="preserve"> </w:t>
            </w:r>
            <w:r w:rsidRPr="00603605">
              <w:rPr>
                <w:rFonts w:eastAsia="Calibri" w:cs="Arial"/>
                <w:b/>
              </w:rPr>
              <w:t>5)</w:t>
            </w:r>
          </w:p>
        </w:tc>
        <w:tc>
          <w:tcPr>
            <w:tcW w:w="917" w:type="dxa"/>
            <w:tcBorders>
              <w:top w:val="nil"/>
              <w:left w:val="nil"/>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r w:rsidRPr="00603605">
              <w:rPr>
                <w:rFonts w:eastAsia="Calibri" w:cs="Arial"/>
                <w:b/>
              </w:rPr>
              <w:t>kom</w:t>
            </w:r>
          </w:p>
        </w:tc>
        <w:tc>
          <w:tcPr>
            <w:tcW w:w="863" w:type="dxa"/>
            <w:tcBorders>
              <w:top w:val="nil"/>
              <w:left w:val="nil"/>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r w:rsidRPr="00603605">
              <w:rPr>
                <w:rFonts w:eastAsia="Calibri" w:cs="Arial"/>
                <w:b/>
              </w:rPr>
              <w:t>4</w:t>
            </w:r>
          </w:p>
        </w:tc>
        <w:tc>
          <w:tcPr>
            <w:tcW w:w="1216" w:type="dxa"/>
            <w:tcBorders>
              <w:top w:val="nil"/>
              <w:left w:val="nil"/>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p>
        </w:tc>
        <w:tc>
          <w:tcPr>
            <w:tcW w:w="1395" w:type="dxa"/>
            <w:tcBorders>
              <w:top w:val="nil"/>
              <w:left w:val="nil"/>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p>
        </w:tc>
      </w:tr>
      <w:tr w:rsidR="00603605" w:rsidRPr="00603605" w:rsidTr="004F7259">
        <w:trPr>
          <w:trHeight w:val="253"/>
        </w:trPr>
        <w:tc>
          <w:tcPr>
            <w:tcW w:w="837" w:type="dxa"/>
            <w:tcBorders>
              <w:top w:val="nil"/>
              <w:left w:val="single" w:sz="4" w:space="0" w:color="auto"/>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r w:rsidRPr="00603605">
              <w:rPr>
                <w:rFonts w:eastAsia="Calibri" w:cs="Arial"/>
                <w:b/>
              </w:rPr>
              <w:t>48</w:t>
            </w:r>
          </w:p>
        </w:tc>
        <w:tc>
          <w:tcPr>
            <w:tcW w:w="4221" w:type="dxa"/>
            <w:tcBorders>
              <w:top w:val="nil"/>
              <w:left w:val="nil"/>
              <w:bottom w:val="single" w:sz="4" w:space="0" w:color="auto"/>
              <w:right w:val="single" w:sz="4" w:space="0" w:color="auto"/>
            </w:tcBorders>
            <w:shd w:val="clear" w:color="auto" w:fill="auto"/>
            <w:vAlign w:val="bottom"/>
          </w:tcPr>
          <w:p w:rsidR="00D30BB2" w:rsidRPr="00603605" w:rsidRDefault="00D30BB2" w:rsidP="00D30BB2">
            <w:pPr>
              <w:rPr>
                <w:rFonts w:eastAsia="Calibri" w:cs="Arial"/>
                <w:b/>
              </w:rPr>
            </w:pPr>
            <w:r w:rsidRPr="00603605">
              <w:rPr>
                <w:rFonts w:eastAsia="Calibri" w:cs="Arial"/>
                <w:b/>
              </w:rPr>
              <w:t>РОП орман</w:t>
            </w:r>
            <w:r w:rsidRPr="00603605">
              <w:rPr>
                <w:rFonts w:eastAsia="Calibri" w:cs="Arial"/>
                <w:b/>
                <w:lang w:val="sr-Cyrl-RS"/>
              </w:rPr>
              <w:t xml:space="preserve"> </w:t>
            </w:r>
            <w:r w:rsidRPr="00603605">
              <w:rPr>
                <w:rFonts w:eastAsia="Calibri" w:cs="Arial"/>
                <w:b/>
              </w:rPr>
              <w:t>18,5kW (приказан у прилогу</w:t>
            </w:r>
            <w:r w:rsidRPr="00603605">
              <w:rPr>
                <w:rFonts w:eastAsia="Calibri" w:cs="Arial"/>
                <w:b/>
                <w:lang w:val="sr-Cyrl-RS"/>
              </w:rPr>
              <w:t xml:space="preserve"> </w:t>
            </w:r>
            <w:r w:rsidRPr="00603605">
              <w:rPr>
                <w:rFonts w:eastAsia="Calibri" w:cs="Arial"/>
                <w:b/>
              </w:rPr>
              <w:t>6)</w:t>
            </w:r>
          </w:p>
        </w:tc>
        <w:tc>
          <w:tcPr>
            <w:tcW w:w="917" w:type="dxa"/>
            <w:tcBorders>
              <w:top w:val="nil"/>
              <w:left w:val="nil"/>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r w:rsidRPr="00603605">
              <w:rPr>
                <w:rFonts w:eastAsia="Calibri" w:cs="Arial"/>
                <w:b/>
              </w:rPr>
              <w:t>kom</w:t>
            </w:r>
          </w:p>
        </w:tc>
        <w:tc>
          <w:tcPr>
            <w:tcW w:w="863" w:type="dxa"/>
            <w:tcBorders>
              <w:top w:val="nil"/>
              <w:left w:val="nil"/>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r w:rsidRPr="00603605">
              <w:rPr>
                <w:rFonts w:eastAsia="Calibri" w:cs="Arial"/>
                <w:b/>
              </w:rPr>
              <w:t>7</w:t>
            </w:r>
          </w:p>
        </w:tc>
        <w:tc>
          <w:tcPr>
            <w:tcW w:w="1216" w:type="dxa"/>
            <w:tcBorders>
              <w:top w:val="nil"/>
              <w:left w:val="nil"/>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p>
        </w:tc>
        <w:tc>
          <w:tcPr>
            <w:tcW w:w="1395" w:type="dxa"/>
            <w:tcBorders>
              <w:top w:val="nil"/>
              <w:left w:val="nil"/>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p>
        </w:tc>
      </w:tr>
      <w:tr w:rsidR="00603605" w:rsidRPr="00603605" w:rsidTr="004F7259">
        <w:trPr>
          <w:trHeight w:val="253"/>
        </w:trPr>
        <w:tc>
          <w:tcPr>
            <w:tcW w:w="837" w:type="dxa"/>
            <w:tcBorders>
              <w:top w:val="nil"/>
              <w:left w:val="single" w:sz="4" w:space="0" w:color="auto"/>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r w:rsidRPr="00603605">
              <w:rPr>
                <w:rFonts w:eastAsia="Calibri" w:cs="Arial"/>
                <w:b/>
              </w:rPr>
              <w:t>49</w:t>
            </w:r>
          </w:p>
        </w:tc>
        <w:tc>
          <w:tcPr>
            <w:tcW w:w="4221" w:type="dxa"/>
            <w:tcBorders>
              <w:top w:val="nil"/>
              <w:left w:val="nil"/>
              <w:bottom w:val="single" w:sz="4" w:space="0" w:color="auto"/>
              <w:right w:val="single" w:sz="4" w:space="0" w:color="auto"/>
            </w:tcBorders>
            <w:shd w:val="clear" w:color="auto" w:fill="auto"/>
            <w:vAlign w:val="bottom"/>
          </w:tcPr>
          <w:p w:rsidR="00D30BB2" w:rsidRPr="00603605" w:rsidRDefault="00D30BB2" w:rsidP="00D30BB2">
            <w:pPr>
              <w:rPr>
                <w:rFonts w:eastAsia="Calibri" w:cs="Arial"/>
                <w:b/>
              </w:rPr>
            </w:pPr>
            <w:r w:rsidRPr="00603605">
              <w:rPr>
                <w:rFonts w:eastAsia="Calibri" w:cs="Arial"/>
                <w:b/>
              </w:rPr>
              <w:t>РОП орман</w:t>
            </w:r>
            <w:r w:rsidRPr="00603605">
              <w:rPr>
                <w:rFonts w:eastAsia="Calibri" w:cs="Arial"/>
                <w:b/>
                <w:lang w:val="sr-Cyrl-RS"/>
              </w:rPr>
              <w:t xml:space="preserve"> </w:t>
            </w:r>
            <w:r w:rsidRPr="00603605">
              <w:rPr>
                <w:rFonts w:eastAsia="Calibri" w:cs="Arial"/>
                <w:b/>
              </w:rPr>
              <w:t>22kW (приказан у прилогу</w:t>
            </w:r>
            <w:r w:rsidRPr="00603605">
              <w:rPr>
                <w:rFonts w:eastAsia="Calibri" w:cs="Arial"/>
                <w:b/>
                <w:lang w:val="sr-Cyrl-RS"/>
              </w:rPr>
              <w:t xml:space="preserve"> </w:t>
            </w:r>
            <w:r w:rsidRPr="00603605">
              <w:rPr>
                <w:rFonts w:eastAsia="Calibri" w:cs="Arial"/>
                <w:b/>
              </w:rPr>
              <w:t>7)</w:t>
            </w:r>
          </w:p>
        </w:tc>
        <w:tc>
          <w:tcPr>
            <w:tcW w:w="917" w:type="dxa"/>
            <w:tcBorders>
              <w:top w:val="nil"/>
              <w:left w:val="nil"/>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r w:rsidRPr="00603605">
              <w:rPr>
                <w:rFonts w:eastAsia="Calibri" w:cs="Arial"/>
                <w:b/>
              </w:rPr>
              <w:t>kom</w:t>
            </w:r>
          </w:p>
        </w:tc>
        <w:tc>
          <w:tcPr>
            <w:tcW w:w="863" w:type="dxa"/>
            <w:tcBorders>
              <w:top w:val="nil"/>
              <w:left w:val="nil"/>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r w:rsidRPr="00603605">
              <w:rPr>
                <w:rFonts w:eastAsia="Calibri" w:cs="Arial"/>
                <w:b/>
              </w:rPr>
              <w:t>5</w:t>
            </w:r>
          </w:p>
        </w:tc>
        <w:tc>
          <w:tcPr>
            <w:tcW w:w="1216" w:type="dxa"/>
            <w:tcBorders>
              <w:top w:val="nil"/>
              <w:left w:val="nil"/>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p>
        </w:tc>
        <w:tc>
          <w:tcPr>
            <w:tcW w:w="1395" w:type="dxa"/>
            <w:tcBorders>
              <w:top w:val="nil"/>
              <w:left w:val="nil"/>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p>
        </w:tc>
      </w:tr>
      <w:tr w:rsidR="00603605" w:rsidRPr="00603605" w:rsidTr="004F7259">
        <w:trPr>
          <w:trHeight w:val="253"/>
        </w:trPr>
        <w:tc>
          <w:tcPr>
            <w:tcW w:w="837" w:type="dxa"/>
            <w:tcBorders>
              <w:top w:val="nil"/>
              <w:left w:val="single" w:sz="4" w:space="0" w:color="auto"/>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r w:rsidRPr="00603605">
              <w:rPr>
                <w:rFonts w:eastAsia="Calibri" w:cs="Arial"/>
                <w:b/>
              </w:rPr>
              <w:t>50</w:t>
            </w:r>
          </w:p>
        </w:tc>
        <w:tc>
          <w:tcPr>
            <w:tcW w:w="4221" w:type="dxa"/>
            <w:tcBorders>
              <w:top w:val="nil"/>
              <w:left w:val="nil"/>
              <w:bottom w:val="single" w:sz="4" w:space="0" w:color="auto"/>
              <w:right w:val="single" w:sz="4" w:space="0" w:color="auto"/>
            </w:tcBorders>
            <w:shd w:val="clear" w:color="auto" w:fill="auto"/>
            <w:vAlign w:val="bottom"/>
          </w:tcPr>
          <w:p w:rsidR="00D30BB2" w:rsidRPr="00603605" w:rsidRDefault="00D30BB2" w:rsidP="00D30BB2">
            <w:pPr>
              <w:rPr>
                <w:rFonts w:eastAsia="Calibri" w:cs="Arial"/>
                <w:b/>
              </w:rPr>
            </w:pPr>
            <w:r w:rsidRPr="00603605">
              <w:rPr>
                <w:rFonts w:eastAsia="Calibri" w:cs="Arial"/>
                <w:b/>
              </w:rPr>
              <w:t>РОП орман</w:t>
            </w:r>
            <w:r w:rsidRPr="00603605">
              <w:rPr>
                <w:rFonts w:eastAsia="Calibri" w:cs="Arial"/>
                <w:b/>
                <w:lang w:val="sr-Cyrl-RS"/>
              </w:rPr>
              <w:t xml:space="preserve"> </w:t>
            </w:r>
            <w:r w:rsidRPr="00603605">
              <w:rPr>
                <w:rFonts w:eastAsia="Calibri" w:cs="Arial"/>
                <w:b/>
              </w:rPr>
              <w:t>30kW (приказан у прилогу</w:t>
            </w:r>
            <w:r w:rsidRPr="00603605">
              <w:rPr>
                <w:rFonts w:eastAsia="Calibri" w:cs="Arial"/>
                <w:b/>
                <w:lang w:val="sr-Cyrl-RS"/>
              </w:rPr>
              <w:t xml:space="preserve"> </w:t>
            </w:r>
            <w:r w:rsidRPr="00603605">
              <w:rPr>
                <w:rFonts w:eastAsia="Calibri" w:cs="Arial"/>
                <w:b/>
              </w:rPr>
              <w:t>8)</w:t>
            </w:r>
          </w:p>
        </w:tc>
        <w:tc>
          <w:tcPr>
            <w:tcW w:w="917" w:type="dxa"/>
            <w:tcBorders>
              <w:top w:val="nil"/>
              <w:left w:val="nil"/>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r w:rsidRPr="00603605">
              <w:rPr>
                <w:rFonts w:eastAsia="Calibri" w:cs="Arial"/>
                <w:b/>
              </w:rPr>
              <w:t>kom</w:t>
            </w:r>
          </w:p>
        </w:tc>
        <w:tc>
          <w:tcPr>
            <w:tcW w:w="863" w:type="dxa"/>
            <w:tcBorders>
              <w:top w:val="nil"/>
              <w:left w:val="nil"/>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r w:rsidRPr="00603605">
              <w:rPr>
                <w:rFonts w:eastAsia="Calibri" w:cs="Arial"/>
                <w:b/>
              </w:rPr>
              <w:t>2</w:t>
            </w:r>
          </w:p>
        </w:tc>
        <w:tc>
          <w:tcPr>
            <w:tcW w:w="1216" w:type="dxa"/>
            <w:tcBorders>
              <w:top w:val="nil"/>
              <w:left w:val="nil"/>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p>
        </w:tc>
        <w:tc>
          <w:tcPr>
            <w:tcW w:w="1395" w:type="dxa"/>
            <w:tcBorders>
              <w:top w:val="nil"/>
              <w:left w:val="nil"/>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p>
        </w:tc>
      </w:tr>
      <w:tr w:rsidR="00603605" w:rsidRPr="00603605" w:rsidTr="004F7259">
        <w:trPr>
          <w:trHeight w:val="253"/>
        </w:trPr>
        <w:tc>
          <w:tcPr>
            <w:tcW w:w="837" w:type="dxa"/>
            <w:tcBorders>
              <w:top w:val="nil"/>
              <w:left w:val="single" w:sz="4" w:space="0" w:color="auto"/>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r w:rsidRPr="00603605">
              <w:rPr>
                <w:rFonts w:eastAsia="Calibri" w:cs="Arial"/>
                <w:b/>
              </w:rPr>
              <w:t>51</w:t>
            </w:r>
          </w:p>
        </w:tc>
        <w:tc>
          <w:tcPr>
            <w:tcW w:w="4221" w:type="dxa"/>
            <w:tcBorders>
              <w:top w:val="nil"/>
              <w:left w:val="nil"/>
              <w:bottom w:val="single" w:sz="4" w:space="0" w:color="auto"/>
              <w:right w:val="single" w:sz="4" w:space="0" w:color="auto"/>
            </w:tcBorders>
            <w:shd w:val="clear" w:color="auto" w:fill="auto"/>
            <w:vAlign w:val="bottom"/>
          </w:tcPr>
          <w:p w:rsidR="00D30BB2" w:rsidRPr="00603605" w:rsidRDefault="00D30BB2" w:rsidP="00D30BB2">
            <w:pPr>
              <w:rPr>
                <w:rFonts w:eastAsia="Calibri" w:cs="Arial"/>
                <w:b/>
                <w:lang w:val="sr-Cyrl-RS"/>
              </w:rPr>
            </w:pPr>
            <w:r w:rsidRPr="00603605">
              <w:rPr>
                <w:rFonts w:eastAsia="Calibri" w:cs="Arial"/>
                <w:b/>
                <w:lang w:val="sr-Cyrl-RS"/>
              </w:rPr>
              <w:t>Опреманје додатних бунара (</w:t>
            </w:r>
            <w:r w:rsidRPr="00603605">
              <w:rPr>
                <w:rFonts w:eastAsia="Calibri" w:cs="Arial"/>
                <w:b/>
                <w:lang w:val="sr-Latn-RS"/>
              </w:rPr>
              <w:t>PLC XI’-6, PLC XI’-7, ŠLC XI’-13 i ŠLC XI’-14)</w:t>
            </w:r>
            <w:r w:rsidRPr="00603605">
              <w:rPr>
                <w:rFonts w:eastAsia="Calibri" w:cs="Arial"/>
                <w:b/>
                <w:lang w:val="sr-Cyrl-RS"/>
              </w:rPr>
              <w:t>:</w:t>
            </w:r>
          </w:p>
          <w:p w:rsidR="00D30BB2" w:rsidRPr="00603605" w:rsidRDefault="00D30BB2" w:rsidP="00D30BB2">
            <w:pPr>
              <w:rPr>
                <w:rFonts w:eastAsia="Calibri" w:cs="Arial"/>
                <w:b/>
                <w:lang w:val="sr-Cyrl-RS"/>
              </w:rPr>
            </w:pPr>
            <w:r w:rsidRPr="00603605">
              <w:rPr>
                <w:rFonts w:eastAsia="Calibri" w:cs="Arial"/>
                <w:b/>
                <w:lang w:val="sr-Cyrl-RS"/>
              </w:rPr>
              <w:t>Полаганје каблова (630м)</w:t>
            </w:r>
          </w:p>
          <w:p w:rsidR="00D30BB2" w:rsidRPr="00603605" w:rsidRDefault="00D30BB2" w:rsidP="00D30BB2">
            <w:pPr>
              <w:rPr>
                <w:rFonts w:eastAsia="Calibri" w:cs="Arial"/>
                <w:b/>
                <w:lang w:val="sr-Cyrl-RS"/>
              </w:rPr>
            </w:pPr>
            <w:r w:rsidRPr="00603605">
              <w:rPr>
                <w:rFonts w:eastAsia="Calibri" w:cs="Arial"/>
                <w:b/>
                <w:lang w:val="sr-Cyrl-RS"/>
              </w:rPr>
              <w:t>Одношење РОП ормана на терен (4ком)</w:t>
            </w:r>
          </w:p>
          <w:p w:rsidR="00D30BB2" w:rsidRPr="00603605" w:rsidRDefault="00D30BB2" w:rsidP="00D30BB2">
            <w:pPr>
              <w:rPr>
                <w:rFonts w:eastAsia="Calibri" w:cs="Arial"/>
                <w:b/>
                <w:lang w:val="sr-Cyrl-RS"/>
              </w:rPr>
            </w:pPr>
            <w:r w:rsidRPr="00603605">
              <w:rPr>
                <w:rFonts w:eastAsia="Calibri" w:cs="Arial"/>
                <w:b/>
                <w:lang w:val="sr-Cyrl-RS"/>
              </w:rPr>
              <w:t>Инсталирање софтвера и пуштање у рад (4ком)</w:t>
            </w:r>
          </w:p>
          <w:p w:rsidR="00D30BB2" w:rsidRPr="00603605" w:rsidRDefault="00D30BB2" w:rsidP="00D30BB2">
            <w:pPr>
              <w:rPr>
                <w:rFonts w:eastAsia="Calibri" w:cs="Arial"/>
                <w:b/>
                <w:lang w:val="sr-Cyrl-RS"/>
              </w:rPr>
            </w:pPr>
            <w:r w:rsidRPr="00603605">
              <w:rPr>
                <w:rFonts w:eastAsia="Calibri" w:cs="Arial"/>
                <w:b/>
                <w:lang w:val="sr-Cyrl-RS"/>
              </w:rPr>
              <w:t>Ажурирање скаде</w:t>
            </w:r>
          </w:p>
          <w:p w:rsidR="00D30BB2" w:rsidRPr="00603605" w:rsidRDefault="00D30BB2" w:rsidP="00D30BB2">
            <w:pPr>
              <w:rPr>
                <w:rFonts w:eastAsia="Calibri" w:cs="Arial"/>
                <w:b/>
                <w:lang w:val="sr-Cyrl-RS"/>
              </w:rPr>
            </w:pPr>
            <w:r w:rsidRPr="00603605">
              <w:rPr>
                <w:rFonts w:eastAsia="Calibri" w:cs="Arial"/>
                <w:b/>
                <w:lang w:val="sr-Cyrl-RS"/>
              </w:rPr>
              <w:t>Спуштање хидростатских сонди (4ком)</w:t>
            </w:r>
          </w:p>
          <w:p w:rsidR="00D30BB2" w:rsidRPr="00603605" w:rsidRDefault="00D30BB2" w:rsidP="00D30BB2">
            <w:pPr>
              <w:rPr>
                <w:rFonts w:eastAsia="Calibri" w:cs="Arial"/>
                <w:b/>
                <w:lang w:val="sr-Cyrl-RS"/>
              </w:rPr>
            </w:pPr>
            <w:r w:rsidRPr="00603605">
              <w:rPr>
                <w:rFonts w:eastAsia="Calibri" w:cs="Arial"/>
                <w:b/>
                <w:lang w:val="sr-Cyrl-RS"/>
              </w:rPr>
              <w:t>Монтажа и повезивање протокомера (4ком)</w:t>
            </w:r>
          </w:p>
        </w:tc>
        <w:tc>
          <w:tcPr>
            <w:tcW w:w="917" w:type="dxa"/>
            <w:tcBorders>
              <w:top w:val="nil"/>
              <w:left w:val="nil"/>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r w:rsidRPr="00603605">
              <w:rPr>
                <w:rFonts w:eastAsia="Calibri" w:cs="Arial"/>
                <w:b/>
              </w:rPr>
              <w:t>komplet</w:t>
            </w:r>
          </w:p>
        </w:tc>
        <w:tc>
          <w:tcPr>
            <w:tcW w:w="863" w:type="dxa"/>
            <w:tcBorders>
              <w:top w:val="nil"/>
              <w:left w:val="nil"/>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lang w:val="sr-Cyrl-RS"/>
              </w:rPr>
            </w:pPr>
            <w:r w:rsidRPr="00603605">
              <w:rPr>
                <w:rFonts w:eastAsia="Calibri" w:cs="Arial"/>
                <w:b/>
                <w:lang w:val="sr-Cyrl-RS"/>
              </w:rPr>
              <w:t>1</w:t>
            </w:r>
          </w:p>
        </w:tc>
        <w:tc>
          <w:tcPr>
            <w:tcW w:w="1216" w:type="dxa"/>
            <w:tcBorders>
              <w:top w:val="nil"/>
              <w:left w:val="nil"/>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p>
        </w:tc>
        <w:tc>
          <w:tcPr>
            <w:tcW w:w="1395" w:type="dxa"/>
            <w:tcBorders>
              <w:top w:val="nil"/>
              <w:left w:val="nil"/>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p>
        </w:tc>
      </w:tr>
      <w:tr w:rsidR="00603605" w:rsidRPr="00603605" w:rsidTr="004F7259">
        <w:trPr>
          <w:trHeight w:val="253"/>
        </w:trPr>
        <w:tc>
          <w:tcPr>
            <w:tcW w:w="837" w:type="dxa"/>
            <w:tcBorders>
              <w:top w:val="nil"/>
              <w:left w:val="single" w:sz="4" w:space="0" w:color="auto"/>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r w:rsidRPr="00603605">
              <w:rPr>
                <w:rFonts w:eastAsia="Calibri" w:cs="Arial"/>
                <w:b/>
              </w:rPr>
              <w:t>52</w:t>
            </w:r>
          </w:p>
        </w:tc>
        <w:tc>
          <w:tcPr>
            <w:tcW w:w="4221" w:type="dxa"/>
            <w:tcBorders>
              <w:top w:val="nil"/>
              <w:left w:val="nil"/>
              <w:bottom w:val="single" w:sz="4" w:space="0" w:color="auto"/>
              <w:right w:val="single" w:sz="4" w:space="0" w:color="auto"/>
            </w:tcBorders>
            <w:shd w:val="clear" w:color="auto" w:fill="auto"/>
            <w:vAlign w:val="bottom"/>
            <w:hideMark/>
          </w:tcPr>
          <w:p w:rsidR="00D30BB2" w:rsidRPr="00603605" w:rsidRDefault="00D30BB2" w:rsidP="00D30BB2">
            <w:pPr>
              <w:rPr>
                <w:rFonts w:eastAsia="Calibri" w:cs="Arial"/>
                <w:b/>
              </w:rPr>
            </w:pPr>
            <w:r w:rsidRPr="00603605">
              <w:rPr>
                <w:rFonts w:eastAsia="Calibri" w:cs="Arial"/>
                <w:b/>
              </w:rPr>
              <w:t>Снимање простирања WIRELLES сигнала на локацији</w:t>
            </w:r>
          </w:p>
        </w:tc>
        <w:tc>
          <w:tcPr>
            <w:tcW w:w="917"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b/>
              </w:rPr>
            </w:pPr>
            <w:r w:rsidRPr="00603605">
              <w:rPr>
                <w:rFonts w:eastAsia="Calibri" w:cs="Arial"/>
                <w:b/>
              </w:rPr>
              <w:t>komplet</w:t>
            </w:r>
          </w:p>
        </w:tc>
        <w:tc>
          <w:tcPr>
            <w:tcW w:w="863"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b/>
              </w:rPr>
            </w:pPr>
            <w:r w:rsidRPr="00603605">
              <w:rPr>
                <w:rFonts w:eastAsia="Calibri" w:cs="Arial"/>
                <w:b/>
              </w:rPr>
              <w:t>1</w:t>
            </w:r>
          </w:p>
        </w:tc>
        <w:tc>
          <w:tcPr>
            <w:tcW w:w="1216" w:type="dxa"/>
            <w:tcBorders>
              <w:top w:val="nil"/>
              <w:left w:val="nil"/>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p>
        </w:tc>
        <w:tc>
          <w:tcPr>
            <w:tcW w:w="1395" w:type="dxa"/>
            <w:tcBorders>
              <w:top w:val="nil"/>
              <w:left w:val="nil"/>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p>
        </w:tc>
      </w:tr>
      <w:tr w:rsidR="00603605" w:rsidRPr="00603605" w:rsidTr="004F7259">
        <w:trPr>
          <w:trHeight w:val="506"/>
        </w:trPr>
        <w:tc>
          <w:tcPr>
            <w:tcW w:w="837" w:type="dxa"/>
            <w:tcBorders>
              <w:top w:val="nil"/>
              <w:left w:val="single" w:sz="4" w:space="0" w:color="auto"/>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r w:rsidRPr="00603605">
              <w:rPr>
                <w:rFonts w:eastAsia="Calibri" w:cs="Arial"/>
                <w:b/>
              </w:rPr>
              <w:t>53</w:t>
            </w:r>
          </w:p>
        </w:tc>
        <w:tc>
          <w:tcPr>
            <w:tcW w:w="4221" w:type="dxa"/>
            <w:tcBorders>
              <w:top w:val="nil"/>
              <w:left w:val="nil"/>
              <w:bottom w:val="single" w:sz="4" w:space="0" w:color="auto"/>
              <w:right w:val="single" w:sz="4" w:space="0" w:color="auto"/>
            </w:tcBorders>
            <w:shd w:val="clear" w:color="auto" w:fill="auto"/>
            <w:vAlign w:val="bottom"/>
            <w:hideMark/>
          </w:tcPr>
          <w:p w:rsidR="00D30BB2" w:rsidRPr="00603605" w:rsidRDefault="00D30BB2" w:rsidP="00D30BB2">
            <w:pPr>
              <w:rPr>
                <w:rFonts w:eastAsia="Calibri" w:cs="Arial"/>
                <w:b/>
              </w:rPr>
            </w:pPr>
            <w:r w:rsidRPr="00603605">
              <w:rPr>
                <w:rFonts w:eastAsia="Calibri" w:cs="Arial"/>
                <w:b/>
              </w:rPr>
              <w:t>WIRELLES oprema za proširenje postojećeg antenskog sistema</w:t>
            </w:r>
          </w:p>
        </w:tc>
        <w:tc>
          <w:tcPr>
            <w:tcW w:w="917"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b/>
              </w:rPr>
            </w:pPr>
            <w:r w:rsidRPr="00603605">
              <w:rPr>
                <w:rFonts w:eastAsia="Calibri" w:cs="Arial"/>
                <w:b/>
              </w:rPr>
              <w:t>komplet</w:t>
            </w:r>
          </w:p>
        </w:tc>
        <w:tc>
          <w:tcPr>
            <w:tcW w:w="863"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b/>
              </w:rPr>
            </w:pPr>
            <w:r w:rsidRPr="00603605">
              <w:rPr>
                <w:rFonts w:eastAsia="Calibri" w:cs="Arial"/>
                <w:b/>
              </w:rPr>
              <w:t>1</w:t>
            </w:r>
          </w:p>
        </w:tc>
        <w:tc>
          <w:tcPr>
            <w:tcW w:w="1216" w:type="dxa"/>
            <w:tcBorders>
              <w:top w:val="nil"/>
              <w:left w:val="nil"/>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p>
        </w:tc>
        <w:tc>
          <w:tcPr>
            <w:tcW w:w="1395" w:type="dxa"/>
            <w:tcBorders>
              <w:top w:val="nil"/>
              <w:left w:val="nil"/>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p>
        </w:tc>
      </w:tr>
      <w:tr w:rsidR="00603605" w:rsidRPr="00603605" w:rsidTr="004F7259">
        <w:trPr>
          <w:trHeight w:val="506"/>
        </w:trPr>
        <w:tc>
          <w:tcPr>
            <w:tcW w:w="837" w:type="dxa"/>
            <w:tcBorders>
              <w:top w:val="nil"/>
              <w:left w:val="single" w:sz="4" w:space="0" w:color="auto"/>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r w:rsidRPr="00603605">
              <w:rPr>
                <w:rFonts w:eastAsia="Calibri" w:cs="Arial"/>
                <w:b/>
              </w:rPr>
              <w:t>54</w:t>
            </w:r>
          </w:p>
        </w:tc>
        <w:tc>
          <w:tcPr>
            <w:tcW w:w="4221" w:type="dxa"/>
            <w:tcBorders>
              <w:top w:val="nil"/>
              <w:left w:val="nil"/>
              <w:bottom w:val="single" w:sz="4" w:space="0" w:color="auto"/>
              <w:right w:val="single" w:sz="4" w:space="0" w:color="auto"/>
            </w:tcBorders>
            <w:shd w:val="clear" w:color="auto" w:fill="auto"/>
            <w:vAlign w:val="bottom"/>
            <w:hideMark/>
          </w:tcPr>
          <w:p w:rsidR="00D30BB2" w:rsidRPr="00603605" w:rsidRDefault="00D30BB2" w:rsidP="00D30BB2">
            <w:pPr>
              <w:rPr>
                <w:rFonts w:eastAsia="Calibri" w:cs="Arial"/>
                <w:b/>
              </w:rPr>
            </w:pPr>
            <w:r w:rsidRPr="00603605">
              <w:rPr>
                <w:rFonts w:eastAsia="Calibri" w:cs="Arial"/>
                <w:b/>
              </w:rPr>
              <w:t>Додатна антенска опрема за РОП ормане који немају оптичку видљивост</w:t>
            </w:r>
          </w:p>
        </w:tc>
        <w:tc>
          <w:tcPr>
            <w:tcW w:w="917"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b/>
              </w:rPr>
            </w:pPr>
            <w:r w:rsidRPr="00603605">
              <w:rPr>
                <w:rFonts w:eastAsia="Calibri" w:cs="Arial"/>
                <w:b/>
              </w:rPr>
              <w:t>komplet</w:t>
            </w:r>
          </w:p>
        </w:tc>
        <w:tc>
          <w:tcPr>
            <w:tcW w:w="863"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b/>
              </w:rPr>
            </w:pPr>
            <w:r w:rsidRPr="00603605">
              <w:rPr>
                <w:rFonts w:eastAsia="Calibri" w:cs="Arial"/>
                <w:b/>
              </w:rPr>
              <w:t>1</w:t>
            </w:r>
          </w:p>
        </w:tc>
        <w:tc>
          <w:tcPr>
            <w:tcW w:w="1216" w:type="dxa"/>
            <w:tcBorders>
              <w:top w:val="nil"/>
              <w:left w:val="nil"/>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p>
        </w:tc>
        <w:tc>
          <w:tcPr>
            <w:tcW w:w="1395" w:type="dxa"/>
            <w:tcBorders>
              <w:top w:val="nil"/>
              <w:left w:val="nil"/>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p>
        </w:tc>
      </w:tr>
      <w:tr w:rsidR="00603605" w:rsidRPr="00603605" w:rsidTr="004F7259">
        <w:trPr>
          <w:trHeight w:val="506"/>
        </w:trPr>
        <w:tc>
          <w:tcPr>
            <w:tcW w:w="837" w:type="dxa"/>
            <w:tcBorders>
              <w:top w:val="nil"/>
              <w:left w:val="single" w:sz="4" w:space="0" w:color="auto"/>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r w:rsidRPr="00603605">
              <w:rPr>
                <w:rFonts w:eastAsia="Calibri" w:cs="Arial"/>
                <w:b/>
              </w:rPr>
              <w:t>55</w:t>
            </w:r>
          </w:p>
        </w:tc>
        <w:tc>
          <w:tcPr>
            <w:tcW w:w="4221" w:type="dxa"/>
            <w:tcBorders>
              <w:top w:val="nil"/>
              <w:left w:val="nil"/>
              <w:bottom w:val="single" w:sz="4" w:space="0" w:color="auto"/>
              <w:right w:val="single" w:sz="4" w:space="0" w:color="auto"/>
            </w:tcBorders>
            <w:shd w:val="clear" w:color="auto" w:fill="auto"/>
            <w:vAlign w:val="bottom"/>
            <w:hideMark/>
          </w:tcPr>
          <w:p w:rsidR="00D30BB2" w:rsidRPr="00603605" w:rsidRDefault="00D30BB2" w:rsidP="00D30BB2">
            <w:pPr>
              <w:rPr>
                <w:rFonts w:eastAsia="Calibri" w:cs="Arial"/>
                <w:b/>
              </w:rPr>
            </w:pPr>
            <w:r w:rsidRPr="00603605">
              <w:rPr>
                <w:rFonts w:eastAsia="Calibri" w:cs="Arial"/>
                <w:b/>
              </w:rPr>
              <w:t>Опрема за проширење постојећег сервера за СКАДА систем</w:t>
            </w:r>
          </w:p>
        </w:tc>
        <w:tc>
          <w:tcPr>
            <w:tcW w:w="917"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b/>
              </w:rPr>
            </w:pPr>
            <w:r w:rsidRPr="00603605">
              <w:rPr>
                <w:rFonts w:eastAsia="Calibri" w:cs="Arial"/>
                <w:b/>
              </w:rPr>
              <w:t>komplet</w:t>
            </w:r>
          </w:p>
        </w:tc>
        <w:tc>
          <w:tcPr>
            <w:tcW w:w="863"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b/>
              </w:rPr>
            </w:pPr>
            <w:r w:rsidRPr="00603605">
              <w:rPr>
                <w:rFonts w:eastAsia="Calibri" w:cs="Arial"/>
                <w:b/>
              </w:rPr>
              <w:t>1</w:t>
            </w:r>
          </w:p>
        </w:tc>
        <w:tc>
          <w:tcPr>
            <w:tcW w:w="1216" w:type="dxa"/>
            <w:tcBorders>
              <w:top w:val="nil"/>
              <w:left w:val="nil"/>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p>
        </w:tc>
        <w:tc>
          <w:tcPr>
            <w:tcW w:w="1395" w:type="dxa"/>
            <w:tcBorders>
              <w:top w:val="nil"/>
              <w:left w:val="nil"/>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p>
        </w:tc>
      </w:tr>
      <w:tr w:rsidR="00603605" w:rsidRPr="00603605" w:rsidTr="004F7259">
        <w:trPr>
          <w:trHeight w:val="253"/>
        </w:trPr>
        <w:tc>
          <w:tcPr>
            <w:tcW w:w="837" w:type="dxa"/>
            <w:tcBorders>
              <w:top w:val="nil"/>
              <w:left w:val="single" w:sz="4" w:space="0" w:color="auto"/>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r w:rsidRPr="00603605">
              <w:rPr>
                <w:rFonts w:eastAsia="Calibri" w:cs="Arial"/>
                <w:b/>
              </w:rPr>
              <w:t>56</w:t>
            </w:r>
          </w:p>
        </w:tc>
        <w:tc>
          <w:tcPr>
            <w:tcW w:w="4221" w:type="dxa"/>
            <w:tcBorders>
              <w:top w:val="nil"/>
              <w:left w:val="nil"/>
              <w:bottom w:val="single" w:sz="4" w:space="0" w:color="auto"/>
              <w:right w:val="single" w:sz="4" w:space="0" w:color="auto"/>
            </w:tcBorders>
            <w:shd w:val="clear" w:color="auto" w:fill="auto"/>
            <w:vAlign w:val="bottom"/>
            <w:hideMark/>
          </w:tcPr>
          <w:p w:rsidR="00D30BB2" w:rsidRPr="00603605" w:rsidRDefault="00D30BB2" w:rsidP="00D30BB2">
            <w:pPr>
              <w:rPr>
                <w:rFonts w:eastAsia="Calibri" w:cs="Arial"/>
                <w:b/>
              </w:rPr>
            </w:pPr>
            <w:r w:rsidRPr="00603605">
              <w:rPr>
                <w:rFonts w:eastAsia="Calibri" w:cs="Arial"/>
                <w:b/>
              </w:rPr>
              <w:t>Проширење  апликације постојеће СКАДА-е</w:t>
            </w:r>
          </w:p>
        </w:tc>
        <w:tc>
          <w:tcPr>
            <w:tcW w:w="917"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b/>
              </w:rPr>
            </w:pPr>
            <w:r w:rsidRPr="00603605">
              <w:rPr>
                <w:rFonts w:eastAsia="Calibri" w:cs="Arial"/>
                <w:b/>
              </w:rPr>
              <w:t>komplet</w:t>
            </w:r>
          </w:p>
        </w:tc>
        <w:tc>
          <w:tcPr>
            <w:tcW w:w="863"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b/>
              </w:rPr>
            </w:pPr>
            <w:r w:rsidRPr="00603605">
              <w:rPr>
                <w:rFonts w:eastAsia="Calibri" w:cs="Arial"/>
                <w:b/>
              </w:rPr>
              <w:t>1</w:t>
            </w:r>
          </w:p>
        </w:tc>
        <w:tc>
          <w:tcPr>
            <w:tcW w:w="1216" w:type="dxa"/>
            <w:tcBorders>
              <w:top w:val="nil"/>
              <w:left w:val="nil"/>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p>
        </w:tc>
        <w:tc>
          <w:tcPr>
            <w:tcW w:w="1395" w:type="dxa"/>
            <w:tcBorders>
              <w:top w:val="nil"/>
              <w:left w:val="nil"/>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p>
        </w:tc>
      </w:tr>
      <w:tr w:rsidR="00603605" w:rsidRPr="00603605" w:rsidTr="004F7259">
        <w:trPr>
          <w:trHeight w:val="506"/>
        </w:trPr>
        <w:tc>
          <w:tcPr>
            <w:tcW w:w="837" w:type="dxa"/>
            <w:tcBorders>
              <w:top w:val="nil"/>
              <w:left w:val="single" w:sz="4" w:space="0" w:color="auto"/>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r w:rsidRPr="00603605">
              <w:rPr>
                <w:rFonts w:eastAsia="Calibri" w:cs="Arial"/>
                <w:b/>
              </w:rPr>
              <w:t>57</w:t>
            </w:r>
          </w:p>
        </w:tc>
        <w:tc>
          <w:tcPr>
            <w:tcW w:w="4221" w:type="dxa"/>
            <w:tcBorders>
              <w:top w:val="nil"/>
              <w:left w:val="nil"/>
              <w:bottom w:val="single" w:sz="4" w:space="0" w:color="auto"/>
              <w:right w:val="single" w:sz="4" w:space="0" w:color="auto"/>
            </w:tcBorders>
            <w:shd w:val="clear" w:color="auto" w:fill="auto"/>
            <w:vAlign w:val="bottom"/>
            <w:hideMark/>
          </w:tcPr>
          <w:p w:rsidR="00D30BB2" w:rsidRPr="00603605" w:rsidRDefault="00D30BB2" w:rsidP="00D30BB2">
            <w:pPr>
              <w:rPr>
                <w:rFonts w:eastAsia="Calibri" w:cs="Arial"/>
                <w:b/>
              </w:rPr>
            </w:pPr>
            <w:r w:rsidRPr="00603605">
              <w:rPr>
                <w:rFonts w:eastAsia="Calibri" w:cs="Arial"/>
                <w:b/>
              </w:rPr>
              <w:t>Транспосрт РОП ормана од монтажног плаца ПО ДРМНО до локације уградње</w:t>
            </w:r>
          </w:p>
        </w:tc>
        <w:tc>
          <w:tcPr>
            <w:tcW w:w="917"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b/>
              </w:rPr>
            </w:pPr>
            <w:r w:rsidRPr="00603605">
              <w:rPr>
                <w:rFonts w:eastAsia="Calibri" w:cs="Arial"/>
                <w:b/>
              </w:rPr>
              <w:t>kom</w:t>
            </w:r>
          </w:p>
        </w:tc>
        <w:tc>
          <w:tcPr>
            <w:tcW w:w="863"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b/>
              </w:rPr>
            </w:pPr>
            <w:r w:rsidRPr="00603605">
              <w:rPr>
                <w:rFonts w:eastAsia="Calibri" w:cs="Arial"/>
                <w:b/>
              </w:rPr>
              <w:t>61</w:t>
            </w:r>
          </w:p>
        </w:tc>
        <w:tc>
          <w:tcPr>
            <w:tcW w:w="1216" w:type="dxa"/>
            <w:tcBorders>
              <w:top w:val="nil"/>
              <w:left w:val="nil"/>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p>
        </w:tc>
        <w:tc>
          <w:tcPr>
            <w:tcW w:w="1395" w:type="dxa"/>
            <w:tcBorders>
              <w:top w:val="nil"/>
              <w:left w:val="nil"/>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p>
        </w:tc>
      </w:tr>
      <w:tr w:rsidR="00603605" w:rsidRPr="00603605" w:rsidTr="004F7259">
        <w:trPr>
          <w:trHeight w:val="253"/>
        </w:trPr>
        <w:tc>
          <w:tcPr>
            <w:tcW w:w="837" w:type="dxa"/>
            <w:tcBorders>
              <w:top w:val="nil"/>
              <w:left w:val="single" w:sz="4" w:space="0" w:color="auto"/>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r w:rsidRPr="00603605">
              <w:rPr>
                <w:rFonts w:eastAsia="Calibri" w:cs="Arial"/>
                <w:b/>
              </w:rPr>
              <w:t>5</w:t>
            </w:r>
            <w:r w:rsidRPr="00603605">
              <w:rPr>
                <w:rFonts w:eastAsia="Calibri" w:cs="Arial"/>
                <w:b/>
                <w:lang w:val="sr-Cyrl-RS"/>
              </w:rPr>
              <w:t>8</w:t>
            </w:r>
          </w:p>
        </w:tc>
        <w:tc>
          <w:tcPr>
            <w:tcW w:w="4221" w:type="dxa"/>
            <w:tcBorders>
              <w:top w:val="nil"/>
              <w:left w:val="nil"/>
              <w:bottom w:val="single" w:sz="4" w:space="0" w:color="auto"/>
              <w:right w:val="single" w:sz="4" w:space="0" w:color="auto"/>
            </w:tcBorders>
            <w:shd w:val="clear" w:color="auto" w:fill="auto"/>
            <w:vAlign w:val="bottom"/>
            <w:hideMark/>
          </w:tcPr>
          <w:p w:rsidR="00D30BB2" w:rsidRPr="00603605" w:rsidRDefault="00D30BB2" w:rsidP="00D30BB2">
            <w:pPr>
              <w:rPr>
                <w:rFonts w:eastAsia="Calibri" w:cs="Arial"/>
                <w:b/>
                <w:lang w:val="sr-Cyrl-RS"/>
              </w:rPr>
            </w:pPr>
            <w:r w:rsidRPr="00603605">
              <w:rPr>
                <w:rFonts w:eastAsia="Calibri" w:cs="Arial"/>
                <w:b/>
                <w:lang w:val="sr-Cyrl-RS"/>
              </w:rPr>
              <w:t>Уградња хидростатских сонди</w:t>
            </w:r>
            <w:r w:rsidR="00A46C3B" w:rsidRPr="00603605">
              <w:rPr>
                <w:rFonts w:eastAsia="Calibri" w:cs="Arial"/>
                <w:b/>
                <w:lang w:val="sr-Latn-RS"/>
              </w:rPr>
              <w:t xml:space="preserve"> </w:t>
            </w:r>
            <w:r w:rsidR="00A46C3B" w:rsidRPr="00603605">
              <w:rPr>
                <w:rFonts w:eastAsia="Calibri" w:cs="Arial"/>
                <w:b/>
                <w:lang w:val="sr-Cyrl-RS"/>
              </w:rPr>
              <w:t>и протокомера</w:t>
            </w:r>
          </w:p>
        </w:tc>
        <w:tc>
          <w:tcPr>
            <w:tcW w:w="917"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b/>
              </w:rPr>
            </w:pPr>
            <w:r w:rsidRPr="00603605">
              <w:rPr>
                <w:rFonts w:eastAsia="Calibri" w:cs="Arial"/>
                <w:b/>
              </w:rPr>
              <w:t>kom</w:t>
            </w:r>
          </w:p>
        </w:tc>
        <w:tc>
          <w:tcPr>
            <w:tcW w:w="863"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b/>
              </w:rPr>
            </w:pPr>
            <w:r w:rsidRPr="00603605">
              <w:rPr>
                <w:rFonts w:eastAsia="Calibri" w:cs="Arial"/>
                <w:b/>
              </w:rPr>
              <w:t>61</w:t>
            </w:r>
          </w:p>
        </w:tc>
        <w:tc>
          <w:tcPr>
            <w:tcW w:w="1216" w:type="dxa"/>
            <w:tcBorders>
              <w:top w:val="nil"/>
              <w:left w:val="nil"/>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p>
        </w:tc>
        <w:tc>
          <w:tcPr>
            <w:tcW w:w="1395" w:type="dxa"/>
            <w:tcBorders>
              <w:top w:val="nil"/>
              <w:left w:val="nil"/>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p>
        </w:tc>
      </w:tr>
      <w:tr w:rsidR="00603605" w:rsidRPr="00603605" w:rsidTr="004F7259">
        <w:trPr>
          <w:trHeight w:val="253"/>
        </w:trPr>
        <w:tc>
          <w:tcPr>
            <w:tcW w:w="837" w:type="dxa"/>
            <w:tcBorders>
              <w:top w:val="nil"/>
              <w:left w:val="single" w:sz="4" w:space="0" w:color="auto"/>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lang w:val="sr-Cyrl-RS"/>
              </w:rPr>
            </w:pPr>
            <w:r w:rsidRPr="00603605">
              <w:rPr>
                <w:rFonts w:eastAsia="Calibri" w:cs="Arial"/>
                <w:b/>
                <w:lang w:val="sr-Cyrl-RS"/>
              </w:rPr>
              <w:lastRenderedPageBreak/>
              <w:t>59</w:t>
            </w:r>
          </w:p>
        </w:tc>
        <w:tc>
          <w:tcPr>
            <w:tcW w:w="4221" w:type="dxa"/>
            <w:tcBorders>
              <w:top w:val="nil"/>
              <w:left w:val="nil"/>
              <w:bottom w:val="single" w:sz="4" w:space="0" w:color="auto"/>
              <w:right w:val="single" w:sz="4" w:space="0" w:color="auto"/>
            </w:tcBorders>
            <w:shd w:val="clear" w:color="auto" w:fill="auto"/>
            <w:vAlign w:val="bottom"/>
            <w:hideMark/>
          </w:tcPr>
          <w:p w:rsidR="00D30BB2" w:rsidRPr="00603605" w:rsidRDefault="00D30BB2" w:rsidP="00D30BB2">
            <w:pPr>
              <w:rPr>
                <w:rFonts w:eastAsia="Calibri" w:cs="Arial"/>
                <w:b/>
                <w:lang w:val="sr-Cyrl-RS"/>
              </w:rPr>
            </w:pPr>
            <w:r w:rsidRPr="00603605">
              <w:rPr>
                <w:rFonts w:eastAsia="Calibri" w:cs="Arial"/>
                <w:b/>
                <w:lang w:val="sr-Cyrl-RS"/>
              </w:rPr>
              <w:t>Повезивање каблова протокомера на орман</w:t>
            </w:r>
          </w:p>
        </w:tc>
        <w:tc>
          <w:tcPr>
            <w:tcW w:w="917"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b/>
              </w:rPr>
            </w:pPr>
            <w:r w:rsidRPr="00603605">
              <w:rPr>
                <w:rFonts w:eastAsia="Calibri" w:cs="Arial"/>
                <w:b/>
              </w:rPr>
              <w:t>kom</w:t>
            </w:r>
          </w:p>
        </w:tc>
        <w:tc>
          <w:tcPr>
            <w:tcW w:w="863"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b/>
              </w:rPr>
            </w:pPr>
            <w:r w:rsidRPr="00603605">
              <w:rPr>
                <w:rFonts w:eastAsia="Calibri" w:cs="Arial"/>
                <w:b/>
              </w:rPr>
              <w:t>61</w:t>
            </w:r>
          </w:p>
        </w:tc>
        <w:tc>
          <w:tcPr>
            <w:tcW w:w="1216" w:type="dxa"/>
            <w:tcBorders>
              <w:top w:val="nil"/>
              <w:left w:val="nil"/>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p>
        </w:tc>
        <w:tc>
          <w:tcPr>
            <w:tcW w:w="1395" w:type="dxa"/>
            <w:tcBorders>
              <w:top w:val="nil"/>
              <w:left w:val="nil"/>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p>
        </w:tc>
      </w:tr>
      <w:tr w:rsidR="00603605" w:rsidRPr="00603605" w:rsidTr="004F7259">
        <w:trPr>
          <w:trHeight w:val="253"/>
        </w:trPr>
        <w:tc>
          <w:tcPr>
            <w:tcW w:w="837" w:type="dxa"/>
            <w:tcBorders>
              <w:top w:val="nil"/>
              <w:left w:val="single" w:sz="4" w:space="0" w:color="auto"/>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lang w:val="sr-Cyrl-RS"/>
              </w:rPr>
            </w:pPr>
            <w:r w:rsidRPr="00603605">
              <w:rPr>
                <w:rFonts w:eastAsia="Calibri" w:cs="Arial"/>
                <w:b/>
                <w:lang w:val="sr-Cyrl-RS"/>
              </w:rPr>
              <w:t>60</w:t>
            </w:r>
          </w:p>
        </w:tc>
        <w:tc>
          <w:tcPr>
            <w:tcW w:w="4221" w:type="dxa"/>
            <w:tcBorders>
              <w:top w:val="nil"/>
              <w:left w:val="nil"/>
              <w:bottom w:val="single" w:sz="4" w:space="0" w:color="auto"/>
              <w:right w:val="single" w:sz="4" w:space="0" w:color="auto"/>
            </w:tcBorders>
            <w:shd w:val="clear" w:color="auto" w:fill="auto"/>
            <w:vAlign w:val="bottom"/>
            <w:hideMark/>
          </w:tcPr>
          <w:p w:rsidR="00D30BB2" w:rsidRPr="00603605" w:rsidRDefault="00D30BB2" w:rsidP="00D30BB2">
            <w:pPr>
              <w:rPr>
                <w:rFonts w:eastAsia="Calibri" w:cs="Arial"/>
                <w:b/>
                <w:lang w:val="sr-Cyrl-RS"/>
              </w:rPr>
            </w:pPr>
            <w:r w:rsidRPr="00603605">
              <w:rPr>
                <w:rFonts w:eastAsia="Calibri" w:cs="Arial"/>
                <w:b/>
                <w:lang w:val="sr-Cyrl-RS"/>
              </w:rPr>
              <w:t>Повезивање каблова хидростатских сонди на орман</w:t>
            </w:r>
          </w:p>
        </w:tc>
        <w:tc>
          <w:tcPr>
            <w:tcW w:w="917"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b/>
              </w:rPr>
            </w:pPr>
            <w:r w:rsidRPr="00603605">
              <w:rPr>
                <w:rFonts w:eastAsia="Calibri" w:cs="Arial"/>
                <w:b/>
              </w:rPr>
              <w:t>kom</w:t>
            </w:r>
          </w:p>
        </w:tc>
        <w:tc>
          <w:tcPr>
            <w:tcW w:w="863"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b/>
              </w:rPr>
            </w:pPr>
            <w:r w:rsidRPr="00603605">
              <w:rPr>
                <w:rFonts w:eastAsia="Calibri" w:cs="Arial"/>
                <w:b/>
              </w:rPr>
              <w:t>61</w:t>
            </w:r>
          </w:p>
        </w:tc>
        <w:tc>
          <w:tcPr>
            <w:tcW w:w="1216" w:type="dxa"/>
            <w:tcBorders>
              <w:top w:val="nil"/>
              <w:left w:val="nil"/>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p>
        </w:tc>
        <w:tc>
          <w:tcPr>
            <w:tcW w:w="1395" w:type="dxa"/>
            <w:tcBorders>
              <w:top w:val="nil"/>
              <w:left w:val="nil"/>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p>
        </w:tc>
      </w:tr>
      <w:tr w:rsidR="00603605" w:rsidRPr="00603605" w:rsidTr="004F7259">
        <w:trPr>
          <w:trHeight w:val="759"/>
        </w:trPr>
        <w:tc>
          <w:tcPr>
            <w:tcW w:w="837" w:type="dxa"/>
            <w:tcBorders>
              <w:top w:val="nil"/>
              <w:left w:val="single" w:sz="4" w:space="0" w:color="auto"/>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lang w:val="sr-Latn-RS"/>
              </w:rPr>
            </w:pPr>
            <w:r w:rsidRPr="00603605">
              <w:rPr>
                <w:rFonts w:eastAsia="Calibri" w:cs="Arial"/>
                <w:b/>
                <w:lang w:val="sr-Latn-RS"/>
              </w:rPr>
              <w:t>61</w:t>
            </w:r>
          </w:p>
        </w:tc>
        <w:tc>
          <w:tcPr>
            <w:tcW w:w="4221" w:type="dxa"/>
            <w:tcBorders>
              <w:top w:val="nil"/>
              <w:left w:val="nil"/>
              <w:bottom w:val="single" w:sz="4" w:space="0" w:color="auto"/>
              <w:right w:val="single" w:sz="4" w:space="0" w:color="auto"/>
            </w:tcBorders>
            <w:shd w:val="clear" w:color="auto" w:fill="auto"/>
            <w:vAlign w:val="center"/>
          </w:tcPr>
          <w:p w:rsidR="00D30BB2" w:rsidRPr="00603605" w:rsidRDefault="00D30BB2" w:rsidP="00D30BB2">
            <w:pPr>
              <w:rPr>
                <w:rFonts w:eastAsia="Calibri" w:cs="Arial"/>
                <w:b/>
                <w:lang w:val="sr-Cyrl-RS"/>
              </w:rPr>
            </w:pPr>
            <w:r w:rsidRPr="00603605">
              <w:rPr>
                <w:rFonts w:eastAsia="Calibri" w:cs="Arial"/>
                <w:b/>
                <w:lang w:val="sr-Cyrl-RS"/>
              </w:rPr>
              <w:t>Повезивање каблова бунарских пумпи на орман</w:t>
            </w:r>
          </w:p>
        </w:tc>
        <w:tc>
          <w:tcPr>
            <w:tcW w:w="917" w:type="dxa"/>
            <w:tcBorders>
              <w:top w:val="nil"/>
              <w:left w:val="nil"/>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r w:rsidRPr="00603605">
              <w:rPr>
                <w:rFonts w:eastAsia="Calibri" w:cs="Arial"/>
                <w:b/>
              </w:rPr>
              <w:t>kom</w:t>
            </w:r>
          </w:p>
        </w:tc>
        <w:tc>
          <w:tcPr>
            <w:tcW w:w="863" w:type="dxa"/>
            <w:tcBorders>
              <w:top w:val="nil"/>
              <w:left w:val="nil"/>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r w:rsidRPr="00603605">
              <w:rPr>
                <w:rFonts w:eastAsia="Calibri" w:cs="Arial"/>
                <w:b/>
              </w:rPr>
              <w:t>61</w:t>
            </w:r>
          </w:p>
        </w:tc>
        <w:tc>
          <w:tcPr>
            <w:tcW w:w="1216" w:type="dxa"/>
            <w:tcBorders>
              <w:top w:val="nil"/>
              <w:left w:val="nil"/>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p>
        </w:tc>
        <w:tc>
          <w:tcPr>
            <w:tcW w:w="1395" w:type="dxa"/>
            <w:tcBorders>
              <w:top w:val="nil"/>
              <w:left w:val="nil"/>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p>
        </w:tc>
      </w:tr>
      <w:tr w:rsidR="00603605" w:rsidRPr="00603605" w:rsidTr="004F7259">
        <w:trPr>
          <w:trHeight w:val="506"/>
        </w:trPr>
        <w:tc>
          <w:tcPr>
            <w:tcW w:w="837" w:type="dxa"/>
            <w:tcBorders>
              <w:top w:val="nil"/>
              <w:left w:val="single" w:sz="4" w:space="0" w:color="auto"/>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lang w:val="sr-Latn-RS"/>
              </w:rPr>
            </w:pPr>
            <w:r w:rsidRPr="00603605">
              <w:rPr>
                <w:rFonts w:eastAsia="Calibri" w:cs="Arial"/>
                <w:b/>
                <w:lang w:val="sr-Latn-RS"/>
              </w:rPr>
              <w:t>62</w:t>
            </w:r>
          </w:p>
        </w:tc>
        <w:tc>
          <w:tcPr>
            <w:tcW w:w="4221" w:type="dxa"/>
            <w:tcBorders>
              <w:top w:val="nil"/>
              <w:left w:val="nil"/>
              <w:bottom w:val="single" w:sz="4" w:space="0" w:color="auto"/>
              <w:right w:val="single" w:sz="4" w:space="0" w:color="auto"/>
            </w:tcBorders>
            <w:shd w:val="clear" w:color="auto" w:fill="auto"/>
            <w:vAlign w:val="center"/>
          </w:tcPr>
          <w:p w:rsidR="00D30BB2" w:rsidRPr="00603605" w:rsidRDefault="00D30BB2" w:rsidP="00D30BB2">
            <w:pPr>
              <w:rPr>
                <w:rFonts w:eastAsia="Calibri" w:cs="Arial"/>
                <w:b/>
                <w:lang w:val="sr-Cyrl-RS"/>
              </w:rPr>
            </w:pPr>
            <w:r w:rsidRPr="00603605">
              <w:rPr>
                <w:rFonts w:eastAsia="Calibri" w:cs="Arial"/>
                <w:b/>
                <w:lang w:val="sr-Cyrl-RS"/>
              </w:rPr>
              <w:t>Израда пројекта изведеног објекта</w:t>
            </w:r>
          </w:p>
        </w:tc>
        <w:tc>
          <w:tcPr>
            <w:tcW w:w="917" w:type="dxa"/>
            <w:tcBorders>
              <w:top w:val="nil"/>
              <w:left w:val="nil"/>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r w:rsidRPr="00603605">
              <w:rPr>
                <w:rFonts w:eastAsia="Calibri" w:cs="Arial"/>
                <w:b/>
              </w:rPr>
              <w:t>kom</w:t>
            </w:r>
          </w:p>
        </w:tc>
        <w:tc>
          <w:tcPr>
            <w:tcW w:w="863" w:type="dxa"/>
            <w:tcBorders>
              <w:top w:val="nil"/>
              <w:left w:val="nil"/>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lang w:val="sr-Cyrl-RS"/>
              </w:rPr>
            </w:pPr>
            <w:r w:rsidRPr="00603605">
              <w:rPr>
                <w:rFonts w:eastAsia="Calibri" w:cs="Arial"/>
                <w:b/>
                <w:lang w:val="sr-Cyrl-RS"/>
              </w:rPr>
              <w:t>3</w:t>
            </w:r>
          </w:p>
        </w:tc>
        <w:tc>
          <w:tcPr>
            <w:tcW w:w="1216" w:type="dxa"/>
            <w:tcBorders>
              <w:top w:val="nil"/>
              <w:left w:val="nil"/>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p>
        </w:tc>
        <w:tc>
          <w:tcPr>
            <w:tcW w:w="1395" w:type="dxa"/>
            <w:tcBorders>
              <w:top w:val="nil"/>
              <w:left w:val="nil"/>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b/>
              </w:rPr>
            </w:pPr>
          </w:p>
        </w:tc>
      </w:tr>
      <w:tr w:rsidR="00603605" w:rsidRPr="00603605" w:rsidTr="004F7259">
        <w:trPr>
          <w:trHeight w:val="626"/>
        </w:trPr>
        <w:tc>
          <w:tcPr>
            <w:tcW w:w="837" w:type="dxa"/>
            <w:tcBorders>
              <w:top w:val="nil"/>
              <w:left w:val="nil"/>
              <w:bottom w:val="nil"/>
              <w:right w:val="nil"/>
            </w:tcBorders>
            <w:shd w:val="clear" w:color="auto" w:fill="auto"/>
            <w:noWrap/>
            <w:vAlign w:val="center"/>
            <w:hideMark/>
          </w:tcPr>
          <w:p w:rsidR="00D30BB2" w:rsidRPr="00603605" w:rsidRDefault="00D30BB2" w:rsidP="00D30BB2">
            <w:pPr>
              <w:rPr>
                <w:rFonts w:eastAsia="Calibri" w:cs="Arial"/>
                <w:b/>
              </w:rPr>
            </w:pPr>
          </w:p>
        </w:tc>
        <w:tc>
          <w:tcPr>
            <w:tcW w:w="4221" w:type="dxa"/>
            <w:tcBorders>
              <w:top w:val="nil"/>
              <w:left w:val="nil"/>
              <w:bottom w:val="nil"/>
              <w:right w:val="nil"/>
            </w:tcBorders>
            <w:shd w:val="clear" w:color="auto" w:fill="auto"/>
            <w:noWrap/>
            <w:vAlign w:val="bottom"/>
            <w:hideMark/>
          </w:tcPr>
          <w:p w:rsidR="00D30BB2" w:rsidRPr="00603605" w:rsidRDefault="00D30BB2" w:rsidP="00D30BB2">
            <w:pPr>
              <w:rPr>
                <w:rFonts w:eastAsia="Calibri" w:cs="Arial"/>
                <w:b/>
              </w:rPr>
            </w:pPr>
          </w:p>
        </w:tc>
        <w:tc>
          <w:tcPr>
            <w:tcW w:w="917" w:type="dxa"/>
            <w:tcBorders>
              <w:top w:val="nil"/>
              <w:left w:val="nil"/>
              <w:bottom w:val="nil"/>
              <w:right w:val="nil"/>
            </w:tcBorders>
            <w:shd w:val="clear" w:color="auto" w:fill="auto"/>
            <w:noWrap/>
            <w:vAlign w:val="bottom"/>
            <w:hideMark/>
          </w:tcPr>
          <w:p w:rsidR="00D30BB2" w:rsidRPr="00603605" w:rsidRDefault="00D30BB2" w:rsidP="00D30BB2">
            <w:pPr>
              <w:rPr>
                <w:rFonts w:eastAsia="Calibri" w:cs="Arial"/>
                <w:b/>
              </w:rPr>
            </w:pPr>
          </w:p>
        </w:tc>
        <w:tc>
          <w:tcPr>
            <w:tcW w:w="863" w:type="dxa"/>
            <w:tcBorders>
              <w:top w:val="nil"/>
              <w:left w:val="nil"/>
              <w:bottom w:val="nil"/>
              <w:right w:val="nil"/>
            </w:tcBorders>
            <w:shd w:val="clear" w:color="auto" w:fill="auto"/>
            <w:noWrap/>
            <w:vAlign w:val="bottom"/>
            <w:hideMark/>
          </w:tcPr>
          <w:p w:rsidR="00D30BB2" w:rsidRPr="00603605" w:rsidRDefault="00D30BB2" w:rsidP="00D30BB2">
            <w:pPr>
              <w:rPr>
                <w:rFonts w:eastAsia="Calibri" w:cs="Arial"/>
                <w:b/>
              </w:rPr>
            </w:pPr>
          </w:p>
        </w:tc>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b/>
              </w:rPr>
            </w:pPr>
            <w:r w:rsidRPr="00603605">
              <w:rPr>
                <w:rFonts w:eastAsia="Calibri" w:cs="Arial"/>
                <w:b/>
              </w:rPr>
              <w:t>Ukupno</w:t>
            </w:r>
          </w:p>
        </w:tc>
        <w:tc>
          <w:tcPr>
            <w:tcW w:w="1395" w:type="dxa"/>
            <w:tcBorders>
              <w:top w:val="nil"/>
              <w:left w:val="nil"/>
              <w:bottom w:val="single" w:sz="4" w:space="0" w:color="auto"/>
              <w:right w:val="single" w:sz="4" w:space="0" w:color="auto"/>
            </w:tcBorders>
            <w:shd w:val="clear" w:color="auto" w:fill="auto"/>
            <w:noWrap/>
            <w:vAlign w:val="bottom"/>
            <w:hideMark/>
          </w:tcPr>
          <w:p w:rsidR="00D30BB2" w:rsidRPr="00603605" w:rsidRDefault="00D30BB2" w:rsidP="00D30BB2">
            <w:pPr>
              <w:rPr>
                <w:rFonts w:eastAsia="Calibri" w:cs="Arial"/>
                <w:b/>
              </w:rPr>
            </w:pPr>
          </w:p>
        </w:tc>
      </w:tr>
    </w:tbl>
    <w:p w:rsidR="00D30BB2" w:rsidRPr="00603605" w:rsidRDefault="00D30BB2" w:rsidP="00D30BB2">
      <w:pPr>
        <w:rPr>
          <w:rFonts w:eastAsia="Calibri" w:cs="Arial"/>
          <w:b/>
          <w:lang w:val="sr-Cyrl-CS"/>
        </w:rPr>
      </w:pPr>
    </w:p>
    <w:p w:rsidR="00D30BB2" w:rsidRPr="00603605" w:rsidRDefault="00D30BB2" w:rsidP="00D30BB2">
      <w:pPr>
        <w:rPr>
          <w:rFonts w:eastAsia="Calibri" w:cs="Arial"/>
          <w:b/>
          <w:lang w:val="sr-Cyrl-CS"/>
        </w:rPr>
      </w:pPr>
    </w:p>
    <w:p w:rsidR="00D30BB2" w:rsidRPr="00603605" w:rsidRDefault="00D30BB2" w:rsidP="00D30BB2">
      <w:pPr>
        <w:rPr>
          <w:rFonts w:eastAsia="Calibri" w:cs="Arial"/>
          <w:b/>
          <w:lang w:val="sr-Cyrl-CS"/>
        </w:rPr>
      </w:pPr>
    </w:p>
    <w:p w:rsidR="00D30BB2" w:rsidRPr="00603605" w:rsidRDefault="00D30BB2" w:rsidP="00D30BB2">
      <w:pPr>
        <w:rPr>
          <w:rFonts w:eastAsia="Calibri" w:cs="Arial"/>
          <w:b/>
          <w:lang w:val="sr-Cyrl-CS"/>
        </w:rPr>
      </w:pPr>
    </w:p>
    <w:p w:rsidR="00D30BB2" w:rsidRPr="00603605" w:rsidRDefault="00D30BB2" w:rsidP="00D30BB2">
      <w:pPr>
        <w:rPr>
          <w:rFonts w:eastAsia="Calibri" w:cs="Arial"/>
          <w:b/>
          <w:lang w:val="sr-Cyrl-CS"/>
        </w:rPr>
      </w:pPr>
    </w:p>
    <w:p w:rsidR="00D30BB2" w:rsidRPr="00603605" w:rsidRDefault="00D30BB2" w:rsidP="00D30BB2">
      <w:pPr>
        <w:rPr>
          <w:rFonts w:eastAsia="Calibri" w:cs="Arial"/>
          <w:b/>
          <w:lang w:val="sr-Cyrl-CS"/>
        </w:rPr>
      </w:pPr>
    </w:p>
    <w:p w:rsidR="00D30BB2" w:rsidRPr="00603605" w:rsidRDefault="00D30BB2" w:rsidP="00D30BB2">
      <w:pPr>
        <w:rPr>
          <w:rFonts w:eastAsia="Calibri" w:cs="Arial"/>
          <w:b/>
          <w:lang w:val="sr-Cyrl-CS"/>
        </w:rPr>
      </w:pPr>
    </w:p>
    <w:p w:rsidR="00D30BB2" w:rsidRPr="00603605" w:rsidRDefault="00D30BB2" w:rsidP="00D30BB2">
      <w:pPr>
        <w:rPr>
          <w:rFonts w:eastAsia="Calibri" w:cs="Arial"/>
          <w:b/>
          <w:lang w:val="sr-Cyrl-CS"/>
        </w:rPr>
      </w:pPr>
    </w:p>
    <w:p w:rsidR="00D30BB2" w:rsidRPr="00603605" w:rsidRDefault="00D30BB2" w:rsidP="00D30BB2">
      <w:pPr>
        <w:rPr>
          <w:rFonts w:eastAsia="Calibri" w:cs="Arial"/>
          <w:b/>
          <w:lang w:val="sr-Cyrl-CS"/>
        </w:rPr>
      </w:pPr>
    </w:p>
    <w:p w:rsidR="00D30BB2" w:rsidRPr="00603605" w:rsidRDefault="00D30BB2" w:rsidP="00D30BB2">
      <w:pPr>
        <w:rPr>
          <w:rFonts w:eastAsia="Calibri" w:cs="Arial"/>
          <w:b/>
          <w:lang w:val="sr-Cyrl-CS"/>
        </w:rPr>
      </w:pPr>
    </w:p>
    <w:p w:rsidR="00D30BB2" w:rsidRPr="00603605" w:rsidRDefault="00D30BB2" w:rsidP="00D30BB2">
      <w:pPr>
        <w:rPr>
          <w:rFonts w:eastAsia="Calibri" w:cs="Arial"/>
          <w:b/>
          <w:lang w:val="sr-Cyrl-CS"/>
        </w:rPr>
      </w:pPr>
    </w:p>
    <w:p w:rsidR="00D30BB2" w:rsidRPr="00603605" w:rsidRDefault="00D30BB2" w:rsidP="00D30BB2">
      <w:pPr>
        <w:rPr>
          <w:rFonts w:eastAsia="Calibri" w:cs="Arial"/>
          <w:b/>
          <w:lang w:val="sr-Cyrl-CS"/>
        </w:rPr>
      </w:pPr>
    </w:p>
    <w:p w:rsidR="00D30BB2" w:rsidRPr="00603605" w:rsidRDefault="00D30BB2" w:rsidP="00D30BB2">
      <w:pPr>
        <w:rPr>
          <w:rFonts w:eastAsia="Calibri" w:cs="Arial"/>
          <w:b/>
          <w:lang w:val="sr-Cyrl-CS"/>
        </w:rPr>
      </w:pPr>
    </w:p>
    <w:p w:rsidR="00D30BB2" w:rsidRPr="00603605" w:rsidRDefault="00D30BB2" w:rsidP="00D30BB2">
      <w:pPr>
        <w:rPr>
          <w:rFonts w:eastAsia="Calibri" w:cs="Arial"/>
          <w:b/>
          <w:lang w:val="sr-Cyrl-CS"/>
        </w:rPr>
      </w:pPr>
    </w:p>
    <w:p w:rsidR="00D30BB2" w:rsidRPr="00603605" w:rsidRDefault="00D30BB2" w:rsidP="00D30BB2">
      <w:pPr>
        <w:rPr>
          <w:rFonts w:eastAsia="Calibri" w:cs="Arial"/>
          <w:b/>
          <w:lang w:val="sr-Cyrl-CS"/>
        </w:rPr>
      </w:pPr>
    </w:p>
    <w:p w:rsidR="00D30BB2" w:rsidRPr="00603605" w:rsidRDefault="00D30BB2" w:rsidP="00D30BB2">
      <w:pPr>
        <w:rPr>
          <w:rFonts w:eastAsia="Calibri" w:cs="Arial"/>
          <w:b/>
          <w:lang w:val="sr-Cyrl-CS"/>
        </w:rPr>
      </w:pPr>
    </w:p>
    <w:p w:rsidR="00D30BB2" w:rsidRPr="00603605" w:rsidRDefault="00D30BB2" w:rsidP="00D30BB2">
      <w:pPr>
        <w:rPr>
          <w:rFonts w:eastAsia="Calibri" w:cs="Arial"/>
          <w:b/>
          <w:lang w:val="sr-Cyrl-CS"/>
        </w:rPr>
      </w:pPr>
    </w:p>
    <w:p w:rsidR="00D30BB2" w:rsidRPr="00603605" w:rsidRDefault="00D30BB2" w:rsidP="00D30BB2">
      <w:pPr>
        <w:rPr>
          <w:rFonts w:eastAsia="Calibri" w:cs="Arial"/>
          <w:b/>
          <w:lang w:val="sr-Cyrl-CS"/>
        </w:rPr>
      </w:pPr>
    </w:p>
    <w:p w:rsidR="00D30BB2" w:rsidRPr="00603605" w:rsidRDefault="00D30BB2" w:rsidP="00D30BB2">
      <w:pPr>
        <w:rPr>
          <w:rFonts w:eastAsia="Calibri" w:cs="Arial"/>
          <w:b/>
          <w:lang w:val="sr-Cyrl-CS"/>
        </w:rPr>
      </w:pPr>
    </w:p>
    <w:p w:rsidR="00D30BB2" w:rsidRPr="00603605" w:rsidRDefault="00D30BB2" w:rsidP="00D30BB2">
      <w:pPr>
        <w:rPr>
          <w:rFonts w:eastAsia="Calibri" w:cs="Arial"/>
          <w:b/>
          <w:lang w:val="sr-Cyrl-CS"/>
        </w:rPr>
      </w:pPr>
    </w:p>
    <w:p w:rsidR="00D30BB2" w:rsidRPr="00603605" w:rsidRDefault="00D30BB2" w:rsidP="00D30BB2">
      <w:pPr>
        <w:rPr>
          <w:rFonts w:eastAsia="Calibri" w:cs="Arial"/>
          <w:b/>
          <w:lang w:val="sr-Cyrl-CS"/>
        </w:rPr>
      </w:pPr>
    </w:p>
    <w:p w:rsidR="00C32883" w:rsidRPr="00603605" w:rsidRDefault="00C32883" w:rsidP="00D30BB2">
      <w:pPr>
        <w:rPr>
          <w:rFonts w:eastAsia="Calibri" w:cs="Arial"/>
          <w:b/>
          <w:lang w:val="sr-Cyrl-CS"/>
        </w:rPr>
      </w:pPr>
    </w:p>
    <w:p w:rsidR="00C32883" w:rsidRPr="00603605" w:rsidRDefault="00C32883" w:rsidP="00D30BB2">
      <w:pPr>
        <w:rPr>
          <w:rFonts w:eastAsia="Calibri" w:cs="Arial"/>
          <w:b/>
          <w:lang w:val="sr-Cyrl-CS"/>
        </w:rPr>
      </w:pPr>
    </w:p>
    <w:p w:rsidR="00C32883" w:rsidRPr="00603605" w:rsidRDefault="00C32883" w:rsidP="00D30BB2">
      <w:pPr>
        <w:rPr>
          <w:rFonts w:eastAsia="Calibri" w:cs="Arial"/>
          <w:b/>
          <w:lang w:val="sr-Cyrl-CS"/>
        </w:rPr>
      </w:pPr>
    </w:p>
    <w:p w:rsidR="00C32883" w:rsidRPr="00603605" w:rsidRDefault="00C32883" w:rsidP="00D30BB2">
      <w:pPr>
        <w:rPr>
          <w:rFonts w:eastAsia="Calibri" w:cs="Arial"/>
          <w:b/>
          <w:lang w:val="sr-Cyrl-CS"/>
        </w:rPr>
      </w:pPr>
    </w:p>
    <w:p w:rsidR="00C32883" w:rsidRPr="00603605" w:rsidRDefault="00C32883" w:rsidP="00D30BB2">
      <w:pPr>
        <w:rPr>
          <w:rFonts w:eastAsia="Calibri" w:cs="Arial"/>
          <w:b/>
          <w:lang w:val="sr-Cyrl-CS"/>
        </w:rPr>
      </w:pPr>
    </w:p>
    <w:p w:rsidR="00C32883" w:rsidRPr="00603605" w:rsidRDefault="00C32883" w:rsidP="00D30BB2">
      <w:pPr>
        <w:rPr>
          <w:rFonts w:eastAsia="Calibri" w:cs="Arial"/>
          <w:b/>
          <w:lang w:val="sr-Cyrl-CS"/>
        </w:rPr>
      </w:pPr>
    </w:p>
    <w:p w:rsidR="00C32883" w:rsidRPr="00603605" w:rsidRDefault="00C32883" w:rsidP="00D30BB2">
      <w:pPr>
        <w:rPr>
          <w:rFonts w:eastAsia="Calibri" w:cs="Arial"/>
          <w:b/>
          <w:lang w:val="sr-Cyrl-CS"/>
        </w:rPr>
      </w:pPr>
    </w:p>
    <w:p w:rsidR="00C32883" w:rsidRPr="00603605" w:rsidRDefault="00C32883" w:rsidP="00D30BB2">
      <w:pPr>
        <w:rPr>
          <w:rFonts w:eastAsia="Calibri" w:cs="Arial"/>
          <w:b/>
          <w:lang w:val="sr-Cyrl-CS"/>
        </w:rPr>
      </w:pPr>
    </w:p>
    <w:p w:rsidR="00C32883" w:rsidRPr="00603605" w:rsidRDefault="00C32883" w:rsidP="00D30BB2">
      <w:pPr>
        <w:rPr>
          <w:rFonts w:eastAsia="Calibri" w:cs="Arial"/>
          <w:b/>
          <w:lang w:val="sr-Cyrl-CS"/>
        </w:rPr>
      </w:pPr>
    </w:p>
    <w:p w:rsidR="00D30BB2" w:rsidRPr="00603605" w:rsidRDefault="00D30BB2" w:rsidP="00D30BB2">
      <w:pPr>
        <w:rPr>
          <w:rFonts w:eastAsia="Calibri" w:cs="Arial"/>
          <w:b/>
          <w:lang w:val="sr-Cyrl-CS"/>
        </w:rPr>
      </w:pPr>
    </w:p>
    <w:p w:rsidR="00D30BB2" w:rsidRPr="00603605" w:rsidRDefault="00D30BB2" w:rsidP="00D30BB2">
      <w:pPr>
        <w:rPr>
          <w:rFonts w:eastAsia="Calibri" w:cs="Arial"/>
          <w:b/>
          <w:lang w:val="ru-RU"/>
        </w:rPr>
      </w:pPr>
      <w:r w:rsidRPr="00603605">
        <w:rPr>
          <w:rFonts w:eastAsia="Calibri" w:cs="Arial"/>
          <w:b/>
          <w:lang w:val="ru-RU"/>
        </w:rPr>
        <w:t>Прилог 2. Опис постојећег система даљинског управљања са неопходним техничким  карактеристикама опреме која се уграђује у РОП ормане</w:t>
      </w:r>
    </w:p>
    <w:p w:rsidR="00D30BB2" w:rsidRPr="00603605" w:rsidRDefault="00D30BB2" w:rsidP="00D30BB2">
      <w:pPr>
        <w:rPr>
          <w:rFonts w:eastAsia="Calibri" w:cs="Arial"/>
          <w:b/>
          <w:lang w:val="sr-Cyrl-CS"/>
        </w:rPr>
      </w:pPr>
    </w:p>
    <w:p w:rsidR="00D30BB2" w:rsidRPr="00D30BB2" w:rsidRDefault="00D30BB2" w:rsidP="00D30BB2">
      <w:pPr>
        <w:rPr>
          <w:rFonts w:eastAsia="Calibri" w:cs="Arial"/>
          <w:b/>
          <w:lang w:val="sr-Cyrl-CS"/>
        </w:rPr>
      </w:pPr>
      <w:r w:rsidRPr="00D30BB2">
        <w:rPr>
          <w:rFonts w:eastAsia="Calibri" w:cs="Arial"/>
          <w:b/>
          <w:lang w:val="sr-Cyrl-CS"/>
        </w:rPr>
        <w:tab/>
        <w:t>На "ПО ДРМНО" у оквиру дубинског предодводњавања, постоји систем даљинског надзора и управљања бунарима. На врху оба блока ТЕ Костолац Б (ТЕ Дрмно) постављени су WIRELLES антенски системи за пренос података од РОП ормана на бунарима до скаде у центру. Око триста бунара (у просеку) укључено је на систем.</w:t>
      </w:r>
    </w:p>
    <w:p w:rsidR="00D30BB2" w:rsidRPr="00D30BB2" w:rsidRDefault="00D30BB2" w:rsidP="00D30BB2">
      <w:pPr>
        <w:rPr>
          <w:rFonts w:eastAsia="Calibri" w:cs="Arial"/>
          <w:b/>
          <w:lang w:val="sr-Cyrl-CS"/>
        </w:rPr>
      </w:pPr>
      <w:r w:rsidRPr="00D30BB2">
        <w:rPr>
          <w:rFonts w:eastAsia="Calibri" w:cs="Arial"/>
          <w:b/>
          <w:lang w:val="sr-Cyrl-CS"/>
        </w:rPr>
        <w:tab/>
        <w:t xml:space="preserve">У сваком РОП орманау постоји унутрашњи </w:t>
      </w:r>
      <w:r w:rsidRPr="00D30BB2">
        <w:rPr>
          <w:rFonts w:eastAsia="Calibri" w:cs="Arial"/>
          <w:b/>
          <w:lang w:val="sr-Cyrl-RS"/>
        </w:rPr>
        <w:t xml:space="preserve">орман </w:t>
      </w:r>
      <w:r w:rsidRPr="00D30BB2">
        <w:rPr>
          <w:rFonts w:eastAsia="Calibri" w:cs="Arial"/>
          <w:b/>
          <w:lang w:val="sr-Cyrl-CS"/>
        </w:rPr>
        <w:t>са електронском опремом (ПЛЦ, Фреквентни регулатор, панелна јединица итд.)</w:t>
      </w:r>
    </w:p>
    <w:p w:rsidR="00D30BB2" w:rsidRPr="00D30BB2" w:rsidRDefault="00D30BB2" w:rsidP="00D30BB2">
      <w:pPr>
        <w:rPr>
          <w:rFonts w:eastAsia="Calibri" w:cs="Arial"/>
          <w:b/>
          <w:lang w:val="sr-Cyrl-RS"/>
        </w:rPr>
      </w:pPr>
      <w:r w:rsidRPr="00D30BB2">
        <w:rPr>
          <w:rFonts w:eastAsia="Calibri" w:cs="Arial"/>
          <w:b/>
          <w:lang w:val="sr-Cyrl-CS"/>
        </w:rPr>
        <w:tab/>
        <w:t xml:space="preserve">ПЛЦ уређај има своју </w:t>
      </w:r>
      <w:r w:rsidRPr="00D30BB2">
        <w:rPr>
          <w:rFonts w:eastAsia="Calibri" w:cs="Arial"/>
          <w:b/>
          <w:lang w:val="sr-Latn-RS"/>
        </w:rPr>
        <w:t xml:space="preserve">IP </w:t>
      </w:r>
      <w:r w:rsidRPr="00D30BB2">
        <w:rPr>
          <w:rFonts w:eastAsia="Calibri" w:cs="Arial"/>
          <w:b/>
          <w:lang w:val="sr-Cyrl-RS"/>
        </w:rPr>
        <w:t xml:space="preserve">адресу, којом преко етернет порта и </w:t>
      </w:r>
      <w:r w:rsidRPr="00D30BB2">
        <w:rPr>
          <w:rFonts w:eastAsia="Calibri" w:cs="Arial"/>
          <w:b/>
          <w:lang w:val="sr-Cyrl-CS"/>
        </w:rPr>
        <w:t>WIRELLES</w:t>
      </w:r>
      <w:r w:rsidRPr="00D30BB2">
        <w:rPr>
          <w:rFonts w:eastAsia="Calibri" w:cs="Arial"/>
          <w:b/>
          <w:lang w:val="sr-Cyrl-RS"/>
        </w:rPr>
        <w:t xml:space="preserve"> антене приступа </w:t>
      </w:r>
      <w:r w:rsidRPr="00D30BB2">
        <w:rPr>
          <w:rFonts w:eastAsia="Calibri" w:cs="Arial"/>
          <w:b/>
          <w:lang w:val="sr-Cyrl-CS"/>
        </w:rPr>
        <w:t>WIRELLES</w:t>
      </w:r>
      <w:r w:rsidRPr="00D30BB2">
        <w:rPr>
          <w:rFonts w:eastAsia="Calibri" w:cs="Arial"/>
          <w:b/>
          <w:lang w:val="sr-Cyrl-RS"/>
        </w:rPr>
        <w:t xml:space="preserve"> комуникационој мрежи.</w:t>
      </w:r>
    </w:p>
    <w:p w:rsidR="00D30BB2" w:rsidRPr="00D30BB2" w:rsidRDefault="00D30BB2" w:rsidP="00D30BB2">
      <w:pPr>
        <w:rPr>
          <w:rFonts w:eastAsia="Calibri" w:cs="Arial"/>
          <w:b/>
          <w:lang w:val="sr-Cyrl-CS"/>
        </w:rPr>
      </w:pPr>
      <w:r w:rsidRPr="00D30BB2">
        <w:rPr>
          <w:rFonts w:eastAsia="Calibri" w:cs="Arial"/>
          <w:b/>
          <w:lang w:val="sr-Cyrl-CS"/>
        </w:rPr>
        <w:t>Хардвер и софтвер ПЛЦ уређаја мора да испуни техничке захтеве:</w:t>
      </w:r>
    </w:p>
    <w:p w:rsidR="00D30BB2" w:rsidRPr="00D30BB2" w:rsidRDefault="00D30BB2" w:rsidP="00D30BB2">
      <w:pPr>
        <w:rPr>
          <w:rFonts w:eastAsia="Calibri" w:cs="Arial"/>
          <w:b/>
          <w:lang w:val="sr-Cyrl-CS"/>
        </w:rPr>
      </w:pPr>
      <w:r w:rsidRPr="00D30BB2">
        <w:rPr>
          <w:rFonts w:eastAsia="Calibri" w:cs="Arial"/>
          <w:b/>
          <w:lang w:val="sr-Cyrl-CS"/>
        </w:rPr>
        <w:t xml:space="preserve">Могућност директног приступа администратора из центра апликацији у ПЛЦ-у </w:t>
      </w:r>
    </w:p>
    <w:p w:rsidR="00D30BB2" w:rsidRPr="00D30BB2" w:rsidRDefault="00D30BB2" w:rsidP="00D30BB2">
      <w:pPr>
        <w:rPr>
          <w:rFonts w:eastAsia="Calibri" w:cs="Arial"/>
          <w:b/>
          <w:lang w:val="sr-Cyrl-CS"/>
        </w:rPr>
      </w:pPr>
      <w:r w:rsidRPr="00D30BB2">
        <w:rPr>
          <w:rFonts w:eastAsia="Calibri" w:cs="Arial"/>
          <w:b/>
          <w:lang w:val="sr-Cyrl-CS"/>
        </w:rPr>
        <w:t>Могућност приступа администратора параметрима фреквентног регулатора</w:t>
      </w:r>
    </w:p>
    <w:p w:rsidR="00D30BB2" w:rsidRPr="00D30BB2" w:rsidRDefault="00D30BB2" w:rsidP="00D30BB2">
      <w:pPr>
        <w:rPr>
          <w:rFonts w:eastAsia="Calibri" w:cs="Arial"/>
          <w:b/>
          <w:lang w:val="sr-Cyrl-CS"/>
        </w:rPr>
      </w:pPr>
      <w:r w:rsidRPr="00D30BB2">
        <w:rPr>
          <w:rFonts w:eastAsia="Calibri" w:cs="Arial"/>
          <w:b/>
          <w:lang w:val="sr-Cyrl-CS"/>
        </w:rPr>
        <w:t xml:space="preserve">Аналогни улаз </w:t>
      </w:r>
      <w:r w:rsidRPr="00D30BB2">
        <w:rPr>
          <w:rFonts w:eastAsia="Calibri" w:cs="Arial"/>
          <w:b/>
        </w:rPr>
        <w:t>4-20mA</w:t>
      </w:r>
      <w:r w:rsidRPr="00D30BB2">
        <w:rPr>
          <w:rFonts w:eastAsia="Calibri" w:cs="Arial"/>
          <w:b/>
          <w:lang w:val="sr-Cyrl-RS"/>
        </w:rPr>
        <w:t xml:space="preserve"> за хидростатску сонду</w:t>
      </w:r>
    </w:p>
    <w:p w:rsidR="00D30BB2" w:rsidRPr="00D30BB2" w:rsidRDefault="00D30BB2" w:rsidP="00D30BB2">
      <w:pPr>
        <w:rPr>
          <w:rFonts w:eastAsia="Calibri" w:cs="Arial"/>
          <w:b/>
          <w:lang w:val="sr-Cyrl-CS"/>
        </w:rPr>
      </w:pPr>
      <w:r w:rsidRPr="00D30BB2">
        <w:rPr>
          <w:rFonts w:eastAsia="Calibri" w:cs="Arial"/>
          <w:b/>
          <w:lang w:val="sr-Cyrl-RS"/>
        </w:rPr>
        <w:t xml:space="preserve">Аналогни улаз за за трожичну везу сонде </w:t>
      </w:r>
      <w:r w:rsidRPr="00D30BB2">
        <w:rPr>
          <w:rFonts w:eastAsia="Calibri" w:cs="Arial"/>
          <w:b/>
        </w:rPr>
        <w:t>PT100</w:t>
      </w:r>
      <w:r w:rsidRPr="00D30BB2">
        <w:rPr>
          <w:rFonts w:eastAsia="Calibri" w:cs="Arial"/>
          <w:b/>
          <w:lang w:val="sr-Cyrl-RS"/>
        </w:rPr>
        <w:t xml:space="preserve"> или </w:t>
      </w:r>
      <w:r w:rsidRPr="00D30BB2">
        <w:rPr>
          <w:rFonts w:eastAsia="Calibri" w:cs="Arial"/>
          <w:b/>
        </w:rPr>
        <w:t>PT100</w:t>
      </w:r>
      <w:r w:rsidRPr="00D30BB2">
        <w:rPr>
          <w:rFonts w:eastAsia="Calibri" w:cs="Arial"/>
          <w:b/>
          <w:lang w:val="sr-Cyrl-RS"/>
        </w:rPr>
        <w:t>0 (могућност избора врсте сонде)</w:t>
      </w:r>
    </w:p>
    <w:p w:rsidR="00D30BB2" w:rsidRPr="00D30BB2" w:rsidRDefault="00D30BB2" w:rsidP="00D30BB2">
      <w:pPr>
        <w:rPr>
          <w:rFonts w:eastAsia="Calibri" w:cs="Arial"/>
          <w:b/>
          <w:lang w:val="sr-Cyrl-CS"/>
        </w:rPr>
      </w:pPr>
      <w:r w:rsidRPr="00D30BB2">
        <w:rPr>
          <w:rFonts w:eastAsia="Calibri" w:cs="Arial"/>
          <w:b/>
          <w:lang w:val="sr-Cyrl-CS"/>
        </w:rPr>
        <w:t>Порт за комуникацију са панелном јединицом</w:t>
      </w:r>
    </w:p>
    <w:p w:rsidR="00D30BB2" w:rsidRPr="00D30BB2" w:rsidRDefault="00D30BB2" w:rsidP="00D30BB2">
      <w:pPr>
        <w:rPr>
          <w:rFonts w:eastAsia="Calibri" w:cs="Arial"/>
          <w:b/>
          <w:lang w:val="sr-Cyrl-CS"/>
        </w:rPr>
      </w:pPr>
      <w:r w:rsidRPr="00D30BB2">
        <w:rPr>
          <w:rFonts w:eastAsia="Calibri" w:cs="Arial"/>
          <w:b/>
          <w:lang w:val="sr-Cyrl-CS"/>
        </w:rPr>
        <w:t>Порт за комуникацију са Фреквентним регулатором</w:t>
      </w:r>
    </w:p>
    <w:p w:rsidR="00D30BB2" w:rsidRPr="00D30BB2" w:rsidRDefault="00D30BB2" w:rsidP="00D30BB2">
      <w:pPr>
        <w:rPr>
          <w:rFonts w:eastAsia="Calibri" w:cs="Arial"/>
          <w:b/>
          <w:lang w:val="sr-Cyrl-CS"/>
        </w:rPr>
      </w:pPr>
      <w:r w:rsidRPr="00D30BB2">
        <w:rPr>
          <w:rFonts w:eastAsia="Calibri" w:cs="Arial"/>
          <w:b/>
          <w:lang w:val="sr-Cyrl-CS"/>
        </w:rPr>
        <w:t>Етернет порт за комуникацију са центром</w:t>
      </w:r>
    </w:p>
    <w:p w:rsidR="00D30BB2" w:rsidRPr="00D30BB2" w:rsidRDefault="00D30BB2" w:rsidP="00D30BB2">
      <w:pPr>
        <w:rPr>
          <w:rFonts w:eastAsia="Calibri" w:cs="Arial"/>
          <w:b/>
          <w:lang w:val="sr-Cyrl-CS"/>
        </w:rPr>
      </w:pPr>
      <w:r w:rsidRPr="00D30BB2">
        <w:rPr>
          <w:rFonts w:eastAsia="Calibri" w:cs="Arial"/>
          <w:b/>
        </w:rPr>
        <w:t xml:space="preserve">9xDI, </w:t>
      </w:r>
    </w:p>
    <w:p w:rsidR="00D30BB2" w:rsidRPr="00D30BB2" w:rsidRDefault="00D30BB2" w:rsidP="00D30BB2">
      <w:pPr>
        <w:rPr>
          <w:rFonts w:eastAsia="Calibri" w:cs="Arial"/>
          <w:b/>
          <w:lang w:val="sr-Cyrl-CS"/>
        </w:rPr>
      </w:pPr>
      <w:r w:rsidRPr="00D30BB2">
        <w:rPr>
          <w:rFonts w:eastAsia="Calibri" w:cs="Arial"/>
          <w:b/>
        </w:rPr>
        <w:t>7xDO</w:t>
      </w:r>
      <w:r w:rsidRPr="00D30BB2">
        <w:rPr>
          <w:rFonts w:eastAsia="Calibri" w:cs="Arial"/>
          <w:b/>
          <w:lang w:val="sr-Cyrl-RS"/>
        </w:rPr>
        <w:t>, релејна</w:t>
      </w:r>
    </w:p>
    <w:p w:rsidR="00D30BB2" w:rsidRPr="00D30BB2" w:rsidRDefault="00D30BB2" w:rsidP="00D30BB2">
      <w:pPr>
        <w:rPr>
          <w:rFonts w:eastAsia="Calibri" w:cs="Arial"/>
          <w:b/>
          <w:lang w:val="sr-Cyrl-CS"/>
        </w:rPr>
      </w:pPr>
    </w:p>
    <w:p w:rsidR="00D30BB2" w:rsidRPr="00D30BB2" w:rsidRDefault="00D30BB2" w:rsidP="00D30BB2">
      <w:pPr>
        <w:rPr>
          <w:rFonts w:eastAsia="Calibri" w:cs="Arial"/>
          <w:b/>
          <w:lang w:val="sr-Cyrl-RS"/>
        </w:rPr>
      </w:pPr>
      <w:r w:rsidRPr="00D30BB2">
        <w:rPr>
          <w:rFonts w:eastAsia="Calibri" w:cs="Arial"/>
          <w:b/>
          <w:lang w:val="sr-Cyrl-RS"/>
        </w:rPr>
        <w:t>У диспечерском центру постоји систем антена за везу према ТЕ Костолац Б. Подаци који долазе са ових антена, прослеђени  су  до сервера (производње DELL). Архивирање података, врши се у овим серверима. За приказ параметара рада свако бунара посебно,  и управљње,  користе се РС рачунари са инсталисаном скадом. Подаци се приказују табеларно и графички.</w:t>
      </w:r>
    </w:p>
    <w:p w:rsidR="00D30BB2" w:rsidRPr="00D30BB2" w:rsidRDefault="00D30BB2" w:rsidP="00D30BB2">
      <w:pPr>
        <w:rPr>
          <w:rFonts w:eastAsia="Calibri" w:cs="Arial"/>
          <w:b/>
          <w:lang w:val="sr-Cyrl-CS"/>
        </w:rPr>
      </w:pPr>
    </w:p>
    <w:p w:rsidR="00D30BB2" w:rsidRPr="00D30BB2" w:rsidRDefault="00D30BB2" w:rsidP="00D30BB2">
      <w:pPr>
        <w:rPr>
          <w:rFonts w:eastAsia="Calibri" w:cs="Arial"/>
          <w:b/>
          <w:lang w:val="sr-Cyrl-CS"/>
        </w:rPr>
      </w:pPr>
      <w:r w:rsidRPr="00D30BB2">
        <w:rPr>
          <w:rFonts w:eastAsia="Calibri" w:cs="Arial"/>
          <w:b/>
          <w:lang w:val="sr-Cyrl-CS"/>
        </w:rPr>
        <w:t>Панелна јединица која је монтирана на вратима унутрашњег ормана, омогућава приказ радних параметара и аларма,  бунара.</w:t>
      </w:r>
    </w:p>
    <w:p w:rsidR="00D30BB2" w:rsidRPr="00D30BB2" w:rsidRDefault="00D30BB2" w:rsidP="00D30BB2">
      <w:pPr>
        <w:rPr>
          <w:rFonts w:eastAsia="Calibri" w:cs="Arial"/>
          <w:b/>
          <w:lang w:val="sr-Cyrl-CS"/>
        </w:rPr>
      </w:pPr>
      <w:r w:rsidRPr="00D30BB2">
        <w:rPr>
          <w:rFonts w:eastAsia="Calibri" w:cs="Arial"/>
          <w:b/>
          <w:lang w:val="sr-Cyrl-CS"/>
        </w:rPr>
        <w:t>Минимални технички услови које мора да испуни панелна јединица:</w:t>
      </w:r>
    </w:p>
    <w:p w:rsidR="00D30BB2" w:rsidRPr="00D30BB2" w:rsidRDefault="00D30BB2" w:rsidP="00D30BB2">
      <w:pPr>
        <w:rPr>
          <w:rFonts w:eastAsia="Calibri" w:cs="Arial"/>
          <w:b/>
          <w:lang w:val="sr-Cyrl-CS"/>
        </w:rPr>
      </w:pPr>
      <w:r w:rsidRPr="00D30BB2">
        <w:rPr>
          <w:rFonts w:eastAsia="Calibri" w:cs="Arial"/>
          <w:b/>
          <w:lang w:val="sr-Cyrl-CS"/>
        </w:rPr>
        <w:t>АЛФА-НУМЕРИЧКИ приказ у два реда са 24 карактера са скроловањем текста.</w:t>
      </w:r>
    </w:p>
    <w:p w:rsidR="00D30BB2" w:rsidRPr="00D30BB2" w:rsidRDefault="00D30BB2" w:rsidP="00D30BB2">
      <w:pPr>
        <w:rPr>
          <w:rFonts w:eastAsia="Calibri" w:cs="Arial"/>
          <w:b/>
          <w:lang w:val="sr-Cyrl-CS"/>
        </w:rPr>
      </w:pPr>
      <w:r w:rsidRPr="00D30BB2">
        <w:rPr>
          <w:rFonts w:eastAsia="Calibri" w:cs="Arial"/>
          <w:b/>
          <w:lang w:val="sr-Cyrl-CS"/>
        </w:rPr>
        <w:t>Могућност уноса радних параметара</w:t>
      </w:r>
    </w:p>
    <w:p w:rsidR="00D30BB2" w:rsidRPr="00D30BB2" w:rsidRDefault="00D30BB2" w:rsidP="00D30BB2">
      <w:pPr>
        <w:rPr>
          <w:rFonts w:eastAsia="Calibri" w:cs="Arial"/>
          <w:b/>
          <w:lang w:val="sr-Cyrl-RS"/>
        </w:rPr>
      </w:pPr>
      <w:r w:rsidRPr="00D30BB2">
        <w:rPr>
          <w:rFonts w:eastAsia="Calibri" w:cs="Arial"/>
          <w:b/>
          <w:lang w:val="sr-Cyrl-CS"/>
        </w:rPr>
        <w:t>Основна намена фреквентног регулатора је регулација протока пумпног агрегата.  При избору регулатора обавезно водити рачуна о максималном оптерећењу 1,7</w:t>
      </w:r>
      <w:r w:rsidRPr="00D30BB2">
        <w:rPr>
          <w:rFonts w:eastAsia="Calibri" w:cs="Arial"/>
          <w:b/>
        </w:rPr>
        <w:t xml:space="preserve"> In</w:t>
      </w:r>
      <w:r w:rsidRPr="00D30BB2">
        <w:rPr>
          <w:rFonts w:eastAsia="Calibri" w:cs="Arial"/>
          <w:b/>
          <w:lang w:val="sr-Cyrl-RS"/>
        </w:rPr>
        <w:t>.</w:t>
      </w:r>
    </w:p>
    <w:p w:rsidR="00D30BB2" w:rsidRPr="00D30BB2" w:rsidRDefault="00D30BB2" w:rsidP="00D30BB2">
      <w:pPr>
        <w:rPr>
          <w:rFonts w:eastAsia="Calibri" w:cs="Arial"/>
          <w:b/>
          <w:lang w:val="sr-Cyrl-RS"/>
        </w:rPr>
      </w:pPr>
      <w:r w:rsidRPr="00D30BB2">
        <w:rPr>
          <w:rFonts w:eastAsia="Calibri" w:cs="Arial"/>
          <w:b/>
          <w:lang w:val="sr-Cyrl-RS"/>
        </w:rPr>
        <w:t xml:space="preserve">Због техничких карактеристика електро-мотора бунарских пумпи и велике дужине каблова од ормана до пумпног агрегата, уграђен је  </w:t>
      </w:r>
      <w:r w:rsidRPr="00D30BB2">
        <w:rPr>
          <w:rFonts w:eastAsia="Calibri" w:cs="Arial"/>
          <w:b/>
          <w:lang w:val="sr-Latn-RS"/>
        </w:rPr>
        <w:t>"L"</w:t>
      </w:r>
      <w:r w:rsidRPr="00D30BB2">
        <w:rPr>
          <w:rFonts w:eastAsia="Calibri" w:cs="Arial"/>
          <w:b/>
          <w:lang w:val="sr-Cyrl-RS"/>
        </w:rPr>
        <w:t xml:space="preserve"> филтер, односно моторна пригушница. </w:t>
      </w:r>
    </w:p>
    <w:p w:rsidR="00D30BB2" w:rsidRPr="00D30BB2" w:rsidRDefault="00D30BB2" w:rsidP="00D30BB2">
      <w:pPr>
        <w:rPr>
          <w:rFonts w:eastAsia="Calibri" w:cs="Arial"/>
          <w:b/>
          <w:lang w:val="sr-Cyrl-RS"/>
        </w:rPr>
      </w:pPr>
    </w:p>
    <w:p w:rsidR="00D30BB2" w:rsidRPr="00D30BB2" w:rsidRDefault="00D30BB2" w:rsidP="00D30BB2">
      <w:pPr>
        <w:rPr>
          <w:rFonts w:eastAsia="Calibri" w:cs="Arial"/>
          <w:b/>
          <w:lang w:val="sr-Cyrl-RS"/>
        </w:rPr>
      </w:pPr>
    </w:p>
    <w:p w:rsidR="00D30BB2" w:rsidRPr="00D30BB2" w:rsidRDefault="00D30BB2" w:rsidP="00D30BB2">
      <w:pPr>
        <w:rPr>
          <w:rFonts w:eastAsia="Calibri" w:cs="Arial"/>
          <w:b/>
          <w:lang w:val="sr-Cyrl-RS"/>
        </w:rPr>
      </w:pPr>
    </w:p>
    <w:p w:rsidR="00D30BB2" w:rsidRPr="00D30BB2" w:rsidRDefault="00D30BB2" w:rsidP="00D30BB2">
      <w:pPr>
        <w:rPr>
          <w:rFonts w:eastAsia="Calibri" w:cs="Arial"/>
          <w:b/>
          <w:lang w:val="sr-Cyrl-RS"/>
        </w:rPr>
      </w:pPr>
    </w:p>
    <w:tbl>
      <w:tblPr>
        <w:tblW w:w="9749" w:type="dxa"/>
        <w:tblLook w:val="04A0" w:firstRow="1" w:lastRow="0" w:firstColumn="1" w:lastColumn="0" w:noHBand="0" w:noVBand="1"/>
      </w:tblPr>
      <w:tblGrid>
        <w:gridCol w:w="598"/>
        <w:gridCol w:w="5548"/>
        <w:gridCol w:w="2307"/>
        <w:gridCol w:w="1024"/>
        <w:gridCol w:w="656"/>
      </w:tblGrid>
      <w:tr w:rsidR="00D30BB2" w:rsidRPr="00603605" w:rsidTr="004F7259">
        <w:trPr>
          <w:trHeight w:val="300"/>
        </w:trPr>
        <w:tc>
          <w:tcPr>
            <w:tcW w:w="9749" w:type="dxa"/>
            <w:gridSpan w:val="5"/>
            <w:tcBorders>
              <w:top w:val="single" w:sz="4" w:space="0" w:color="auto"/>
              <w:left w:val="single" w:sz="4" w:space="0" w:color="auto"/>
              <w:bottom w:val="single" w:sz="4" w:space="0" w:color="auto"/>
              <w:right w:val="single" w:sz="4" w:space="0" w:color="auto"/>
            </w:tcBorders>
            <w:shd w:val="clear" w:color="000000" w:fill="FFFF00"/>
            <w:vAlign w:val="bottom"/>
            <w:hideMark/>
          </w:tcPr>
          <w:p w:rsidR="00D30BB2" w:rsidRPr="00603605" w:rsidRDefault="00D30BB2" w:rsidP="00D30BB2">
            <w:pPr>
              <w:rPr>
                <w:rFonts w:eastAsia="Calibri" w:cs="Arial"/>
                <w:lang w:val="ru-RU"/>
              </w:rPr>
            </w:pPr>
            <w:r w:rsidRPr="00603605">
              <w:rPr>
                <w:rFonts w:eastAsia="Calibri" w:cs="Arial"/>
                <w:lang w:val="ru-RU"/>
              </w:rPr>
              <w:t>Прилог 3. Опрема коју је неопходно уградити у РОП снаге 5,5</w:t>
            </w:r>
            <w:r w:rsidRPr="00603605">
              <w:rPr>
                <w:rFonts w:eastAsia="Calibri" w:cs="Arial"/>
                <w:lang w:val="sr-Latn-RS"/>
              </w:rPr>
              <w:t>kW</w:t>
            </w:r>
          </w:p>
        </w:tc>
      </w:tr>
      <w:tr w:rsidR="00D30BB2" w:rsidRPr="00603605" w:rsidTr="004F7259">
        <w:trPr>
          <w:trHeight w:val="510"/>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lang w:val="sr-Cyrl-RS"/>
              </w:rPr>
              <w:t>Поз</w:t>
            </w:r>
          </w:p>
        </w:tc>
        <w:tc>
          <w:tcPr>
            <w:tcW w:w="5548"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Назив позиције</w:t>
            </w:r>
          </w:p>
        </w:tc>
        <w:tc>
          <w:tcPr>
            <w:tcW w:w="2147"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Слично типу</w:t>
            </w:r>
          </w:p>
        </w:tc>
        <w:tc>
          <w:tcPr>
            <w:tcW w:w="918"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Јед. мере</w:t>
            </w:r>
          </w:p>
        </w:tc>
        <w:tc>
          <w:tcPr>
            <w:tcW w:w="593"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lang w:val="sr-Cyrl-RS"/>
              </w:rPr>
              <w:t>Кол.</w:t>
            </w:r>
          </w:p>
        </w:tc>
      </w:tr>
      <w:tr w:rsidR="00D30BB2" w:rsidRPr="00603605" w:rsidTr="004F7259">
        <w:trPr>
          <w:trHeight w:val="1020"/>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1</w:t>
            </w:r>
          </w:p>
        </w:tc>
        <w:tc>
          <w:tcPr>
            <w:tcW w:w="5548"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lang w:val="sr-Latn-RS"/>
              </w:rPr>
              <w:t>Mеталани, пластифицирани орман са заштитном капом  са носачем за светиљку са бродском арматуром   и поцинкованим  постољем ормана             ( према цртежу )</w:t>
            </w:r>
          </w:p>
        </w:tc>
        <w:tc>
          <w:tcPr>
            <w:tcW w:w="2147"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‚‚Evrotehna‚‚</w:t>
            </w:r>
          </w:p>
        </w:tc>
        <w:tc>
          <w:tcPr>
            <w:tcW w:w="918"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Ком.</w:t>
            </w:r>
          </w:p>
        </w:tc>
        <w:tc>
          <w:tcPr>
            <w:tcW w:w="593"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1</w:t>
            </w:r>
          </w:p>
        </w:tc>
      </w:tr>
      <w:tr w:rsidR="00D30BB2" w:rsidRPr="00603605" w:rsidTr="004F7259">
        <w:trPr>
          <w:trHeight w:val="510"/>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2</w:t>
            </w:r>
          </w:p>
        </w:tc>
        <w:tc>
          <w:tcPr>
            <w:tcW w:w="5548"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lang w:val="ru-RU"/>
              </w:rPr>
              <w:t xml:space="preserve">Mеталани, пластифицирани орман за смештање електронске опреме  димензија  </w:t>
            </w:r>
          </w:p>
        </w:tc>
        <w:tc>
          <w:tcPr>
            <w:tcW w:w="2147"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‚‚Evrotehna‚‚</w:t>
            </w:r>
          </w:p>
        </w:tc>
        <w:tc>
          <w:tcPr>
            <w:tcW w:w="918"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Ком.</w:t>
            </w:r>
          </w:p>
        </w:tc>
        <w:tc>
          <w:tcPr>
            <w:tcW w:w="593"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1</w:t>
            </w:r>
          </w:p>
        </w:tc>
      </w:tr>
      <w:tr w:rsidR="00D30BB2" w:rsidRPr="00603605" w:rsidTr="004F7259">
        <w:trPr>
          <w:trHeight w:val="510"/>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3</w:t>
            </w:r>
          </w:p>
        </w:tc>
        <w:tc>
          <w:tcPr>
            <w:tcW w:w="5548"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lang w:val="ru-RU"/>
              </w:rPr>
              <w:t xml:space="preserve">Фреквентни Регулатор Снаге 5,5kW (са 1,7In преоптерећењем  )  </w:t>
            </w:r>
          </w:p>
        </w:tc>
        <w:tc>
          <w:tcPr>
            <w:tcW w:w="2147"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ATV630U75N4</w:t>
            </w:r>
          </w:p>
        </w:tc>
        <w:tc>
          <w:tcPr>
            <w:tcW w:w="918"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Ком.</w:t>
            </w:r>
          </w:p>
        </w:tc>
        <w:tc>
          <w:tcPr>
            <w:tcW w:w="593"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1</w:t>
            </w:r>
          </w:p>
        </w:tc>
      </w:tr>
      <w:tr w:rsidR="00D30BB2" w:rsidRPr="00603605" w:rsidTr="004F7259">
        <w:trPr>
          <w:trHeight w:val="300"/>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4</w:t>
            </w:r>
          </w:p>
        </w:tc>
        <w:tc>
          <w:tcPr>
            <w:tcW w:w="5548"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 xml:space="preserve">Mоторна пригушница </w:t>
            </w:r>
          </w:p>
        </w:tc>
        <w:tc>
          <w:tcPr>
            <w:tcW w:w="2147"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VW3A5102</w:t>
            </w:r>
          </w:p>
        </w:tc>
        <w:tc>
          <w:tcPr>
            <w:tcW w:w="918"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Ком.</w:t>
            </w:r>
          </w:p>
        </w:tc>
        <w:tc>
          <w:tcPr>
            <w:tcW w:w="593"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1</w:t>
            </w:r>
          </w:p>
        </w:tc>
      </w:tr>
      <w:tr w:rsidR="00D30BB2" w:rsidRPr="00603605" w:rsidTr="004F7259">
        <w:trPr>
          <w:trHeight w:val="300"/>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5</w:t>
            </w:r>
          </w:p>
        </w:tc>
        <w:tc>
          <w:tcPr>
            <w:tcW w:w="5548"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Исправљачка јединица 110 – 250V / 5A</w:t>
            </w:r>
          </w:p>
        </w:tc>
        <w:tc>
          <w:tcPr>
            <w:tcW w:w="2147"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ABL8REM24030</w:t>
            </w:r>
          </w:p>
        </w:tc>
        <w:tc>
          <w:tcPr>
            <w:tcW w:w="918"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Ком.</w:t>
            </w:r>
          </w:p>
        </w:tc>
        <w:tc>
          <w:tcPr>
            <w:tcW w:w="593"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1</w:t>
            </w:r>
          </w:p>
        </w:tc>
      </w:tr>
      <w:tr w:rsidR="00D30BB2" w:rsidRPr="00603605" w:rsidTr="004F7259">
        <w:trPr>
          <w:trHeight w:val="510"/>
        </w:trPr>
        <w:tc>
          <w:tcPr>
            <w:tcW w:w="5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6</w:t>
            </w:r>
          </w:p>
        </w:tc>
        <w:tc>
          <w:tcPr>
            <w:tcW w:w="5548" w:type="dxa"/>
            <w:tcBorders>
              <w:top w:val="nil"/>
              <w:left w:val="nil"/>
              <w:bottom w:val="single" w:sz="4" w:space="0" w:color="auto"/>
              <w:right w:val="single" w:sz="4" w:space="0" w:color="auto"/>
            </w:tcBorders>
            <w:shd w:val="clear" w:color="auto" w:fill="auto"/>
            <w:vAlign w:val="center"/>
            <w:hideMark/>
          </w:tcPr>
          <w:p w:rsidR="00D30BB2" w:rsidRPr="00603605" w:rsidRDefault="00D30BB2" w:rsidP="00D30BB2">
            <w:pPr>
              <w:rPr>
                <w:rFonts w:eastAsia="Calibri" w:cs="Arial"/>
              </w:rPr>
            </w:pPr>
            <w:r w:rsidRPr="00603605">
              <w:rPr>
                <w:rFonts w:eastAsia="Calibri" w:cs="Arial"/>
              </w:rPr>
              <w:t>ПЛЦ 12хДИ; 10хДО, (Према карактеристикама у прилогу 2)</w:t>
            </w:r>
          </w:p>
        </w:tc>
        <w:tc>
          <w:tcPr>
            <w:tcW w:w="2147"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RG201B</w:t>
            </w:r>
          </w:p>
        </w:tc>
        <w:tc>
          <w:tcPr>
            <w:tcW w:w="918"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Ком.</w:t>
            </w:r>
          </w:p>
        </w:tc>
        <w:tc>
          <w:tcPr>
            <w:tcW w:w="593"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1</w:t>
            </w:r>
          </w:p>
        </w:tc>
      </w:tr>
      <w:tr w:rsidR="00D30BB2" w:rsidRPr="00603605" w:rsidTr="004F7259">
        <w:trPr>
          <w:trHeight w:val="510"/>
        </w:trPr>
        <w:tc>
          <w:tcPr>
            <w:tcW w:w="543" w:type="dxa"/>
            <w:vMerge/>
            <w:tcBorders>
              <w:top w:val="nil"/>
              <w:left w:val="single" w:sz="4" w:space="0" w:color="auto"/>
              <w:bottom w:val="single" w:sz="4" w:space="0" w:color="000000"/>
              <w:right w:val="single" w:sz="4" w:space="0" w:color="auto"/>
            </w:tcBorders>
            <w:vAlign w:val="center"/>
            <w:hideMark/>
          </w:tcPr>
          <w:p w:rsidR="00D30BB2" w:rsidRPr="00603605" w:rsidRDefault="00D30BB2" w:rsidP="00D30BB2">
            <w:pPr>
              <w:rPr>
                <w:rFonts w:eastAsia="Calibri" w:cs="Arial"/>
              </w:rPr>
            </w:pPr>
          </w:p>
        </w:tc>
        <w:tc>
          <w:tcPr>
            <w:tcW w:w="5548"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Панелна јединица према карактеристикама у прилогу 2</w:t>
            </w:r>
          </w:p>
        </w:tc>
        <w:tc>
          <w:tcPr>
            <w:tcW w:w="2147"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XBTN200</w:t>
            </w:r>
          </w:p>
        </w:tc>
        <w:tc>
          <w:tcPr>
            <w:tcW w:w="918"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Ком.</w:t>
            </w:r>
          </w:p>
        </w:tc>
        <w:tc>
          <w:tcPr>
            <w:tcW w:w="593"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1</w:t>
            </w:r>
          </w:p>
        </w:tc>
      </w:tr>
      <w:tr w:rsidR="00D30BB2" w:rsidRPr="00603605" w:rsidTr="004F7259">
        <w:trPr>
          <w:trHeight w:val="300"/>
        </w:trPr>
        <w:tc>
          <w:tcPr>
            <w:tcW w:w="543" w:type="dxa"/>
            <w:vMerge/>
            <w:tcBorders>
              <w:top w:val="nil"/>
              <w:left w:val="single" w:sz="4" w:space="0" w:color="auto"/>
              <w:bottom w:val="single" w:sz="4" w:space="0" w:color="000000"/>
              <w:right w:val="single" w:sz="4" w:space="0" w:color="auto"/>
            </w:tcBorders>
            <w:vAlign w:val="center"/>
            <w:hideMark/>
          </w:tcPr>
          <w:p w:rsidR="00D30BB2" w:rsidRPr="00603605" w:rsidRDefault="00D30BB2" w:rsidP="00D30BB2">
            <w:pPr>
              <w:rPr>
                <w:rFonts w:eastAsia="Calibri" w:cs="Arial"/>
              </w:rPr>
            </w:pPr>
          </w:p>
        </w:tc>
        <w:tc>
          <w:tcPr>
            <w:tcW w:w="5548"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Кабл за повезивање панела и ПЛЦ-а</w:t>
            </w:r>
          </w:p>
        </w:tc>
        <w:tc>
          <w:tcPr>
            <w:tcW w:w="2147"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INWDS01</w:t>
            </w:r>
          </w:p>
        </w:tc>
        <w:tc>
          <w:tcPr>
            <w:tcW w:w="918"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Ком.</w:t>
            </w:r>
          </w:p>
        </w:tc>
        <w:tc>
          <w:tcPr>
            <w:tcW w:w="593"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1</w:t>
            </w:r>
          </w:p>
        </w:tc>
      </w:tr>
      <w:tr w:rsidR="00D30BB2" w:rsidRPr="00603605" w:rsidTr="004F7259">
        <w:trPr>
          <w:trHeight w:val="510"/>
        </w:trPr>
        <w:tc>
          <w:tcPr>
            <w:tcW w:w="543" w:type="dxa"/>
            <w:vMerge/>
            <w:tcBorders>
              <w:top w:val="nil"/>
              <w:left w:val="single" w:sz="4" w:space="0" w:color="auto"/>
              <w:bottom w:val="single" w:sz="4" w:space="0" w:color="000000"/>
              <w:right w:val="single" w:sz="4" w:space="0" w:color="auto"/>
            </w:tcBorders>
            <w:vAlign w:val="center"/>
            <w:hideMark/>
          </w:tcPr>
          <w:p w:rsidR="00D30BB2" w:rsidRPr="00603605" w:rsidRDefault="00D30BB2" w:rsidP="00D30BB2">
            <w:pPr>
              <w:rPr>
                <w:rFonts w:eastAsia="Calibri" w:cs="Arial"/>
              </w:rPr>
            </w:pPr>
          </w:p>
        </w:tc>
        <w:tc>
          <w:tcPr>
            <w:tcW w:w="5548" w:type="dxa"/>
            <w:tcBorders>
              <w:top w:val="nil"/>
              <w:left w:val="nil"/>
              <w:bottom w:val="single" w:sz="4" w:space="0" w:color="auto"/>
              <w:right w:val="single" w:sz="4" w:space="0" w:color="auto"/>
            </w:tcBorders>
            <w:shd w:val="clear" w:color="auto" w:fill="auto"/>
            <w:vAlign w:val="center"/>
            <w:hideMark/>
          </w:tcPr>
          <w:p w:rsidR="00D30BB2" w:rsidRPr="00603605" w:rsidRDefault="00D30BB2" w:rsidP="00D30BB2">
            <w:pPr>
              <w:rPr>
                <w:rFonts w:eastAsia="Calibri" w:cs="Arial"/>
              </w:rPr>
            </w:pPr>
            <w:r w:rsidRPr="00603605">
              <w:rPr>
                <w:rFonts w:eastAsia="Calibri" w:cs="Arial"/>
              </w:rPr>
              <w:t>Аналогни  модул 8хАИ (према карактеристикама у прилогу 2)</w:t>
            </w:r>
          </w:p>
        </w:tc>
        <w:tc>
          <w:tcPr>
            <w:tcW w:w="2147"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RG201B</w:t>
            </w:r>
          </w:p>
        </w:tc>
        <w:tc>
          <w:tcPr>
            <w:tcW w:w="918"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Ком.</w:t>
            </w:r>
          </w:p>
        </w:tc>
        <w:tc>
          <w:tcPr>
            <w:tcW w:w="593"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1</w:t>
            </w:r>
          </w:p>
        </w:tc>
      </w:tr>
      <w:tr w:rsidR="00D30BB2" w:rsidRPr="00603605" w:rsidTr="004F7259">
        <w:trPr>
          <w:trHeight w:val="510"/>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7</w:t>
            </w:r>
          </w:p>
        </w:tc>
        <w:tc>
          <w:tcPr>
            <w:tcW w:w="5548"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lang w:val="sr-Latn-RS"/>
              </w:rPr>
              <w:t>Кompaktna antena за бежични пренос података ( wireless 5GHz  )</w:t>
            </w:r>
          </w:p>
        </w:tc>
        <w:tc>
          <w:tcPr>
            <w:tcW w:w="2147"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‚‚Micro Tic‚‚</w:t>
            </w:r>
          </w:p>
        </w:tc>
        <w:tc>
          <w:tcPr>
            <w:tcW w:w="918"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Ком.</w:t>
            </w:r>
          </w:p>
        </w:tc>
        <w:tc>
          <w:tcPr>
            <w:tcW w:w="593"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1</w:t>
            </w:r>
          </w:p>
        </w:tc>
      </w:tr>
      <w:tr w:rsidR="00D30BB2" w:rsidRPr="00603605" w:rsidTr="004F7259">
        <w:trPr>
          <w:trHeight w:val="510"/>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8</w:t>
            </w:r>
          </w:p>
        </w:tc>
        <w:tc>
          <w:tcPr>
            <w:tcW w:w="5548"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lang w:val="ru-RU"/>
              </w:rPr>
              <w:t>Једнополни преклопник са три  положаја за избор режима рада  2-0-1</w:t>
            </w:r>
          </w:p>
        </w:tc>
        <w:tc>
          <w:tcPr>
            <w:tcW w:w="2147"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XB5AD33</w:t>
            </w:r>
          </w:p>
        </w:tc>
        <w:tc>
          <w:tcPr>
            <w:tcW w:w="918"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Ком.</w:t>
            </w:r>
          </w:p>
        </w:tc>
        <w:tc>
          <w:tcPr>
            <w:tcW w:w="593"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1</w:t>
            </w:r>
          </w:p>
        </w:tc>
      </w:tr>
      <w:tr w:rsidR="00D30BB2" w:rsidRPr="00603605" w:rsidTr="004F7259">
        <w:trPr>
          <w:trHeight w:val="300"/>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9</w:t>
            </w:r>
          </w:p>
        </w:tc>
        <w:tc>
          <w:tcPr>
            <w:tcW w:w="5548"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lang w:val="ru-RU"/>
              </w:rPr>
              <w:t>Аутоматски осигурач трополни C 16A</w:t>
            </w:r>
          </w:p>
        </w:tc>
        <w:tc>
          <w:tcPr>
            <w:tcW w:w="2147"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A9F74316</w:t>
            </w:r>
          </w:p>
        </w:tc>
        <w:tc>
          <w:tcPr>
            <w:tcW w:w="918"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Ком.</w:t>
            </w:r>
          </w:p>
        </w:tc>
        <w:tc>
          <w:tcPr>
            <w:tcW w:w="593"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1</w:t>
            </w:r>
          </w:p>
        </w:tc>
      </w:tr>
      <w:tr w:rsidR="00D30BB2" w:rsidRPr="00603605" w:rsidTr="004F7259">
        <w:trPr>
          <w:trHeight w:val="300"/>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10</w:t>
            </w:r>
          </w:p>
        </w:tc>
        <w:tc>
          <w:tcPr>
            <w:tcW w:w="5548"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lang w:val="ru-RU"/>
              </w:rPr>
              <w:t>Аутоматски осигурач једнополни C 10A</w:t>
            </w:r>
          </w:p>
        </w:tc>
        <w:tc>
          <w:tcPr>
            <w:tcW w:w="2147"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A9F74110</w:t>
            </w:r>
          </w:p>
        </w:tc>
        <w:tc>
          <w:tcPr>
            <w:tcW w:w="918"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Ком.</w:t>
            </w:r>
          </w:p>
        </w:tc>
        <w:tc>
          <w:tcPr>
            <w:tcW w:w="593"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1</w:t>
            </w:r>
          </w:p>
        </w:tc>
      </w:tr>
      <w:tr w:rsidR="00D30BB2" w:rsidRPr="00603605" w:rsidTr="004F7259">
        <w:trPr>
          <w:trHeight w:val="300"/>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11</w:t>
            </w:r>
          </w:p>
        </w:tc>
        <w:tc>
          <w:tcPr>
            <w:tcW w:w="5548"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lang w:val="ru-RU"/>
              </w:rPr>
              <w:t>Аутоматски осигурач једнополни C 6A</w:t>
            </w:r>
          </w:p>
        </w:tc>
        <w:tc>
          <w:tcPr>
            <w:tcW w:w="2147"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A9F74106</w:t>
            </w:r>
          </w:p>
        </w:tc>
        <w:tc>
          <w:tcPr>
            <w:tcW w:w="918"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Ком.</w:t>
            </w:r>
          </w:p>
        </w:tc>
        <w:tc>
          <w:tcPr>
            <w:tcW w:w="593"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1</w:t>
            </w:r>
          </w:p>
        </w:tc>
      </w:tr>
      <w:tr w:rsidR="00D30BB2" w:rsidRPr="00603605" w:rsidTr="004F7259">
        <w:trPr>
          <w:trHeight w:val="300"/>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12</w:t>
            </w:r>
          </w:p>
        </w:tc>
        <w:tc>
          <w:tcPr>
            <w:tcW w:w="5548"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lang w:val="ru-RU"/>
              </w:rPr>
              <w:t>Аутоматски осигурач двополни C 6A</w:t>
            </w:r>
          </w:p>
        </w:tc>
        <w:tc>
          <w:tcPr>
            <w:tcW w:w="2147"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A9F74206</w:t>
            </w:r>
          </w:p>
        </w:tc>
        <w:tc>
          <w:tcPr>
            <w:tcW w:w="918"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Ком.</w:t>
            </w:r>
          </w:p>
        </w:tc>
        <w:tc>
          <w:tcPr>
            <w:tcW w:w="593"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1</w:t>
            </w:r>
          </w:p>
        </w:tc>
      </w:tr>
      <w:tr w:rsidR="00D30BB2" w:rsidRPr="00603605" w:rsidTr="004F7259">
        <w:trPr>
          <w:trHeight w:val="510"/>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13</w:t>
            </w:r>
          </w:p>
        </w:tc>
        <w:tc>
          <w:tcPr>
            <w:tcW w:w="5548"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lang w:val="ru-RU"/>
              </w:rPr>
              <w:t>Топљиви осигурач   5x20mm са подножјем за монтажу на шину</w:t>
            </w:r>
          </w:p>
        </w:tc>
        <w:tc>
          <w:tcPr>
            <w:tcW w:w="2147"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NSYTRV162SF</w:t>
            </w:r>
          </w:p>
        </w:tc>
        <w:tc>
          <w:tcPr>
            <w:tcW w:w="918"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Ком.</w:t>
            </w:r>
          </w:p>
        </w:tc>
        <w:tc>
          <w:tcPr>
            <w:tcW w:w="593"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3</w:t>
            </w:r>
          </w:p>
        </w:tc>
      </w:tr>
      <w:tr w:rsidR="00D30BB2" w:rsidRPr="00603605" w:rsidTr="004F7259">
        <w:trPr>
          <w:trHeight w:val="510"/>
        </w:trPr>
        <w:tc>
          <w:tcPr>
            <w:tcW w:w="5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14</w:t>
            </w:r>
          </w:p>
        </w:tc>
        <w:tc>
          <w:tcPr>
            <w:tcW w:w="5548"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lang w:val="ru-RU"/>
              </w:rPr>
              <w:t>Антикондензациони грејач ормана са електронском опремо снаге 20W</w:t>
            </w:r>
          </w:p>
        </w:tc>
        <w:tc>
          <w:tcPr>
            <w:tcW w:w="2147"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NSYCR20WU2</w:t>
            </w:r>
          </w:p>
        </w:tc>
        <w:tc>
          <w:tcPr>
            <w:tcW w:w="918"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Ком.</w:t>
            </w:r>
          </w:p>
        </w:tc>
        <w:tc>
          <w:tcPr>
            <w:tcW w:w="593"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1</w:t>
            </w:r>
          </w:p>
        </w:tc>
      </w:tr>
      <w:tr w:rsidR="00D30BB2" w:rsidRPr="00603605" w:rsidTr="004F7259">
        <w:trPr>
          <w:trHeight w:val="300"/>
        </w:trPr>
        <w:tc>
          <w:tcPr>
            <w:tcW w:w="543" w:type="dxa"/>
            <w:vMerge/>
            <w:tcBorders>
              <w:top w:val="nil"/>
              <w:left w:val="single" w:sz="4" w:space="0" w:color="auto"/>
              <w:bottom w:val="single" w:sz="4" w:space="0" w:color="000000"/>
              <w:right w:val="single" w:sz="4" w:space="0" w:color="auto"/>
            </w:tcBorders>
            <w:vAlign w:val="center"/>
            <w:hideMark/>
          </w:tcPr>
          <w:p w:rsidR="00D30BB2" w:rsidRPr="00603605" w:rsidRDefault="00D30BB2" w:rsidP="00D30BB2">
            <w:pPr>
              <w:rPr>
                <w:rFonts w:eastAsia="Calibri" w:cs="Arial"/>
              </w:rPr>
            </w:pPr>
          </w:p>
        </w:tc>
        <w:tc>
          <w:tcPr>
            <w:tcW w:w="5548"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Термостат за антикондензациони грејач</w:t>
            </w:r>
          </w:p>
        </w:tc>
        <w:tc>
          <w:tcPr>
            <w:tcW w:w="2147"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NSYCCOTHC</w:t>
            </w:r>
          </w:p>
        </w:tc>
        <w:tc>
          <w:tcPr>
            <w:tcW w:w="918"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Ком.</w:t>
            </w:r>
          </w:p>
        </w:tc>
        <w:tc>
          <w:tcPr>
            <w:tcW w:w="593"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1</w:t>
            </w:r>
          </w:p>
        </w:tc>
      </w:tr>
      <w:tr w:rsidR="00D30BB2" w:rsidRPr="00603605" w:rsidTr="004F7259">
        <w:trPr>
          <w:trHeight w:val="300"/>
        </w:trPr>
        <w:tc>
          <w:tcPr>
            <w:tcW w:w="5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15</w:t>
            </w:r>
          </w:p>
        </w:tc>
        <w:tc>
          <w:tcPr>
            <w:tcW w:w="554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lang w:val="ru-RU"/>
              </w:rPr>
              <w:t>Вентилатор за проветравање унутрашњег ормана и вентилационе решетке</w:t>
            </w:r>
          </w:p>
        </w:tc>
        <w:tc>
          <w:tcPr>
            <w:tcW w:w="2147"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NSYCVF165M230PF</w:t>
            </w:r>
          </w:p>
        </w:tc>
        <w:tc>
          <w:tcPr>
            <w:tcW w:w="918"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Ком.</w:t>
            </w:r>
          </w:p>
        </w:tc>
        <w:tc>
          <w:tcPr>
            <w:tcW w:w="593"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1</w:t>
            </w:r>
          </w:p>
        </w:tc>
      </w:tr>
      <w:tr w:rsidR="00D30BB2" w:rsidRPr="00603605" w:rsidTr="004F7259">
        <w:trPr>
          <w:trHeight w:val="300"/>
        </w:trPr>
        <w:tc>
          <w:tcPr>
            <w:tcW w:w="543" w:type="dxa"/>
            <w:vMerge/>
            <w:tcBorders>
              <w:top w:val="nil"/>
              <w:left w:val="single" w:sz="4" w:space="0" w:color="auto"/>
              <w:bottom w:val="single" w:sz="4" w:space="0" w:color="000000"/>
              <w:right w:val="single" w:sz="4" w:space="0" w:color="auto"/>
            </w:tcBorders>
            <w:vAlign w:val="center"/>
            <w:hideMark/>
          </w:tcPr>
          <w:p w:rsidR="00D30BB2" w:rsidRPr="00603605" w:rsidRDefault="00D30BB2" w:rsidP="00D30BB2">
            <w:pPr>
              <w:rPr>
                <w:rFonts w:eastAsia="Calibri" w:cs="Arial"/>
              </w:rPr>
            </w:pPr>
          </w:p>
        </w:tc>
        <w:tc>
          <w:tcPr>
            <w:tcW w:w="5548" w:type="dxa"/>
            <w:vMerge/>
            <w:tcBorders>
              <w:top w:val="nil"/>
              <w:left w:val="single" w:sz="4" w:space="0" w:color="auto"/>
              <w:bottom w:val="single" w:sz="4" w:space="0" w:color="auto"/>
              <w:right w:val="single" w:sz="4" w:space="0" w:color="auto"/>
            </w:tcBorders>
            <w:vAlign w:val="center"/>
            <w:hideMark/>
          </w:tcPr>
          <w:p w:rsidR="00D30BB2" w:rsidRPr="00603605" w:rsidRDefault="00D30BB2" w:rsidP="00D30BB2">
            <w:pPr>
              <w:rPr>
                <w:rFonts w:eastAsia="Calibri" w:cs="Arial"/>
              </w:rPr>
            </w:pPr>
          </w:p>
        </w:tc>
        <w:tc>
          <w:tcPr>
            <w:tcW w:w="2147"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NSYCAG125LPF</w:t>
            </w:r>
          </w:p>
        </w:tc>
        <w:tc>
          <w:tcPr>
            <w:tcW w:w="918"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Ком.</w:t>
            </w:r>
          </w:p>
        </w:tc>
        <w:tc>
          <w:tcPr>
            <w:tcW w:w="593"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2</w:t>
            </w:r>
          </w:p>
        </w:tc>
      </w:tr>
      <w:tr w:rsidR="00D30BB2" w:rsidRPr="00603605" w:rsidTr="004F7259">
        <w:trPr>
          <w:trHeight w:val="300"/>
        </w:trPr>
        <w:tc>
          <w:tcPr>
            <w:tcW w:w="543" w:type="dxa"/>
            <w:vMerge/>
            <w:tcBorders>
              <w:top w:val="nil"/>
              <w:left w:val="single" w:sz="4" w:space="0" w:color="auto"/>
              <w:bottom w:val="single" w:sz="4" w:space="0" w:color="000000"/>
              <w:right w:val="single" w:sz="4" w:space="0" w:color="auto"/>
            </w:tcBorders>
            <w:vAlign w:val="center"/>
            <w:hideMark/>
          </w:tcPr>
          <w:p w:rsidR="00D30BB2" w:rsidRPr="00603605" w:rsidRDefault="00D30BB2" w:rsidP="00D30BB2">
            <w:pPr>
              <w:rPr>
                <w:rFonts w:eastAsia="Calibri" w:cs="Arial"/>
              </w:rPr>
            </w:pPr>
          </w:p>
        </w:tc>
        <w:tc>
          <w:tcPr>
            <w:tcW w:w="5548"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Термостат за вентилатор</w:t>
            </w:r>
          </w:p>
        </w:tc>
        <w:tc>
          <w:tcPr>
            <w:tcW w:w="2147"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NSYCCOTHO</w:t>
            </w:r>
          </w:p>
        </w:tc>
        <w:tc>
          <w:tcPr>
            <w:tcW w:w="918"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Ком.</w:t>
            </w:r>
          </w:p>
        </w:tc>
        <w:tc>
          <w:tcPr>
            <w:tcW w:w="593"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1</w:t>
            </w:r>
          </w:p>
        </w:tc>
      </w:tr>
      <w:tr w:rsidR="00D30BB2" w:rsidRPr="00603605" w:rsidTr="004F7259">
        <w:trPr>
          <w:trHeight w:val="510"/>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16</w:t>
            </w:r>
          </w:p>
        </w:tc>
        <w:tc>
          <w:tcPr>
            <w:tcW w:w="5548"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lang w:val="ru-RU"/>
              </w:rPr>
              <w:t>трансформатор за галванско раздвајање 400/230Vac - 150W</w:t>
            </w:r>
          </w:p>
        </w:tc>
        <w:tc>
          <w:tcPr>
            <w:tcW w:w="2147" w:type="dxa"/>
            <w:tcBorders>
              <w:top w:val="nil"/>
              <w:left w:val="nil"/>
              <w:bottom w:val="nil"/>
              <w:right w:val="nil"/>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ABL6TS16U</w:t>
            </w:r>
          </w:p>
        </w:tc>
        <w:tc>
          <w:tcPr>
            <w:tcW w:w="918" w:type="dxa"/>
            <w:tcBorders>
              <w:top w:val="nil"/>
              <w:left w:val="single" w:sz="4" w:space="0" w:color="auto"/>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Ком.</w:t>
            </w:r>
          </w:p>
        </w:tc>
        <w:tc>
          <w:tcPr>
            <w:tcW w:w="593"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1</w:t>
            </w:r>
          </w:p>
        </w:tc>
      </w:tr>
      <w:tr w:rsidR="00D30BB2" w:rsidRPr="00603605" w:rsidTr="004F7259">
        <w:trPr>
          <w:trHeight w:val="300"/>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17</w:t>
            </w:r>
          </w:p>
        </w:tc>
        <w:tc>
          <w:tcPr>
            <w:tcW w:w="5548"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 xml:space="preserve">Варистор трополни </w:t>
            </w:r>
          </w:p>
        </w:tc>
        <w:tc>
          <w:tcPr>
            <w:tcW w:w="2147" w:type="dxa"/>
            <w:tcBorders>
              <w:top w:val="single" w:sz="4" w:space="0" w:color="auto"/>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16447</w:t>
            </w:r>
          </w:p>
        </w:tc>
        <w:tc>
          <w:tcPr>
            <w:tcW w:w="918"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Ком.</w:t>
            </w:r>
          </w:p>
        </w:tc>
        <w:tc>
          <w:tcPr>
            <w:tcW w:w="593"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1</w:t>
            </w:r>
          </w:p>
        </w:tc>
      </w:tr>
      <w:tr w:rsidR="00D30BB2" w:rsidRPr="00603605" w:rsidTr="004F7259">
        <w:trPr>
          <w:trHeight w:val="510"/>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lastRenderedPageBreak/>
              <w:t>18</w:t>
            </w:r>
          </w:p>
        </w:tc>
        <w:tc>
          <w:tcPr>
            <w:tcW w:w="5548"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lang w:val="ru-RU"/>
              </w:rPr>
              <w:t>Фото релеј са фото-отпорником и прибором за монтажу фото-отпорника</w:t>
            </w:r>
          </w:p>
        </w:tc>
        <w:tc>
          <w:tcPr>
            <w:tcW w:w="2147"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CCT15368</w:t>
            </w:r>
          </w:p>
        </w:tc>
        <w:tc>
          <w:tcPr>
            <w:tcW w:w="918"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Ком.</w:t>
            </w:r>
          </w:p>
        </w:tc>
        <w:tc>
          <w:tcPr>
            <w:tcW w:w="593"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1</w:t>
            </w:r>
          </w:p>
        </w:tc>
      </w:tr>
      <w:tr w:rsidR="00D30BB2" w:rsidRPr="00603605" w:rsidTr="004F7259">
        <w:trPr>
          <w:trHeight w:val="300"/>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19</w:t>
            </w:r>
          </w:p>
        </w:tc>
        <w:tc>
          <w:tcPr>
            <w:tcW w:w="5548"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lang w:val="ru-RU"/>
              </w:rPr>
              <w:t>Прекидач за ручно укључење светла 2-0-1</w:t>
            </w:r>
          </w:p>
        </w:tc>
        <w:tc>
          <w:tcPr>
            <w:tcW w:w="2147"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K1B001ULH</w:t>
            </w:r>
          </w:p>
        </w:tc>
        <w:tc>
          <w:tcPr>
            <w:tcW w:w="918"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Ком.</w:t>
            </w:r>
          </w:p>
        </w:tc>
        <w:tc>
          <w:tcPr>
            <w:tcW w:w="593"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1</w:t>
            </w:r>
          </w:p>
        </w:tc>
      </w:tr>
      <w:tr w:rsidR="00D30BB2" w:rsidRPr="00603605" w:rsidTr="004F7259">
        <w:trPr>
          <w:trHeight w:val="300"/>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20</w:t>
            </w:r>
          </w:p>
        </w:tc>
        <w:tc>
          <w:tcPr>
            <w:tcW w:w="5548"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Светиљка,    ( бродска арматура )</w:t>
            </w:r>
          </w:p>
        </w:tc>
        <w:tc>
          <w:tcPr>
            <w:tcW w:w="2147"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 </w:t>
            </w:r>
          </w:p>
        </w:tc>
        <w:tc>
          <w:tcPr>
            <w:tcW w:w="918"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Ком.</w:t>
            </w:r>
          </w:p>
        </w:tc>
        <w:tc>
          <w:tcPr>
            <w:tcW w:w="593"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1</w:t>
            </w:r>
          </w:p>
        </w:tc>
      </w:tr>
      <w:tr w:rsidR="00D30BB2" w:rsidRPr="00603605" w:rsidTr="004F7259">
        <w:trPr>
          <w:trHeight w:val="300"/>
        </w:trPr>
        <w:tc>
          <w:tcPr>
            <w:tcW w:w="5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21</w:t>
            </w:r>
          </w:p>
        </w:tc>
        <w:tc>
          <w:tcPr>
            <w:tcW w:w="5548"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Трополно кућиште ( дришер ),</w:t>
            </w:r>
          </w:p>
        </w:tc>
        <w:tc>
          <w:tcPr>
            <w:tcW w:w="2147"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49800</w:t>
            </w:r>
          </w:p>
        </w:tc>
        <w:tc>
          <w:tcPr>
            <w:tcW w:w="918"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Ком.</w:t>
            </w:r>
          </w:p>
        </w:tc>
        <w:tc>
          <w:tcPr>
            <w:tcW w:w="593"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1</w:t>
            </w:r>
          </w:p>
        </w:tc>
      </w:tr>
      <w:tr w:rsidR="00D30BB2" w:rsidRPr="00603605" w:rsidTr="004F7259">
        <w:trPr>
          <w:trHeight w:val="300"/>
        </w:trPr>
        <w:tc>
          <w:tcPr>
            <w:tcW w:w="543" w:type="dxa"/>
            <w:vMerge/>
            <w:tcBorders>
              <w:top w:val="nil"/>
              <w:left w:val="single" w:sz="4" w:space="0" w:color="auto"/>
              <w:bottom w:val="single" w:sz="4" w:space="0" w:color="000000"/>
              <w:right w:val="single" w:sz="4" w:space="0" w:color="auto"/>
            </w:tcBorders>
            <w:vAlign w:val="center"/>
            <w:hideMark/>
          </w:tcPr>
          <w:p w:rsidR="00D30BB2" w:rsidRPr="00603605" w:rsidRDefault="00D30BB2" w:rsidP="00D30BB2">
            <w:pPr>
              <w:rPr>
                <w:rFonts w:eastAsia="Calibri" w:cs="Arial"/>
              </w:rPr>
            </w:pPr>
          </w:p>
        </w:tc>
        <w:tc>
          <w:tcPr>
            <w:tcW w:w="5548"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Ножасти осигурачи   25А</w:t>
            </w:r>
          </w:p>
        </w:tc>
        <w:tc>
          <w:tcPr>
            <w:tcW w:w="2147"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 </w:t>
            </w:r>
          </w:p>
        </w:tc>
        <w:tc>
          <w:tcPr>
            <w:tcW w:w="918"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Ком.</w:t>
            </w:r>
          </w:p>
        </w:tc>
        <w:tc>
          <w:tcPr>
            <w:tcW w:w="593"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3</w:t>
            </w:r>
          </w:p>
        </w:tc>
      </w:tr>
      <w:tr w:rsidR="00D30BB2" w:rsidRPr="00603605" w:rsidTr="004F7259">
        <w:trPr>
          <w:trHeight w:val="510"/>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22</w:t>
            </w:r>
          </w:p>
        </w:tc>
        <w:tc>
          <w:tcPr>
            <w:tcW w:w="5548"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lang w:val="ru-RU"/>
              </w:rPr>
              <w:t>Трополни прекидац са подесивим термо-магнетним  дејством In=250А</w:t>
            </w:r>
          </w:p>
        </w:tc>
        <w:tc>
          <w:tcPr>
            <w:tcW w:w="2147"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LV431630</w:t>
            </w:r>
          </w:p>
        </w:tc>
        <w:tc>
          <w:tcPr>
            <w:tcW w:w="918"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Ком.</w:t>
            </w:r>
          </w:p>
        </w:tc>
        <w:tc>
          <w:tcPr>
            <w:tcW w:w="593"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1</w:t>
            </w:r>
          </w:p>
        </w:tc>
      </w:tr>
      <w:tr w:rsidR="00D30BB2" w:rsidRPr="00603605" w:rsidTr="004F7259">
        <w:trPr>
          <w:trHeight w:val="300"/>
        </w:trPr>
        <w:tc>
          <w:tcPr>
            <w:tcW w:w="5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23</w:t>
            </w:r>
          </w:p>
        </w:tc>
        <w:tc>
          <w:tcPr>
            <w:tcW w:w="5548"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lang w:val="ru-RU"/>
              </w:rPr>
              <w:t>Трополно кућиште ( дришер )   In=250A</w:t>
            </w:r>
          </w:p>
        </w:tc>
        <w:tc>
          <w:tcPr>
            <w:tcW w:w="2147"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49813</w:t>
            </w:r>
          </w:p>
        </w:tc>
        <w:tc>
          <w:tcPr>
            <w:tcW w:w="918"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Ком.</w:t>
            </w:r>
          </w:p>
        </w:tc>
        <w:tc>
          <w:tcPr>
            <w:tcW w:w="593"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1</w:t>
            </w:r>
          </w:p>
        </w:tc>
      </w:tr>
      <w:tr w:rsidR="00D30BB2" w:rsidRPr="00603605" w:rsidTr="004F7259">
        <w:trPr>
          <w:trHeight w:val="300"/>
        </w:trPr>
        <w:tc>
          <w:tcPr>
            <w:tcW w:w="543" w:type="dxa"/>
            <w:vMerge/>
            <w:tcBorders>
              <w:top w:val="nil"/>
              <w:left w:val="single" w:sz="4" w:space="0" w:color="auto"/>
              <w:bottom w:val="single" w:sz="4" w:space="0" w:color="000000"/>
              <w:right w:val="single" w:sz="4" w:space="0" w:color="auto"/>
            </w:tcBorders>
            <w:vAlign w:val="center"/>
            <w:hideMark/>
          </w:tcPr>
          <w:p w:rsidR="00D30BB2" w:rsidRPr="00603605" w:rsidRDefault="00D30BB2" w:rsidP="00D30BB2">
            <w:pPr>
              <w:rPr>
                <w:rFonts w:eastAsia="Calibri" w:cs="Arial"/>
              </w:rPr>
            </w:pPr>
          </w:p>
        </w:tc>
        <w:tc>
          <w:tcPr>
            <w:tcW w:w="5548"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Ножасти осигурачи  250А</w:t>
            </w:r>
          </w:p>
        </w:tc>
        <w:tc>
          <w:tcPr>
            <w:tcW w:w="2147"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NV1 250A</w:t>
            </w:r>
          </w:p>
        </w:tc>
        <w:tc>
          <w:tcPr>
            <w:tcW w:w="918"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Ком.</w:t>
            </w:r>
          </w:p>
        </w:tc>
        <w:tc>
          <w:tcPr>
            <w:tcW w:w="593" w:type="dxa"/>
            <w:tcBorders>
              <w:top w:val="nil"/>
              <w:left w:val="nil"/>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3</w:t>
            </w:r>
          </w:p>
        </w:tc>
      </w:tr>
      <w:tr w:rsidR="00D30BB2" w:rsidRPr="00D25797" w:rsidTr="004F7259">
        <w:trPr>
          <w:trHeight w:val="510"/>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rsidR="00D30BB2" w:rsidRPr="00603605" w:rsidRDefault="00D30BB2" w:rsidP="00D30BB2">
            <w:pPr>
              <w:rPr>
                <w:rFonts w:eastAsia="Calibri" w:cs="Arial"/>
              </w:rPr>
            </w:pPr>
            <w:r w:rsidRPr="00603605">
              <w:rPr>
                <w:rFonts w:eastAsia="Calibri" w:cs="Arial"/>
              </w:rPr>
              <w:t>24</w:t>
            </w:r>
          </w:p>
        </w:tc>
        <w:tc>
          <w:tcPr>
            <w:tcW w:w="5548" w:type="dxa"/>
            <w:tcBorders>
              <w:top w:val="nil"/>
              <w:left w:val="nil"/>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rPr>
            </w:pPr>
            <w:r w:rsidRPr="00603605">
              <w:rPr>
                <w:rFonts w:eastAsia="Calibri" w:cs="Arial"/>
                <w:lang w:val="ru-RU"/>
              </w:rPr>
              <w:t>Инсталација софтвера за ПЛЦ, Панел и Фреквентни регулатор</w:t>
            </w:r>
          </w:p>
        </w:tc>
        <w:tc>
          <w:tcPr>
            <w:tcW w:w="2147" w:type="dxa"/>
            <w:tcBorders>
              <w:top w:val="nil"/>
              <w:left w:val="nil"/>
              <w:bottom w:val="single" w:sz="4" w:space="0" w:color="auto"/>
              <w:right w:val="single" w:sz="4" w:space="0" w:color="auto"/>
            </w:tcBorders>
            <w:shd w:val="clear" w:color="auto" w:fill="auto"/>
            <w:noWrap/>
            <w:vAlign w:val="center"/>
          </w:tcPr>
          <w:p w:rsidR="00D30BB2" w:rsidRPr="00603605" w:rsidRDefault="00D30BB2" w:rsidP="00D30BB2">
            <w:pPr>
              <w:rPr>
                <w:rFonts w:eastAsia="Calibri" w:cs="Arial"/>
              </w:rPr>
            </w:pPr>
            <w:r w:rsidRPr="00603605">
              <w:rPr>
                <w:rFonts w:eastAsia="Calibri" w:cs="Arial"/>
                <w:lang w:val="ru-RU"/>
              </w:rPr>
              <w:t> </w:t>
            </w:r>
          </w:p>
        </w:tc>
        <w:tc>
          <w:tcPr>
            <w:tcW w:w="918" w:type="dxa"/>
            <w:tcBorders>
              <w:top w:val="nil"/>
              <w:left w:val="nil"/>
              <w:bottom w:val="single" w:sz="4" w:space="0" w:color="auto"/>
              <w:right w:val="single" w:sz="4" w:space="0" w:color="auto"/>
            </w:tcBorders>
            <w:shd w:val="clear" w:color="auto" w:fill="auto"/>
            <w:vAlign w:val="center"/>
          </w:tcPr>
          <w:p w:rsidR="00D30BB2" w:rsidRPr="00603605" w:rsidRDefault="00D30BB2" w:rsidP="00D30BB2">
            <w:pPr>
              <w:rPr>
                <w:rFonts w:eastAsia="Calibri" w:cs="Arial"/>
              </w:rPr>
            </w:pPr>
            <w:r w:rsidRPr="00603605">
              <w:rPr>
                <w:rFonts w:eastAsia="Calibri" w:cs="Arial"/>
              </w:rPr>
              <w:t>Komplet</w:t>
            </w:r>
          </w:p>
        </w:tc>
        <w:tc>
          <w:tcPr>
            <w:tcW w:w="593" w:type="dxa"/>
            <w:tcBorders>
              <w:top w:val="nil"/>
              <w:left w:val="nil"/>
              <w:bottom w:val="single" w:sz="4" w:space="0" w:color="auto"/>
              <w:right w:val="single" w:sz="4" w:space="0" w:color="auto"/>
            </w:tcBorders>
            <w:shd w:val="clear" w:color="auto" w:fill="auto"/>
            <w:noWrap/>
            <w:vAlign w:val="center"/>
          </w:tcPr>
          <w:p w:rsidR="00D30BB2" w:rsidRPr="00D25797" w:rsidRDefault="00D30BB2" w:rsidP="00D30BB2">
            <w:pPr>
              <w:rPr>
                <w:rFonts w:eastAsia="Calibri" w:cs="Arial"/>
              </w:rPr>
            </w:pPr>
            <w:r w:rsidRPr="00603605">
              <w:rPr>
                <w:rFonts w:eastAsia="Calibri" w:cs="Arial"/>
              </w:rPr>
              <w:t>1</w:t>
            </w:r>
          </w:p>
        </w:tc>
      </w:tr>
    </w:tbl>
    <w:p w:rsidR="00D30BB2" w:rsidRPr="00D25797" w:rsidRDefault="00D30BB2" w:rsidP="00D30BB2">
      <w:pPr>
        <w:rPr>
          <w:rFonts w:eastAsia="Calibri" w:cs="Arial"/>
          <w:lang w:val="ru-RU"/>
        </w:rPr>
      </w:pPr>
    </w:p>
    <w:tbl>
      <w:tblPr>
        <w:tblW w:w="9749" w:type="dxa"/>
        <w:tblLook w:val="04A0" w:firstRow="1" w:lastRow="0" w:firstColumn="1" w:lastColumn="0" w:noHBand="0" w:noVBand="1"/>
      </w:tblPr>
      <w:tblGrid>
        <w:gridCol w:w="598"/>
        <w:gridCol w:w="5554"/>
        <w:gridCol w:w="2307"/>
        <w:gridCol w:w="1024"/>
        <w:gridCol w:w="656"/>
      </w:tblGrid>
      <w:tr w:rsidR="00D30BB2" w:rsidRPr="00D25797" w:rsidTr="004F7259">
        <w:trPr>
          <w:trHeight w:val="300"/>
        </w:trPr>
        <w:tc>
          <w:tcPr>
            <w:tcW w:w="9749" w:type="dxa"/>
            <w:gridSpan w:val="5"/>
            <w:tcBorders>
              <w:top w:val="single" w:sz="4" w:space="0" w:color="auto"/>
              <w:left w:val="single" w:sz="4" w:space="0" w:color="auto"/>
              <w:bottom w:val="single" w:sz="4" w:space="0" w:color="auto"/>
              <w:right w:val="single" w:sz="4" w:space="0" w:color="auto"/>
            </w:tcBorders>
            <w:shd w:val="clear" w:color="000000" w:fill="FFFF00"/>
            <w:vAlign w:val="bottom"/>
            <w:hideMark/>
          </w:tcPr>
          <w:p w:rsidR="00D30BB2" w:rsidRPr="00D25797" w:rsidRDefault="00D30BB2" w:rsidP="00D30BB2">
            <w:pPr>
              <w:rPr>
                <w:rFonts w:eastAsia="Calibri" w:cs="Arial"/>
                <w:lang w:val="ru-RU"/>
              </w:rPr>
            </w:pPr>
            <w:r w:rsidRPr="00D25797">
              <w:rPr>
                <w:rFonts w:eastAsia="Calibri" w:cs="Arial"/>
                <w:lang w:val="ru-RU"/>
              </w:rPr>
              <w:t>Прилог 4. Опрема коју је неопходно уградити у РОП снаге 11</w:t>
            </w:r>
            <w:r w:rsidRPr="00D25797">
              <w:rPr>
                <w:rFonts w:eastAsia="Calibri" w:cs="Arial"/>
                <w:lang w:val="sr-Latn-RS"/>
              </w:rPr>
              <w:t>kW</w:t>
            </w:r>
          </w:p>
        </w:tc>
      </w:tr>
      <w:tr w:rsidR="00D30BB2" w:rsidRPr="00D25797" w:rsidTr="004F7259">
        <w:trPr>
          <w:trHeight w:val="51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lang w:val="sr-Cyrl-RS"/>
              </w:rPr>
              <w:t>Поз</w:t>
            </w:r>
          </w:p>
        </w:tc>
        <w:tc>
          <w:tcPr>
            <w:tcW w:w="5554"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Назив позиције</w:t>
            </w:r>
          </w:p>
        </w:tc>
        <w:tc>
          <w:tcPr>
            <w:tcW w:w="2083"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Слично типу</w:t>
            </w:r>
          </w:p>
        </w:tc>
        <w:tc>
          <w:tcPr>
            <w:tcW w:w="947"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Јед. мере</w:t>
            </w:r>
          </w:p>
        </w:tc>
        <w:tc>
          <w:tcPr>
            <w:tcW w:w="609"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lang w:val="sr-Cyrl-RS"/>
              </w:rPr>
              <w:t>Кол.</w:t>
            </w:r>
          </w:p>
        </w:tc>
      </w:tr>
      <w:tr w:rsidR="00D30BB2" w:rsidRPr="00D25797" w:rsidTr="004F7259">
        <w:trPr>
          <w:trHeight w:val="1020"/>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c>
          <w:tcPr>
            <w:tcW w:w="5554"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lang w:val="sr-Latn-RS"/>
              </w:rPr>
              <w:t>Mеталани, пластифицирани орман са заштитном капом  са носачем за светиљку са бродском арматуром   и поцинкованим  постољем ормана             ( према цртежу )</w:t>
            </w:r>
          </w:p>
        </w:tc>
        <w:tc>
          <w:tcPr>
            <w:tcW w:w="2083"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‚‚Evrotehna‚‚</w:t>
            </w:r>
          </w:p>
        </w:tc>
        <w:tc>
          <w:tcPr>
            <w:tcW w:w="947"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609"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510"/>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2</w:t>
            </w:r>
          </w:p>
        </w:tc>
        <w:tc>
          <w:tcPr>
            <w:tcW w:w="5554"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lang w:val="ru-RU"/>
              </w:rPr>
              <w:t xml:space="preserve">Mеталани, пластифицирани орман за смештање електронске опреме  димензија  ВxШxД  600x800x300 </w:t>
            </w:r>
          </w:p>
        </w:tc>
        <w:tc>
          <w:tcPr>
            <w:tcW w:w="2083"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‚‚Evrotehna‚‚</w:t>
            </w:r>
          </w:p>
        </w:tc>
        <w:tc>
          <w:tcPr>
            <w:tcW w:w="947"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609"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510"/>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3</w:t>
            </w:r>
          </w:p>
        </w:tc>
        <w:tc>
          <w:tcPr>
            <w:tcW w:w="5554"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lang w:val="ru-RU"/>
              </w:rPr>
              <w:t xml:space="preserve">Фреквентни Регулатор Снаге 11kW (са 1,7In преоптерећењем  )  </w:t>
            </w:r>
          </w:p>
        </w:tc>
        <w:tc>
          <w:tcPr>
            <w:tcW w:w="2083"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ATV630D15N4</w:t>
            </w:r>
          </w:p>
        </w:tc>
        <w:tc>
          <w:tcPr>
            <w:tcW w:w="947"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609"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4</w:t>
            </w:r>
          </w:p>
        </w:tc>
        <w:tc>
          <w:tcPr>
            <w:tcW w:w="5554"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 xml:space="preserve">Mоторна пригушница </w:t>
            </w:r>
          </w:p>
        </w:tc>
        <w:tc>
          <w:tcPr>
            <w:tcW w:w="2083"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VW3A5102</w:t>
            </w:r>
          </w:p>
        </w:tc>
        <w:tc>
          <w:tcPr>
            <w:tcW w:w="947"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609"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5</w:t>
            </w:r>
          </w:p>
        </w:tc>
        <w:tc>
          <w:tcPr>
            <w:tcW w:w="5554"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Исправљачка јединица 110 – 250V / 5A</w:t>
            </w:r>
          </w:p>
        </w:tc>
        <w:tc>
          <w:tcPr>
            <w:tcW w:w="2083"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ABL8REM24030</w:t>
            </w:r>
          </w:p>
        </w:tc>
        <w:tc>
          <w:tcPr>
            <w:tcW w:w="947"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609"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615"/>
        </w:trPr>
        <w:tc>
          <w:tcPr>
            <w:tcW w:w="5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6</w:t>
            </w:r>
          </w:p>
        </w:tc>
        <w:tc>
          <w:tcPr>
            <w:tcW w:w="5554"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ПЛЦ 12хДИ; 10хДО, (Према карактеристикама у прилогу 2)</w:t>
            </w:r>
          </w:p>
        </w:tc>
        <w:tc>
          <w:tcPr>
            <w:tcW w:w="2083"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RG201B</w:t>
            </w:r>
          </w:p>
        </w:tc>
        <w:tc>
          <w:tcPr>
            <w:tcW w:w="947"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Ком.</w:t>
            </w:r>
          </w:p>
        </w:tc>
        <w:tc>
          <w:tcPr>
            <w:tcW w:w="609"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510"/>
        </w:trPr>
        <w:tc>
          <w:tcPr>
            <w:tcW w:w="556" w:type="dxa"/>
            <w:vMerge/>
            <w:tcBorders>
              <w:top w:val="nil"/>
              <w:left w:val="single" w:sz="4" w:space="0" w:color="auto"/>
              <w:bottom w:val="single" w:sz="4" w:space="0" w:color="000000"/>
              <w:right w:val="single" w:sz="4" w:space="0" w:color="auto"/>
            </w:tcBorders>
            <w:vAlign w:val="center"/>
            <w:hideMark/>
          </w:tcPr>
          <w:p w:rsidR="00D30BB2" w:rsidRPr="00D25797" w:rsidRDefault="00D30BB2" w:rsidP="00D30BB2">
            <w:pPr>
              <w:rPr>
                <w:rFonts w:eastAsia="Calibri" w:cs="Arial"/>
              </w:rPr>
            </w:pPr>
          </w:p>
        </w:tc>
        <w:tc>
          <w:tcPr>
            <w:tcW w:w="5554"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Панелна јединица према карактеристикама у прилогу 2</w:t>
            </w:r>
          </w:p>
        </w:tc>
        <w:tc>
          <w:tcPr>
            <w:tcW w:w="2083"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XBTN200</w:t>
            </w:r>
          </w:p>
        </w:tc>
        <w:tc>
          <w:tcPr>
            <w:tcW w:w="947"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Ком.</w:t>
            </w:r>
          </w:p>
        </w:tc>
        <w:tc>
          <w:tcPr>
            <w:tcW w:w="609"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300"/>
        </w:trPr>
        <w:tc>
          <w:tcPr>
            <w:tcW w:w="556" w:type="dxa"/>
            <w:vMerge/>
            <w:tcBorders>
              <w:top w:val="nil"/>
              <w:left w:val="single" w:sz="4" w:space="0" w:color="auto"/>
              <w:bottom w:val="single" w:sz="4" w:space="0" w:color="000000"/>
              <w:right w:val="single" w:sz="4" w:space="0" w:color="auto"/>
            </w:tcBorders>
            <w:vAlign w:val="center"/>
            <w:hideMark/>
          </w:tcPr>
          <w:p w:rsidR="00D30BB2" w:rsidRPr="00D25797" w:rsidRDefault="00D30BB2" w:rsidP="00D30BB2">
            <w:pPr>
              <w:rPr>
                <w:rFonts w:eastAsia="Calibri" w:cs="Arial"/>
              </w:rPr>
            </w:pPr>
          </w:p>
        </w:tc>
        <w:tc>
          <w:tcPr>
            <w:tcW w:w="5554"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Кабл за повезивање панела и ПЛЦ-а</w:t>
            </w:r>
          </w:p>
        </w:tc>
        <w:tc>
          <w:tcPr>
            <w:tcW w:w="2083"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INWDS01</w:t>
            </w:r>
          </w:p>
        </w:tc>
        <w:tc>
          <w:tcPr>
            <w:tcW w:w="947"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Ком.</w:t>
            </w:r>
          </w:p>
        </w:tc>
        <w:tc>
          <w:tcPr>
            <w:tcW w:w="609"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510"/>
        </w:trPr>
        <w:tc>
          <w:tcPr>
            <w:tcW w:w="556" w:type="dxa"/>
            <w:vMerge/>
            <w:tcBorders>
              <w:top w:val="nil"/>
              <w:left w:val="single" w:sz="4" w:space="0" w:color="auto"/>
              <w:bottom w:val="single" w:sz="4" w:space="0" w:color="000000"/>
              <w:right w:val="single" w:sz="4" w:space="0" w:color="auto"/>
            </w:tcBorders>
            <w:vAlign w:val="center"/>
            <w:hideMark/>
          </w:tcPr>
          <w:p w:rsidR="00D30BB2" w:rsidRPr="00D25797" w:rsidRDefault="00D30BB2" w:rsidP="00D30BB2">
            <w:pPr>
              <w:rPr>
                <w:rFonts w:eastAsia="Calibri" w:cs="Arial"/>
              </w:rPr>
            </w:pPr>
          </w:p>
        </w:tc>
        <w:tc>
          <w:tcPr>
            <w:tcW w:w="5554"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Аналогни  модул 8хАИ (према карактеристикама у прилогу 2)</w:t>
            </w:r>
          </w:p>
        </w:tc>
        <w:tc>
          <w:tcPr>
            <w:tcW w:w="2083"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RG201B</w:t>
            </w:r>
          </w:p>
        </w:tc>
        <w:tc>
          <w:tcPr>
            <w:tcW w:w="947"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Ком.</w:t>
            </w:r>
          </w:p>
        </w:tc>
        <w:tc>
          <w:tcPr>
            <w:tcW w:w="609"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510"/>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7</w:t>
            </w:r>
          </w:p>
        </w:tc>
        <w:tc>
          <w:tcPr>
            <w:tcW w:w="5554"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lang w:val="sr-Latn-RS"/>
              </w:rPr>
              <w:t>Кompaktna antena за бежични пренос података ( wireless 5GHz  )</w:t>
            </w:r>
          </w:p>
        </w:tc>
        <w:tc>
          <w:tcPr>
            <w:tcW w:w="2083"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‚‚Micro Tic‚‚</w:t>
            </w:r>
          </w:p>
        </w:tc>
        <w:tc>
          <w:tcPr>
            <w:tcW w:w="947"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Ком.</w:t>
            </w:r>
          </w:p>
        </w:tc>
        <w:tc>
          <w:tcPr>
            <w:tcW w:w="609"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510"/>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8</w:t>
            </w:r>
          </w:p>
        </w:tc>
        <w:tc>
          <w:tcPr>
            <w:tcW w:w="5554"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lang w:val="ru-RU"/>
              </w:rPr>
              <w:t>Једнополни преклопник са три  положаја за избор режима рада  2-0-1</w:t>
            </w:r>
          </w:p>
        </w:tc>
        <w:tc>
          <w:tcPr>
            <w:tcW w:w="2083"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XB5AD33</w:t>
            </w:r>
          </w:p>
        </w:tc>
        <w:tc>
          <w:tcPr>
            <w:tcW w:w="947"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609"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9</w:t>
            </w:r>
          </w:p>
        </w:tc>
        <w:tc>
          <w:tcPr>
            <w:tcW w:w="5554"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lang w:val="ru-RU"/>
              </w:rPr>
              <w:t>Аутоматски осигурач трополни C 25A</w:t>
            </w:r>
          </w:p>
        </w:tc>
        <w:tc>
          <w:tcPr>
            <w:tcW w:w="2083"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A9F74325</w:t>
            </w:r>
          </w:p>
        </w:tc>
        <w:tc>
          <w:tcPr>
            <w:tcW w:w="947"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609"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10</w:t>
            </w:r>
          </w:p>
        </w:tc>
        <w:tc>
          <w:tcPr>
            <w:tcW w:w="5554"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lang w:val="ru-RU"/>
              </w:rPr>
              <w:t>Аутоматски осигурач једнополни C 10A</w:t>
            </w:r>
          </w:p>
        </w:tc>
        <w:tc>
          <w:tcPr>
            <w:tcW w:w="2083"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A9F74110</w:t>
            </w:r>
          </w:p>
        </w:tc>
        <w:tc>
          <w:tcPr>
            <w:tcW w:w="947"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609"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11</w:t>
            </w:r>
          </w:p>
        </w:tc>
        <w:tc>
          <w:tcPr>
            <w:tcW w:w="5554"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lang w:val="ru-RU"/>
              </w:rPr>
              <w:t>Аутоматски осигурач једнополни C 6A</w:t>
            </w:r>
          </w:p>
        </w:tc>
        <w:tc>
          <w:tcPr>
            <w:tcW w:w="2083"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A9F74106</w:t>
            </w:r>
          </w:p>
        </w:tc>
        <w:tc>
          <w:tcPr>
            <w:tcW w:w="947"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609"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12</w:t>
            </w:r>
          </w:p>
        </w:tc>
        <w:tc>
          <w:tcPr>
            <w:tcW w:w="5554"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lang w:val="ru-RU"/>
              </w:rPr>
              <w:t>Аутоматски осигурач двополни C 6A</w:t>
            </w:r>
          </w:p>
        </w:tc>
        <w:tc>
          <w:tcPr>
            <w:tcW w:w="2083"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A9F74206</w:t>
            </w:r>
          </w:p>
        </w:tc>
        <w:tc>
          <w:tcPr>
            <w:tcW w:w="947"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609"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510"/>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lastRenderedPageBreak/>
              <w:t>13</w:t>
            </w:r>
          </w:p>
        </w:tc>
        <w:tc>
          <w:tcPr>
            <w:tcW w:w="5554"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lang w:val="ru-RU"/>
              </w:rPr>
              <w:t>Топљиви осигурач   5x20mm са подножјем за монтажу на шину</w:t>
            </w:r>
          </w:p>
        </w:tc>
        <w:tc>
          <w:tcPr>
            <w:tcW w:w="2083"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NSYTRV162SF</w:t>
            </w:r>
          </w:p>
        </w:tc>
        <w:tc>
          <w:tcPr>
            <w:tcW w:w="947"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609"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3</w:t>
            </w:r>
          </w:p>
        </w:tc>
      </w:tr>
      <w:tr w:rsidR="00D30BB2" w:rsidRPr="00D25797" w:rsidTr="004F7259">
        <w:trPr>
          <w:trHeight w:val="510"/>
        </w:trPr>
        <w:tc>
          <w:tcPr>
            <w:tcW w:w="5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14</w:t>
            </w:r>
          </w:p>
        </w:tc>
        <w:tc>
          <w:tcPr>
            <w:tcW w:w="5554"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lang w:val="ru-RU"/>
              </w:rPr>
              <w:t>Антикондензациони грејач ормана са електронском опремо снаге 20W</w:t>
            </w:r>
          </w:p>
        </w:tc>
        <w:tc>
          <w:tcPr>
            <w:tcW w:w="2083"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NSYCR20WU2</w:t>
            </w:r>
          </w:p>
        </w:tc>
        <w:tc>
          <w:tcPr>
            <w:tcW w:w="947"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609"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300"/>
        </w:trPr>
        <w:tc>
          <w:tcPr>
            <w:tcW w:w="556" w:type="dxa"/>
            <w:vMerge/>
            <w:tcBorders>
              <w:top w:val="nil"/>
              <w:left w:val="single" w:sz="4" w:space="0" w:color="auto"/>
              <w:bottom w:val="single" w:sz="4" w:space="0" w:color="000000"/>
              <w:right w:val="single" w:sz="4" w:space="0" w:color="auto"/>
            </w:tcBorders>
            <w:vAlign w:val="center"/>
            <w:hideMark/>
          </w:tcPr>
          <w:p w:rsidR="00D30BB2" w:rsidRPr="00D25797" w:rsidRDefault="00D30BB2" w:rsidP="00D30BB2">
            <w:pPr>
              <w:rPr>
                <w:rFonts w:eastAsia="Calibri" w:cs="Arial"/>
              </w:rPr>
            </w:pPr>
          </w:p>
        </w:tc>
        <w:tc>
          <w:tcPr>
            <w:tcW w:w="5554"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Термостат за антикондензациони грејач</w:t>
            </w:r>
          </w:p>
        </w:tc>
        <w:tc>
          <w:tcPr>
            <w:tcW w:w="2083"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NSYCCOTHC</w:t>
            </w:r>
          </w:p>
        </w:tc>
        <w:tc>
          <w:tcPr>
            <w:tcW w:w="947"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609"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300"/>
        </w:trPr>
        <w:tc>
          <w:tcPr>
            <w:tcW w:w="5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15</w:t>
            </w:r>
          </w:p>
        </w:tc>
        <w:tc>
          <w:tcPr>
            <w:tcW w:w="5554" w:type="dxa"/>
            <w:vMerge w:val="restart"/>
            <w:tcBorders>
              <w:top w:val="nil"/>
              <w:left w:val="single" w:sz="4" w:space="0" w:color="auto"/>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lang w:val="ru-RU"/>
              </w:rPr>
              <w:t>Вентилатор за проветравање унутрашњег ормана и вентилационе решетке</w:t>
            </w:r>
          </w:p>
        </w:tc>
        <w:tc>
          <w:tcPr>
            <w:tcW w:w="2083"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NSYCVF165M230PF</w:t>
            </w:r>
          </w:p>
        </w:tc>
        <w:tc>
          <w:tcPr>
            <w:tcW w:w="947"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609"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300"/>
        </w:trPr>
        <w:tc>
          <w:tcPr>
            <w:tcW w:w="556" w:type="dxa"/>
            <w:vMerge/>
            <w:tcBorders>
              <w:top w:val="nil"/>
              <w:left w:val="single" w:sz="4" w:space="0" w:color="auto"/>
              <w:bottom w:val="single" w:sz="4" w:space="0" w:color="000000"/>
              <w:right w:val="single" w:sz="4" w:space="0" w:color="auto"/>
            </w:tcBorders>
            <w:vAlign w:val="center"/>
            <w:hideMark/>
          </w:tcPr>
          <w:p w:rsidR="00D30BB2" w:rsidRPr="00D25797" w:rsidRDefault="00D30BB2" w:rsidP="00D30BB2">
            <w:pPr>
              <w:rPr>
                <w:rFonts w:eastAsia="Calibri" w:cs="Arial"/>
              </w:rPr>
            </w:pPr>
          </w:p>
        </w:tc>
        <w:tc>
          <w:tcPr>
            <w:tcW w:w="5554" w:type="dxa"/>
            <w:vMerge/>
            <w:tcBorders>
              <w:top w:val="nil"/>
              <w:left w:val="single" w:sz="4" w:space="0" w:color="auto"/>
              <w:bottom w:val="single" w:sz="4" w:space="0" w:color="auto"/>
              <w:right w:val="single" w:sz="4" w:space="0" w:color="auto"/>
            </w:tcBorders>
            <w:vAlign w:val="center"/>
            <w:hideMark/>
          </w:tcPr>
          <w:p w:rsidR="00D30BB2" w:rsidRPr="00D25797" w:rsidRDefault="00D30BB2" w:rsidP="00D30BB2">
            <w:pPr>
              <w:rPr>
                <w:rFonts w:eastAsia="Calibri" w:cs="Arial"/>
              </w:rPr>
            </w:pPr>
          </w:p>
        </w:tc>
        <w:tc>
          <w:tcPr>
            <w:tcW w:w="2083"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NSYCAG125LPF</w:t>
            </w:r>
          </w:p>
        </w:tc>
        <w:tc>
          <w:tcPr>
            <w:tcW w:w="947"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609"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2</w:t>
            </w:r>
          </w:p>
        </w:tc>
      </w:tr>
      <w:tr w:rsidR="00D30BB2" w:rsidRPr="00D25797" w:rsidTr="004F7259">
        <w:trPr>
          <w:trHeight w:val="300"/>
        </w:trPr>
        <w:tc>
          <w:tcPr>
            <w:tcW w:w="556" w:type="dxa"/>
            <w:vMerge/>
            <w:tcBorders>
              <w:top w:val="nil"/>
              <w:left w:val="single" w:sz="4" w:space="0" w:color="auto"/>
              <w:bottom w:val="single" w:sz="4" w:space="0" w:color="000000"/>
              <w:right w:val="single" w:sz="4" w:space="0" w:color="auto"/>
            </w:tcBorders>
            <w:vAlign w:val="center"/>
            <w:hideMark/>
          </w:tcPr>
          <w:p w:rsidR="00D30BB2" w:rsidRPr="00D25797" w:rsidRDefault="00D30BB2" w:rsidP="00D30BB2">
            <w:pPr>
              <w:rPr>
                <w:rFonts w:eastAsia="Calibri" w:cs="Arial"/>
              </w:rPr>
            </w:pPr>
          </w:p>
        </w:tc>
        <w:tc>
          <w:tcPr>
            <w:tcW w:w="5554"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Термостат за вентилатор</w:t>
            </w:r>
          </w:p>
        </w:tc>
        <w:tc>
          <w:tcPr>
            <w:tcW w:w="2083"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NSYCCOTHO</w:t>
            </w:r>
          </w:p>
        </w:tc>
        <w:tc>
          <w:tcPr>
            <w:tcW w:w="947"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609"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510"/>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16</w:t>
            </w:r>
          </w:p>
        </w:tc>
        <w:tc>
          <w:tcPr>
            <w:tcW w:w="5554"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lang w:val="ru-RU"/>
              </w:rPr>
              <w:t>трансформатор за галванско раздвајање 400/230Vac - 150W</w:t>
            </w:r>
          </w:p>
        </w:tc>
        <w:tc>
          <w:tcPr>
            <w:tcW w:w="2083" w:type="dxa"/>
            <w:tcBorders>
              <w:top w:val="nil"/>
              <w:left w:val="nil"/>
              <w:bottom w:val="nil"/>
              <w:right w:val="nil"/>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ABL6TS16U</w:t>
            </w:r>
          </w:p>
        </w:tc>
        <w:tc>
          <w:tcPr>
            <w:tcW w:w="947" w:type="dxa"/>
            <w:tcBorders>
              <w:top w:val="nil"/>
              <w:left w:val="single" w:sz="4" w:space="0" w:color="auto"/>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609"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17</w:t>
            </w:r>
          </w:p>
        </w:tc>
        <w:tc>
          <w:tcPr>
            <w:tcW w:w="5554"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 xml:space="preserve">Варистор трополни </w:t>
            </w:r>
          </w:p>
        </w:tc>
        <w:tc>
          <w:tcPr>
            <w:tcW w:w="2083" w:type="dxa"/>
            <w:tcBorders>
              <w:top w:val="single" w:sz="4" w:space="0" w:color="auto"/>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16447</w:t>
            </w:r>
          </w:p>
        </w:tc>
        <w:tc>
          <w:tcPr>
            <w:tcW w:w="947"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609"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510"/>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18</w:t>
            </w:r>
          </w:p>
        </w:tc>
        <w:tc>
          <w:tcPr>
            <w:tcW w:w="5554"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lang w:val="ru-RU"/>
              </w:rPr>
              <w:t>Фото релеј са фото-отпорником и прибором за монтажу фото-отпорника</w:t>
            </w:r>
          </w:p>
        </w:tc>
        <w:tc>
          <w:tcPr>
            <w:tcW w:w="2083"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CCT15368</w:t>
            </w:r>
          </w:p>
        </w:tc>
        <w:tc>
          <w:tcPr>
            <w:tcW w:w="947"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609"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19</w:t>
            </w:r>
          </w:p>
        </w:tc>
        <w:tc>
          <w:tcPr>
            <w:tcW w:w="5554"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lang w:val="ru-RU"/>
              </w:rPr>
              <w:t>Прекидач за ручно укључење светла 2-0-1</w:t>
            </w:r>
          </w:p>
        </w:tc>
        <w:tc>
          <w:tcPr>
            <w:tcW w:w="2083"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K1B001ULH</w:t>
            </w:r>
          </w:p>
        </w:tc>
        <w:tc>
          <w:tcPr>
            <w:tcW w:w="947"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609"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20</w:t>
            </w:r>
          </w:p>
        </w:tc>
        <w:tc>
          <w:tcPr>
            <w:tcW w:w="5554"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Светиљка,    ( бродска арматура )</w:t>
            </w:r>
          </w:p>
        </w:tc>
        <w:tc>
          <w:tcPr>
            <w:tcW w:w="2083"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 </w:t>
            </w:r>
          </w:p>
        </w:tc>
        <w:tc>
          <w:tcPr>
            <w:tcW w:w="947"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609"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300"/>
        </w:trPr>
        <w:tc>
          <w:tcPr>
            <w:tcW w:w="5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21</w:t>
            </w:r>
          </w:p>
        </w:tc>
        <w:tc>
          <w:tcPr>
            <w:tcW w:w="5554"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Трополно кућиште ( дришер ),</w:t>
            </w:r>
          </w:p>
        </w:tc>
        <w:tc>
          <w:tcPr>
            <w:tcW w:w="2083"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49800</w:t>
            </w:r>
          </w:p>
        </w:tc>
        <w:tc>
          <w:tcPr>
            <w:tcW w:w="947"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609"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300"/>
        </w:trPr>
        <w:tc>
          <w:tcPr>
            <w:tcW w:w="556" w:type="dxa"/>
            <w:vMerge/>
            <w:tcBorders>
              <w:top w:val="nil"/>
              <w:left w:val="single" w:sz="4" w:space="0" w:color="auto"/>
              <w:bottom w:val="single" w:sz="4" w:space="0" w:color="000000"/>
              <w:right w:val="single" w:sz="4" w:space="0" w:color="auto"/>
            </w:tcBorders>
            <w:vAlign w:val="center"/>
            <w:hideMark/>
          </w:tcPr>
          <w:p w:rsidR="00D30BB2" w:rsidRPr="00D25797" w:rsidRDefault="00D30BB2" w:rsidP="00D30BB2">
            <w:pPr>
              <w:rPr>
                <w:rFonts w:eastAsia="Calibri" w:cs="Arial"/>
              </w:rPr>
            </w:pPr>
          </w:p>
        </w:tc>
        <w:tc>
          <w:tcPr>
            <w:tcW w:w="5554"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Ножасти осигурачи   25А</w:t>
            </w:r>
          </w:p>
        </w:tc>
        <w:tc>
          <w:tcPr>
            <w:tcW w:w="2083"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 </w:t>
            </w:r>
          </w:p>
        </w:tc>
        <w:tc>
          <w:tcPr>
            <w:tcW w:w="947"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609"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3</w:t>
            </w:r>
          </w:p>
        </w:tc>
      </w:tr>
      <w:tr w:rsidR="00D30BB2" w:rsidRPr="00D25797" w:rsidTr="004F7259">
        <w:trPr>
          <w:trHeight w:val="510"/>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22</w:t>
            </w:r>
          </w:p>
        </w:tc>
        <w:tc>
          <w:tcPr>
            <w:tcW w:w="5554"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lang w:val="ru-RU"/>
              </w:rPr>
              <w:t>Трополни прекидац са подесивим термо-магнетним  дејством In=250А</w:t>
            </w:r>
          </w:p>
        </w:tc>
        <w:tc>
          <w:tcPr>
            <w:tcW w:w="2083"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LV431630</w:t>
            </w:r>
          </w:p>
        </w:tc>
        <w:tc>
          <w:tcPr>
            <w:tcW w:w="947"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609"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300"/>
        </w:trPr>
        <w:tc>
          <w:tcPr>
            <w:tcW w:w="5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23</w:t>
            </w:r>
          </w:p>
        </w:tc>
        <w:tc>
          <w:tcPr>
            <w:tcW w:w="5554"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lang w:val="ru-RU"/>
              </w:rPr>
              <w:t>Трополно кућиште ( дришер )   In=250A</w:t>
            </w:r>
          </w:p>
        </w:tc>
        <w:tc>
          <w:tcPr>
            <w:tcW w:w="2083"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49813</w:t>
            </w:r>
          </w:p>
        </w:tc>
        <w:tc>
          <w:tcPr>
            <w:tcW w:w="947"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609"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300"/>
        </w:trPr>
        <w:tc>
          <w:tcPr>
            <w:tcW w:w="556" w:type="dxa"/>
            <w:vMerge/>
            <w:tcBorders>
              <w:top w:val="nil"/>
              <w:left w:val="single" w:sz="4" w:space="0" w:color="auto"/>
              <w:bottom w:val="single" w:sz="4" w:space="0" w:color="000000"/>
              <w:right w:val="single" w:sz="4" w:space="0" w:color="auto"/>
            </w:tcBorders>
            <w:vAlign w:val="center"/>
            <w:hideMark/>
          </w:tcPr>
          <w:p w:rsidR="00D30BB2" w:rsidRPr="00D25797" w:rsidRDefault="00D30BB2" w:rsidP="00D30BB2">
            <w:pPr>
              <w:rPr>
                <w:rFonts w:eastAsia="Calibri" w:cs="Arial"/>
              </w:rPr>
            </w:pPr>
          </w:p>
        </w:tc>
        <w:tc>
          <w:tcPr>
            <w:tcW w:w="5554"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Ножасти осигурачи  250А</w:t>
            </w:r>
          </w:p>
        </w:tc>
        <w:tc>
          <w:tcPr>
            <w:tcW w:w="2083"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NV1 250A</w:t>
            </w:r>
          </w:p>
        </w:tc>
        <w:tc>
          <w:tcPr>
            <w:tcW w:w="947"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609"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3</w:t>
            </w:r>
          </w:p>
        </w:tc>
      </w:tr>
      <w:tr w:rsidR="00D30BB2" w:rsidRPr="00D25797" w:rsidTr="004F7259">
        <w:trPr>
          <w:trHeight w:val="510"/>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24</w:t>
            </w:r>
          </w:p>
        </w:tc>
        <w:tc>
          <w:tcPr>
            <w:tcW w:w="5554"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lang w:val="ru-RU"/>
              </w:rPr>
              <w:t>Инсталација софтвера за ПЛЦ, Панел и Фреквентни регулатор</w:t>
            </w:r>
          </w:p>
        </w:tc>
        <w:tc>
          <w:tcPr>
            <w:tcW w:w="2083"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lang w:val="ru-RU"/>
              </w:rPr>
              <w:t> </w:t>
            </w:r>
          </w:p>
        </w:tc>
        <w:tc>
          <w:tcPr>
            <w:tcW w:w="947"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Komplet</w:t>
            </w:r>
          </w:p>
        </w:tc>
        <w:tc>
          <w:tcPr>
            <w:tcW w:w="609"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bl>
    <w:p w:rsidR="00D30BB2" w:rsidRPr="00D25797" w:rsidRDefault="00D30BB2" w:rsidP="00D30BB2">
      <w:pPr>
        <w:rPr>
          <w:rFonts w:eastAsia="Calibri" w:cs="Arial"/>
          <w:lang w:val="ru-RU"/>
        </w:rPr>
      </w:pPr>
    </w:p>
    <w:tbl>
      <w:tblPr>
        <w:tblW w:w="9749" w:type="dxa"/>
        <w:tblLook w:val="04A0" w:firstRow="1" w:lastRow="0" w:firstColumn="1" w:lastColumn="0" w:noHBand="0" w:noVBand="1"/>
      </w:tblPr>
      <w:tblGrid>
        <w:gridCol w:w="598"/>
        <w:gridCol w:w="5547"/>
        <w:gridCol w:w="2307"/>
        <w:gridCol w:w="1024"/>
        <w:gridCol w:w="656"/>
      </w:tblGrid>
      <w:tr w:rsidR="00D30BB2" w:rsidRPr="00D25797" w:rsidTr="004F7259">
        <w:trPr>
          <w:trHeight w:val="300"/>
        </w:trPr>
        <w:tc>
          <w:tcPr>
            <w:tcW w:w="9749" w:type="dxa"/>
            <w:gridSpan w:val="5"/>
            <w:tcBorders>
              <w:top w:val="single" w:sz="4" w:space="0" w:color="auto"/>
              <w:left w:val="single" w:sz="4" w:space="0" w:color="auto"/>
              <w:bottom w:val="single" w:sz="4" w:space="0" w:color="auto"/>
              <w:right w:val="single" w:sz="4" w:space="0" w:color="auto"/>
            </w:tcBorders>
            <w:shd w:val="clear" w:color="000000" w:fill="FFFF00"/>
            <w:vAlign w:val="bottom"/>
            <w:hideMark/>
          </w:tcPr>
          <w:p w:rsidR="00D30BB2" w:rsidRPr="00D25797" w:rsidRDefault="00D30BB2" w:rsidP="00D30BB2">
            <w:pPr>
              <w:rPr>
                <w:rFonts w:eastAsia="Calibri" w:cs="Arial"/>
                <w:lang w:val="ru-RU"/>
              </w:rPr>
            </w:pPr>
            <w:r w:rsidRPr="00D25797">
              <w:rPr>
                <w:rFonts w:eastAsia="Calibri" w:cs="Arial"/>
                <w:lang w:val="ru-RU"/>
              </w:rPr>
              <w:t>Прилог 5. Опрема коју је неопходно уградити у РОП снаге 15</w:t>
            </w:r>
            <w:r w:rsidRPr="00D25797">
              <w:rPr>
                <w:rFonts w:eastAsia="Calibri" w:cs="Arial"/>
                <w:lang w:val="sr-Latn-RS"/>
              </w:rPr>
              <w:t>kW</w:t>
            </w:r>
          </w:p>
        </w:tc>
      </w:tr>
      <w:tr w:rsidR="00D30BB2" w:rsidRPr="00D25797" w:rsidTr="004F7259">
        <w:trPr>
          <w:trHeight w:val="51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lang w:val="sr-Cyrl-RS"/>
              </w:rPr>
              <w:t>Поз</w:t>
            </w:r>
          </w:p>
        </w:tc>
        <w:tc>
          <w:tcPr>
            <w:tcW w:w="5547"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Назив позиције</w:t>
            </w:r>
          </w:p>
        </w:tc>
        <w:tc>
          <w:tcPr>
            <w:tcW w:w="2087"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Слично типу</w:t>
            </w:r>
          </w:p>
        </w:tc>
        <w:tc>
          <w:tcPr>
            <w:tcW w:w="948"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Јед. мере</w:t>
            </w:r>
          </w:p>
        </w:tc>
        <w:tc>
          <w:tcPr>
            <w:tcW w:w="610"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lang w:val="sr-Cyrl-RS"/>
              </w:rPr>
              <w:t>Кол.</w:t>
            </w:r>
          </w:p>
        </w:tc>
      </w:tr>
      <w:tr w:rsidR="00D30BB2" w:rsidRPr="00D25797" w:rsidTr="004F7259">
        <w:trPr>
          <w:trHeight w:val="102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c>
          <w:tcPr>
            <w:tcW w:w="5547"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lang w:val="sr-Latn-RS"/>
              </w:rPr>
              <w:t>Mеталани, пластифицирани орман са заштитном капом  са носачем за светиљку са бродском арматуром   и поцинкованим  постољем ормана             ( према цртежу )</w:t>
            </w:r>
          </w:p>
        </w:tc>
        <w:tc>
          <w:tcPr>
            <w:tcW w:w="2087"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‚‚Evrotehna‚‚</w:t>
            </w:r>
          </w:p>
        </w:tc>
        <w:tc>
          <w:tcPr>
            <w:tcW w:w="948"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610"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51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2</w:t>
            </w:r>
          </w:p>
        </w:tc>
        <w:tc>
          <w:tcPr>
            <w:tcW w:w="5547"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lang w:val="ru-RU"/>
              </w:rPr>
              <w:t xml:space="preserve">Mеталани, пластифицирани орман за смештање електронске опреме  димензија  ВxШxД  600x800x300 </w:t>
            </w:r>
          </w:p>
        </w:tc>
        <w:tc>
          <w:tcPr>
            <w:tcW w:w="2087"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‚‚Evrotehna‚‚</w:t>
            </w:r>
          </w:p>
        </w:tc>
        <w:tc>
          <w:tcPr>
            <w:tcW w:w="948"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610"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51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3</w:t>
            </w:r>
          </w:p>
        </w:tc>
        <w:tc>
          <w:tcPr>
            <w:tcW w:w="5547"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lang w:val="ru-RU"/>
              </w:rPr>
              <w:t xml:space="preserve">Фреквентни Регулатор Снаге 15kW (са 1,7In преоптерећењем  )  </w:t>
            </w:r>
          </w:p>
        </w:tc>
        <w:tc>
          <w:tcPr>
            <w:tcW w:w="2087"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ATV61HD18N4</w:t>
            </w:r>
          </w:p>
        </w:tc>
        <w:tc>
          <w:tcPr>
            <w:tcW w:w="948"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610"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4</w:t>
            </w:r>
          </w:p>
        </w:tc>
        <w:tc>
          <w:tcPr>
            <w:tcW w:w="5547"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 xml:space="preserve">Mоторна пригушница </w:t>
            </w:r>
          </w:p>
        </w:tc>
        <w:tc>
          <w:tcPr>
            <w:tcW w:w="2087"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VW3A5102</w:t>
            </w:r>
          </w:p>
        </w:tc>
        <w:tc>
          <w:tcPr>
            <w:tcW w:w="948"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610"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5</w:t>
            </w:r>
          </w:p>
        </w:tc>
        <w:tc>
          <w:tcPr>
            <w:tcW w:w="5547"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Исправљачка јединица 110 – 250V / 5A</w:t>
            </w:r>
          </w:p>
        </w:tc>
        <w:tc>
          <w:tcPr>
            <w:tcW w:w="2087"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ABL8REM24030</w:t>
            </w:r>
          </w:p>
        </w:tc>
        <w:tc>
          <w:tcPr>
            <w:tcW w:w="948"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610"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615"/>
        </w:trPr>
        <w:tc>
          <w:tcPr>
            <w:tcW w:w="5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6</w:t>
            </w:r>
          </w:p>
        </w:tc>
        <w:tc>
          <w:tcPr>
            <w:tcW w:w="5547"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ПЛЦ 12хДИ; 10хДО, (Према карактеристикама у прилогу 2)</w:t>
            </w:r>
          </w:p>
        </w:tc>
        <w:tc>
          <w:tcPr>
            <w:tcW w:w="2087"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RG201B</w:t>
            </w:r>
          </w:p>
        </w:tc>
        <w:tc>
          <w:tcPr>
            <w:tcW w:w="948"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Ком.</w:t>
            </w:r>
          </w:p>
        </w:tc>
        <w:tc>
          <w:tcPr>
            <w:tcW w:w="610"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510"/>
        </w:trPr>
        <w:tc>
          <w:tcPr>
            <w:tcW w:w="557" w:type="dxa"/>
            <w:vMerge/>
            <w:tcBorders>
              <w:top w:val="nil"/>
              <w:left w:val="single" w:sz="4" w:space="0" w:color="auto"/>
              <w:bottom w:val="single" w:sz="4" w:space="0" w:color="000000"/>
              <w:right w:val="single" w:sz="4" w:space="0" w:color="auto"/>
            </w:tcBorders>
            <w:vAlign w:val="center"/>
            <w:hideMark/>
          </w:tcPr>
          <w:p w:rsidR="00D30BB2" w:rsidRPr="00D25797" w:rsidRDefault="00D30BB2" w:rsidP="00D30BB2">
            <w:pPr>
              <w:rPr>
                <w:rFonts w:eastAsia="Calibri" w:cs="Arial"/>
              </w:rPr>
            </w:pPr>
          </w:p>
        </w:tc>
        <w:tc>
          <w:tcPr>
            <w:tcW w:w="5547"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Панелна јединица према карактеристикама у прилогу 2</w:t>
            </w:r>
          </w:p>
        </w:tc>
        <w:tc>
          <w:tcPr>
            <w:tcW w:w="2087"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XBTN200</w:t>
            </w:r>
          </w:p>
        </w:tc>
        <w:tc>
          <w:tcPr>
            <w:tcW w:w="948"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Ком.</w:t>
            </w:r>
          </w:p>
        </w:tc>
        <w:tc>
          <w:tcPr>
            <w:tcW w:w="610"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300"/>
        </w:trPr>
        <w:tc>
          <w:tcPr>
            <w:tcW w:w="557" w:type="dxa"/>
            <w:vMerge/>
            <w:tcBorders>
              <w:top w:val="nil"/>
              <w:left w:val="single" w:sz="4" w:space="0" w:color="auto"/>
              <w:bottom w:val="single" w:sz="4" w:space="0" w:color="000000"/>
              <w:right w:val="single" w:sz="4" w:space="0" w:color="auto"/>
            </w:tcBorders>
            <w:vAlign w:val="center"/>
            <w:hideMark/>
          </w:tcPr>
          <w:p w:rsidR="00D30BB2" w:rsidRPr="00D25797" w:rsidRDefault="00D30BB2" w:rsidP="00D30BB2">
            <w:pPr>
              <w:rPr>
                <w:rFonts w:eastAsia="Calibri" w:cs="Arial"/>
              </w:rPr>
            </w:pPr>
          </w:p>
        </w:tc>
        <w:tc>
          <w:tcPr>
            <w:tcW w:w="5547"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Кабл за повезивање панела и ПЛЦ-а</w:t>
            </w:r>
          </w:p>
        </w:tc>
        <w:tc>
          <w:tcPr>
            <w:tcW w:w="2087"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INWDS01</w:t>
            </w:r>
          </w:p>
        </w:tc>
        <w:tc>
          <w:tcPr>
            <w:tcW w:w="948"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Ком.</w:t>
            </w:r>
          </w:p>
        </w:tc>
        <w:tc>
          <w:tcPr>
            <w:tcW w:w="610"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510"/>
        </w:trPr>
        <w:tc>
          <w:tcPr>
            <w:tcW w:w="557" w:type="dxa"/>
            <w:vMerge/>
            <w:tcBorders>
              <w:top w:val="nil"/>
              <w:left w:val="single" w:sz="4" w:space="0" w:color="auto"/>
              <w:bottom w:val="single" w:sz="4" w:space="0" w:color="000000"/>
              <w:right w:val="single" w:sz="4" w:space="0" w:color="auto"/>
            </w:tcBorders>
            <w:vAlign w:val="center"/>
            <w:hideMark/>
          </w:tcPr>
          <w:p w:rsidR="00D30BB2" w:rsidRPr="00D25797" w:rsidRDefault="00D30BB2" w:rsidP="00D30BB2">
            <w:pPr>
              <w:rPr>
                <w:rFonts w:eastAsia="Calibri" w:cs="Arial"/>
              </w:rPr>
            </w:pPr>
          </w:p>
        </w:tc>
        <w:tc>
          <w:tcPr>
            <w:tcW w:w="5547"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Аналогни  модул 8хАИ (према карактеристикама у прилогу 2)</w:t>
            </w:r>
          </w:p>
        </w:tc>
        <w:tc>
          <w:tcPr>
            <w:tcW w:w="2087"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RG201B</w:t>
            </w:r>
          </w:p>
        </w:tc>
        <w:tc>
          <w:tcPr>
            <w:tcW w:w="948"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Ком.</w:t>
            </w:r>
          </w:p>
        </w:tc>
        <w:tc>
          <w:tcPr>
            <w:tcW w:w="610"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51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7</w:t>
            </w:r>
          </w:p>
        </w:tc>
        <w:tc>
          <w:tcPr>
            <w:tcW w:w="5547"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lang w:val="sr-Latn-RS"/>
              </w:rPr>
              <w:t>Кompaktna antena за бежични пренос података  ( wireless 5GHz  )</w:t>
            </w:r>
          </w:p>
        </w:tc>
        <w:tc>
          <w:tcPr>
            <w:tcW w:w="2087"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‚‚Micro Tic‚‚</w:t>
            </w:r>
          </w:p>
        </w:tc>
        <w:tc>
          <w:tcPr>
            <w:tcW w:w="948"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610"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51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8</w:t>
            </w:r>
          </w:p>
        </w:tc>
        <w:tc>
          <w:tcPr>
            <w:tcW w:w="5547"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lang w:val="ru-RU"/>
              </w:rPr>
              <w:t>Једнополни преклопник са три  положаја за избор режима рада  2-0-1</w:t>
            </w:r>
          </w:p>
        </w:tc>
        <w:tc>
          <w:tcPr>
            <w:tcW w:w="2087"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XB5AD33</w:t>
            </w:r>
          </w:p>
        </w:tc>
        <w:tc>
          <w:tcPr>
            <w:tcW w:w="948"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610"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9</w:t>
            </w:r>
          </w:p>
        </w:tc>
        <w:tc>
          <w:tcPr>
            <w:tcW w:w="5547"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lang w:val="ru-RU"/>
              </w:rPr>
              <w:t>Аутоматски осигурач трополни C 40A</w:t>
            </w:r>
          </w:p>
        </w:tc>
        <w:tc>
          <w:tcPr>
            <w:tcW w:w="2087"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A9F74340</w:t>
            </w:r>
          </w:p>
        </w:tc>
        <w:tc>
          <w:tcPr>
            <w:tcW w:w="948"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610"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10</w:t>
            </w:r>
          </w:p>
        </w:tc>
        <w:tc>
          <w:tcPr>
            <w:tcW w:w="5547"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lang w:val="ru-RU"/>
              </w:rPr>
              <w:t>Аутоматски осигурач једнополни C 10A</w:t>
            </w:r>
          </w:p>
        </w:tc>
        <w:tc>
          <w:tcPr>
            <w:tcW w:w="2087"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A9F74110</w:t>
            </w:r>
          </w:p>
        </w:tc>
        <w:tc>
          <w:tcPr>
            <w:tcW w:w="948"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610"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11</w:t>
            </w:r>
          </w:p>
        </w:tc>
        <w:tc>
          <w:tcPr>
            <w:tcW w:w="5547"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lang w:val="ru-RU"/>
              </w:rPr>
              <w:t>Аутоматски осигурач једнополни C 6A</w:t>
            </w:r>
          </w:p>
        </w:tc>
        <w:tc>
          <w:tcPr>
            <w:tcW w:w="2087"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A9F74106</w:t>
            </w:r>
          </w:p>
        </w:tc>
        <w:tc>
          <w:tcPr>
            <w:tcW w:w="948"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610"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12</w:t>
            </w:r>
          </w:p>
        </w:tc>
        <w:tc>
          <w:tcPr>
            <w:tcW w:w="5547"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lang w:val="ru-RU"/>
              </w:rPr>
              <w:t>Аутоматски осигурач двополни C 6A</w:t>
            </w:r>
          </w:p>
        </w:tc>
        <w:tc>
          <w:tcPr>
            <w:tcW w:w="2087"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A9F74206</w:t>
            </w:r>
          </w:p>
        </w:tc>
        <w:tc>
          <w:tcPr>
            <w:tcW w:w="948"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610"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51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13</w:t>
            </w:r>
          </w:p>
        </w:tc>
        <w:tc>
          <w:tcPr>
            <w:tcW w:w="5547"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lang w:val="ru-RU"/>
              </w:rPr>
              <w:t>Топљиви осигурач   5x20mm са подножјем за монтажу на шину</w:t>
            </w:r>
          </w:p>
        </w:tc>
        <w:tc>
          <w:tcPr>
            <w:tcW w:w="2087"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NSYTRV162SF</w:t>
            </w:r>
          </w:p>
        </w:tc>
        <w:tc>
          <w:tcPr>
            <w:tcW w:w="948"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610"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3</w:t>
            </w:r>
          </w:p>
        </w:tc>
      </w:tr>
      <w:tr w:rsidR="00D30BB2" w:rsidRPr="00D25797" w:rsidTr="004F7259">
        <w:trPr>
          <w:trHeight w:val="510"/>
        </w:trPr>
        <w:tc>
          <w:tcPr>
            <w:tcW w:w="5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14</w:t>
            </w:r>
          </w:p>
        </w:tc>
        <w:tc>
          <w:tcPr>
            <w:tcW w:w="5547"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lang w:val="ru-RU"/>
              </w:rPr>
              <w:t>Антикондензациони грејач ормана са електронском опремо снаге 20W</w:t>
            </w:r>
          </w:p>
        </w:tc>
        <w:tc>
          <w:tcPr>
            <w:tcW w:w="2087"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NSYCR20WU2</w:t>
            </w:r>
          </w:p>
        </w:tc>
        <w:tc>
          <w:tcPr>
            <w:tcW w:w="948"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610"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300"/>
        </w:trPr>
        <w:tc>
          <w:tcPr>
            <w:tcW w:w="557" w:type="dxa"/>
            <w:vMerge/>
            <w:tcBorders>
              <w:top w:val="nil"/>
              <w:left w:val="single" w:sz="4" w:space="0" w:color="auto"/>
              <w:bottom w:val="single" w:sz="4" w:space="0" w:color="000000"/>
              <w:right w:val="single" w:sz="4" w:space="0" w:color="auto"/>
            </w:tcBorders>
            <w:vAlign w:val="center"/>
            <w:hideMark/>
          </w:tcPr>
          <w:p w:rsidR="00D30BB2" w:rsidRPr="00D25797" w:rsidRDefault="00D30BB2" w:rsidP="00D30BB2">
            <w:pPr>
              <w:rPr>
                <w:rFonts w:eastAsia="Calibri" w:cs="Arial"/>
              </w:rPr>
            </w:pPr>
          </w:p>
        </w:tc>
        <w:tc>
          <w:tcPr>
            <w:tcW w:w="5547"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Термостат за антикондензациони грејач</w:t>
            </w:r>
          </w:p>
        </w:tc>
        <w:tc>
          <w:tcPr>
            <w:tcW w:w="2087"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NSYCCOTHC</w:t>
            </w:r>
          </w:p>
        </w:tc>
        <w:tc>
          <w:tcPr>
            <w:tcW w:w="948"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610"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300"/>
        </w:trPr>
        <w:tc>
          <w:tcPr>
            <w:tcW w:w="5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15</w:t>
            </w:r>
          </w:p>
        </w:tc>
        <w:tc>
          <w:tcPr>
            <w:tcW w:w="5547" w:type="dxa"/>
            <w:vMerge w:val="restart"/>
            <w:tcBorders>
              <w:top w:val="nil"/>
              <w:left w:val="single" w:sz="4" w:space="0" w:color="auto"/>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lang w:val="ru-RU"/>
              </w:rPr>
              <w:t>Вентилатор за проветравање унутрашњег ормана и вентилационе решетке</w:t>
            </w:r>
          </w:p>
        </w:tc>
        <w:tc>
          <w:tcPr>
            <w:tcW w:w="2087"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NSYCVF165M230PF</w:t>
            </w:r>
          </w:p>
        </w:tc>
        <w:tc>
          <w:tcPr>
            <w:tcW w:w="948"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610"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300"/>
        </w:trPr>
        <w:tc>
          <w:tcPr>
            <w:tcW w:w="557" w:type="dxa"/>
            <w:vMerge/>
            <w:tcBorders>
              <w:top w:val="nil"/>
              <w:left w:val="single" w:sz="4" w:space="0" w:color="auto"/>
              <w:bottom w:val="single" w:sz="4" w:space="0" w:color="000000"/>
              <w:right w:val="single" w:sz="4" w:space="0" w:color="auto"/>
            </w:tcBorders>
            <w:vAlign w:val="center"/>
            <w:hideMark/>
          </w:tcPr>
          <w:p w:rsidR="00D30BB2" w:rsidRPr="00D25797" w:rsidRDefault="00D30BB2" w:rsidP="00D30BB2">
            <w:pPr>
              <w:rPr>
                <w:rFonts w:eastAsia="Calibri" w:cs="Arial"/>
              </w:rPr>
            </w:pPr>
          </w:p>
        </w:tc>
        <w:tc>
          <w:tcPr>
            <w:tcW w:w="5547" w:type="dxa"/>
            <w:vMerge/>
            <w:tcBorders>
              <w:top w:val="nil"/>
              <w:left w:val="single" w:sz="4" w:space="0" w:color="auto"/>
              <w:bottom w:val="single" w:sz="4" w:space="0" w:color="auto"/>
              <w:right w:val="single" w:sz="4" w:space="0" w:color="auto"/>
            </w:tcBorders>
            <w:vAlign w:val="center"/>
            <w:hideMark/>
          </w:tcPr>
          <w:p w:rsidR="00D30BB2" w:rsidRPr="00D25797" w:rsidRDefault="00D30BB2" w:rsidP="00D30BB2">
            <w:pPr>
              <w:rPr>
                <w:rFonts w:eastAsia="Calibri" w:cs="Arial"/>
              </w:rPr>
            </w:pPr>
          </w:p>
        </w:tc>
        <w:tc>
          <w:tcPr>
            <w:tcW w:w="2087"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NSYCAG125LPF</w:t>
            </w:r>
          </w:p>
        </w:tc>
        <w:tc>
          <w:tcPr>
            <w:tcW w:w="948"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610"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2</w:t>
            </w:r>
          </w:p>
        </w:tc>
      </w:tr>
      <w:tr w:rsidR="00D30BB2" w:rsidRPr="00D25797" w:rsidTr="004F7259">
        <w:trPr>
          <w:trHeight w:val="300"/>
        </w:trPr>
        <w:tc>
          <w:tcPr>
            <w:tcW w:w="557" w:type="dxa"/>
            <w:vMerge/>
            <w:tcBorders>
              <w:top w:val="nil"/>
              <w:left w:val="single" w:sz="4" w:space="0" w:color="auto"/>
              <w:bottom w:val="single" w:sz="4" w:space="0" w:color="000000"/>
              <w:right w:val="single" w:sz="4" w:space="0" w:color="auto"/>
            </w:tcBorders>
            <w:vAlign w:val="center"/>
            <w:hideMark/>
          </w:tcPr>
          <w:p w:rsidR="00D30BB2" w:rsidRPr="00D25797" w:rsidRDefault="00D30BB2" w:rsidP="00D30BB2">
            <w:pPr>
              <w:rPr>
                <w:rFonts w:eastAsia="Calibri" w:cs="Arial"/>
              </w:rPr>
            </w:pPr>
          </w:p>
        </w:tc>
        <w:tc>
          <w:tcPr>
            <w:tcW w:w="5547"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Термостат за вентилатор</w:t>
            </w:r>
          </w:p>
        </w:tc>
        <w:tc>
          <w:tcPr>
            <w:tcW w:w="2087"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NSYCCOTHO</w:t>
            </w:r>
          </w:p>
        </w:tc>
        <w:tc>
          <w:tcPr>
            <w:tcW w:w="948"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610"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51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16</w:t>
            </w:r>
          </w:p>
        </w:tc>
        <w:tc>
          <w:tcPr>
            <w:tcW w:w="5547"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lang w:val="ru-RU"/>
              </w:rPr>
              <w:t>трансформатор за галванско раздвајање 400/230Vac - 150W</w:t>
            </w:r>
          </w:p>
        </w:tc>
        <w:tc>
          <w:tcPr>
            <w:tcW w:w="2087" w:type="dxa"/>
            <w:tcBorders>
              <w:top w:val="nil"/>
              <w:left w:val="nil"/>
              <w:bottom w:val="nil"/>
              <w:right w:val="nil"/>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ABL6TS16U</w:t>
            </w:r>
          </w:p>
        </w:tc>
        <w:tc>
          <w:tcPr>
            <w:tcW w:w="948" w:type="dxa"/>
            <w:tcBorders>
              <w:top w:val="nil"/>
              <w:left w:val="single" w:sz="4" w:space="0" w:color="auto"/>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610"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17</w:t>
            </w:r>
          </w:p>
        </w:tc>
        <w:tc>
          <w:tcPr>
            <w:tcW w:w="5547"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 xml:space="preserve">Варистор трополни </w:t>
            </w:r>
          </w:p>
        </w:tc>
        <w:tc>
          <w:tcPr>
            <w:tcW w:w="2087" w:type="dxa"/>
            <w:tcBorders>
              <w:top w:val="single" w:sz="4" w:space="0" w:color="auto"/>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16447</w:t>
            </w:r>
          </w:p>
        </w:tc>
        <w:tc>
          <w:tcPr>
            <w:tcW w:w="948"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610"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51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18</w:t>
            </w:r>
          </w:p>
        </w:tc>
        <w:tc>
          <w:tcPr>
            <w:tcW w:w="5547"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lang w:val="ru-RU"/>
              </w:rPr>
              <w:t>Фото релеј са фото-отпорником и прибором за монтажу фото-отпорника</w:t>
            </w:r>
          </w:p>
        </w:tc>
        <w:tc>
          <w:tcPr>
            <w:tcW w:w="2087"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CCT15368</w:t>
            </w:r>
          </w:p>
        </w:tc>
        <w:tc>
          <w:tcPr>
            <w:tcW w:w="948"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610"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19</w:t>
            </w:r>
          </w:p>
        </w:tc>
        <w:tc>
          <w:tcPr>
            <w:tcW w:w="5547"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lang w:val="ru-RU"/>
              </w:rPr>
              <w:t>Прекидач за ручно укључење светла 2-0-1</w:t>
            </w:r>
          </w:p>
        </w:tc>
        <w:tc>
          <w:tcPr>
            <w:tcW w:w="2087"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K1B001ULH</w:t>
            </w:r>
          </w:p>
        </w:tc>
        <w:tc>
          <w:tcPr>
            <w:tcW w:w="948"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610"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20</w:t>
            </w:r>
          </w:p>
        </w:tc>
        <w:tc>
          <w:tcPr>
            <w:tcW w:w="5547"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Светиљка,    ( бродска арматура )</w:t>
            </w:r>
          </w:p>
        </w:tc>
        <w:tc>
          <w:tcPr>
            <w:tcW w:w="2087"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 </w:t>
            </w:r>
          </w:p>
        </w:tc>
        <w:tc>
          <w:tcPr>
            <w:tcW w:w="948"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610"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300"/>
        </w:trPr>
        <w:tc>
          <w:tcPr>
            <w:tcW w:w="5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21</w:t>
            </w:r>
          </w:p>
        </w:tc>
        <w:tc>
          <w:tcPr>
            <w:tcW w:w="5547"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Трополно кућиште ( дришер ),</w:t>
            </w:r>
          </w:p>
        </w:tc>
        <w:tc>
          <w:tcPr>
            <w:tcW w:w="2087"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49800</w:t>
            </w:r>
          </w:p>
        </w:tc>
        <w:tc>
          <w:tcPr>
            <w:tcW w:w="948"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610"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300"/>
        </w:trPr>
        <w:tc>
          <w:tcPr>
            <w:tcW w:w="557" w:type="dxa"/>
            <w:vMerge/>
            <w:tcBorders>
              <w:top w:val="nil"/>
              <w:left w:val="single" w:sz="4" w:space="0" w:color="auto"/>
              <w:bottom w:val="single" w:sz="4" w:space="0" w:color="000000"/>
              <w:right w:val="single" w:sz="4" w:space="0" w:color="auto"/>
            </w:tcBorders>
            <w:vAlign w:val="center"/>
            <w:hideMark/>
          </w:tcPr>
          <w:p w:rsidR="00D30BB2" w:rsidRPr="00D25797" w:rsidRDefault="00D30BB2" w:rsidP="00D30BB2">
            <w:pPr>
              <w:rPr>
                <w:rFonts w:eastAsia="Calibri" w:cs="Arial"/>
              </w:rPr>
            </w:pPr>
          </w:p>
        </w:tc>
        <w:tc>
          <w:tcPr>
            <w:tcW w:w="5547"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Ножасти осигурачи   25А</w:t>
            </w:r>
          </w:p>
        </w:tc>
        <w:tc>
          <w:tcPr>
            <w:tcW w:w="2087"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 </w:t>
            </w:r>
          </w:p>
        </w:tc>
        <w:tc>
          <w:tcPr>
            <w:tcW w:w="948"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610"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3</w:t>
            </w:r>
          </w:p>
        </w:tc>
      </w:tr>
      <w:tr w:rsidR="00D30BB2" w:rsidRPr="00D25797" w:rsidTr="004F7259">
        <w:trPr>
          <w:trHeight w:val="51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22</w:t>
            </w:r>
          </w:p>
        </w:tc>
        <w:tc>
          <w:tcPr>
            <w:tcW w:w="5547"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lang w:val="ru-RU"/>
              </w:rPr>
              <w:t>Трополни прекидац са подесивим термо-магнетним  дејством In=250А</w:t>
            </w:r>
          </w:p>
        </w:tc>
        <w:tc>
          <w:tcPr>
            <w:tcW w:w="2087"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LV431630</w:t>
            </w:r>
          </w:p>
        </w:tc>
        <w:tc>
          <w:tcPr>
            <w:tcW w:w="948"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610"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300"/>
        </w:trPr>
        <w:tc>
          <w:tcPr>
            <w:tcW w:w="5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23</w:t>
            </w:r>
          </w:p>
        </w:tc>
        <w:tc>
          <w:tcPr>
            <w:tcW w:w="5547"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lang w:val="ru-RU"/>
              </w:rPr>
              <w:t>Трополно кућиште ( дришер )   In=250A</w:t>
            </w:r>
          </w:p>
        </w:tc>
        <w:tc>
          <w:tcPr>
            <w:tcW w:w="2087"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49813</w:t>
            </w:r>
          </w:p>
        </w:tc>
        <w:tc>
          <w:tcPr>
            <w:tcW w:w="948"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610"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300"/>
        </w:trPr>
        <w:tc>
          <w:tcPr>
            <w:tcW w:w="557" w:type="dxa"/>
            <w:vMerge/>
            <w:tcBorders>
              <w:top w:val="nil"/>
              <w:left w:val="single" w:sz="4" w:space="0" w:color="auto"/>
              <w:bottom w:val="single" w:sz="4" w:space="0" w:color="000000"/>
              <w:right w:val="single" w:sz="4" w:space="0" w:color="auto"/>
            </w:tcBorders>
            <w:vAlign w:val="center"/>
            <w:hideMark/>
          </w:tcPr>
          <w:p w:rsidR="00D30BB2" w:rsidRPr="00D25797" w:rsidRDefault="00D30BB2" w:rsidP="00D30BB2">
            <w:pPr>
              <w:rPr>
                <w:rFonts w:eastAsia="Calibri" w:cs="Arial"/>
              </w:rPr>
            </w:pPr>
          </w:p>
        </w:tc>
        <w:tc>
          <w:tcPr>
            <w:tcW w:w="5547"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Ножасти осигурачи  250А</w:t>
            </w:r>
          </w:p>
        </w:tc>
        <w:tc>
          <w:tcPr>
            <w:tcW w:w="2087"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NV1 250A</w:t>
            </w:r>
          </w:p>
        </w:tc>
        <w:tc>
          <w:tcPr>
            <w:tcW w:w="948"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610"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3</w:t>
            </w:r>
          </w:p>
        </w:tc>
      </w:tr>
      <w:tr w:rsidR="00D30BB2" w:rsidRPr="00D25797" w:rsidTr="004F7259">
        <w:trPr>
          <w:trHeight w:val="51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24</w:t>
            </w:r>
          </w:p>
        </w:tc>
        <w:tc>
          <w:tcPr>
            <w:tcW w:w="5547"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lang w:val="ru-RU"/>
              </w:rPr>
              <w:t>Инсталација софтвера за ПЛЦ, Панел и Фреквентни регулатор</w:t>
            </w:r>
          </w:p>
        </w:tc>
        <w:tc>
          <w:tcPr>
            <w:tcW w:w="2087"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lang w:val="ru-RU"/>
              </w:rPr>
              <w:t> </w:t>
            </w:r>
          </w:p>
        </w:tc>
        <w:tc>
          <w:tcPr>
            <w:tcW w:w="948"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Komplet</w:t>
            </w:r>
          </w:p>
        </w:tc>
        <w:tc>
          <w:tcPr>
            <w:tcW w:w="610"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bl>
    <w:p w:rsidR="00D30BB2" w:rsidRPr="00D25797" w:rsidRDefault="00D30BB2" w:rsidP="00D30BB2">
      <w:pPr>
        <w:rPr>
          <w:rFonts w:eastAsia="Calibri" w:cs="Arial"/>
          <w:lang w:val="ru-RU"/>
        </w:rPr>
      </w:pPr>
    </w:p>
    <w:tbl>
      <w:tblPr>
        <w:tblW w:w="9749" w:type="dxa"/>
        <w:tblLook w:val="04A0" w:firstRow="1" w:lastRow="0" w:firstColumn="1" w:lastColumn="0" w:noHBand="0" w:noVBand="1"/>
      </w:tblPr>
      <w:tblGrid>
        <w:gridCol w:w="598"/>
        <w:gridCol w:w="5634"/>
        <w:gridCol w:w="2307"/>
        <w:gridCol w:w="1024"/>
        <w:gridCol w:w="656"/>
      </w:tblGrid>
      <w:tr w:rsidR="00D30BB2" w:rsidRPr="00D25797" w:rsidTr="004F7259">
        <w:trPr>
          <w:trHeight w:val="315"/>
        </w:trPr>
        <w:tc>
          <w:tcPr>
            <w:tcW w:w="9749" w:type="dxa"/>
            <w:gridSpan w:val="5"/>
            <w:tcBorders>
              <w:top w:val="single" w:sz="4" w:space="0" w:color="auto"/>
              <w:left w:val="single" w:sz="4" w:space="0" w:color="auto"/>
              <w:bottom w:val="single" w:sz="4" w:space="0" w:color="auto"/>
              <w:right w:val="single" w:sz="4" w:space="0" w:color="auto"/>
            </w:tcBorders>
            <w:shd w:val="clear" w:color="000000" w:fill="FFFF00"/>
            <w:vAlign w:val="bottom"/>
            <w:hideMark/>
          </w:tcPr>
          <w:p w:rsidR="00D30BB2" w:rsidRPr="00D25797" w:rsidRDefault="00D30BB2" w:rsidP="00D30BB2">
            <w:pPr>
              <w:rPr>
                <w:rFonts w:eastAsia="Calibri" w:cs="Arial"/>
              </w:rPr>
            </w:pPr>
            <w:r w:rsidRPr="00D25797">
              <w:rPr>
                <w:rFonts w:eastAsia="Calibri" w:cs="Arial"/>
                <w:lang w:val="ru-RU"/>
              </w:rPr>
              <w:t>Прилог 6. Опрема коју је неопходно уградити у РОП снаге 18,5</w:t>
            </w:r>
            <w:r w:rsidRPr="00D25797">
              <w:rPr>
                <w:rFonts w:eastAsia="Calibri" w:cs="Arial"/>
                <w:lang w:val="sr-Latn-RS"/>
              </w:rPr>
              <w:t>kW</w:t>
            </w:r>
          </w:p>
        </w:tc>
      </w:tr>
      <w:tr w:rsidR="00D30BB2" w:rsidRPr="00D25797" w:rsidTr="004F7259">
        <w:trPr>
          <w:trHeight w:val="510"/>
        </w:trPr>
        <w:tc>
          <w:tcPr>
            <w:tcW w:w="549" w:type="dxa"/>
            <w:tcBorders>
              <w:top w:val="nil"/>
              <w:left w:val="single" w:sz="4" w:space="0" w:color="auto"/>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lang w:val="sr-Cyrl-RS"/>
              </w:rPr>
              <w:t>Поз</w:t>
            </w:r>
          </w:p>
        </w:tc>
        <w:tc>
          <w:tcPr>
            <w:tcW w:w="5634"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Назив позиције</w:t>
            </w:r>
          </w:p>
        </w:tc>
        <w:tc>
          <w:tcPr>
            <w:tcW w:w="2038"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Слично типу</w:t>
            </w:r>
          </w:p>
        </w:tc>
        <w:tc>
          <w:tcPr>
            <w:tcW w:w="929"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Јед. мере</w:t>
            </w:r>
          </w:p>
        </w:tc>
        <w:tc>
          <w:tcPr>
            <w:tcW w:w="599"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lang w:val="sr-Cyrl-RS"/>
              </w:rPr>
              <w:t>Кол.</w:t>
            </w:r>
          </w:p>
        </w:tc>
      </w:tr>
      <w:tr w:rsidR="00D30BB2" w:rsidRPr="00D25797" w:rsidTr="004F7259">
        <w:trPr>
          <w:trHeight w:val="1020"/>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lastRenderedPageBreak/>
              <w:t>1</w:t>
            </w:r>
          </w:p>
        </w:tc>
        <w:tc>
          <w:tcPr>
            <w:tcW w:w="5634"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lang w:val="sr-Latn-RS"/>
              </w:rPr>
              <w:t>Mеталани, пластифицирани орман са заштитном капом  са носачем за светиљку са бродском арматуром   и поцинкованим  постољем ормана             ( према цртежу )</w:t>
            </w:r>
          </w:p>
        </w:tc>
        <w:tc>
          <w:tcPr>
            <w:tcW w:w="2038"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‚‚Evrotehna‚‚</w:t>
            </w:r>
          </w:p>
        </w:tc>
        <w:tc>
          <w:tcPr>
            <w:tcW w:w="929"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599"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510"/>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2</w:t>
            </w:r>
          </w:p>
        </w:tc>
        <w:tc>
          <w:tcPr>
            <w:tcW w:w="5634"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lang w:val="ru-RU"/>
              </w:rPr>
              <w:t xml:space="preserve">Mеталани, пластифицирани орман за смештање електронске опреме  димензија  ВxШxД  600x800x300 </w:t>
            </w:r>
          </w:p>
        </w:tc>
        <w:tc>
          <w:tcPr>
            <w:tcW w:w="2038"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‚‚Evrotehna‚‚</w:t>
            </w:r>
          </w:p>
        </w:tc>
        <w:tc>
          <w:tcPr>
            <w:tcW w:w="929"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599"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510"/>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3</w:t>
            </w:r>
          </w:p>
        </w:tc>
        <w:tc>
          <w:tcPr>
            <w:tcW w:w="5634"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lang w:val="ru-RU"/>
              </w:rPr>
              <w:t xml:space="preserve">Фреквентни Регулатор Снаге 15kW (са 1,7In преоптерећењем  )  </w:t>
            </w:r>
          </w:p>
        </w:tc>
        <w:tc>
          <w:tcPr>
            <w:tcW w:w="2038"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ATV61HD22N4</w:t>
            </w:r>
          </w:p>
        </w:tc>
        <w:tc>
          <w:tcPr>
            <w:tcW w:w="929"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599"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300"/>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4</w:t>
            </w:r>
          </w:p>
        </w:tc>
        <w:tc>
          <w:tcPr>
            <w:tcW w:w="5634"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 xml:space="preserve">Mоторна пригушница </w:t>
            </w:r>
          </w:p>
        </w:tc>
        <w:tc>
          <w:tcPr>
            <w:tcW w:w="2038"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VW3A5102</w:t>
            </w:r>
          </w:p>
        </w:tc>
        <w:tc>
          <w:tcPr>
            <w:tcW w:w="929"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599"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300"/>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5</w:t>
            </w:r>
          </w:p>
        </w:tc>
        <w:tc>
          <w:tcPr>
            <w:tcW w:w="5634"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Исправљачка јединица 110 – 250V / 5A</w:t>
            </w:r>
          </w:p>
        </w:tc>
        <w:tc>
          <w:tcPr>
            <w:tcW w:w="2038"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ABL8REM24030</w:t>
            </w:r>
          </w:p>
        </w:tc>
        <w:tc>
          <w:tcPr>
            <w:tcW w:w="929"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599"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600"/>
        </w:trPr>
        <w:tc>
          <w:tcPr>
            <w:tcW w:w="5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6</w:t>
            </w:r>
          </w:p>
        </w:tc>
        <w:tc>
          <w:tcPr>
            <w:tcW w:w="5634"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ПЛЦ 12хДИ; 10хДО, (Према карактеристикама у прилогу 2)</w:t>
            </w:r>
          </w:p>
        </w:tc>
        <w:tc>
          <w:tcPr>
            <w:tcW w:w="2038"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RG201B</w:t>
            </w:r>
          </w:p>
        </w:tc>
        <w:tc>
          <w:tcPr>
            <w:tcW w:w="929"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Ком.</w:t>
            </w:r>
          </w:p>
        </w:tc>
        <w:tc>
          <w:tcPr>
            <w:tcW w:w="599"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510"/>
        </w:trPr>
        <w:tc>
          <w:tcPr>
            <w:tcW w:w="549" w:type="dxa"/>
            <w:vMerge/>
            <w:tcBorders>
              <w:top w:val="nil"/>
              <w:left w:val="single" w:sz="4" w:space="0" w:color="auto"/>
              <w:bottom w:val="single" w:sz="4" w:space="0" w:color="000000"/>
              <w:right w:val="single" w:sz="4" w:space="0" w:color="auto"/>
            </w:tcBorders>
            <w:vAlign w:val="center"/>
            <w:hideMark/>
          </w:tcPr>
          <w:p w:rsidR="00D30BB2" w:rsidRPr="00D25797" w:rsidRDefault="00D30BB2" w:rsidP="00D30BB2">
            <w:pPr>
              <w:rPr>
                <w:rFonts w:eastAsia="Calibri" w:cs="Arial"/>
              </w:rPr>
            </w:pPr>
          </w:p>
        </w:tc>
        <w:tc>
          <w:tcPr>
            <w:tcW w:w="5634"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Панелна јединица према карактеристикама у прилогу 2</w:t>
            </w:r>
          </w:p>
        </w:tc>
        <w:tc>
          <w:tcPr>
            <w:tcW w:w="2038"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XBTN200</w:t>
            </w:r>
          </w:p>
        </w:tc>
        <w:tc>
          <w:tcPr>
            <w:tcW w:w="929"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Ком.</w:t>
            </w:r>
          </w:p>
        </w:tc>
        <w:tc>
          <w:tcPr>
            <w:tcW w:w="599"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300"/>
        </w:trPr>
        <w:tc>
          <w:tcPr>
            <w:tcW w:w="549" w:type="dxa"/>
            <w:vMerge/>
            <w:tcBorders>
              <w:top w:val="nil"/>
              <w:left w:val="single" w:sz="4" w:space="0" w:color="auto"/>
              <w:bottom w:val="single" w:sz="4" w:space="0" w:color="000000"/>
              <w:right w:val="single" w:sz="4" w:space="0" w:color="auto"/>
            </w:tcBorders>
            <w:vAlign w:val="center"/>
            <w:hideMark/>
          </w:tcPr>
          <w:p w:rsidR="00D30BB2" w:rsidRPr="00D25797" w:rsidRDefault="00D30BB2" w:rsidP="00D30BB2">
            <w:pPr>
              <w:rPr>
                <w:rFonts w:eastAsia="Calibri" w:cs="Arial"/>
              </w:rPr>
            </w:pPr>
          </w:p>
        </w:tc>
        <w:tc>
          <w:tcPr>
            <w:tcW w:w="5634"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Кабл за повезивање панела и ПЛЦ-а</w:t>
            </w:r>
          </w:p>
        </w:tc>
        <w:tc>
          <w:tcPr>
            <w:tcW w:w="2038"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INWDS01</w:t>
            </w:r>
          </w:p>
        </w:tc>
        <w:tc>
          <w:tcPr>
            <w:tcW w:w="929"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Ком.</w:t>
            </w:r>
          </w:p>
        </w:tc>
        <w:tc>
          <w:tcPr>
            <w:tcW w:w="599"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510"/>
        </w:trPr>
        <w:tc>
          <w:tcPr>
            <w:tcW w:w="549" w:type="dxa"/>
            <w:vMerge/>
            <w:tcBorders>
              <w:top w:val="nil"/>
              <w:left w:val="single" w:sz="4" w:space="0" w:color="auto"/>
              <w:bottom w:val="single" w:sz="4" w:space="0" w:color="000000"/>
              <w:right w:val="single" w:sz="4" w:space="0" w:color="auto"/>
            </w:tcBorders>
            <w:vAlign w:val="center"/>
            <w:hideMark/>
          </w:tcPr>
          <w:p w:rsidR="00D30BB2" w:rsidRPr="00D25797" w:rsidRDefault="00D30BB2" w:rsidP="00D30BB2">
            <w:pPr>
              <w:rPr>
                <w:rFonts w:eastAsia="Calibri" w:cs="Arial"/>
              </w:rPr>
            </w:pPr>
          </w:p>
        </w:tc>
        <w:tc>
          <w:tcPr>
            <w:tcW w:w="5634"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Аналогни  модул 8хАИ (према карактеристикама у прилогу 2)</w:t>
            </w:r>
          </w:p>
        </w:tc>
        <w:tc>
          <w:tcPr>
            <w:tcW w:w="2038"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RG201B</w:t>
            </w:r>
          </w:p>
        </w:tc>
        <w:tc>
          <w:tcPr>
            <w:tcW w:w="929"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Ком.</w:t>
            </w:r>
          </w:p>
        </w:tc>
        <w:tc>
          <w:tcPr>
            <w:tcW w:w="599"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510"/>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7</w:t>
            </w:r>
          </w:p>
        </w:tc>
        <w:tc>
          <w:tcPr>
            <w:tcW w:w="5634"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lang w:val="sr-Latn-RS"/>
              </w:rPr>
              <w:t>Кompaktna antena за бежични пренос података        ( wireless 5GHz  )</w:t>
            </w:r>
          </w:p>
        </w:tc>
        <w:tc>
          <w:tcPr>
            <w:tcW w:w="2038"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‚‚Micro Tic‚‚</w:t>
            </w:r>
          </w:p>
        </w:tc>
        <w:tc>
          <w:tcPr>
            <w:tcW w:w="929"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599"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510"/>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8</w:t>
            </w:r>
          </w:p>
        </w:tc>
        <w:tc>
          <w:tcPr>
            <w:tcW w:w="5634"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lang w:val="ru-RU"/>
              </w:rPr>
              <w:t>Једнополни преклопник са три  положаја за избор режима рада  2-0-1</w:t>
            </w:r>
          </w:p>
        </w:tc>
        <w:tc>
          <w:tcPr>
            <w:tcW w:w="2038"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XB5AD33</w:t>
            </w:r>
          </w:p>
        </w:tc>
        <w:tc>
          <w:tcPr>
            <w:tcW w:w="929"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599"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300"/>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9</w:t>
            </w:r>
          </w:p>
        </w:tc>
        <w:tc>
          <w:tcPr>
            <w:tcW w:w="5634"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lang w:val="ru-RU"/>
              </w:rPr>
              <w:t>Аутоматски осигурач трополни C 50A</w:t>
            </w:r>
          </w:p>
        </w:tc>
        <w:tc>
          <w:tcPr>
            <w:tcW w:w="2038"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A9F74340</w:t>
            </w:r>
          </w:p>
        </w:tc>
        <w:tc>
          <w:tcPr>
            <w:tcW w:w="929"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599"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300"/>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10</w:t>
            </w:r>
          </w:p>
        </w:tc>
        <w:tc>
          <w:tcPr>
            <w:tcW w:w="5634"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lang w:val="ru-RU"/>
              </w:rPr>
              <w:t>Аутоматски осигурач једнополни C 10A</w:t>
            </w:r>
          </w:p>
        </w:tc>
        <w:tc>
          <w:tcPr>
            <w:tcW w:w="2038"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A9F74110</w:t>
            </w:r>
          </w:p>
        </w:tc>
        <w:tc>
          <w:tcPr>
            <w:tcW w:w="929"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599"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300"/>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11</w:t>
            </w:r>
          </w:p>
        </w:tc>
        <w:tc>
          <w:tcPr>
            <w:tcW w:w="5634"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lang w:val="ru-RU"/>
              </w:rPr>
              <w:t>Аутоматски осигурач једнополни C 6A</w:t>
            </w:r>
          </w:p>
        </w:tc>
        <w:tc>
          <w:tcPr>
            <w:tcW w:w="2038"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A9F74106</w:t>
            </w:r>
          </w:p>
        </w:tc>
        <w:tc>
          <w:tcPr>
            <w:tcW w:w="929"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599"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300"/>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12</w:t>
            </w:r>
          </w:p>
        </w:tc>
        <w:tc>
          <w:tcPr>
            <w:tcW w:w="5634"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lang w:val="ru-RU"/>
              </w:rPr>
              <w:t>Аутоматски осигурач двополни C 6A</w:t>
            </w:r>
          </w:p>
        </w:tc>
        <w:tc>
          <w:tcPr>
            <w:tcW w:w="2038"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A9F74206</w:t>
            </w:r>
          </w:p>
        </w:tc>
        <w:tc>
          <w:tcPr>
            <w:tcW w:w="929"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599"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510"/>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13</w:t>
            </w:r>
          </w:p>
        </w:tc>
        <w:tc>
          <w:tcPr>
            <w:tcW w:w="5634"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lang w:val="ru-RU"/>
              </w:rPr>
              <w:t>Топљиви осигурач   5x20mm са подножјем за монтажу на шину</w:t>
            </w:r>
          </w:p>
        </w:tc>
        <w:tc>
          <w:tcPr>
            <w:tcW w:w="2038"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NSYTRV162SF</w:t>
            </w:r>
          </w:p>
        </w:tc>
        <w:tc>
          <w:tcPr>
            <w:tcW w:w="929"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599"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3</w:t>
            </w:r>
          </w:p>
        </w:tc>
      </w:tr>
      <w:tr w:rsidR="00D30BB2" w:rsidRPr="00D25797" w:rsidTr="004F7259">
        <w:trPr>
          <w:trHeight w:val="510"/>
        </w:trPr>
        <w:tc>
          <w:tcPr>
            <w:tcW w:w="5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14</w:t>
            </w:r>
          </w:p>
        </w:tc>
        <w:tc>
          <w:tcPr>
            <w:tcW w:w="5634"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lang w:val="ru-RU"/>
              </w:rPr>
              <w:t>Антикондензациони грејач ормана са електронском опремо снаге 20W</w:t>
            </w:r>
          </w:p>
        </w:tc>
        <w:tc>
          <w:tcPr>
            <w:tcW w:w="2038"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NSYCR20WU2</w:t>
            </w:r>
          </w:p>
        </w:tc>
        <w:tc>
          <w:tcPr>
            <w:tcW w:w="929"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599"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300"/>
        </w:trPr>
        <w:tc>
          <w:tcPr>
            <w:tcW w:w="549" w:type="dxa"/>
            <w:vMerge/>
            <w:tcBorders>
              <w:top w:val="nil"/>
              <w:left w:val="single" w:sz="4" w:space="0" w:color="auto"/>
              <w:bottom w:val="single" w:sz="4" w:space="0" w:color="000000"/>
              <w:right w:val="single" w:sz="4" w:space="0" w:color="auto"/>
            </w:tcBorders>
            <w:vAlign w:val="center"/>
            <w:hideMark/>
          </w:tcPr>
          <w:p w:rsidR="00D30BB2" w:rsidRPr="00D25797" w:rsidRDefault="00D30BB2" w:rsidP="00D30BB2">
            <w:pPr>
              <w:rPr>
                <w:rFonts w:eastAsia="Calibri" w:cs="Arial"/>
              </w:rPr>
            </w:pPr>
          </w:p>
        </w:tc>
        <w:tc>
          <w:tcPr>
            <w:tcW w:w="5634"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Термостат за антикондензациони грејач</w:t>
            </w:r>
          </w:p>
        </w:tc>
        <w:tc>
          <w:tcPr>
            <w:tcW w:w="2038"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NSYCCOTHC</w:t>
            </w:r>
          </w:p>
        </w:tc>
        <w:tc>
          <w:tcPr>
            <w:tcW w:w="929"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599"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300"/>
        </w:trPr>
        <w:tc>
          <w:tcPr>
            <w:tcW w:w="5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15</w:t>
            </w:r>
          </w:p>
        </w:tc>
        <w:tc>
          <w:tcPr>
            <w:tcW w:w="5634" w:type="dxa"/>
            <w:vMerge w:val="restart"/>
            <w:tcBorders>
              <w:top w:val="nil"/>
              <w:left w:val="single" w:sz="4" w:space="0" w:color="auto"/>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lang w:val="ru-RU"/>
              </w:rPr>
              <w:t>Вентилатор за проветравање унутрашњег ормана и вентилационе решетке</w:t>
            </w:r>
          </w:p>
        </w:tc>
        <w:tc>
          <w:tcPr>
            <w:tcW w:w="2038"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NSYCVF165M230PF</w:t>
            </w:r>
          </w:p>
        </w:tc>
        <w:tc>
          <w:tcPr>
            <w:tcW w:w="929"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599"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300"/>
        </w:trPr>
        <w:tc>
          <w:tcPr>
            <w:tcW w:w="549" w:type="dxa"/>
            <w:vMerge/>
            <w:tcBorders>
              <w:top w:val="nil"/>
              <w:left w:val="single" w:sz="4" w:space="0" w:color="auto"/>
              <w:bottom w:val="single" w:sz="4" w:space="0" w:color="000000"/>
              <w:right w:val="single" w:sz="4" w:space="0" w:color="auto"/>
            </w:tcBorders>
            <w:vAlign w:val="center"/>
            <w:hideMark/>
          </w:tcPr>
          <w:p w:rsidR="00D30BB2" w:rsidRPr="00D25797" w:rsidRDefault="00D30BB2" w:rsidP="00D30BB2">
            <w:pPr>
              <w:rPr>
                <w:rFonts w:eastAsia="Calibri" w:cs="Arial"/>
              </w:rPr>
            </w:pPr>
          </w:p>
        </w:tc>
        <w:tc>
          <w:tcPr>
            <w:tcW w:w="5634" w:type="dxa"/>
            <w:vMerge/>
            <w:tcBorders>
              <w:top w:val="nil"/>
              <w:left w:val="single" w:sz="4" w:space="0" w:color="auto"/>
              <w:bottom w:val="single" w:sz="4" w:space="0" w:color="auto"/>
              <w:right w:val="single" w:sz="4" w:space="0" w:color="auto"/>
            </w:tcBorders>
            <w:vAlign w:val="center"/>
            <w:hideMark/>
          </w:tcPr>
          <w:p w:rsidR="00D30BB2" w:rsidRPr="00D25797" w:rsidRDefault="00D30BB2" w:rsidP="00D30BB2">
            <w:pPr>
              <w:rPr>
                <w:rFonts w:eastAsia="Calibri" w:cs="Arial"/>
              </w:rPr>
            </w:pPr>
          </w:p>
        </w:tc>
        <w:tc>
          <w:tcPr>
            <w:tcW w:w="2038"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NSYCAG125LPF</w:t>
            </w:r>
          </w:p>
        </w:tc>
        <w:tc>
          <w:tcPr>
            <w:tcW w:w="929"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599"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2</w:t>
            </w:r>
          </w:p>
        </w:tc>
      </w:tr>
      <w:tr w:rsidR="00D30BB2" w:rsidRPr="00D25797" w:rsidTr="004F7259">
        <w:trPr>
          <w:trHeight w:val="300"/>
        </w:trPr>
        <w:tc>
          <w:tcPr>
            <w:tcW w:w="549" w:type="dxa"/>
            <w:vMerge/>
            <w:tcBorders>
              <w:top w:val="nil"/>
              <w:left w:val="single" w:sz="4" w:space="0" w:color="auto"/>
              <w:bottom w:val="single" w:sz="4" w:space="0" w:color="000000"/>
              <w:right w:val="single" w:sz="4" w:space="0" w:color="auto"/>
            </w:tcBorders>
            <w:vAlign w:val="center"/>
            <w:hideMark/>
          </w:tcPr>
          <w:p w:rsidR="00D30BB2" w:rsidRPr="00D25797" w:rsidRDefault="00D30BB2" w:rsidP="00D30BB2">
            <w:pPr>
              <w:rPr>
                <w:rFonts w:eastAsia="Calibri" w:cs="Arial"/>
              </w:rPr>
            </w:pPr>
          </w:p>
        </w:tc>
        <w:tc>
          <w:tcPr>
            <w:tcW w:w="5634"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Термостат за вентилатор</w:t>
            </w:r>
          </w:p>
        </w:tc>
        <w:tc>
          <w:tcPr>
            <w:tcW w:w="2038"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NSYCCOTHO</w:t>
            </w:r>
          </w:p>
        </w:tc>
        <w:tc>
          <w:tcPr>
            <w:tcW w:w="929"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599"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510"/>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16</w:t>
            </w:r>
          </w:p>
        </w:tc>
        <w:tc>
          <w:tcPr>
            <w:tcW w:w="5634"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lang w:val="ru-RU"/>
              </w:rPr>
              <w:t>трансформатор за галванско раздвајање 400/230Vac - 150W</w:t>
            </w:r>
          </w:p>
        </w:tc>
        <w:tc>
          <w:tcPr>
            <w:tcW w:w="2038"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ABL6TS16U</w:t>
            </w:r>
          </w:p>
        </w:tc>
        <w:tc>
          <w:tcPr>
            <w:tcW w:w="929"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599"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300"/>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17</w:t>
            </w:r>
          </w:p>
        </w:tc>
        <w:tc>
          <w:tcPr>
            <w:tcW w:w="5634"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 xml:space="preserve">Варистор трополни </w:t>
            </w:r>
          </w:p>
        </w:tc>
        <w:tc>
          <w:tcPr>
            <w:tcW w:w="2038"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16447</w:t>
            </w:r>
          </w:p>
        </w:tc>
        <w:tc>
          <w:tcPr>
            <w:tcW w:w="929"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599"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510"/>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18</w:t>
            </w:r>
          </w:p>
        </w:tc>
        <w:tc>
          <w:tcPr>
            <w:tcW w:w="5634"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lang w:val="ru-RU"/>
              </w:rPr>
              <w:t>Фото релеј са фото-отпорником и прибором за монтажу фото-отпорника</w:t>
            </w:r>
          </w:p>
        </w:tc>
        <w:tc>
          <w:tcPr>
            <w:tcW w:w="2038"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CCT15368</w:t>
            </w:r>
          </w:p>
        </w:tc>
        <w:tc>
          <w:tcPr>
            <w:tcW w:w="929"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599"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300"/>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19</w:t>
            </w:r>
          </w:p>
        </w:tc>
        <w:tc>
          <w:tcPr>
            <w:tcW w:w="5634"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lang w:val="ru-RU"/>
              </w:rPr>
              <w:t>Прекидач за ручно укључење светла 2-0-1</w:t>
            </w:r>
          </w:p>
        </w:tc>
        <w:tc>
          <w:tcPr>
            <w:tcW w:w="2038"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K1B001ULH</w:t>
            </w:r>
          </w:p>
        </w:tc>
        <w:tc>
          <w:tcPr>
            <w:tcW w:w="929"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599"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300"/>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20</w:t>
            </w:r>
          </w:p>
        </w:tc>
        <w:tc>
          <w:tcPr>
            <w:tcW w:w="5634"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Светиљка,    ( бродска арматура )</w:t>
            </w:r>
          </w:p>
        </w:tc>
        <w:tc>
          <w:tcPr>
            <w:tcW w:w="2038"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 </w:t>
            </w:r>
          </w:p>
        </w:tc>
        <w:tc>
          <w:tcPr>
            <w:tcW w:w="929"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599"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300"/>
        </w:trPr>
        <w:tc>
          <w:tcPr>
            <w:tcW w:w="5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21</w:t>
            </w:r>
          </w:p>
        </w:tc>
        <w:tc>
          <w:tcPr>
            <w:tcW w:w="5634"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Трополно кућиште ( дришер ),</w:t>
            </w:r>
          </w:p>
        </w:tc>
        <w:tc>
          <w:tcPr>
            <w:tcW w:w="2038"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49800</w:t>
            </w:r>
          </w:p>
        </w:tc>
        <w:tc>
          <w:tcPr>
            <w:tcW w:w="929"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599"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300"/>
        </w:trPr>
        <w:tc>
          <w:tcPr>
            <w:tcW w:w="549" w:type="dxa"/>
            <w:vMerge/>
            <w:tcBorders>
              <w:top w:val="nil"/>
              <w:left w:val="single" w:sz="4" w:space="0" w:color="auto"/>
              <w:bottom w:val="single" w:sz="4" w:space="0" w:color="000000"/>
              <w:right w:val="single" w:sz="4" w:space="0" w:color="auto"/>
            </w:tcBorders>
            <w:vAlign w:val="center"/>
            <w:hideMark/>
          </w:tcPr>
          <w:p w:rsidR="00D30BB2" w:rsidRPr="00D25797" w:rsidRDefault="00D30BB2" w:rsidP="00D30BB2">
            <w:pPr>
              <w:rPr>
                <w:rFonts w:eastAsia="Calibri" w:cs="Arial"/>
              </w:rPr>
            </w:pPr>
          </w:p>
        </w:tc>
        <w:tc>
          <w:tcPr>
            <w:tcW w:w="5634"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Ножасти осигурачи   25А</w:t>
            </w:r>
          </w:p>
        </w:tc>
        <w:tc>
          <w:tcPr>
            <w:tcW w:w="2038"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 </w:t>
            </w:r>
          </w:p>
        </w:tc>
        <w:tc>
          <w:tcPr>
            <w:tcW w:w="929"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599"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3</w:t>
            </w:r>
          </w:p>
        </w:tc>
      </w:tr>
      <w:tr w:rsidR="00D30BB2" w:rsidRPr="00D25797" w:rsidTr="004F7259">
        <w:trPr>
          <w:trHeight w:val="510"/>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lastRenderedPageBreak/>
              <w:t>22</w:t>
            </w:r>
          </w:p>
        </w:tc>
        <w:tc>
          <w:tcPr>
            <w:tcW w:w="5634"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lang w:val="ru-RU"/>
              </w:rPr>
              <w:t>Трополни прекидац са подесивим термо-магнетним  дејством In=250А</w:t>
            </w:r>
          </w:p>
        </w:tc>
        <w:tc>
          <w:tcPr>
            <w:tcW w:w="2038"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LV431630</w:t>
            </w:r>
          </w:p>
        </w:tc>
        <w:tc>
          <w:tcPr>
            <w:tcW w:w="929"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599"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300"/>
        </w:trPr>
        <w:tc>
          <w:tcPr>
            <w:tcW w:w="5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23</w:t>
            </w:r>
          </w:p>
        </w:tc>
        <w:tc>
          <w:tcPr>
            <w:tcW w:w="5634"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lang w:val="ru-RU"/>
              </w:rPr>
              <w:t>Трополно кућиште ( дришер )   In=250A</w:t>
            </w:r>
          </w:p>
        </w:tc>
        <w:tc>
          <w:tcPr>
            <w:tcW w:w="2038"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49813</w:t>
            </w:r>
          </w:p>
        </w:tc>
        <w:tc>
          <w:tcPr>
            <w:tcW w:w="929"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599"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300"/>
        </w:trPr>
        <w:tc>
          <w:tcPr>
            <w:tcW w:w="549" w:type="dxa"/>
            <w:vMerge/>
            <w:tcBorders>
              <w:top w:val="nil"/>
              <w:left w:val="single" w:sz="4" w:space="0" w:color="auto"/>
              <w:bottom w:val="single" w:sz="4" w:space="0" w:color="000000"/>
              <w:right w:val="single" w:sz="4" w:space="0" w:color="auto"/>
            </w:tcBorders>
            <w:vAlign w:val="center"/>
            <w:hideMark/>
          </w:tcPr>
          <w:p w:rsidR="00D30BB2" w:rsidRPr="00D25797" w:rsidRDefault="00D30BB2" w:rsidP="00D30BB2">
            <w:pPr>
              <w:rPr>
                <w:rFonts w:eastAsia="Calibri" w:cs="Arial"/>
              </w:rPr>
            </w:pPr>
          </w:p>
        </w:tc>
        <w:tc>
          <w:tcPr>
            <w:tcW w:w="5634"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Ножасти осигурачи  250А</w:t>
            </w:r>
          </w:p>
        </w:tc>
        <w:tc>
          <w:tcPr>
            <w:tcW w:w="2038"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NV1 250A</w:t>
            </w:r>
          </w:p>
        </w:tc>
        <w:tc>
          <w:tcPr>
            <w:tcW w:w="929"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599"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3</w:t>
            </w:r>
          </w:p>
        </w:tc>
      </w:tr>
      <w:tr w:rsidR="00D30BB2" w:rsidRPr="00D25797" w:rsidTr="004F7259">
        <w:trPr>
          <w:trHeight w:val="510"/>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24</w:t>
            </w:r>
          </w:p>
        </w:tc>
        <w:tc>
          <w:tcPr>
            <w:tcW w:w="5634"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lang w:val="ru-RU"/>
              </w:rPr>
              <w:t>Инсталација софтвера за ПЛЦ, Панел и Фреквентни регулатор</w:t>
            </w:r>
          </w:p>
        </w:tc>
        <w:tc>
          <w:tcPr>
            <w:tcW w:w="2038"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lang w:val="ru-RU"/>
              </w:rPr>
              <w:t> </w:t>
            </w:r>
          </w:p>
        </w:tc>
        <w:tc>
          <w:tcPr>
            <w:tcW w:w="929"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Komplet</w:t>
            </w:r>
          </w:p>
        </w:tc>
        <w:tc>
          <w:tcPr>
            <w:tcW w:w="599"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bl>
    <w:p w:rsidR="00D30BB2" w:rsidRPr="00D25797" w:rsidRDefault="00D30BB2" w:rsidP="00D30BB2">
      <w:pPr>
        <w:rPr>
          <w:rFonts w:eastAsia="Calibri" w:cs="Arial"/>
          <w:lang w:val="ru-RU"/>
        </w:rPr>
      </w:pPr>
    </w:p>
    <w:tbl>
      <w:tblPr>
        <w:tblW w:w="9749" w:type="dxa"/>
        <w:tblLook w:val="04A0" w:firstRow="1" w:lastRow="0" w:firstColumn="1" w:lastColumn="0" w:noHBand="0" w:noVBand="1"/>
      </w:tblPr>
      <w:tblGrid>
        <w:gridCol w:w="598"/>
        <w:gridCol w:w="5703"/>
        <w:gridCol w:w="2307"/>
        <w:gridCol w:w="1024"/>
        <w:gridCol w:w="656"/>
      </w:tblGrid>
      <w:tr w:rsidR="00D30BB2" w:rsidRPr="00D25797" w:rsidTr="004F7259">
        <w:trPr>
          <w:trHeight w:val="315"/>
        </w:trPr>
        <w:tc>
          <w:tcPr>
            <w:tcW w:w="9749" w:type="dxa"/>
            <w:gridSpan w:val="5"/>
            <w:tcBorders>
              <w:top w:val="single" w:sz="4" w:space="0" w:color="auto"/>
              <w:left w:val="single" w:sz="4" w:space="0" w:color="auto"/>
              <w:bottom w:val="single" w:sz="4" w:space="0" w:color="auto"/>
              <w:right w:val="single" w:sz="4" w:space="0" w:color="auto"/>
            </w:tcBorders>
            <w:shd w:val="clear" w:color="000000" w:fill="FFFF00"/>
            <w:vAlign w:val="bottom"/>
            <w:hideMark/>
          </w:tcPr>
          <w:p w:rsidR="00D30BB2" w:rsidRPr="00D25797" w:rsidRDefault="00D30BB2" w:rsidP="00D30BB2">
            <w:pPr>
              <w:rPr>
                <w:rFonts w:eastAsia="Calibri" w:cs="Arial"/>
              </w:rPr>
            </w:pPr>
            <w:r w:rsidRPr="00D25797">
              <w:rPr>
                <w:rFonts w:eastAsia="Calibri" w:cs="Arial"/>
                <w:lang w:val="ru-RU"/>
              </w:rPr>
              <w:t>Прилог 7. Опрема коју је неопходно уградити у РОП снаге 22</w:t>
            </w:r>
            <w:r w:rsidRPr="00D25797">
              <w:rPr>
                <w:rFonts w:eastAsia="Calibri" w:cs="Arial"/>
                <w:lang w:val="sr-Latn-RS"/>
              </w:rPr>
              <w:t>kW</w:t>
            </w:r>
          </w:p>
        </w:tc>
      </w:tr>
      <w:tr w:rsidR="00D30BB2" w:rsidRPr="00D25797" w:rsidTr="004F7259">
        <w:trPr>
          <w:trHeight w:val="51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lang w:val="sr-Cyrl-RS"/>
              </w:rPr>
              <w:t>Поз</w:t>
            </w:r>
          </w:p>
        </w:tc>
        <w:tc>
          <w:tcPr>
            <w:tcW w:w="5703"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Назив позиције</w:t>
            </w:r>
          </w:p>
        </w:tc>
        <w:tc>
          <w:tcPr>
            <w:tcW w:w="2059"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Слично типу</w:t>
            </w:r>
          </w:p>
        </w:tc>
        <w:tc>
          <w:tcPr>
            <w:tcW w:w="882"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Јед. мере</w:t>
            </w:r>
          </w:p>
        </w:tc>
        <w:tc>
          <w:tcPr>
            <w:tcW w:w="576"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lang w:val="sr-Cyrl-RS"/>
              </w:rPr>
              <w:t>Кол.</w:t>
            </w:r>
          </w:p>
        </w:tc>
      </w:tr>
      <w:tr w:rsidR="00D30BB2" w:rsidRPr="00D25797" w:rsidTr="004F7259">
        <w:trPr>
          <w:trHeight w:val="1020"/>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c>
          <w:tcPr>
            <w:tcW w:w="5703"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lang w:val="sr-Latn-RS"/>
              </w:rPr>
              <w:t>Mеталани, пластифицирани орман са заштитном капом  са носачем за светиљку са бродском арматуром   и поцинкованим  постољем ормана             ( према цртежу )</w:t>
            </w:r>
          </w:p>
        </w:tc>
        <w:tc>
          <w:tcPr>
            <w:tcW w:w="2059"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‚‚Evrotehna‚‚</w:t>
            </w:r>
          </w:p>
        </w:tc>
        <w:tc>
          <w:tcPr>
            <w:tcW w:w="882"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576"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510"/>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2</w:t>
            </w:r>
          </w:p>
        </w:tc>
        <w:tc>
          <w:tcPr>
            <w:tcW w:w="5703"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lang w:val="ru-RU"/>
              </w:rPr>
              <w:t xml:space="preserve">Mеталани, пластифицирани орман за смештање електронске опреме  димензија  ВxШxД  600x800x300 </w:t>
            </w:r>
          </w:p>
        </w:tc>
        <w:tc>
          <w:tcPr>
            <w:tcW w:w="2059"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‚‚Evrotehna‚‚</w:t>
            </w:r>
          </w:p>
        </w:tc>
        <w:tc>
          <w:tcPr>
            <w:tcW w:w="882"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576"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510"/>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3</w:t>
            </w:r>
          </w:p>
        </w:tc>
        <w:tc>
          <w:tcPr>
            <w:tcW w:w="5703"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lang w:val="ru-RU"/>
              </w:rPr>
              <w:t xml:space="preserve">Фреквентни Регулатор Снаге 22kW (са 1,7In преоптерећењем  )  </w:t>
            </w:r>
          </w:p>
        </w:tc>
        <w:tc>
          <w:tcPr>
            <w:tcW w:w="2059"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ATV61HD30N4</w:t>
            </w:r>
          </w:p>
        </w:tc>
        <w:tc>
          <w:tcPr>
            <w:tcW w:w="882"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576"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300"/>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4</w:t>
            </w:r>
          </w:p>
        </w:tc>
        <w:tc>
          <w:tcPr>
            <w:tcW w:w="5703"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 xml:space="preserve">Mоторна пригушница </w:t>
            </w:r>
          </w:p>
        </w:tc>
        <w:tc>
          <w:tcPr>
            <w:tcW w:w="2059"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VW3A5102</w:t>
            </w:r>
          </w:p>
        </w:tc>
        <w:tc>
          <w:tcPr>
            <w:tcW w:w="882"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576"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300"/>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5</w:t>
            </w:r>
          </w:p>
        </w:tc>
        <w:tc>
          <w:tcPr>
            <w:tcW w:w="5703"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Исправљачка јединица 110 – 250V / 5A</w:t>
            </w:r>
          </w:p>
        </w:tc>
        <w:tc>
          <w:tcPr>
            <w:tcW w:w="2059"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ABL8REM24030</w:t>
            </w:r>
          </w:p>
        </w:tc>
        <w:tc>
          <w:tcPr>
            <w:tcW w:w="882"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576"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585"/>
        </w:trPr>
        <w:tc>
          <w:tcPr>
            <w:tcW w:w="5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6</w:t>
            </w:r>
          </w:p>
        </w:tc>
        <w:tc>
          <w:tcPr>
            <w:tcW w:w="5703"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ПЛЦ 12хДИ; 10хДО, (Према карактеристикама у прилогу 2)</w:t>
            </w:r>
          </w:p>
        </w:tc>
        <w:tc>
          <w:tcPr>
            <w:tcW w:w="2059"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RG201B</w:t>
            </w:r>
          </w:p>
        </w:tc>
        <w:tc>
          <w:tcPr>
            <w:tcW w:w="882"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Ком.</w:t>
            </w:r>
          </w:p>
        </w:tc>
        <w:tc>
          <w:tcPr>
            <w:tcW w:w="576"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510"/>
        </w:trPr>
        <w:tc>
          <w:tcPr>
            <w:tcW w:w="529" w:type="dxa"/>
            <w:vMerge/>
            <w:tcBorders>
              <w:top w:val="nil"/>
              <w:left w:val="single" w:sz="4" w:space="0" w:color="auto"/>
              <w:bottom w:val="single" w:sz="4" w:space="0" w:color="000000"/>
              <w:right w:val="single" w:sz="4" w:space="0" w:color="auto"/>
            </w:tcBorders>
            <w:vAlign w:val="center"/>
            <w:hideMark/>
          </w:tcPr>
          <w:p w:rsidR="00D30BB2" w:rsidRPr="00D25797" w:rsidRDefault="00D30BB2" w:rsidP="00D30BB2">
            <w:pPr>
              <w:rPr>
                <w:rFonts w:eastAsia="Calibri" w:cs="Arial"/>
              </w:rPr>
            </w:pPr>
          </w:p>
        </w:tc>
        <w:tc>
          <w:tcPr>
            <w:tcW w:w="5703"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Панелна јединица према карактеристикама у прилогу 2</w:t>
            </w:r>
          </w:p>
        </w:tc>
        <w:tc>
          <w:tcPr>
            <w:tcW w:w="2059"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XBTN200</w:t>
            </w:r>
          </w:p>
        </w:tc>
        <w:tc>
          <w:tcPr>
            <w:tcW w:w="882"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Ком.</w:t>
            </w:r>
          </w:p>
        </w:tc>
        <w:tc>
          <w:tcPr>
            <w:tcW w:w="576"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300"/>
        </w:trPr>
        <w:tc>
          <w:tcPr>
            <w:tcW w:w="529" w:type="dxa"/>
            <w:vMerge/>
            <w:tcBorders>
              <w:top w:val="nil"/>
              <w:left w:val="single" w:sz="4" w:space="0" w:color="auto"/>
              <w:bottom w:val="single" w:sz="4" w:space="0" w:color="000000"/>
              <w:right w:val="single" w:sz="4" w:space="0" w:color="auto"/>
            </w:tcBorders>
            <w:vAlign w:val="center"/>
            <w:hideMark/>
          </w:tcPr>
          <w:p w:rsidR="00D30BB2" w:rsidRPr="00D25797" w:rsidRDefault="00D30BB2" w:rsidP="00D30BB2">
            <w:pPr>
              <w:rPr>
                <w:rFonts w:eastAsia="Calibri" w:cs="Arial"/>
              </w:rPr>
            </w:pPr>
          </w:p>
        </w:tc>
        <w:tc>
          <w:tcPr>
            <w:tcW w:w="5703"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Кабл за повезивање панела и ПЛЦ-а</w:t>
            </w:r>
          </w:p>
        </w:tc>
        <w:tc>
          <w:tcPr>
            <w:tcW w:w="2059"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INWDS01</w:t>
            </w:r>
          </w:p>
        </w:tc>
        <w:tc>
          <w:tcPr>
            <w:tcW w:w="882"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Ком.</w:t>
            </w:r>
          </w:p>
        </w:tc>
        <w:tc>
          <w:tcPr>
            <w:tcW w:w="576"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510"/>
        </w:trPr>
        <w:tc>
          <w:tcPr>
            <w:tcW w:w="529" w:type="dxa"/>
            <w:vMerge/>
            <w:tcBorders>
              <w:top w:val="nil"/>
              <w:left w:val="single" w:sz="4" w:space="0" w:color="auto"/>
              <w:bottom w:val="single" w:sz="4" w:space="0" w:color="000000"/>
              <w:right w:val="single" w:sz="4" w:space="0" w:color="auto"/>
            </w:tcBorders>
            <w:vAlign w:val="center"/>
            <w:hideMark/>
          </w:tcPr>
          <w:p w:rsidR="00D30BB2" w:rsidRPr="00D25797" w:rsidRDefault="00D30BB2" w:rsidP="00D30BB2">
            <w:pPr>
              <w:rPr>
                <w:rFonts w:eastAsia="Calibri" w:cs="Arial"/>
              </w:rPr>
            </w:pPr>
          </w:p>
        </w:tc>
        <w:tc>
          <w:tcPr>
            <w:tcW w:w="5703"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Аналогни  модул 8хАИ (према карактеристикама у прилогу 2)</w:t>
            </w:r>
          </w:p>
        </w:tc>
        <w:tc>
          <w:tcPr>
            <w:tcW w:w="2059"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RG201B</w:t>
            </w:r>
          </w:p>
        </w:tc>
        <w:tc>
          <w:tcPr>
            <w:tcW w:w="882"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Ком.</w:t>
            </w:r>
          </w:p>
        </w:tc>
        <w:tc>
          <w:tcPr>
            <w:tcW w:w="576"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510"/>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7</w:t>
            </w:r>
          </w:p>
        </w:tc>
        <w:tc>
          <w:tcPr>
            <w:tcW w:w="5703"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lang w:val="sr-Latn-RS"/>
              </w:rPr>
              <w:t>Кompaktna antena за бежични пренос података        ( wireless 5GHz  )</w:t>
            </w:r>
          </w:p>
        </w:tc>
        <w:tc>
          <w:tcPr>
            <w:tcW w:w="2059"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‚‚Micro Tic‚‚</w:t>
            </w:r>
          </w:p>
        </w:tc>
        <w:tc>
          <w:tcPr>
            <w:tcW w:w="882"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576"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510"/>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8</w:t>
            </w:r>
          </w:p>
        </w:tc>
        <w:tc>
          <w:tcPr>
            <w:tcW w:w="5703"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lang w:val="ru-RU"/>
              </w:rPr>
              <w:t>Једнополни преклопник са три  положаја за избор режима рада  2-0-1</w:t>
            </w:r>
          </w:p>
        </w:tc>
        <w:tc>
          <w:tcPr>
            <w:tcW w:w="2059"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XB5AD33</w:t>
            </w:r>
          </w:p>
        </w:tc>
        <w:tc>
          <w:tcPr>
            <w:tcW w:w="882"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576"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510"/>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9</w:t>
            </w:r>
          </w:p>
        </w:tc>
        <w:tc>
          <w:tcPr>
            <w:tcW w:w="5703"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Трополни прекидач са подесивим термо-магнетним  дејством In=80A</w:t>
            </w:r>
          </w:p>
        </w:tc>
        <w:tc>
          <w:tcPr>
            <w:tcW w:w="2059"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lang w:val="sr-Cyrl-RS"/>
              </w:rPr>
              <w:t>28100</w:t>
            </w:r>
          </w:p>
        </w:tc>
        <w:tc>
          <w:tcPr>
            <w:tcW w:w="882"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576"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300"/>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10</w:t>
            </w:r>
          </w:p>
        </w:tc>
        <w:tc>
          <w:tcPr>
            <w:tcW w:w="5703"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lang w:val="ru-RU"/>
              </w:rPr>
              <w:t>Аутоматски осигурач једнополни C 10A</w:t>
            </w:r>
          </w:p>
        </w:tc>
        <w:tc>
          <w:tcPr>
            <w:tcW w:w="2059"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A9F74110</w:t>
            </w:r>
          </w:p>
        </w:tc>
        <w:tc>
          <w:tcPr>
            <w:tcW w:w="882"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576"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300"/>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11</w:t>
            </w:r>
          </w:p>
        </w:tc>
        <w:tc>
          <w:tcPr>
            <w:tcW w:w="5703"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lang w:val="ru-RU"/>
              </w:rPr>
              <w:t>Аутоматски осигурач једнополни C 6A</w:t>
            </w:r>
          </w:p>
        </w:tc>
        <w:tc>
          <w:tcPr>
            <w:tcW w:w="2059"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A9F74106</w:t>
            </w:r>
          </w:p>
        </w:tc>
        <w:tc>
          <w:tcPr>
            <w:tcW w:w="882"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576"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300"/>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12</w:t>
            </w:r>
          </w:p>
        </w:tc>
        <w:tc>
          <w:tcPr>
            <w:tcW w:w="5703"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lang w:val="ru-RU"/>
              </w:rPr>
              <w:t>Аутоматски осигурач двополни C 6A</w:t>
            </w:r>
          </w:p>
        </w:tc>
        <w:tc>
          <w:tcPr>
            <w:tcW w:w="2059"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A9F74206</w:t>
            </w:r>
          </w:p>
        </w:tc>
        <w:tc>
          <w:tcPr>
            <w:tcW w:w="882"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576"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510"/>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13</w:t>
            </w:r>
          </w:p>
        </w:tc>
        <w:tc>
          <w:tcPr>
            <w:tcW w:w="5703"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lang w:val="ru-RU"/>
              </w:rPr>
              <w:t>Топљиви осигурач   5x20mm са подножјем за монтажу на шину</w:t>
            </w:r>
          </w:p>
        </w:tc>
        <w:tc>
          <w:tcPr>
            <w:tcW w:w="2059"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NSYTRV162SF</w:t>
            </w:r>
          </w:p>
        </w:tc>
        <w:tc>
          <w:tcPr>
            <w:tcW w:w="882"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576"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3</w:t>
            </w:r>
          </w:p>
        </w:tc>
      </w:tr>
      <w:tr w:rsidR="00D30BB2" w:rsidRPr="00D25797" w:rsidTr="004F7259">
        <w:trPr>
          <w:trHeight w:val="510"/>
        </w:trPr>
        <w:tc>
          <w:tcPr>
            <w:tcW w:w="5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14</w:t>
            </w:r>
          </w:p>
        </w:tc>
        <w:tc>
          <w:tcPr>
            <w:tcW w:w="5703"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lang w:val="ru-RU"/>
              </w:rPr>
              <w:t>Антикондензациони грејач ормана са електронском опремо снаге 20W</w:t>
            </w:r>
          </w:p>
        </w:tc>
        <w:tc>
          <w:tcPr>
            <w:tcW w:w="2059"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NSYCR20WU2</w:t>
            </w:r>
          </w:p>
        </w:tc>
        <w:tc>
          <w:tcPr>
            <w:tcW w:w="882"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576"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300"/>
        </w:trPr>
        <w:tc>
          <w:tcPr>
            <w:tcW w:w="529" w:type="dxa"/>
            <w:vMerge/>
            <w:tcBorders>
              <w:top w:val="nil"/>
              <w:left w:val="single" w:sz="4" w:space="0" w:color="auto"/>
              <w:bottom w:val="single" w:sz="4" w:space="0" w:color="000000"/>
              <w:right w:val="single" w:sz="4" w:space="0" w:color="auto"/>
            </w:tcBorders>
            <w:vAlign w:val="center"/>
            <w:hideMark/>
          </w:tcPr>
          <w:p w:rsidR="00D30BB2" w:rsidRPr="00D25797" w:rsidRDefault="00D30BB2" w:rsidP="00D30BB2">
            <w:pPr>
              <w:rPr>
                <w:rFonts w:eastAsia="Calibri" w:cs="Arial"/>
              </w:rPr>
            </w:pPr>
          </w:p>
        </w:tc>
        <w:tc>
          <w:tcPr>
            <w:tcW w:w="5703"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Термостат за антикондензациони грејач</w:t>
            </w:r>
          </w:p>
        </w:tc>
        <w:tc>
          <w:tcPr>
            <w:tcW w:w="2059"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NSYCCOTHC</w:t>
            </w:r>
          </w:p>
        </w:tc>
        <w:tc>
          <w:tcPr>
            <w:tcW w:w="882"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576"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300"/>
        </w:trPr>
        <w:tc>
          <w:tcPr>
            <w:tcW w:w="5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lastRenderedPageBreak/>
              <w:t>15</w:t>
            </w:r>
          </w:p>
        </w:tc>
        <w:tc>
          <w:tcPr>
            <w:tcW w:w="5703" w:type="dxa"/>
            <w:vMerge w:val="restart"/>
            <w:tcBorders>
              <w:top w:val="nil"/>
              <w:left w:val="single" w:sz="4" w:space="0" w:color="auto"/>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lang w:val="ru-RU"/>
              </w:rPr>
              <w:t>Вентилатор за проветравање унутрашњег ормана и вентилационе решетке</w:t>
            </w:r>
          </w:p>
        </w:tc>
        <w:tc>
          <w:tcPr>
            <w:tcW w:w="2059"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NSYCVF165M230PF</w:t>
            </w:r>
          </w:p>
        </w:tc>
        <w:tc>
          <w:tcPr>
            <w:tcW w:w="882"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576"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300"/>
        </w:trPr>
        <w:tc>
          <w:tcPr>
            <w:tcW w:w="529" w:type="dxa"/>
            <w:vMerge/>
            <w:tcBorders>
              <w:top w:val="nil"/>
              <w:left w:val="single" w:sz="4" w:space="0" w:color="auto"/>
              <w:bottom w:val="single" w:sz="4" w:space="0" w:color="000000"/>
              <w:right w:val="single" w:sz="4" w:space="0" w:color="auto"/>
            </w:tcBorders>
            <w:vAlign w:val="center"/>
            <w:hideMark/>
          </w:tcPr>
          <w:p w:rsidR="00D30BB2" w:rsidRPr="00D25797" w:rsidRDefault="00D30BB2" w:rsidP="00D30BB2">
            <w:pPr>
              <w:rPr>
                <w:rFonts w:eastAsia="Calibri" w:cs="Arial"/>
              </w:rPr>
            </w:pPr>
          </w:p>
        </w:tc>
        <w:tc>
          <w:tcPr>
            <w:tcW w:w="5703" w:type="dxa"/>
            <w:vMerge/>
            <w:tcBorders>
              <w:top w:val="nil"/>
              <w:left w:val="single" w:sz="4" w:space="0" w:color="auto"/>
              <w:bottom w:val="single" w:sz="4" w:space="0" w:color="auto"/>
              <w:right w:val="single" w:sz="4" w:space="0" w:color="auto"/>
            </w:tcBorders>
            <w:vAlign w:val="center"/>
            <w:hideMark/>
          </w:tcPr>
          <w:p w:rsidR="00D30BB2" w:rsidRPr="00D25797" w:rsidRDefault="00D30BB2" w:rsidP="00D30BB2">
            <w:pPr>
              <w:rPr>
                <w:rFonts w:eastAsia="Calibri" w:cs="Arial"/>
              </w:rPr>
            </w:pPr>
          </w:p>
        </w:tc>
        <w:tc>
          <w:tcPr>
            <w:tcW w:w="2059"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NSYCAG125LPF</w:t>
            </w:r>
          </w:p>
        </w:tc>
        <w:tc>
          <w:tcPr>
            <w:tcW w:w="882"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576"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2</w:t>
            </w:r>
          </w:p>
        </w:tc>
      </w:tr>
      <w:tr w:rsidR="00D30BB2" w:rsidRPr="00D25797" w:rsidTr="004F7259">
        <w:trPr>
          <w:trHeight w:val="300"/>
        </w:trPr>
        <w:tc>
          <w:tcPr>
            <w:tcW w:w="529" w:type="dxa"/>
            <w:vMerge/>
            <w:tcBorders>
              <w:top w:val="nil"/>
              <w:left w:val="single" w:sz="4" w:space="0" w:color="auto"/>
              <w:bottom w:val="single" w:sz="4" w:space="0" w:color="000000"/>
              <w:right w:val="single" w:sz="4" w:space="0" w:color="auto"/>
            </w:tcBorders>
            <w:vAlign w:val="center"/>
            <w:hideMark/>
          </w:tcPr>
          <w:p w:rsidR="00D30BB2" w:rsidRPr="00D25797" w:rsidRDefault="00D30BB2" w:rsidP="00D30BB2">
            <w:pPr>
              <w:rPr>
                <w:rFonts w:eastAsia="Calibri" w:cs="Arial"/>
              </w:rPr>
            </w:pPr>
          </w:p>
        </w:tc>
        <w:tc>
          <w:tcPr>
            <w:tcW w:w="5703"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Термостат за вентилатор</w:t>
            </w:r>
          </w:p>
        </w:tc>
        <w:tc>
          <w:tcPr>
            <w:tcW w:w="2059"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NSYCCOTHO</w:t>
            </w:r>
          </w:p>
        </w:tc>
        <w:tc>
          <w:tcPr>
            <w:tcW w:w="882"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576"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510"/>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16</w:t>
            </w:r>
          </w:p>
        </w:tc>
        <w:tc>
          <w:tcPr>
            <w:tcW w:w="5703"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lang w:val="ru-RU"/>
              </w:rPr>
              <w:t>трансформатор за галванско раздвајање 400/230Vac - 150W</w:t>
            </w:r>
          </w:p>
        </w:tc>
        <w:tc>
          <w:tcPr>
            <w:tcW w:w="2059"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ABL6TS16U</w:t>
            </w:r>
          </w:p>
        </w:tc>
        <w:tc>
          <w:tcPr>
            <w:tcW w:w="882"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576"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300"/>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17</w:t>
            </w:r>
          </w:p>
        </w:tc>
        <w:tc>
          <w:tcPr>
            <w:tcW w:w="5703"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 xml:space="preserve">Варистор трополни </w:t>
            </w:r>
          </w:p>
        </w:tc>
        <w:tc>
          <w:tcPr>
            <w:tcW w:w="2059"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16447</w:t>
            </w:r>
          </w:p>
        </w:tc>
        <w:tc>
          <w:tcPr>
            <w:tcW w:w="882"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576"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510"/>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18</w:t>
            </w:r>
          </w:p>
        </w:tc>
        <w:tc>
          <w:tcPr>
            <w:tcW w:w="5703"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lang w:val="ru-RU"/>
              </w:rPr>
              <w:t>Фото релеј са фото-отпорником и прибором за монтажу фото-отпорника</w:t>
            </w:r>
          </w:p>
        </w:tc>
        <w:tc>
          <w:tcPr>
            <w:tcW w:w="2059"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CCT15368</w:t>
            </w:r>
          </w:p>
        </w:tc>
        <w:tc>
          <w:tcPr>
            <w:tcW w:w="882"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576"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300"/>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19</w:t>
            </w:r>
          </w:p>
        </w:tc>
        <w:tc>
          <w:tcPr>
            <w:tcW w:w="5703"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lang w:val="ru-RU"/>
              </w:rPr>
              <w:t>Прекидач за ручно укључење светла 2-0-1</w:t>
            </w:r>
          </w:p>
        </w:tc>
        <w:tc>
          <w:tcPr>
            <w:tcW w:w="2059"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K1B001ULH</w:t>
            </w:r>
          </w:p>
        </w:tc>
        <w:tc>
          <w:tcPr>
            <w:tcW w:w="882"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576"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300"/>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20</w:t>
            </w:r>
          </w:p>
        </w:tc>
        <w:tc>
          <w:tcPr>
            <w:tcW w:w="5703"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Светиљка,    ( бродска арматура )</w:t>
            </w:r>
          </w:p>
        </w:tc>
        <w:tc>
          <w:tcPr>
            <w:tcW w:w="2059"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 </w:t>
            </w:r>
          </w:p>
        </w:tc>
        <w:tc>
          <w:tcPr>
            <w:tcW w:w="882"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576"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300"/>
        </w:trPr>
        <w:tc>
          <w:tcPr>
            <w:tcW w:w="5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21</w:t>
            </w:r>
          </w:p>
        </w:tc>
        <w:tc>
          <w:tcPr>
            <w:tcW w:w="5703"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Трополно кућиште ( дришер ),</w:t>
            </w:r>
          </w:p>
        </w:tc>
        <w:tc>
          <w:tcPr>
            <w:tcW w:w="2059"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49800</w:t>
            </w:r>
          </w:p>
        </w:tc>
        <w:tc>
          <w:tcPr>
            <w:tcW w:w="882"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576"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300"/>
        </w:trPr>
        <w:tc>
          <w:tcPr>
            <w:tcW w:w="529" w:type="dxa"/>
            <w:vMerge/>
            <w:tcBorders>
              <w:top w:val="nil"/>
              <w:left w:val="single" w:sz="4" w:space="0" w:color="auto"/>
              <w:bottom w:val="single" w:sz="4" w:space="0" w:color="000000"/>
              <w:right w:val="single" w:sz="4" w:space="0" w:color="auto"/>
            </w:tcBorders>
            <w:vAlign w:val="center"/>
            <w:hideMark/>
          </w:tcPr>
          <w:p w:rsidR="00D30BB2" w:rsidRPr="00D25797" w:rsidRDefault="00D30BB2" w:rsidP="00D30BB2">
            <w:pPr>
              <w:rPr>
                <w:rFonts w:eastAsia="Calibri" w:cs="Arial"/>
              </w:rPr>
            </w:pPr>
          </w:p>
        </w:tc>
        <w:tc>
          <w:tcPr>
            <w:tcW w:w="5703"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Ножасти осигурачи   25А</w:t>
            </w:r>
          </w:p>
        </w:tc>
        <w:tc>
          <w:tcPr>
            <w:tcW w:w="2059"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 </w:t>
            </w:r>
          </w:p>
        </w:tc>
        <w:tc>
          <w:tcPr>
            <w:tcW w:w="882"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576"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3</w:t>
            </w:r>
          </w:p>
        </w:tc>
      </w:tr>
      <w:tr w:rsidR="00D30BB2" w:rsidRPr="00D25797" w:rsidTr="004F7259">
        <w:trPr>
          <w:trHeight w:val="510"/>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22</w:t>
            </w:r>
          </w:p>
        </w:tc>
        <w:tc>
          <w:tcPr>
            <w:tcW w:w="5703"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lang w:val="ru-RU"/>
              </w:rPr>
              <w:t>Трополни прекидац са подесивим термо-магнетним  дејством In=250А</w:t>
            </w:r>
          </w:p>
        </w:tc>
        <w:tc>
          <w:tcPr>
            <w:tcW w:w="2059"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LV431630</w:t>
            </w:r>
          </w:p>
        </w:tc>
        <w:tc>
          <w:tcPr>
            <w:tcW w:w="882"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576"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300"/>
        </w:trPr>
        <w:tc>
          <w:tcPr>
            <w:tcW w:w="5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23</w:t>
            </w:r>
          </w:p>
        </w:tc>
        <w:tc>
          <w:tcPr>
            <w:tcW w:w="5703"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lang w:val="ru-RU"/>
              </w:rPr>
              <w:t>Трополно кућиште ( дришер )   In=250A</w:t>
            </w:r>
          </w:p>
        </w:tc>
        <w:tc>
          <w:tcPr>
            <w:tcW w:w="2059"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49813</w:t>
            </w:r>
          </w:p>
        </w:tc>
        <w:tc>
          <w:tcPr>
            <w:tcW w:w="882"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576"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300"/>
        </w:trPr>
        <w:tc>
          <w:tcPr>
            <w:tcW w:w="529" w:type="dxa"/>
            <w:vMerge/>
            <w:tcBorders>
              <w:top w:val="nil"/>
              <w:left w:val="single" w:sz="4" w:space="0" w:color="auto"/>
              <w:bottom w:val="single" w:sz="4" w:space="0" w:color="000000"/>
              <w:right w:val="single" w:sz="4" w:space="0" w:color="auto"/>
            </w:tcBorders>
            <w:vAlign w:val="center"/>
            <w:hideMark/>
          </w:tcPr>
          <w:p w:rsidR="00D30BB2" w:rsidRPr="00D25797" w:rsidRDefault="00D30BB2" w:rsidP="00D30BB2">
            <w:pPr>
              <w:rPr>
                <w:rFonts w:eastAsia="Calibri" w:cs="Arial"/>
              </w:rPr>
            </w:pPr>
          </w:p>
        </w:tc>
        <w:tc>
          <w:tcPr>
            <w:tcW w:w="5703"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Ножасти осигурачи  250А</w:t>
            </w:r>
          </w:p>
        </w:tc>
        <w:tc>
          <w:tcPr>
            <w:tcW w:w="2059"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NV1 250A</w:t>
            </w:r>
          </w:p>
        </w:tc>
        <w:tc>
          <w:tcPr>
            <w:tcW w:w="882"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576"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3</w:t>
            </w:r>
          </w:p>
        </w:tc>
      </w:tr>
      <w:tr w:rsidR="00D30BB2" w:rsidRPr="00D25797" w:rsidTr="004F7259">
        <w:trPr>
          <w:trHeight w:val="510"/>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24</w:t>
            </w:r>
          </w:p>
        </w:tc>
        <w:tc>
          <w:tcPr>
            <w:tcW w:w="5703"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lang w:val="ru-RU"/>
              </w:rPr>
              <w:t>Инсталација софтвера за ПЛЦ, Панел и Фреквентни регулатор</w:t>
            </w:r>
          </w:p>
        </w:tc>
        <w:tc>
          <w:tcPr>
            <w:tcW w:w="2059"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lang w:val="ru-RU"/>
              </w:rPr>
              <w:t> </w:t>
            </w:r>
          </w:p>
        </w:tc>
        <w:tc>
          <w:tcPr>
            <w:tcW w:w="882"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Komplet</w:t>
            </w:r>
          </w:p>
        </w:tc>
        <w:tc>
          <w:tcPr>
            <w:tcW w:w="576"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bl>
    <w:p w:rsidR="00D30BB2" w:rsidRPr="00D25797" w:rsidRDefault="00D30BB2" w:rsidP="00D30BB2">
      <w:pPr>
        <w:rPr>
          <w:rFonts w:eastAsia="Calibri" w:cs="Arial"/>
          <w:lang w:val="ru-RU"/>
        </w:rPr>
      </w:pPr>
    </w:p>
    <w:tbl>
      <w:tblPr>
        <w:tblW w:w="9749" w:type="dxa"/>
        <w:tblLook w:val="04A0" w:firstRow="1" w:lastRow="0" w:firstColumn="1" w:lastColumn="0" w:noHBand="0" w:noVBand="1"/>
      </w:tblPr>
      <w:tblGrid>
        <w:gridCol w:w="598"/>
        <w:gridCol w:w="5698"/>
        <w:gridCol w:w="2307"/>
        <w:gridCol w:w="1024"/>
        <w:gridCol w:w="656"/>
      </w:tblGrid>
      <w:tr w:rsidR="00D30BB2" w:rsidRPr="00D25797" w:rsidTr="004F7259">
        <w:trPr>
          <w:trHeight w:val="300"/>
        </w:trPr>
        <w:tc>
          <w:tcPr>
            <w:tcW w:w="9749" w:type="dxa"/>
            <w:gridSpan w:val="5"/>
            <w:tcBorders>
              <w:top w:val="single" w:sz="4" w:space="0" w:color="auto"/>
              <w:left w:val="single" w:sz="4" w:space="0" w:color="auto"/>
              <w:bottom w:val="single" w:sz="4" w:space="0" w:color="auto"/>
              <w:right w:val="single" w:sz="4" w:space="0" w:color="auto"/>
            </w:tcBorders>
            <w:shd w:val="clear" w:color="000000" w:fill="FFFF00"/>
            <w:vAlign w:val="bottom"/>
            <w:hideMark/>
          </w:tcPr>
          <w:p w:rsidR="00D30BB2" w:rsidRPr="00D25797" w:rsidRDefault="00D30BB2" w:rsidP="00D30BB2">
            <w:pPr>
              <w:rPr>
                <w:rFonts w:eastAsia="Calibri" w:cs="Arial"/>
              </w:rPr>
            </w:pPr>
            <w:r w:rsidRPr="00D25797">
              <w:rPr>
                <w:rFonts w:eastAsia="Calibri" w:cs="Arial"/>
                <w:lang w:val="ru-RU"/>
              </w:rPr>
              <w:t>Прилог 8. Опрема коју је неопходно уградити у РОП снаге 30</w:t>
            </w:r>
            <w:r w:rsidRPr="00D25797">
              <w:rPr>
                <w:rFonts w:eastAsia="Calibri" w:cs="Arial"/>
                <w:lang w:val="sr-Latn-RS"/>
              </w:rPr>
              <w:t>kW</w:t>
            </w:r>
          </w:p>
        </w:tc>
      </w:tr>
      <w:tr w:rsidR="00D30BB2" w:rsidRPr="00D25797" w:rsidTr="004F7259">
        <w:trPr>
          <w:trHeight w:val="510"/>
        </w:trPr>
        <w:tc>
          <w:tcPr>
            <w:tcW w:w="529" w:type="dxa"/>
            <w:tcBorders>
              <w:top w:val="nil"/>
              <w:left w:val="single" w:sz="4" w:space="0" w:color="auto"/>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lang w:val="sr-Cyrl-RS"/>
              </w:rPr>
              <w:t>Поз</w:t>
            </w:r>
          </w:p>
        </w:tc>
        <w:tc>
          <w:tcPr>
            <w:tcW w:w="5698"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Назив позиције</w:t>
            </w:r>
          </w:p>
        </w:tc>
        <w:tc>
          <w:tcPr>
            <w:tcW w:w="2061"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Слично типу</w:t>
            </w:r>
          </w:p>
        </w:tc>
        <w:tc>
          <w:tcPr>
            <w:tcW w:w="885"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Јед. мере</w:t>
            </w:r>
          </w:p>
        </w:tc>
        <w:tc>
          <w:tcPr>
            <w:tcW w:w="576"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lang w:val="sr-Cyrl-RS"/>
              </w:rPr>
              <w:t>Кол.</w:t>
            </w:r>
          </w:p>
        </w:tc>
      </w:tr>
      <w:tr w:rsidR="00D30BB2" w:rsidRPr="00D25797" w:rsidTr="004F7259">
        <w:trPr>
          <w:trHeight w:val="1020"/>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c>
          <w:tcPr>
            <w:tcW w:w="5698"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lang w:val="sr-Latn-RS"/>
              </w:rPr>
              <w:t>Mеталани, пластифицирани орман са заштитном капом  са носачем за светиљку са бродском арматуром   и поцинкованим  постољем ормана             ( према цртежу )</w:t>
            </w:r>
          </w:p>
        </w:tc>
        <w:tc>
          <w:tcPr>
            <w:tcW w:w="2061"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‚‚Evrotehna‚‚</w:t>
            </w:r>
          </w:p>
        </w:tc>
        <w:tc>
          <w:tcPr>
            <w:tcW w:w="885"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576"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510"/>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2</w:t>
            </w:r>
          </w:p>
        </w:tc>
        <w:tc>
          <w:tcPr>
            <w:tcW w:w="5698"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lang w:val="ru-RU"/>
              </w:rPr>
              <w:t xml:space="preserve">Mеталани, пластифицирани орман за смештање електронске опреме  димензија  ВxШxД  600x800x300 </w:t>
            </w:r>
          </w:p>
        </w:tc>
        <w:tc>
          <w:tcPr>
            <w:tcW w:w="2061"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‚‚Evrotehna‚‚</w:t>
            </w:r>
          </w:p>
        </w:tc>
        <w:tc>
          <w:tcPr>
            <w:tcW w:w="885"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576"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510"/>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3</w:t>
            </w:r>
          </w:p>
        </w:tc>
        <w:tc>
          <w:tcPr>
            <w:tcW w:w="5698"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lang w:val="ru-RU"/>
              </w:rPr>
              <w:t xml:space="preserve">Фреквентни Регулатор Снаге 30kW (са 1,7In преоптерећењем  )  </w:t>
            </w:r>
          </w:p>
        </w:tc>
        <w:tc>
          <w:tcPr>
            <w:tcW w:w="2061"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ATV61HD37N4</w:t>
            </w:r>
          </w:p>
        </w:tc>
        <w:tc>
          <w:tcPr>
            <w:tcW w:w="885"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576"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300"/>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4</w:t>
            </w:r>
          </w:p>
        </w:tc>
        <w:tc>
          <w:tcPr>
            <w:tcW w:w="5698"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 xml:space="preserve">Mоторна пригушница </w:t>
            </w:r>
          </w:p>
        </w:tc>
        <w:tc>
          <w:tcPr>
            <w:tcW w:w="2061"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VW3A5103</w:t>
            </w:r>
          </w:p>
        </w:tc>
        <w:tc>
          <w:tcPr>
            <w:tcW w:w="885"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576"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300"/>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5</w:t>
            </w:r>
          </w:p>
        </w:tc>
        <w:tc>
          <w:tcPr>
            <w:tcW w:w="5698"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Исправљачка јединица 110 – 250V / 5A</w:t>
            </w:r>
          </w:p>
        </w:tc>
        <w:tc>
          <w:tcPr>
            <w:tcW w:w="2061"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ABL8REM24030</w:t>
            </w:r>
          </w:p>
        </w:tc>
        <w:tc>
          <w:tcPr>
            <w:tcW w:w="885"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576"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615"/>
        </w:trPr>
        <w:tc>
          <w:tcPr>
            <w:tcW w:w="5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6</w:t>
            </w:r>
          </w:p>
        </w:tc>
        <w:tc>
          <w:tcPr>
            <w:tcW w:w="5698"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ПЛЦ 12хДИ; 10хДО, (Према карактеристикама у прилогу 2)</w:t>
            </w:r>
          </w:p>
        </w:tc>
        <w:tc>
          <w:tcPr>
            <w:tcW w:w="2061"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RG201B</w:t>
            </w:r>
          </w:p>
        </w:tc>
        <w:tc>
          <w:tcPr>
            <w:tcW w:w="885"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Ком.</w:t>
            </w:r>
          </w:p>
        </w:tc>
        <w:tc>
          <w:tcPr>
            <w:tcW w:w="576"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510"/>
        </w:trPr>
        <w:tc>
          <w:tcPr>
            <w:tcW w:w="529" w:type="dxa"/>
            <w:vMerge/>
            <w:tcBorders>
              <w:top w:val="nil"/>
              <w:left w:val="single" w:sz="4" w:space="0" w:color="auto"/>
              <w:bottom w:val="single" w:sz="4" w:space="0" w:color="000000"/>
              <w:right w:val="single" w:sz="4" w:space="0" w:color="auto"/>
            </w:tcBorders>
            <w:vAlign w:val="center"/>
            <w:hideMark/>
          </w:tcPr>
          <w:p w:rsidR="00D30BB2" w:rsidRPr="00D25797" w:rsidRDefault="00D30BB2" w:rsidP="00D30BB2">
            <w:pPr>
              <w:rPr>
                <w:rFonts w:eastAsia="Calibri" w:cs="Arial"/>
              </w:rPr>
            </w:pPr>
          </w:p>
        </w:tc>
        <w:tc>
          <w:tcPr>
            <w:tcW w:w="5698"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Панелна јединица према карактеристикама у прилогу 2</w:t>
            </w:r>
          </w:p>
        </w:tc>
        <w:tc>
          <w:tcPr>
            <w:tcW w:w="2061"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XBTN200</w:t>
            </w:r>
          </w:p>
        </w:tc>
        <w:tc>
          <w:tcPr>
            <w:tcW w:w="885"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Ком.</w:t>
            </w:r>
          </w:p>
        </w:tc>
        <w:tc>
          <w:tcPr>
            <w:tcW w:w="576"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300"/>
        </w:trPr>
        <w:tc>
          <w:tcPr>
            <w:tcW w:w="529" w:type="dxa"/>
            <w:vMerge/>
            <w:tcBorders>
              <w:top w:val="nil"/>
              <w:left w:val="single" w:sz="4" w:space="0" w:color="auto"/>
              <w:bottom w:val="single" w:sz="4" w:space="0" w:color="000000"/>
              <w:right w:val="single" w:sz="4" w:space="0" w:color="auto"/>
            </w:tcBorders>
            <w:vAlign w:val="center"/>
            <w:hideMark/>
          </w:tcPr>
          <w:p w:rsidR="00D30BB2" w:rsidRPr="00D25797" w:rsidRDefault="00D30BB2" w:rsidP="00D30BB2">
            <w:pPr>
              <w:rPr>
                <w:rFonts w:eastAsia="Calibri" w:cs="Arial"/>
              </w:rPr>
            </w:pPr>
          </w:p>
        </w:tc>
        <w:tc>
          <w:tcPr>
            <w:tcW w:w="5698"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Кабл за повезивање панела и ПЛЦ-а</w:t>
            </w:r>
          </w:p>
        </w:tc>
        <w:tc>
          <w:tcPr>
            <w:tcW w:w="2061"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INWDS01</w:t>
            </w:r>
          </w:p>
        </w:tc>
        <w:tc>
          <w:tcPr>
            <w:tcW w:w="885"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Ком.</w:t>
            </w:r>
          </w:p>
        </w:tc>
        <w:tc>
          <w:tcPr>
            <w:tcW w:w="576"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510"/>
        </w:trPr>
        <w:tc>
          <w:tcPr>
            <w:tcW w:w="529" w:type="dxa"/>
            <w:vMerge/>
            <w:tcBorders>
              <w:top w:val="nil"/>
              <w:left w:val="single" w:sz="4" w:space="0" w:color="auto"/>
              <w:bottom w:val="single" w:sz="4" w:space="0" w:color="000000"/>
              <w:right w:val="single" w:sz="4" w:space="0" w:color="auto"/>
            </w:tcBorders>
            <w:vAlign w:val="center"/>
            <w:hideMark/>
          </w:tcPr>
          <w:p w:rsidR="00D30BB2" w:rsidRPr="00D25797" w:rsidRDefault="00D30BB2" w:rsidP="00D30BB2">
            <w:pPr>
              <w:rPr>
                <w:rFonts w:eastAsia="Calibri" w:cs="Arial"/>
              </w:rPr>
            </w:pPr>
          </w:p>
        </w:tc>
        <w:tc>
          <w:tcPr>
            <w:tcW w:w="5698"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Аналогни  модул 8хАИ (према карактеристикама у прилогу 2)</w:t>
            </w:r>
          </w:p>
        </w:tc>
        <w:tc>
          <w:tcPr>
            <w:tcW w:w="2061"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RG201B</w:t>
            </w:r>
          </w:p>
        </w:tc>
        <w:tc>
          <w:tcPr>
            <w:tcW w:w="885"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Ком.</w:t>
            </w:r>
          </w:p>
        </w:tc>
        <w:tc>
          <w:tcPr>
            <w:tcW w:w="576"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510"/>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7</w:t>
            </w:r>
          </w:p>
        </w:tc>
        <w:tc>
          <w:tcPr>
            <w:tcW w:w="5698"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lang w:val="sr-Latn-RS"/>
              </w:rPr>
              <w:t>Кompaktna antena за бежични пренос података        ( wireless 5GHz  )</w:t>
            </w:r>
          </w:p>
        </w:tc>
        <w:tc>
          <w:tcPr>
            <w:tcW w:w="2061"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‚‚Micro Tic‚‚</w:t>
            </w:r>
          </w:p>
        </w:tc>
        <w:tc>
          <w:tcPr>
            <w:tcW w:w="885"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576"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510"/>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lastRenderedPageBreak/>
              <w:t>8</w:t>
            </w:r>
          </w:p>
        </w:tc>
        <w:tc>
          <w:tcPr>
            <w:tcW w:w="5698"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lang w:val="ru-RU"/>
              </w:rPr>
              <w:t>Једнополни преклопник са три  положаја за избор режима рада  2-0-1</w:t>
            </w:r>
          </w:p>
        </w:tc>
        <w:tc>
          <w:tcPr>
            <w:tcW w:w="2061"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XB5AD33</w:t>
            </w:r>
          </w:p>
        </w:tc>
        <w:tc>
          <w:tcPr>
            <w:tcW w:w="885"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576"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510"/>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9</w:t>
            </w:r>
          </w:p>
        </w:tc>
        <w:tc>
          <w:tcPr>
            <w:tcW w:w="5698"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Трополни прекидач са подесивим термо-магнетним  дејством In=80A</w:t>
            </w:r>
          </w:p>
        </w:tc>
        <w:tc>
          <w:tcPr>
            <w:tcW w:w="2061"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28100</w:t>
            </w:r>
          </w:p>
        </w:tc>
        <w:tc>
          <w:tcPr>
            <w:tcW w:w="885"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576"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300"/>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10</w:t>
            </w:r>
          </w:p>
        </w:tc>
        <w:tc>
          <w:tcPr>
            <w:tcW w:w="5698"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lang w:val="ru-RU"/>
              </w:rPr>
              <w:t>Аутоматски осигурач једнополни C 10A</w:t>
            </w:r>
          </w:p>
        </w:tc>
        <w:tc>
          <w:tcPr>
            <w:tcW w:w="2061"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A9F74110</w:t>
            </w:r>
          </w:p>
        </w:tc>
        <w:tc>
          <w:tcPr>
            <w:tcW w:w="885"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576"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300"/>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11</w:t>
            </w:r>
          </w:p>
        </w:tc>
        <w:tc>
          <w:tcPr>
            <w:tcW w:w="5698"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lang w:val="ru-RU"/>
              </w:rPr>
              <w:t>Аутоматски осигурач једнополни C 6A</w:t>
            </w:r>
          </w:p>
        </w:tc>
        <w:tc>
          <w:tcPr>
            <w:tcW w:w="2061"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A9F74106</w:t>
            </w:r>
          </w:p>
        </w:tc>
        <w:tc>
          <w:tcPr>
            <w:tcW w:w="885"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576"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300"/>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12</w:t>
            </w:r>
          </w:p>
        </w:tc>
        <w:tc>
          <w:tcPr>
            <w:tcW w:w="5698"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lang w:val="ru-RU"/>
              </w:rPr>
              <w:t>Аутоматски осигурач двополни C 6A</w:t>
            </w:r>
          </w:p>
        </w:tc>
        <w:tc>
          <w:tcPr>
            <w:tcW w:w="2061"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A9F74206</w:t>
            </w:r>
          </w:p>
        </w:tc>
        <w:tc>
          <w:tcPr>
            <w:tcW w:w="885"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576"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510"/>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13</w:t>
            </w:r>
          </w:p>
        </w:tc>
        <w:tc>
          <w:tcPr>
            <w:tcW w:w="5698"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lang w:val="ru-RU"/>
              </w:rPr>
              <w:t>Топљиви осигурач   5x20mm са подножјем за монтажу на шину</w:t>
            </w:r>
          </w:p>
        </w:tc>
        <w:tc>
          <w:tcPr>
            <w:tcW w:w="2061"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NSYTRV162SF</w:t>
            </w:r>
          </w:p>
        </w:tc>
        <w:tc>
          <w:tcPr>
            <w:tcW w:w="885"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576"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3</w:t>
            </w:r>
          </w:p>
        </w:tc>
      </w:tr>
      <w:tr w:rsidR="00D30BB2" w:rsidRPr="00D25797" w:rsidTr="004F7259">
        <w:trPr>
          <w:trHeight w:val="510"/>
        </w:trPr>
        <w:tc>
          <w:tcPr>
            <w:tcW w:w="5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14</w:t>
            </w:r>
          </w:p>
        </w:tc>
        <w:tc>
          <w:tcPr>
            <w:tcW w:w="5698"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lang w:val="ru-RU"/>
              </w:rPr>
              <w:t>Антикондензациони грејач ормана са електронском опремо снаге 20W</w:t>
            </w:r>
          </w:p>
        </w:tc>
        <w:tc>
          <w:tcPr>
            <w:tcW w:w="2061"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NSYCR20WU2</w:t>
            </w:r>
          </w:p>
        </w:tc>
        <w:tc>
          <w:tcPr>
            <w:tcW w:w="885"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576"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300"/>
        </w:trPr>
        <w:tc>
          <w:tcPr>
            <w:tcW w:w="529" w:type="dxa"/>
            <w:vMerge/>
            <w:tcBorders>
              <w:top w:val="nil"/>
              <w:left w:val="single" w:sz="4" w:space="0" w:color="auto"/>
              <w:bottom w:val="single" w:sz="4" w:space="0" w:color="000000"/>
              <w:right w:val="single" w:sz="4" w:space="0" w:color="auto"/>
            </w:tcBorders>
            <w:vAlign w:val="center"/>
            <w:hideMark/>
          </w:tcPr>
          <w:p w:rsidR="00D30BB2" w:rsidRPr="00D25797" w:rsidRDefault="00D30BB2" w:rsidP="00D30BB2">
            <w:pPr>
              <w:rPr>
                <w:rFonts w:eastAsia="Calibri" w:cs="Arial"/>
              </w:rPr>
            </w:pPr>
          </w:p>
        </w:tc>
        <w:tc>
          <w:tcPr>
            <w:tcW w:w="5698"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Термостат за антикондензациони грејач</w:t>
            </w:r>
          </w:p>
        </w:tc>
        <w:tc>
          <w:tcPr>
            <w:tcW w:w="2061"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NSYCCOTHC</w:t>
            </w:r>
          </w:p>
        </w:tc>
        <w:tc>
          <w:tcPr>
            <w:tcW w:w="885"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576"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300"/>
        </w:trPr>
        <w:tc>
          <w:tcPr>
            <w:tcW w:w="5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15</w:t>
            </w:r>
          </w:p>
        </w:tc>
        <w:tc>
          <w:tcPr>
            <w:tcW w:w="5698" w:type="dxa"/>
            <w:vMerge w:val="restart"/>
            <w:tcBorders>
              <w:top w:val="nil"/>
              <w:left w:val="single" w:sz="4" w:space="0" w:color="auto"/>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lang w:val="ru-RU"/>
              </w:rPr>
              <w:t>Вентилатор за проветравање унутрашњег ормана и вентилационе решетке</w:t>
            </w:r>
          </w:p>
        </w:tc>
        <w:tc>
          <w:tcPr>
            <w:tcW w:w="2061"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NSYCVF165M230PF</w:t>
            </w:r>
          </w:p>
        </w:tc>
        <w:tc>
          <w:tcPr>
            <w:tcW w:w="885"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576"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300"/>
        </w:trPr>
        <w:tc>
          <w:tcPr>
            <w:tcW w:w="529" w:type="dxa"/>
            <w:vMerge/>
            <w:tcBorders>
              <w:top w:val="nil"/>
              <w:left w:val="single" w:sz="4" w:space="0" w:color="auto"/>
              <w:bottom w:val="single" w:sz="4" w:space="0" w:color="000000"/>
              <w:right w:val="single" w:sz="4" w:space="0" w:color="auto"/>
            </w:tcBorders>
            <w:vAlign w:val="center"/>
            <w:hideMark/>
          </w:tcPr>
          <w:p w:rsidR="00D30BB2" w:rsidRPr="00D25797" w:rsidRDefault="00D30BB2" w:rsidP="00D30BB2">
            <w:pPr>
              <w:rPr>
                <w:rFonts w:eastAsia="Calibri" w:cs="Arial"/>
              </w:rPr>
            </w:pPr>
          </w:p>
        </w:tc>
        <w:tc>
          <w:tcPr>
            <w:tcW w:w="5698" w:type="dxa"/>
            <w:vMerge/>
            <w:tcBorders>
              <w:top w:val="nil"/>
              <w:left w:val="single" w:sz="4" w:space="0" w:color="auto"/>
              <w:bottom w:val="single" w:sz="4" w:space="0" w:color="auto"/>
              <w:right w:val="single" w:sz="4" w:space="0" w:color="auto"/>
            </w:tcBorders>
            <w:vAlign w:val="center"/>
            <w:hideMark/>
          </w:tcPr>
          <w:p w:rsidR="00D30BB2" w:rsidRPr="00D25797" w:rsidRDefault="00D30BB2" w:rsidP="00D30BB2">
            <w:pPr>
              <w:rPr>
                <w:rFonts w:eastAsia="Calibri" w:cs="Arial"/>
              </w:rPr>
            </w:pPr>
          </w:p>
        </w:tc>
        <w:tc>
          <w:tcPr>
            <w:tcW w:w="2061"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NSYCAG125LPF</w:t>
            </w:r>
          </w:p>
        </w:tc>
        <w:tc>
          <w:tcPr>
            <w:tcW w:w="885"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576"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2</w:t>
            </w:r>
          </w:p>
        </w:tc>
      </w:tr>
      <w:tr w:rsidR="00D30BB2" w:rsidRPr="00D25797" w:rsidTr="004F7259">
        <w:trPr>
          <w:trHeight w:val="300"/>
        </w:trPr>
        <w:tc>
          <w:tcPr>
            <w:tcW w:w="529" w:type="dxa"/>
            <w:vMerge/>
            <w:tcBorders>
              <w:top w:val="nil"/>
              <w:left w:val="single" w:sz="4" w:space="0" w:color="auto"/>
              <w:bottom w:val="single" w:sz="4" w:space="0" w:color="000000"/>
              <w:right w:val="single" w:sz="4" w:space="0" w:color="auto"/>
            </w:tcBorders>
            <w:vAlign w:val="center"/>
            <w:hideMark/>
          </w:tcPr>
          <w:p w:rsidR="00D30BB2" w:rsidRPr="00D25797" w:rsidRDefault="00D30BB2" w:rsidP="00D30BB2">
            <w:pPr>
              <w:rPr>
                <w:rFonts w:eastAsia="Calibri" w:cs="Arial"/>
              </w:rPr>
            </w:pPr>
          </w:p>
        </w:tc>
        <w:tc>
          <w:tcPr>
            <w:tcW w:w="5698"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Термостат за вентилатор</w:t>
            </w:r>
          </w:p>
        </w:tc>
        <w:tc>
          <w:tcPr>
            <w:tcW w:w="2061"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NSYCCOTHO</w:t>
            </w:r>
          </w:p>
        </w:tc>
        <w:tc>
          <w:tcPr>
            <w:tcW w:w="885"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576"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510"/>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16</w:t>
            </w:r>
          </w:p>
        </w:tc>
        <w:tc>
          <w:tcPr>
            <w:tcW w:w="5698"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lang w:val="ru-RU"/>
              </w:rPr>
              <w:t>трансформатор за галванско раздвајање 400/230Vac - 150W</w:t>
            </w:r>
          </w:p>
        </w:tc>
        <w:tc>
          <w:tcPr>
            <w:tcW w:w="2061"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ABL6TS16U</w:t>
            </w:r>
          </w:p>
        </w:tc>
        <w:tc>
          <w:tcPr>
            <w:tcW w:w="885"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576"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300"/>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17</w:t>
            </w:r>
          </w:p>
        </w:tc>
        <w:tc>
          <w:tcPr>
            <w:tcW w:w="5698"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 xml:space="preserve">Варистор трополни </w:t>
            </w:r>
          </w:p>
        </w:tc>
        <w:tc>
          <w:tcPr>
            <w:tcW w:w="2061"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16447</w:t>
            </w:r>
          </w:p>
        </w:tc>
        <w:tc>
          <w:tcPr>
            <w:tcW w:w="885"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576"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510"/>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18</w:t>
            </w:r>
          </w:p>
        </w:tc>
        <w:tc>
          <w:tcPr>
            <w:tcW w:w="5698"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lang w:val="ru-RU"/>
              </w:rPr>
              <w:t>Фото релеј са фото-отпорником и прибором за монтажу фото-отпорника</w:t>
            </w:r>
          </w:p>
        </w:tc>
        <w:tc>
          <w:tcPr>
            <w:tcW w:w="2061"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CCT15368</w:t>
            </w:r>
          </w:p>
        </w:tc>
        <w:tc>
          <w:tcPr>
            <w:tcW w:w="885"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576"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300"/>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19</w:t>
            </w:r>
          </w:p>
        </w:tc>
        <w:tc>
          <w:tcPr>
            <w:tcW w:w="5698"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lang w:val="ru-RU"/>
              </w:rPr>
              <w:t>Прекидач за ручно укључење светла 2-0-1</w:t>
            </w:r>
          </w:p>
        </w:tc>
        <w:tc>
          <w:tcPr>
            <w:tcW w:w="2061"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K1B001ULH</w:t>
            </w:r>
          </w:p>
        </w:tc>
        <w:tc>
          <w:tcPr>
            <w:tcW w:w="885"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576"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300"/>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20</w:t>
            </w:r>
          </w:p>
        </w:tc>
        <w:tc>
          <w:tcPr>
            <w:tcW w:w="5698"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Светиљка,    ( бродска арматура )</w:t>
            </w:r>
          </w:p>
        </w:tc>
        <w:tc>
          <w:tcPr>
            <w:tcW w:w="2061"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 </w:t>
            </w:r>
          </w:p>
        </w:tc>
        <w:tc>
          <w:tcPr>
            <w:tcW w:w="885"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576"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300"/>
        </w:trPr>
        <w:tc>
          <w:tcPr>
            <w:tcW w:w="5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21</w:t>
            </w:r>
          </w:p>
        </w:tc>
        <w:tc>
          <w:tcPr>
            <w:tcW w:w="5698"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Трополно кућиште ( дришер ),</w:t>
            </w:r>
          </w:p>
        </w:tc>
        <w:tc>
          <w:tcPr>
            <w:tcW w:w="2061"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49800</w:t>
            </w:r>
          </w:p>
        </w:tc>
        <w:tc>
          <w:tcPr>
            <w:tcW w:w="885"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576"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300"/>
        </w:trPr>
        <w:tc>
          <w:tcPr>
            <w:tcW w:w="529" w:type="dxa"/>
            <w:vMerge/>
            <w:tcBorders>
              <w:top w:val="nil"/>
              <w:left w:val="single" w:sz="4" w:space="0" w:color="auto"/>
              <w:bottom w:val="single" w:sz="4" w:space="0" w:color="000000"/>
              <w:right w:val="single" w:sz="4" w:space="0" w:color="auto"/>
            </w:tcBorders>
            <w:vAlign w:val="center"/>
            <w:hideMark/>
          </w:tcPr>
          <w:p w:rsidR="00D30BB2" w:rsidRPr="00D25797" w:rsidRDefault="00D30BB2" w:rsidP="00D30BB2">
            <w:pPr>
              <w:rPr>
                <w:rFonts w:eastAsia="Calibri" w:cs="Arial"/>
              </w:rPr>
            </w:pPr>
          </w:p>
        </w:tc>
        <w:tc>
          <w:tcPr>
            <w:tcW w:w="5698"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Ножасти осигурачи   25А</w:t>
            </w:r>
          </w:p>
        </w:tc>
        <w:tc>
          <w:tcPr>
            <w:tcW w:w="2061"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 </w:t>
            </w:r>
          </w:p>
        </w:tc>
        <w:tc>
          <w:tcPr>
            <w:tcW w:w="885"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576"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3</w:t>
            </w:r>
          </w:p>
        </w:tc>
      </w:tr>
      <w:tr w:rsidR="00D30BB2" w:rsidRPr="00D25797" w:rsidTr="004F7259">
        <w:trPr>
          <w:trHeight w:val="510"/>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22</w:t>
            </w:r>
          </w:p>
        </w:tc>
        <w:tc>
          <w:tcPr>
            <w:tcW w:w="5698"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lang w:val="ru-RU"/>
              </w:rPr>
              <w:t>Трополни прекидац са подесивим термо-магнетним  дејством In=250А</w:t>
            </w:r>
          </w:p>
        </w:tc>
        <w:tc>
          <w:tcPr>
            <w:tcW w:w="2061"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LV431630</w:t>
            </w:r>
          </w:p>
        </w:tc>
        <w:tc>
          <w:tcPr>
            <w:tcW w:w="885"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576"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300"/>
        </w:trPr>
        <w:tc>
          <w:tcPr>
            <w:tcW w:w="5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23</w:t>
            </w:r>
          </w:p>
        </w:tc>
        <w:tc>
          <w:tcPr>
            <w:tcW w:w="5698"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lang w:val="ru-RU"/>
              </w:rPr>
              <w:t>Трополно кућиште ( дришер )   In=250A</w:t>
            </w:r>
          </w:p>
        </w:tc>
        <w:tc>
          <w:tcPr>
            <w:tcW w:w="2061"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49813</w:t>
            </w:r>
          </w:p>
        </w:tc>
        <w:tc>
          <w:tcPr>
            <w:tcW w:w="885"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576"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r w:rsidR="00D30BB2" w:rsidRPr="00D25797" w:rsidTr="004F7259">
        <w:trPr>
          <w:trHeight w:val="300"/>
        </w:trPr>
        <w:tc>
          <w:tcPr>
            <w:tcW w:w="529" w:type="dxa"/>
            <w:vMerge/>
            <w:tcBorders>
              <w:top w:val="nil"/>
              <w:left w:val="single" w:sz="4" w:space="0" w:color="auto"/>
              <w:bottom w:val="single" w:sz="4" w:space="0" w:color="000000"/>
              <w:right w:val="single" w:sz="4" w:space="0" w:color="auto"/>
            </w:tcBorders>
            <w:vAlign w:val="center"/>
            <w:hideMark/>
          </w:tcPr>
          <w:p w:rsidR="00D30BB2" w:rsidRPr="00D25797" w:rsidRDefault="00D30BB2" w:rsidP="00D30BB2">
            <w:pPr>
              <w:rPr>
                <w:rFonts w:eastAsia="Calibri" w:cs="Arial"/>
              </w:rPr>
            </w:pPr>
          </w:p>
        </w:tc>
        <w:tc>
          <w:tcPr>
            <w:tcW w:w="5698"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Ножасти осигурачи  250А</w:t>
            </w:r>
          </w:p>
        </w:tc>
        <w:tc>
          <w:tcPr>
            <w:tcW w:w="2061"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NV1 250A</w:t>
            </w:r>
          </w:p>
        </w:tc>
        <w:tc>
          <w:tcPr>
            <w:tcW w:w="885"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Ком.</w:t>
            </w:r>
          </w:p>
        </w:tc>
        <w:tc>
          <w:tcPr>
            <w:tcW w:w="576"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3</w:t>
            </w:r>
          </w:p>
        </w:tc>
      </w:tr>
      <w:tr w:rsidR="00D30BB2" w:rsidRPr="00D25797" w:rsidTr="004F7259">
        <w:trPr>
          <w:trHeight w:val="510"/>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24</w:t>
            </w:r>
          </w:p>
        </w:tc>
        <w:tc>
          <w:tcPr>
            <w:tcW w:w="5698"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lang w:val="ru-RU"/>
              </w:rPr>
              <w:t>Инсталација софтвера за ПЛЦ, Панел и Фреквентни регулатор</w:t>
            </w:r>
          </w:p>
        </w:tc>
        <w:tc>
          <w:tcPr>
            <w:tcW w:w="2061"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lang w:val="ru-RU"/>
              </w:rPr>
              <w:t> </w:t>
            </w:r>
          </w:p>
        </w:tc>
        <w:tc>
          <w:tcPr>
            <w:tcW w:w="885" w:type="dxa"/>
            <w:tcBorders>
              <w:top w:val="nil"/>
              <w:left w:val="nil"/>
              <w:bottom w:val="single" w:sz="4" w:space="0" w:color="auto"/>
              <w:right w:val="single" w:sz="4" w:space="0" w:color="auto"/>
            </w:tcBorders>
            <w:shd w:val="clear" w:color="auto" w:fill="auto"/>
            <w:vAlign w:val="center"/>
            <w:hideMark/>
          </w:tcPr>
          <w:p w:rsidR="00D30BB2" w:rsidRPr="00D25797" w:rsidRDefault="00D30BB2" w:rsidP="00D30BB2">
            <w:pPr>
              <w:rPr>
                <w:rFonts w:eastAsia="Calibri" w:cs="Arial"/>
              </w:rPr>
            </w:pPr>
            <w:r w:rsidRPr="00D25797">
              <w:rPr>
                <w:rFonts w:eastAsia="Calibri" w:cs="Arial"/>
              </w:rPr>
              <w:t>Komplet</w:t>
            </w:r>
          </w:p>
        </w:tc>
        <w:tc>
          <w:tcPr>
            <w:tcW w:w="576" w:type="dxa"/>
            <w:tcBorders>
              <w:top w:val="nil"/>
              <w:left w:val="nil"/>
              <w:bottom w:val="single" w:sz="4" w:space="0" w:color="auto"/>
              <w:right w:val="single" w:sz="4" w:space="0" w:color="auto"/>
            </w:tcBorders>
            <w:shd w:val="clear" w:color="auto" w:fill="auto"/>
            <w:noWrap/>
            <w:vAlign w:val="center"/>
            <w:hideMark/>
          </w:tcPr>
          <w:p w:rsidR="00D30BB2" w:rsidRPr="00D25797" w:rsidRDefault="00D30BB2" w:rsidP="00D30BB2">
            <w:pPr>
              <w:rPr>
                <w:rFonts w:eastAsia="Calibri" w:cs="Arial"/>
              </w:rPr>
            </w:pPr>
            <w:r w:rsidRPr="00D25797">
              <w:rPr>
                <w:rFonts w:eastAsia="Calibri" w:cs="Arial"/>
              </w:rPr>
              <w:t>1</w:t>
            </w:r>
          </w:p>
        </w:tc>
      </w:tr>
    </w:tbl>
    <w:p w:rsidR="00D30BB2" w:rsidRPr="00D30BB2" w:rsidRDefault="00D30BB2" w:rsidP="00D30BB2">
      <w:pPr>
        <w:rPr>
          <w:rFonts w:eastAsia="Calibri" w:cs="Arial"/>
          <w:b/>
          <w:lang w:val="ru-RU"/>
        </w:rPr>
      </w:pPr>
    </w:p>
    <w:p w:rsidR="00D30BB2" w:rsidRPr="00D30BB2" w:rsidRDefault="00D30BB2" w:rsidP="00D30BB2">
      <w:pPr>
        <w:rPr>
          <w:rFonts w:eastAsia="Calibri" w:cs="Arial"/>
          <w:b/>
          <w:lang w:val="sr-Latn-CS"/>
        </w:rPr>
      </w:pPr>
    </w:p>
    <w:p w:rsidR="00D30BB2" w:rsidRPr="00D30BB2" w:rsidRDefault="00D30BB2" w:rsidP="00D30BB2">
      <w:pPr>
        <w:rPr>
          <w:rFonts w:eastAsia="Calibri" w:cs="Arial"/>
          <w:b/>
          <w:lang w:val="sr-Latn-CS"/>
        </w:rPr>
      </w:pPr>
    </w:p>
    <w:p w:rsidR="00D30BB2" w:rsidRPr="00D30BB2" w:rsidRDefault="00D30BB2" w:rsidP="00D30BB2">
      <w:pPr>
        <w:rPr>
          <w:rFonts w:eastAsia="Calibri" w:cs="Arial"/>
          <w:b/>
          <w:lang w:val="sr-Latn-CS"/>
        </w:rPr>
      </w:pPr>
    </w:p>
    <w:p w:rsidR="00D30BB2" w:rsidRPr="00D30BB2" w:rsidRDefault="00D30BB2" w:rsidP="00D30BB2">
      <w:pPr>
        <w:rPr>
          <w:rFonts w:eastAsia="Calibri" w:cs="Arial"/>
          <w:b/>
          <w:lang w:val="sr-Latn-CS"/>
        </w:rPr>
      </w:pPr>
    </w:p>
    <w:p w:rsidR="00D30BB2" w:rsidRPr="00D30BB2" w:rsidRDefault="00D30BB2" w:rsidP="00D30BB2">
      <w:pPr>
        <w:rPr>
          <w:rFonts w:eastAsia="Calibri" w:cs="Arial"/>
          <w:b/>
          <w:lang w:val="sr-Latn-CS"/>
        </w:rPr>
      </w:pPr>
    </w:p>
    <w:p w:rsidR="00D30BB2" w:rsidRPr="00D30BB2" w:rsidRDefault="00D30BB2" w:rsidP="00D30BB2">
      <w:pPr>
        <w:rPr>
          <w:rFonts w:eastAsia="Calibri" w:cs="Arial"/>
          <w:b/>
          <w:lang w:val="sr-Latn-CS"/>
        </w:rPr>
      </w:pPr>
    </w:p>
    <w:p w:rsidR="00D30BB2" w:rsidRPr="00D30BB2" w:rsidRDefault="00D30BB2" w:rsidP="00D30BB2">
      <w:pPr>
        <w:rPr>
          <w:rFonts w:eastAsia="Calibri" w:cs="Arial"/>
          <w:b/>
          <w:lang w:val="sr-Latn-CS"/>
        </w:rPr>
      </w:pPr>
    </w:p>
    <w:p w:rsidR="00D30BB2" w:rsidRPr="00D30BB2" w:rsidRDefault="00D30BB2" w:rsidP="00D30BB2">
      <w:pPr>
        <w:rPr>
          <w:rFonts w:eastAsia="Calibri" w:cs="Arial"/>
          <w:b/>
          <w:lang w:val="sr-Latn-CS"/>
        </w:rPr>
      </w:pPr>
    </w:p>
    <w:p w:rsidR="00D30BB2" w:rsidRPr="00D30BB2" w:rsidRDefault="00D30BB2" w:rsidP="00D30BB2">
      <w:pPr>
        <w:rPr>
          <w:rFonts w:eastAsia="Calibri" w:cs="Arial"/>
          <w:b/>
          <w:lang w:val="sr-Latn-CS"/>
        </w:rPr>
      </w:pPr>
    </w:p>
    <w:p w:rsidR="00D30BB2" w:rsidRPr="00D30BB2" w:rsidRDefault="00D30BB2" w:rsidP="00D30BB2">
      <w:pPr>
        <w:rPr>
          <w:rFonts w:eastAsia="Calibri" w:cs="Arial"/>
          <w:b/>
          <w:lang w:val="sr-Latn-CS"/>
        </w:rPr>
      </w:pPr>
    </w:p>
    <w:p w:rsidR="00D30BB2" w:rsidRPr="00D30BB2" w:rsidRDefault="00D30BB2" w:rsidP="00D30BB2">
      <w:pPr>
        <w:rPr>
          <w:rFonts w:eastAsia="Calibri" w:cs="Arial"/>
          <w:b/>
          <w:lang w:val="sr-Latn-CS"/>
        </w:rPr>
      </w:pPr>
    </w:p>
    <w:p w:rsidR="00D30BB2" w:rsidRPr="00D30BB2" w:rsidRDefault="00D30BB2" w:rsidP="00D30BB2">
      <w:pPr>
        <w:rPr>
          <w:rFonts w:eastAsia="Calibri" w:cs="Arial"/>
          <w:b/>
          <w:lang w:val="sr-Latn-CS"/>
        </w:rPr>
      </w:pPr>
    </w:p>
    <w:p w:rsidR="00D30BB2" w:rsidRPr="00D30BB2" w:rsidRDefault="00D30BB2" w:rsidP="00D30BB2">
      <w:pPr>
        <w:rPr>
          <w:rFonts w:eastAsia="Calibri" w:cs="Arial"/>
          <w:b/>
          <w:lang w:val="sr-Latn-CS"/>
        </w:rPr>
      </w:pPr>
    </w:p>
    <w:p w:rsidR="00D30BB2" w:rsidRPr="00D30BB2" w:rsidRDefault="00D30BB2" w:rsidP="00D30BB2">
      <w:pPr>
        <w:rPr>
          <w:rFonts w:eastAsia="Calibri" w:cs="Arial"/>
          <w:b/>
          <w:lang w:val="sr-Latn-CS"/>
        </w:rPr>
      </w:pPr>
    </w:p>
    <w:p w:rsidR="00D30BB2" w:rsidRDefault="00D30BB2" w:rsidP="00D30BB2">
      <w:pPr>
        <w:rPr>
          <w:rFonts w:eastAsia="Calibri" w:cs="Arial"/>
          <w:b/>
          <w:lang w:val="sr-Latn-CS"/>
        </w:rPr>
      </w:pPr>
    </w:p>
    <w:p w:rsidR="00515209" w:rsidRPr="00D30BB2" w:rsidRDefault="00515209" w:rsidP="00D30BB2">
      <w:pPr>
        <w:rPr>
          <w:rFonts w:eastAsia="Calibri" w:cs="Arial"/>
          <w:b/>
          <w:lang w:val="sr-Latn-CS"/>
        </w:rPr>
      </w:pPr>
    </w:p>
    <w:p w:rsidR="00D30BB2" w:rsidRPr="00D30BB2" w:rsidRDefault="00D30BB2" w:rsidP="00D30BB2">
      <w:pPr>
        <w:rPr>
          <w:rFonts w:eastAsia="Calibri" w:cs="Arial"/>
          <w:b/>
          <w:lang w:val="ru-RU"/>
        </w:rPr>
      </w:pPr>
      <w:r w:rsidRPr="00D30BB2">
        <w:rPr>
          <w:rFonts w:eastAsia="Calibri" w:cs="Arial"/>
          <w:b/>
          <w:lang w:val="ru-RU"/>
        </w:rPr>
        <w:t>Прилог 9. Изглед и димензије РОП ормана</w:t>
      </w:r>
    </w:p>
    <w:p w:rsidR="00C32883" w:rsidRDefault="00D30BB2" w:rsidP="00D30BB2">
      <w:pPr>
        <w:rPr>
          <w:rFonts w:eastAsia="Calibri" w:cs="Arial"/>
          <w:b/>
          <w:lang w:val="sr-Latn-CS"/>
        </w:rPr>
      </w:pPr>
      <w:r w:rsidRPr="00D30BB2">
        <w:rPr>
          <w:rFonts w:eastAsia="Calibri" w:cs="Arial"/>
          <w:b/>
          <w:noProof/>
        </w:rPr>
        <w:lastRenderedPageBreak/>
        <w:drawing>
          <wp:inline distT="0" distB="0" distL="0" distR="0" wp14:anchorId="706C69A0" wp14:editId="0A1D1E22">
            <wp:extent cx="5943600" cy="821643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5943600" cy="8216433"/>
                    </a:xfrm>
                    <a:prstGeom prst="rect">
                      <a:avLst/>
                    </a:prstGeom>
                    <a:noFill/>
                    <a:ln>
                      <a:noFill/>
                    </a:ln>
                  </pic:spPr>
                </pic:pic>
              </a:graphicData>
            </a:graphic>
          </wp:inline>
        </w:drawing>
      </w:r>
    </w:p>
    <w:p w:rsidR="00D30BB2" w:rsidRPr="00C32883" w:rsidRDefault="00D30BB2" w:rsidP="00D30BB2">
      <w:pPr>
        <w:rPr>
          <w:rFonts w:eastAsia="Calibri" w:cs="Arial"/>
          <w:b/>
          <w:lang w:val="sr-Latn-CS"/>
        </w:rPr>
      </w:pPr>
      <w:r w:rsidRPr="00D30BB2">
        <w:rPr>
          <w:rFonts w:eastAsia="Calibri" w:cs="Arial"/>
          <w:b/>
          <w:lang w:val="ru-RU"/>
        </w:rPr>
        <w:t>Прилог 10. Мобилне трафо-станице</w:t>
      </w:r>
    </w:p>
    <w:p w:rsidR="00D30BB2" w:rsidRPr="00D30BB2" w:rsidRDefault="00D30BB2" w:rsidP="00D30BB2">
      <w:pPr>
        <w:rPr>
          <w:rFonts w:eastAsia="Calibri" w:cs="Arial"/>
          <w:b/>
          <w:lang w:val="sr-Latn-CS"/>
        </w:rPr>
      </w:pPr>
      <w:r w:rsidRPr="00D30BB2">
        <w:rPr>
          <w:rFonts w:eastAsia="Calibri" w:cs="Arial"/>
          <w:b/>
          <w:noProof/>
        </w:rPr>
        <w:lastRenderedPageBreak/>
        <w:drawing>
          <wp:inline distT="0" distB="0" distL="0" distR="0" wp14:anchorId="1A19AD56" wp14:editId="661B6B72">
            <wp:extent cx="5671226" cy="7500025"/>
            <wp:effectExtent l="0" t="0" r="5715" b="571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5691599" cy="7526968"/>
                    </a:xfrm>
                    <a:prstGeom prst="rect">
                      <a:avLst/>
                    </a:prstGeom>
                    <a:noFill/>
                    <a:ln>
                      <a:noFill/>
                    </a:ln>
                  </pic:spPr>
                </pic:pic>
              </a:graphicData>
            </a:graphic>
          </wp:inline>
        </w:drawing>
      </w:r>
    </w:p>
    <w:p w:rsidR="00D30BB2" w:rsidRPr="00D30BB2" w:rsidRDefault="00D30BB2" w:rsidP="00D30BB2">
      <w:pPr>
        <w:rPr>
          <w:rFonts w:eastAsia="Calibri" w:cs="Arial"/>
          <w:b/>
          <w:lang w:val="sr-Latn-CS"/>
        </w:rPr>
      </w:pPr>
    </w:p>
    <w:p w:rsidR="00D30BB2" w:rsidRPr="00D30BB2" w:rsidRDefault="00D30BB2" w:rsidP="00D30BB2">
      <w:pPr>
        <w:rPr>
          <w:rFonts w:eastAsia="Calibri" w:cs="Arial"/>
          <w:b/>
          <w:lang w:val="sr-Latn-CS"/>
        </w:rPr>
      </w:pPr>
    </w:p>
    <w:p w:rsidR="00D30BB2" w:rsidRPr="00D30BB2" w:rsidRDefault="00D30BB2" w:rsidP="00D30BB2">
      <w:pPr>
        <w:rPr>
          <w:rFonts w:eastAsia="Calibri" w:cs="Arial"/>
          <w:b/>
          <w:lang w:val="sr-Latn-CS"/>
        </w:rPr>
      </w:pPr>
    </w:p>
    <w:p w:rsidR="00D30BB2" w:rsidRDefault="00D30BB2" w:rsidP="00D30BB2">
      <w:pPr>
        <w:rPr>
          <w:rFonts w:eastAsia="Calibri" w:cs="Arial"/>
          <w:b/>
          <w:lang w:val="sr-Latn-CS"/>
        </w:rPr>
      </w:pPr>
    </w:p>
    <w:p w:rsidR="00D25797" w:rsidRPr="00D30BB2" w:rsidRDefault="00D25797" w:rsidP="00D30BB2">
      <w:pPr>
        <w:rPr>
          <w:rFonts w:eastAsia="Calibri" w:cs="Arial"/>
          <w:b/>
          <w:lang w:val="sr-Latn-CS"/>
        </w:rPr>
      </w:pPr>
    </w:p>
    <w:p w:rsidR="00D30BB2" w:rsidRDefault="00D30BB2" w:rsidP="00D30BB2">
      <w:pPr>
        <w:rPr>
          <w:rFonts w:eastAsia="Calibri" w:cs="Arial"/>
          <w:b/>
          <w:lang w:val="sr-Latn-CS"/>
        </w:rPr>
      </w:pPr>
    </w:p>
    <w:p w:rsidR="00515209" w:rsidRPr="00D30BB2" w:rsidRDefault="00515209" w:rsidP="00D30BB2">
      <w:pPr>
        <w:rPr>
          <w:rFonts w:eastAsia="Calibri" w:cs="Arial"/>
          <w:b/>
          <w:lang w:val="sr-Latn-CS"/>
        </w:rPr>
      </w:pPr>
    </w:p>
    <w:p w:rsidR="00D30BB2" w:rsidRPr="00D25797" w:rsidRDefault="00D30BB2" w:rsidP="00D30BB2">
      <w:pPr>
        <w:rPr>
          <w:rFonts w:eastAsia="Calibri" w:cs="Arial"/>
          <w:lang w:val="sr-Latn-CS"/>
        </w:rPr>
      </w:pPr>
      <w:r w:rsidRPr="00D25797">
        <w:rPr>
          <w:rFonts w:eastAsia="Calibri" w:cs="Arial"/>
          <w:lang w:val="sr-Latn-CS"/>
        </w:rPr>
        <w:t>ОСНОВНЕ КАРАКТЕРИСТИКЕ</w:t>
      </w:r>
    </w:p>
    <w:p w:rsidR="00D30BB2" w:rsidRPr="00D25797" w:rsidRDefault="00D30BB2" w:rsidP="00D30BB2">
      <w:pPr>
        <w:rPr>
          <w:rFonts w:eastAsia="Calibri" w:cs="Arial"/>
          <w:lang w:val="sr-Latn-CS"/>
        </w:rPr>
      </w:pPr>
    </w:p>
    <w:p w:rsidR="00D30BB2" w:rsidRPr="00D25797" w:rsidRDefault="00D30BB2" w:rsidP="00D30BB2">
      <w:pPr>
        <w:rPr>
          <w:rFonts w:eastAsia="Calibri" w:cs="Arial"/>
          <w:lang w:val="sr-Latn-CS"/>
        </w:rPr>
      </w:pPr>
      <w:r w:rsidRPr="00D25797">
        <w:rPr>
          <w:rFonts w:eastAsia="Calibri" w:cs="Arial"/>
          <w:lang w:val="sr-Latn-CS"/>
        </w:rPr>
        <w:t>Тип трафостанице:</w:t>
      </w:r>
      <w:r w:rsidRPr="00D25797">
        <w:rPr>
          <w:rFonts w:eastAsia="Calibri" w:cs="Arial"/>
          <w:lang w:val="sr-Latn-CS"/>
        </w:rPr>
        <w:tab/>
      </w:r>
      <w:r w:rsidRPr="00D25797">
        <w:rPr>
          <w:rFonts w:eastAsia="Calibri" w:cs="Arial"/>
          <w:lang w:val="sr-Latn-CS"/>
        </w:rPr>
        <w:tab/>
      </w:r>
      <w:r w:rsidRPr="00D25797">
        <w:rPr>
          <w:rFonts w:eastAsia="Calibri" w:cs="Arial"/>
          <w:lang w:val="sr-Latn-CS"/>
        </w:rPr>
        <w:tab/>
      </w:r>
      <w:r w:rsidRPr="00D25797">
        <w:rPr>
          <w:rFonts w:eastAsia="Calibri" w:cs="Arial"/>
          <w:lang w:val="sr-Latn-CS"/>
        </w:rPr>
        <w:tab/>
      </w:r>
      <w:r w:rsidRPr="00D25797">
        <w:rPr>
          <w:rFonts w:eastAsia="Calibri" w:cs="Arial"/>
          <w:lang w:val="sr-Latn-CS"/>
        </w:rPr>
        <w:tab/>
        <w:t>лимена ТС на санкама</w:t>
      </w:r>
    </w:p>
    <w:p w:rsidR="00D30BB2" w:rsidRPr="00D25797" w:rsidRDefault="00D30BB2" w:rsidP="00D30BB2">
      <w:pPr>
        <w:rPr>
          <w:rFonts w:eastAsia="Calibri" w:cs="Arial"/>
          <w:lang w:val="sr-Latn-CS"/>
        </w:rPr>
      </w:pPr>
      <w:r w:rsidRPr="00D25797">
        <w:rPr>
          <w:rFonts w:eastAsia="Calibri" w:cs="Arial"/>
          <w:lang w:val="sr-Latn-CS"/>
        </w:rPr>
        <w:t>Произвођач:</w:t>
      </w:r>
      <w:r w:rsidRPr="00D25797">
        <w:rPr>
          <w:rFonts w:eastAsia="Calibri" w:cs="Arial"/>
          <w:lang w:val="sr-Latn-CS"/>
        </w:rPr>
        <w:tab/>
      </w:r>
      <w:r w:rsidRPr="00D25797">
        <w:rPr>
          <w:rFonts w:eastAsia="Calibri" w:cs="Arial"/>
          <w:lang w:val="sr-Latn-CS"/>
        </w:rPr>
        <w:tab/>
      </w:r>
      <w:r w:rsidRPr="00D25797">
        <w:rPr>
          <w:rFonts w:eastAsia="Calibri" w:cs="Arial"/>
          <w:lang w:val="sr-Latn-CS"/>
        </w:rPr>
        <w:tab/>
      </w:r>
      <w:r w:rsidRPr="00D25797">
        <w:rPr>
          <w:rFonts w:eastAsia="Calibri" w:cs="Arial"/>
          <w:lang w:val="sr-Latn-CS"/>
        </w:rPr>
        <w:tab/>
      </w:r>
      <w:r w:rsidRPr="00D25797">
        <w:rPr>
          <w:rFonts w:eastAsia="Calibri" w:cs="Arial"/>
          <w:lang w:val="sr-Latn-CS"/>
        </w:rPr>
        <w:tab/>
      </w:r>
    </w:p>
    <w:p w:rsidR="00D30BB2" w:rsidRPr="00D25797" w:rsidRDefault="00D30BB2" w:rsidP="00D30BB2">
      <w:pPr>
        <w:rPr>
          <w:rFonts w:eastAsia="Calibri" w:cs="Arial"/>
          <w:lang w:val="sr-Latn-CS"/>
        </w:rPr>
      </w:pPr>
      <w:r w:rsidRPr="00D25797">
        <w:rPr>
          <w:rFonts w:eastAsia="Calibri" w:cs="Arial"/>
          <w:lang w:val="sr-Latn-CS"/>
        </w:rPr>
        <w:t>Примарни напон:</w:t>
      </w:r>
      <w:r w:rsidRPr="00D25797">
        <w:rPr>
          <w:rFonts w:eastAsia="Calibri" w:cs="Arial"/>
          <w:lang w:val="sr-Latn-CS"/>
        </w:rPr>
        <w:tab/>
      </w:r>
      <w:r w:rsidRPr="00D25797">
        <w:rPr>
          <w:rFonts w:eastAsia="Calibri" w:cs="Arial"/>
          <w:lang w:val="sr-Latn-CS"/>
        </w:rPr>
        <w:tab/>
      </w:r>
      <w:r w:rsidRPr="00D25797">
        <w:rPr>
          <w:rFonts w:eastAsia="Calibri" w:cs="Arial"/>
          <w:lang w:val="sr-Latn-CS"/>
        </w:rPr>
        <w:tab/>
      </w:r>
      <w:r w:rsidRPr="00D25797">
        <w:rPr>
          <w:rFonts w:eastAsia="Calibri" w:cs="Arial"/>
          <w:lang w:val="sr-Latn-CS"/>
        </w:rPr>
        <w:tab/>
      </w:r>
      <w:r w:rsidRPr="00D25797">
        <w:rPr>
          <w:rFonts w:eastAsia="Calibri" w:cs="Arial"/>
          <w:lang w:val="sr-Latn-CS"/>
        </w:rPr>
        <w:tab/>
        <w:t>6kV</w:t>
      </w:r>
    </w:p>
    <w:p w:rsidR="00D30BB2" w:rsidRPr="00D25797" w:rsidRDefault="00D30BB2" w:rsidP="00D30BB2">
      <w:pPr>
        <w:rPr>
          <w:rFonts w:eastAsia="Calibri" w:cs="Arial"/>
          <w:lang w:val="sr-Latn-CS"/>
        </w:rPr>
      </w:pPr>
      <w:r w:rsidRPr="00D25797">
        <w:rPr>
          <w:rFonts w:eastAsia="Calibri" w:cs="Arial"/>
          <w:lang w:val="sr-Latn-CS"/>
        </w:rPr>
        <w:t>Секундарни напон:</w:t>
      </w:r>
      <w:r w:rsidRPr="00D25797">
        <w:rPr>
          <w:rFonts w:eastAsia="Calibri" w:cs="Arial"/>
          <w:lang w:val="sr-Latn-CS"/>
        </w:rPr>
        <w:tab/>
      </w:r>
      <w:r w:rsidRPr="00D25797">
        <w:rPr>
          <w:rFonts w:eastAsia="Calibri" w:cs="Arial"/>
          <w:lang w:val="sr-Latn-CS"/>
        </w:rPr>
        <w:tab/>
      </w:r>
      <w:r w:rsidRPr="00D25797">
        <w:rPr>
          <w:rFonts w:eastAsia="Calibri" w:cs="Arial"/>
          <w:lang w:val="sr-Latn-CS"/>
        </w:rPr>
        <w:tab/>
      </w:r>
      <w:r w:rsidRPr="00D25797">
        <w:rPr>
          <w:rFonts w:eastAsia="Calibri" w:cs="Arial"/>
          <w:lang w:val="sr-Latn-CS"/>
        </w:rPr>
        <w:tab/>
        <w:t xml:space="preserve">           400V</w:t>
      </w:r>
    </w:p>
    <w:p w:rsidR="00D30BB2" w:rsidRPr="00D25797" w:rsidRDefault="00D30BB2" w:rsidP="00D30BB2">
      <w:pPr>
        <w:rPr>
          <w:rFonts w:eastAsia="Calibri" w:cs="Arial"/>
          <w:lang w:val="sr-Latn-CS"/>
        </w:rPr>
      </w:pPr>
      <w:r w:rsidRPr="00D25797">
        <w:rPr>
          <w:rFonts w:eastAsia="Calibri" w:cs="Arial"/>
          <w:lang w:val="sr-Latn-CS"/>
        </w:rPr>
        <w:t>Снага трансформатора:</w:t>
      </w:r>
      <w:r w:rsidRPr="00D25797">
        <w:rPr>
          <w:rFonts w:eastAsia="Calibri" w:cs="Arial"/>
          <w:lang w:val="sr-Latn-CS"/>
        </w:rPr>
        <w:tab/>
      </w:r>
      <w:r w:rsidRPr="00D25797">
        <w:rPr>
          <w:rFonts w:eastAsia="Calibri" w:cs="Arial"/>
          <w:lang w:val="sr-Latn-CS"/>
        </w:rPr>
        <w:tab/>
      </w:r>
      <w:r w:rsidRPr="00D25797">
        <w:rPr>
          <w:rFonts w:eastAsia="Calibri" w:cs="Arial"/>
          <w:lang w:val="sr-Latn-CS"/>
        </w:rPr>
        <w:tab/>
      </w:r>
      <w:r w:rsidRPr="00D25797">
        <w:rPr>
          <w:rFonts w:eastAsia="Calibri" w:cs="Arial"/>
          <w:lang w:val="sr-Latn-CS"/>
        </w:rPr>
        <w:tab/>
      </w:r>
      <w:r w:rsidR="00D25797">
        <w:rPr>
          <w:rFonts w:eastAsia="Calibri" w:cs="Arial"/>
          <w:lang w:val="sr-Latn-RS"/>
        </w:rPr>
        <w:t>63</w:t>
      </w:r>
      <w:r w:rsidRPr="00D25797">
        <w:rPr>
          <w:rFonts w:eastAsia="Calibri" w:cs="Arial"/>
          <w:lang w:val="sr-Latn-CS"/>
        </w:rPr>
        <w:t>0kVA</w:t>
      </w:r>
    </w:p>
    <w:p w:rsidR="00D30BB2" w:rsidRPr="00D25797" w:rsidRDefault="00D30BB2" w:rsidP="00D30BB2">
      <w:pPr>
        <w:rPr>
          <w:rFonts w:eastAsia="Calibri" w:cs="Arial"/>
          <w:lang w:val="sr-Latn-CS"/>
        </w:rPr>
      </w:pPr>
      <w:r w:rsidRPr="00D25797">
        <w:rPr>
          <w:rFonts w:eastAsia="Calibri" w:cs="Arial"/>
          <w:lang w:val="sr-Latn-CS"/>
        </w:rPr>
        <w:t>Спрега трансформатора:</w:t>
      </w:r>
      <w:r w:rsidRPr="00D25797">
        <w:rPr>
          <w:rFonts w:eastAsia="Calibri" w:cs="Arial"/>
          <w:lang w:val="sr-Latn-CS"/>
        </w:rPr>
        <w:tab/>
      </w:r>
      <w:r w:rsidRPr="00D25797">
        <w:rPr>
          <w:rFonts w:eastAsia="Calibri" w:cs="Arial"/>
          <w:lang w:val="sr-Latn-CS"/>
        </w:rPr>
        <w:tab/>
      </w:r>
      <w:r w:rsidRPr="00D25797">
        <w:rPr>
          <w:rFonts w:eastAsia="Calibri" w:cs="Arial"/>
          <w:lang w:val="sr-Latn-CS"/>
        </w:rPr>
        <w:tab/>
      </w:r>
      <w:r w:rsidRPr="00D25797">
        <w:rPr>
          <w:rFonts w:eastAsia="Calibri" w:cs="Arial"/>
          <w:lang w:val="sr-Latn-CS"/>
        </w:rPr>
        <w:tab/>
        <w:t>DYn5</w:t>
      </w:r>
    </w:p>
    <w:p w:rsidR="00D30BB2" w:rsidRPr="00D25797" w:rsidRDefault="00D30BB2" w:rsidP="00D30BB2">
      <w:pPr>
        <w:rPr>
          <w:rFonts w:eastAsia="Calibri" w:cs="Arial"/>
          <w:lang w:val="sr-Latn-CS"/>
        </w:rPr>
      </w:pPr>
      <w:r w:rsidRPr="00D25797">
        <w:rPr>
          <w:rFonts w:eastAsia="Calibri" w:cs="Arial"/>
          <w:lang w:val="sr-Latn-CS"/>
        </w:rPr>
        <w:tab/>
      </w:r>
    </w:p>
    <w:p w:rsidR="00D30BB2" w:rsidRPr="00D25797" w:rsidRDefault="00D30BB2" w:rsidP="00D30BB2">
      <w:pPr>
        <w:rPr>
          <w:rFonts w:eastAsia="Calibri" w:cs="Arial"/>
          <w:lang w:val="sr-Latn-CS"/>
        </w:rPr>
      </w:pPr>
    </w:p>
    <w:p w:rsidR="00D30BB2" w:rsidRPr="00D25797" w:rsidRDefault="00D30BB2" w:rsidP="00D30BB2">
      <w:pPr>
        <w:rPr>
          <w:rFonts w:eastAsia="Calibri" w:cs="Arial"/>
          <w:lang w:val="sr-Latn-CS"/>
        </w:rPr>
      </w:pPr>
      <w:r w:rsidRPr="00D25797">
        <w:rPr>
          <w:rFonts w:eastAsia="Calibri" w:cs="Arial"/>
          <w:lang w:val="sr-Latn-CS"/>
        </w:rPr>
        <w:t>ОПИС КОНСТРУКЦИЈЕ ЛТС</w:t>
      </w:r>
    </w:p>
    <w:p w:rsidR="00D30BB2" w:rsidRPr="00D25797" w:rsidRDefault="00D30BB2" w:rsidP="00D30BB2">
      <w:pPr>
        <w:rPr>
          <w:rFonts w:eastAsia="Calibri" w:cs="Arial"/>
          <w:lang w:val="sr-Latn-CS"/>
        </w:rPr>
      </w:pPr>
    </w:p>
    <w:p w:rsidR="00D30BB2" w:rsidRPr="00D25797" w:rsidRDefault="00D30BB2" w:rsidP="00D30BB2">
      <w:pPr>
        <w:rPr>
          <w:rFonts w:eastAsia="Calibri" w:cs="Arial"/>
          <w:lang w:val="sr-Latn-CS"/>
        </w:rPr>
      </w:pPr>
      <w:r w:rsidRPr="00D25797">
        <w:rPr>
          <w:rFonts w:eastAsia="Calibri" w:cs="Arial"/>
          <w:lang w:val="sr-Latn-CS"/>
        </w:rPr>
        <w:t xml:space="preserve">Контејнер са кровом и са санкама намењен је за смештај средњенапонске и нисконапонске опреме и енергетског трансформатора </w:t>
      </w:r>
      <w:r w:rsidRPr="00D25797">
        <w:rPr>
          <w:rFonts w:eastAsia="Calibri" w:cs="Arial"/>
          <w:lang w:val="sr-Cyrl-RS"/>
        </w:rPr>
        <w:t>25</w:t>
      </w:r>
      <w:r w:rsidRPr="00D25797">
        <w:rPr>
          <w:rFonts w:eastAsia="Calibri" w:cs="Arial"/>
          <w:lang w:val="sr-Latn-CS"/>
        </w:rPr>
        <w:t xml:space="preserve">0) kVA 6/0.4kV и померање по земљаном и пешчаном терену. Габаритне мере контејнера су 2647mm </w:t>
      </w:r>
      <w:r w:rsidRPr="00D25797">
        <w:rPr>
          <w:rFonts w:eastAsia="Calibri" w:cs="Arial"/>
          <w:lang w:val="ru-RU"/>
        </w:rPr>
        <w:t>х</w:t>
      </w:r>
      <w:r w:rsidRPr="00D25797">
        <w:rPr>
          <w:rFonts w:eastAsia="Calibri" w:cs="Arial"/>
          <w:lang w:val="sr-Latn-CS"/>
        </w:rPr>
        <w:t xml:space="preserve"> 3262mm </w:t>
      </w:r>
      <w:r w:rsidRPr="00D25797">
        <w:rPr>
          <w:rFonts w:eastAsia="Calibri" w:cs="Arial"/>
          <w:lang w:val="ru-RU"/>
        </w:rPr>
        <w:t>х</w:t>
      </w:r>
      <w:r w:rsidRPr="00D25797">
        <w:rPr>
          <w:rFonts w:eastAsia="Calibri" w:cs="Arial"/>
          <w:lang w:val="sr-Latn-CS"/>
        </w:rPr>
        <w:t xml:space="preserve"> 2356mm.</w:t>
      </w:r>
    </w:p>
    <w:p w:rsidR="00D30BB2" w:rsidRPr="00D25797" w:rsidRDefault="00D30BB2" w:rsidP="00D30BB2">
      <w:pPr>
        <w:rPr>
          <w:rFonts w:eastAsia="Calibri" w:cs="Arial"/>
          <w:lang w:val="sr-Latn-CS"/>
        </w:rPr>
      </w:pPr>
      <w:r w:rsidRPr="00D25797">
        <w:rPr>
          <w:rFonts w:eastAsia="Calibri" w:cs="Arial"/>
          <w:lang w:val="sr-Latn-CS"/>
        </w:rPr>
        <w:br/>
        <w:t>Мере контејнера за смештај трансформатора су 2000mm</w:t>
      </w:r>
      <w:r w:rsidRPr="00D25797">
        <w:rPr>
          <w:rFonts w:eastAsia="Calibri" w:cs="Arial"/>
          <w:lang w:val="ru-RU"/>
        </w:rPr>
        <w:t>х</w:t>
      </w:r>
      <w:r w:rsidRPr="00D25797">
        <w:rPr>
          <w:rFonts w:eastAsia="Calibri" w:cs="Arial"/>
          <w:lang w:val="sr-Latn-CS"/>
        </w:rPr>
        <w:t>3000mm</w:t>
      </w:r>
      <w:r w:rsidRPr="00D25797">
        <w:rPr>
          <w:rFonts w:eastAsia="Calibri" w:cs="Arial"/>
          <w:lang w:val="ru-RU"/>
        </w:rPr>
        <w:t>х</w:t>
      </w:r>
      <w:r w:rsidRPr="00D25797">
        <w:rPr>
          <w:rFonts w:eastAsia="Calibri" w:cs="Arial"/>
          <w:lang w:val="sr-Latn-CS"/>
        </w:rPr>
        <w:t>2100mm. Носећа конструкција контејнера урађена је заваривањем квадратних и правоугаоних цеви од материјала С235 ЈРГ2. Површинска заштита је изведена течним фарбањем два премаза у основној (заштитној) боји и једним премазом у завршној боји РАЛ 7032.</w:t>
      </w:r>
    </w:p>
    <w:p w:rsidR="00D30BB2" w:rsidRPr="00D25797" w:rsidRDefault="00D30BB2" w:rsidP="00D30BB2">
      <w:pPr>
        <w:rPr>
          <w:rFonts w:eastAsia="Calibri" w:cs="Arial"/>
          <w:lang w:val="sr-Latn-CS"/>
        </w:rPr>
      </w:pPr>
      <w:r w:rsidRPr="00D25797">
        <w:rPr>
          <w:rFonts w:eastAsia="Calibri" w:cs="Arial"/>
          <w:lang w:val="sr-Latn-CS"/>
        </w:rPr>
        <w:br/>
        <w:t xml:space="preserve">Врата и панели су изграђени од хладно ваљаног лима ДЦ01 дебљине 1.5mm </w:t>
      </w:r>
      <w:r w:rsidRPr="00D25797">
        <w:rPr>
          <w:rFonts w:eastAsia="Calibri" w:cs="Arial"/>
          <w:lang w:val="ru-RU"/>
        </w:rPr>
        <w:t>и</w:t>
      </w:r>
      <w:r w:rsidRPr="00D25797">
        <w:rPr>
          <w:rFonts w:eastAsia="Calibri" w:cs="Arial"/>
          <w:lang w:val="sr-Latn-CS"/>
        </w:rPr>
        <w:t xml:space="preserve"> 2mm. Површинска заштита је изведена пластифицирањем једним слојем цинк прајмера и завршном полиестерсkom бојом у РАЛ 7032.</w:t>
      </w:r>
    </w:p>
    <w:p w:rsidR="00D30BB2" w:rsidRPr="00D25797" w:rsidRDefault="00D30BB2" w:rsidP="00D30BB2">
      <w:pPr>
        <w:rPr>
          <w:rFonts w:eastAsia="Calibri" w:cs="Arial"/>
          <w:lang w:val="sr-Latn-CS"/>
        </w:rPr>
      </w:pPr>
      <w:r w:rsidRPr="00D25797">
        <w:rPr>
          <w:rFonts w:eastAsia="Calibri" w:cs="Arial"/>
          <w:lang w:val="sr-Latn-CS"/>
        </w:rPr>
        <w:br/>
        <w:t>Кров је завртањским везама спојен за контејнер. Израђен је од хладно ваљаног лима ДЦ01 дебљине 1.5mm. Површинска заштита је изведена пластифицирањем једним слојем цинк прајмера и завршном полиестерсkom бојом РАЛ 7032.</w:t>
      </w:r>
    </w:p>
    <w:p w:rsidR="00D30BB2" w:rsidRPr="00D25797" w:rsidRDefault="00D30BB2" w:rsidP="00D30BB2">
      <w:pPr>
        <w:rPr>
          <w:rFonts w:eastAsia="Calibri" w:cs="Arial"/>
          <w:lang w:val="sr-Latn-CS"/>
        </w:rPr>
      </w:pPr>
      <w:r w:rsidRPr="00D25797">
        <w:rPr>
          <w:rFonts w:eastAsia="Calibri" w:cs="Arial"/>
          <w:lang w:val="sr-Latn-CS"/>
        </w:rPr>
        <w:br/>
        <w:t>Санке су висине 470mm и завртњима су спојене за конструкцију контејнера. Израђене су заваривањем квадратних цеви, правоугаоних цеви и лимова од материјала С235 ЈРГ2. На оба краја санки налазе се отвори за везивање сајли за вучу санки. Површинска заштита изведена је топлим цинковањем.</w:t>
      </w:r>
    </w:p>
    <w:p w:rsidR="00D30BB2" w:rsidRPr="00D25797" w:rsidRDefault="00D30BB2" w:rsidP="00D30BB2">
      <w:pPr>
        <w:rPr>
          <w:rFonts w:eastAsia="Calibri" w:cs="Arial"/>
          <w:lang w:val="sr-Latn-CS"/>
        </w:rPr>
      </w:pPr>
      <w:r w:rsidRPr="00D25797">
        <w:rPr>
          <w:rFonts w:eastAsia="Calibri" w:cs="Arial"/>
          <w:lang w:val="sr-Latn-CS"/>
        </w:rPr>
        <w:br/>
        <w:t>На крову контејнера налазе се 4 прстенаста yавртња М30 за подизање контејнера на санкама прилиkom утовара и истовара на транспортна возила. Прстенасти завртњи М30 су урађени према стандарду ДИН580 од материјала Ц15. Носивост једног завртња на аксијално оптерећење је 3.6т. Носивост завртња када је елемент за ношење (челични ланац, челично уже или шпанер) под углом од 45</w:t>
      </w:r>
      <w:r w:rsidRPr="00D25797">
        <w:rPr>
          <w:rFonts w:eastAsia="Calibri" w:cs="Arial"/>
          <w:lang w:val="sr-Latn-CS"/>
        </w:rPr>
        <w:sym w:font="Symbol" w:char="F0B0"/>
      </w:r>
      <w:r w:rsidRPr="00D25797">
        <w:rPr>
          <w:rFonts w:eastAsia="Calibri" w:cs="Arial"/>
          <w:lang w:val="sr-Latn-CS"/>
        </w:rPr>
        <w:t xml:space="preserve"> је 2.6т.</w:t>
      </w:r>
    </w:p>
    <w:p w:rsidR="00D30BB2" w:rsidRPr="00D25797" w:rsidRDefault="00D30BB2" w:rsidP="00D30BB2">
      <w:pPr>
        <w:rPr>
          <w:rFonts w:eastAsia="Calibri" w:cs="Arial"/>
          <w:lang w:val="sr-Latn-CS"/>
        </w:rPr>
      </w:pPr>
    </w:p>
    <w:p w:rsidR="00D30BB2" w:rsidRPr="00D25797" w:rsidRDefault="00D30BB2" w:rsidP="00D30BB2">
      <w:pPr>
        <w:rPr>
          <w:rFonts w:eastAsia="Calibri" w:cs="Arial"/>
          <w:lang w:val="sr-Latn-CS"/>
        </w:rPr>
      </w:pPr>
      <w:r w:rsidRPr="00D25797">
        <w:rPr>
          <w:rFonts w:eastAsia="Calibri" w:cs="Arial"/>
          <w:lang w:val="sr-Latn-CS"/>
        </w:rPr>
        <w:t>ДИСПОЗИЦИЈА ОПРЕМЕ</w:t>
      </w:r>
    </w:p>
    <w:p w:rsidR="00D30BB2" w:rsidRPr="00D25797" w:rsidRDefault="00D30BB2" w:rsidP="00D30BB2">
      <w:pPr>
        <w:rPr>
          <w:rFonts w:eastAsia="Calibri" w:cs="Arial"/>
          <w:lang w:val="sr-Latn-CS"/>
        </w:rPr>
      </w:pPr>
      <w:r w:rsidRPr="00D25797">
        <w:rPr>
          <w:rFonts w:eastAsia="Calibri" w:cs="Arial"/>
          <w:lang w:val="sr-Latn-CS"/>
        </w:rPr>
        <w:t xml:space="preserve">Лимена ТС се конструктивно састоји из три дела, и то дела за смештај енергетског трансформатора, дела за смештан СН разводног постројења и дела за смештај НН опреме. Све целине су физички одвојене. Приступ свој опреми је са предње стране отварањем врата </w:t>
      </w:r>
      <w:r w:rsidRPr="00D25797">
        <w:rPr>
          <w:rFonts w:eastAsia="Calibri" w:cs="Arial"/>
          <w:lang w:val="sr-Latn-CS"/>
        </w:rPr>
        <w:lastRenderedPageBreak/>
        <w:t xml:space="preserve">саме трансформаторске станице. Манипулација опремом се врши са предње стране тако да улазак у ТС није неопходан. </w:t>
      </w:r>
    </w:p>
    <w:p w:rsidR="00D30BB2" w:rsidRPr="00D25797" w:rsidRDefault="00D30BB2" w:rsidP="00D30BB2">
      <w:pPr>
        <w:rPr>
          <w:rFonts w:eastAsia="Calibri" w:cs="Arial"/>
          <w:lang w:val="sr-Latn-CS"/>
        </w:rPr>
      </w:pPr>
      <w:r w:rsidRPr="00D25797">
        <w:rPr>
          <w:rFonts w:eastAsia="Calibri" w:cs="Arial"/>
          <w:lang w:val="sr-Latn-CS"/>
        </w:rPr>
        <w:t>Трансформатор је у истој равни са апаратуром средњег и ниског напона, а постављају се на носаче од челичних “U” профила, везаних за подну конструкцију кућице. Веза трансформатора са средњенапонсkom и нисконапонсkom опремом је изведена кабловсkom везом – еластична веза – чиме су спречена евентуална механичка остећења опреме прилиkom транспорта ТС.</w:t>
      </w:r>
    </w:p>
    <w:p w:rsidR="00D30BB2" w:rsidRPr="00D25797" w:rsidRDefault="00D30BB2" w:rsidP="00D30BB2">
      <w:pPr>
        <w:rPr>
          <w:rFonts w:eastAsia="Calibri" w:cs="Arial"/>
          <w:lang w:val="sr-Latn-CS"/>
        </w:rPr>
      </w:pPr>
      <w:r w:rsidRPr="00D25797">
        <w:rPr>
          <w:rFonts w:eastAsia="Calibri" w:cs="Arial"/>
          <w:lang w:val="sr-Latn-CS"/>
        </w:rPr>
        <w:t>Положај трансформатора је такав да је могуће отварањем једног крила врата визуелно контролисати ниво уља на нивометру конзерватора, без потребе уласка у простор трансформатора.</w:t>
      </w:r>
    </w:p>
    <w:p w:rsidR="00D30BB2" w:rsidRPr="00D25797" w:rsidRDefault="00D30BB2" w:rsidP="00D30BB2">
      <w:pPr>
        <w:rPr>
          <w:rFonts w:eastAsia="Calibri" w:cs="Arial"/>
          <w:lang w:val="sr-Latn-CS"/>
        </w:rPr>
      </w:pPr>
      <w:r w:rsidRPr="00D25797">
        <w:rPr>
          <w:rFonts w:eastAsia="Calibri" w:cs="Arial"/>
          <w:lang w:val="sr-Latn-CS"/>
        </w:rPr>
        <w:t>Вентилациони отвори на вратима и зидовима објекта обезбеђују квалитетну природну циркулацију ваздуха за хлађење трансформатора.</w:t>
      </w:r>
    </w:p>
    <w:p w:rsidR="00D30BB2" w:rsidRPr="00D25797" w:rsidRDefault="00D30BB2" w:rsidP="00D30BB2">
      <w:pPr>
        <w:rPr>
          <w:rFonts w:eastAsia="Calibri" w:cs="Arial"/>
          <w:lang w:val="sr-Latn-CS"/>
        </w:rPr>
      </w:pPr>
    </w:p>
    <w:p w:rsidR="00D30BB2" w:rsidRPr="00D25797" w:rsidRDefault="00D30BB2" w:rsidP="00D30BB2">
      <w:pPr>
        <w:rPr>
          <w:rFonts w:eastAsia="Calibri" w:cs="Arial"/>
          <w:lang w:val="sr-Latn-CS"/>
        </w:rPr>
      </w:pPr>
      <w:r w:rsidRPr="00D25797">
        <w:rPr>
          <w:rFonts w:eastAsia="Calibri" w:cs="Arial"/>
          <w:noProof/>
        </w:rPr>
        <w:drawing>
          <wp:anchor distT="0" distB="0" distL="114300" distR="114300" simplePos="0" relativeHeight="251674624" behindDoc="1" locked="0" layoutInCell="1" allowOverlap="1" wp14:anchorId="44F5DEE3" wp14:editId="27748894">
            <wp:simplePos x="0" y="0"/>
            <wp:positionH relativeFrom="column">
              <wp:posOffset>3181350</wp:posOffset>
            </wp:positionH>
            <wp:positionV relativeFrom="paragraph">
              <wp:posOffset>74295</wp:posOffset>
            </wp:positionV>
            <wp:extent cx="3032760" cy="2275840"/>
            <wp:effectExtent l="0" t="0" r="0" b="0"/>
            <wp:wrapNone/>
            <wp:docPr id="11" name="Picture 11" descr="DSC0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08193"/>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3032760" cy="2275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5797">
        <w:rPr>
          <w:rFonts w:eastAsia="Calibri" w:cs="Arial"/>
          <w:noProof/>
        </w:rPr>
        <w:drawing>
          <wp:anchor distT="0" distB="0" distL="114300" distR="114300" simplePos="0" relativeHeight="251673600" behindDoc="1" locked="0" layoutInCell="1" allowOverlap="1" wp14:anchorId="3CA84EA3" wp14:editId="1FDD97E3">
            <wp:simplePos x="0" y="0"/>
            <wp:positionH relativeFrom="column">
              <wp:posOffset>-133350</wp:posOffset>
            </wp:positionH>
            <wp:positionV relativeFrom="paragraph">
              <wp:posOffset>80010</wp:posOffset>
            </wp:positionV>
            <wp:extent cx="3025140" cy="2270125"/>
            <wp:effectExtent l="0" t="0" r="3810" b="0"/>
            <wp:wrapNone/>
            <wp:docPr id="12" name="Picture 12" descr="DSC08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08192"/>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3025140" cy="227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0BB2" w:rsidRPr="00D25797" w:rsidRDefault="00D30BB2" w:rsidP="00D30BB2">
      <w:pPr>
        <w:rPr>
          <w:rFonts w:eastAsia="Calibri" w:cs="Arial"/>
          <w:lang w:val="sr-Latn-CS"/>
        </w:rPr>
      </w:pPr>
    </w:p>
    <w:p w:rsidR="00D30BB2" w:rsidRPr="00D25797" w:rsidRDefault="00D30BB2" w:rsidP="00D30BB2">
      <w:pPr>
        <w:rPr>
          <w:rFonts w:eastAsia="Calibri" w:cs="Arial"/>
          <w:lang w:val="sr-Latn-CS"/>
        </w:rPr>
      </w:pPr>
    </w:p>
    <w:p w:rsidR="00D30BB2" w:rsidRPr="00D25797" w:rsidRDefault="00D30BB2" w:rsidP="00D30BB2">
      <w:pPr>
        <w:rPr>
          <w:rFonts w:eastAsia="Calibri" w:cs="Arial"/>
          <w:lang w:val="sr-Latn-CS"/>
        </w:rPr>
      </w:pPr>
    </w:p>
    <w:p w:rsidR="00D30BB2" w:rsidRPr="00D25797" w:rsidRDefault="00D30BB2" w:rsidP="00D30BB2">
      <w:pPr>
        <w:rPr>
          <w:rFonts w:eastAsia="Calibri" w:cs="Arial"/>
          <w:lang w:val="sr-Latn-CS"/>
        </w:rPr>
      </w:pPr>
    </w:p>
    <w:p w:rsidR="00D30BB2" w:rsidRPr="00D25797" w:rsidRDefault="00D30BB2" w:rsidP="00D30BB2">
      <w:pPr>
        <w:rPr>
          <w:rFonts w:eastAsia="Calibri" w:cs="Arial"/>
          <w:lang w:val="sr-Latn-CS"/>
        </w:rPr>
      </w:pPr>
    </w:p>
    <w:p w:rsidR="00D30BB2" w:rsidRPr="00D25797" w:rsidRDefault="00D30BB2" w:rsidP="00D30BB2">
      <w:pPr>
        <w:rPr>
          <w:rFonts w:eastAsia="Calibri" w:cs="Arial"/>
          <w:lang w:val="sr-Latn-CS"/>
        </w:rPr>
      </w:pPr>
    </w:p>
    <w:p w:rsidR="00D30BB2" w:rsidRPr="00D25797" w:rsidRDefault="00D30BB2" w:rsidP="00D30BB2">
      <w:pPr>
        <w:rPr>
          <w:rFonts w:eastAsia="Calibri" w:cs="Arial"/>
          <w:lang w:val="sr-Latn-CS"/>
        </w:rPr>
      </w:pPr>
    </w:p>
    <w:p w:rsidR="00D30BB2" w:rsidRPr="00D25797" w:rsidRDefault="00D30BB2" w:rsidP="00D30BB2">
      <w:pPr>
        <w:rPr>
          <w:rFonts w:eastAsia="Calibri" w:cs="Arial"/>
          <w:lang w:val="sr-Latn-CS"/>
        </w:rPr>
      </w:pPr>
    </w:p>
    <w:p w:rsidR="00D30BB2" w:rsidRPr="00D25797" w:rsidRDefault="00D30BB2" w:rsidP="00D30BB2">
      <w:pPr>
        <w:rPr>
          <w:rFonts w:eastAsia="Calibri" w:cs="Arial"/>
          <w:lang w:val="sr-Latn-CS"/>
        </w:rPr>
      </w:pPr>
    </w:p>
    <w:p w:rsidR="00D30BB2" w:rsidRPr="00D25797" w:rsidRDefault="00D30BB2" w:rsidP="00D30BB2">
      <w:pPr>
        <w:rPr>
          <w:rFonts w:eastAsia="Calibri" w:cs="Arial"/>
          <w:lang w:val="sr-Latn-CS"/>
        </w:rPr>
      </w:pPr>
      <w:r w:rsidRPr="00D25797">
        <w:rPr>
          <w:rFonts w:eastAsia="Calibri" w:cs="Arial"/>
          <w:lang w:val="sr-Latn-CS"/>
        </w:rPr>
        <w:t>Слика 1: Изглед лимене ТС на санкама</w:t>
      </w:r>
      <w:r w:rsidRPr="00D25797">
        <w:rPr>
          <w:rFonts w:eastAsia="Calibri" w:cs="Arial"/>
          <w:lang w:val="sr-Latn-CS"/>
        </w:rPr>
        <w:tab/>
        <w:t xml:space="preserve">Слика 2: Простор за </w:t>
      </w:r>
      <w:r w:rsidRPr="00D25797">
        <w:rPr>
          <w:rFonts w:eastAsia="Calibri" w:cs="Arial"/>
          <w:lang w:val="sr-Cyrl-RS"/>
        </w:rPr>
        <w:t xml:space="preserve">  </w:t>
      </w:r>
      <w:r w:rsidRPr="00D25797">
        <w:rPr>
          <w:rFonts w:eastAsia="Calibri" w:cs="Arial"/>
          <w:lang w:val="sr-Latn-CS"/>
        </w:rPr>
        <w:t>смештај СН блока</w:t>
      </w:r>
    </w:p>
    <w:p w:rsidR="00D30BB2" w:rsidRPr="00D25797" w:rsidRDefault="00D30BB2" w:rsidP="00D30BB2">
      <w:pPr>
        <w:rPr>
          <w:rFonts w:eastAsia="Calibri" w:cs="Arial"/>
          <w:lang w:val="sr-Latn-CS"/>
        </w:rPr>
      </w:pPr>
    </w:p>
    <w:p w:rsidR="00D30BB2" w:rsidRPr="00D25797" w:rsidRDefault="00D25797" w:rsidP="00D30BB2">
      <w:pPr>
        <w:rPr>
          <w:rFonts w:eastAsia="Calibri" w:cs="Arial"/>
          <w:lang w:val="sr-Latn-CS"/>
        </w:rPr>
      </w:pPr>
      <w:r w:rsidRPr="00D25797">
        <w:rPr>
          <w:rFonts w:eastAsia="Calibri" w:cs="Arial"/>
          <w:noProof/>
        </w:rPr>
        <w:drawing>
          <wp:anchor distT="0" distB="0" distL="114300" distR="114300" simplePos="0" relativeHeight="251671552" behindDoc="1" locked="0" layoutInCell="1" allowOverlap="1" wp14:anchorId="13189CAF" wp14:editId="323FA869">
            <wp:simplePos x="0" y="0"/>
            <wp:positionH relativeFrom="column">
              <wp:posOffset>3544678</wp:posOffset>
            </wp:positionH>
            <wp:positionV relativeFrom="paragraph">
              <wp:posOffset>116756</wp:posOffset>
            </wp:positionV>
            <wp:extent cx="2390775" cy="2921635"/>
            <wp:effectExtent l="0" t="0" r="9525" b="0"/>
            <wp:wrapNone/>
            <wp:docPr id="13" name="Picture 13" descr="DSC08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08197"/>
                    <pic:cNvPicPr>
                      <a:picLocks noChangeAspect="1" noChangeArrowheads="1"/>
                    </pic:cNvPicPr>
                  </pic:nvPicPr>
                  <pic:blipFill>
                    <a:blip r:embed="rId170" cstate="print">
                      <a:extLst>
                        <a:ext uri="{28A0092B-C50C-407E-A947-70E740481C1C}">
                          <a14:useLocalDpi xmlns:a14="http://schemas.microsoft.com/office/drawing/2010/main" val="0"/>
                        </a:ext>
                      </a:extLst>
                    </a:blip>
                    <a:srcRect t="8232"/>
                    <a:stretch>
                      <a:fillRect/>
                    </a:stretch>
                  </pic:blipFill>
                  <pic:spPr bwMode="auto">
                    <a:xfrm>
                      <a:off x="0" y="0"/>
                      <a:ext cx="2390775" cy="2921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0BB2" w:rsidRPr="00D25797" w:rsidRDefault="00D30BB2" w:rsidP="00D30BB2">
      <w:pPr>
        <w:rPr>
          <w:rFonts w:eastAsia="Calibri" w:cs="Arial"/>
          <w:lang w:val="sr-Latn-CS"/>
        </w:rPr>
      </w:pPr>
    </w:p>
    <w:p w:rsidR="00D30BB2" w:rsidRPr="00D25797" w:rsidRDefault="00D25797" w:rsidP="00D30BB2">
      <w:pPr>
        <w:rPr>
          <w:rFonts w:eastAsia="Calibri" w:cs="Arial"/>
          <w:lang w:val="sr-Latn-CS"/>
        </w:rPr>
      </w:pPr>
      <w:r w:rsidRPr="00D25797">
        <w:rPr>
          <w:rFonts w:eastAsia="Calibri" w:cs="Arial"/>
          <w:noProof/>
        </w:rPr>
        <w:drawing>
          <wp:anchor distT="0" distB="0" distL="114300" distR="114300" simplePos="0" relativeHeight="251652096" behindDoc="1" locked="0" layoutInCell="1" allowOverlap="1" wp14:anchorId="4F2C9EE2" wp14:editId="7DD81CAA">
            <wp:simplePos x="0" y="0"/>
            <wp:positionH relativeFrom="column">
              <wp:posOffset>53795</wp:posOffset>
            </wp:positionH>
            <wp:positionV relativeFrom="paragraph">
              <wp:posOffset>161026</wp:posOffset>
            </wp:positionV>
            <wp:extent cx="2562225" cy="1922780"/>
            <wp:effectExtent l="0" t="0" r="9525" b="1270"/>
            <wp:wrapNone/>
            <wp:docPr id="14" name="Picture 14" descr="DSC08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08196"/>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2562225" cy="1922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0BB2" w:rsidRPr="00D25797" w:rsidRDefault="00D30BB2" w:rsidP="00D30BB2">
      <w:pPr>
        <w:rPr>
          <w:rFonts w:eastAsia="Calibri" w:cs="Arial"/>
          <w:lang w:val="sr-Latn-CS"/>
        </w:rPr>
      </w:pPr>
    </w:p>
    <w:p w:rsidR="00D30BB2" w:rsidRPr="00D25797" w:rsidRDefault="00D30BB2" w:rsidP="00D30BB2">
      <w:pPr>
        <w:rPr>
          <w:rFonts w:eastAsia="Calibri" w:cs="Arial"/>
          <w:lang w:val="sr-Latn-CS"/>
        </w:rPr>
      </w:pPr>
    </w:p>
    <w:p w:rsidR="00D30BB2" w:rsidRPr="00D25797" w:rsidRDefault="00D30BB2" w:rsidP="00D30BB2">
      <w:pPr>
        <w:rPr>
          <w:rFonts w:eastAsia="Calibri" w:cs="Arial"/>
          <w:lang w:val="sr-Latn-CS"/>
        </w:rPr>
      </w:pPr>
    </w:p>
    <w:p w:rsidR="00D30BB2" w:rsidRPr="00D25797" w:rsidRDefault="00D30BB2" w:rsidP="00D30BB2">
      <w:pPr>
        <w:rPr>
          <w:rFonts w:eastAsia="Calibri" w:cs="Arial"/>
          <w:lang w:val="sr-Latn-CS"/>
        </w:rPr>
      </w:pPr>
    </w:p>
    <w:p w:rsidR="00D30BB2" w:rsidRPr="00D25797" w:rsidRDefault="00D30BB2" w:rsidP="00D30BB2">
      <w:pPr>
        <w:rPr>
          <w:rFonts w:eastAsia="Calibri" w:cs="Arial"/>
          <w:lang w:val="sr-Latn-CS"/>
        </w:rPr>
      </w:pPr>
    </w:p>
    <w:p w:rsidR="00D30BB2" w:rsidRPr="00D25797" w:rsidRDefault="00D30BB2" w:rsidP="00D30BB2">
      <w:pPr>
        <w:rPr>
          <w:rFonts w:eastAsia="Calibri" w:cs="Arial"/>
          <w:lang w:val="sr-Latn-CS"/>
        </w:rPr>
      </w:pPr>
    </w:p>
    <w:p w:rsidR="00D30BB2" w:rsidRPr="00D25797" w:rsidRDefault="00D30BB2" w:rsidP="00D30BB2">
      <w:pPr>
        <w:rPr>
          <w:rFonts w:eastAsia="Calibri" w:cs="Arial"/>
          <w:lang w:val="sr-Latn-CS"/>
        </w:rPr>
      </w:pPr>
    </w:p>
    <w:p w:rsidR="00D30BB2" w:rsidRPr="00D25797" w:rsidRDefault="00D30BB2" w:rsidP="00D30BB2">
      <w:pPr>
        <w:rPr>
          <w:rFonts w:eastAsia="Calibri" w:cs="Arial"/>
          <w:lang w:val="sr-Latn-CS"/>
        </w:rPr>
      </w:pPr>
    </w:p>
    <w:p w:rsidR="00D30BB2" w:rsidRPr="00D25797" w:rsidRDefault="00D30BB2" w:rsidP="00D30BB2">
      <w:pPr>
        <w:rPr>
          <w:rFonts w:eastAsia="Calibri" w:cs="Arial"/>
          <w:lang w:val="sr-Latn-CS"/>
        </w:rPr>
      </w:pPr>
    </w:p>
    <w:p w:rsidR="00D30BB2" w:rsidRPr="00D25797" w:rsidRDefault="00D30BB2" w:rsidP="00D30BB2">
      <w:pPr>
        <w:rPr>
          <w:rFonts w:eastAsia="Calibri" w:cs="Arial"/>
          <w:lang w:val="sr-Latn-CS"/>
        </w:rPr>
      </w:pPr>
    </w:p>
    <w:p w:rsidR="00D30BB2" w:rsidRPr="00D25797" w:rsidRDefault="00D30BB2" w:rsidP="00D30BB2">
      <w:pPr>
        <w:rPr>
          <w:rFonts w:eastAsia="Calibri" w:cs="Arial"/>
          <w:lang w:val="sr-Latn-CS"/>
        </w:rPr>
      </w:pPr>
    </w:p>
    <w:p w:rsidR="00D25797" w:rsidRPr="00D25797" w:rsidRDefault="00D30BB2" w:rsidP="00D25797">
      <w:pPr>
        <w:rPr>
          <w:rFonts w:eastAsia="Calibri" w:cs="Arial"/>
          <w:lang w:val="sr-Latn-CS"/>
        </w:rPr>
      </w:pPr>
      <w:r w:rsidRPr="00D25797">
        <w:rPr>
          <w:rFonts w:eastAsia="Calibri" w:cs="Arial"/>
          <w:lang w:val="sr-Latn-CS"/>
        </w:rPr>
        <w:t>Слика 3: Простор за смештај НН опреме</w:t>
      </w:r>
      <w:r w:rsidR="00D25797">
        <w:rPr>
          <w:rFonts w:eastAsia="Calibri" w:cs="Arial"/>
          <w:lang w:val="sr-Latn-CS"/>
        </w:rPr>
        <w:t xml:space="preserve">       </w:t>
      </w:r>
      <w:r w:rsidR="00D25797" w:rsidRPr="00D25797">
        <w:rPr>
          <w:rFonts w:eastAsia="Calibri" w:cs="Arial"/>
          <w:lang w:val="sr-Latn-CS"/>
        </w:rPr>
        <w:t>Слика 4: Простор за смештај трансформатора</w:t>
      </w:r>
    </w:p>
    <w:p w:rsidR="00D30BB2" w:rsidRPr="00D25797" w:rsidRDefault="00D30BB2" w:rsidP="00D30BB2">
      <w:pPr>
        <w:rPr>
          <w:rFonts w:eastAsia="Calibri" w:cs="Arial"/>
          <w:lang w:val="sr-Latn-CS"/>
        </w:rPr>
      </w:pPr>
    </w:p>
    <w:p w:rsidR="00D30BB2" w:rsidRPr="00D25797" w:rsidRDefault="00D30BB2" w:rsidP="00D30BB2">
      <w:pPr>
        <w:rPr>
          <w:rFonts w:eastAsia="Calibri" w:cs="Arial"/>
          <w:lang w:val="sr-Latn-CS"/>
        </w:rPr>
      </w:pPr>
      <w:r w:rsidRPr="00D25797">
        <w:rPr>
          <w:rFonts w:eastAsia="Calibri" w:cs="Arial"/>
          <w:lang w:val="sr-Latn-CS"/>
        </w:rPr>
        <w:lastRenderedPageBreak/>
        <w:t xml:space="preserve">                                                                                      </w:t>
      </w:r>
    </w:p>
    <w:p w:rsidR="00D30BB2" w:rsidRPr="00D25797" w:rsidRDefault="00D30BB2" w:rsidP="00D30BB2">
      <w:pPr>
        <w:rPr>
          <w:rFonts w:eastAsia="Calibri" w:cs="Arial"/>
          <w:lang w:val="sr-Latn-CS"/>
        </w:rPr>
      </w:pPr>
    </w:p>
    <w:p w:rsidR="00D30BB2" w:rsidRPr="00D25797" w:rsidRDefault="00D30BB2" w:rsidP="00D30BB2">
      <w:pPr>
        <w:rPr>
          <w:rFonts w:eastAsia="Calibri" w:cs="Arial"/>
          <w:lang w:val="sr-Latn-CS"/>
        </w:rPr>
      </w:pPr>
      <w:r w:rsidRPr="00D25797">
        <w:rPr>
          <w:rFonts w:eastAsia="Calibri" w:cs="Arial"/>
          <w:lang w:val="sr-Latn-CS"/>
        </w:rPr>
        <w:t>БЛОК СРЕДЊЕГ НАПОНА</w:t>
      </w:r>
    </w:p>
    <w:p w:rsidR="00D30BB2" w:rsidRPr="00D25797" w:rsidRDefault="00D30BB2" w:rsidP="00D30BB2">
      <w:pPr>
        <w:rPr>
          <w:rFonts w:eastAsia="Calibri" w:cs="Arial"/>
          <w:lang w:val="sr-Latn-CS"/>
        </w:rPr>
      </w:pPr>
      <w:r w:rsidRPr="00D25797">
        <w:rPr>
          <w:rFonts w:eastAsia="Calibri" w:cs="Arial"/>
          <w:lang w:val="sr-Latn-CS"/>
        </w:rPr>
        <w:t>Расклопни блок средњег напона предвиђен је за унутрашњу монтажу у виду блока који се састоји из три ћелије и то једне изводне, једне доводне и једне трафо ћелије типа ДЕ-Б+ДЕ-И+ДЕ-</w:t>
      </w:r>
      <w:r w:rsidRPr="00D25797">
        <w:rPr>
          <w:rFonts w:eastAsia="Calibri" w:cs="Arial"/>
        </w:rPr>
        <w:t>Q</w:t>
      </w:r>
      <w:r w:rsidRPr="00D25797">
        <w:rPr>
          <w:rFonts w:eastAsia="Calibri" w:cs="Arial"/>
          <w:lang w:val="sr-Latn-CS"/>
        </w:rPr>
        <w:t xml:space="preserve"> Ринг Маин Унит РМ6 Сцхнеидер Елецтриц. Расклопне апаратуре су у СФ6 техници, са прикључењем каблова са предње стране.</w:t>
      </w:r>
    </w:p>
    <w:p w:rsidR="00D30BB2" w:rsidRPr="00D25797" w:rsidRDefault="00D30BB2" w:rsidP="00D30BB2">
      <w:pPr>
        <w:rPr>
          <w:rFonts w:eastAsia="Calibri" w:cs="Arial"/>
        </w:rPr>
      </w:pPr>
      <w:r w:rsidRPr="00D25797">
        <w:rPr>
          <w:rFonts w:eastAsia="Calibri" w:cs="Arial"/>
        </w:rPr>
        <w:t>Основне карактеристике ВН постројења:</w:t>
      </w:r>
    </w:p>
    <w:p w:rsidR="00D30BB2" w:rsidRPr="00D25797" w:rsidRDefault="00D30BB2" w:rsidP="00D30BB2">
      <w:pPr>
        <w:rPr>
          <w:rFonts w:eastAsia="Calibri" w:cs="Arial"/>
        </w:rPr>
      </w:pPr>
      <w:r w:rsidRPr="00D25797">
        <w:rPr>
          <w:rFonts w:eastAsia="Calibri" w:cs="Arial"/>
        </w:rPr>
        <w:t>називни напон 7.2kV</w:t>
      </w:r>
    </w:p>
    <w:p w:rsidR="00D30BB2" w:rsidRPr="00D25797" w:rsidRDefault="00D30BB2" w:rsidP="00D30BB2">
      <w:pPr>
        <w:rPr>
          <w:rFonts w:eastAsia="Calibri" w:cs="Arial"/>
        </w:rPr>
      </w:pPr>
      <w:r w:rsidRPr="00D25797">
        <w:rPr>
          <w:rFonts w:eastAsia="Calibri" w:cs="Arial"/>
        </w:rPr>
        <w:t xml:space="preserve">радни напон 6kVA, </w:t>
      </w:r>
    </w:p>
    <w:p w:rsidR="00D30BB2" w:rsidRPr="00D25797" w:rsidRDefault="00D30BB2" w:rsidP="00D30BB2">
      <w:pPr>
        <w:rPr>
          <w:rFonts w:eastAsia="Calibri" w:cs="Arial"/>
        </w:rPr>
      </w:pPr>
      <w:r w:rsidRPr="00D25797">
        <w:rPr>
          <w:rFonts w:eastAsia="Calibri" w:cs="Arial"/>
        </w:rPr>
        <w:t>називна струја x</w:t>
      </w:r>
      <w:r w:rsidR="00C32883">
        <w:rPr>
          <w:rFonts w:eastAsia="Calibri" w:cs="Arial"/>
          <w:lang w:val="sr-Cyrl-RS"/>
        </w:rPr>
        <w:t>х</w:t>
      </w:r>
      <w:r w:rsidRPr="00D25797">
        <w:rPr>
          <w:rFonts w:eastAsia="Calibri" w:cs="Arial"/>
        </w:rPr>
        <w:t>А;</w:t>
      </w:r>
    </w:p>
    <w:p w:rsidR="00D30BB2" w:rsidRPr="00D25797" w:rsidRDefault="00D30BB2" w:rsidP="00D30BB2">
      <w:pPr>
        <w:rPr>
          <w:rFonts w:eastAsia="Calibri" w:cs="Arial"/>
        </w:rPr>
      </w:pPr>
      <w:r w:rsidRPr="00D25797">
        <w:rPr>
          <w:rFonts w:eastAsia="Calibri" w:cs="Arial"/>
        </w:rPr>
        <w:t>прекидна моћ x</w:t>
      </w:r>
      <w:r w:rsidR="00C32883">
        <w:rPr>
          <w:rFonts w:eastAsia="Calibri" w:cs="Arial"/>
          <w:lang w:val="sr-Cyrl-RS"/>
        </w:rPr>
        <w:t>х</w:t>
      </w:r>
      <w:r w:rsidRPr="00D25797">
        <w:rPr>
          <w:rFonts w:eastAsia="Calibri" w:cs="Arial"/>
        </w:rPr>
        <w:t xml:space="preserve">kA.  </w:t>
      </w:r>
    </w:p>
    <w:p w:rsidR="00D30BB2" w:rsidRPr="00D25797" w:rsidRDefault="00D30BB2" w:rsidP="00D30BB2">
      <w:pPr>
        <w:rPr>
          <w:rFonts w:eastAsia="Calibri" w:cs="Arial"/>
          <w:lang w:val="ru-RU"/>
        </w:rPr>
      </w:pPr>
      <w:r w:rsidRPr="00D25797">
        <w:rPr>
          <w:rFonts w:eastAsia="Calibri" w:cs="Arial"/>
          <w:lang w:val="ru-RU"/>
        </w:rPr>
        <w:t>Склопна опрема – раставна склопка и земљоспојник смештени су у кућиште испуњено гасом сумпор хексафлуорид (СФ6). Сабирнице су у истој хоризонталној равни. Управљачки механизам садржи елементе за управљање раставном склоп</w:t>
      </w:r>
      <w:r w:rsidRPr="00D25797">
        <w:rPr>
          <w:rFonts w:eastAsia="Calibri" w:cs="Arial"/>
        </w:rPr>
        <w:t>kom</w:t>
      </w:r>
      <w:r w:rsidRPr="00D25797">
        <w:rPr>
          <w:rFonts w:eastAsia="Calibri" w:cs="Arial"/>
          <w:lang w:val="ru-RU"/>
        </w:rPr>
        <w:t xml:space="preserve"> и земљоспојни</w:t>
      </w:r>
      <w:r w:rsidRPr="00D25797">
        <w:rPr>
          <w:rFonts w:eastAsia="Calibri" w:cs="Arial"/>
        </w:rPr>
        <w:t>kom</w:t>
      </w:r>
      <w:r w:rsidRPr="00D25797">
        <w:rPr>
          <w:rFonts w:eastAsia="Calibri" w:cs="Arial"/>
          <w:lang w:val="ru-RU"/>
        </w:rPr>
        <w:t>, па показује стварна стања уређаја чиме је одезбеђен сигуран исклоп. Блок је проширивог типа.</w:t>
      </w:r>
    </w:p>
    <w:p w:rsidR="00D30BB2" w:rsidRPr="00D25797" w:rsidRDefault="00D30BB2" w:rsidP="00D30BB2">
      <w:pPr>
        <w:rPr>
          <w:rFonts w:eastAsia="Calibri" w:cs="Arial"/>
          <w:lang w:val="ru-RU"/>
        </w:rPr>
      </w:pPr>
      <w:r w:rsidRPr="00D25797">
        <w:rPr>
          <w:rFonts w:eastAsia="Calibri" w:cs="Arial"/>
          <w:lang w:val="ru-RU"/>
        </w:rPr>
        <w:tab/>
        <w:t>ВН постројење се састоји из 3 ћелије и то:</w:t>
      </w:r>
    </w:p>
    <w:p w:rsidR="00D30BB2" w:rsidRPr="00D25797" w:rsidRDefault="00D30BB2" w:rsidP="00D30BB2">
      <w:pPr>
        <w:rPr>
          <w:rFonts w:eastAsia="Calibri" w:cs="Arial"/>
          <w:lang w:val="ru-RU"/>
        </w:rPr>
      </w:pPr>
    </w:p>
    <w:p w:rsidR="00D30BB2" w:rsidRPr="00D25797" w:rsidRDefault="00D30BB2" w:rsidP="00D30BB2">
      <w:pPr>
        <w:rPr>
          <w:rFonts w:eastAsia="Calibri" w:cs="Arial"/>
          <w:lang w:val="ru-RU"/>
        </w:rPr>
      </w:pPr>
      <w:r w:rsidRPr="00D25797">
        <w:rPr>
          <w:rFonts w:eastAsia="Calibri" w:cs="Arial"/>
          <w:lang w:val="ru-RU"/>
        </w:rPr>
        <w:t xml:space="preserve">   Изводна ћелија ДЕ-Б са троположајним прекидачем са земљоспојни</w:t>
      </w:r>
      <w:r w:rsidRPr="00D25797">
        <w:rPr>
          <w:rFonts w:eastAsia="Calibri" w:cs="Arial"/>
        </w:rPr>
        <w:t>kom</w:t>
      </w:r>
      <w:r w:rsidRPr="00D25797">
        <w:rPr>
          <w:rFonts w:eastAsia="Calibri" w:cs="Arial"/>
          <w:lang w:val="ru-RU"/>
        </w:rPr>
        <w:t>, са 2НО + 2НЦ контакта, са самонапајајућим заштитним електронским релеом ВИП300 за заштиту од међуфазних кратких спојева и земљоспоја (реле се напаја са струјних сензора)  са кабловским прикључ</w:t>
      </w:r>
      <w:r w:rsidRPr="00D25797">
        <w:rPr>
          <w:rFonts w:eastAsia="Calibri" w:cs="Arial"/>
        </w:rPr>
        <w:t>kom</w:t>
      </w:r>
      <w:r w:rsidRPr="00D25797">
        <w:rPr>
          <w:rFonts w:eastAsia="Calibri" w:cs="Arial"/>
          <w:lang w:val="ru-RU"/>
        </w:rPr>
        <w:t xml:space="preserve"> типа Ц за 630А, растављив.</w:t>
      </w:r>
    </w:p>
    <w:p w:rsidR="00D30BB2" w:rsidRPr="00D25797" w:rsidRDefault="00D30BB2" w:rsidP="00D30BB2">
      <w:pPr>
        <w:rPr>
          <w:rFonts w:eastAsia="Calibri" w:cs="Arial"/>
          <w:lang w:val="ru-RU"/>
        </w:rPr>
      </w:pPr>
      <w:r w:rsidRPr="00D25797">
        <w:rPr>
          <w:rFonts w:eastAsia="Calibri" w:cs="Arial"/>
          <w:lang w:val="ru-RU"/>
        </w:rPr>
        <w:t xml:space="preserve">  Доводна ћелија ДЕ-И са троположајном раставном склоп</w:t>
      </w:r>
      <w:r w:rsidRPr="00D25797">
        <w:rPr>
          <w:rFonts w:eastAsia="Calibri" w:cs="Arial"/>
        </w:rPr>
        <w:t>kom</w:t>
      </w:r>
      <w:r w:rsidRPr="00D25797">
        <w:rPr>
          <w:rFonts w:eastAsia="Calibri" w:cs="Arial"/>
          <w:lang w:val="ru-RU"/>
        </w:rPr>
        <w:t xml:space="preserve"> са земљоспојни</w:t>
      </w:r>
      <w:r w:rsidRPr="00D25797">
        <w:rPr>
          <w:rFonts w:eastAsia="Calibri" w:cs="Arial"/>
        </w:rPr>
        <w:t>kom</w:t>
      </w:r>
      <w:r w:rsidRPr="00D25797">
        <w:rPr>
          <w:rFonts w:eastAsia="Calibri" w:cs="Arial"/>
          <w:lang w:val="ru-RU"/>
        </w:rPr>
        <w:t>, са 2НО + 2НЦ контакта, са кабловским прикључ</w:t>
      </w:r>
      <w:r w:rsidRPr="00D25797">
        <w:rPr>
          <w:rFonts w:eastAsia="Calibri" w:cs="Arial"/>
        </w:rPr>
        <w:t>kom</w:t>
      </w:r>
      <w:r w:rsidRPr="00D25797">
        <w:rPr>
          <w:rFonts w:eastAsia="Calibri" w:cs="Arial"/>
          <w:lang w:val="ru-RU"/>
        </w:rPr>
        <w:t xml:space="preserve"> типа Ц за 630А, растављив.</w:t>
      </w:r>
    </w:p>
    <w:p w:rsidR="00D30BB2" w:rsidRPr="00D25797" w:rsidRDefault="00D30BB2" w:rsidP="00D30BB2">
      <w:pPr>
        <w:rPr>
          <w:rFonts w:eastAsia="Calibri" w:cs="Arial"/>
          <w:lang w:val="ru-RU"/>
        </w:rPr>
      </w:pPr>
      <w:r w:rsidRPr="00D25797">
        <w:rPr>
          <w:rFonts w:eastAsia="Calibri" w:cs="Arial"/>
          <w:lang w:val="ru-RU"/>
        </w:rPr>
        <w:t xml:space="preserve">   Трафо ћелија ДЕ-</w:t>
      </w:r>
      <w:r w:rsidRPr="00D25797">
        <w:rPr>
          <w:rFonts w:eastAsia="Calibri" w:cs="Arial"/>
        </w:rPr>
        <w:t>Q</w:t>
      </w:r>
      <w:r w:rsidRPr="00D25797">
        <w:rPr>
          <w:rFonts w:eastAsia="Calibri" w:cs="Arial"/>
          <w:lang w:val="ru-RU"/>
        </w:rPr>
        <w:t xml:space="preserve">  са троположајном раставном склоп</w:t>
      </w:r>
      <w:r w:rsidRPr="00D25797">
        <w:rPr>
          <w:rFonts w:eastAsia="Calibri" w:cs="Arial"/>
        </w:rPr>
        <w:t>kom</w:t>
      </w:r>
      <w:r w:rsidRPr="00D25797">
        <w:rPr>
          <w:rFonts w:eastAsia="Calibri" w:cs="Arial"/>
          <w:lang w:val="ru-RU"/>
        </w:rPr>
        <w:t>, приграђеним подножјима осигурача 20</w:t>
      </w:r>
      <w:r w:rsidRPr="00D25797">
        <w:rPr>
          <w:rFonts w:eastAsia="Calibri" w:cs="Arial"/>
          <w:lang w:val="sr-Latn-RS"/>
        </w:rPr>
        <w:t>kV</w:t>
      </w:r>
      <w:r w:rsidRPr="00D25797">
        <w:rPr>
          <w:rFonts w:eastAsia="Calibri" w:cs="Arial"/>
          <w:lang w:val="ru-RU"/>
        </w:rPr>
        <w:t>, индикатором прегоревања осигурача, окидачем за искључење 220</w:t>
      </w:r>
      <w:r w:rsidRPr="00D25797">
        <w:rPr>
          <w:rFonts w:eastAsia="Calibri" w:cs="Arial"/>
          <w:lang w:val="sr-Latn-RS"/>
        </w:rPr>
        <w:t>Vac</w:t>
      </w:r>
      <w:r w:rsidRPr="00D25797">
        <w:rPr>
          <w:rFonts w:eastAsia="Calibri" w:cs="Arial"/>
          <w:lang w:val="ru-RU"/>
        </w:rPr>
        <w:t xml:space="preserve"> и 2НО + 2НЦ контакта, кабловским прикључ</w:t>
      </w:r>
      <w:r w:rsidRPr="00D25797">
        <w:rPr>
          <w:rFonts w:eastAsia="Calibri" w:cs="Arial"/>
        </w:rPr>
        <w:t>kom</w:t>
      </w:r>
      <w:r w:rsidRPr="00D25797">
        <w:rPr>
          <w:rFonts w:eastAsia="Calibri" w:cs="Arial"/>
          <w:lang w:val="ru-RU"/>
        </w:rPr>
        <w:t xml:space="preserve"> типа А (плуг ин 200А), са тастером за активирање окидача за искључење.</w:t>
      </w:r>
    </w:p>
    <w:p w:rsidR="00D30BB2" w:rsidRPr="00D25797" w:rsidRDefault="00D30BB2" w:rsidP="00D30BB2">
      <w:pPr>
        <w:rPr>
          <w:rFonts w:eastAsia="Calibri" w:cs="Arial"/>
          <w:lang w:val="ru-RU"/>
        </w:rPr>
      </w:pPr>
    </w:p>
    <w:p w:rsidR="00D30BB2" w:rsidRPr="00D25797" w:rsidRDefault="00D30BB2" w:rsidP="00D30BB2">
      <w:pPr>
        <w:rPr>
          <w:rFonts w:eastAsia="Calibri" w:cs="Arial"/>
          <w:lang w:val="ru-RU"/>
        </w:rPr>
      </w:pPr>
    </w:p>
    <w:p w:rsidR="00D30BB2" w:rsidRPr="00D25797" w:rsidRDefault="00D30BB2" w:rsidP="00D30BB2">
      <w:pPr>
        <w:rPr>
          <w:rFonts w:eastAsia="Calibri" w:cs="Arial"/>
          <w:lang w:val="ru-RU"/>
        </w:rPr>
      </w:pPr>
      <w:r w:rsidRPr="00D25797">
        <w:rPr>
          <w:rFonts w:eastAsia="Calibri" w:cs="Arial"/>
          <w:lang w:val="ru-RU"/>
        </w:rPr>
        <w:t>Раставне склопке у трафо ћелијама укључују се ручно помоћу манипулативних ручки. Растављач у трафо ћелији искључује и заштита припадајуђег трансформатора (Бухолц реле) као и механички тастер на самој ћелији.</w:t>
      </w:r>
    </w:p>
    <w:p w:rsidR="00D30BB2" w:rsidRPr="00D25797" w:rsidRDefault="00D30BB2" w:rsidP="00D30BB2">
      <w:pPr>
        <w:rPr>
          <w:rFonts w:eastAsia="Calibri" w:cs="Arial"/>
          <w:lang w:val="ru-RU"/>
        </w:rPr>
      </w:pPr>
      <w:r w:rsidRPr="00D25797">
        <w:rPr>
          <w:rFonts w:eastAsia="Calibri" w:cs="Arial"/>
          <w:lang w:val="ru-RU"/>
        </w:rPr>
        <w:t>Раставне склопке могу бити у једном од три положаја: уклопљен, исклопљен или уземљен, са механичким међублокадама које спречавају погрешно руковање.</w:t>
      </w:r>
    </w:p>
    <w:p w:rsidR="00D30BB2" w:rsidRPr="00D25797" w:rsidRDefault="00D30BB2" w:rsidP="00D30BB2">
      <w:pPr>
        <w:rPr>
          <w:rFonts w:eastAsia="Calibri" w:cs="Arial"/>
          <w:lang w:val="ru-RU"/>
        </w:rPr>
      </w:pPr>
    </w:p>
    <w:p w:rsidR="00D30BB2" w:rsidRPr="00D25797" w:rsidRDefault="00D30BB2" w:rsidP="00D30BB2">
      <w:pPr>
        <w:rPr>
          <w:rFonts w:eastAsia="Calibri" w:cs="Arial"/>
          <w:lang w:val="ru-RU"/>
        </w:rPr>
      </w:pPr>
      <w:r w:rsidRPr="00D25797">
        <w:rPr>
          <w:rFonts w:eastAsia="Calibri" w:cs="Arial"/>
          <w:lang w:val="ru-RU"/>
        </w:rPr>
        <w:t>Термичка и механичка напрезања која настају за време трајања лука апсорбују се у блоку тако да особље са предње стране РМ6 неће бити изложено деловањем ефекта лука прили</w:t>
      </w:r>
      <w:r w:rsidRPr="00D25797">
        <w:rPr>
          <w:rFonts w:eastAsia="Calibri" w:cs="Arial"/>
        </w:rPr>
        <w:t>kom</w:t>
      </w:r>
      <w:r w:rsidRPr="00D25797">
        <w:rPr>
          <w:rFonts w:eastAsia="Calibri" w:cs="Arial"/>
          <w:lang w:val="ru-RU"/>
        </w:rPr>
        <w:t xml:space="preserve"> квара. Блок има  испуст гасова са задње стране..</w:t>
      </w:r>
    </w:p>
    <w:p w:rsidR="00D30BB2" w:rsidRPr="00D25797" w:rsidRDefault="00D30BB2" w:rsidP="00D30BB2">
      <w:pPr>
        <w:rPr>
          <w:rFonts w:eastAsia="Calibri" w:cs="Arial"/>
          <w:lang w:val="ru-RU"/>
        </w:rPr>
      </w:pPr>
    </w:p>
    <w:p w:rsidR="00D30BB2" w:rsidRPr="00D25797" w:rsidRDefault="00D30BB2" w:rsidP="00D30BB2">
      <w:pPr>
        <w:rPr>
          <w:rFonts w:eastAsia="Calibri" w:cs="Arial"/>
          <w:lang w:val="ru-RU"/>
        </w:rPr>
      </w:pPr>
      <w:r w:rsidRPr="00D25797">
        <w:rPr>
          <w:rFonts w:eastAsia="Calibri" w:cs="Arial"/>
          <w:lang w:val="ru-RU"/>
        </w:rPr>
        <w:t>БЛОК НИСКОГ НАПОНА</w:t>
      </w:r>
    </w:p>
    <w:p w:rsidR="00D30BB2" w:rsidRPr="00D25797" w:rsidRDefault="00D30BB2" w:rsidP="00D30BB2">
      <w:pPr>
        <w:rPr>
          <w:rFonts w:eastAsia="Calibri" w:cs="Arial"/>
          <w:lang w:val="ru-RU"/>
        </w:rPr>
      </w:pPr>
      <w:r w:rsidRPr="00D25797">
        <w:rPr>
          <w:rFonts w:eastAsia="Calibri" w:cs="Arial"/>
          <w:lang w:val="ru-RU"/>
        </w:rPr>
        <w:t xml:space="preserve">Опрема ниског напона смештена је у посебном делу лимене ТС, монтирана директно на монтажну плочу. Приступ опреми је са предње стране као и манипулација.    </w:t>
      </w:r>
    </w:p>
    <w:p w:rsidR="00D30BB2" w:rsidRPr="00517577" w:rsidRDefault="00D30BB2" w:rsidP="00D30BB2">
      <w:pPr>
        <w:rPr>
          <w:rFonts w:eastAsia="Calibri" w:cs="Arial"/>
          <w:lang w:val="ru-RU"/>
        </w:rPr>
      </w:pPr>
      <w:r w:rsidRPr="00D25797">
        <w:rPr>
          <w:rFonts w:eastAsia="Calibri" w:cs="Arial"/>
          <w:lang w:val="ru-RU"/>
        </w:rPr>
        <w:t>Као доводни прекидач уграђен је</w:t>
      </w:r>
      <w:r w:rsidR="00C32883">
        <w:rPr>
          <w:rFonts w:eastAsia="Calibri" w:cs="Arial"/>
          <w:lang w:val="ru-RU"/>
        </w:rPr>
        <w:t xml:space="preserve"> заштитни прекидачи типа </w:t>
      </w:r>
      <w:r w:rsidR="00C32883">
        <w:rPr>
          <w:rFonts w:eastAsia="Calibri" w:cs="Arial"/>
          <w:lang w:val="sr-Latn-RS"/>
        </w:rPr>
        <w:t>Compact</w:t>
      </w:r>
      <w:r w:rsidRPr="00D25797">
        <w:rPr>
          <w:rFonts w:eastAsia="Calibri" w:cs="Arial"/>
          <w:lang w:val="ru-RU"/>
        </w:rPr>
        <w:t xml:space="preserve"> НС 630А, 400</w:t>
      </w:r>
      <w:r w:rsidRPr="00D25797">
        <w:rPr>
          <w:rFonts w:eastAsia="Calibri" w:cs="Arial"/>
          <w:lang w:val="sr-Latn-RS"/>
        </w:rPr>
        <w:t>V</w:t>
      </w:r>
      <w:r w:rsidRPr="00D25797">
        <w:rPr>
          <w:rFonts w:eastAsia="Calibri" w:cs="Arial"/>
          <w:lang w:val="ru-RU"/>
        </w:rPr>
        <w:t xml:space="preserve"> прекидне моћи 36кА са микропроцесорс</w:t>
      </w:r>
      <w:r w:rsidRPr="00D25797">
        <w:rPr>
          <w:rFonts w:eastAsia="Calibri" w:cs="Arial"/>
          <w:lang w:val="sr-Cyrl-CS"/>
        </w:rPr>
        <w:t>kom</w:t>
      </w:r>
      <w:r w:rsidRPr="00D25797">
        <w:rPr>
          <w:rFonts w:eastAsia="Calibri" w:cs="Arial"/>
          <w:lang w:val="ru-RU"/>
        </w:rPr>
        <w:t xml:space="preserve"> заштитном јединицом </w:t>
      </w:r>
      <w:r w:rsidR="00C32883">
        <w:rPr>
          <w:rFonts w:eastAsia="Calibri" w:cs="Arial"/>
          <w:lang w:val="sr-Latn-RS"/>
        </w:rPr>
        <w:t>Micrologic</w:t>
      </w:r>
      <w:r w:rsidRPr="00D25797">
        <w:rPr>
          <w:rFonts w:eastAsia="Calibri" w:cs="Arial"/>
          <w:lang w:val="ru-RU"/>
        </w:rPr>
        <w:t xml:space="preserve"> 2.0А. Заштитна јединица </w:t>
      </w:r>
      <w:r w:rsidRPr="00D25797">
        <w:rPr>
          <w:rFonts w:eastAsia="Calibri" w:cs="Arial"/>
          <w:lang w:val="ru-RU"/>
        </w:rPr>
        <w:lastRenderedPageBreak/>
        <w:t>је са основном заштитом од кратког споја и преоптерећења, са мерењем и показивањем фазних и линијских струја као и максималних вредности истих. У доводу је уграђена опрема за погонско (</w:t>
      </w:r>
      <w:r w:rsidR="00C32883">
        <w:rPr>
          <w:rFonts w:eastAsia="Calibri" w:cs="Arial"/>
          <w:lang w:val="ru-RU"/>
        </w:rPr>
        <w:t xml:space="preserve">контролно) мерење </w:t>
      </w:r>
      <w:r w:rsidR="00C32883" w:rsidRPr="00517577">
        <w:rPr>
          <w:rFonts w:eastAsia="Calibri" w:cs="Arial"/>
          <w:lang w:val="ru-RU"/>
        </w:rPr>
        <w:t>мултиметром PM</w:t>
      </w:r>
      <w:r w:rsidRPr="00517577">
        <w:rPr>
          <w:rFonts w:eastAsia="Calibri" w:cs="Arial"/>
          <w:lang w:val="ru-RU"/>
        </w:rPr>
        <w:t xml:space="preserve">1200 који мери фазне и линијске струје, активну, реактивну и привидну снагу, енергију, фактор снаге, </w:t>
      </w:r>
      <w:r w:rsidR="00C32883" w:rsidRPr="00517577">
        <w:rPr>
          <w:rFonts w:eastAsia="Calibri" w:cs="Arial"/>
          <w:lang w:val="sr-Latn-RS"/>
        </w:rPr>
        <w:t>THD</w:t>
      </w:r>
      <w:r w:rsidRPr="00517577">
        <w:rPr>
          <w:rFonts w:eastAsia="Calibri" w:cs="Arial"/>
          <w:lang w:val="ru-RU"/>
        </w:rPr>
        <w:t xml:space="preserve"> фактор. Заштитни прекидач као и опрема за мерење параметрара мреже монтирана је на посебном носачу са заштитним вратима са бравом, чиме је онемогућен случајан додир неизоловане опреме под напоном (бакарне сабирнице од прекидача до осигурачких летви).</w:t>
      </w:r>
    </w:p>
    <w:p w:rsidR="00D30BB2" w:rsidRPr="00517577" w:rsidRDefault="00D30BB2" w:rsidP="00D30BB2">
      <w:pPr>
        <w:rPr>
          <w:rFonts w:eastAsia="Calibri" w:cs="Arial"/>
          <w:lang w:val="ru-RU"/>
        </w:rPr>
      </w:pPr>
      <w:r w:rsidRPr="00517577">
        <w:rPr>
          <w:rFonts w:eastAsia="Calibri" w:cs="Arial"/>
          <w:lang w:val="ru-RU"/>
        </w:rPr>
        <w:t xml:space="preserve">Разводни део се састоји од шест осигурачких летви типа </w:t>
      </w:r>
      <w:r w:rsidRPr="00517577">
        <w:rPr>
          <w:rFonts w:eastAsia="Calibri" w:cs="Arial"/>
          <w:lang w:val="sr-Latn-RS"/>
        </w:rPr>
        <w:t>ISFL</w:t>
      </w:r>
      <w:r w:rsidRPr="00517577">
        <w:rPr>
          <w:rFonts w:eastAsia="Calibri" w:cs="Arial"/>
          <w:lang w:val="ru-RU"/>
        </w:rPr>
        <w:t xml:space="preserve"> 400А, tрополно раставјиве за директно спајање на сабирнице. Манипулација летвама је омогућена ручицом са предње стране. У летве се стављају ножасти осигурачи типа </w:t>
      </w:r>
      <w:r w:rsidR="00C32883" w:rsidRPr="00517577">
        <w:rPr>
          <w:rFonts w:eastAsia="Calibri" w:cs="Arial"/>
          <w:lang w:val="sr-Latn-RS"/>
        </w:rPr>
        <w:t>NX</w:t>
      </w:r>
      <w:r w:rsidRPr="00517577">
        <w:rPr>
          <w:rFonts w:eastAsia="Calibri" w:cs="Arial"/>
          <w:lang w:val="ru-RU"/>
        </w:rPr>
        <w:t xml:space="preserve">400. </w:t>
      </w:r>
    </w:p>
    <w:p w:rsidR="00D30BB2" w:rsidRPr="00517577" w:rsidRDefault="00D30BB2" w:rsidP="00D30BB2">
      <w:pPr>
        <w:rPr>
          <w:rFonts w:eastAsia="Calibri" w:cs="Arial"/>
          <w:lang w:val="ru-RU"/>
        </w:rPr>
      </w:pPr>
    </w:p>
    <w:p w:rsidR="00D30BB2" w:rsidRPr="00517577" w:rsidRDefault="00D30BB2" w:rsidP="00D30BB2">
      <w:pPr>
        <w:rPr>
          <w:rFonts w:eastAsia="Calibri" w:cs="Arial"/>
          <w:lang w:val="ru-RU"/>
        </w:rPr>
      </w:pPr>
      <w:r w:rsidRPr="00517577">
        <w:rPr>
          <w:rFonts w:eastAsia="Calibri" w:cs="Arial"/>
          <w:lang w:val="ru-RU"/>
        </w:rPr>
        <w:t>ТРАНСФОРМАТОР</w:t>
      </w:r>
    </w:p>
    <w:p w:rsidR="00D30BB2" w:rsidRPr="00D25797" w:rsidRDefault="00D30BB2" w:rsidP="00D30BB2">
      <w:pPr>
        <w:rPr>
          <w:rFonts w:eastAsia="Calibri" w:cs="Arial"/>
          <w:lang w:val="ru-RU"/>
        </w:rPr>
      </w:pPr>
      <w:r w:rsidRPr="00517577">
        <w:rPr>
          <w:rFonts w:eastAsia="Calibri" w:cs="Arial"/>
          <w:lang w:val="ru-RU"/>
        </w:rPr>
        <w:t>Пројектом је предвиђена уградња енергетских трофазних трансформатора снаге 250 kVA преносног односа 6000/400</w:t>
      </w:r>
      <w:r w:rsidR="00C32883" w:rsidRPr="00517577">
        <w:rPr>
          <w:rFonts w:eastAsia="Calibri" w:cs="Arial"/>
          <w:lang w:val="sr-Latn-RS"/>
        </w:rPr>
        <w:t>V</w:t>
      </w:r>
      <w:r w:rsidRPr="00517577">
        <w:rPr>
          <w:rFonts w:eastAsia="Calibri" w:cs="Arial"/>
          <w:lang w:val="ru-RU"/>
        </w:rPr>
        <w:t xml:space="preserve"> спреге </w:t>
      </w:r>
      <w:r w:rsidRPr="00517577">
        <w:rPr>
          <w:rFonts w:eastAsia="Calibri" w:cs="Arial"/>
          <w:lang w:val="sr-Latn-CS"/>
        </w:rPr>
        <w:t>DYn5</w:t>
      </w:r>
      <w:r w:rsidRPr="00517577">
        <w:rPr>
          <w:rFonts w:eastAsia="Calibri" w:cs="Arial"/>
          <w:lang w:val="ru-RU"/>
        </w:rPr>
        <w:t>, учестаности 50</w:t>
      </w:r>
      <w:r w:rsidRPr="00517577">
        <w:rPr>
          <w:rFonts w:eastAsia="Calibri" w:cs="Arial"/>
          <w:lang w:val="sr-Latn-RS"/>
        </w:rPr>
        <w:t>Hz</w:t>
      </w:r>
      <w:r w:rsidRPr="00517577">
        <w:rPr>
          <w:rFonts w:eastAsia="Calibri" w:cs="Arial"/>
          <w:lang w:val="ru-RU"/>
        </w:rPr>
        <w:t xml:space="preserve">. Трансформатор је уљни са природном циркулацијом ваздуха за хлађење, а опремљен је Бухолц </w:t>
      </w:r>
      <w:r w:rsidRPr="00D25797">
        <w:rPr>
          <w:rFonts w:eastAsia="Calibri" w:cs="Arial"/>
          <w:lang w:val="ru-RU"/>
        </w:rPr>
        <w:t xml:space="preserve">релеом и контактним термометром. </w:t>
      </w:r>
    </w:p>
    <w:p w:rsidR="00D30BB2" w:rsidRPr="00D25797" w:rsidRDefault="00D30BB2" w:rsidP="00D30BB2">
      <w:pPr>
        <w:rPr>
          <w:rFonts w:eastAsia="Calibri" w:cs="Arial"/>
          <w:lang w:val="ru-RU"/>
        </w:rPr>
      </w:pPr>
    </w:p>
    <w:p w:rsidR="00D30BB2" w:rsidRPr="00D25797" w:rsidRDefault="00D30BB2" w:rsidP="00D30BB2">
      <w:pPr>
        <w:rPr>
          <w:rFonts w:eastAsia="Calibri" w:cs="Arial"/>
          <w:lang w:val="ru-RU"/>
        </w:rPr>
      </w:pPr>
      <w:r w:rsidRPr="00D25797">
        <w:rPr>
          <w:rFonts w:eastAsia="Calibri" w:cs="Arial"/>
          <w:lang w:val="ru-RU"/>
        </w:rPr>
        <w:t>ЗАШТИТА ТРАНСФОРМАТОРА</w:t>
      </w:r>
    </w:p>
    <w:p w:rsidR="00D30BB2" w:rsidRPr="00D25797" w:rsidRDefault="00D30BB2" w:rsidP="00D30BB2">
      <w:pPr>
        <w:rPr>
          <w:rFonts w:eastAsia="Calibri" w:cs="Arial"/>
          <w:lang w:val="sr-Cyrl-CS"/>
        </w:rPr>
      </w:pPr>
      <w:r w:rsidRPr="00D25797">
        <w:rPr>
          <w:rFonts w:eastAsia="Calibri" w:cs="Arial"/>
          <w:lang w:val="sr-Cyrl-CS"/>
        </w:rPr>
        <w:t>Заштита енергетских трансформатора од унутрашњих кварова изведена је: Бухолц релеом и контактним термометром са контактима за сигнализацију и искључење који су у електричној спрези са растављачем снаге, што код реаговања ове заштите доводи до потпуног искључења трансформатора са ВН мреже.</w:t>
      </w:r>
    </w:p>
    <w:p w:rsidR="00D30BB2" w:rsidRPr="00D25797" w:rsidRDefault="00D30BB2" w:rsidP="00D30BB2">
      <w:pPr>
        <w:rPr>
          <w:rFonts w:eastAsia="Calibri" w:cs="Arial"/>
          <w:lang w:val="ru-RU"/>
        </w:rPr>
      </w:pPr>
      <w:r w:rsidRPr="00D25797">
        <w:rPr>
          <w:rFonts w:eastAsia="Calibri" w:cs="Arial"/>
          <w:lang w:val="ru-RU"/>
        </w:rPr>
        <w:t>Бухолц релеј реагује на недозвољено повећање притиска у трансформаторс</w:t>
      </w:r>
      <w:r w:rsidRPr="00D25797">
        <w:rPr>
          <w:rFonts w:eastAsia="Calibri" w:cs="Arial"/>
          <w:lang w:val="sr-Cyrl-CS"/>
        </w:rPr>
        <w:t>kom</w:t>
      </w:r>
      <w:r w:rsidRPr="00D25797">
        <w:rPr>
          <w:rFonts w:eastAsia="Calibri" w:cs="Arial"/>
          <w:lang w:val="ru-RU"/>
        </w:rPr>
        <w:t xml:space="preserve"> суду. Бухолц релеј има два пловка и плочицу чији положај зависи од количине гаса скупљеног у кућишту релеа и од струјања гасова и уља кроз релеј. Ако дође до мањег оштећења развиће се и мале количине гаса који ће се сакупљати у горњем делу кућишта релеја, што ће изазвати снижење нивоа уља у релеју, па ће се горњи пловак спуштати, што доводи до затварања другог контакта.</w:t>
      </w:r>
    </w:p>
    <w:p w:rsidR="00D30BB2" w:rsidRPr="00D25797" w:rsidRDefault="00D30BB2" w:rsidP="00D30BB2">
      <w:pPr>
        <w:rPr>
          <w:rFonts w:eastAsia="Calibri" w:cs="Arial"/>
          <w:lang w:val="ru-RU"/>
        </w:rPr>
      </w:pPr>
      <w:r w:rsidRPr="00D25797">
        <w:rPr>
          <w:rFonts w:eastAsia="Calibri" w:cs="Arial"/>
          <w:lang w:val="ru-RU"/>
        </w:rPr>
        <w:t xml:space="preserve">Заштита од преоптерећења трансформатора ( кт ) има за циљ да благовремено алармира настанак преоптерећења и да искључењем растерети трансформатор уколико преоптерећење прелази дозвољену границу. За ову заштиту примењен је контактни термометар са два контакта. Првим контактом који је подешен на 80оЦ могућа је сигнализација преоптерећења, док се  другим контактом врши искључење трансформатора када температура достигне 90о. </w:t>
      </w:r>
    </w:p>
    <w:p w:rsidR="00D30BB2" w:rsidRPr="00D25797" w:rsidRDefault="00D30BB2" w:rsidP="00D30BB2">
      <w:pPr>
        <w:rPr>
          <w:rFonts w:eastAsia="Calibri" w:cs="Arial"/>
          <w:lang w:val="ru-RU"/>
        </w:rPr>
      </w:pPr>
      <w:r w:rsidRPr="00D25797">
        <w:rPr>
          <w:rFonts w:eastAsia="Calibri" w:cs="Arial"/>
          <w:lang w:val="ru-RU"/>
        </w:rPr>
        <w:t>Од кратких спојева на високонапонској страни трансформатори се штите ВВ осигурачима 63А са ударним иглама где код прегоревања осигурача долази до искључења трансформатора са мреже. Контактни термометар и Бухолц реле, који трансформатор штити од квара у њему, делује на искључење растављача снаге.</w:t>
      </w:r>
    </w:p>
    <w:p w:rsidR="00D30BB2" w:rsidRPr="00D25797" w:rsidRDefault="00D30BB2" w:rsidP="00D30BB2">
      <w:pPr>
        <w:rPr>
          <w:rFonts w:eastAsia="Calibri" w:cs="Arial"/>
          <w:lang w:val="ru-RU"/>
        </w:rPr>
      </w:pPr>
      <w:r w:rsidRPr="00D25797">
        <w:rPr>
          <w:rFonts w:eastAsia="Calibri" w:cs="Arial"/>
          <w:lang w:val="ru-RU"/>
        </w:rPr>
        <w:t>Заштита трансформатора од кратких спојева и преоптерећења на нисконапонској страни предвиђена је прекидачем са микропроцесорс</w:t>
      </w:r>
      <w:r w:rsidRPr="00D25797">
        <w:rPr>
          <w:rFonts w:eastAsia="Calibri" w:cs="Arial"/>
          <w:lang w:val="sr-Cyrl-CS"/>
        </w:rPr>
        <w:t>kom</w:t>
      </w:r>
      <w:r w:rsidRPr="00D25797">
        <w:rPr>
          <w:rFonts w:eastAsia="Calibri" w:cs="Arial"/>
          <w:lang w:val="ru-RU"/>
        </w:rPr>
        <w:t xml:space="preserve"> заштитном јединицом у доводу. </w:t>
      </w:r>
    </w:p>
    <w:p w:rsidR="00D30BB2" w:rsidRPr="00D25797" w:rsidRDefault="00D30BB2" w:rsidP="00D30BB2">
      <w:pPr>
        <w:rPr>
          <w:rFonts w:eastAsia="Calibri" w:cs="Arial"/>
          <w:lang w:val="ru-RU"/>
        </w:rPr>
      </w:pPr>
    </w:p>
    <w:p w:rsidR="00D30BB2" w:rsidRPr="00D25797" w:rsidRDefault="00D30BB2" w:rsidP="00D30BB2">
      <w:pPr>
        <w:rPr>
          <w:rFonts w:eastAsia="Calibri" w:cs="Arial"/>
          <w:lang w:val="ru-RU"/>
        </w:rPr>
      </w:pPr>
      <w:r w:rsidRPr="00D25797">
        <w:rPr>
          <w:rFonts w:eastAsia="Calibri" w:cs="Arial"/>
          <w:lang w:val="ru-RU"/>
        </w:rPr>
        <w:t>ИЗЈЕДНАЧАВАЊЕ ПОТЕНЦИЈАЛА УНУТАР ТС</w:t>
      </w:r>
    </w:p>
    <w:p w:rsidR="00D30BB2" w:rsidRPr="00D25797" w:rsidRDefault="00D30BB2" w:rsidP="00D30BB2">
      <w:pPr>
        <w:rPr>
          <w:rFonts w:eastAsia="Calibri" w:cs="Arial"/>
          <w:lang w:val="sr-Cyrl-CS"/>
        </w:rPr>
      </w:pPr>
      <w:r w:rsidRPr="00D25797">
        <w:rPr>
          <w:rFonts w:eastAsia="Calibri" w:cs="Arial"/>
          <w:lang w:val="ru-RU"/>
        </w:rPr>
        <w:t>Уземљење лимене ТС на санкама изводи се на лицу места и није предмет ове документације. Уземљење се повезује на прикључак изведен на санкама ЛТС. Место прикључења узенљења је повезано са ПЕ сабирницом у НН блоку са 2</w:t>
      </w:r>
      <w:r w:rsidRPr="00D25797">
        <w:rPr>
          <w:rFonts w:eastAsia="Calibri" w:cs="Arial"/>
          <w:lang w:val="sr-Cyrl-CS"/>
        </w:rPr>
        <w:t>x</w:t>
      </w:r>
      <w:r w:rsidRPr="00D25797">
        <w:rPr>
          <w:rFonts w:eastAsia="Calibri" w:cs="Arial"/>
          <w:lang w:val="ru-RU"/>
        </w:rPr>
        <w:t>П/Ф50</w:t>
      </w:r>
      <w:r w:rsidRPr="00D25797">
        <w:rPr>
          <w:rFonts w:eastAsia="Calibri" w:cs="Arial"/>
          <w:lang w:val="sr-Cyrl-CS"/>
        </w:rPr>
        <w:t>mm2</w:t>
      </w:r>
      <w:r w:rsidRPr="00D25797">
        <w:rPr>
          <w:rFonts w:eastAsia="Calibri" w:cs="Arial"/>
          <w:lang w:val="ru-RU"/>
        </w:rPr>
        <w:t>. ПЕ сабирница ВН блока повезана је са ПЕ сабирницом НН блока са 2</w:t>
      </w:r>
      <w:r w:rsidRPr="00D25797">
        <w:rPr>
          <w:rFonts w:eastAsia="Calibri" w:cs="Arial"/>
          <w:lang w:val="sr-Cyrl-CS"/>
        </w:rPr>
        <w:t>x</w:t>
      </w:r>
      <w:r w:rsidRPr="00D25797">
        <w:rPr>
          <w:rFonts w:eastAsia="Calibri" w:cs="Arial"/>
          <w:lang w:val="ru-RU"/>
        </w:rPr>
        <w:t>П/Ф 50</w:t>
      </w:r>
      <w:r w:rsidRPr="00D25797">
        <w:rPr>
          <w:rFonts w:eastAsia="Calibri" w:cs="Arial"/>
          <w:lang w:val="sr-Cyrl-CS"/>
        </w:rPr>
        <w:t>mm2</w:t>
      </w:r>
      <w:r w:rsidRPr="00D25797">
        <w:rPr>
          <w:rFonts w:eastAsia="Calibri" w:cs="Arial"/>
          <w:lang w:val="ru-RU"/>
        </w:rPr>
        <w:t xml:space="preserve">. У НН блоку извршено је престајање Н и ПЕ сабирнице циме је извршено уземљење звездишта трансформатора и формиран ТН-Ц-С систем заштите од случајног додира. Сви метални делови конструкције, кућишта са којима је могуће доћи у додир при послуживању су видљиво повезани на ПЕ сабирницу у НН блоку. </w:t>
      </w:r>
      <w:r w:rsidRPr="00D25797">
        <w:rPr>
          <w:rFonts w:eastAsia="Calibri" w:cs="Arial"/>
          <w:lang w:val="ru-RU"/>
        </w:rPr>
        <w:lastRenderedPageBreak/>
        <w:t xml:space="preserve">Премошћење и спајање врата објекта на основну конструкцију изведено је помоћу поцинкованих завртњева са матицом М8 </w:t>
      </w:r>
      <w:r w:rsidRPr="00D25797">
        <w:rPr>
          <w:rFonts w:eastAsia="Calibri" w:cs="Arial"/>
          <w:lang w:val="sr-Cyrl-CS"/>
        </w:rPr>
        <w:t>mm</w:t>
      </w:r>
      <w:r w:rsidRPr="00D25797">
        <w:rPr>
          <w:rFonts w:eastAsia="Calibri" w:cs="Arial"/>
          <w:lang w:val="ru-RU"/>
        </w:rPr>
        <w:t xml:space="preserve"> дужине у зависности од елемента конструкције на који се поставља. </w:t>
      </w:r>
      <w:r w:rsidRPr="00D25797">
        <w:rPr>
          <w:rFonts w:eastAsia="Calibri" w:cs="Arial"/>
          <w:lang w:val="sr-Cyrl-CS"/>
        </w:rPr>
        <w:t>Премошћење је изведено помоћу проводника П/Ф 16 mm2.</w:t>
      </w:r>
    </w:p>
    <w:p w:rsidR="00D30BB2" w:rsidRPr="00D25797" w:rsidRDefault="00D30BB2" w:rsidP="00D30BB2">
      <w:pPr>
        <w:rPr>
          <w:rFonts w:eastAsia="Calibri" w:cs="Arial"/>
          <w:lang w:val="sr-Cyrl-CS"/>
        </w:rPr>
      </w:pPr>
    </w:p>
    <w:p w:rsidR="00D30BB2" w:rsidRPr="00D25797" w:rsidRDefault="00D30BB2" w:rsidP="00D30BB2">
      <w:pPr>
        <w:rPr>
          <w:rFonts w:eastAsia="Calibri" w:cs="Arial"/>
          <w:lang w:val="ru-RU"/>
        </w:rPr>
      </w:pPr>
      <w:r w:rsidRPr="00D25797">
        <w:rPr>
          <w:rFonts w:eastAsia="Calibri" w:cs="Arial"/>
          <w:lang w:val="ru-RU"/>
        </w:rPr>
        <w:t>ХЛАЂЕЊЕ ТРАНСФОРМАТОРА</w:t>
      </w:r>
    </w:p>
    <w:p w:rsidR="00D30BB2" w:rsidRPr="00D25797" w:rsidRDefault="00D30BB2" w:rsidP="00D30BB2">
      <w:pPr>
        <w:rPr>
          <w:rFonts w:eastAsia="Calibri" w:cs="Arial"/>
          <w:lang w:val="ru-RU"/>
        </w:rPr>
      </w:pPr>
      <w:r w:rsidRPr="00D25797">
        <w:rPr>
          <w:rFonts w:eastAsia="Calibri" w:cs="Arial"/>
          <w:lang w:val="ru-RU"/>
        </w:rPr>
        <w:t>Предвиђено је хлађење трансформатора и остале опреме природном циркулацијом ваздуха кроз жалузине на вратима и зидовима лимене ТС.</w:t>
      </w:r>
    </w:p>
    <w:p w:rsidR="00D30BB2" w:rsidRPr="00D25797" w:rsidRDefault="00D30BB2" w:rsidP="00D30BB2">
      <w:pPr>
        <w:rPr>
          <w:rFonts w:eastAsia="Calibri" w:cs="Arial"/>
          <w:lang w:val="ru-RU"/>
        </w:rPr>
      </w:pPr>
    </w:p>
    <w:p w:rsidR="00D30BB2" w:rsidRPr="00D25797" w:rsidRDefault="00D30BB2" w:rsidP="00D30BB2">
      <w:pPr>
        <w:rPr>
          <w:rFonts w:eastAsia="Calibri" w:cs="Arial"/>
          <w:lang w:val="ru-RU"/>
        </w:rPr>
      </w:pPr>
      <w:r w:rsidRPr="00D25797">
        <w:rPr>
          <w:rFonts w:eastAsia="Calibri" w:cs="Arial"/>
          <w:lang w:val="ru-RU"/>
        </w:rPr>
        <w:t>ОСВЕТЉЕЊЕ ТС</w:t>
      </w:r>
    </w:p>
    <w:p w:rsidR="00D30BB2" w:rsidRPr="00D25797" w:rsidRDefault="00D30BB2" w:rsidP="00D30BB2">
      <w:pPr>
        <w:rPr>
          <w:rFonts w:eastAsia="Calibri" w:cs="Arial"/>
          <w:lang w:val="ru-RU"/>
        </w:rPr>
      </w:pPr>
      <w:r w:rsidRPr="00D25797">
        <w:rPr>
          <w:rFonts w:eastAsia="Calibri" w:cs="Arial"/>
          <w:lang w:val="ru-RU"/>
        </w:rPr>
        <w:t>Инсталација осветљења изводи се са једног струјног кола који се преко нисконапонских осигурача прикључују између НН прекидача и прикључка енергетскх трансформатора, тако да искључивање НН прекидача не смета напајању извора светла у објекту. Инсталације осветљења се изводе проводни</w:t>
      </w:r>
      <w:r w:rsidRPr="00D25797">
        <w:rPr>
          <w:rFonts w:eastAsia="Calibri" w:cs="Arial"/>
        </w:rPr>
        <w:t>kom</w:t>
      </w:r>
      <w:r w:rsidRPr="00D25797">
        <w:rPr>
          <w:rFonts w:eastAsia="Calibri" w:cs="Arial"/>
          <w:lang w:val="ru-RU"/>
        </w:rPr>
        <w:t xml:space="preserve"> ПП00-</w:t>
      </w:r>
      <w:r w:rsidRPr="00D25797">
        <w:rPr>
          <w:rFonts w:eastAsia="Calibri" w:cs="Arial"/>
        </w:rPr>
        <w:t>Y</w:t>
      </w:r>
      <w:r w:rsidRPr="00D25797">
        <w:rPr>
          <w:rFonts w:eastAsia="Calibri" w:cs="Arial"/>
          <w:lang w:val="ru-RU"/>
        </w:rPr>
        <w:t xml:space="preserve"> постављеним у инсталационим цевима по зиду. За осветљење маниполативног простора и опреме постављене су надградне светиљке са флуо цевима 14</w:t>
      </w:r>
      <w:r w:rsidRPr="00D25797">
        <w:rPr>
          <w:rFonts w:eastAsia="Calibri" w:cs="Arial"/>
        </w:rPr>
        <w:t>W</w:t>
      </w:r>
      <w:r w:rsidRPr="00D25797">
        <w:rPr>
          <w:rFonts w:eastAsia="Calibri" w:cs="Arial"/>
          <w:lang w:val="ru-RU"/>
        </w:rPr>
        <w:t xml:space="preserve"> на плафону ЛТС у сва</w:t>
      </w:r>
      <w:r w:rsidRPr="00D25797">
        <w:rPr>
          <w:rFonts w:eastAsia="Calibri" w:cs="Arial"/>
        </w:rPr>
        <w:t>kom</w:t>
      </w:r>
      <w:r w:rsidRPr="00D25797">
        <w:rPr>
          <w:rFonts w:eastAsia="Calibri" w:cs="Arial"/>
          <w:lang w:val="ru-RU"/>
        </w:rPr>
        <w:t xml:space="preserve"> функционалном делу посебно. Расвета се укључује отварањем врата, помоћу микропрекидача који су монтирани на вратима ЛТС.</w:t>
      </w:r>
    </w:p>
    <w:p w:rsidR="00D30BB2" w:rsidRPr="008D58EB" w:rsidRDefault="00D30BB2" w:rsidP="00D64173">
      <w:pPr>
        <w:rPr>
          <w:rFonts w:eastAsia="Calibri" w:cs="Arial"/>
          <w:b/>
          <w:lang w:val="sr-Cyrl-CS"/>
        </w:rPr>
      </w:pPr>
    </w:p>
    <w:p w:rsidR="00651C45" w:rsidRPr="008D58EB" w:rsidRDefault="00651C45" w:rsidP="00651C45">
      <w:pPr>
        <w:pStyle w:val="Heading10"/>
        <w:ind w:left="0" w:firstLine="0"/>
        <w:jc w:val="both"/>
        <w:rPr>
          <w:rFonts w:cs="Arial"/>
          <w:lang w:val="sr-Cyrl-RS"/>
        </w:rPr>
      </w:pPr>
      <w:r w:rsidRPr="008D58EB">
        <w:rPr>
          <w:rFonts w:cs="Arial"/>
          <w:lang w:val="sr-Cyrl-RS"/>
        </w:rPr>
        <w:t>3.2</w:t>
      </w:r>
      <w:r w:rsidRPr="00FB2DD1">
        <w:rPr>
          <w:rFonts w:cs="Arial"/>
          <w:lang w:val="ru-RU"/>
        </w:rPr>
        <w:t>.</w:t>
      </w:r>
      <w:r w:rsidRPr="008D58EB">
        <w:rPr>
          <w:rFonts w:cs="Arial"/>
          <w:lang w:val="sr-Cyrl-RS"/>
        </w:rPr>
        <w:t xml:space="preserve"> Рок </w:t>
      </w:r>
      <w:r w:rsidR="008E56D0">
        <w:rPr>
          <w:rFonts w:cs="Arial"/>
          <w:lang w:val="sr-Cyrl-RS"/>
        </w:rPr>
        <w:t>реализације</w:t>
      </w:r>
    </w:p>
    <w:p w:rsidR="000C7EC5" w:rsidRPr="001831C0" w:rsidRDefault="000C7EC5" w:rsidP="000C7EC5">
      <w:pPr>
        <w:rPr>
          <w:rFonts w:cs="Arial"/>
          <w:sz w:val="20"/>
          <w:szCs w:val="20"/>
          <w:lang w:val="sr-Cyrl-RS"/>
        </w:rPr>
      </w:pPr>
      <w:r>
        <w:rPr>
          <w:rFonts w:cs="Arial"/>
          <w:lang w:val="sr-Cyrl-RS"/>
        </w:rPr>
        <w:t xml:space="preserve">Рок </w:t>
      </w:r>
      <w:r w:rsidR="008E56D0">
        <w:rPr>
          <w:rFonts w:cs="Arial"/>
          <w:lang w:val="sr-Cyrl-RS"/>
        </w:rPr>
        <w:t xml:space="preserve">реализације </w:t>
      </w:r>
      <w:r w:rsidR="00FB2DD1">
        <w:rPr>
          <w:rFonts w:cs="Arial"/>
          <w:lang w:val="sr-Cyrl-RS"/>
        </w:rPr>
        <w:t xml:space="preserve"> у року до </w:t>
      </w:r>
      <w:r w:rsidR="00D30BB2" w:rsidRPr="0082050E">
        <w:rPr>
          <w:rFonts w:cs="Arial"/>
          <w:lang w:val="ru-RU" w:eastAsia="ar-SA"/>
        </w:rPr>
        <w:t>1</w:t>
      </w:r>
      <w:r w:rsidR="00D30BB2">
        <w:rPr>
          <w:rFonts w:cs="Arial"/>
          <w:lang w:val="sr-Cyrl-RS" w:eastAsia="ar-SA"/>
        </w:rPr>
        <w:t>8</w:t>
      </w:r>
      <w:r w:rsidR="00D30BB2" w:rsidRPr="0082050E">
        <w:rPr>
          <w:rFonts w:cs="Arial"/>
          <w:lang w:val="ru-RU" w:eastAsia="ar-SA"/>
        </w:rPr>
        <w:t>0 радних дана од дана од увођења у посао</w:t>
      </w:r>
    </w:p>
    <w:p w:rsidR="00651C45" w:rsidRPr="000C7EC5" w:rsidRDefault="00651C45" w:rsidP="00651C45">
      <w:pPr>
        <w:spacing w:before="0"/>
        <w:rPr>
          <w:rFonts w:cs="Arial"/>
          <w:lang w:val="sr-Cyrl-RS"/>
        </w:rPr>
      </w:pPr>
    </w:p>
    <w:p w:rsidR="00651C45" w:rsidRPr="00D63541" w:rsidRDefault="00651C45" w:rsidP="00992D83">
      <w:pPr>
        <w:spacing w:before="0"/>
        <w:rPr>
          <w:rFonts w:cs="Arial"/>
          <w:b/>
          <w:lang w:val="sr-Cyrl-RS" w:eastAsia="zh-CN"/>
        </w:rPr>
      </w:pPr>
      <w:r w:rsidRPr="00D63541">
        <w:rPr>
          <w:rFonts w:cs="Arial"/>
          <w:b/>
          <w:lang w:val="ru-RU"/>
        </w:rPr>
        <w:t xml:space="preserve">3.3. Квалитативни и квантитативни </w:t>
      </w:r>
      <w:r w:rsidR="00D63541" w:rsidRPr="00D63541">
        <w:rPr>
          <w:rFonts w:cs="Arial"/>
          <w:b/>
        </w:rPr>
        <w:t>пријем</w:t>
      </w:r>
    </w:p>
    <w:p w:rsidR="00992D83" w:rsidRDefault="00992D83" w:rsidP="00992D83">
      <w:pPr>
        <w:spacing w:before="0"/>
        <w:rPr>
          <w:rFonts w:cs="Arial"/>
          <w:lang w:val="ru-RU" w:eastAsia="zh-CN"/>
        </w:rPr>
      </w:pPr>
    </w:p>
    <w:p w:rsidR="009E62A3" w:rsidRDefault="00992D83" w:rsidP="00651C45">
      <w:pPr>
        <w:spacing w:before="0"/>
        <w:rPr>
          <w:rFonts w:cs="Arial"/>
          <w:b/>
          <w:lang w:val="ru-RU" w:eastAsia="zh-CN"/>
        </w:rPr>
      </w:pPr>
      <w:r w:rsidRPr="0080514D">
        <w:rPr>
          <w:rFonts w:cs="Arial"/>
        </w:rPr>
        <w:t xml:space="preserve">Под квалитативним и квантитативним пријемом </w:t>
      </w:r>
      <w:r w:rsidRPr="0080514D">
        <w:rPr>
          <w:rFonts w:cs="Arial"/>
          <w:lang w:val="sr-Cyrl-RS"/>
        </w:rPr>
        <w:t>У</w:t>
      </w:r>
      <w:r w:rsidRPr="0080514D">
        <w:rPr>
          <w:rFonts w:cs="Arial"/>
        </w:rPr>
        <w:t xml:space="preserve">слуге подразумева се извршење </w:t>
      </w:r>
      <w:r w:rsidRPr="0080514D">
        <w:rPr>
          <w:rFonts w:cs="Arial"/>
          <w:lang w:val="sr-Cyrl-RS"/>
        </w:rPr>
        <w:t>У</w:t>
      </w:r>
      <w:r w:rsidRPr="0080514D">
        <w:rPr>
          <w:rFonts w:cs="Arial"/>
        </w:rPr>
        <w:t>слуге која је предмет уговора</w:t>
      </w:r>
      <w:r>
        <w:rPr>
          <w:rFonts w:cs="Arial"/>
          <w:lang w:val="sr-Cyrl-RS"/>
        </w:rPr>
        <w:t xml:space="preserve"> у целости</w:t>
      </w:r>
      <w:r w:rsidRPr="0080514D">
        <w:rPr>
          <w:rFonts w:cs="Arial"/>
        </w:rPr>
        <w:t>, по спецификацији, обиму и техничким карактеристикама из усвојене понуде, заједно са достављањем пратеће документације, о чему ће се сачинити Записник</w:t>
      </w:r>
      <w:r w:rsidRPr="0080514D">
        <w:rPr>
          <w:rFonts w:cs="Arial"/>
          <w:lang w:val="sr-Cyrl-RS"/>
        </w:rPr>
        <w:t xml:space="preserve"> о</w:t>
      </w:r>
      <w:r>
        <w:rPr>
          <w:rFonts w:cs="Arial"/>
          <w:lang w:val="sr-Cyrl-RS"/>
        </w:rPr>
        <w:t xml:space="preserve"> </w:t>
      </w:r>
      <w:r>
        <w:rPr>
          <w:lang w:val="sr-Cyrl-RS"/>
        </w:rPr>
        <w:t>квантитативном и квалитативном пријему услуга</w:t>
      </w:r>
      <w:r>
        <w:rPr>
          <w:rFonts w:cs="Arial"/>
          <w:lang w:val="sr-Cyrl-RS"/>
        </w:rPr>
        <w:t>.</w:t>
      </w:r>
    </w:p>
    <w:p w:rsidR="009E62A3" w:rsidRDefault="009E62A3" w:rsidP="00651C45">
      <w:pPr>
        <w:spacing w:before="0"/>
        <w:rPr>
          <w:rFonts w:cs="Arial"/>
          <w:b/>
          <w:lang w:val="ru-RU" w:eastAsia="zh-CN"/>
        </w:rPr>
      </w:pPr>
    </w:p>
    <w:p w:rsidR="00651C45" w:rsidRPr="008D58EB" w:rsidRDefault="00651C45" w:rsidP="00651C45">
      <w:pPr>
        <w:spacing w:before="0"/>
        <w:rPr>
          <w:rFonts w:cs="Arial"/>
          <w:b/>
          <w:lang w:val="ru-RU" w:eastAsia="zh-CN"/>
        </w:rPr>
      </w:pPr>
      <w:r w:rsidRPr="008D58EB">
        <w:rPr>
          <w:rFonts w:cs="Arial"/>
          <w:b/>
          <w:lang w:val="ru-RU" w:eastAsia="zh-CN"/>
        </w:rPr>
        <w:t>3.4. Гарантни период</w:t>
      </w:r>
    </w:p>
    <w:p w:rsidR="001D3EC7" w:rsidRPr="001D3EC7" w:rsidRDefault="001D3EC7" w:rsidP="001D3EC7">
      <w:pPr>
        <w:tabs>
          <w:tab w:val="left" w:pos="9090"/>
        </w:tabs>
        <w:rPr>
          <w:rFonts w:cs="Arial"/>
          <w:lang w:val="ru-RU"/>
        </w:rPr>
      </w:pPr>
      <w:r w:rsidRPr="001D3EC7">
        <w:rPr>
          <w:rFonts w:cs="Arial"/>
          <w:lang w:val="ru-RU"/>
        </w:rPr>
        <w:t>Гарантни рок за испоручена добра и извршене услуге  износи</w:t>
      </w:r>
      <w:r w:rsidRPr="005128F7">
        <w:rPr>
          <w:rFonts w:cs="Arial"/>
          <w:lang w:val="sr-Cyrl-CS"/>
        </w:rPr>
        <w:t xml:space="preserve"> </w:t>
      </w:r>
      <w:r w:rsidRPr="001D3EC7">
        <w:rPr>
          <w:rFonts w:cs="Arial"/>
          <w:lang w:val="ru-RU"/>
        </w:rPr>
        <w:t xml:space="preserve">минимум </w:t>
      </w:r>
      <w:r>
        <w:rPr>
          <w:rFonts w:cs="Arial"/>
          <w:lang w:val="ru-RU"/>
        </w:rPr>
        <w:t>12 месеци</w:t>
      </w:r>
      <w:r w:rsidRPr="001D3EC7">
        <w:rPr>
          <w:rFonts w:cs="Arial"/>
          <w:lang w:val="ru-RU"/>
        </w:rPr>
        <w:t xml:space="preserve"> од дана потписивања </w:t>
      </w:r>
      <w:r w:rsidRPr="001D3EC7">
        <w:rPr>
          <w:rFonts w:eastAsia="Calibri" w:cs="Arial"/>
          <w:lang w:val="ru-RU"/>
        </w:rPr>
        <w:t>Протокола</w:t>
      </w:r>
      <w:r w:rsidRPr="001D3EC7">
        <w:rPr>
          <w:rFonts w:cs="Arial"/>
          <w:lang w:val="ru-RU"/>
        </w:rPr>
        <w:t xml:space="preserve"> о коначном преузимању предмета уговора.</w:t>
      </w:r>
    </w:p>
    <w:p w:rsidR="001D3EC7" w:rsidRDefault="001D3EC7" w:rsidP="001D3EC7">
      <w:pPr>
        <w:spacing w:before="0"/>
        <w:rPr>
          <w:rFonts w:cs="Arial"/>
          <w:lang w:val="ru-RU" w:eastAsia="zh-CN"/>
        </w:rPr>
      </w:pPr>
      <w:r w:rsidRPr="005128F7">
        <w:rPr>
          <w:rFonts w:cs="Arial"/>
          <w:lang w:val="sr-Cyrl-CS" w:eastAsia="zh-CN"/>
        </w:rPr>
        <w:t xml:space="preserve">Изабрани </w:t>
      </w:r>
      <w:r w:rsidRPr="005128F7">
        <w:rPr>
          <w:rFonts w:cs="Arial"/>
          <w:lang w:val="ru-RU" w:eastAsia="zh-CN"/>
        </w:rPr>
        <w:t xml:space="preserve">Понуђач је дужан да о свом трошку отклони све евентуалне недостатке у току трајања гарантног рока. </w:t>
      </w:r>
    </w:p>
    <w:p w:rsidR="004E64E4" w:rsidRDefault="004E64E4" w:rsidP="001D3EC7">
      <w:pPr>
        <w:spacing w:before="0"/>
        <w:rPr>
          <w:rFonts w:cs="Arial"/>
          <w:lang w:val="ru-RU" w:eastAsia="zh-CN"/>
        </w:rPr>
      </w:pPr>
      <w:r w:rsidRPr="00E632FA">
        <w:rPr>
          <w:rFonts w:cs="Arial"/>
          <w:lang w:val="ru-RU" w:eastAsia="ar-SA"/>
        </w:rPr>
        <w:t>Извођач је дужан да се у гарантном периоду, а на писани захтев Наручиоца, у року од два дана, одазове и у најкраћем року отклони о свом трошку све недостатке</w:t>
      </w:r>
      <w:r w:rsidRPr="00E632FA">
        <w:rPr>
          <w:rFonts w:cs="Arial"/>
          <w:lang w:val="sr-Cyrl-RS" w:eastAsia="ar-SA"/>
        </w:rPr>
        <w:t>,</w:t>
      </w:r>
      <w:r w:rsidRPr="00E632FA">
        <w:rPr>
          <w:rFonts w:cs="Arial"/>
          <w:lang w:val="ru-RU" w:eastAsia="ar-SA"/>
        </w:rPr>
        <w:t xml:space="preserve"> који су настали због његовог пропуста и неквалитетног рада</w:t>
      </w:r>
      <w:r w:rsidRPr="00E632FA">
        <w:rPr>
          <w:rFonts w:cs="Arial"/>
          <w:lang w:val="sr-Latn-RS" w:eastAsia="ar-SA"/>
        </w:rPr>
        <w:t>.</w:t>
      </w:r>
    </w:p>
    <w:p w:rsidR="004E64E4" w:rsidRPr="005128F7" w:rsidRDefault="004E64E4" w:rsidP="001D3EC7">
      <w:pPr>
        <w:spacing w:before="0"/>
        <w:rPr>
          <w:rFonts w:cs="Arial"/>
          <w:lang w:val="ru-RU" w:eastAsia="zh-CN"/>
        </w:rPr>
      </w:pPr>
    </w:p>
    <w:p w:rsidR="008B1A19" w:rsidRPr="008E56D0" w:rsidRDefault="00651C45" w:rsidP="008B1A19">
      <w:pPr>
        <w:pStyle w:val="Heading10"/>
        <w:rPr>
          <w:b w:val="0"/>
          <w:lang w:val="sr-Cyrl-RS"/>
        </w:rPr>
      </w:pPr>
      <w:r w:rsidRPr="000C7EC5">
        <w:rPr>
          <w:lang w:val="sr-Cyrl-RS"/>
        </w:rPr>
        <w:t>3.5</w:t>
      </w:r>
      <w:r w:rsidRPr="008D58EB">
        <w:rPr>
          <w:b w:val="0"/>
          <w:lang w:val="sr-Cyrl-RS"/>
        </w:rPr>
        <w:t xml:space="preserve"> </w:t>
      </w:r>
      <w:r w:rsidR="008B1A19" w:rsidRPr="000C7EC5">
        <w:t xml:space="preserve">Место </w:t>
      </w:r>
      <w:r w:rsidR="008E56D0">
        <w:rPr>
          <w:lang w:val="sr-Cyrl-RS"/>
        </w:rPr>
        <w:t>реализације</w:t>
      </w:r>
    </w:p>
    <w:p w:rsidR="008B1A19" w:rsidRDefault="008B1A19" w:rsidP="008B1A19">
      <w:pPr>
        <w:spacing w:before="0"/>
        <w:rPr>
          <w:rFonts w:cs="Arial"/>
          <w:lang w:val="sr-Cyrl-CS" w:eastAsia="zh-CN"/>
        </w:rPr>
      </w:pPr>
      <w:r w:rsidRPr="008D58EB">
        <w:rPr>
          <w:rFonts w:cs="Arial"/>
          <w:lang w:val="sr-Cyrl-CS" w:eastAsia="zh-CN"/>
        </w:rPr>
        <w:t>ЈП ЕПС Огранак ТЕ-КО Костолац</w:t>
      </w:r>
    </w:p>
    <w:p w:rsidR="00D62181" w:rsidRDefault="00D62181" w:rsidP="008B1A19">
      <w:pPr>
        <w:spacing w:before="0"/>
        <w:rPr>
          <w:rFonts w:cs="Arial"/>
          <w:lang w:val="sr-Cyrl-CS" w:eastAsia="zh-CN"/>
        </w:rPr>
      </w:pPr>
    </w:p>
    <w:p w:rsidR="00D62181" w:rsidRDefault="00D62181" w:rsidP="008B1A19">
      <w:pPr>
        <w:spacing w:before="0"/>
        <w:rPr>
          <w:rFonts w:cs="Arial"/>
          <w:lang w:val="sr-Cyrl-CS" w:eastAsia="zh-CN"/>
        </w:rPr>
      </w:pPr>
      <w:r w:rsidRPr="00D62181">
        <w:rPr>
          <w:rFonts w:cs="Arial"/>
          <w:b/>
          <w:lang w:val="sr-Cyrl-CS" w:eastAsia="zh-CN"/>
        </w:rPr>
        <w:t>3.6.</w:t>
      </w:r>
      <w:r>
        <w:rPr>
          <w:rFonts w:cs="Arial"/>
          <w:lang w:val="sr-Cyrl-CS" w:eastAsia="zh-CN"/>
        </w:rPr>
        <w:t xml:space="preserve"> </w:t>
      </w:r>
      <w:r w:rsidRPr="00D62181">
        <w:rPr>
          <w:rFonts w:cs="Arial"/>
          <w:b/>
          <w:lang w:val="sr-Cyrl-CS" w:eastAsia="zh-CN"/>
        </w:rPr>
        <w:t>Евентуалне додатне услуге</w:t>
      </w:r>
    </w:p>
    <w:p w:rsidR="00D62181" w:rsidRPr="00BF484D" w:rsidRDefault="00D62181" w:rsidP="00D62181">
      <w:pPr>
        <w:pStyle w:val="Heading10"/>
        <w:spacing w:before="0"/>
        <w:ind w:left="0" w:firstLine="0"/>
        <w:jc w:val="both"/>
        <w:rPr>
          <w:rFonts w:cs="Arial"/>
          <w:b w:val="0"/>
          <w:lang w:val="sr-Latn-RS"/>
        </w:rPr>
      </w:pPr>
      <w:r w:rsidRPr="00BF484D">
        <w:rPr>
          <w:rFonts w:cs="Arial"/>
          <w:b w:val="0"/>
          <w:lang w:val="sr-Cyrl-RS"/>
        </w:rPr>
        <w:t>Понуђач</w:t>
      </w:r>
      <w:r w:rsidRPr="00BF484D">
        <w:rPr>
          <w:rFonts w:cs="Arial"/>
          <w:b w:val="0"/>
          <w:lang w:val="sr-Latn-RS"/>
        </w:rPr>
        <w:t xml:space="preserve"> је обавезан да од носиоца ауторских права за постојеће софтверско решење, прибави сагласност аутора. Сви трошкови који произилазе из тога, обавеза су добављача.</w:t>
      </w:r>
    </w:p>
    <w:p w:rsidR="00D62181" w:rsidRPr="008D58EB" w:rsidRDefault="00D62181" w:rsidP="008B1A19">
      <w:pPr>
        <w:spacing w:before="0"/>
        <w:rPr>
          <w:rFonts w:cs="Arial"/>
          <w:lang w:val="sr-Cyrl-CS" w:eastAsia="zh-CN"/>
        </w:rPr>
      </w:pPr>
    </w:p>
    <w:p w:rsidR="00B961BC" w:rsidRPr="008D58EB" w:rsidRDefault="00B961BC" w:rsidP="008B1A19">
      <w:pPr>
        <w:spacing w:before="0"/>
        <w:rPr>
          <w:rFonts w:cs="Arial"/>
          <w:lang w:val="ru-RU" w:eastAsia="zh-CN"/>
        </w:rPr>
      </w:pPr>
    </w:p>
    <w:p w:rsidR="00C9537C" w:rsidRDefault="00C9537C">
      <w:pPr>
        <w:spacing w:before="0"/>
        <w:jc w:val="left"/>
        <w:rPr>
          <w:rFonts w:cs="Arial"/>
          <w:b/>
          <w:bCs/>
          <w:iCs/>
          <w:u w:val="single"/>
          <w:lang w:val="ru-RU"/>
        </w:rPr>
      </w:pPr>
      <w:r>
        <w:rPr>
          <w:rFonts w:cs="Arial"/>
          <w:b/>
          <w:bCs/>
          <w:iCs/>
          <w:u w:val="single"/>
          <w:lang w:val="ru-RU"/>
        </w:rPr>
        <w:br w:type="page"/>
      </w:r>
    </w:p>
    <w:p w:rsidR="00FE4A70" w:rsidRPr="008D58EB" w:rsidRDefault="00FE4A70" w:rsidP="005744DE">
      <w:pPr>
        <w:pStyle w:val="Heading10"/>
        <w:numPr>
          <w:ilvl w:val="0"/>
          <w:numId w:val="14"/>
        </w:numPr>
        <w:jc w:val="both"/>
        <w:rPr>
          <w:rFonts w:cs="Arial"/>
          <w:lang w:val="sr-Cyrl-RS"/>
        </w:rPr>
      </w:pPr>
      <w:bookmarkStart w:id="19" w:name="_Toc442559884"/>
      <w:r w:rsidRPr="008D58EB">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8D58EB" w:rsidRPr="008D58EB" w:rsidTr="00103A95">
        <w:trPr>
          <w:trHeight w:val="524"/>
          <w:jc w:val="center"/>
        </w:trPr>
        <w:tc>
          <w:tcPr>
            <w:tcW w:w="729" w:type="dxa"/>
            <w:vAlign w:val="center"/>
          </w:tcPr>
          <w:p w:rsidR="00FE4A70" w:rsidRPr="008D58EB" w:rsidRDefault="00FE4A70" w:rsidP="00103A95">
            <w:pPr>
              <w:jc w:val="center"/>
              <w:rPr>
                <w:rFonts w:cs="Arial"/>
                <w:b/>
              </w:rPr>
            </w:pPr>
            <w:r w:rsidRPr="008D58EB">
              <w:rPr>
                <w:rFonts w:cs="Arial"/>
                <w:b/>
              </w:rPr>
              <w:t>Ред. бр.</w:t>
            </w:r>
          </w:p>
        </w:tc>
        <w:tc>
          <w:tcPr>
            <w:tcW w:w="8430" w:type="dxa"/>
            <w:vAlign w:val="center"/>
          </w:tcPr>
          <w:p w:rsidR="00FE4A70" w:rsidRPr="008D58EB" w:rsidRDefault="00FE4A70" w:rsidP="00103A95">
            <w:pPr>
              <w:ind w:right="-180"/>
              <w:jc w:val="center"/>
              <w:rPr>
                <w:rFonts w:cs="Arial"/>
                <w:b/>
                <w:lang w:val="ru-RU"/>
              </w:rPr>
            </w:pPr>
            <w:r w:rsidRPr="008D58EB">
              <w:rPr>
                <w:rFonts w:cs="Arial"/>
                <w:b/>
                <w:lang w:val="ru-RU"/>
              </w:rPr>
              <w:t xml:space="preserve">4.1  ОБАВЕЗНИ УСЛОВИ </w:t>
            </w:r>
          </w:p>
          <w:p w:rsidR="00FE4A70" w:rsidRPr="008D58EB" w:rsidRDefault="00FE4A70" w:rsidP="00103A95">
            <w:pPr>
              <w:jc w:val="center"/>
              <w:rPr>
                <w:rFonts w:cs="Arial"/>
                <w:b/>
                <w:lang w:val="sr-Cyrl-RS"/>
              </w:rPr>
            </w:pPr>
            <w:r w:rsidRPr="008D58EB">
              <w:rPr>
                <w:rFonts w:cs="Arial"/>
                <w:b/>
                <w:lang w:val="ru-RU"/>
              </w:rPr>
              <w:t xml:space="preserve">ЗА УЧЕШЋЕ У ПОСТУПКУ ЈАВНЕ НАБАВКЕ ИЗ ЧЛАНА 75. </w:t>
            </w:r>
            <w:r w:rsidRPr="008D58EB">
              <w:rPr>
                <w:rFonts w:cs="Arial"/>
                <w:b/>
              </w:rPr>
              <w:t>З</w:t>
            </w:r>
            <w:r w:rsidRPr="008D58EB">
              <w:rPr>
                <w:rFonts w:cs="Arial"/>
                <w:b/>
                <w:lang w:val="sr-Cyrl-RS"/>
              </w:rPr>
              <w:t>АКОНА</w:t>
            </w:r>
          </w:p>
          <w:p w:rsidR="00FE4A70" w:rsidRPr="008D58EB" w:rsidRDefault="00FE4A70" w:rsidP="00103A95">
            <w:pPr>
              <w:jc w:val="center"/>
              <w:rPr>
                <w:rFonts w:cs="Arial"/>
                <w:b/>
              </w:rPr>
            </w:pPr>
          </w:p>
        </w:tc>
      </w:tr>
      <w:tr w:rsidR="008D58EB" w:rsidRPr="00AD36A1" w:rsidTr="00103A95">
        <w:trPr>
          <w:jc w:val="center"/>
        </w:trPr>
        <w:tc>
          <w:tcPr>
            <w:tcW w:w="729" w:type="dxa"/>
            <w:vAlign w:val="center"/>
          </w:tcPr>
          <w:p w:rsidR="00FE4A70" w:rsidRPr="008D58EB" w:rsidRDefault="00FE4A70" w:rsidP="00103A95">
            <w:pPr>
              <w:jc w:val="center"/>
              <w:rPr>
                <w:rFonts w:cs="Arial"/>
              </w:rPr>
            </w:pPr>
            <w:r w:rsidRPr="008D58EB">
              <w:rPr>
                <w:rFonts w:cs="Arial"/>
              </w:rPr>
              <w:t>1.</w:t>
            </w:r>
          </w:p>
        </w:tc>
        <w:tc>
          <w:tcPr>
            <w:tcW w:w="8430" w:type="dxa"/>
            <w:vAlign w:val="center"/>
          </w:tcPr>
          <w:p w:rsidR="00FE4A70" w:rsidRPr="008D58EB" w:rsidRDefault="00FE4A70" w:rsidP="00103A95">
            <w:pPr>
              <w:autoSpaceDE w:val="0"/>
              <w:autoSpaceDN w:val="0"/>
              <w:adjustRightInd w:val="0"/>
              <w:rPr>
                <w:rFonts w:cs="Arial"/>
                <w:lang w:val="ru-RU"/>
              </w:rPr>
            </w:pPr>
            <w:r w:rsidRPr="008D58EB">
              <w:rPr>
                <w:rFonts w:cs="Arial"/>
                <w:b/>
                <w:u w:val="single"/>
                <w:lang w:val="ru-RU"/>
              </w:rPr>
              <w:t>Услов:</w:t>
            </w:r>
            <w:r w:rsidRPr="008D58EB">
              <w:rPr>
                <w:rFonts w:cs="Arial"/>
                <w:lang w:val="pl-PL"/>
              </w:rPr>
              <w:t>Да је понуђач регистрован код надлежног органа, односно уписан у одговарајући регистар;</w:t>
            </w:r>
          </w:p>
          <w:p w:rsidR="00FE4A70" w:rsidRPr="008D58EB" w:rsidRDefault="00FE4A70" w:rsidP="00103A95">
            <w:pPr>
              <w:autoSpaceDE w:val="0"/>
              <w:autoSpaceDN w:val="0"/>
              <w:adjustRightInd w:val="0"/>
              <w:rPr>
                <w:rFonts w:cs="Arial"/>
                <w:b/>
                <w:u w:val="single"/>
                <w:lang w:val="ru-RU"/>
              </w:rPr>
            </w:pPr>
            <w:r w:rsidRPr="008D58EB">
              <w:rPr>
                <w:rFonts w:cs="Arial"/>
                <w:b/>
                <w:u w:val="single"/>
                <w:lang w:val="ru-RU"/>
              </w:rPr>
              <w:t xml:space="preserve">Доказ: </w:t>
            </w:r>
          </w:p>
          <w:p w:rsidR="00FE4A70" w:rsidRPr="008D58EB" w:rsidRDefault="00FE4A70" w:rsidP="00103A95">
            <w:pPr>
              <w:tabs>
                <w:tab w:val="left" w:pos="680"/>
              </w:tabs>
              <w:snapToGrid w:val="0"/>
              <w:rPr>
                <w:rFonts w:eastAsia="Calibri" w:cs="Arial"/>
                <w:lang w:val="ru-RU"/>
              </w:rPr>
            </w:pPr>
            <w:r w:rsidRPr="008D58EB">
              <w:rPr>
                <w:rFonts w:eastAsia="Calibri" w:cs="Arial"/>
                <w:lang w:val="ru-RU"/>
              </w:rPr>
              <w:t xml:space="preserve">- </w:t>
            </w:r>
            <w:r w:rsidRPr="008D58EB">
              <w:rPr>
                <w:rFonts w:eastAsia="Calibri" w:cs="Arial"/>
                <w:b/>
                <w:lang w:val="ru-RU"/>
              </w:rPr>
              <w:t>за правно лице:</w:t>
            </w:r>
            <w:r w:rsidRPr="008D58EB">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FE4A70" w:rsidRPr="008D58EB" w:rsidRDefault="00FE4A70" w:rsidP="00103A95">
            <w:pPr>
              <w:tabs>
                <w:tab w:val="left" w:pos="680"/>
              </w:tabs>
              <w:snapToGrid w:val="0"/>
              <w:rPr>
                <w:rFonts w:eastAsia="Calibri" w:cs="Arial"/>
                <w:lang w:val="ru-RU"/>
              </w:rPr>
            </w:pPr>
            <w:r w:rsidRPr="008D58EB">
              <w:rPr>
                <w:rFonts w:eastAsia="Calibri" w:cs="Arial"/>
                <w:lang w:val="ru-RU"/>
              </w:rPr>
              <w:t xml:space="preserve">- </w:t>
            </w:r>
            <w:r w:rsidRPr="008D58EB">
              <w:rPr>
                <w:rFonts w:eastAsia="Calibri" w:cs="Arial"/>
                <w:b/>
                <w:lang w:val="ru-RU"/>
              </w:rPr>
              <w:t xml:space="preserve">за предузетнике: </w:t>
            </w:r>
            <w:r w:rsidRPr="008D58EB">
              <w:rPr>
                <w:rFonts w:eastAsia="Calibri" w:cs="Arial"/>
                <w:lang w:val="ru-RU"/>
              </w:rPr>
              <w:t xml:space="preserve">Извод из регистра Агенције за привредне регистре, односно извод из одговарајућег регистра </w:t>
            </w:r>
          </w:p>
          <w:p w:rsidR="00FE4A70" w:rsidRPr="008D58EB" w:rsidRDefault="00FE4A70" w:rsidP="00103A95">
            <w:pPr>
              <w:autoSpaceDE w:val="0"/>
              <w:autoSpaceDN w:val="0"/>
              <w:adjustRightInd w:val="0"/>
              <w:rPr>
                <w:rFonts w:eastAsia="Calibri" w:cs="Arial"/>
                <w:i/>
              </w:rPr>
            </w:pPr>
            <w:r w:rsidRPr="008D58EB">
              <w:rPr>
                <w:rFonts w:eastAsia="Calibri" w:cs="Arial"/>
                <w:i/>
              </w:rPr>
              <w:t xml:space="preserve">Напомена: </w:t>
            </w:r>
          </w:p>
          <w:p w:rsidR="00FE4A70" w:rsidRPr="008D58EB" w:rsidRDefault="00FE4A70" w:rsidP="005744DE">
            <w:pPr>
              <w:numPr>
                <w:ilvl w:val="0"/>
                <w:numId w:val="15"/>
              </w:numPr>
              <w:tabs>
                <w:tab w:val="left" w:pos="680"/>
              </w:tabs>
              <w:snapToGrid w:val="0"/>
              <w:spacing w:before="0"/>
              <w:ind w:left="714" w:hanging="357"/>
              <w:contextualSpacing/>
              <w:jc w:val="left"/>
              <w:rPr>
                <w:rFonts w:eastAsia="Calibri" w:cs="Arial"/>
                <w:i/>
                <w:lang w:val="ru-RU"/>
              </w:rPr>
            </w:pPr>
            <w:r w:rsidRPr="008D58EB">
              <w:rPr>
                <w:rFonts w:eastAsia="Calibri" w:cs="Arial"/>
                <w:i/>
                <w:lang w:val="ru-RU"/>
              </w:rPr>
              <w:t xml:space="preserve">У случају да понуду подноси група понуђача, овај доказ доставити за сваког </w:t>
            </w:r>
            <w:r w:rsidRPr="008D58EB">
              <w:rPr>
                <w:rFonts w:eastAsia="Calibri" w:cs="Arial"/>
                <w:i/>
                <w:lang w:val="sr-Cyrl-CS"/>
              </w:rPr>
              <w:t>члана групе понуђача</w:t>
            </w:r>
          </w:p>
          <w:p w:rsidR="00FE4A70" w:rsidRPr="008D58EB" w:rsidRDefault="00FE4A70" w:rsidP="005744DE">
            <w:pPr>
              <w:numPr>
                <w:ilvl w:val="0"/>
                <w:numId w:val="15"/>
              </w:numPr>
              <w:tabs>
                <w:tab w:val="left" w:pos="680"/>
              </w:tabs>
              <w:snapToGrid w:val="0"/>
              <w:spacing w:before="0"/>
              <w:ind w:left="714" w:hanging="357"/>
              <w:contextualSpacing/>
              <w:jc w:val="left"/>
              <w:rPr>
                <w:rFonts w:cs="Arial"/>
                <w:lang w:val="ru-RU"/>
              </w:rPr>
            </w:pPr>
            <w:r w:rsidRPr="008D58EB">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8D58EB" w:rsidRPr="00AD36A1" w:rsidTr="00103A95">
        <w:trPr>
          <w:trHeight w:val="3706"/>
          <w:jc w:val="center"/>
        </w:trPr>
        <w:tc>
          <w:tcPr>
            <w:tcW w:w="729" w:type="dxa"/>
            <w:vAlign w:val="center"/>
          </w:tcPr>
          <w:p w:rsidR="00FE4A70" w:rsidRPr="008D58EB" w:rsidRDefault="00FE4A70" w:rsidP="00103A95">
            <w:pPr>
              <w:jc w:val="center"/>
              <w:rPr>
                <w:rFonts w:cs="Arial"/>
              </w:rPr>
            </w:pPr>
            <w:r w:rsidRPr="008D58EB">
              <w:rPr>
                <w:rFonts w:cs="Arial"/>
              </w:rPr>
              <w:t>2.</w:t>
            </w:r>
          </w:p>
        </w:tc>
        <w:tc>
          <w:tcPr>
            <w:tcW w:w="8430" w:type="dxa"/>
            <w:vAlign w:val="center"/>
          </w:tcPr>
          <w:p w:rsidR="00FE4A70" w:rsidRPr="008D58EB" w:rsidRDefault="00FE4A70" w:rsidP="00103A95">
            <w:pPr>
              <w:autoSpaceDE w:val="0"/>
              <w:autoSpaceDN w:val="0"/>
              <w:adjustRightInd w:val="0"/>
              <w:rPr>
                <w:rFonts w:cs="Arial"/>
                <w:lang w:val="ru-RU"/>
              </w:rPr>
            </w:pPr>
            <w:r w:rsidRPr="008D58EB">
              <w:rPr>
                <w:rFonts w:cs="Arial"/>
                <w:b/>
                <w:u w:val="single"/>
                <w:lang w:val="ru-RU"/>
              </w:rPr>
              <w:t>Услов:</w:t>
            </w:r>
            <w:r w:rsidRPr="008D58EB">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FE4A70" w:rsidRPr="008D58EB" w:rsidRDefault="00FE4A70" w:rsidP="00103A95">
            <w:pPr>
              <w:autoSpaceDE w:val="0"/>
              <w:autoSpaceDN w:val="0"/>
              <w:adjustRightInd w:val="0"/>
              <w:rPr>
                <w:rFonts w:cs="Arial"/>
                <w:b/>
                <w:u w:val="single"/>
                <w:lang w:val="ru-RU"/>
              </w:rPr>
            </w:pPr>
            <w:r w:rsidRPr="008D58EB">
              <w:rPr>
                <w:rFonts w:cs="Arial"/>
                <w:b/>
                <w:u w:val="single"/>
                <w:lang w:val="ru-RU"/>
              </w:rPr>
              <w:t>Доказ:</w:t>
            </w:r>
          </w:p>
          <w:p w:rsidR="00FE4A70" w:rsidRPr="008D58EB" w:rsidRDefault="00FE4A70" w:rsidP="00103A95">
            <w:pPr>
              <w:autoSpaceDE w:val="0"/>
              <w:autoSpaceDN w:val="0"/>
              <w:adjustRightInd w:val="0"/>
              <w:rPr>
                <w:rFonts w:cs="Arial"/>
                <w:b/>
                <w:u w:val="single"/>
                <w:lang w:val="ru-RU"/>
              </w:rPr>
            </w:pPr>
            <w:r w:rsidRPr="008D58EB">
              <w:rPr>
                <w:rFonts w:eastAsia="Calibri" w:cs="Arial"/>
                <w:lang w:val="ru-RU"/>
              </w:rPr>
              <w:t xml:space="preserve">- </w:t>
            </w:r>
            <w:r w:rsidRPr="008D58EB">
              <w:rPr>
                <w:rFonts w:eastAsia="Calibri" w:cs="Arial"/>
                <w:b/>
                <w:lang w:val="ru-RU"/>
              </w:rPr>
              <w:t>за правно лице:</w:t>
            </w:r>
          </w:p>
          <w:p w:rsidR="00FE4A70" w:rsidRPr="008D58EB" w:rsidRDefault="00FE4A70" w:rsidP="00103A95">
            <w:pPr>
              <w:rPr>
                <w:rFonts w:cs="Arial"/>
                <w:lang w:val="ru-RU"/>
              </w:rPr>
            </w:pPr>
            <w:r w:rsidRPr="008D58EB">
              <w:rPr>
                <w:rFonts w:cs="Arial"/>
                <w:lang w:val="ru-RU"/>
              </w:rPr>
              <w:t>1) ЗА ЗАКОНСКОГ ЗАСТУПНИКА</w:t>
            </w:r>
            <w:r w:rsidRPr="008D58EB">
              <w:rPr>
                <w:rFonts w:cs="Arial"/>
                <w:b/>
                <w:lang w:val="ru-RU"/>
              </w:rPr>
              <w:t xml:space="preserve"> – </w:t>
            </w:r>
            <w:r w:rsidRPr="008D58EB">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FE4A70" w:rsidRPr="008D58EB" w:rsidRDefault="00FE4A70" w:rsidP="00103A95">
            <w:pPr>
              <w:rPr>
                <w:rFonts w:cs="Arial"/>
                <w:lang w:val="ru-RU"/>
              </w:rPr>
            </w:pPr>
            <w:r w:rsidRPr="008D58EB">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2" w:history="1">
              <w:r w:rsidRPr="008D58EB">
                <w:rPr>
                  <w:rStyle w:val="Hyperlink"/>
                  <w:rFonts w:cs="Arial"/>
                  <w:color w:val="auto"/>
                </w:rPr>
                <w:t>http</w:t>
              </w:r>
              <w:r w:rsidRPr="008D58EB">
                <w:rPr>
                  <w:rStyle w:val="Hyperlink"/>
                  <w:rFonts w:cs="Arial"/>
                  <w:color w:val="auto"/>
                  <w:lang w:val="ru-RU"/>
                </w:rPr>
                <w:t>://</w:t>
              </w:r>
              <w:r w:rsidRPr="008D58EB">
                <w:rPr>
                  <w:rStyle w:val="Hyperlink"/>
                  <w:rFonts w:cs="Arial"/>
                  <w:color w:val="auto"/>
                </w:rPr>
                <w:t>www</w:t>
              </w:r>
              <w:r w:rsidRPr="008D58EB">
                <w:rPr>
                  <w:rStyle w:val="Hyperlink"/>
                  <w:rFonts w:cs="Arial"/>
                  <w:color w:val="auto"/>
                  <w:lang w:val="ru-RU"/>
                </w:rPr>
                <w:t>.</w:t>
              </w:r>
              <w:r w:rsidRPr="008D58EB">
                <w:rPr>
                  <w:rStyle w:val="Hyperlink"/>
                  <w:rFonts w:cs="Arial"/>
                  <w:color w:val="auto"/>
                </w:rPr>
                <w:t>bg</w:t>
              </w:r>
              <w:r w:rsidRPr="008D58EB">
                <w:rPr>
                  <w:rStyle w:val="Hyperlink"/>
                  <w:rFonts w:cs="Arial"/>
                  <w:color w:val="auto"/>
                  <w:lang w:val="ru-RU"/>
                </w:rPr>
                <w:t>.</w:t>
              </w:r>
              <w:r w:rsidRPr="008D58EB">
                <w:rPr>
                  <w:rStyle w:val="Hyperlink"/>
                  <w:rFonts w:cs="Arial"/>
                  <w:color w:val="auto"/>
                </w:rPr>
                <w:t>vi</w:t>
              </w:r>
              <w:r w:rsidRPr="008D58EB">
                <w:rPr>
                  <w:rStyle w:val="Hyperlink"/>
                  <w:rFonts w:cs="Arial"/>
                  <w:color w:val="auto"/>
                  <w:lang w:val="ru-RU"/>
                </w:rPr>
                <w:t>.</w:t>
              </w:r>
              <w:r w:rsidRPr="008D58EB">
                <w:rPr>
                  <w:rStyle w:val="Hyperlink"/>
                  <w:rFonts w:cs="Arial"/>
                  <w:color w:val="auto"/>
                </w:rPr>
                <w:t>sud</w:t>
              </w:r>
              <w:r w:rsidRPr="008D58EB">
                <w:rPr>
                  <w:rStyle w:val="Hyperlink"/>
                  <w:rFonts w:cs="Arial"/>
                  <w:color w:val="auto"/>
                  <w:lang w:val="ru-RU"/>
                </w:rPr>
                <w:t>.</w:t>
              </w:r>
              <w:r w:rsidRPr="008D58EB">
                <w:rPr>
                  <w:rStyle w:val="Hyperlink"/>
                  <w:rFonts w:cs="Arial"/>
                  <w:color w:val="auto"/>
                </w:rPr>
                <w:t>rs</w:t>
              </w:r>
              <w:r w:rsidRPr="008D58EB">
                <w:rPr>
                  <w:rStyle w:val="Hyperlink"/>
                  <w:rFonts w:cs="Arial"/>
                  <w:color w:val="auto"/>
                  <w:lang w:val="ru-RU"/>
                </w:rPr>
                <w:t>/</w:t>
              </w:r>
              <w:r w:rsidRPr="008D58EB">
                <w:rPr>
                  <w:rStyle w:val="Hyperlink"/>
                  <w:rFonts w:cs="Arial"/>
                  <w:color w:val="auto"/>
                </w:rPr>
                <w:t>lt</w:t>
              </w:r>
              <w:r w:rsidRPr="008D58EB">
                <w:rPr>
                  <w:rStyle w:val="Hyperlink"/>
                  <w:rFonts w:cs="Arial"/>
                  <w:color w:val="auto"/>
                  <w:lang w:val="ru-RU"/>
                </w:rPr>
                <w:t>/</w:t>
              </w:r>
              <w:r w:rsidRPr="008D58EB">
                <w:rPr>
                  <w:rStyle w:val="Hyperlink"/>
                  <w:rFonts w:cs="Arial"/>
                  <w:color w:val="auto"/>
                </w:rPr>
                <w:t>articles</w:t>
              </w:r>
              <w:r w:rsidRPr="008D58EB">
                <w:rPr>
                  <w:rStyle w:val="Hyperlink"/>
                  <w:rFonts w:cs="Arial"/>
                  <w:color w:val="auto"/>
                  <w:lang w:val="ru-RU"/>
                </w:rPr>
                <w:t>/</w:t>
              </w:r>
              <w:r w:rsidRPr="008D58EB">
                <w:rPr>
                  <w:rStyle w:val="Hyperlink"/>
                  <w:rFonts w:cs="Arial"/>
                  <w:color w:val="auto"/>
                </w:rPr>
                <w:t>o</w:t>
              </w:r>
              <w:r w:rsidRPr="008D58EB">
                <w:rPr>
                  <w:rStyle w:val="Hyperlink"/>
                  <w:rFonts w:cs="Arial"/>
                  <w:color w:val="auto"/>
                  <w:lang w:val="ru-RU"/>
                </w:rPr>
                <w:t>-</w:t>
              </w:r>
              <w:r w:rsidRPr="008D58EB">
                <w:rPr>
                  <w:rStyle w:val="Hyperlink"/>
                  <w:rFonts w:cs="Arial"/>
                  <w:color w:val="auto"/>
                </w:rPr>
                <w:t>visem</w:t>
              </w:r>
              <w:r w:rsidRPr="008D58EB">
                <w:rPr>
                  <w:rStyle w:val="Hyperlink"/>
                  <w:rFonts w:cs="Arial"/>
                  <w:color w:val="auto"/>
                  <w:lang w:val="ru-RU"/>
                </w:rPr>
                <w:t>-</w:t>
              </w:r>
              <w:r w:rsidRPr="008D58EB">
                <w:rPr>
                  <w:rStyle w:val="Hyperlink"/>
                  <w:rFonts w:cs="Arial"/>
                  <w:color w:val="auto"/>
                </w:rPr>
                <w:t>sudu</w:t>
              </w:r>
              <w:r w:rsidRPr="008D58EB">
                <w:rPr>
                  <w:rStyle w:val="Hyperlink"/>
                  <w:rFonts w:cs="Arial"/>
                  <w:color w:val="auto"/>
                  <w:lang w:val="ru-RU"/>
                </w:rPr>
                <w:t>/</w:t>
              </w:r>
              <w:r w:rsidRPr="008D58EB">
                <w:rPr>
                  <w:rStyle w:val="Hyperlink"/>
                  <w:rFonts w:cs="Arial"/>
                  <w:color w:val="auto"/>
                </w:rPr>
                <w:t>obavestenje</w:t>
              </w:r>
              <w:r w:rsidRPr="008D58EB">
                <w:rPr>
                  <w:rStyle w:val="Hyperlink"/>
                  <w:rFonts w:cs="Arial"/>
                  <w:color w:val="auto"/>
                  <w:lang w:val="ru-RU"/>
                </w:rPr>
                <w:t>-</w:t>
              </w:r>
              <w:r w:rsidRPr="008D58EB">
                <w:rPr>
                  <w:rStyle w:val="Hyperlink"/>
                  <w:rFonts w:cs="Arial"/>
                  <w:color w:val="auto"/>
                </w:rPr>
                <w:t>ke</w:t>
              </w:r>
              <w:r w:rsidRPr="008D58EB">
                <w:rPr>
                  <w:rStyle w:val="Hyperlink"/>
                  <w:rFonts w:cs="Arial"/>
                  <w:color w:val="auto"/>
                  <w:lang w:val="ru-RU"/>
                </w:rPr>
                <w:t>-</w:t>
              </w:r>
              <w:r w:rsidRPr="008D58EB">
                <w:rPr>
                  <w:rStyle w:val="Hyperlink"/>
                  <w:rFonts w:cs="Arial"/>
                  <w:color w:val="auto"/>
                </w:rPr>
                <w:t>za</w:t>
              </w:r>
              <w:r w:rsidRPr="008D58EB">
                <w:rPr>
                  <w:rStyle w:val="Hyperlink"/>
                  <w:rFonts w:cs="Arial"/>
                  <w:color w:val="auto"/>
                  <w:lang w:val="ru-RU"/>
                </w:rPr>
                <w:t>-</w:t>
              </w:r>
              <w:r w:rsidRPr="008D58EB">
                <w:rPr>
                  <w:rStyle w:val="Hyperlink"/>
                  <w:rFonts w:cs="Arial"/>
                  <w:color w:val="auto"/>
                </w:rPr>
                <w:t>pravna</w:t>
              </w:r>
              <w:r w:rsidRPr="008D58EB">
                <w:rPr>
                  <w:rStyle w:val="Hyperlink"/>
                  <w:rFonts w:cs="Arial"/>
                  <w:color w:val="auto"/>
                  <w:lang w:val="ru-RU"/>
                </w:rPr>
                <w:t>-</w:t>
              </w:r>
              <w:r w:rsidRPr="008D58EB">
                <w:rPr>
                  <w:rStyle w:val="Hyperlink"/>
                  <w:rFonts w:cs="Arial"/>
                  <w:color w:val="auto"/>
                </w:rPr>
                <w:t>lica</w:t>
              </w:r>
              <w:r w:rsidRPr="008D58EB">
                <w:rPr>
                  <w:rStyle w:val="Hyperlink"/>
                  <w:rFonts w:cs="Arial"/>
                  <w:color w:val="auto"/>
                  <w:lang w:val="ru-RU"/>
                </w:rPr>
                <w:t>.</w:t>
              </w:r>
              <w:r w:rsidRPr="008D58EB">
                <w:rPr>
                  <w:rStyle w:val="Hyperlink"/>
                  <w:rFonts w:cs="Arial"/>
                  <w:color w:val="auto"/>
                </w:rPr>
                <w:t>html</w:t>
              </w:r>
            </w:hyperlink>
          </w:p>
          <w:p w:rsidR="00FE4A70" w:rsidRPr="008D58EB" w:rsidRDefault="00FE4A70" w:rsidP="00103A95">
            <w:pPr>
              <w:rPr>
                <w:rFonts w:cs="Arial"/>
                <w:lang w:val="ru-RU"/>
              </w:rPr>
            </w:pPr>
            <w:r w:rsidRPr="008D58EB">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E4A70" w:rsidRPr="008D58EB" w:rsidRDefault="00FE4A70" w:rsidP="00103A95">
            <w:pPr>
              <w:rPr>
                <w:rFonts w:cs="Arial"/>
                <w:lang w:val="ru-RU"/>
              </w:rPr>
            </w:pPr>
            <w:r w:rsidRPr="008D58EB">
              <w:rPr>
                <w:rFonts w:cs="Arial"/>
                <w:i/>
                <w:lang w:val="ru-RU"/>
              </w:rPr>
              <w:t>Посебна напомена:</w:t>
            </w:r>
            <w:r w:rsidRPr="008D58EB">
              <w:rPr>
                <w:rFonts w:cs="Arial"/>
                <w:lang w:val="ru-RU"/>
              </w:rPr>
              <w:t xml:space="preserve"> Уколико уверење </w:t>
            </w:r>
            <w:r w:rsidRPr="008D58EB">
              <w:rPr>
                <w:rFonts w:cs="Arial"/>
                <w:lang w:val="sr-Cyrl-CS"/>
              </w:rPr>
              <w:t>О</w:t>
            </w:r>
            <w:r w:rsidRPr="008D58EB">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D58EB">
              <w:rPr>
                <w:rFonts w:cs="Arial"/>
                <w:u w:val="single"/>
                <w:lang w:val="ru-RU"/>
              </w:rPr>
              <w:t>и</w:t>
            </w:r>
            <w:r w:rsidRPr="008D58EB">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w:t>
            </w:r>
            <w:r w:rsidRPr="008D58EB">
              <w:rPr>
                <w:rFonts w:cs="Arial"/>
                <w:lang w:val="ru-RU"/>
              </w:rPr>
              <w:lastRenderedPageBreak/>
              <w:t>потврђује да понуђач (правно лице) није осуђиван за кривична дела против привреде и кривично дело примања мита.</w:t>
            </w:r>
          </w:p>
          <w:p w:rsidR="00FE4A70" w:rsidRPr="008D58EB" w:rsidRDefault="00FE4A70" w:rsidP="00103A95">
            <w:pPr>
              <w:rPr>
                <w:rFonts w:cs="Arial"/>
                <w:lang w:val="ru-RU"/>
              </w:rPr>
            </w:pPr>
            <w:r w:rsidRPr="008D58EB">
              <w:rPr>
                <w:rFonts w:cs="Arial"/>
                <w:lang w:val="ru-RU"/>
              </w:rPr>
              <w:t>- за физичко лице и предузетника: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FE4A70" w:rsidRPr="008D58EB" w:rsidRDefault="00FE4A70" w:rsidP="00103A95">
            <w:pPr>
              <w:autoSpaceDE w:val="0"/>
              <w:autoSpaceDN w:val="0"/>
              <w:adjustRightInd w:val="0"/>
              <w:rPr>
                <w:rFonts w:eastAsia="Calibri" w:cs="Arial"/>
                <w:i/>
              </w:rPr>
            </w:pPr>
            <w:r w:rsidRPr="008D58EB">
              <w:rPr>
                <w:rFonts w:eastAsia="Calibri" w:cs="Arial"/>
                <w:i/>
              </w:rPr>
              <w:t xml:space="preserve">Напомена: </w:t>
            </w:r>
          </w:p>
          <w:p w:rsidR="00FE4A70" w:rsidRPr="008D58EB" w:rsidRDefault="00FE4A70" w:rsidP="005744DE">
            <w:pPr>
              <w:numPr>
                <w:ilvl w:val="0"/>
                <w:numId w:val="15"/>
              </w:numPr>
              <w:tabs>
                <w:tab w:val="left" w:pos="680"/>
              </w:tabs>
              <w:snapToGrid w:val="0"/>
              <w:spacing w:before="0"/>
              <w:ind w:left="714" w:hanging="357"/>
              <w:contextualSpacing/>
              <w:jc w:val="left"/>
              <w:rPr>
                <w:rFonts w:eastAsia="Calibri" w:cs="Arial"/>
                <w:i/>
                <w:lang w:val="ru-RU"/>
              </w:rPr>
            </w:pPr>
            <w:r w:rsidRPr="008D58EB">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rsidR="00FE4A70" w:rsidRPr="008D58EB" w:rsidRDefault="00FE4A70" w:rsidP="005744DE">
            <w:pPr>
              <w:numPr>
                <w:ilvl w:val="0"/>
                <w:numId w:val="15"/>
              </w:numPr>
              <w:tabs>
                <w:tab w:val="left" w:pos="680"/>
              </w:tabs>
              <w:snapToGrid w:val="0"/>
              <w:spacing w:before="0"/>
              <w:ind w:left="714" w:hanging="357"/>
              <w:contextualSpacing/>
              <w:jc w:val="left"/>
              <w:rPr>
                <w:rFonts w:eastAsia="Calibri" w:cs="Arial"/>
                <w:i/>
                <w:lang w:val="ru-RU"/>
              </w:rPr>
            </w:pPr>
            <w:r w:rsidRPr="008D58EB">
              <w:rPr>
                <w:rFonts w:eastAsia="Calibri" w:cs="Arial"/>
                <w:i/>
                <w:lang w:val="ru-RU"/>
              </w:rPr>
              <w:t>У случају да правно лице има више законских заступника, ове доказе доставити за сваког од њих</w:t>
            </w:r>
          </w:p>
          <w:p w:rsidR="00FE4A70" w:rsidRPr="008D58EB" w:rsidRDefault="00FE4A70" w:rsidP="005744DE">
            <w:pPr>
              <w:numPr>
                <w:ilvl w:val="0"/>
                <w:numId w:val="15"/>
              </w:numPr>
              <w:tabs>
                <w:tab w:val="left" w:pos="680"/>
              </w:tabs>
              <w:snapToGrid w:val="0"/>
              <w:spacing w:before="0"/>
              <w:ind w:left="714" w:hanging="357"/>
              <w:contextualSpacing/>
              <w:jc w:val="left"/>
              <w:rPr>
                <w:rFonts w:eastAsia="Calibri" w:cs="Arial"/>
                <w:i/>
                <w:lang w:val="ru-RU"/>
              </w:rPr>
            </w:pPr>
            <w:r w:rsidRPr="008D58EB">
              <w:rPr>
                <w:rFonts w:eastAsia="Calibri" w:cs="Arial"/>
                <w:i/>
                <w:lang w:val="ru-RU"/>
              </w:rPr>
              <w:t xml:space="preserve">У случају да понуду подноси група понуђача, ове доказе доставити за сваког </w:t>
            </w:r>
            <w:r w:rsidRPr="008D58EB">
              <w:rPr>
                <w:rFonts w:eastAsia="Calibri" w:cs="Arial"/>
                <w:i/>
                <w:lang w:val="sr-Cyrl-CS"/>
              </w:rPr>
              <w:t>члана групе понуђача</w:t>
            </w:r>
          </w:p>
          <w:p w:rsidR="00FE4A70" w:rsidRPr="008D58EB" w:rsidRDefault="00FE4A70" w:rsidP="005744DE">
            <w:pPr>
              <w:numPr>
                <w:ilvl w:val="0"/>
                <w:numId w:val="15"/>
              </w:numPr>
              <w:tabs>
                <w:tab w:val="left" w:pos="680"/>
              </w:tabs>
              <w:snapToGrid w:val="0"/>
              <w:spacing w:before="0"/>
              <w:ind w:left="714" w:hanging="357"/>
              <w:contextualSpacing/>
              <w:jc w:val="left"/>
              <w:rPr>
                <w:rFonts w:cs="Arial"/>
                <w:lang w:val="ru-RU"/>
              </w:rPr>
            </w:pPr>
            <w:r w:rsidRPr="008D58EB">
              <w:rPr>
                <w:rFonts w:eastAsia="Calibri" w:cs="Arial"/>
                <w:i/>
                <w:lang w:val="ru-RU"/>
              </w:rPr>
              <w:t xml:space="preserve">У случају да понуђач подноси понуду са подизвођачем, ове доказе доставити и за </w:t>
            </w:r>
            <w:r w:rsidRPr="008D58EB">
              <w:rPr>
                <w:rFonts w:eastAsia="Calibri" w:cs="Arial"/>
                <w:i/>
                <w:lang w:val="sr-Cyrl-CS"/>
              </w:rPr>
              <w:t xml:space="preserve">сваког </w:t>
            </w:r>
            <w:r w:rsidRPr="008D58EB">
              <w:rPr>
                <w:rFonts w:eastAsia="Calibri" w:cs="Arial"/>
                <w:i/>
                <w:lang w:val="ru-RU"/>
              </w:rPr>
              <w:t xml:space="preserve">подизвођача </w:t>
            </w:r>
          </w:p>
          <w:p w:rsidR="00FE4A70" w:rsidRPr="008D58EB" w:rsidRDefault="00FE4A70" w:rsidP="00103A95">
            <w:pPr>
              <w:tabs>
                <w:tab w:val="left" w:pos="680"/>
              </w:tabs>
              <w:snapToGrid w:val="0"/>
              <w:spacing w:before="0"/>
              <w:contextualSpacing/>
              <w:jc w:val="left"/>
              <w:rPr>
                <w:rFonts w:eastAsia="Calibri" w:cs="Arial"/>
                <w:lang w:val="sr-Cyrl-CS"/>
              </w:rPr>
            </w:pPr>
            <w:r w:rsidRPr="008D58EB">
              <w:rPr>
                <w:rFonts w:eastAsia="Calibri" w:cs="Arial"/>
                <w:lang w:val="ru-RU"/>
              </w:rPr>
              <w:t>Ови докази не могу бити старији од два месеца пре отварања понуда.</w:t>
            </w:r>
          </w:p>
          <w:p w:rsidR="00FE4A70" w:rsidRPr="008D58EB" w:rsidRDefault="00FE4A70" w:rsidP="00103A95">
            <w:pPr>
              <w:tabs>
                <w:tab w:val="left" w:pos="680"/>
              </w:tabs>
              <w:snapToGrid w:val="0"/>
              <w:spacing w:before="0"/>
              <w:contextualSpacing/>
              <w:jc w:val="left"/>
              <w:rPr>
                <w:rFonts w:cs="Arial"/>
                <w:lang w:val="sr-Cyrl-CS"/>
              </w:rPr>
            </w:pPr>
          </w:p>
        </w:tc>
      </w:tr>
      <w:tr w:rsidR="008D58EB" w:rsidRPr="00AD36A1" w:rsidTr="00103A95">
        <w:trPr>
          <w:trHeight w:val="70"/>
          <w:jc w:val="center"/>
        </w:trPr>
        <w:tc>
          <w:tcPr>
            <w:tcW w:w="729" w:type="dxa"/>
            <w:vAlign w:val="center"/>
          </w:tcPr>
          <w:p w:rsidR="00FE4A70" w:rsidRPr="008D58EB" w:rsidRDefault="00FE4A70" w:rsidP="00103A95">
            <w:pPr>
              <w:jc w:val="center"/>
              <w:rPr>
                <w:rFonts w:cs="Arial"/>
              </w:rPr>
            </w:pPr>
            <w:r w:rsidRPr="008D58EB">
              <w:rPr>
                <w:rFonts w:cs="Arial"/>
              </w:rPr>
              <w:lastRenderedPageBreak/>
              <w:t>3.</w:t>
            </w:r>
          </w:p>
        </w:tc>
        <w:tc>
          <w:tcPr>
            <w:tcW w:w="8430" w:type="dxa"/>
            <w:vAlign w:val="center"/>
          </w:tcPr>
          <w:p w:rsidR="00FE4A70" w:rsidRPr="008D58EB" w:rsidRDefault="00FE4A70" w:rsidP="00103A95">
            <w:pPr>
              <w:snapToGrid w:val="0"/>
              <w:rPr>
                <w:rFonts w:cs="Arial"/>
                <w:lang w:val="ru-RU"/>
              </w:rPr>
            </w:pPr>
            <w:r w:rsidRPr="008D58EB">
              <w:rPr>
                <w:rFonts w:cs="Arial"/>
                <w:b/>
                <w:u w:val="single"/>
                <w:lang w:val="ru-RU"/>
              </w:rPr>
              <w:t>Услов</w:t>
            </w:r>
            <w:r w:rsidRPr="008D58EB">
              <w:rPr>
                <w:rFonts w:cs="Arial"/>
                <w:u w:val="single"/>
                <w:lang w:val="ru-RU"/>
              </w:rPr>
              <w:t>:</w:t>
            </w:r>
            <w:r w:rsidRPr="008D58EB">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E4A70" w:rsidRPr="008D58EB" w:rsidRDefault="00FE4A70" w:rsidP="00103A95">
            <w:pPr>
              <w:autoSpaceDE w:val="0"/>
              <w:autoSpaceDN w:val="0"/>
              <w:adjustRightInd w:val="0"/>
              <w:rPr>
                <w:rFonts w:cs="Arial"/>
                <w:b/>
                <w:u w:val="single"/>
                <w:lang w:val="ru-RU"/>
              </w:rPr>
            </w:pPr>
            <w:r w:rsidRPr="008D58EB">
              <w:rPr>
                <w:rFonts w:cs="Arial"/>
                <w:b/>
                <w:u w:val="single"/>
                <w:lang w:val="ru-RU"/>
              </w:rPr>
              <w:t>Доказ:</w:t>
            </w:r>
          </w:p>
          <w:p w:rsidR="00FE4A70" w:rsidRPr="008D58EB" w:rsidRDefault="00FE4A70" w:rsidP="00103A95">
            <w:pPr>
              <w:snapToGrid w:val="0"/>
              <w:rPr>
                <w:rFonts w:eastAsia="Calibri" w:cs="Arial"/>
                <w:lang w:val="ru-RU"/>
              </w:rPr>
            </w:pPr>
            <w:r w:rsidRPr="008D58EB">
              <w:rPr>
                <w:rFonts w:eastAsia="Calibri" w:cs="Arial"/>
                <w:lang w:val="ru-RU"/>
              </w:rPr>
              <w:t xml:space="preserve">- </w:t>
            </w:r>
            <w:r w:rsidRPr="008D58EB">
              <w:rPr>
                <w:rFonts w:eastAsia="Calibri" w:cs="Arial"/>
                <w:b/>
                <w:lang w:val="ru-RU"/>
              </w:rPr>
              <w:t xml:space="preserve">за правно лице, предузетнике и физичка лица: </w:t>
            </w:r>
          </w:p>
          <w:p w:rsidR="00FE4A70" w:rsidRPr="008D58EB" w:rsidRDefault="00FE4A70" w:rsidP="00103A95">
            <w:pPr>
              <w:snapToGrid w:val="0"/>
              <w:rPr>
                <w:rFonts w:eastAsia="Calibri" w:cs="Arial"/>
                <w:lang w:val="ru-RU"/>
              </w:rPr>
            </w:pPr>
            <w:r w:rsidRPr="008D58EB">
              <w:rPr>
                <w:rFonts w:eastAsia="Calibri" w:cs="Arial"/>
                <w:lang w:val="ru-RU"/>
              </w:rPr>
              <w:t xml:space="preserve">1.Уверење Пореске управе Министарства финансија да је измирио доспеле </w:t>
            </w:r>
            <w:r w:rsidRPr="008D58EB">
              <w:rPr>
                <w:rFonts w:cs="Arial"/>
                <w:lang w:val="ru-RU"/>
              </w:rPr>
              <w:t xml:space="preserve">порезе и доприносе </w:t>
            </w:r>
            <w:r w:rsidRPr="008D58EB">
              <w:rPr>
                <w:rFonts w:eastAsia="Calibri" w:cs="Arial"/>
                <w:u w:val="single"/>
                <w:lang w:val="ru-RU"/>
              </w:rPr>
              <w:t>и</w:t>
            </w:r>
          </w:p>
          <w:p w:rsidR="00FE4A70" w:rsidRPr="008D58EB" w:rsidRDefault="00FE4A70" w:rsidP="00103A95">
            <w:pPr>
              <w:rPr>
                <w:rFonts w:cs="Arial"/>
                <w:lang w:val="ru-RU"/>
              </w:rPr>
            </w:pPr>
            <w:r w:rsidRPr="008D58EB">
              <w:rPr>
                <w:rFonts w:eastAsia="Calibri" w:cs="Arial"/>
                <w:lang w:val="ru-RU"/>
              </w:rPr>
              <w:t>2.Уверење Управе јавних прихода локалне самоуправе (града, односно општине</w:t>
            </w:r>
            <w:r w:rsidRPr="008D58EB">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8D58EB">
              <w:rPr>
                <w:rFonts w:eastAsia="Calibri" w:cs="Arial"/>
                <w:lang w:val="ru-RU"/>
              </w:rPr>
              <w:t xml:space="preserve">да је измирио обавезе по основу изворних локалних јавних прихода </w:t>
            </w:r>
          </w:p>
          <w:p w:rsidR="00FE4A70" w:rsidRPr="008D58EB" w:rsidRDefault="00FE4A70" w:rsidP="00103A95">
            <w:pPr>
              <w:ind w:right="122"/>
              <w:rPr>
                <w:rFonts w:cs="Arial"/>
                <w:lang w:val="ru-RU"/>
              </w:rPr>
            </w:pPr>
            <w:r w:rsidRPr="008D58EB">
              <w:rPr>
                <w:rFonts w:cs="Arial"/>
                <w:lang w:val="ru-RU"/>
              </w:rPr>
              <w:t>Напомена:</w:t>
            </w:r>
          </w:p>
          <w:p w:rsidR="00FE4A70" w:rsidRPr="008D58EB" w:rsidRDefault="00FE4A70" w:rsidP="005744DE">
            <w:pPr>
              <w:numPr>
                <w:ilvl w:val="0"/>
                <w:numId w:val="12"/>
              </w:numPr>
              <w:autoSpaceDE w:val="0"/>
              <w:autoSpaceDN w:val="0"/>
              <w:adjustRightInd w:val="0"/>
              <w:snapToGrid w:val="0"/>
              <w:spacing w:before="0"/>
              <w:ind w:hanging="357"/>
              <w:contextualSpacing/>
              <w:jc w:val="left"/>
              <w:rPr>
                <w:rFonts w:eastAsia="TimesNewRomanPSMT" w:cs="Arial"/>
                <w:b/>
                <w:u w:val="single"/>
                <w:lang w:val="ru-RU"/>
              </w:rPr>
            </w:pPr>
            <w:r w:rsidRPr="008D58EB">
              <w:rPr>
                <w:rFonts w:eastAsia="TimesNewRomanPSMT" w:cs="Arial"/>
                <w:i/>
                <w:lang w:val="ru-RU"/>
              </w:rPr>
              <w:t>Уколико локална (општин</w:t>
            </w:r>
            <w:r w:rsidRPr="008D58EB">
              <w:rPr>
                <w:rFonts w:eastAsia="TimesNewRomanPSMT" w:cs="Arial"/>
                <w:i/>
                <w:lang w:val="sr-Cyrl-CS"/>
              </w:rPr>
              <w:t>с</w:t>
            </w:r>
            <w:r w:rsidRPr="008D58EB">
              <w:rPr>
                <w:rFonts w:eastAsia="TimesNewRomanPSMT" w:cs="Arial"/>
                <w:i/>
                <w:lang w:val="ru-RU"/>
              </w:rPr>
              <w:t>ка) управа</w:t>
            </w:r>
            <w:r w:rsidRPr="008D58EB">
              <w:rPr>
                <w:rFonts w:eastAsia="TimesNewRomanPSMT" w:cs="Arial"/>
                <w:i/>
                <w:lang w:val="sr-Cyrl-CS"/>
              </w:rPr>
              <w:t xml:space="preserve"> јавних приход</w:t>
            </w:r>
            <w:r w:rsidRPr="008D58EB">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8D58EB">
              <w:rPr>
                <w:rFonts w:eastAsia="TimesNewRomanPSMT" w:cs="Arial"/>
                <w:i/>
                <w:lang w:val="sr-Cyrl-CS"/>
              </w:rPr>
              <w:t xml:space="preserve">јавних прихода </w:t>
            </w:r>
            <w:r w:rsidRPr="008D58EB">
              <w:rPr>
                <w:rFonts w:eastAsia="TimesNewRomanPSMT" w:cs="Arial"/>
                <w:i/>
                <w:lang w:val="ru-RU"/>
              </w:rPr>
              <w:t xml:space="preserve">приложи и потврде </w:t>
            </w:r>
            <w:r w:rsidRPr="008D58EB">
              <w:rPr>
                <w:rFonts w:eastAsia="TimesNewRomanPSMT" w:cs="Arial"/>
                <w:i/>
                <w:lang w:val="sr-Cyrl-CS"/>
              </w:rPr>
              <w:t xml:space="preserve">тих </w:t>
            </w:r>
            <w:r w:rsidRPr="008D58EB">
              <w:rPr>
                <w:rFonts w:eastAsia="TimesNewRomanPSMT" w:cs="Arial"/>
                <w:i/>
                <w:lang w:val="ru-RU"/>
              </w:rPr>
              <w:t>осталих лок</w:t>
            </w:r>
            <w:r w:rsidRPr="008D58EB">
              <w:rPr>
                <w:rFonts w:eastAsia="TimesNewRomanPSMT" w:cs="Arial"/>
                <w:i/>
                <w:lang w:val="sr-Cyrl-CS"/>
              </w:rPr>
              <w:t>а</w:t>
            </w:r>
            <w:r w:rsidRPr="008D58EB">
              <w:rPr>
                <w:rFonts w:eastAsia="TimesNewRomanPSMT" w:cs="Arial"/>
                <w:i/>
                <w:lang w:val="ru-RU"/>
              </w:rPr>
              <w:t xml:space="preserve">лних органа/организација/установа </w:t>
            </w:r>
          </w:p>
          <w:p w:rsidR="00FE4A70" w:rsidRPr="008D58EB" w:rsidRDefault="00FE4A70" w:rsidP="005744DE">
            <w:pPr>
              <w:numPr>
                <w:ilvl w:val="0"/>
                <w:numId w:val="12"/>
              </w:numPr>
              <w:autoSpaceDE w:val="0"/>
              <w:autoSpaceDN w:val="0"/>
              <w:adjustRightInd w:val="0"/>
              <w:snapToGrid w:val="0"/>
              <w:spacing w:before="0"/>
              <w:ind w:hanging="357"/>
              <w:contextualSpacing/>
              <w:jc w:val="left"/>
              <w:rPr>
                <w:rFonts w:eastAsia="Calibri" w:cs="Arial"/>
                <w:i/>
                <w:lang w:val="ru-RU"/>
              </w:rPr>
            </w:pPr>
            <w:r w:rsidRPr="008D58EB">
              <w:rPr>
                <w:rFonts w:eastAsia="TimesNewRomanPSMT" w:cs="Arial"/>
                <w:i/>
                <w:lang w:val="ru-RU"/>
              </w:rPr>
              <w:t>Уколико је понуђач у поступку приватизације, уместо горе наведена два доказа, потребно је доставити у</w:t>
            </w:r>
            <w:r w:rsidRPr="008D58EB">
              <w:rPr>
                <w:rFonts w:eastAsia="Calibri" w:cs="Arial"/>
                <w:i/>
                <w:lang w:val="ru-RU"/>
              </w:rPr>
              <w:t>верење Агенције за приватизацију да се налази у поступку приватизације</w:t>
            </w:r>
          </w:p>
          <w:p w:rsidR="00FE4A70" w:rsidRPr="008D58EB" w:rsidRDefault="00FE4A70" w:rsidP="005744DE">
            <w:pPr>
              <w:numPr>
                <w:ilvl w:val="0"/>
                <w:numId w:val="12"/>
              </w:numPr>
              <w:tabs>
                <w:tab w:val="left" w:pos="680"/>
              </w:tabs>
              <w:snapToGrid w:val="0"/>
              <w:spacing w:before="0"/>
              <w:ind w:hanging="357"/>
              <w:contextualSpacing/>
              <w:jc w:val="left"/>
              <w:rPr>
                <w:rFonts w:eastAsia="Calibri" w:cs="Arial"/>
                <w:i/>
                <w:lang w:val="ru-RU"/>
              </w:rPr>
            </w:pPr>
            <w:r w:rsidRPr="008D58EB">
              <w:rPr>
                <w:rFonts w:eastAsia="Calibri" w:cs="Arial"/>
                <w:i/>
                <w:lang w:val="ru-RU"/>
              </w:rPr>
              <w:t>У случају да понуду подноси група понуђача, ове доказе доставити за сваког учесника из групе</w:t>
            </w:r>
          </w:p>
          <w:p w:rsidR="00FE4A70" w:rsidRPr="008D58EB" w:rsidRDefault="00FE4A70" w:rsidP="005744DE">
            <w:pPr>
              <w:numPr>
                <w:ilvl w:val="0"/>
                <w:numId w:val="16"/>
              </w:numPr>
              <w:tabs>
                <w:tab w:val="left" w:pos="680"/>
              </w:tabs>
              <w:snapToGrid w:val="0"/>
              <w:spacing w:before="0"/>
              <w:contextualSpacing/>
              <w:jc w:val="left"/>
              <w:rPr>
                <w:rFonts w:cs="Arial"/>
                <w:lang w:val="ru-RU"/>
              </w:rPr>
            </w:pPr>
            <w:r w:rsidRPr="008D58EB">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FE4A70" w:rsidRPr="008D58EB" w:rsidRDefault="00FE4A70" w:rsidP="00103A95">
            <w:pPr>
              <w:tabs>
                <w:tab w:val="left" w:pos="680"/>
              </w:tabs>
              <w:snapToGrid w:val="0"/>
              <w:contextualSpacing/>
              <w:rPr>
                <w:rFonts w:eastAsia="Calibri" w:cs="Arial"/>
                <w:lang w:val="ru-RU"/>
              </w:rPr>
            </w:pPr>
            <w:r w:rsidRPr="008D58EB">
              <w:rPr>
                <w:rFonts w:eastAsia="Calibri" w:cs="Arial"/>
                <w:lang w:val="ru-RU"/>
              </w:rPr>
              <w:t xml:space="preserve">Ови докази не могу бити старији од два месеца </w:t>
            </w:r>
            <w:r w:rsidRPr="008D58EB">
              <w:rPr>
                <w:rFonts w:eastAsia="Calibri" w:cs="Arial"/>
                <w:lang w:val="sr-Cyrl-CS"/>
              </w:rPr>
              <w:t>пре</w:t>
            </w:r>
            <w:r w:rsidRPr="008D58EB">
              <w:rPr>
                <w:rFonts w:eastAsia="Calibri" w:cs="Arial"/>
                <w:lang w:val="ru-RU"/>
              </w:rPr>
              <w:t xml:space="preserve"> отварања понуда.</w:t>
            </w:r>
          </w:p>
          <w:p w:rsidR="00FE4A70" w:rsidRPr="008D58EB" w:rsidRDefault="00FE4A70" w:rsidP="00103A95">
            <w:pPr>
              <w:tabs>
                <w:tab w:val="left" w:pos="680"/>
              </w:tabs>
              <w:snapToGrid w:val="0"/>
              <w:contextualSpacing/>
              <w:rPr>
                <w:rFonts w:cs="Arial"/>
                <w:i/>
                <w:lang w:val="ru-RU"/>
              </w:rPr>
            </w:pPr>
          </w:p>
        </w:tc>
      </w:tr>
      <w:tr w:rsidR="008D58EB" w:rsidRPr="00AD36A1" w:rsidTr="00103A95">
        <w:trPr>
          <w:jc w:val="center"/>
        </w:trPr>
        <w:tc>
          <w:tcPr>
            <w:tcW w:w="729" w:type="dxa"/>
            <w:vAlign w:val="center"/>
          </w:tcPr>
          <w:p w:rsidR="00FE4A70" w:rsidRPr="008D58EB" w:rsidRDefault="00FE4A70" w:rsidP="00103A95">
            <w:pPr>
              <w:jc w:val="center"/>
              <w:rPr>
                <w:rFonts w:cs="Arial"/>
              </w:rPr>
            </w:pPr>
            <w:r w:rsidRPr="008D58EB">
              <w:rPr>
                <w:rFonts w:cs="Arial"/>
              </w:rPr>
              <w:t xml:space="preserve">4. </w:t>
            </w:r>
          </w:p>
        </w:tc>
        <w:tc>
          <w:tcPr>
            <w:tcW w:w="8430" w:type="dxa"/>
          </w:tcPr>
          <w:p w:rsidR="00FE4A70" w:rsidRPr="008D58EB" w:rsidRDefault="00FE4A70" w:rsidP="00103A95">
            <w:pPr>
              <w:snapToGrid w:val="0"/>
              <w:rPr>
                <w:rFonts w:cs="Arial"/>
                <w:lang w:val="ru-RU"/>
              </w:rPr>
            </w:pPr>
            <w:r w:rsidRPr="008D58EB">
              <w:rPr>
                <w:rFonts w:cs="Arial"/>
                <w:b/>
                <w:u w:val="single"/>
                <w:lang w:val="ru-RU"/>
              </w:rPr>
              <w:t>Услов:</w:t>
            </w:r>
            <w:r w:rsidRPr="008D58EB">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FE4A70" w:rsidRPr="008D58EB" w:rsidRDefault="00FE4A70" w:rsidP="00103A95">
            <w:pPr>
              <w:autoSpaceDE w:val="0"/>
              <w:autoSpaceDN w:val="0"/>
              <w:adjustRightInd w:val="0"/>
              <w:rPr>
                <w:rFonts w:cs="Arial"/>
                <w:b/>
                <w:u w:val="single"/>
                <w:lang w:val="ru-RU"/>
              </w:rPr>
            </w:pPr>
            <w:r w:rsidRPr="008D58EB">
              <w:rPr>
                <w:rFonts w:cs="Arial"/>
                <w:b/>
                <w:u w:val="single"/>
                <w:lang w:val="ru-RU"/>
              </w:rPr>
              <w:t>Доказ:</w:t>
            </w:r>
          </w:p>
          <w:p w:rsidR="00FE4A70" w:rsidRPr="008D58EB" w:rsidRDefault="00FE4A70" w:rsidP="00103A95">
            <w:pPr>
              <w:rPr>
                <w:rFonts w:cs="Arial"/>
                <w:b/>
              </w:rPr>
            </w:pPr>
            <w:r w:rsidRPr="008D58EB">
              <w:rPr>
                <w:rFonts w:cs="Arial"/>
                <w:lang w:val="ru-RU"/>
              </w:rPr>
              <w:lastRenderedPageBreak/>
              <w:t xml:space="preserve">Потписан и оверен Образац изјаве на основу члана 75. став 2. </w:t>
            </w:r>
            <w:r w:rsidRPr="008D58EB">
              <w:rPr>
                <w:rFonts w:cs="Arial"/>
              </w:rPr>
              <w:t>ЗЈН</w:t>
            </w:r>
            <w:r w:rsidRPr="008D58EB">
              <w:rPr>
                <w:rFonts w:cs="Arial"/>
                <w:lang w:val="sr-Cyrl-RS"/>
              </w:rPr>
              <w:t xml:space="preserve"> </w:t>
            </w:r>
            <w:r w:rsidRPr="008D58EB">
              <w:rPr>
                <w:rFonts w:cs="Arial"/>
              </w:rPr>
              <w:t>(Образац бр.4)</w:t>
            </w:r>
          </w:p>
          <w:p w:rsidR="00FE4A70" w:rsidRPr="008D58EB" w:rsidRDefault="00FE4A70" w:rsidP="00103A95">
            <w:pPr>
              <w:snapToGrid w:val="0"/>
              <w:rPr>
                <w:rFonts w:cs="Arial"/>
                <w:lang w:val="sr-Cyrl-CS"/>
              </w:rPr>
            </w:pPr>
            <w:r w:rsidRPr="008D58EB">
              <w:rPr>
                <w:rFonts w:cs="Arial"/>
                <w:i/>
              </w:rPr>
              <w:t>Напомена:</w:t>
            </w:r>
          </w:p>
          <w:p w:rsidR="00FE4A70" w:rsidRPr="008D58EB" w:rsidRDefault="00FE4A70" w:rsidP="005744DE">
            <w:pPr>
              <w:numPr>
                <w:ilvl w:val="0"/>
                <w:numId w:val="17"/>
              </w:numPr>
              <w:snapToGrid w:val="0"/>
              <w:rPr>
                <w:rFonts w:cs="Arial"/>
                <w:i/>
                <w:lang w:val="sr-Cyrl-CS"/>
              </w:rPr>
            </w:pPr>
            <w:r w:rsidRPr="008D58EB">
              <w:rPr>
                <w:rFonts w:cs="Arial"/>
                <w:i/>
                <w:lang w:val="ru-RU"/>
              </w:rPr>
              <w:t xml:space="preserve">Изјава мора да буде потписана од стране овалшћеног лица </w:t>
            </w:r>
            <w:r w:rsidRPr="008D58EB">
              <w:rPr>
                <w:rFonts w:cs="Arial"/>
                <w:i/>
                <w:lang w:val="sr-Cyrl-CS"/>
              </w:rPr>
              <w:t>за заступање понуђача</w:t>
            </w:r>
            <w:r w:rsidRPr="008D58EB">
              <w:rPr>
                <w:rFonts w:cs="Arial"/>
                <w:i/>
                <w:lang w:val="ru-RU"/>
              </w:rPr>
              <w:t xml:space="preserve"> и оверена печатом. </w:t>
            </w:r>
          </w:p>
          <w:p w:rsidR="00FE4A70" w:rsidRPr="008D58EB" w:rsidRDefault="00FE4A70" w:rsidP="005744DE">
            <w:pPr>
              <w:numPr>
                <w:ilvl w:val="0"/>
                <w:numId w:val="17"/>
              </w:numPr>
              <w:snapToGrid w:val="0"/>
              <w:rPr>
                <w:rFonts w:cs="Arial"/>
                <w:i/>
                <w:lang w:val="ru-RU"/>
              </w:rPr>
            </w:pPr>
            <w:r w:rsidRPr="008D58EB">
              <w:rPr>
                <w:rFonts w:cs="Arial"/>
                <w:i/>
                <w:lang w:val="ru-RU"/>
              </w:rPr>
              <w:t xml:space="preserve">Уколико понуду подноси група понуђача Изјава мора бити </w:t>
            </w:r>
            <w:r w:rsidRPr="008D58EB">
              <w:rPr>
                <w:rFonts w:cs="Arial"/>
                <w:i/>
                <w:lang w:val="sr-Cyrl-CS"/>
              </w:rPr>
              <w:t>достављена за сваког члана групе понуђача. Изјава мора бити</w:t>
            </w:r>
            <w:r w:rsidRPr="008D58EB">
              <w:rPr>
                <w:rFonts w:cs="Arial"/>
                <w:i/>
                <w:lang w:val="ru-RU"/>
              </w:rPr>
              <w:t xml:space="preserve"> потписана од стране овлашћеног лица </w:t>
            </w:r>
            <w:r w:rsidRPr="008D58EB">
              <w:rPr>
                <w:rFonts w:cs="Arial"/>
                <w:i/>
                <w:lang w:val="sr-Cyrl-CS"/>
              </w:rPr>
              <w:t xml:space="preserve">за заступање </w:t>
            </w:r>
            <w:r w:rsidRPr="008D58EB">
              <w:rPr>
                <w:rFonts w:cs="Arial"/>
                <w:i/>
                <w:lang w:val="ru-RU"/>
              </w:rPr>
              <w:t xml:space="preserve">понуђача из групе понуђача и оверена печатом.  </w:t>
            </w:r>
          </w:p>
          <w:p w:rsidR="00FE4A70" w:rsidRPr="008D58EB" w:rsidRDefault="00FE4A70" w:rsidP="00103A95">
            <w:pPr>
              <w:snapToGrid w:val="0"/>
              <w:ind w:left="720"/>
              <w:rPr>
                <w:rFonts w:cs="Arial"/>
                <w:lang w:val="ru-RU"/>
              </w:rPr>
            </w:pPr>
          </w:p>
        </w:tc>
      </w:tr>
      <w:tr w:rsidR="008D58EB" w:rsidRPr="008D58EB" w:rsidTr="00103A95">
        <w:trPr>
          <w:jc w:val="center"/>
        </w:trPr>
        <w:tc>
          <w:tcPr>
            <w:tcW w:w="729" w:type="dxa"/>
            <w:vAlign w:val="center"/>
          </w:tcPr>
          <w:p w:rsidR="00FE4A70" w:rsidRPr="008D58EB" w:rsidRDefault="00FE4A70" w:rsidP="00103A95">
            <w:pPr>
              <w:jc w:val="center"/>
              <w:rPr>
                <w:rFonts w:cs="Arial"/>
                <w:lang w:val="sr-Cyrl-RS"/>
              </w:rPr>
            </w:pPr>
          </w:p>
        </w:tc>
        <w:tc>
          <w:tcPr>
            <w:tcW w:w="8430" w:type="dxa"/>
          </w:tcPr>
          <w:p w:rsidR="00FE4A70" w:rsidRPr="008D58EB" w:rsidRDefault="00FE4A70" w:rsidP="00103A95">
            <w:pPr>
              <w:ind w:right="-180"/>
              <w:jc w:val="center"/>
              <w:rPr>
                <w:rFonts w:cs="Arial"/>
                <w:b/>
                <w:i/>
                <w:lang w:val="ru-RU"/>
              </w:rPr>
            </w:pPr>
            <w:r w:rsidRPr="008D58EB">
              <w:rPr>
                <w:rFonts w:cs="Arial"/>
                <w:b/>
                <w:lang w:val="ru-RU"/>
              </w:rPr>
              <w:t xml:space="preserve">4.2  ДОДАТНИ УСЛОВИ </w:t>
            </w:r>
          </w:p>
          <w:p w:rsidR="00FE4A70" w:rsidRPr="008D58EB" w:rsidRDefault="00FE4A70" w:rsidP="00103A95">
            <w:pPr>
              <w:snapToGrid w:val="0"/>
              <w:jc w:val="center"/>
              <w:rPr>
                <w:rFonts w:cs="Arial"/>
                <w:b/>
                <w:lang w:val="sr-Cyrl-RS"/>
              </w:rPr>
            </w:pPr>
            <w:r w:rsidRPr="008D58EB">
              <w:rPr>
                <w:rFonts w:cs="Arial"/>
                <w:b/>
                <w:lang w:val="ru-RU"/>
              </w:rPr>
              <w:t xml:space="preserve">ЗА УЧЕШЋЕ У ПОСТУПКУ ЈАВНЕ НАБАВКЕ ИЗ ЧЛАНА 76. </w:t>
            </w:r>
            <w:r w:rsidRPr="008D58EB">
              <w:rPr>
                <w:rFonts w:cs="Arial"/>
                <w:b/>
              </w:rPr>
              <w:t>З</w:t>
            </w:r>
            <w:r w:rsidRPr="008D58EB">
              <w:rPr>
                <w:rFonts w:cs="Arial"/>
                <w:b/>
                <w:lang w:val="sr-Cyrl-RS"/>
              </w:rPr>
              <w:t>АКОНА</w:t>
            </w:r>
          </w:p>
        </w:tc>
      </w:tr>
      <w:tr w:rsidR="008D58EB" w:rsidRPr="00AD36A1" w:rsidTr="00103A95">
        <w:trPr>
          <w:jc w:val="center"/>
        </w:trPr>
        <w:tc>
          <w:tcPr>
            <w:tcW w:w="729" w:type="dxa"/>
            <w:vAlign w:val="center"/>
          </w:tcPr>
          <w:p w:rsidR="00FE4A70" w:rsidRPr="008D58EB" w:rsidRDefault="00A95E0D" w:rsidP="00103A95">
            <w:pPr>
              <w:jc w:val="center"/>
              <w:rPr>
                <w:rFonts w:cs="Arial"/>
              </w:rPr>
            </w:pPr>
            <w:r w:rsidRPr="008D58EB">
              <w:rPr>
                <w:rFonts w:cs="Arial"/>
                <w:lang w:val="sr-Cyrl-RS"/>
              </w:rPr>
              <w:t>5</w:t>
            </w:r>
            <w:r w:rsidR="00FE4A70" w:rsidRPr="008D58EB">
              <w:rPr>
                <w:rFonts w:cs="Arial"/>
              </w:rPr>
              <w:t>.</w:t>
            </w:r>
          </w:p>
        </w:tc>
        <w:tc>
          <w:tcPr>
            <w:tcW w:w="8430" w:type="dxa"/>
          </w:tcPr>
          <w:p w:rsidR="008E56D0" w:rsidRPr="00C26CE9" w:rsidRDefault="008E56D0" w:rsidP="008E56D0">
            <w:pPr>
              <w:autoSpaceDE w:val="0"/>
              <w:autoSpaceDN w:val="0"/>
              <w:adjustRightInd w:val="0"/>
              <w:rPr>
                <w:rFonts w:cs="Arial"/>
                <w:b/>
                <w:u w:val="single"/>
                <w:lang w:val="ru-RU"/>
              </w:rPr>
            </w:pPr>
            <w:r w:rsidRPr="00C26CE9">
              <w:rPr>
                <w:rFonts w:cs="Arial"/>
                <w:b/>
                <w:u w:val="single"/>
                <w:lang w:val="ru-RU"/>
              </w:rPr>
              <w:t>Услов:</w:t>
            </w:r>
          </w:p>
          <w:p w:rsidR="008E56D0" w:rsidRPr="00C26CE9" w:rsidRDefault="008E56D0" w:rsidP="008E56D0">
            <w:pPr>
              <w:autoSpaceDE w:val="0"/>
              <w:autoSpaceDN w:val="0"/>
              <w:adjustRightInd w:val="0"/>
              <w:rPr>
                <w:rFonts w:cs="Arial"/>
                <w:lang w:val="ru-RU"/>
              </w:rPr>
            </w:pPr>
            <w:r w:rsidRPr="00C26CE9">
              <w:rPr>
                <w:rFonts w:cs="Arial"/>
                <w:lang w:val="ru-RU"/>
              </w:rPr>
              <w:t>Финансијски капацитет</w:t>
            </w:r>
          </w:p>
          <w:p w:rsidR="008E56D0" w:rsidRPr="00C26CE9" w:rsidRDefault="008E56D0" w:rsidP="008E56D0">
            <w:pPr>
              <w:autoSpaceDE w:val="0"/>
              <w:autoSpaceDN w:val="0"/>
              <w:adjustRightInd w:val="0"/>
              <w:spacing w:before="0"/>
              <w:rPr>
                <w:rFonts w:cs="Arial"/>
                <w:i/>
                <w:lang w:val="ru-RU"/>
              </w:rPr>
            </w:pPr>
            <w:r w:rsidRPr="00C26CE9">
              <w:rPr>
                <w:rFonts w:eastAsia="Calibri" w:cs="Arial"/>
                <w:lang w:val="sr-Cyrl-RS"/>
              </w:rPr>
              <w:t>да у последњих  шест месеци пре дана објављивања позива за подношење понуда на Порталу јавних набавки није био неликвидан</w:t>
            </w:r>
          </w:p>
          <w:p w:rsidR="008E56D0" w:rsidRPr="00C26CE9" w:rsidRDefault="008E56D0" w:rsidP="008E56D0">
            <w:pPr>
              <w:autoSpaceDE w:val="0"/>
              <w:autoSpaceDN w:val="0"/>
              <w:adjustRightInd w:val="0"/>
              <w:rPr>
                <w:rFonts w:cs="Arial"/>
                <w:i/>
                <w:lang w:val="sr-Cyrl-CS"/>
              </w:rPr>
            </w:pPr>
          </w:p>
          <w:p w:rsidR="008E56D0" w:rsidRPr="00C26CE9" w:rsidRDefault="008E56D0" w:rsidP="008E56D0">
            <w:pPr>
              <w:autoSpaceDE w:val="0"/>
              <w:autoSpaceDN w:val="0"/>
              <w:adjustRightInd w:val="0"/>
              <w:rPr>
                <w:rFonts w:cs="Arial"/>
                <w:b/>
                <w:u w:val="single"/>
                <w:lang w:val="ru-RU"/>
              </w:rPr>
            </w:pPr>
            <w:r w:rsidRPr="00C26CE9">
              <w:rPr>
                <w:rFonts w:cs="Arial"/>
                <w:b/>
                <w:u w:val="single"/>
                <w:lang w:val="ru-RU"/>
              </w:rPr>
              <w:t xml:space="preserve">Доказ: </w:t>
            </w:r>
          </w:p>
          <w:p w:rsidR="008E56D0" w:rsidRPr="00C26CE9" w:rsidRDefault="008E56D0" w:rsidP="008E56D0">
            <w:pPr>
              <w:shd w:val="clear" w:color="auto" w:fill="FFFFFF"/>
              <w:tabs>
                <w:tab w:val="left" w:pos="192"/>
                <w:tab w:val="left" w:pos="328"/>
                <w:tab w:val="left" w:pos="680"/>
              </w:tabs>
              <w:ind w:right="68"/>
              <w:contextualSpacing/>
              <w:rPr>
                <w:rFonts w:eastAsia="Calibri" w:cs="Arial"/>
                <w:lang w:val="sr-Cyrl-RS"/>
              </w:rPr>
            </w:pPr>
            <w:r w:rsidRPr="00C26CE9">
              <w:rPr>
                <w:rFonts w:eastAsia="Calibri" w:cs="Arial"/>
                <w:lang w:val="ru-RU"/>
              </w:rPr>
              <w:t xml:space="preserve">1) </w:t>
            </w:r>
            <w:r w:rsidRPr="00C26CE9">
              <w:rPr>
                <w:rFonts w:eastAsia="Calibri" w:cs="Arial"/>
                <w:lang w:val="sr-Cyrl-RS"/>
              </w:rPr>
              <w:t xml:space="preserve">Потврда Народне банке Србије да понуђач није био неликвидан у последњих шест месеци пре дана објављивања позива за подношење понуда на Порталу јавних набавки </w:t>
            </w:r>
          </w:p>
          <w:p w:rsidR="008E56D0" w:rsidRPr="00C26CE9" w:rsidRDefault="008E56D0" w:rsidP="008E56D0">
            <w:pPr>
              <w:shd w:val="clear" w:color="auto" w:fill="FFFFFF"/>
              <w:tabs>
                <w:tab w:val="left" w:pos="192"/>
                <w:tab w:val="left" w:pos="328"/>
                <w:tab w:val="left" w:pos="680"/>
              </w:tabs>
              <w:ind w:right="68"/>
              <w:contextualSpacing/>
              <w:rPr>
                <w:rFonts w:eastAsia="Calibri" w:cs="Arial"/>
                <w:b/>
                <w:u w:val="single"/>
                <w:lang w:val="sr-Cyrl-RS"/>
              </w:rPr>
            </w:pPr>
            <w:r w:rsidRPr="00C26CE9">
              <w:rPr>
                <w:rFonts w:eastAsia="Calibri" w:cs="Arial"/>
                <w:b/>
                <w:lang w:val="sr-Cyrl-RS"/>
              </w:rPr>
              <w:t xml:space="preserve"> </w:t>
            </w:r>
            <w:r w:rsidRPr="00C26CE9">
              <w:rPr>
                <w:rFonts w:eastAsia="Calibri" w:cs="Arial"/>
                <w:lang w:val="sr-Cyrl-RS"/>
              </w:rPr>
              <w:t>или</w:t>
            </w:r>
          </w:p>
          <w:p w:rsidR="00961758" w:rsidRPr="008D58EB" w:rsidRDefault="008E56D0" w:rsidP="008E56D0">
            <w:pPr>
              <w:shd w:val="clear" w:color="auto" w:fill="FFFFFF"/>
              <w:tabs>
                <w:tab w:val="left" w:pos="192"/>
                <w:tab w:val="left" w:pos="328"/>
                <w:tab w:val="left" w:pos="680"/>
              </w:tabs>
              <w:ind w:right="68"/>
              <w:contextualSpacing/>
              <w:rPr>
                <w:rFonts w:eastAsia="Calibri" w:cs="Arial"/>
                <w:lang w:val="sr-Cyrl-RS"/>
              </w:rPr>
            </w:pPr>
            <w:r w:rsidRPr="00C26CE9">
              <w:rPr>
                <w:rFonts w:eastAsia="Calibri" w:cs="Arial"/>
                <w:lang w:val="sr-Cyrl-RS"/>
              </w:rPr>
              <w:t xml:space="preserve">2) </w:t>
            </w:r>
            <w:r w:rsidRPr="00C26CE9">
              <w:rPr>
                <w:rFonts w:eastAsia="Calibri" w:cs="Arial"/>
                <w:lang w:val="ru-RU"/>
              </w:rPr>
              <w:t xml:space="preserve">Извештај о бонитету за јавне набавке </w:t>
            </w:r>
            <w:r w:rsidRPr="00C26CE9">
              <w:rPr>
                <w:rFonts w:eastAsia="Calibri" w:cs="Arial"/>
                <w:lang w:val="sr-Cyrl-RS"/>
              </w:rPr>
              <w:t xml:space="preserve">БОН ЈН који издаје </w:t>
            </w:r>
            <w:r w:rsidRPr="00C26CE9">
              <w:rPr>
                <w:rFonts w:eastAsia="Calibri" w:cs="Arial"/>
                <w:lang w:val="ru-RU"/>
              </w:rPr>
              <w:t>Агенција за привредне регистре</w:t>
            </w:r>
            <w:r w:rsidRPr="00C26CE9">
              <w:rPr>
                <w:rFonts w:eastAsia="Calibri" w:cs="Arial"/>
                <w:lang w:val="sr-Cyrl-RS"/>
              </w:rPr>
              <w:t xml:space="preserve">, уколико БОН ЈН садржи податке о ликвидности за последњих шест месеци пре дана објављивања позива за подношење понуда на Порталу јавних набавки </w:t>
            </w:r>
          </w:p>
          <w:p w:rsidR="00961758" w:rsidRPr="008D58EB" w:rsidRDefault="00961758" w:rsidP="00FE4A70">
            <w:pPr>
              <w:shd w:val="clear" w:color="auto" w:fill="FFFFFF"/>
              <w:tabs>
                <w:tab w:val="left" w:pos="192"/>
                <w:tab w:val="left" w:pos="328"/>
                <w:tab w:val="left" w:pos="680"/>
              </w:tabs>
              <w:ind w:right="68"/>
              <w:contextualSpacing/>
              <w:rPr>
                <w:rFonts w:eastAsia="Calibri" w:cs="Arial"/>
                <w:b/>
                <w:u w:val="single"/>
                <w:lang w:val="sr-Cyrl-RS"/>
              </w:rPr>
            </w:pPr>
          </w:p>
          <w:p w:rsidR="00FE4A70" w:rsidRPr="008D58EB" w:rsidRDefault="00FE4A70" w:rsidP="00103A95">
            <w:pPr>
              <w:autoSpaceDE w:val="0"/>
              <w:autoSpaceDN w:val="0"/>
              <w:adjustRightInd w:val="0"/>
              <w:spacing w:before="0"/>
              <w:rPr>
                <w:rFonts w:eastAsia="Calibri" w:cs="Arial"/>
                <w:lang w:val="sr-Cyrl-RS"/>
              </w:rPr>
            </w:pPr>
          </w:p>
        </w:tc>
      </w:tr>
      <w:tr w:rsidR="008D58EB" w:rsidRPr="00AD36A1" w:rsidTr="00103A95">
        <w:trPr>
          <w:jc w:val="center"/>
        </w:trPr>
        <w:tc>
          <w:tcPr>
            <w:tcW w:w="729" w:type="dxa"/>
            <w:vAlign w:val="center"/>
          </w:tcPr>
          <w:p w:rsidR="00FE4A70" w:rsidRPr="008D58EB" w:rsidRDefault="00A95E0D" w:rsidP="00103A95">
            <w:pPr>
              <w:jc w:val="center"/>
              <w:rPr>
                <w:rFonts w:cs="Arial"/>
              </w:rPr>
            </w:pPr>
            <w:r w:rsidRPr="008D58EB">
              <w:rPr>
                <w:rFonts w:cs="Arial"/>
                <w:lang w:val="sr-Cyrl-RS"/>
              </w:rPr>
              <w:t>6</w:t>
            </w:r>
            <w:r w:rsidR="00FE4A70" w:rsidRPr="008D58EB">
              <w:rPr>
                <w:rFonts w:cs="Arial"/>
              </w:rPr>
              <w:t>.</w:t>
            </w:r>
          </w:p>
        </w:tc>
        <w:tc>
          <w:tcPr>
            <w:tcW w:w="8430" w:type="dxa"/>
          </w:tcPr>
          <w:p w:rsidR="000E11A3" w:rsidRPr="008D58EB" w:rsidRDefault="000E11A3" w:rsidP="00103A95">
            <w:pPr>
              <w:autoSpaceDE w:val="0"/>
              <w:autoSpaceDN w:val="0"/>
              <w:adjustRightInd w:val="0"/>
              <w:rPr>
                <w:rFonts w:cs="Arial"/>
                <w:b/>
                <w:u w:val="single"/>
                <w:lang w:val="ru-RU"/>
              </w:rPr>
            </w:pPr>
          </w:p>
          <w:p w:rsidR="00FE4A70" w:rsidRPr="008D58EB" w:rsidRDefault="00FE4A70" w:rsidP="00103A95">
            <w:pPr>
              <w:autoSpaceDE w:val="0"/>
              <w:autoSpaceDN w:val="0"/>
              <w:adjustRightInd w:val="0"/>
              <w:rPr>
                <w:rFonts w:cs="Arial"/>
                <w:b/>
                <w:lang w:val="ru-RU"/>
              </w:rPr>
            </w:pPr>
            <w:r w:rsidRPr="008D58EB">
              <w:rPr>
                <w:rFonts w:cs="Arial"/>
                <w:b/>
                <w:u w:val="single"/>
                <w:lang w:val="ru-RU"/>
              </w:rPr>
              <w:t>Услов:</w:t>
            </w:r>
          </w:p>
          <w:p w:rsidR="00FE4A70" w:rsidRPr="008D58EB" w:rsidRDefault="00FE4A70" w:rsidP="00103A95">
            <w:pPr>
              <w:autoSpaceDE w:val="0"/>
              <w:autoSpaceDN w:val="0"/>
              <w:adjustRightInd w:val="0"/>
              <w:rPr>
                <w:rFonts w:cs="Arial"/>
                <w:lang w:val="ru-RU"/>
              </w:rPr>
            </w:pPr>
            <w:r w:rsidRPr="008D58EB">
              <w:rPr>
                <w:rFonts w:cs="Arial"/>
                <w:lang w:val="ru-RU"/>
              </w:rPr>
              <w:t>Пословни капацитет</w:t>
            </w:r>
            <w:r w:rsidR="00E36CE6" w:rsidRPr="008D58EB">
              <w:rPr>
                <w:rFonts w:cs="Arial"/>
                <w:lang w:val="ru-RU"/>
              </w:rPr>
              <w:t xml:space="preserve"> </w:t>
            </w:r>
          </w:p>
          <w:p w:rsidR="00FE4A70" w:rsidRPr="008D58EB" w:rsidRDefault="00FE4A70" w:rsidP="00103A95">
            <w:pPr>
              <w:autoSpaceDE w:val="0"/>
              <w:autoSpaceDN w:val="0"/>
              <w:adjustRightInd w:val="0"/>
              <w:spacing w:before="0"/>
              <w:rPr>
                <w:rFonts w:cs="Arial"/>
                <w:lang w:val="ru-RU"/>
              </w:rPr>
            </w:pPr>
            <w:r w:rsidRPr="008D58EB">
              <w:rPr>
                <w:rFonts w:cs="Arial"/>
                <w:lang w:val="ru-RU"/>
              </w:rPr>
              <w:t xml:space="preserve">Понуђач располаже неопходним </w:t>
            </w:r>
            <w:r w:rsidRPr="008D58EB">
              <w:rPr>
                <w:rFonts w:cs="Arial"/>
                <w:b/>
                <w:lang w:val="ru-RU"/>
              </w:rPr>
              <w:t>пословним капацитетом</w:t>
            </w:r>
            <w:r w:rsidRPr="008D58EB">
              <w:rPr>
                <w:rFonts w:cs="Arial"/>
                <w:lang w:val="ru-RU"/>
              </w:rPr>
              <w:t xml:space="preserve"> ако:</w:t>
            </w:r>
          </w:p>
          <w:p w:rsidR="00D64173" w:rsidRPr="000843DD" w:rsidRDefault="00FE4A70" w:rsidP="00D64173">
            <w:pPr>
              <w:tabs>
                <w:tab w:val="left" w:pos="520"/>
              </w:tabs>
              <w:snapToGrid w:val="0"/>
              <w:spacing w:after="200" w:line="276" w:lineRule="auto"/>
              <w:contextualSpacing/>
              <w:rPr>
                <w:rFonts w:cs="Arial"/>
                <w:lang w:val="sr-Cyrl-RS"/>
              </w:rPr>
            </w:pPr>
            <w:r w:rsidRPr="008D58EB">
              <w:rPr>
                <w:rFonts w:cs="Arial"/>
                <w:i/>
                <w:lang w:val="sr-Cyrl-RS"/>
              </w:rPr>
              <w:t>-</w:t>
            </w:r>
            <w:r w:rsidR="00862547" w:rsidRPr="008D58EB">
              <w:rPr>
                <w:rFonts w:eastAsia="Calibri" w:cs="Arial"/>
                <w:lang w:val="sr-Cyrl-RS"/>
              </w:rPr>
              <w:t xml:space="preserve"> је у </w:t>
            </w:r>
            <w:r w:rsidR="00862547" w:rsidRPr="008D58EB">
              <w:rPr>
                <w:rFonts w:eastAsia="Calibri" w:cs="Arial"/>
                <w:lang w:val="sr-Cyrl-CS"/>
              </w:rPr>
              <w:t>последњ</w:t>
            </w:r>
            <w:r w:rsidR="008E56D0">
              <w:rPr>
                <w:rFonts w:eastAsia="Calibri" w:cs="Arial"/>
                <w:lang w:val="sr-Cyrl-CS"/>
              </w:rPr>
              <w:t>их</w:t>
            </w:r>
            <w:r w:rsidR="00D64173">
              <w:rPr>
                <w:rFonts w:eastAsia="Calibri" w:cs="Arial"/>
                <w:lang w:val="sr-Cyrl-CS"/>
              </w:rPr>
              <w:t xml:space="preserve"> </w:t>
            </w:r>
            <w:r w:rsidR="0061068A">
              <w:rPr>
                <w:rFonts w:eastAsia="Calibri" w:cs="Arial"/>
                <w:lang w:val="sr-Cyrl-CS"/>
              </w:rPr>
              <w:t>пет</w:t>
            </w:r>
            <w:r w:rsidR="00862547" w:rsidRPr="008D58EB">
              <w:rPr>
                <w:rFonts w:eastAsia="Calibri" w:cs="Arial"/>
                <w:lang w:val="sr-Cyrl-CS"/>
              </w:rPr>
              <w:t xml:space="preserve"> </w:t>
            </w:r>
            <w:r w:rsidR="00862547" w:rsidRPr="008D58EB">
              <w:rPr>
                <w:rFonts w:eastAsia="Calibri" w:cs="Arial"/>
                <w:lang w:val="sr-Cyrl-RS"/>
              </w:rPr>
              <w:t>годин</w:t>
            </w:r>
            <w:r w:rsidR="008E56D0">
              <w:rPr>
                <w:rFonts w:eastAsia="Calibri" w:cs="Arial"/>
                <w:lang w:val="sr-Cyrl-CS"/>
              </w:rPr>
              <w:t>а пре дана подношења понуда</w:t>
            </w:r>
            <w:r w:rsidR="00862547" w:rsidRPr="008D58EB">
              <w:rPr>
                <w:rFonts w:eastAsia="Calibri" w:cs="Arial"/>
                <w:lang w:val="sr-Cyrl-RS"/>
              </w:rPr>
              <w:t xml:space="preserve"> </w:t>
            </w:r>
            <w:r w:rsidR="00D64173">
              <w:rPr>
                <w:rFonts w:cs="Arial"/>
                <w:lang w:val="sr-Cyrl-CS"/>
              </w:rPr>
              <w:t>понуђач израдио</w:t>
            </w:r>
            <w:r w:rsidR="00D64173" w:rsidRPr="000843DD">
              <w:rPr>
                <w:rFonts w:cs="Arial"/>
                <w:lang w:val="sr-Cyrl-CS"/>
              </w:rPr>
              <w:t>,</w:t>
            </w:r>
            <w:r w:rsidR="00D64173">
              <w:rPr>
                <w:rFonts w:cs="Arial"/>
                <w:lang w:val="sr-Cyrl-CS"/>
              </w:rPr>
              <w:t xml:space="preserve"> монтирао и пустио у рад </w:t>
            </w:r>
            <w:r w:rsidR="00FB2DD1" w:rsidRPr="0082050E">
              <w:rPr>
                <w:rFonts w:cs="Arial"/>
                <w:lang w:val="sr-Cyrl-CS"/>
              </w:rPr>
              <w:t>ормане са даљинским (</w:t>
            </w:r>
            <w:r w:rsidR="00FB2DD1" w:rsidRPr="0082050E">
              <w:rPr>
                <w:rFonts w:cs="Arial"/>
                <w:position w:val="-6"/>
                <w:lang w:val="sr-Cyrl-CS"/>
              </w:rPr>
              <w:object w:dxaOrig="1020" w:dyaOrig="279" w14:anchorId="66D09A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pt;height:14.4pt" o:ole="">
                  <v:imagedata r:id="rId173" o:title=""/>
                </v:shape>
                <o:OLEObject Type="Embed" ProgID="Equation.3" ShapeID="_x0000_i1025" DrawAspect="Content" ObjectID="_1613217667" r:id="rId174"/>
              </w:object>
            </w:r>
            <w:r w:rsidR="00FB2DD1" w:rsidRPr="0082050E">
              <w:rPr>
                <w:rFonts w:cs="Arial"/>
                <w:lang w:val="sr-Cyrl-CS"/>
              </w:rPr>
              <w:t xml:space="preserve">) надзором и управљањем на објектима </w:t>
            </w:r>
            <w:r w:rsidR="00FB2DD1">
              <w:rPr>
                <w:rFonts w:cs="Arial"/>
                <w:lang w:val="sr-Latn-RS"/>
              </w:rPr>
              <w:t>површинског</w:t>
            </w:r>
            <w:r w:rsidR="00FB2DD1" w:rsidRPr="0082050E">
              <w:rPr>
                <w:rFonts w:cs="Arial"/>
                <w:lang w:val="sr-Cyrl-CS"/>
              </w:rPr>
              <w:t xml:space="preserve"> предодводњавањ</w:t>
            </w:r>
            <w:r w:rsidR="00FB2DD1">
              <w:rPr>
                <w:rFonts w:cs="Arial"/>
                <w:lang w:val="sr-Cyrl-CS"/>
              </w:rPr>
              <w:t>а</w:t>
            </w:r>
            <w:r w:rsidR="00D64173">
              <w:rPr>
                <w:rFonts w:cs="Arial"/>
                <w:lang w:val="sr-Cyrl-CS"/>
              </w:rPr>
              <w:t>,</w:t>
            </w:r>
            <w:r w:rsidR="00D64173" w:rsidRPr="000843DD">
              <w:rPr>
                <w:rFonts w:cs="Arial"/>
                <w:lang w:val="sr-Cyrl-CS"/>
              </w:rPr>
              <w:t xml:space="preserve"> </w:t>
            </w:r>
            <w:r w:rsidR="00D64173" w:rsidRPr="000843DD">
              <w:rPr>
                <w:rFonts w:cs="Arial"/>
                <w:lang w:val="sr-Cyrl-RS"/>
              </w:rPr>
              <w:t xml:space="preserve"> </w:t>
            </w:r>
            <w:r w:rsidR="00D64173" w:rsidRPr="000843DD">
              <w:rPr>
                <w:rFonts w:cs="Arial"/>
                <w:lang w:val="sr-Cyrl-CS"/>
              </w:rPr>
              <w:t xml:space="preserve">минималне укупне вредности </w:t>
            </w:r>
            <w:r w:rsidR="00FB2DD1">
              <w:rPr>
                <w:rFonts w:cs="Arial"/>
                <w:lang w:val="sr-Cyrl-BA"/>
              </w:rPr>
              <w:t>1</w:t>
            </w:r>
            <w:r w:rsidR="00D64173">
              <w:rPr>
                <w:rFonts w:cs="Arial"/>
                <w:lang w:val="sr-Cyrl-BA"/>
              </w:rPr>
              <w:t>00</w:t>
            </w:r>
            <w:r w:rsidR="00D64173" w:rsidRPr="000843DD">
              <w:rPr>
                <w:rFonts w:cs="Arial"/>
                <w:lang w:val="sr-Cyrl-CS"/>
              </w:rPr>
              <w:t>.</w:t>
            </w:r>
            <w:r w:rsidR="00D64173" w:rsidRPr="00D64173">
              <w:rPr>
                <w:rFonts w:cs="Arial"/>
                <w:lang w:val="ru-RU"/>
              </w:rPr>
              <w:t>0</w:t>
            </w:r>
            <w:r w:rsidR="00D64173" w:rsidRPr="000843DD">
              <w:rPr>
                <w:rFonts w:cs="Arial"/>
                <w:lang w:val="sr-Cyrl-CS"/>
              </w:rPr>
              <w:t>00.000,00 дин без ПДВ-а</w:t>
            </w:r>
          </w:p>
          <w:p w:rsidR="00BE69AE" w:rsidRDefault="00D64173" w:rsidP="00D64173">
            <w:pPr>
              <w:tabs>
                <w:tab w:val="left" w:pos="520"/>
              </w:tabs>
              <w:snapToGrid w:val="0"/>
              <w:spacing w:after="200" w:line="276" w:lineRule="auto"/>
              <w:contextualSpacing/>
              <w:rPr>
                <w:rFonts w:eastAsia="Calibri" w:cs="Arial"/>
                <w:lang w:val="ru-RU"/>
              </w:rPr>
            </w:pPr>
            <w:r w:rsidRPr="008D58EB">
              <w:rPr>
                <w:rFonts w:eastAsia="Calibri" w:cs="Arial"/>
                <w:lang w:val="ru-RU"/>
              </w:rPr>
              <w:t xml:space="preserve"> </w:t>
            </w:r>
            <w:r w:rsidRPr="000843DD">
              <w:rPr>
                <w:rFonts w:eastAsia="Calibri" w:cs="Arial"/>
                <w:lang w:val="ru-RU"/>
              </w:rPr>
              <w:t>(</w:t>
            </w:r>
            <w:r w:rsidRPr="000843DD">
              <w:rPr>
                <w:rFonts w:eastAsia="Calibri" w:cs="Arial"/>
                <w:lang w:val="sr-Cyrl-RS"/>
              </w:rPr>
              <w:t>тражи се вредност</w:t>
            </w:r>
            <w:r w:rsidRPr="000843DD">
              <w:rPr>
                <w:rFonts w:eastAsia="Calibri" w:cs="Arial"/>
                <w:lang w:val="sr-Cyrl-CS"/>
              </w:rPr>
              <w:t xml:space="preserve"> испоручених добара и пружених услуга </w:t>
            </w:r>
            <w:r w:rsidRPr="000843DD">
              <w:rPr>
                <w:rFonts w:eastAsia="Calibri" w:cs="Arial"/>
                <w:lang w:val="sr-Cyrl-RS"/>
              </w:rPr>
              <w:t>, а не вредност из закљученог уговора</w:t>
            </w:r>
            <w:r w:rsidRPr="000843DD">
              <w:rPr>
                <w:rFonts w:eastAsia="Calibri" w:cs="Arial"/>
                <w:lang w:val="ru-RU"/>
              </w:rPr>
              <w:t>).</w:t>
            </w:r>
            <w:r w:rsidR="00FB2DD1">
              <w:rPr>
                <w:rFonts w:eastAsia="Calibri" w:cs="Arial"/>
                <w:lang w:val="ru-RU"/>
              </w:rPr>
              <w:t>)</w:t>
            </w:r>
          </w:p>
          <w:p w:rsidR="006E312E" w:rsidRPr="008D58EB" w:rsidRDefault="006E312E" w:rsidP="006E312E">
            <w:pPr>
              <w:autoSpaceDE w:val="0"/>
              <w:autoSpaceDN w:val="0"/>
              <w:adjustRightInd w:val="0"/>
              <w:rPr>
                <w:rFonts w:cs="Arial"/>
                <w:b/>
                <w:u w:val="single"/>
                <w:lang w:val="ru-RU"/>
              </w:rPr>
            </w:pPr>
            <w:r w:rsidRPr="008D58EB">
              <w:rPr>
                <w:rFonts w:cs="Arial"/>
                <w:b/>
                <w:u w:val="single"/>
                <w:lang w:val="ru-RU"/>
              </w:rPr>
              <w:t xml:space="preserve">Доказ: </w:t>
            </w:r>
          </w:p>
          <w:p w:rsidR="006E312E" w:rsidRPr="008D58EB" w:rsidRDefault="006E312E" w:rsidP="006E312E">
            <w:pPr>
              <w:autoSpaceDE w:val="0"/>
              <w:autoSpaceDN w:val="0"/>
              <w:adjustRightInd w:val="0"/>
              <w:spacing w:before="0"/>
              <w:ind w:left="279" w:hanging="220"/>
              <w:rPr>
                <w:rFonts w:cs="Arial"/>
                <w:lang w:val="ru-RU"/>
              </w:rPr>
            </w:pPr>
          </w:p>
          <w:p w:rsidR="00FE4A70" w:rsidRPr="008D58EB" w:rsidRDefault="00FE4A70" w:rsidP="006E312E">
            <w:pPr>
              <w:autoSpaceDE w:val="0"/>
              <w:autoSpaceDN w:val="0"/>
              <w:adjustRightInd w:val="0"/>
              <w:spacing w:before="0"/>
              <w:ind w:left="279" w:hanging="220"/>
              <w:rPr>
                <w:rFonts w:cs="Arial"/>
                <w:lang w:val="sr-Cyrl-CS"/>
              </w:rPr>
            </w:pPr>
            <w:r w:rsidRPr="008D58EB">
              <w:rPr>
                <w:rFonts w:cs="Arial"/>
                <w:lang w:val="sr-Cyrl-CS"/>
              </w:rPr>
              <w:t xml:space="preserve"> </w:t>
            </w:r>
            <w:r w:rsidRPr="008D58EB">
              <w:rPr>
                <w:rFonts w:cs="Arial"/>
                <w:lang w:val="ru-RU"/>
              </w:rPr>
              <w:t>Списак извршених услуга</w:t>
            </w:r>
            <w:r w:rsidR="00D64173">
              <w:rPr>
                <w:rFonts w:cs="Arial"/>
                <w:lang w:val="ru-RU"/>
              </w:rPr>
              <w:t xml:space="preserve"> и исоручених добара</w:t>
            </w:r>
            <w:r w:rsidRPr="008D58EB">
              <w:rPr>
                <w:rFonts w:cs="Arial"/>
                <w:lang w:val="ru-RU"/>
              </w:rPr>
              <w:t xml:space="preserve"> – стручне </w:t>
            </w:r>
            <w:r w:rsidRPr="008D58EB">
              <w:rPr>
                <w:rFonts w:cs="Arial"/>
                <w:lang w:val="sr-Cyrl-CS"/>
              </w:rPr>
              <w:t xml:space="preserve">референце:  </w:t>
            </w:r>
            <w:r w:rsidRPr="008D58EB">
              <w:rPr>
                <w:rFonts w:eastAsia="Calibri" w:cs="Arial"/>
                <w:lang w:val="sr-Cyrl-RS"/>
              </w:rPr>
              <w:t>попуњен, потписан и оверен образац бр</w:t>
            </w:r>
            <w:r w:rsidR="00D3105C" w:rsidRPr="008D58EB">
              <w:rPr>
                <w:rFonts w:eastAsia="Calibri" w:cs="Arial"/>
                <w:lang w:val="sr-Cyrl-RS"/>
              </w:rPr>
              <w:t>. 5</w:t>
            </w:r>
            <w:r w:rsidRPr="008D58EB">
              <w:rPr>
                <w:rFonts w:eastAsia="Calibri" w:cs="Arial"/>
                <w:lang w:val="sr-Cyrl-RS"/>
              </w:rPr>
              <w:t xml:space="preserve"> из конкурсне документације,   </w:t>
            </w:r>
          </w:p>
          <w:p w:rsidR="00E36CE6" w:rsidRDefault="00FE4A70" w:rsidP="00A95E0D">
            <w:pPr>
              <w:autoSpaceDE w:val="0"/>
              <w:autoSpaceDN w:val="0"/>
              <w:adjustRightInd w:val="0"/>
              <w:spacing w:before="0"/>
              <w:ind w:left="279" w:hanging="220"/>
              <w:rPr>
                <w:rFonts w:eastAsia="Calibri" w:cs="Arial"/>
                <w:lang w:val="sr-Cyrl-RS"/>
              </w:rPr>
            </w:pPr>
            <w:r w:rsidRPr="008D58EB">
              <w:rPr>
                <w:rFonts w:cs="Arial"/>
                <w:lang w:val="ru-RU"/>
              </w:rPr>
              <w:t>-</w:t>
            </w:r>
            <w:r w:rsidRPr="008D58EB">
              <w:rPr>
                <w:rFonts w:cs="Arial"/>
                <w:lang w:val="sr-Cyrl-CS"/>
              </w:rPr>
              <w:t xml:space="preserve">  </w:t>
            </w:r>
            <w:r w:rsidRPr="008D58EB">
              <w:rPr>
                <w:rFonts w:eastAsia="Calibri" w:cs="Arial"/>
                <w:lang w:val="sr-Cyrl-RS"/>
              </w:rPr>
              <w:t xml:space="preserve">Потврде о референтним набавкама </w:t>
            </w:r>
            <w:r w:rsidR="00FB2DD1">
              <w:rPr>
                <w:rFonts w:eastAsia="Calibri" w:cs="Arial"/>
                <w:lang w:val="sr-Cyrl-RS"/>
              </w:rPr>
              <w:t>–</w:t>
            </w:r>
            <w:r w:rsidRPr="008D58EB">
              <w:rPr>
                <w:rFonts w:eastAsia="Calibri" w:cs="Arial"/>
                <w:lang w:val="sr-Cyrl-RS"/>
              </w:rPr>
              <w:t xml:space="preserve"> попуњен, потписан и оверен печатом наручилаца</w:t>
            </w:r>
            <w:r w:rsidRPr="008D58EB">
              <w:rPr>
                <w:rFonts w:cs="Arial"/>
                <w:lang w:val="sr-Cyrl-RS"/>
              </w:rPr>
              <w:t xml:space="preserve">/корисника услуга </w:t>
            </w:r>
            <w:r w:rsidRPr="008D58EB">
              <w:rPr>
                <w:rFonts w:eastAsia="Calibri" w:cs="Arial"/>
                <w:lang w:val="sr-Cyrl-RS"/>
              </w:rPr>
              <w:t xml:space="preserve"> образац </w:t>
            </w:r>
            <w:r w:rsidR="00D3105C" w:rsidRPr="008D58EB">
              <w:rPr>
                <w:rFonts w:eastAsia="Calibri" w:cs="Arial"/>
                <w:lang w:val="sr-Cyrl-RS"/>
              </w:rPr>
              <w:t>бр. 6</w:t>
            </w:r>
            <w:r w:rsidRPr="008D58EB">
              <w:rPr>
                <w:rFonts w:eastAsia="Calibri" w:cs="Arial"/>
                <w:lang w:val="sr-Cyrl-RS"/>
              </w:rPr>
              <w:t xml:space="preserve"> из конкурсне документације (или други образац потврде о референцама који садржи све податке неопходне за оцену испуњености овог услова),</w:t>
            </w:r>
          </w:p>
          <w:p w:rsidR="00877437" w:rsidRDefault="00877437" w:rsidP="00A95E0D">
            <w:pPr>
              <w:autoSpaceDE w:val="0"/>
              <w:autoSpaceDN w:val="0"/>
              <w:adjustRightInd w:val="0"/>
              <w:spacing w:before="0"/>
              <w:ind w:left="279" w:hanging="220"/>
              <w:rPr>
                <w:rFonts w:eastAsia="Calibri" w:cs="Arial"/>
                <w:lang w:val="sr-Cyrl-RS"/>
              </w:rPr>
            </w:pPr>
          </w:p>
          <w:p w:rsidR="00877437" w:rsidRDefault="00877437" w:rsidP="00A95E0D">
            <w:pPr>
              <w:autoSpaceDE w:val="0"/>
              <w:autoSpaceDN w:val="0"/>
              <w:adjustRightInd w:val="0"/>
              <w:spacing w:before="0"/>
              <w:ind w:left="279" w:hanging="220"/>
              <w:rPr>
                <w:rFonts w:eastAsia="Calibri" w:cs="Arial"/>
                <w:lang w:val="sr-Cyrl-RS"/>
              </w:rPr>
            </w:pPr>
          </w:p>
          <w:p w:rsidR="00877437" w:rsidRPr="008D58EB" w:rsidRDefault="00877437" w:rsidP="00A95E0D">
            <w:pPr>
              <w:autoSpaceDE w:val="0"/>
              <w:autoSpaceDN w:val="0"/>
              <w:adjustRightInd w:val="0"/>
              <w:spacing w:before="0"/>
              <w:ind w:left="279" w:hanging="220"/>
              <w:rPr>
                <w:rFonts w:eastAsia="Calibri" w:cs="Arial"/>
                <w:lang w:val="sr-Cyrl-RS"/>
              </w:rPr>
            </w:pPr>
          </w:p>
          <w:p w:rsidR="00FE4A70" w:rsidRPr="008D58EB" w:rsidRDefault="00FE4A70" w:rsidP="00D64173">
            <w:pPr>
              <w:autoSpaceDE w:val="0"/>
              <w:autoSpaceDN w:val="0"/>
              <w:adjustRightInd w:val="0"/>
              <w:spacing w:before="0"/>
              <w:ind w:left="279" w:hanging="220"/>
              <w:rPr>
                <w:rFonts w:eastAsia="Calibri" w:cs="Arial"/>
                <w:lang w:val="sr-Cyrl-RS"/>
              </w:rPr>
            </w:pPr>
          </w:p>
        </w:tc>
      </w:tr>
      <w:tr w:rsidR="00FB2DD1" w:rsidRPr="00AD36A1" w:rsidTr="00103A95">
        <w:trPr>
          <w:jc w:val="center"/>
        </w:trPr>
        <w:tc>
          <w:tcPr>
            <w:tcW w:w="729" w:type="dxa"/>
            <w:vAlign w:val="center"/>
          </w:tcPr>
          <w:p w:rsidR="00FB2DD1" w:rsidRPr="008D58EB" w:rsidRDefault="00FB2DD1" w:rsidP="00103A95">
            <w:pPr>
              <w:jc w:val="center"/>
              <w:rPr>
                <w:rFonts w:cs="Arial"/>
                <w:lang w:val="sr-Cyrl-RS"/>
              </w:rPr>
            </w:pPr>
            <w:r>
              <w:rPr>
                <w:rFonts w:cs="Arial"/>
                <w:lang w:val="sr-Cyrl-RS"/>
              </w:rPr>
              <w:lastRenderedPageBreak/>
              <w:t>7.</w:t>
            </w:r>
          </w:p>
        </w:tc>
        <w:tc>
          <w:tcPr>
            <w:tcW w:w="8430" w:type="dxa"/>
          </w:tcPr>
          <w:p w:rsidR="008B6AE1" w:rsidRPr="00F67D84" w:rsidRDefault="008B6AE1" w:rsidP="008B6AE1">
            <w:pPr>
              <w:autoSpaceDE w:val="0"/>
              <w:autoSpaceDN w:val="0"/>
              <w:adjustRightInd w:val="0"/>
              <w:rPr>
                <w:rFonts w:cs="Arial"/>
                <w:b/>
                <w:u w:val="single"/>
                <w:lang w:val="ru-RU"/>
              </w:rPr>
            </w:pPr>
            <w:r w:rsidRPr="00F67D84">
              <w:rPr>
                <w:rFonts w:cs="Arial"/>
                <w:b/>
                <w:u w:val="single"/>
                <w:lang w:val="ru-RU"/>
              </w:rPr>
              <w:t>Услов:</w:t>
            </w:r>
          </w:p>
          <w:p w:rsidR="008B6AE1" w:rsidRPr="00F67D84" w:rsidRDefault="008B6AE1" w:rsidP="008B6AE1">
            <w:pPr>
              <w:autoSpaceDE w:val="0"/>
              <w:autoSpaceDN w:val="0"/>
              <w:adjustRightInd w:val="0"/>
              <w:rPr>
                <w:rFonts w:cs="Arial"/>
                <w:lang w:val="ru-RU"/>
              </w:rPr>
            </w:pPr>
            <w:r w:rsidRPr="00F67D84">
              <w:rPr>
                <w:rFonts w:cs="Arial"/>
                <w:lang w:val="ru-RU"/>
              </w:rPr>
              <w:t xml:space="preserve">Кадровски капацитет </w:t>
            </w:r>
          </w:p>
          <w:p w:rsidR="008B6AE1" w:rsidRPr="00F67D84" w:rsidRDefault="008B6AE1" w:rsidP="008B6AE1">
            <w:pPr>
              <w:autoSpaceDE w:val="0"/>
              <w:autoSpaceDN w:val="0"/>
              <w:adjustRightInd w:val="0"/>
              <w:spacing w:before="0"/>
              <w:rPr>
                <w:rFonts w:cs="Arial"/>
                <w:lang w:val="sr-Cyrl-CS"/>
              </w:rPr>
            </w:pPr>
            <w:r w:rsidRPr="00F67D84">
              <w:rPr>
                <w:rFonts w:cs="Arial"/>
                <w:lang w:val="ru-RU"/>
              </w:rPr>
              <w:t xml:space="preserve">Понуђач располаже довољним кадровским капацитетом ако, </w:t>
            </w:r>
            <w:r w:rsidRPr="00F67D84">
              <w:rPr>
                <w:rFonts w:cs="Arial"/>
                <w:lang w:val="sr-Cyrl-CS"/>
              </w:rPr>
              <w:t>на дан подношења понуде има у радном односу или ангажована по неком другом облику ангажовања ван радног односа, предвиђеног члановима 197-202 Закона о раду, следећа потребна лица:</w:t>
            </w:r>
          </w:p>
          <w:p w:rsidR="008B6AE1" w:rsidRPr="00FD6C83" w:rsidRDefault="008B6AE1" w:rsidP="008B6AE1">
            <w:pPr>
              <w:autoSpaceDE w:val="0"/>
              <w:autoSpaceDN w:val="0"/>
              <w:adjustRightInd w:val="0"/>
              <w:spacing w:before="0"/>
              <w:rPr>
                <w:rFonts w:cs="Arial"/>
                <w:color w:val="0070C0"/>
                <w:lang w:val="sr-Cyrl-CS"/>
              </w:rPr>
            </w:pPr>
          </w:p>
          <w:p w:rsidR="008B6AE1" w:rsidRPr="008B6AE1" w:rsidRDefault="008B6AE1" w:rsidP="008B6AE1">
            <w:pPr>
              <w:spacing w:before="0"/>
              <w:rPr>
                <w:rFonts w:cs="Arial"/>
                <w:lang w:val="sr-Cyrl-CS"/>
              </w:rPr>
            </w:pPr>
            <w:r w:rsidRPr="008B6AE1">
              <w:rPr>
                <w:rFonts w:eastAsia="Calibri" w:cs="Arial"/>
                <w:lang w:val="sr-Cyrl-RS"/>
              </w:rPr>
              <w:t>-И</w:t>
            </w:r>
            <w:r w:rsidRPr="008B6AE1">
              <w:rPr>
                <w:rFonts w:cs="Arial"/>
                <w:lang w:val="sr-Cyrl-CS"/>
              </w:rPr>
              <w:t xml:space="preserve">нжењера електро-технике који поседују лиценцу за </w:t>
            </w:r>
            <w:r w:rsidRPr="008B6AE1">
              <w:rPr>
                <w:rFonts w:cs="Arial"/>
                <w:lang w:val="sr-Cyrl-RS"/>
              </w:rPr>
              <w:t>софтвер</w:t>
            </w:r>
            <w:r w:rsidRPr="008B6AE1">
              <w:rPr>
                <w:rFonts w:cs="Arial"/>
                <w:lang w:val="sr-Cyrl-CS"/>
              </w:rPr>
              <w:t xml:space="preserve">  </w:t>
            </w:r>
            <w:r w:rsidRPr="008B6AE1">
              <w:rPr>
                <w:rFonts w:cs="Arial"/>
              </w:rPr>
              <w:t>VIEW</w:t>
            </w:r>
            <w:r w:rsidRPr="008B6AE1">
              <w:rPr>
                <w:rFonts w:cs="Arial"/>
                <w:lang w:val="sr-Cyrl-CS"/>
              </w:rPr>
              <w:t xml:space="preserve">4 </w:t>
            </w:r>
            <w:r w:rsidRPr="008B6AE1">
              <w:rPr>
                <w:rFonts w:cs="Arial"/>
              </w:rPr>
              <w:t>SKADA</w:t>
            </w:r>
            <w:r w:rsidRPr="008B6AE1">
              <w:rPr>
                <w:rFonts w:cs="Arial"/>
                <w:lang w:val="sr-Cyrl-RS"/>
              </w:rPr>
              <w:t>.</w:t>
            </w:r>
          </w:p>
          <w:p w:rsidR="008B6AE1" w:rsidRPr="008B6AE1" w:rsidRDefault="008B6AE1" w:rsidP="008B6AE1">
            <w:pPr>
              <w:spacing w:before="0"/>
              <w:rPr>
                <w:rFonts w:cs="Arial"/>
                <w:lang w:val="sr-Cyrl-CS"/>
              </w:rPr>
            </w:pPr>
            <w:r w:rsidRPr="008B6AE1">
              <w:rPr>
                <w:rFonts w:cs="Arial"/>
                <w:lang w:val="sr-Latn-RS"/>
              </w:rPr>
              <w:t>-</w:t>
            </w:r>
            <w:r w:rsidRPr="008B6AE1">
              <w:rPr>
                <w:rFonts w:cs="Arial"/>
                <w:lang w:val="sr-Cyrl-RS"/>
              </w:rPr>
              <w:t>И</w:t>
            </w:r>
            <w:r w:rsidRPr="008B6AE1">
              <w:rPr>
                <w:rFonts w:cs="Arial"/>
                <w:lang w:val="sr-Cyrl-CS"/>
              </w:rPr>
              <w:t>нжењера електро-технике са лиценцом одговорног извођача 451</w:t>
            </w:r>
          </w:p>
          <w:p w:rsidR="008B6AE1" w:rsidRPr="008B6AE1" w:rsidRDefault="008B6AE1" w:rsidP="008B6AE1">
            <w:pPr>
              <w:spacing w:before="0"/>
              <w:rPr>
                <w:rFonts w:cs="Arial"/>
                <w:lang w:val="sr-Cyrl-RS"/>
              </w:rPr>
            </w:pPr>
            <w:r w:rsidRPr="008B6AE1">
              <w:rPr>
                <w:rFonts w:cs="Arial"/>
                <w:lang w:val="sr-Latn-RS"/>
              </w:rPr>
              <w:t>-</w:t>
            </w:r>
            <w:r w:rsidRPr="008B6AE1">
              <w:rPr>
                <w:rFonts w:cs="Arial"/>
                <w:lang w:val="sr-Cyrl-RS"/>
              </w:rPr>
              <w:t>И</w:t>
            </w:r>
            <w:r w:rsidRPr="008B6AE1">
              <w:rPr>
                <w:rFonts w:cs="Arial"/>
                <w:lang w:val="sr-Cyrl-CS"/>
              </w:rPr>
              <w:t>нжењера електро-технике са лиценцом одговорног извођача 450</w:t>
            </w:r>
          </w:p>
          <w:p w:rsidR="008B6AE1" w:rsidRPr="008B6AE1" w:rsidRDefault="008B6AE1" w:rsidP="008B6AE1">
            <w:pPr>
              <w:autoSpaceDE w:val="0"/>
              <w:autoSpaceDN w:val="0"/>
              <w:adjustRightInd w:val="0"/>
              <w:spacing w:before="0"/>
              <w:ind w:left="360"/>
              <w:rPr>
                <w:rFonts w:cs="Arial"/>
                <w:b/>
                <w:u w:val="single"/>
                <w:lang w:val="ru-RU"/>
              </w:rPr>
            </w:pPr>
            <w:r w:rsidRPr="008B6AE1">
              <w:rPr>
                <w:rFonts w:cs="Arial"/>
                <w:b/>
                <w:u w:val="single"/>
                <w:lang w:val="ru-RU"/>
              </w:rPr>
              <w:t xml:space="preserve">Доказ: </w:t>
            </w:r>
          </w:p>
          <w:p w:rsidR="008B6AE1" w:rsidRPr="008B6AE1" w:rsidRDefault="008B6AE1" w:rsidP="008B6AE1">
            <w:pPr>
              <w:numPr>
                <w:ilvl w:val="0"/>
                <w:numId w:val="13"/>
              </w:numPr>
              <w:autoSpaceDE w:val="0"/>
              <w:autoSpaceDN w:val="0"/>
              <w:adjustRightInd w:val="0"/>
              <w:spacing w:before="0"/>
              <w:rPr>
                <w:rFonts w:cs="Arial"/>
                <w:lang w:val="ru-RU"/>
              </w:rPr>
            </w:pPr>
            <w:r w:rsidRPr="008B6AE1">
              <w:rPr>
                <w:rFonts w:cs="Arial"/>
                <w:lang w:val="ru-RU"/>
              </w:rPr>
              <w:t xml:space="preserve">Изјава понуђача о кадровском капацитету </w:t>
            </w:r>
            <w:r w:rsidRPr="008B6AE1">
              <w:rPr>
                <w:rFonts w:cs="Arial"/>
                <w:lang w:val="sr-Cyrl-CS"/>
              </w:rPr>
              <w:t>– попуњен, потписан и оверен</w:t>
            </w:r>
            <w:r w:rsidRPr="008B6AE1">
              <w:rPr>
                <w:rFonts w:cs="Arial"/>
                <w:lang w:val="ru-RU"/>
              </w:rPr>
              <w:t xml:space="preserve"> Образац бр.7 </w:t>
            </w:r>
            <w:r w:rsidRPr="008B6AE1">
              <w:rPr>
                <w:rFonts w:cs="Arial"/>
                <w:lang w:val="sr-Cyrl-CS"/>
              </w:rPr>
              <w:t>из конскурсне документације,</w:t>
            </w:r>
          </w:p>
          <w:p w:rsidR="008B6AE1" w:rsidRPr="008B6AE1" w:rsidRDefault="008B6AE1" w:rsidP="008B6AE1">
            <w:pPr>
              <w:numPr>
                <w:ilvl w:val="0"/>
                <w:numId w:val="13"/>
              </w:numPr>
              <w:autoSpaceDE w:val="0"/>
              <w:autoSpaceDN w:val="0"/>
              <w:adjustRightInd w:val="0"/>
              <w:spacing w:before="0"/>
              <w:rPr>
                <w:rFonts w:cs="Arial"/>
                <w:lang w:val="ru-RU"/>
              </w:rPr>
            </w:pPr>
            <w:r w:rsidRPr="008B6AE1">
              <w:rPr>
                <w:rFonts w:cs="Arial"/>
                <w:lang w:val="ru-RU"/>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w:t>
            </w:r>
            <w:r w:rsidRPr="008B6AE1">
              <w:rPr>
                <w:rFonts w:cs="Arial"/>
                <w:lang w:val="sr-Cyrl-CS"/>
              </w:rPr>
              <w:t>Изјави о кадровском капацитету понуђача,</w:t>
            </w:r>
            <w:r w:rsidRPr="008B6AE1">
              <w:rPr>
                <w:rFonts w:cs="Arial"/>
                <w:lang w:val="ru-RU"/>
              </w:rPr>
              <w:t xml:space="preserve"> запослени код понуђача - </w:t>
            </w:r>
            <w:r w:rsidRPr="008B6AE1">
              <w:rPr>
                <w:rFonts w:eastAsia="Calibri" w:cs="Arial"/>
                <w:lang w:val="ru-RU"/>
              </w:rPr>
              <w:t>за лица у радном односу</w:t>
            </w:r>
            <w:r w:rsidRPr="008B6AE1">
              <w:rPr>
                <w:rFonts w:eastAsia="Calibri" w:cs="Arial"/>
                <w:lang w:val="sr-Cyrl-CS"/>
              </w:rPr>
              <w:t>,</w:t>
            </w:r>
          </w:p>
          <w:p w:rsidR="008B6AE1" w:rsidRPr="008B6AE1" w:rsidRDefault="008B6AE1" w:rsidP="008B6AE1">
            <w:pPr>
              <w:numPr>
                <w:ilvl w:val="0"/>
                <w:numId w:val="13"/>
              </w:numPr>
              <w:autoSpaceDE w:val="0"/>
              <w:autoSpaceDN w:val="0"/>
              <w:adjustRightInd w:val="0"/>
              <w:spacing w:before="0"/>
              <w:rPr>
                <w:rFonts w:cs="Arial"/>
                <w:lang w:val="ru-RU"/>
              </w:rPr>
            </w:pPr>
            <w:r w:rsidRPr="008B6AE1">
              <w:rPr>
                <w:rFonts w:cs="Arial"/>
                <w:lang w:val="sr-Latn-CS"/>
              </w:rPr>
              <w:t xml:space="preserve">Фотокопија </w:t>
            </w:r>
            <w:r w:rsidRPr="008B6AE1">
              <w:rPr>
                <w:rFonts w:cs="Arial"/>
                <w:lang w:val="sr-Cyrl-CS"/>
              </w:rPr>
              <w:t xml:space="preserve">важећег </w:t>
            </w:r>
            <w:r w:rsidRPr="008B6AE1">
              <w:rPr>
                <w:rFonts w:cs="Arial"/>
                <w:lang w:val="sr-Latn-CS"/>
              </w:rPr>
              <w:t>уговора о ангажовању (за лица ангажована ван радног односа)</w:t>
            </w:r>
          </w:p>
          <w:p w:rsidR="00FB2DD1" w:rsidRPr="008D58EB" w:rsidRDefault="008B6AE1" w:rsidP="008B6AE1">
            <w:pPr>
              <w:autoSpaceDE w:val="0"/>
              <w:autoSpaceDN w:val="0"/>
              <w:adjustRightInd w:val="0"/>
              <w:rPr>
                <w:rFonts w:cs="Arial"/>
                <w:b/>
                <w:u w:val="single"/>
                <w:lang w:val="ru-RU"/>
              </w:rPr>
            </w:pPr>
            <w:r w:rsidRPr="008B6AE1">
              <w:rPr>
                <w:rFonts w:cs="Arial"/>
                <w:lang w:val="sr-Cyrl-RS"/>
              </w:rPr>
              <w:t xml:space="preserve">Фотокопија тражених </w:t>
            </w:r>
            <w:r w:rsidRPr="008B6AE1">
              <w:rPr>
                <w:rFonts w:cs="Arial"/>
                <w:lang w:val="sr-Cyrl-CS"/>
              </w:rPr>
              <w:t>лиценци</w:t>
            </w:r>
            <w:r w:rsidR="00194AF2" w:rsidRPr="008B6AE1">
              <w:rPr>
                <w:rFonts w:cs="Arial"/>
                <w:b/>
                <w:u w:val="single"/>
                <w:lang w:val="ru-RU"/>
              </w:rPr>
              <w:t xml:space="preserve"> </w:t>
            </w:r>
          </w:p>
        </w:tc>
      </w:tr>
      <w:tr w:rsidR="00194AF2" w:rsidRPr="00AD36A1" w:rsidTr="00103A95">
        <w:trPr>
          <w:jc w:val="center"/>
        </w:trPr>
        <w:tc>
          <w:tcPr>
            <w:tcW w:w="729" w:type="dxa"/>
            <w:vAlign w:val="center"/>
          </w:tcPr>
          <w:p w:rsidR="00194AF2" w:rsidRDefault="00194AF2" w:rsidP="00103A95">
            <w:pPr>
              <w:jc w:val="center"/>
              <w:rPr>
                <w:rFonts w:cs="Arial"/>
                <w:lang w:val="sr-Cyrl-RS"/>
              </w:rPr>
            </w:pPr>
            <w:r>
              <w:rPr>
                <w:rFonts w:cs="Arial"/>
                <w:lang w:val="sr-Cyrl-RS"/>
              </w:rPr>
              <w:t>8.</w:t>
            </w:r>
          </w:p>
        </w:tc>
        <w:tc>
          <w:tcPr>
            <w:tcW w:w="8430" w:type="dxa"/>
          </w:tcPr>
          <w:p w:rsidR="00D62181" w:rsidRPr="00846405" w:rsidRDefault="00D62181" w:rsidP="00D62181">
            <w:pPr>
              <w:autoSpaceDE w:val="0"/>
              <w:autoSpaceDN w:val="0"/>
              <w:adjustRightInd w:val="0"/>
              <w:rPr>
                <w:rFonts w:cs="Arial"/>
                <w:b/>
                <w:u w:val="single"/>
                <w:lang w:val="ru-RU"/>
              </w:rPr>
            </w:pPr>
            <w:r w:rsidRPr="00846405">
              <w:rPr>
                <w:rFonts w:cs="Arial"/>
                <w:b/>
                <w:u w:val="single"/>
                <w:lang w:val="ru-RU"/>
              </w:rPr>
              <w:t>Услов:</w:t>
            </w:r>
          </w:p>
          <w:p w:rsidR="00D62181" w:rsidRPr="00603605" w:rsidRDefault="00D62181" w:rsidP="00D62181">
            <w:pPr>
              <w:autoSpaceDE w:val="0"/>
              <w:autoSpaceDN w:val="0"/>
              <w:adjustRightInd w:val="0"/>
              <w:rPr>
                <w:rFonts w:cs="Arial"/>
                <w:lang w:val="ru-RU"/>
              </w:rPr>
            </w:pPr>
            <w:r w:rsidRPr="00603605">
              <w:rPr>
                <w:rFonts w:cs="Arial"/>
                <w:lang w:val="ru-RU"/>
              </w:rPr>
              <w:t>Технички капацитет</w:t>
            </w:r>
          </w:p>
          <w:p w:rsidR="00842D92" w:rsidRPr="003941D4" w:rsidRDefault="00842D92" w:rsidP="00842D92">
            <w:pPr>
              <w:pStyle w:val="ListParagraph"/>
              <w:numPr>
                <w:ilvl w:val="0"/>
                <w:numId w:val="79"/>
              </w:numPr>
              <w:spacing w:before="0" w:after="0"/>
              <w:rPr>
                <w:rFonts w:ascii="Arial" w:hAnsi="Arial" w:cs="Arial"/>
                <w:lang w:val="ru-RU"/>
              </w:rPr>
            </w:pPr>
            <w:r w:rsidRPr="003941D4">
              <w:rPr>
                <w:rFonts w:ascii="Arial" w:hAnsi="Arial" w:cs="Arial"/>
                <w:u w:val="single"/>
                <w:lang w:val="sr-Cyrl-RS"/>
              </w:rPr>
              <w:t xml:space="preserve">Техничка опремљеност потребна за </w:t>
            </w:r>
            <w:r w:rsidR="00423EE0" w:rsidRPr="003941D4">
              <w:rPr>
                <w:rFonts w:ascii="Arial" w:hAnsi="Arial" w:cs="Arial"/>
                <w:u w:val="single"/>
                <w:lang w:val="sr-Cyrl-RS"/>
              </w:rPr>
              <w:t xml:space="preserve">извршење свих </w:t>
            </w:r>
            <w:r w:rsidR="00587CFC" w:rsidRPr="003941D4">
              <w:rPr>
                <w:rFonts w:ascii="Arial" w:hAnsi="Arial" w:cs="Arial"/>
                <w:u w:val="single"/>
                <w:lang w:val="sr-Latn-RS"/>
              </w:rPr>
              <w:t xml:space="preserve">elektro </w:t>
            </w:r>
            <w:r w:rsidR="00423EE0" w:rsidRPr="003941D4">
              <w:rPr>
                <w:rFonts w:ascii="Arial" w:hAnsi="Arial" w:cs="Arial"/>
                <w:u w:val="single"/>
                <w:lang w:val="sr-Cyrl-RS"/>
              </w:rPr>
              <w:t>радова тражених овом јавном набавком</w:t>
            </w:r>
          </w:p>
          <w:p w:rsidR="00D62181" w:rsidRPr="00846405" w:rsidRDefault="00D62181" w:rsidP="00D62181">
            <w:pPr>
              <w:autoSpaceDE w:val="0"/>
              <w:autoSpaceDN w:val="0"/>
              <w:adjustRightInd w:val="0"/>
              <w:rPr>
                <w:rFonts w:cs="Arial"/>
                <w:b/>
                <w:u w:val="single"/>
                <w:lang w:val="ru-RU"/>
              </w:rPr>
            </w:pPr>
            <w:r w:rsidRPr="00846405">
              <w:rPr>
                <w:rFonts w:cs="Arial"/>
                <w:b/>
                <w:u w:val="single"/>
                <w:lang w:val="ru-RU"/>
              </w:rPr>
              <w:t xml:space="preserve">Доказ: </w:t>
            </w:r>
          </w:p>
          <w:p w:rsidR="00D62181" w:rsidRPr="00846405" w:rsidRDefault="00D62181" w:rsidP="00D62181">
            <w:pPr>
              <w:spacing w:before="0"/>
              <w:ind w:left="176"/>
              <w:rPr>
                <w:rFonts w:eastAsia="Calibri" w:cs="Arial"/>
                <w:lang w:val="ru-RU"/>
              </w:rPr>
            </w:pPr>
            <w:r w:rsidRPr="00846405">
              <w:rPr>
                <w:rFonts w:eastAsia="Calibri" w:cs="Arial"/>
                <w:lang w:val="sr-Cyrl-CS"/>
              </w:rPr>
              <w:t xml:space="preserve">Изјава понуђача о техничком капацитету (попуњен, потписан и оверен образац </w:t>
            </w:r>
            <w:r w:rsidRPr="008E2153">
              <w:rPr>
                <w:rFonts w:eastAsia="Calibri" w:cs="Arial"/>
                <w:lang w:val="sr-Cyrl-CS"/>
              </w:rPr>
              <w:t>број 8 из конк</w:t>
            </w:r>
            <w:r w:rsidRPr="00846405">
              <w:rPr>
                <w:rFonts w:eastAsia="Calibri" w:cs="Arial"/>
                <w:lang w:val="sr-Cyrl-CS"/>
              </w:rPr>
              <w:t>урсне документације).</w:t>
            </w:r>
            <w:r w:rsidRPr="00846405">
              <w:rPr>
                <w:rFonts w:eastAsia="Calibri" w:cs="Arial"/>
                <w:lang w:val="ru-RU"/>
              </w:rPr>
              <w:t xml:space="preserve"> </w:t>
            </w:r>
          </w:p>
          <w:p w:rsidR="00194AF2" w:rsidRPr="00846405" w:rsidRDefault="00194AF2" w:rsidP="00194AF2">
            <w:pPr>
              <w:autoSpaceDE w:val="0"/>
              <w:autoSpaceDN w:val="0"/>
              <w:adjustRightInd w:val="0"/>
              <w:rPr>
                <w:rFonts w:cs="Arial"/>
                <w:b/>
                <w:u w:val="single"/>
                <w:lang w:val="ru-RU"/>
              </w:rPr>
            </w:pPr>
          </w:p>
        </w:tc>
      </w:tr>
    </w:tbl>
    <w:p w:rsidR="00FE4A70" w:rsidRPr="008D58EB" w:rsidRDefault="00FE4A70" w:rsidP="00FE4A70">
      <w:pPr>
        <w:spacing w:before="0"/>
        <w:rPr>
          <w:rFonts w:cs="Arial"/>
          <w:lang w:val="ru-RU" w:eastAsia="zh-CN"/>
        </w:rPr>
      </w:pPr>
    </w:p>
    <w:p w:rsidR="00FE4A70" w:rsidRPr="008D58EB" w:rsidRDefault="00FE4A70" w:rsidP="00FE4A70">
      <w:pPr>
        <w:spacing w:before="0"/>
        <w:rPr>
          <w:rFonts w:cs="Arial"/>
          <w:lang w:val="ru-RU" w:eastAsia="zh-CN"/>
        </w:rPr>
      </w:pPr>
      <w:r w:rsidRPr="008D58EB">
        <w:rPr>
          <w:rFonts w:cs="Arial"/>
          <w:lang w:val="ru-RU" w:eastAsia="zh-CN"/>
        </w:rPr>
        <w:t xml:space="preserve">Понуда понуђача који не докаже да испуњава наведене обавезне </w:t>
      </w:r>
      <w:r w:rsidRPr="008D58EB">
        <w:rPr>
          <w:rFonts w:cs="Arial"/>
          <w:lang w:val="sr-Cyrl-CS" w:eastAsia="zh-CN"/>
        </w:rPr>
        <w:t xml:space="preserve">и додатне </w:t>
      </w:r>
      <w:r w:rsidRPr="008D58EB">
        <w:rPr>
          <w:rFonts w:cs="Arial"/>
          <w:lang w:val="ru-RU" w:eastAsia="zh-CN"/>
        </w:rPr>
        <w:t>услове из тачака 1. до</w:t>
      </w:r>
      <w:r w:rsidR="00A95E0D" w:rsidRPr="008D58EB">
        <w:rPr>
          <w:rFonts w:cs="Arial"/>
          <w:lang w:val="sr-Cyrl-RS" w:eastAsia="zh-CN"/>
        </w:rPr>
        <w:t xml:space="preserve"> </w:t>
      </w:r>
      <w:r w:rsidR="00D62181">
        <w:rPr>
          <w:rFonts w:cs="Arial"/>
          <w:lang w:val="sr-Cyrl-RS" w:eastAsia="zh-CN"/>
        </w:rPr>
        <w:t>8</w:t>
      </w:r>
      <w:r w:rsidRPr="008D58EB">
        <w:rPr>
          <w:rFonts w:cs="Arial"/>
          <w:lang w:val="sr-Cyrl-RS" w:eastAsia="zh-CN"/>
        </w:rPr>
        <w:t>.</w:t>
      </w:r>
      <w:r w:rsidRPr="008D58EB">
        <w:rPr>
          <w:rFonts w:cs="Arial"/>
          <w:lang w:val="ru-RU" w:eastAsia="zh-CN"/>
        </w:rPr>
        <w:t xml:space="preserve"> овог обрасца, биће одбијена као неприхватљива.</w:t>
      </w:r>
    </w:p>
    <w:p w:rsidR="00FE4A70" w:rsidRPr="008D58EB" w:rsidRDefault="00FE4A70" w:rsidP="00FE4A70">
      <w:pPr>
        <w:rPr>
          <w:rFonts w:cs="Arial"/>
          <w:lang w:val="ru-RU"/>
        </w:rPr>
      </w:pPr>
      <w:r w:rsidRPr="008D58EB">
        <w:rPr>
          <w:rFonts w:cs="Arial"/>
          <w:lang w:val="sr-Cyrl-RS"/>
        </w:rPr>
        <w:t xml:space="preserve">1. </w:t>
      </w:r>
      <w:r w:rsidRPr="008D58EB">
        <w:rPr>
          <w:rFonts w:cs="Arial"/>
          <w:lang w:val="ru-RU"/>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FE4A70" w:rsidRPr="008D58EB" w:rsidRDefault="00FE4A70" w:rsidP="00FE4A70">
      <w:pPr>
        <w:rPr>
          <w:rFonts w:cs="Arial"/>
          <w:lang w:val="ru-RU"/>
        </w:rPr>
      </w:pPr>
    </w:p>
    <w:p w:rsidR="00FE4A70" w:rsidRPr="008D58EB" w:rsidRDefault="00FE4A70" w:rsidP="00FE4A70">
      <w:pPr>
        <w:spacing w:before="0"/>
        <w:rPr>
          <w:rFonts w:cs="Arial"/>
          <w:lang w:val="ru-RU" w:eastAsia="zh-CN"/>
        </w:rPr>
      </w:pPr>
      <w:r w:rsidRPr="008D58EB">
        <w:rPr>
          <w:rFonts w:cs="Arial"/>
          <w:lang w:val="sr-Cyrl-RS" w:eastAsia="zh-CN"/>
        </w:rPr>
        <w:t xml:space="preserve">2. </w:t>
      </w:r>
      <w:r w:rsidRPr="008D58EB">
        <w:rPr>
          <w:rFonts w:cs="Arial"/>
          <w:lang w:val="ru-RU" w:eastAsia="zh-CN"/>
        </w:rPr>
        <w:t>Сваки понуђач из групе понуђача  која подноси заједничку понуду мора да испуњава услове из члана 75. став 1. тачка 1), 2)</w:t>
      </w:r>
      <w:r w:rsidR="005C6B7E" w:rsidRPr="008D58EB">
        <w:rPr>
          <w:rFonts w:cs="Arial"/>
          <w:lang w:val="ru-RU" w:eastAsia="zh-CN"/>
        </w:rPr>
        <w:t>,3)</w:t>
      </w:r>
      <w:r w:rsidRPr="008D58EB">
        <w:rPr>
          <w:rFonts w:cs="Arial"/>
          <w:lang w:val="ru-RU" w:eastAsia="zh-CN"/>
        </w:rPr>
        <w:t xml:space="preserve">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FE4A70" w:rsidRPr="008D58EB" w:rsidRDefault="00FE4A70" w:rsidP="00FE4A70">
      <w:pPr>
        <w:spacing w:before="0"/>
        <w:rPr>
          <w:rFonts w:cs="Arial"/>
          <w:lang w:val="ru-RU" w:eastAsia="zh-CN"/>
        </w:rPr>
      </w:pPr>
    </w:p>
    <w:p w:rsidR="00FE4A70" w:rsidRPr="008D58EB" w:rsidRDefault="00FE4A70" w:rsidP="00FE4A70">
      <w:pPr>
        <w:spacing w:before="0"/>
        <w:rPr>
          <w:rFonts w:cs="Arial"/>
          <w:lang w:val="ru-RU" w:eastAsia="zh-CN"/>
        </w:rPr>
      </w:pPr>
      <w:r w:rsidRPr="008D58EB">
        <w:rPr>
          <w:rFonts w:cs="Arial"/>
          <w:lang w:val="sr-Cyrl-RS" w:eastAsia="zh-CN"/>
        </w:rPr>
        <w:t xml:space="preserve">3. </w:t>
      </w:r>
      <w:r w:rsidRPr="008D58EB">
        <w:rPr>
          <w:rFonts w:cs="Arial"/>
          <w:lang w:val="ru-RU" w:eastAsia="zh-CN"/>
        </w:rPr>
        <w:t>Докази о испуњености услова из члана 77. З</w:t>
      </w:r>
      <w:r w:rsidRPr="008D58EB">
        <w:rPr>
          <w:rFonts w:cs="Arial"/>
          <w:lang w:val="sr-Cyrl-RS" w:eastAsia="zh-CN"/>
        </w:rPr>
        <w:t>акона</w:t>
      </w:r>
      <w:r w:rsidRPr="008D58EB">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E4A70" w:rsidRPr="008D58EB" w:rsidRDefault="00FE4A70" w:rsidP="00FE4A70">
      <w:pPr>
        <w:spacing w:before="0"/>
        <w:rPr>
          <w:rFonts w:cs="Arial"/>
          <w:lang w:val="ru-RU" w:eastAsia="zh-CN"/>
        </w:rPr>
      </w:pPr>
      <w:r w:rsidRPr="008D58EB">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E4A70" w:rsidRPr="008D58EB" w:rsidRDefault="00FE4A70" w:rsidP="00FE4A70">
      <w:pPr>
        <w:spacing w:before="0"/>
        <w:rPr>
          <w:rFonts w:cs="Arial"/>
          <w:lang w:val="ru-RU" w:eastAsia="zh-CN"/>
        </w:rPr>
      </w:pPr>
    </w:p>
    <w:p w:rsidR="00E36CE6" w:rsidRPr="008D58EB" w:rsidRDefault="00E36CE6" w:rsidP="00FE4A70">
      <w:pPr>
        <w:spacing w:before="0"/>
        <w:rPr>
          <w:rFonts w:cs="Arial"/>
          <w:lang w:val="ru-RU" w:eastAsia="zh-CN"/>
        </w:rPr>
      </w:pPr>
    </w:p>
    <w:p w:rsidR="008E56D0" w:rsidRPr="00C26CE9" w:rsidRDefault="00FE4A70" w:rsidP="008E56D0">
      <w:pPr>
        <w:spacing w:before="0"/>
        <w:rPr>
          <w:rFonts w:cs="Arial"/>
          <w:lang w:val="sr-Cyrl-RS" w:eastAsia="zh-CN"/>
        </w:rPr>
      </w:pPr>
      <w:r w:rsidRPr="008D58EB">
        <w:rPr>
          <w:rFonts w:cs="Arial"/>
          <w:lang w:val="sr-Cyrl-RS" w:eastAsia="zh-CN"/>
        </w:rPr>
        <w:t xml:space="preserve">4. </w:t>
      </w:r>
      <w:r w:rsidR="008E56D0" w:rsidRPr="00C26CE9">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У том случају понуђач може, да у Изјави (пожељно на меморандуму, која мора бити потписана и оверена),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8E56D0" w:rsidRPr="00C26CE9" w:rsidRDefault="008E56D0" w:rsidP="008E56D0">
      <w:pPr>
        <w:spacing w:before="0"/>
        <w:rPr>
          <w:rFonts w:cs="Arial"/>
          <w:lang w:val="ru-RU" w:eastAsia="zh-CN"/>
        </w:rPr>
      </w:pPr>
      <w:r w:rsidRPr="00C26CE9">
        <w:rPr>
          <w:rFonts w:cs="Arial"/>
          <w:lang w:val="ru-RU" w:eastAsia="zh-CN"/>
        </w:rPr>
        <w:t>На основу члана 79. став 5. З</w:t>
      </w:r>
      <w:r w:rsidRPr="00C26CE9">
        <w:rPr>
          <w:rFonts w:cs="Arial"/>
          <w:lang w:val="sr-Cyrl-RS" w:eastAsia="zh-CN"/>
        </w:rPr>
        <w:t>акона</w:t>
      </w:r>
      <w:r w:rsidRPr="00C26CE9">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rsidR="008E56D0" w:rsidRPr="00C26CE9" w:rsidRDefault="008E56D0" w:rsidP="008E56D0">
      <w:pPr>
        <w:spacing w:before="0"/>
        <w:ind w:firstLine="720"/>
        <w:rPr>
          <w:rFonts w:cs="Arial"/>
          <w:lang w:val="ru-RU" w:eastAsia="zh-CN"/>
        </w:rPr>
      </w:pPr>
      <w:r w:rsidRPr="00C26CE9">
        <w:rPr>
          <w:rFonts w:cs="Arial"/>
          <w:lang w:val="ru-RU" w:eastAsia="zh-CN"/>
        </w:rPr>
        <w:t>1) извод из регистра надлежног органа:</w:t>
      </w:r>
    </w:p>
    <w:p w:rsidR="008E56D0" w:rsidRPr="00C26CE9" w:rsidRDefault="008E56D0" w:rsidP="008E56D0">
      <w:pPr>
        <w:spacing w:before="0"/>
        <w:ind w:firstLine="720"/>
        <w:rPr>
          <w:rFonts w:cs="Arial"/>
          <w:lang w:val="ru-RU" w:eastAsia="zh-CN"/>
        </w:rPr>
      </w:pPr>
      <w:r w:rsidRPr="00C26CE9">
        <w:rPr>
          <w:rFonts w:cs="Arial"/>
          <w:lang w:val="ru-RU" w:eastAsia="zh-CN"/>
        </w:rPr>
        <w:t xml:space="preserve">-извод из регистра АПР: </w:t>
      </w:r>
      <w:hyperlink r:id="rId175" w:history="1">
        <w:r w:rsidRPr="00C26CE9">
          <w:rPr>
            <w:rFonts w:cs="Arial"/>
            <w:lang w:eastAsia="zh-CN"/>
          </w:rPr>
          <w:t>www</w:t>
        </w:r>
        <w:r w:rsidRPr="00C26CE9">
          <w:rPr>
            <w:rFonts w:cs="Arial"/>
            <w:lang w:val="ru-RU" w:eastAsia="zh-CN"/>
          </w:rPr>
          <w:t>.</w:t>
        </w:r>
        <w:r w:rsidRPr="00C26CE9">
          <w:rPr>
            <w:rFonts w:cs="Arial"/>
            <w:lang w:eastAsia="zh-CN"/>
          </w:rPr>
          <w:t>apr</w:t>
        </w:r>
        <w:r w:rsidRPr="00C26CE9">
          <w:rPr>
            <w:rFonts w:cs="Arial"/>
            <w:lang w:val="ru-RU" w:eastAsia="zh-CN"/>
          </w:rPr>
          <w:t>.</w:t>
        </w:r>
        <w:r w:rsidRPr="00C26CE9">
          <w:rPr>
            <w:rFonts w:cs="Arial"/>
            <w:lang w:eastAsia="zh-CN"/>
          </w:rPr>
          <w:t>gov</w:t>
        </w:r>
        <w:r w:rsidRPr="00C26CE9">
          <w:rPr>
            <w:rFonts w:cs="Arial"/>
            <w:lang w:val="ru-RU" w:eastAsia="zh-CN"/>
          </w:rPr>
          <w:t>.</w:t>
        </w:r>
        <w:r w:rsidRPr="00C26CE9">
          <w:rPr>
            <w:rFonts w:cs="Arial"/>
            <w:lang w:eastAsia="zh-CN"/>
          </w:rPr>
          <w:t>rs</w:t>
        </w:r>
      </w:hyperlink>
    </w:p>
    <w:p w:rsidR="008E56D0" w:rsidRPr="00C26CE9" w:rsidRDefault="008E56D0" w:rsidP="008E56D0">
      <w:pPr>
        <w:spacing w:before="0"/>
        <w:ind w:firstLine="720"/>
        <w:rPr>
          <w:rFonts w:cs="Arial"/>
          <w:lang w:val="sr-Cyrl-RS" w:eastAsia="zh-CN"/>
        </w:rPr>
      </w:pPr>
      <w:r w:rsidRPr="00C26CE9">
        <w:rPr>
          <w:rFonts w:cs="Arial"/>
          <w:lang w:val="ru-RU" w:eastAsia="zh-CN"/>
        </w:rPr>
        <w:t xml:space="preserve">2) докази из члана 75. став 1. тачка 1) ,2) </w:t>
      </w:r>
      <w:r w:rsidRPr="00C26CE9">
        <w:rPr>
          <w:rFonts w:cs="Arial"/>
          <w:lang w:val="sr-Latn-RS" w:eastAsia="zh-CN"/>
        </w:rPr>
        <w:t>3)</w:t>
      </w:r>
      <w:r w:rsidRPr="00C26CE9">
        <w:rPr>
          <w:rFonts w:cs="Arial"/>
          <w:lang w:val="sr-Cyrl-CS" w:eastAsia="zh-CN"/>
        </w:rPr>
        <w:t xml:space="preserve"> </w:t>
      </w:r>
      <w:r w:rsidRPr="00C26CE9">
        <w:rPr>
          <w:rFonts w:cs="Arial"/>
          <w:lang w:val="ru-RU" w:eastAsia="zh-CN"/>
        </w:rPr>
        <w:t>и 4) З</w:t>
      </w:r>
      <w:r w:rsidRPr="00C26CE9">
        <w:rPr>
          <w:rFonts w:cs="Arial"/>
          <w:lang w:val="sr-Cyrl-RS" w:eastAsia="zh-CN"/>
        </w:rPr>
        <w:t>акона</w:t>
      </w:r>
    </w:p>
    <w:p w:rsidR="008E56D0" w:rsidRPr="00BD051B" w:rsidRDefault="008E56D0" w:rsidP="008E56D0">
      <w:pPr>
        <w:spacing w:before="0"/>
        <w:ind w:firstLine="720"/>
        <w:rPr>
          <w:rFonts w:cs="Arial"/>
          <w:lang w:val="ru-RU" w:eastAsia="zh-CN"/>
        </w:rPr>
      </w:pPr>
      <w:r w:rsidRPr="00C26CE9">
        <w:rPr>
          <w:rFonts w:cs="Arial"/>
          <w:lang w:val="ru-RU" w:eastAsia="zh-CN"/>
        </w:rPr>
        <w:t xml:space="preserve">-регистар понуђача: </w:t>
      </w:r>
      <w:hyperlink r:id="rId176" w:history="1">
        <w:r w:rsidRPr="00C26CE9">
          <w:rPr>
            <w:rFonts w:cs="Arial"/>
            <w:lang w:eastAsia="zh-CN"/>
          </w:rPr>
          <w:t>www</w:t>
        </w:r>
        <w:r w:rsidRPr="00C26CE9">
          <w:rPr>
            <w:rFonts w:cs="Arial"/>
            <w:lang w:val="ru-RU" w:eastAsia="zh-CN"/>
          </w:rPr>
          <w:t>.</w:t>
        </w:r>
        <w:r w:rsidRPr="00C26CE9">
          <w:rPr>
            <w:rFonts w:cs="Arial"/>
            <w:lang w:eastAsia="zh-CN"/>
          </w:rPr>
          <w:t>apr</w:t>
        </w:r>
        <w:r w:rsidRPr="00C26CE9">
          <w:rPr>
            <w:rFonts w:cs="Arial"/>
            <w:lang w:val="ru-RU" w:eastAsia="zh-CN"/>
          </w:rPr>
          <w:t>.</w:t>
        </w:r>
        <w:r w:rsidRPr="00C26CE9">
          <w:rPr>
            <w:rFonts w:cs="Arial"/>
            <w:lang w:eastAsia="zh-CN"/>
          </w:rPr>
          <w:t>gov</w:t>
        </w:r>
        <w:r w:rsidRPr="00C26CE9">
          <w:rPr>
            <w:rFonts w:cs="Arial"/>
            <w:lang w:val="ru-RU" w:eastAsia="zh-CN"/>
          </w:rPr>
          <w:t>.</w:t>
        </w:r>
        <w:r w:rsidRPr="00C26CE9">
          <w:rPr>
            <w:rFonts w:cs="Arial"/>
            <w:lang w:eastAsia="zh-CN"/>
          </w:rPr>
          <w:t>rs</w:t>
        </w:r>
      </w:hyperlink>
    </w:p>
    <w:p w:rsidR="008E56D0" w:rsidRPr="00C26CE9" w:rsidRDefault="008E56D0" w:rsidP="008E56D0">
      <w:pPr>
        <w:spacing w:before="0"/>
        <w:ind w:firstLine="720"/>
        <w:rPr>
          <w:rFonts w:cs="Arial"/>
          <w:lang w:val="sr-Cyrl-CS" w:eastAsia="zh-CN"/>
        </w:rPr>
      </w:pPr>
      <w:r w:rsidRPr="00C26CE9">
        <w:rPr>
          <w:rFonts w:cs="Arial"/>
          <w:lang w:val="sr-Cyrl-CS" w:eastAsia="zh-CN"/>
        </w:rPr>
        <w:t>3) ) доказ о ликвидности понуђача</w:t>
      </w:r>
    </w:p>
    <w:p w:rsidR="008E56D0" w:rsidRPr="00BD051B" w:rsidRDefault="008E56D0" w:rsidP="008E56D0">
      <w:pPr>
        <w:spacing w:before="0"/>
        <w:ind w:firstLine="720"/>
        <w:rPr>
          <w:rFonts w:cs="Arial"/>
          <w:lang w:val="ru-RU" w:eastAsia="zh-CN"/>
        </w:rPr>
      </w:pPr>
      <w:r w:rsidRPr="00C26CE9">
        <w:rPr>
          <w:rFonts w:cs="Arial"/>
          <w:lang w:val="sr-Cyrl-CS" w:eastAsia="zh-CN"/>
        </w:rPr>
        <w:t xml:space="preserve">- претраживање дужника у принудној наплати: </w:t>
      </w:r>
      <w:hyperlink r:id="rId177" w:history="1">
        <w:r w:rsidRPr="00C26CE9">
          <w:rPr>
            <w:rStyle w:val="Hyperlink"/>
            <w:rFonts w:cs="Arial"/>
            <w:lang w:eastAsia="zh-CN"/>
          </w:rPr>
          <w:t>www</w:t>
        </w:r>
        <w:r w:rsidRPr="00BD051B">
          <w:rPr>
            <w:rStyle w:val="Hyperlink"/>
            <w:rFonts w:cs="Arial"/>
            <w:lang w:val="ru-RU" w:eastAsia="zh-CN"/>
          </w:rPr>
          <w:t>.</w:t>
        </w:r>
        <w:r w:rsidRPr="00C26CE9">
          <w:rPr>
            <w:rStyle w:val="Hyperlink"/>
            <w:rFonts w:cs="Arial"/>
            <w:lang w:eastAsia="zh-CN"/>
          </w:rPr>
          <w:t>nbs</w:t>
        </w:r>
        <w:r w:rsidRPr="00BD051B">
          <w:rPr>
            <w:rStyle w:val="Hyperlink"/>
            <w:rFonts w:cs="Arial"/>
            <w:lang w:val="ru-RU" w:eastAsia="zh-CN"/>
          </w:rPr>
          <w:t>.</w:t>
        </w:r>
        <w:r w:rsidRPr="00C26CE9">
          <w:rPr>
            <w:rStyle w:val="Hyperlink"/>
            <w:rFonts w:cs="Arial"/>
            <w:lang w:eastAsia="zh-CN"/>
          </w:rPr>
          <w:t>rs</w:t>
        </w:r>
      </w:hyperlink>
    </w:p>
    <w:p w:rsidR="008E56D0" w:rsidRPr="00C26CE9" w:rsidRDefault="008E56D0" w:rsidP="008E56D0">
      <w:pPr>
        <w:spacing w:before="0"/>
        <w:rPr>
          <w:rFonts w:cs="Arial"/>
          <w:lang w:val="sr-Cyrl-RS" w:eastAsia="zh-CN"/>
        </w:rPr>
      </w:pPr>
      <w:r w:rsidRPr="00C26CE9">
        <w:rPr>
          <w:rFonts w:cs="Arial"/>
          <w:lang w:val="sr-Cyrl-RS" w:eastAsia="zh-CN"/>
        </w:rPr>
        <w:t>Сагласн члану 79.став 6. Закона,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rsidR="008E56D0" w:rsidRPr="00C26CE9" w:rsidRDefault="008E56D0" w:rsidP="008E56D0">
      <w:pPr>
        <w:spacing w:before="0"/>
        <w:rPr>
          <w:rFonts w:cs="Arial"/>
          <w:lang w:val="sr-Cyrl-CS" w:eastAsia="zh-CN"/>
        </w:rPr>
      </w:pPr>
      <w:r w:rsidRPr="00C26CE9">
        <w:rPr>
          <w:rFonts w:cs="Arial"/>
          <w:lang w:val="sr-Cyrl-CS" w:eastAsia="zh-CN"/>
        </w:rPr>
        <w:t>5</w:t>
      </w:r>
      <w:r w:rsidRPr="00C26CE9">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C26CE9">
        <w:rPr>
          <w:rFonts w:cs="Arial"/>
          <w:lang w:val="sr-Cyrl-CS" w:eastAsia="zh-CN"/>
        </w:rPr>
        <w:t>.</w:t>
      </w:r>
    </w:p>
    <w:p w:rsidR="008E56D0" w:rsidRPr="00C26CE9" w:rsidRDefault="008E56D0" w:rsidP="008E56D0">
      <w:pPr>
        <w:spacing w:before="0"/>
        <w:rPr>
          <w:rFonts w:cs="Arial"/>
          <w:lang w:val="ru-RU" w:eastAsia="zh-CN"/>
        </w:rPr>
      </w:pPr>
      <w:r w:rsidRPr="00C26CE9">
        <w:rPr>
          <w:rFonts w:cs="Arial"/>
          <w:lang w:val="sr-Cyrl-CS" w:eastAsia="zh-CN"/>
        </w:rPr>
        <w:t>6</w:t>
      </w:r>
      <w:r w:rsidRPr="00C26CE9">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E56D0" w:rsidRPr="00C26CE9" w:rsidRDefault="008E56D0" w:rsidP="008E56D0">
      <w:pPr>
        <w:spacing w:before="0"/>
        <w:rPr>
          <w:rFonts w:cs="Arial"/>
          <w:lang w:val="sr-Cyrl-CS" w:eastAsia="zh-CN"/>
        </w:rPr>
      </w:pPr>
      <w:r w:rsidRPr="00C26CE9">
        <w:rPr>
          <w:rFonts w:cs="Arial"/>
          <w:lang w:val="sr-Cyrl-CS" w:eastAsia="zh-CN"/>
        </w:rPr>
        <w:t>7</w:t>
      </w:r>
      <w:r w:rsidRPr="00C26CE9">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8E56D0" w:rsidRPr="00C26CE9" w:rsidRDefault="008E56D0" w:rsidP="008E56D0">
      <w:pPr>
        <w:spacing w:before="0"/>
        <w:rPr>
          <w:rFonts w:cs="Arial"/>
          <w:lang w:val="sr-Cyrl-CS" w:eastAsia="zh-CN"/>
        </w:rPr>
      </w:pPr>
      <w:r w:rsidRPr="00C26CE9">
        <w:rPr>
          <w:rFonts w:cs="Arial"/>
          <w:lang w:val="ru-RU" w:eastAsia="zh-CN"/>
        </w:rPr>
        <w:t xml:space="preserve">8. Ако се у држави у којој понуђач има седиште не издају докази из члана 77. </w:t>
      </w:r>
      <w:r w:rsidRPr="00C26CE9">
        <w:rPr>
          <w:rFonts w:cs="Arial"/>
          <w:lang w:val="sr-Cyrl-CS" w:eastAsia="zh-CN"/>
        </w:rPr>
        <w:t xml:space="preserve">став 1. </w:t>
      </w:r>
      <w:r w:rsidRPr="00C26CE9">
        <w:rPr>
          <w:rFonts w:cs="Arial"/>
          <w:lang w:val="ru-RU" w:eastAsia="zh-CN"/>
        </w:rPr>
        <w:t>З</w:t>
      </w:r>
      <w:r w:rsidRPr="00C26CE9">
        <w:rPr>
          <w:rFonts w:cs="Arial"/>
          <w:lang w:val="sr-Cyrl-RS" w:eastAsia="zh-CN"/>
        </w:rPr>
        <w:t>акона</w:t>
      </w:r>
      <w:r w:rsidRPr="00C26CE9">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E56D0" w:rsidRPr="00C26CE9" w:rsidRDefault="008E56D0" w:rsidP="008E56D0">
      <w:pPr>
        <w:spacing w:before="0"/>
        <w:rPr>
          <w:rFonts w:cs="Arial"/>
          <w:lang w:val="ru-RU" w:eastAsia="zh-CN"/>
        </w:rPr>
      </w:pPr>
      <w:r w:rsidRPr="00C26CE9">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261F9C" w:rsidRPr="008D58EB" w:rsidRDefault="00261F9C" w:rsidP="00B13CD3">
      <w:pPr>
        <w:spacing w:before="0"/>
        <w:rPr>
          <w:rFonts w:cs="Arial"/>
          <w:lang w:val="ru-RU" w:eastAsia="zh-CN"/>
        </w:rPr>
      </w:pPr>
    </w:p>
    <w:p w:rsidR="00322313" w:rsidRPr="008D58EB" w:rsidRDefault="008D2B23" w:rsidP="00BE7496">
      <w:pPr>
        <w:pStyle w:val="KDPodnaslov1"/>
        <w:spacing w:before="0"/>
        <w:rPr>
          <w:rFonts w:cs="Arial"/>
          <w:lang w:val="ru-RU"/>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
      <w:bookmarkEnd w:id="2"/>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8D58EB">
        <w:rPr>
          <w:rFonts w:cs="Arial"/>
          <w:lang w:val="ru-RU"/>
        </w:rPr>
        <w:t xml:space="preserve">5. </w:t>
      </w:r>
      <w:r w:rsidR="00322313" w:rsidRPr="008D58EB">
        <w:rPr>
          <w:rFonts w:cs="Arial"/>
          <w:lang w:val="ru-RU"/>
        </w:rPr>
        <w:t>КРИТЕРИЈУМ ЗА ДОДЕЛУ УГОВОРА</w:t>
      </w:r>
      <w:bookmarkEnd w:id="188"/>
    </w:p>
    <w:p w:rsidR="008E56D0" w:rsidRPr="000E455D" w:rsidRDefault="008E56D0" w:rsidP="008E56D0">
      <w:pPr>
        <w:pStyle w:val="KDKomentar"/>
        <w:spacing w:before="0"/>
        <w:rPr>
          <w:rFonts w:cs="Arial"/>
          <w:b/>
          <w:i w:val="0"/>
          <w:color w:val="auto"/>
          <w:sz w:val="22"/>
          <w:szCs w:val="22"/>
        </w:rPr>
      </w:pPr>
      <w:bookmarkStart w:id="194" w:name="_Toc442559887"/>
      <w:bookmarkEnd w:id="189"/>
      <w:bookmarkEnd w:id="190"/>
      <w:bookmarkEnd w:id="191"/>
      <w:bookmarkEnd w:id="192"/>
      <w:bookmarkEnd w:id="193"/>
      <w:r w:rsidRPr="008E56D0">
        <w:rPr>
          <w:rFonts w:cs="Arial"/>
          <w:i w:val="0"/>
          <w:color w:val="auto"/>
          <w:sz w:val="22"/>
          <w:szCs w:val="22"/>
        </w:rPr>
        <w:t xml:space="preserve"> </w:t>
      </w:r>
      <w:r w:rsidRPr="000E455D">
        <w:rPr>
          <w:rFonts w:cs="Arial"/>
          <w:i w:val="0"/>
          <w:color w:val="auto"/>
          <w:sz w:val="22"/>
          <w:szCs w:val="22"/>
        </w:rPr>
        <w:t xml:space="preserve">Избор најповољније понуде ће се извршити применом критеријума </w:t>
      </w:r>
      <w:r w:rsidRPr="000E455D">
        <w:rPr>
          <w:rFonts w:cs="Arial"/>
          <w:b/>
          <w:i w:val="0"/>
          <w:color w:val="auto"/>
          <w:sz w:val="22"/>
          <w:szCs w:val="22"/>
        </w:rPr>
        <w:t>„Најнижа понуђена цена“.</w:t>
      </w:r>
    </w:p>
    <w:p w:rsidR="008E56D0" w:rsidRPr="000E455D" w:rsidRDefault="008E56D0" w:rsidP="008E56D0">
      <w:pPr>
        <w:pStyle w:val="KDKomentar"/>
        <w:spacing w:before="0"/>
        <w:rPr>
          <w:rFonts w:cs="Arial"/>
          <w:i w:val="0"/>
          <w:color w:val="auto"/>
          <w:sz w:val="22"/>
          <w:szCs w:val="22"/>
        </w:rPr>
      </w:pPr>
      <w:r w:rsidRPr="000E455D">
        <w:rPr>
          <w:rFonts w:cs="Arial"/>
          <w:i w:val="0"/>
          <w:color w:val="auto"/>
          <w:sz w:val="22"/>
          <w:szCs w:val="22"/>
        </w:rPr>
        <w:t>Критеријум за оцењивање понуда</w:t>
      </w:r>
      <w:r w:rsidRPr="000E455D">
        <w:rPr>
          <w:rFonts w:cs="Arial"/>
          <w:b/>
          <w:i w:val="0"/>
          <w:color w:val="auto"/>
          <w:sz w:val="22"/>
          <w:szCs w:val="22"/>
        </w:rPr>
        <w:t xml:space="preserve"> Најнижа понуђена цена, </w:t>
      </w:r>
      <w:r w:rsidRPr="000E455D">
        <w:rPr>
          <w:rFonts w:cs="Arial"/>
          <w:i w:val="0"/>
          <w:color w:val="auto"/>
          <w:sz w:val="22"/>
          <w:szCs w:val="22"/>
        </w:rPr>
        <w:t>заснива се на понуђеној цени</w:t>
      </w:r>
      <w:r w:rsidRPr="000E455D">
        <w:rPr>
          <w:rFonts w:cs="Arial"/>
          <w:i w:val="0"/>
          <w:color w:val="auto"/>
          <w:sz w:val="22"/>
          <w:szCs w:val="22"/>
          <w:lang w:val="sr-Cyrl-CS"/>
        </w:rPr>
        <w:t xml:space="preserve"> као једином критеријуму</w:t>
      </w:r>
      <w:r w:rsidRPr="000E455D">
        <w:rPr>
          <w:rFonts w:cs="Arial"/>
          <w:i w:val="0"/>
          <w:color w:val="auto"/>
          <w:sz w:val="22"/>
          <w:szCs w:val="22"/>
        </w:rPr>
        <w:t>.</w:t>
      </w:r>
    </w:p>
    <w:p w:rsidR="00BE738E" w:rsidRPr="00BE738E" w:rsidRDefault="00BE738E" w:rsidP="00BE738E">
      <w:pPr>
        <w:tabs>
          <w:tab w:val="left" w:pos="567"/>
        </w:tabs>
        <w:spacing w:before="0"/>
        <w:rPr>
          <w:rFonts w:cs="Arial"/>
        </w:rPr>
      </w:pPr>
      <w:r w:rsidRPr="00BE738E">
        <w:rPr>
          <w:rFonts w:cs="Arial"/>
        </w:rPr>
        <w:t xml:space="preserve">У случају примене критеријума најниже понуђене цене, а у ситуацији када постоје понуде </w:t>
      </w:r>
      <w:r w:rsidRPr="00BE738E">
        <w:rPr>
          <w:rFonts w:cs="Arial"/>
          <w:lang w:val="sr-Cyrl-RS"/>
        </w:rPr>
        <w:t xml:space="preserve">домаћег и страног </w:t>
      </w:r>
      <w:r w:rsidRPr="00BE738E">
        <w:rPr>
          <w:rFonts w:cs="Arial"/>
        </w:rPr>
        <w:t xml:space="preserve">понуђача који пружају услуге, наручилац мора изабрати понуду </w:t>
      </w:r>
      <w:r w:rsidRPr="00BE738E">
        <w:rPr>
          <w:rFonts w:cs="Arial"/>
          <w:lang w:val="sr-Cyrl-RS"/>
        </w:rPr>
        <w:t xml:space="preserve">домаћег </w:t>
      </w:r>
      <w:r w:rsidRPr="00BE738E">
        <w:rPr>
          <w:rFonts w:cs="Arial"/>
        </w:rPr>
        <w:t xml:space="preserve">понуђача под условом да његова понуђена цена није преко 5% већа у односу на најнижу понуђену цену </w:t>
      </w:r>
      <w:r w:rsidRPr="00BE738E">
        <w:rPr>
          <w:rFonts w:cs="Arial"/>
          <w:lang w:val="sr-Cyrl-RS"/>
        </w:rPr>
        <w:t xml:space="preserve">страног </w:t>
      </w:r>
      <w:r w:rsidRPr="00BE738E">
        <w:rPr>
          <w:rFonts w:cs="Arial"/>
        </w:rPr>
        <w:t xml:space="preserve">понуђача. </w:t>
      </w:r>
    </w:p>
    <w:p w:rsidR="00BE738E" w:rsidRPr="00BE738E" w:rsidRDefault="00BE738E" w:rsidP="00BE738E">
      <w:pPr>
        <w:tabs>
          <w:tab w:val="left" w:pos="567"/>
        </w:tabs>
        <w:spacing w:before="0"/>
        <w:rPr>
          <w:rFonts w:cs="Arial"/>
          <w:color w:val="00B0F0"/>
        </w:rPr>
      </w:pPr>
    </w:p>
    <w:p w:rsidR="00BE738E" w:rsidRPr="00BE738E" w:rsidRDefault="00BE738E" w:rsidP="00BE738E">
      <w:pPr>
        <w:tabs>
          <w:tab w:val="left" w:pos="567"/>
        </w:tabs>
        <w:spacing w:before="0"/>
        <w:rPr>
          <w:rFonts w:cs="Arial"/>
          <w:color w:val="00B0F0"/>
        </w:rPr>
      </w:pPr>
      <w:r w:rsidRPr="00BE738E">
        <w:rPr>
          <w:rFonts w:cs="Arial"/>
        </w:rPr>
        <w:t>Предност дата за домаће понуђаче (члан 86.  став 1. до 4. З</w:t>
      </w:r>
      <w:r w:rsidRPr="00BE738E">
        <w:rPr>
          <w:rFonts w:cs="Arial"/>
          <w:lang w:val="sr-Cyrl-RS"/>
        </w:rPr>
        <w:t>акона</w:t>
      </w:r>
      <w:r w:rsidRPr="00BE738E">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r w:rsidRPr="00BE738E">
        <w:rPr>
          <w:rFonts w:cs="Arial"/>
          <w:color w:val="00B0F0"/>
        </w:rPr>
        <w:t>.</w:t>
      </w:r>
    </w:p>
    <w:p w:rsidR="008E56D0" w:rsidRPr="00611597" w:rsidRDefault="00BE738E" w:rsidP="00BE738E">
      <w:pPr>
        <w:pStyle w:val="KDParagraf"/>
        <w:spacing w:before="0"/>
        <w:rPr>
          <w:rFonts w:cs="Arial"/>
          <w:lang w:val="ru-RU"/>
        </w:rPr>
      </w:pPr>
      <w:r w:rsidRPr="00BE738E">
        <w:rPr>
          <w:rFonts w:ascii="Times New Roman" w:hAnsi="Times New Roman" w:cs="Arial"/>
          <w:sz w:val="24"/>
          <w:szCs w:val="24"/>
          <w:lang w:val="sr-Cyrl-CS" w:eastAsia="ar-SA"/>
        </w:rPr>
        <w:t>Предност дата за домаће понуђаче (члан 86. став 1. до 4. З</w:t>
      </w:r>
      <w:r w:rsidRPr="00BE738E">
        <w:rPr>
          <w:rFonts w:ascii="Times New Roman" w:hAnsi="Times New Roman" w:cs="Arial"/>
          <w:sz w:val="24"/>
          <w:szCs w:val="24"/>
          <w:lang w:val="sr-Cyrl-RS" w:eastAsia="ar-SA"/>
        </w:rPr>
        <w:t>акона</w:t>
      </w:r>
      <w:r w:rsidRPr="00BE738E">
        <w:rPr>
          <w:rFonts w:ascii="Times New Roman" w:hAnsi="Times New Roman" w:cs="Arial"/>
          <w:sz w:val="24"/>
          <w:szCs w:val="24"/>
          <w:lang w:val="sr-Cyrl-CS" w:eastAsia="ar-SA"/>
        </w:rPr>
        <w:t xml:space="preserve">) у поступцима јавних набавки у којима учествују </w:t>
      </w:r>
      <w:r w:rsidRPr="00BE738E">
        <w:rPr>
          <w:rFonts w:ascii="Times New Roman" w:hAnsi="Times New Roman" w:cs="Arial"/>
          <w:sz w:val="24"/>
          <w:szCs w:val="24"/>
          <w:lang w:val="sr-Cyrl-CS" w:eastAsia="ar-SA"/>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8E56D0" w:rsidRPr="00611597" w:rsidRDefault="008E56D0" w:rsidP="008E56D0">
      <w:pPr>
        <w:pStyle w:val="KDParagraf"/>
        <w:spacing w:before="0"/>
        <w:rPr>
          <w:rFonts w:cs="Arial"/>
          <w:lang w:val="ru-RU"/>
        </w:rPr>
      </w:pPr>
    </w:p>
    <w:p w:rsidR="008E56D0" w:rsidRPr="000E455D" w:rsidRDefault="008E56D0" w:rsidP="008E56D0">
      <w:pPr>
        <w:pStyle w:val="Heading10"/>
        <w:rPr>
          <w:rFonts w:cs="Arial"/>
        </w:rPr>
      </w:pPr>
      <w:bookmarkStart w:id="195" w:name="_Toc441651548"/>
      <w:bookmarkStart w:id="196" w:name="_Toc442559886"/>
      <w:r w:rsidRPr="00611597">
        <w:rPr>
          <w:rFonts w:cs="Arial"/>
          <w:lang w:val="ru-RU"/>
        </w:rPr>
        <w:t xml:space="preserve">5.1. </w:t>
      </w:r>
      <w:r w:rsidRPr="000E455D">
        <w:rPr>
          <w:rFonts w:cs="Arial"/>
        </w:rPr>
        <w:t>Резервни критеријум</w:t>
      </w:r>
      <w:bookmarkEnd w:id="195"/>
      <w:bookmarkEnd w:id="196"/>
    </w:p>
    <w:p w:rsidR="008E56D0" w:rsidRPr="000E455D" w:rsidRDefault="008E56D0" w:rsidP="008E56D0">
      <w:pPr>
        <w:pStyle w:val="KDParagraf"/>
        <w:spacing w:before="0"/>
        <w:rPr>
          <w:rFonts w:cs="Arial"/>
          <w:i/>
          <w:lang w:val="sr-Cyrl-CS"/>
        </w:rPr>
      </w:pPr>
    </w:p>
    <w:p w:rsidR="008E56D0" w:rsidRPr="000E455D" w:rsidRDefault="008E56D0" w:rsidP="008E56D0">
      <w:pPr>
        <w:spacing w:before="0"/>
        <w:rPr>
          <w:rFonts w:cs="Arial"/>
          <w:lang w:val="sr-Cyrl-CS"/>
        </w:rPr>
      </w:pPr>
      <w:r w:rsidRPr="00C04057">
        <w:rPr>
          <w:rFonts w:cs="Arial"/>
          <w:lang w:val="sr-Cyrl-CS"/>
        </w:rPr>
        <w:lastRenderedPageBreak/>
        <w:t>Уколико две или више понуда имају исту најнижу понуђену цену, као најповољнија биће изабрана понуда оног понуђача који је понудио краћи  рок</w:t>
      </w:r>
      <w:r>
        <w:rPr>
          <w:rFonts w:cs="Arial"/>
          <w:lang w:val="sr-Cyrl-CS"/>
        </w:rPr>
        <w:t xml:space="preserve"> реализације</w:t>
      </w:r>
      <w:r w:rsidRPr="00C04057">
        <w:rPr>
          <w:rFonts w:cs="Arial"/>
          <w:lang w:val="sr-Cyrl-CS"/>
        </w:rPr>
        <w:t xml:space="preserve">. </w:t>
      </w:r>
    </w:p>
    <w:p w:rsidR="008E56D0" w:rsidRPr="00611597" w:rsidRDefault="008E56D0" w:rsidP="008E56D0">
      <w:pPr>
        <w:spacing w:before="0"/>
        <w:rPr>
          <w:rFonts w:cs="Arial"/>
          <w:lang w:val="ru-RU"/>
        </w:rPr>
      </w:pPr>
      <w:r w:rsidRPr="00611597">
        <w:rPr>
          <w:rFonts w:cs="Arial"/>
          <w:lang w:val="ru-RU"/>
        </w:rPr>
        <w:t>Уколико ни после примене резервног критеријума не буде  могуће изабрати најповољнију понуду, најповољнија понуда биће изабрана путем жреба.</w:t>
      </w:r>
    </w:p>
    <w:p w:rsidR="008E56D0" w:rsidRPr="000E455D" w:rsidRDefault="008E56D0" w:rsidP="008E56D0">
      <w:pPr>
        <w:spacing w:before="0"/>
        <w:rPr>
          <w:rFonts w:cs="Arial"/>
          <w:b/>
          <w:lang w:val="ru-RU"/>
        </w:rPr>
      </w:pPr>
      <w:r w:rsidRPr="00611597">
        <w:rPr>
          <w:rFonts w:cs="Arial"/>
          <w:lang w:val="ru-RU"/>
        </w:rPr>
        <w:t xml:space="preserve">Извлачење путем жреба </w:t>
      </w:r>
      <w:r w:rsidRPr="000E455D">
        <w:rPr>
          <w:rFonts w:cs="Arial"/>
          <w:lang w:val="sr-Cyrl-RS"/>
        </w:rPr>
        <w:t>Н</w:t>
      </w:r>
      <w:r w:rsidRPr="00611597">
        <w:rPr>
          <w:rFonts w:cs="Arial"/>
          <w:lang w:val="ru-RU"/>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Pr="000E455D">
        <w:rPr>
          <w:rFonts w:cs="Arial"/>
          <w:lang w:val="sr-Cyrl-CS"/>
        </w:rPr>
        <w:t>н</w:t>
      </w:r>
      <w:r w:rsidRPr="00611597">
        <w:rPr>
          <w:rFonts w:cs="Arial"/>
          <w:lang w:val="ru-RU"/>
        </w:rPr>
        <w:t xml:space="preserve">аручилац ће исписати називе </w:t>
      </w:r>
      <w:r w:rsidRPr="000E455D">
        <w:rPr>
          <w:rFonts w:cs="Arial"/>
          <w:lang w:val="sr-Cyrl-RS"/>
        </w:rPr>
        <w:t>П</w:t>
      </w:r>
      <w:r w:rsidRPr="00611597">
        <w:rPr>
          <w:rFonts w:cs="Arial"/>
          <w:lang w:val="ru-RU"/>
        </w:rPr>
        <w:t xml:space="preserve">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Pr="000E455D">
        <w:rPr>
          <w:rFonts w:cs="Arial"/>
          <w:lang w:val="sr-Cyrl-RS"/>
        </w:rPr>
        <w:t xml:space="preserve">уговор </w:t>
      </w:r>
      <w:r w:rsidRPr="00611597">
        <w:rPr>
          <w:rFonts w:cs="Arial"/>
          <w:lang w:val="ru-RU"/>
        </w:rPr>
        <w:t xml:space="preserve"> о јавној набавци</w:t>
      </w:r>
      <w:r w:rsidRPr="000E455D">
        <w:rPr>
          <w:rFonts w:eastAsia="TimesNewRomanPSMT" w:cs="Arial"/>
          <w:bCs/>
          <w:lang w:val="sr-Cyrl-RS"/>
        </w:rPr>
        <w:t>.</w:t>
      </w:r>
    </w:p>
    <w:p w:rsidR="008E56D0" w:rsidRPr="001D3EC7" w:rsidRDefault="008E56D0" w:rsidP="008E56D0">
      <w:pPr>
        <w:rPr>
          <w:rFonts w:eastAsia="TimesNewRomanPSMT" w:cs="Arial"/>
          <w:bCs/>
          <w:sz w:val="24"/>
          <w:szCs w:val="24"/>
          <w:lang w:val="ru-RU"/>
        </w:rPr>
      </w:pPr>
    </w:p>
    <w:p w:rsidR="008D2B23" w:rsidRPr="008D58EB" w:rsidRDefault="00FF7D93" w:rsidP="00FF7D93">
      <w:pPr>
        <w:pStyle w:val="KDPodnaslov1"/>
        <w:spacing w:before="0"/>
        <w:ind w:left="360"/>
        <w:rPr>
          <w:rFonts w:cs="Arial"/>
          <w:lang w:val="ru-RU"/>
        </w:rPr>
      </w:pPr>
      <w:r w:rsidRPr="008D58EB">
        <w:rPr>
          <w:rFonts w:cs="Arial"/>
          <w:lang w:val="sr-Cyrl-RS"/>
        </w:rPr>
        <w:t>6.</w:t>
      </w:r>
      <w:r w:rsidR="003C4E60" w:rsidRPr="008D58EB">
        <w:rPr>
          <w:rFonts w:cs="Arial"/>
          <w:lang w:val="sr-Cyrl-RS"/>
        </w:rPr>
        <w:t xml:space="preserve">  </w:t>
      </w:r>
      <w:r w:rsidR="008D2B23" w:rsidRPr="008D58EB">
        <w:rPr>
          <w:rFonts w:cs="Arial"/>
          <w:lang w:val="ru-RU"/>
        </w:rPr>
        <w:t>УПУТСТВО ПОНУЂАЧИМА КАКО ДА САЧИНЕ ПОНУДУ</w:t>
      </w:r>
      <w:bookmarkEnd w:id="194"/>
    </w:p>
    <w:p w:rsidR="00645F72" w:rsidRPr="008D58EB" w:rsidRDefault="00645F72" w:rsidP="00874F5B">
      <w:pPr>
        <w:rPr>
          <w:rFonts w:cs="Arial"/>
          <w:lang w:val="ru-RU"/>
        </w:rPr>
      </w:pPr>
    </w:p>
    <w:p w:rsidR="008D2B23" w:rsidRPr="008D58EB" w:rsidRDefault="008D2B23" w:rsidP="008D2B23">
      <w:pPr>
        <w:pStyle w:val="KDParagraf"/>
        <w:spacing w:before="0"/>
        <w:rPr>
          <w:rFonts w:cs="Arial"/>
          <w:lang w:val="ru-RU"/>
        </w:rPr>
      </w:pPr>
      <w:r w:rsidRPr="008D58EB">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8D58EB" w:rsidRDefault="008D2B23" w:rsidP="008D2B23">
      <w:pPr>
        <w:pStyle w:val="KDParagraf"/>
        <w:spacing w:before="0"/>
        <w:rPr>
          <w:rFonts w:cs="Arial"/>
          <w:lang w:val="ru-RU"/>
        </w:rPr>
      </w:pPr>
      <w:r w:rsidRPr="008D58EB">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8D58EB" w:rsidRDefault="008D2B23" w:rsidP="008D2B23">
      <w:pPr>
        <w:pStyle w:val="KDParagraf"/>
        <w:spacing w:before="0"/>
        <w:rPr>
          <w:rFonts w:cs="Arial"/>
          <w:lang w:val="ru-RU"/>
        </w:rPr>
      </w:pPr>
    </w:p>
    <w:p w:rsidR="008D2B23" w:rsidRPr="008D58EB" w:rsidRDefault="008D2B23" w:rsidP="005744DE">
      <w:pPr>
        <w:pStyle w:val="KDPodnaslov2"/>
        <w:numPr>
          <w:ilvl w:val="1"/>
          <w:numId w:val="21"/>
        </w:numPr>
        <w:spacing w:before="0"/>
        <w:jc w:val="both"/>
        <w:rPr>
          <w:rFonts w:cs="Arial"/>
          <w:lang w:val="ru-RU"/>
        </w:rPr>
      </w:pPr>
      <w:bookmarkStart w:id="197" w:name="_Toc441651577"/>
      <w:bookmarkStart w:id="198" w:name="_Toc442559888"/>
      <w:r w:rsidRPr="008D58EB">
        <w:rPr>
          <w:rFonts w:cs="Arial"/>
          <w:lang w:val="ru-RU"/>
        </w:rPr>
        <w:t>Језик на којем понуда мора бити састављена</w:t>
      </w:r>
      <w:bookmarkEnd w:id="197"/>
      <w:bookmarkEnd w:id="198"/>
    </w:p>
    <w:p w:rsidR="008E56D0" w:rsidRPr="00C26CE9" w:rsidRDefault="008E56D0" w:rsidP="008E56D0">
      <w:pPr>
        <w:pStyle w:val="KDParagraf"/>
        <w:spacing w:before="0"/>
        <w:rPr>
          <w:rFonts w:cs="Arial"/>
          <w:lang w:val="ru-RU"/>
        </w:rPr>
      </w:pPr>
      <w:r w:rsidRPr="00C26CE9">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rsidR="008E56D0" w:rsidRPr="00C26CE9" w:rsidRDefault="008E56D0" w:rsidP="008E56D0">
      <w:pPr>
        <w:pStyle w:val="KDKomentar"/>
        <w:spacing w:before="0"/>
        <w:rPr>
          <w:rFonts w:cs="Arial"/>
          <w:i w:val="0"/>
          <w:color w:val="auto"/>
          <w:sz w:val="22"/>
          <w:szCs w:val="22"/>
        </w:rPr>
      </w:pPr>
      <w:r w:rsidRPr="00C26CE9">
        <w:rPr>
          <w:rFonts w:cs="Arial"/>
          <w:i w:val="0"/>
          <w:color w:val="auto"/>
          <w:sz w:val="22"/>
          <w:szCs w:val="22"/>
        </w:rPr>
        <w:t>Понуда са свим прилозима мора бити сачињена на српском језику.</w:t>
      </w:r>
    </w:p>
    <w:p w:rsidR="008E56D0" w:rsidRPr="00C26CE9" w:rsidRDefault="008E56D0" w:rsidP="008E56D0">
      <w:pPr>
        <w:pStyle w:val="KDKomentar"/>
        <w:spacing w:before="0"/>
        <w:rPr>
          <w:rStyle w:val="StyleArial"/>
          <w:rFonts w:cs="Arial"/>
          <w:i w:val="0"/>
          <w:color w:val="auto"/>
          <w:sz w:val="22"/>
          <w:szCs w:val="22"/>
        </w:rPr>
      </w:pPr>
      <w:r w:rsidRPr="00C26CE9">
        <w:rPr>
          <w:rStyle w:val="StyleArial"/>
          <w:rFonts w:cs="Arial"/>
          <w:i w:val="0"/>
          <w:color w:val="auto"/>
          <w:sz w:val="22"/>
          <w:szCs w:val="22"/>
        </w:rPr>
        <w:t xml:space="preserve">Прилози који чине саставни део понуде, достављају се на српском језику. </w:t>
      </w:r>
    </w:p>
    <w:p w:rsidR="008E56D0" w:rsidRPr="008E56D0" w:rsidRDefault="008E56D0" w:rsidP="008E56D0">
      <w:pPr>
        <w:spacing w:before="0"/>
        <w:rPr>
          <w:rStyle w:val="StyleArial"/>
          <w:rFonts w:cs="Arial"/>
          <w:sz w:val="22"/>
          <w:szCs w:val="22"/>
          <w:lang w:val="ru-RU"/>
        </w:rPr>
      </w:pPr>
      <w:r w:rsidRPr="008E56D0">
        <w:rPr>
          <w:rStyle w:val="StyleArial"/>
          <w:rFonts w:cs="Arial"/>
          <w:sz w:val="22"/>
          <w:szCs w:val="22"/>
          <w:lang w:val="ru-RU"/>
        </w:rPr>
        <w:t>Уколико се приликом стручне оцене понуда утврди да је документа на енглеском језику потебно превести на српски језик, Наручилац ће позвати понуђача да у одређеном року изврши превод тог дела понуде.</w:t>
      </w:r>
    </w:p>
    <w:p w:rsidR="008D2B23" w:rsidRPr="008D58EB" w:rsidRDefault="008D2B23" w:rsidP="008D2B23">
      <w:pPr>
        <w:pStyle w:val="KDParagraf"/>
        <w:spacing w:before="0"/>
        <w:rPr>
          <w:rFonts w:cs="Arial"/>
          <w:lang w:val="ru-RU" w:eastAsia="sr-Latn-CS"/>
        </w:rPr>
      </w:pPr>
    </w:p>
    <w:p w:rsidR="008D2B23" w:rsidRPr="008D58EB" w:rsidRDefault="008D2B23" w:rsidP="005744DE">
      <w:pPr>
        <w:pStyle w:val="KDPodnaslov2"/>
        <w:numPr>
          <w:ilvl w:val="1"/>
          <w:numId w:val="21"/>
        </w:numPr>
        <w:spacing w:before="0"/>
        <w:jc w:val="both"/>
        <w:rPr>
          <w:rFonts w:cs="Arial"/>
        </w:rPr>
      </w:pPr>
      <w:bookmarkStart w:id="199" w:name="_Toc441651578"/>
      <w:bookmarkStart w:id="200" w:name="_Toc442559889"/>
      <w:r w:rsidRPr="008D58EB">
        <w:rPr>
          <w:rFonts w:cs="Arial"/>
        </w:rPr>
        <w:t xml:space="preserve">Начин састављања </w:t>
      </w:r>
      <w:r w:rsidR="00FC355A" w:rsidRPr="008D58EB">
        <w:rPr>
          <w:rFonts w:cs="Arial"/>
        </w:rPr>
        <w:t xml:space="preserve">и подношења </w:t>
      </w:r>
      <w:r w:rsidRPr="008D58EB">
        <w:rPr>
          <w:rFonts w:cs="Arial"/>
        </w:rPr>
        <w:t>понуде</w:t>
      </w:r>
      <w:bookmarkEnd w:id="199"/>
      <w:bookmarkEnd w:id="200"/>
    </w:p>
    <w:p w:rsidR="008D2B23" w:rsidRPr="008D58EB" w:rsidRDefault="008D2B23" w:rsidP="008D2B23">
      <w:pPr>
        <w:pStyle w:val="KDParagraf"/>
        <w:spacing w:before="0"/>
        <w:rPr>
          <w:rFonts w:cs="Arial"/>
          <w:lang w:val="ru-RU"/>
        </w:rPr>
      </w:pPr>
      <w:r w:rsidRPr="008D58EB">
        <w:rPr>
          <w:rFonts w:cs="Arial"/>
          <w:lang w:val="ru-RU"/>
        </w:rPr>
        <w:t>Понуђач је обавезан да сачини понуду тако што</w:t>
      </w:r>
      <w:r w:rsidR="00613B13" w:rsidRPr="008D58EB">
        <w:rPr>
          <w:rFonts w:cs="Arial"/>
          <w:lang w:val="ru-RU"/>
        </w:rPr>
        <w:t xml:space="preserve"> Понуђач </w:t>
      </w:r>
      <w:r w:rsidRPr="008D58EB">
        <w:rPr>
          <w:rFonts w:cs="Arial"/>
          <w:lang w:val="ru-RU"/>
        </w:rPr>
        <w:t>уписује тражене податке у обрасце који су саста</w:t>
      </w:r>
      <w:r w:rsidR="00613B13" w:rsidRPr="008D58EB">
        <w:rPr>
          <w:rFonts w:cs="Arial"/>
          <w:lang w:val="ru-RU"/>
        </w:rPr>
        <w:t xml:space="preserve">вни део конкурсне документације </w:t>
      </w:r>
      <w:r w:rsidRPr="008D58EB">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8D58EB">
        <w:rPr>
          <w:rFonts w:cs="Arial"/>
          <w:lang w:val="ru-RU"/>
        </w:rPr>
        <w:t xml:space="preserve"> Доставља их заједно са осталим документима који представљају обавезну садржину понуде.</w:t>
      </w:r>
    </w:p>
    <w:p w:rsidR="008D2B23" w:rsidRPr="008D58EB" w:rsidRDefault="008D2B23" w:rsidP="008D2B23">
      <w:pPr>
        <w:pStyle w:val="KDParagraf"/>
        <w:spacing w:before="0"/>
        <w:rPr>
          <w:rFonts w:cs="Arial"/>
          <w:lang w:val="ru-RU"/>
        </w:rPr>
      </w:pPr>
      <w:r w:rsidRPr="008D58EB">
        <w:rPr>
          <w:rFonts w:cs="Arial"/>
          <w:lang w:val="ru-RU"/>
        </w:rPr>
        <w:t>Препоручује се да сви документи поднети у понуди  буду нумерисани</w:t>
      </w:r>
      <w:r w:rsidRPr="008D58EB">
        <w:rPr>
          <w:rFonts w:cs="Arial"/>
          <w:lang w:val="sr-Latn-CS"/>
        </w:rPr>
        <w:t xml:space="preserve"> и</w:t>
      </w:r>
      <w:r w:rsidRPr="008D58EB">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8D58EB" w:rsidRDefault="008D2B23" w:rsidP="008D2B23">
      <w:pPr>
        <w:pStyle w:val="KDParagraf"/>
        <w:spacing w:before="0"/>
        <w:rPr>
          <w:rFonts w:cs="Arial"/>
          <w:lang w:val="ru-RU"/>
        </w:rPr>
      </w:pPr>
      <w:r w:rsidRPr="008D58EB">
        <w:rPr>
          <w:rFonts w:cs="Arial"/>
          <w:lang w:val="ru-RU"/>
        </w:rPr>
        <w:t xml:space="preserve">Препоручује се да се нумерација поднете документације </w:t>
      </w:r>
      <w:r w:rsidR="00FC355A" w:rsidRPr="008D58EB">
        <w:rPr>
          <w:rFonts w:cs="Arial"/>
          <w:lang w:val="ru-RU"/>
        </w:rPr>
        <w:t>и образац</w:t>
      </w:r>
      <w:r w:rsidR="00962DFB" w:rsidRPr="008D58EB">
        <w:rPr>
          <w:rFonts w:cs="Arial"/>
          <w:lang w:val="ru-RU"/>
        </w:rPr>
        <w:t>а</w:t>
      </w:r>
      <w:r w:rsidR="00FC355A" w:rsidRPr="008D58EB">
        <w:rPr>
          <w:rFonts w:cs="Arial"/>
          <w:lang w:val="ru-RU"/>
        </w:rPr>
        <w:t xml:space="preserve"> у понуди </w:t>
      </w:r>
      <w:r w:rsidRPr="008D58EB">
        <w:rPr>
          <w:rFonts w:cs="Arial"/>
          <w:lang w:val="ru-RU"/>
        </w:rPr>
        <w:t>изврши на свако</w:t>
      </w:r>
      <w:r w:rsidRPr="008D58EB">
        <w:rPr>
          <w:rFonts w:cs="Arial"/>
        </w:rPr>
        <w:t>j</w:t>
      </w:r>
      <w:r w:rsidRPr="008D58EB">
        <w:rPr>
          <w:rFonts w:cs="Arial"/>
          <w:lang w:val="ru-RU"/>
        </w:rPr>
        <w:t xml:space="preserve"> страни на којој има текста, исписивањем </w:t>
      </w:r>
      <w:r w:rsidRPr="008D58EB">
        <w:rPr>
          <w:rFonts w:cs="Arial"/>
          <w:i/>
          <w:lang w:val="ru-RU"/>
        </w:rPr>
        <w:t>“1 од н“, „2 од н“</w:t>
      </w:r>
      <w:r w:rsidRPr="008D58EB">
        <w:rPr>
          <w:rFonts w:cs="Arial"/>
          <w:lang w:val="ru-RU"/>
        </w:rPr>
        <w:t xml:space="preserve"> и тако све до </w:t>
      </w:r>
      <w:r w:rsidRPr="008D58EB">
        <w:rPr>
          <w:rFonts w:cs="Arial"/>
          <w:i/>
          <w:lang w:val="ru-RU"/>
        </w:rPr>
        <w:t>„н од н“</w:t>
      </w:r>
      <w:r w:rsidRPr="008D58EB">
        <w:rPr>
          <w:rFonts w:cs="Arial"/>
          <w:lang w:val="ru-RU"/>
        </w:rPr>
        <w:t xml:space="preserve">, с тим да </w:t>
      </w:r>
      <w:r w:rsidRPr="008D58EB">
        <w:rPr>
          <w:rFonts w:cs="Arial"/>
          <w:i/>
          <w:lang w:val="ru-RU"/>
        </w:rPr>
        <w:t>„н“</w:t>
      </w:r>
      <w:r w:rsidRPr="008D58EB">
        <w:rPr>
          <w:rFonts w:cs="Arial"/>
          <w:lang w:val="ru-RU"/>
        </w:rPr>
        <w:t xml:space="preserve"> представља укупан број страна понуде.</w:t>
      </w:r>
    </w:p>
    <w:p w:rsidR="008D2B23" w:rsidRPr="008D58EB" w:rsidRDefault="008D2B23" w:rsidP="008D2B23">
      <w:pPr>
        <w:pStyle w:val="KDKomentar"/>
        <w:spacing w:before="0"/>
        <w:rPr>
          <w:rFonts w:cs="Arial"/>
          <w:i w:val="0"/>
          <w:color w:val="auto"/>
          <w:sz w:val="22"/>
          <w:szCs w:val="22"/>
        </w:rPr>
      </w:pPr>
      <w:r w:rsidRPr="008D58EB">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8D58EB" w:rsidRDefault="008D2B23" w:rsidP="008D2B23">
      <w:pPr>
        <w:pStyle w:val="KDParagraf"/>
        <w:spacing w:before="0"/>
        <w:rPr>
          <w:rFonts w:cs="Arial"/>
          <w:lang w:val="ru-RU"/>
        </w:rPr>
      </w:pPr>
      <w:r w:rsidRPr="008D58EB">
        <w:rPr>
          <w:rFonts w:cs="Arial"/>
          <w:lang w:val="ru-RU"/>
        </w:rPr>
        <w:t xml:space="preserve">Понуђач подноси понуду у затвореној коверти или кутији, тако да се </w:t>
      </w:r>
      <w:r w:rsidR="00613B13" w:rsidRPr="008D58EB">
        <w:rPr>
          <w:rFonts w:cs="Arial"/>
          <w:lang w:val="ru-RU"/>
        </w:rPr>
        <w:t>при отварању може проверити да ли је затворена, као и када</w:t>
      </w:r>
      <w:r w:rsidRPr="008D58EB">
        <w:rPr>
          <w:rFonts w:cs="Arial"/>
          <w:lang w:val="ru-RU"/>
        </w:rPr>
        <w:t>, на адресу: Јавно пред</w:t>
      </w:r>
      <w:r w:rsidR="00C9019C" w:rsidRPr="008D58EB">
        <w:rPr>
          <w:rFonts w:cs="Arial"/>
          <w:lang w:val="ru-RU"/>
        </w:rPr>
        <w:t>уз</w:t>
      </w:r>
      <w:r w:rsidR="00261F9C" w:rsidRPr="008D58EB">
        <w:rPr>
          <w:rFonts w:cs="Arial"/>
          <w:lang w:val="ru-RU"/>
        </w:rPr>
        <w:t>еће „Електропривреда Србије“ - о</w:t>
      </w:r>
      <w:r w:rsidR="00AB4858" w:rsidRPr="008D58EB">
        <w:rPr>
          <w:rFonts w:cs="Arial"/>
          <w:lang w:val="ru-RU"/>
        </w:rPr>
        <w:t>гранак ТЕ-КО Костолац, улица Николе Тесле бр.5-7, 12208 Костолац</w:t>
      </w:r>
      <w:r w:rsidRPr="008D58EB">
        <w:rPr>
          <w:rFonts w:cs="Arial"/>
          <w:lang w:val="ru-RU"/>
        </w:rPr>
        <w:t xml:space="preserve"> - са назнак</w:t>
      </w:r>
      <w:r w:rsidR="00AB4858" w:rsidRPr="008D58EB">
        <w:rPr>
          <w:rFonts w:cs="Arial"/>
          <w:lang w:val="ru-RU"/>
        </w:rPr>
        <w:t xml:space="preserve">ом: „Понуда за јавну набавку </w:t>
      </w:r>
      <w:r w:rsidRPr="008D58EB">
        <w:rPr>
          <w:rFonts w:cs="Arial"/>
          <w:lang w:val="ru-RU"/>
        </w:rPr>
        <w:t xml:space="preserve"> </w:t>
      </w:r>
      <w:r w:rsidR="006E555F" w:rsidRPr="006E555F">
        <w:rPr>
          <w:rFonts w:eastAsia="Arial" w:cs="Arial"/>
          <w:color w:val="000000"/>
        </w:rPr>
        <w:t>ЈН/3100/0211/2018</w:t>
      </w:r>
      <w:r w:rsidRPr="008D58EB">
        <w:rPr>
          <w:rFonts w:cs="Arial"/>
          <w:lang w:val="ru-RU"/>
        </w:rPr>
        <w:t xml:space="preserve"> </w:t>
      </w:r>
      <w:r w:rsidR="000D6070" w:rsidRPr="008D58EB">
        <w:rPr>
          <w:rFonts w:cs="Arial"/>
          <w:lang w:val="ru-RU"/>
        </w:rPr>
        <w:t>–</w:t>
      </w:r>
      <w:r w:rsidR="009F04DB" w:rsidRPr="008D58EB">
        <w:rPr>
          <w:rFonts w:cs="Arial"/>
          <w:lang w:val="sr-Latn-RS"/>
        </w:rPr>
        <w:t xml:space="preserve"> </w:t>
      </w:r>
      <w:r w:rsidRPr="008D58EB">
        <w:rPr>
          <w:rFonts w:cs="Arial"/>
          <w:lang w:val="ru-RU"/>
        </w:rPr>
        <w:t xml:space="preserve">НЕ ОТВАРАТИ“. </w:t>
      </w:r>
    </w:p>
    <w:p w:rsidR="008D2B23" w:rsidRPr="008D58EB" w:rsidRDefault="008D2B23" w:rsidP="008D2B23">
      <w:pPr>
        <w:pStyle w:val="KDParagraf"/>
        <w:spacing w:before="0"/>
        <w:rPr>
          <w:rFonts w:cs="Arial"/>
          <w:lang w:val="ru-RU"/>
        </w:rPr>
      </w:pPr>
      <w:r w:rsidRPr="008D58EB">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8D58EB" w:rsidRDefault="008D2B23" w:rsidP="008D2B23">
      <w:pPr>
        <w:pStyle w:val="KDParagraf"/>
        <w:spacing w:before="0"/>
        <w:rPr>
          <w:rFonts w:cs="Arial"/>
          <w:lang w:val="ru-RU"/>
        </w:rPr>
      </w:pPr>
      <w:r w:rsidRPr="008D58EB">
        <w:rPr>
          <w:rFonts w:eastAsia="TimesNewRomanPSMT" w:cs="Arial"/>
          <w:bCs/>
          <w:lang w:val="ru-RU"/>
        </w:rPr>
        <w:t>У случају да понуду подноси група п</w:t>
      </w:r>
      <w:r w:rsidR="009B3371" w:rsidRPr="008D58EB">
        <w:rPr>
          <w:rFonts w:eastAsia="TimesNewRomanPSMT" w:cs="Arial"/>
          <w:bCs/>
          <w:lang w:val="ru-RU"/>
        </w:rPr>
        <w:t xml:space="preserve">онуђача, на полеђини коверте </w:t>
      </w:r>
      <w:r w:rsidRPr="008D58EB">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8D58EB">
        <w:rPr>
          <w:rFonts w:cs="Arial"/>
          <w:lang w:val="ru-RU"/>
        </w:rPr>
        <w:t>.</w:t>
      </w:r>
    </w:p>
    <w:p w:rsidR="00613B13" w:rsidRPr="008D58EB" w:rsidRDefault="00613B13" w:rsidP="00613B13">
      <w:pPr>
        <w:pStyle w:val="KDParagraf"/>
        <w:spacing w:before="0"/>
        <w:rPr>
          <w:rFonts w:cs="Arial"/>
          <w:lang w:val="ru-RU"/>
        </w:rPr>
      </w:pPr>
      <w:r w:rsidRPr="008D58EB">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w:t>
      </w:r>
      <w:r w:rsidRPr="008D58EB">
        <w:rPr>
          <w:rFonts w:cs="Arial"/>
          <w:lang w:val="ru-RU"/>
        </w:rPr>
        <w:lastRenderedPageBreak/>
        <w:t>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8D58EB" w:rsidRDefault="00613B13" w:rsidP="00613B13">
      <w:pPr>
        <w:pStyle w:val="KDParagraf"/>
        <w:spacing w:before="0"/>
        <w:rPr>
          <w:rFonts w:cs="Arial"/>
          <w:lang w:val="ru-RU"/>
        </w:rPr>
      </w:pPr>
      <w:r w:rsidRPr="008D58EB">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8D58EB">
        <w:rPr>
          <w:rFonts w:cs="Arial"/>
          <w:lang w:val="sr-Cyrl-RS"/>
        </w:rPr>
        <w:t>акона</w:t>
      </w:r>
      <w:r w:rsidRPr="008D58EB">
        <w:rPr>
          <w:rFonts w:cs="Arial"/>
          <w:lang w:val="ru-RU"/>
        </w:rPr>
        <w:t xml:space="preserve">. </w:t>
      </w:r>
    </w:p>
    <w:p w:rsidR="00613B13" w:rsidRPr="008D58EB" w:rsidRDefault="00613B13" w:rsidP="00613B13">
      <w:pPr>
        <w:pStyle w:val="KDParagraf"/>
        <w:spacing w:before="0"/>
        <w:rPr>
          <w:rFonts w:cs="Arial"/>
          <w:lang w:val="ru-RU"/>
        </w:rPr>
      </w:pPr>
      <w:r w:rsidRPr="008D58EB">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8D58EB" w:rsidRDefault="00613B13" w:rsidP="00613B13">
      <w:pPr>
        <w:tabs>
          <w:tab w:val="left" w:pos="284"/>
          <w:tab w:val="left" w:pos="330"/>
        </w:tabs>
        <w:ind w:left="284"/>
        <w:rPr>
          <w:rFonts w:eastAsia="TimesNewRomanPSMT" w:cs="Arial"/>
          <w:bCs/>
          <w:lang w:val="sr-Cyrl-RS"/>
        </w:rPr>
      </w:pPr>
    </w:p>
    <w:p w:rsidR="00FE4A70" w:rsidRPr="008D58EB" w:rsidRDefault="00FE4A70" w:rsidP="005744DE">
      <w:pPr>
        <w:pStyle w:val="KDPodnaslov2"/>
        <w:numPr>
          <w:ilvl w:val="1"/>
          <w:numId w:val="21"/>
        </w:numPr>
        <w:spacing w:before="0"/>
        <w:jc w:val="both"/>
        <w:rPr>
          <w:rFonts w:cs="Arial"/>
        </w:rPr>
      </w:pPr>
      <w:bookmarkStart w:id="201" w:name="_Toc441651579"/>
      <w:bookmarkStart w:id="202" w:name="_Toc442559890"/>
      <w:r w:rsidRPr="008D58EB">
        <w:rPr>
          <w:rFonts w:cs="Arial"/>
        </w:rPr>
        <w:t>Обавезна садржина понуде</w:t>
      </w:r>
      <w:bookmarkEnd w:id="201"/>
      <w:bookmarkEnd w:id="202"/>
    </w:p>
    <w:p w:rsidR="00FE4A70" w:rsidRPr="008D58EB" w:rsidRDefault="00FE4A70" w:rsidP="00FE4A70">
      <w:pPr>
        <w:pStyle w:val="KDParagraf"/>
        <w:spacing w:before="0"/>
        <w:rPr>
          <w:rFonts w:cs="Arial"/>
          <w:lang w:val="ru-RU"/>
        </w:rPr>
      </w:pPr>
      <w:r w:rsidRPr="008D58EB">
        <w:rPr>
          <w:rFonts w:cs="Arial"/>
          <w:lang w:val="ru-RU" w:bidi="en-US"/>
        </w:rPr>
        <w:t>Садржину понуде, поред Обрасца понуде, чине и сви остали докази</w:t>
      </w:r>
      <w:r w:rsidRPr="008D58EB">
        <w:rPr>
          <w:rFonts w:cs="Arial"/>
          <w:lang w:val="sr-Latn-RS" w:bidi="en-US"/>
        </w:rPr>
        <w:t xml:space="preserve"> </w:t>
      </w:r>
      <w:r w:rsidRPr="008D58EB">
        <w:rPr>
          <w:rFonts w:cs="Arial"/>
          <w:lang w:val="ru-RU" w:bidi="en-US"/>
        </w:rPr>
        <w:t>о испуњености услова из чл. 75.и 76.</w:t>
      </w:r>
      <w:r w:rsidRPr="008D58EB">
        <w:rPr>
          <w:rFonts w:cs="Arial"/>
          <w:lang w:val="ru-RU"/>
        </w:rPr>
        <w:t>Закона о јавним</w:t>
      </w:r>
      <w:r w:rsidRPr="008D58EB">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Pr="008D58EB">
        <w:rPr>
          <w:rFonts w:cs="Arial"/>
          <w:lang w:val="sr-Cyrl-RS" w:bidi="en-US"/>
        </w:rPr>
        <w:t xml:space="preserve"> (попуњени, потписани и печатом оверени)</w:t>
      </w:r>
      <w:r w:rsidRPr="008D58EB">
        <w:rPr>
          <w:rFonts w:cs="Arial"/>
          <w:lang w:val="ru-RU" w:bidi="en-US"/>
        </w:rPr>
        <w:t xml:space="preserve"> на начин предвиђен следећим ставом ове тачке</w:t>
      </w:r>
      <w:r w:rsidRPr="008D58EB">
        <w:rPr>
          <w:rFonts w:cs="Arial"/>
          <w:lang w:val="ru-RU"/>
        </w:rPr>
        <w:t>:</w:t>
      </w:r>
    </w:p>
    <w:p w:rsidR="00FE4A70" w:rsidRPr="008D58EB" w:rsidRDefault="00FE4A70" w:rsidP="00FE4A70">
      <w:pPr>
        <w:pStyle w:val="KDNabrajanje"/>
        <w:tabs>
          <w:tab w:val="clear" w:pos="630"/>
          <w:tab w:val="num" w:pos="360"/>
        </w:tabs>
        <w:spacing w:before="0"/>
        <w:rPr>
          <w:rFonts w:cs="Arial"/>
        </w:rPr>
      </w:pPr>
      <w:r w:rsidRPr="008D58EB">
        <w:rPr>
          <w:rFonts w:cs="Arial"/>
        </w:rPr>
        <w:t xml:space="preserve">Образац понуде </w:t>
      </w:r>
    </w:p>
    <w:p w:rsidR="00FE4A70" w:rsidRPr="008D58EB" w:rsidRDefault="00FE4A70" w:rsidP="00FE4A70">
      <w:pPr>
        <w:pStyle w:val="KDNabrajanje"/>
        <w:tabs>
          <w:tab w:val="clear" w:pos="630"/>
          <w:tab w:val="num" w:pos="360"/>
        </w:tabs>
        <w:spacing w:before="0"/>
        <w:rPr>
          <w:rFonts w:cs="Arial"/>
        </w:rPr>
      </w:pPr>
      <w:r w:rsidRPr="008D58EB">
        <w:rPr>
          <w:rFonts w:cs="Arial"/>
        </w:rPr>
        <w:t xml:space="preserve">Структура цене </w:t>
      </w:r>
    </w:p>
    <w:p w:rsidR="00FE4A70" w:rsidRPr="008D58EB" w:rsidRDefault="00FE4A70" w:rsidP="00FE4A70">
      <w:pPr>
        <w:pStyle w:val="KDNabrajanje"/>
        <w:tabs>
          <w:tab w:val="clear" w:pos="630"/>
          <w:tab w:val="num" w:pos="360"/>
        </w:tabs>
        <w:spacing w:before="0"/>
        <w:rPr>
          <w:rFonts w:cs="Arial"/>
        </w:rPr>
      </w:pPr>
      <w:r w:rsidRPr="008D58EB">
        <w:rPr>
          <w:rFonts w:cs="Arial"/>
        </w:rPr>
        <w:t>Образац трошкова припреме понуде , ако понуђач захтева надокнаду трошкова у складу са чл.88 Закона</w:t>
      </w:r>
    </w:p>
    <w:p w:rsidR="00FE4A70" w:rsidRPr="008D58EB" w:rsidRDefault="00FE4A70" w:rsidP="00FE4A70">
      <w:pPr>
        <w:pStyle w:val="KDNabrajanje"/>
        <w:tabs>
          <w:tab w:val="clear" w:pos="630"/>
          <w:tab w:val="num" w:pos="360"/>
        </w:tabs>
        <w:spacing w:before="0"/>
        <w:rPr>
          <w:rFonts w:cs="Arial"/>
        </w:rPr>
      </w:pPr>
      <w:r w:rsidRPr="008D58EB">
        <w:rPr>
          <w:rFonts w:cs="Arial"/>
        </w:rPr>
        <w:t xml:space="preserve">Изјава о независној понуди </w:t>
      </w:r>
    </w:p>
    <w:p w:rsidR="00FE4A70" w:rsidRPr="008D58EB" w:rsidRDefault="00FE4A70" w:rsidP="00FE4A70">
      <w:pPr>
        <w:pStyle w:val="KDNabrajanje"/>
        <w:tabs>
          <w:tab w:val="clear" w:pos="630"/>
          <w:tab w:val="num" w:pos="360"/>
        </w:tabs>
        <w:spacing w:before="0"/>
        <w:rPr>
          <w:rFonts w:cs="Arial"/>
        </w:rPr>
      </w:pPr>
      <w:r w:rsidRPr="008D58EB">
        <w:rPr>
          <w:rFonts w:cs="Arial"/>
        </w:rPr>
        <w:t>Изјав</w:t>
      </w:r>
      <w:r w:rsidRPr="008D58EB">
        <w:rPr>
          <w:rFonts w:cs="Arial"/>
          <w:lang w:val="sr-Cyrl-RS"/>
        </w:rPr>
        <w:t>а</w:t>
      </w:r>
      <w:r w:rsidRPr="008D58EB">
        <w:rPr>
          <w:rFonts w:cs="Arial"/>
        </w:rPr>
        <w:t xml:space="preserve"> у складу са чланом 75. став 2. Закона </w:t>
      </w:r>
    </w:p>
    <w:p w:rsidR="00FE4A70" w:rsidRPr="008D58EB" w:rsidRDefault="00FE4A70" w:rsidP="00FE4A70">
      <w:pPr>
        <w:pStyle w:val="KDNabrajanje"/>
        <w:tabs>
          <w:tab w:val="clear" w:pos="630"/>
          <w:tab w:val="num" w:pos="360"/>
        </w:tabs>
        <w:spacing w:before="0"/>
        <w:rPr>
          <w:rFonts w:cs="Arial"/>
        </w:rPr>
      </w:pPr>
      <w:r w:rsidRPr="008D58EB">
        <w:rPr>
          <w:rFonts w:cs="Arial"/>
        </w:rPr>
        <w:t xml:space="preserve">средства финансијског обезбеђења </w:t>
      </w:r>
    </w:p>
    <w:p w:rsidR="00703A5C" w:rsidRPr="00703A5C" w:rsidRDefault="00703A5C" w:rsidP="00120768">
      <w:pPr>
        <w:pStyle w:val="KDNabrajanje"/>
      </w:pPr>
      <w:r>
        <w:rPr>
          <w:lang w:val="sr-Cyrl-CS"/>
        </w:rPr>
        <w:t xml:space="preserve">Обрасци, </w:t>
      </w:r>
      <w:r w:rsidRPr="008D58EB">
        <w:rPr>
          <w:rFonts w:cs="Arial"/>
        </w:rPr>
        <w:t>изјаве и доказ</w:t>
      </w:r>
      <w:r w:rsidRPr="008D58EB">
        <w:rPr>
          <w:rFonts w:cs="Arial"/>
          <w:lang w:val="sr-Cyrl-CS"/>
        </w:rPr>
        <w:t>и</w:t>
      </w:r>
      <w:r w:rsidRPr="008D58EB">
        <w:rPr>
          <w:rFonts w:cs="Arial"/>
        </w:rPr>
        <w:t xml:space="preserve"> одређене тачком </w:t>
      </w:r>
      <w:r w:rsidRPr="008D58EB">
        <w:rPr>
          <w:rFonts w:cs="Arial"/>
          <w:lang w:val="sr-Cyrl-RS"/>
        </w:rPr>
        <w:t>6</w:t>
      </w:r>
      <w:r w:rsidRPr="008D58EB">
        <w:rPr>
          <w:rFonts w:cs="Arial"/>
        </w:rPr>
        <w:t>.</w:t>
      </w:r>
      <w:r w:rsidRPr="008D58EB">
        <w:rPr>
          <w:rFonts w:cs="Arial"/>
          <w:lang w:val="sr-Cyrl-CS"/>
        </w:rPr>
        <w:t>9</w:t>
      </w:r>
      <w:r w:rsidRPr="008D58EB">
        <w:rPr>
          <w:rFonts w:cs="Arial"/>
        </w:rPr>
        <w:t xml:space="preserve"> или </w:t>
      </w:r>
      <w:r w:rsidRPr="008D58EB">
        <w:rPr>
          <w:rFonts w:cs="Arial"/>
          <w:lang w:val="sr-Cyrl-RS"/>
        </w:rPr>
        <w:t>6</w:t>
      </w:r>
      <w:r w:rsidRPr="008D58EB">
        <w:rPr>
          <w:rFonts w:cs="Arial"/>
        </w:rPr>
        <w:t>.1</w:t>
      </w:r>
      <w:r w:rsidRPr="008D58EB">
        <w:rPr>
          <w:rFonts w:cs="Arial"/>
          <w:lang w:val="sr-Cyrl-CS"/>
        </w:rPr>
        <w:t>0</w:t>
      </w:r>
      <w:r w:rsidRPr="008D58EB">
        <w:rPr>
          <w:rFonts w:cs="Arial"/>
        </w:rPr>
        <w:t xml:space="preserve"> овог упутства у случају да понуђач подноси понуду са подизвођачем или заједничку понуду подноси група понуђача</w:t>
      </w:r>
    </w:p>
    <w:p w:rsidR="00FE4A70" w:rsidRPr="00703A5C" w:rsidRDefault="00703A5C" w:rsidP="00703A5C">
      <w:pPr>
        <w:pStyle w:val="KDNabrajanje"/>
      </w:pPr>
      <w:r w:rsidRPr="008D58EB">
        <w:rPr>
          <w:rFonts w:cs="Arial"/>
        </w:rPr>
        <w:t>потписан и печатом оверен</w:t>
      </w:r>
      <w:r>
        <w:rPr>
          <w:lang w:val="sr-Cyrl-CS"/>
        </w:rPr>
        <w:t xml:space="preserve"> </w:t>
      </w:r>
      <w:r w:rsidR="00FE4A70" w:rsidRPr="00703A5C">
        <w:rPr>
          <w:rFonts w:cs="Arial"/>
        </w:rPr>
        <w:t xml:space="preserve">„Модел уговора“ </w:t>
      </w:r>
      <w:r w:rsidR="00FE4A70" w:rsidRPr="00703A5C">
        <w:rPr>
          <w:rFonts w:cs="Arial"/>
          <w:lang w:val="sr-Cyrl-RS"/>
        </w:rPr>
        <w:t>(пожељно је да буде попуњен)</w:t>
      </w:r>
    </w:p>
    <w:p w:rsidR="008E56D0" w:rsidRPr="008E56D0" w:rsidRDefault="008E56D0" w:rsidP="008E56D0">
      <w:pPr>
        <w:pStyle w:val="KDNabrajanje"/>
      </w:pPr>
      <w:r w:rsidRPr="008D58EB">
        <w:t xml:space="preserve">докази о испуњености услова </w:t>
      </w:r>
      <w:r w:rsidRPr="008D58EB">
        <w:rPr>
          <w:lang w:bidi="en-US"/>
        </w:rPr>
        <w:t xml:space="preserve">из чл. </w:t>
      </w:r>
      <w:r w:rsidR="00D62181">
        <w:rPr>
          <w:lang w:val="sr-Cyrl-RS" w:bidi="en-US"/>
        </w:rPr>
        <w:t xml:space="preserve">75. и </w:t>
      </w:r>
      <w:r w:rsidRPr="008D58EB">
        <w:rPr>
          <w:lang w:bidi="en-US"/>
        </w:rPr>
        <w:t>76.</w:t>
      </w:r>
      <w:r w:rsidRPr="008D58EB">
        <w:t xml:space="preserve"> Закона у складу са чланом 77. Закон и Одељком 4. конкурсне документације </w:t>
      </w:r>
    </w:p>
    <w:p w:rsidR="0097227C" w:rsidRPr="008D58EB" w:rsidRDefault="0097227C" w:rsidP="0097227C">
      <w:pPr>
        <w:pStyle w:val="KDNabrajanje"/>
        <w:rPr>
          <w:rFonts w:cs="Arial"/>
        </w:rPr>
      </w:pPr>
      <w:r w:rsidRPr="008D58EB">
        <w:rPr>
          <w:rFonts w:cs="Arial"/>
        </w:rPr>
        <w:t>Овлашћење за потписника (ако не потписује заступник)</w:t>
      </w:r>
    </w:p>
    <w:p w:rsidR="0097227C" w:rsidRPr="007A4898" w:rsidRDefault="0097227C" w:rsidP="00185B0B">
      <w:pPr>
        <w:pStyle w:val="KDNabrajanje"/>
        <w:rPr>
          <w:rFonts w:cs="Arial"/>
        </w:rPr>
      </w:pPr>
      <w:r w:rsidRPr="008D58EB">
        <w:rPr>
          <w:lang w:val="sr-Latn-RS"/>
        </w:rPr>
        <w:t>Уколико понуду подноси група понуђача</w:t>
      </w:r>
      <w:r w:rsidRPr="008D58EB">
        <w:rPr>
          <w:lang w:val="sr-Cyrl-RS"/>
        </w:rPr>
        <w:t xml:space="preserve"> доставити и </w:t>
      </w:r>
      <w:r w:rsidRPr="008D58EB">
        <w:rPr>
          <w:rFonts w:cs="Arial"/>
          <w:lang w:val="sr-Cyrl-RS"/>
        </w:rPr>
        <w:t xml:space="preserve"> споразум о заједничком наступању</w:t>
      </w:r>
    </w:p>
    <w:p w:rsidR="007A4898" w:rsidRPr="00185B0B" w:rsidRDefault="007A4898" w:rsidP="007A4898">
      <w:pPr>
        <w:pStyle w:val="KDNabrajanje"/>
        <w:numPr>
          <w:ilvl w:val="0"/>
          <w:numId w:val="0"/>
        </w:numPr>
        <w:ind w:left="568" w:hanging="284"/>
        <w:rPr>
          <w:rFonts w:cs="Arial"/>
        </w:rPr>
      </w:pPr>
      <w:r>
        <w:rPr>
          <w:rFonts w:cs="Arial"/>
          <w:lang w:val="sr-Cyrl-RS"/>
        </w:rPr>
        <w:t>Пожељно је да сви обрасци буду сложени према наведеном редоследу.</w:t>
      </w:r>
    </w:p>
    <w:p w:rsidR="00185B0B" w:rsidRPr="00185B0B" w:rsidRDefault="00185B0B" w:rsidP="00185B0B">
      <w:pPr>
        <w:pStyle w:val="KDNabrajanje"/>
        <w:numPr>
          <w:ilvl w:val="0"/>
          <w:numId w:val="0"/>
        </w:numPr>
        <w:ind w:left="568"/>
        <w:rPr>
          <w:rFonts w:cs="Arial"/>
        </w:rPr>
      </w:pPr>
    </w:p>
    <w:p w:rsidR="0097227C" w:rsidRPr="008D58EB" w:rsidRDefault="0097227C" w:rsidP="0097227C">
      <w:pPr>
        <w:pStyle w:val="KDParagraf"/>
        <w:spacing w:before="0"/>
        <w:rPr>
          <w:rFonts w:cs="Arial"/>
          <w:lang w:val="ru-RU"/>
        </w:rPr>
      </w:pPr>
      <w:r w:rsidRPr="008D58EB">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97227C" w:rsidRPr="008D58EB" w:rsidRDefault="0097227C" w:rsidP="0097227C">
      <w:pPr>
        <w:pStyle w:val="KDParagraf"/>
        <w:spacing w:before="0"/>
        <w:rPr>
          <w:rFonts w:cs="Arial"/>
          <w:lang w:val="ru-RU"/>
        </w:rPr>
      </w:pPr>
      <w:r w:rsidRPr="008D58EB">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CB45CC" w:rsidRPr="008D58EB" w:rsidRDefault="00CB45CC" w:rsidP="00264628">
      <w:pPr>
        <w:pStyle w:val="KDNabrajanje"/>
        <w:numPr>
          <w:ilvl w:val="0"/>
          <w:numId w:val="0"/>
        </w:numPr>
        <w:tabs>
          <w:tab w:val="num" w:pos="630"/>
        </w:tabs>
        <w:spacing w:before="0"/>
        <w:rPr>
          <w:rFonts w:cs="Arial"/>
          <w:lang w:val="sr-Latn-RS"/>
        </w:rPr>
      </w:pPr>
    </w:p>
    <w:p w:rsidR="008D2B23" w:rsidRPr="008D58EB" w:rsidRDefault="008D2B23" w:rsidP="008D2B23">
      <w:pPr>
        <w:pStyle w:val="KDParagraf"/>
        <w:spacing w:before="0"/>
        <w:rPr>
          <w:rFonts w:eastAsia="TimesNewRomanPS-BoldMT" w:cs="Arial"/>
          <w:bCs/>
          <w:lang w:val="ru-RU"/>
        </w:rPr>
      </w:pPr>
    </w:p>
    <w:p w:rsidR="008D2B23" w:rsidRPr="008D58EB" w:rsidRDefault="003C4E60" w:rsidP="005744DE">
      <w:pPr>
        <w:pStyle w:val="KDPodnaslov2"/>
        <w:numPr>
          <w:ilvl w:val="1"/>
          <w:numId w:val="21"/>
        </w:numPr>
        <w:spacing w:before="0"/>
        <w:jc w:val="both"/>
        <w:rPr>
          <w:rFonts w:cs="Arial"/>
        </w:rPr>
      </w:pPr>
      <w:bookmarkStart w:id="203" w:name="_Toc441651580"/>
      <w:bookmarkStart w:id="204" w:name="_Toc442559891"/>
      <w:r w:rsidRPr="008D58EB">
        <w:rPr>
          <w:rFonts w:cs="Arial"/>
          <w:lang w:val="sr-Cyrl-RS"/>
        </w:rPr>
        <w:t>П</w:t>
      </w:r>
      <w:r w:rsidRPr="008D58EB">
        <w:rPr>
          <w:rFonts w:cs="Arial"/>
        </w:rPr>
        <w:t>одношење и</w:t>
      </w:r>
      <w:r w:rsidR="008D2B23" w:rsidRPr="008D58EB">
        <w:rPr>
          <w:rFonts w:cs="Arial"/>
        </w:rPr>
        <w:t xml:space="preserve"> отварање понуда</w:t>
      </w:r>
      <w:bookmarkEnd w:id="203"/>
      <w:bookmarkEnd w:id="204"/>
    </w:p>
    <w:p w:rsidR="00FC355A" w:rsidRPr="008D58EB" w:rsidRDefault="00FC355A" w:rsidP="008D2B23">
      <w:pPr>
        <w:pStyle w:val="KDParagraf"/>
        <w:spacing w:before="0"/>
        <w:rPr>
          <w:rFonts w:cs="Arial"/>
          <w:lang w:val="sr-Cyrl-CS"/>
        </w:rPr>
      </w:pPr>
      <w:r w:rsidRPr="008D58EB">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8D58EB">
        <w:rPr>
          <w:rFonts w:cs="Arial"/>
          <w:lang w:val="sr-Cyrl-RS"/>
        </w:rPr>
        <w:t>е</w:t>
      </w:r>
      <w:r w:rsidRPr="008D58EB">
        <w:rPr>
          <w:rFonts w:cs="Arial"/>
          <w:lang w:val="sr-Cyrl-CS"/>
        </w:rPr>
        <w:t>.</w:t>
      </w:r>
    </w:p>
    <w:p w:rsidR="00FC355A" w:rsidRPr="008D58EB" w:rsidRDefault="008D2B23" w:rsidP="00FC355A">
      <w:pPr>
        <w:pStyle w:val="KDParagraf"/>
        <w:spacing w:before="0"/>
        <w:rPr>
          <w:rFonts w:cs="Arial"/>
          <w:lang w:val="sr-Cyrl-CS"/>
        </w:rPr>
      </w:pPr>
      <w:r w:rsidRPr="008D58EB">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8D58EB" w:rsidRDefault="00FC355A" w:rsidP="008D2B23">
      <w:pPr>
        <w:pStyle w:val="KDParagraf"/>
        <w:spacing w:before="0"/>
        <w:rPr>
          <w:rFonts w:cs="Arial"/>
          <w:lang w:val="sr-Cyrl-RS"/>
        </w:rPr>
      </w:pPr>
      <w:r w:rsidRPr="008D58EB">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8D58EB">
        <w:rPr>
          <w:rFonts w:cs="Arial"/>
          <w:lang w:val="sr-Cyrl-CS"/>
        </w:rPr>
        <w:t xml:space="preserve"> -</w:t>
      </w:r>
      <w:r w:rsidRPr="008D58EB">
        <w:rPr>
          <w:rFonts w:cs="Arial"/>
          <w:lang w:val="ru-RU"/>
        </w:rPr>
        <w:t xml:space="preserve"> </w:t>
      </w:r>
      <w:r w:rsidR="00373035" w:rsidRPr="008D58EB">
        <w:rPr>
          <w:rFonts w:cs="Arial"/>
          <w:lang w:val="sr-Cyrl-RS"/>
        </w:rPr>
        <w:t>о</w:t>
      </w:r>
      <w:r w:rsidR="00AB4858" w:rsidRPr="008D58EB">
        <w:rPr>
          <w:rFonts w:cs="Arial"/>
          <w:lang w:val="sr-Cyrl-RS"/>
        </w:rPr>
        <w:t>гранак ТЕ-КО Костолац</w:t>
      </w:r>
      <w:r w:rsidR="003C4E60" w:rsidRPr="008D58EB">
        <w:rPr>
          <w:rFonts w:cs="Arial"/>
          <w:lang w:val="sr-Cyrl-RS"/>
        </w:rPr>
        <w:t>,</w:t>
      </w:r>
      <w:r w:rsidR="00AB4858" w:rsidRPr="008D58EB">
        <w:rPr>
          <w:rFonts w:cs="Arial"/>
          <w:lang w:val="sr-Cyrl-RS"/>
        </w:rPr>
        <w:t xml:space="preserve"> Костолац</w:t>
      </w:r>
      <w:r w:rsidR="008364F9" w:rsidRPr="008D58EB">
        <w:rPr>
          <w:rFonts w:cs="Arial"/>
          <w:lang w:val="sr-Cyrl-RS"/>
        </w:rPr>
        <w:t>, улица Николе Тесле бр.5-7, Сектор за комерцијалне послове, Сала за јавне набавке</w:t>
      </w:r>
      <w:r w:rsidR="00AB4858" w:rsidRPr="008D58EB">
        <w:rPr>
          <w:rFonts w:cs="Arial"/>
          <w:lang w:val="sr-Cyrl-RS"/>
        </w:rPr>
        <w:t xml:space="preserve">. </w:t>
      </w:r>
    </w:p>
    <w:p w:rsidR="008D2B23" w:rsidRPr="008D58EB" w:rsidRDefault="008D2B23" w:rsidP="008D2B23">
      <w:pPr>
        <w:pStyle w:val="KDParagraf"/>
        <w:spacing w:before="0"/>
        <w:rPr>
          <w:rFonts w:cs="Arial"/>
          <w:lang w:val="ru-RU"/>
        </w:rPr>
      </w:pPr>
      <w:r w:rsidRPr="008D58EB">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8D58EB">
        <w:rPr>
          <w:rFonts w:cs="Arial"/>
          <w:lang w:val="sr-Cyrl-CS"/>
        </w:rPr>
        <w:t xml:space="preserve"> </w:t>
      </w:r>
      <w:r w:rsidR="009B3371" w:rsidRPr="008D58EB">
        <w:rPr>
          <w:rFonts w:cs="Arial"/>
          <w:lang w:val="ru-RU"/>
        </w:rPr>
        <w:t xml:space="preserve">за </w:t>
      </w:r>
      <w:r w:rsidR="009B3371" w:rsidRPr="008D58EB">
        <w:rPr>
          <w:rFonts w:cs="Arial"/>
          <w:lang w:val="ru-RU"/>
        </w:rPr>
        <w:lastRenderedPageBreak/>
        <w:t>учествовање у овом поступку (пожељно да буде издато на меморандуму понуђача)</w:t>
      </w:r>
      <w:r w:rsidRPr="008D58EB">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8D58EB" w:rsidRDefault="008D2B23" w:rsidP="008D2B23">
      <w:pPr>
        <w:pStyle w:val="KDParagraf"/>
        <w:spacing w:before="0"/>
        <w:rPr>
          <w:rFonts w:cs="Arial"/>
          <w:lang w:val="ru-RU"/>
        </w:rPr>
      </w:pPr>
      <w:r w:rsidRPr="008D58EB">
        <w:rPr>
          <w:rFonts w:cs="Arial"/>
          <w:lang w:val="ru-RU"/>
        </w:rPr>
        <w:t>Комисија за јавну набавку води записник о отварању понуда у који се уносе подаци у складу са Законом.</w:t>
      </w:r>
    </w:p>
    <w:p w:rsidR="008D2B23" w:rsidRPr="008D58EB" w:rsidRDefault="008D2B23" w:rsidP="008D2B23">
      <w:pPr>
        <w:pStyle w:val="KDParagraf"/>
        <w:spacing w:before="0"/>
        <w:rPr>
          <w:rFonts w:cs="Arial"/>
          <w:lang w:val="ru-RU"/>
        </w:rPr>
      </w:pPr>
      <w:r w:rsidRPr="008D58EB">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8D58EB" w:rsidRDefault="008D2B23" w:rsidP="008D2B23">
      <w:pPr>
        <w:pStyle w:val="KDParagraf"/>
        <w:spacing w:before="0"/>
        <w:rPr>
          <w:rFonts w:cs="Arial"/>
          <w:lang w:val="ru-RU"/>
        </w:rPr>
      </w:pPr>
      <w:r w:rsidRPr="008D58EB">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8D58EB" w:rsidRDefault="008D2B23" w:rsidP="008D2B23">
      <w:pPr>
        <w:pStyle w:val="KDParagraf"/>
        <w:spacing w:before="0"/>
        <w:rPr>
          <w:rFonts w:cs="Arial"/>
          <w:lang w:val="ru-RU"/>
        </w:rPr>
      </w:pPr>
    </w:p>
    <w:p w:rsidR="008D2B23" w:rsidRPr="008D58EB" w:rsidRDefault="008D2B23" w:rsidP="005744DE">
      <w:pPr>
        <w:pStyle w:val="KDPodnaslov2"/>
        <w:numPr>
          <w:ilvl w:val="1"/>
          <w:numId w:val="21"/>
        </w:numPr>
        <w:spacing w:before="0"/>
        <w:jc w:val="both"/>
        <w:rPr>
          <w:rFonts w:cs="Arial"/>
        </w:rPr>
      </w:pPr>
      <w:bookmarkStart w:id="205" w:name="_Toc441651581"/>
      <w:bookmarkStart w:id="206" w:name="_Toc442559892"/>
      <w:r w:rsidRPr="008D58EB">
        <w:rPr>
          <w:rFonts w:cs="Arial"/>
        </w:rPr>
        <w:t>Начин подношења понуде</w:t>
      </w:r>
      <w:bookmarkEnd w:id="205"/>
      <w:bookmarkEnd w:id="206"/>
    </w:p>
    <w:p w:rsidR="008D2B23" w:rsidRPr="008D58EB" w:rsidRDefault="008D2B23" w:rsidP="008D2B23">
      <w:pPr>
        <w:pStyle w:val="KDParagraf"/>
        <w:spacing w:before="0"/>
        <w:rPr>
          <w:rFonts w:cs="Arial"/>
          <w:lang w:val="ru-RU"/>
        </w:rPr>
      </w:pPr>
      <w:r w:rsidRPr="008D58EB">
        <w:rPr>
          <w:rFonts w:cs="Arial"/>
          <w:lang w:val="ru-RU"/>
        </w:rPr>
        <w:t>Понуђач може поднети само једну понуду.</w:t>
      </w:r>
    </w:p>
    <w:p w:rsidR="008D2B23" w:rsidRPr="008D58EB" w:rsidRDefault="008D2B23" w:rsidP="008D2B23">
      <w:pPr>
        <w:pStyle w:val="KDParagraf"/>
        <w:spacing w:before="0"/>
        <w:rPr>
          <w:rFonts w:cs="Arial"/>
          <w:lang w:val="ru-RU"/>
        </w:rPr>
      </w:pPr>
      <w:r w:rsidRPr="008D58EB">
        <w:rPr>
          <w:rFonts w:cs="Arial"/>
          <w:lang w:val="ru-RU"/>
        </w:rPr>
        <w:t>Понуду може поднети понуђач самостално, група понуђача, као и понуђач са подизвођачем.</w:t>
      </w:r>
    </w:p>
    <w:p w:rsidR="008D2B23" w:rsidRPr="008D58EB" w:rsidRDefault="008D2B23" w:rsidP="008D2B23">
      <w:pPr>
        <w:pStyle w:val="KDParagraf"/>
        <w:spacing w:before="0"/>
        <w:rPr>
          <w:rFonts w:cs="Arial"/>
          <w:lang w:val="ru-RU"/>
        </w:rPr>
      </w:pPr>
      <w:r w:rsidRPr="008D58EB">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8D58EB" w:rsidRDefault="008D2B23" w:rsidP="008D2B23">
      <w:pPr>
        <w:pStyle w:val="KDParagraf"/>
        <w:spacing w:before="0"/>
        <w:rPr>
          <w:rFonts w:cs="Arial"/>
          <w:lang w:val="ru-RU"/>
        </w:rPr>
      </w:pPr>
      <w:r w:rsidRPr="008D58EB">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8D58EB" w:rsidRDefault="008D2B23" w:rsidP="008D2B23">
      <w:pPr>
        <w:pStyle w:val="KDParagraf"/>
        <w:spacing w:before="0"/>
        <w:rPr>
          <w:rFonts w:cs="Arial"/>
          <w:lang w:val="ru-RU"/>
        </w:rPr>
      </w:pPr>
      <w:r w:rsidRPr="008D58EB">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8D58EB" w:rsidRDefault="008D2B23" w:rsidP="008D2B23">
      <w:pPr>
        <w:pStyle w:val="KDParagraf"/>
        <w:spacing w:before="0"/>
        <w:rPr>
          <w:rFonts w:cs="Arial"/>
          <w:lang w:val="ru-RU"/>
        </w:rPr>
      </w:pPr>
    </w:p>
    <w:p w:rsidR="008D2B23" w:rsidRPr="008D58EB" w:rsidRDefault="008D2B23" w:rsidP="005744DE">
      <w:pPr>
        <w:pStyle w:val="KDPodnaslov2"/>
        <w:numPr>
          <w:ilvl w:val="1"/>
          <w:numId w:val="21"/>
        </w:numPr>
        <w:spacing w:before="0"/>
        <w:jc w:val="both"/>
        <w:rPr>
          <w:rFonts w:cs="Arial"/>
        </w:rPr>
      </w:pPr>
      <w:bookmarkStart w:id="207" w:name="_Toc441651582"/>
      <w:bookmarkStart w:id="208" w:name="_Toc442559893"/>
      <w:r w:rsidRPr="008D58EB">
        <w:rPr>
          <w:rFonts w:cs="Arial"/>
        </w:rPr>
        <w:t>Измена, допуна и опозив понуде</w:t>
      </w:r>
      <w:bookmarkEnd w:id="207"/>
      <w:bookmarkEnd w:id="208"/>
    </w:p>
    <w:p w:rsidR="008D2B23" w:rsidRPr="008D58EB" w:rsidRDefault="008D2B23" w:rsidP="008D2B23">
      <w:pPr>
        <w:pStyle w:val="KDParagraf"/>
        <w:spacing w:before="0"/>
        <w:rPr>
          <w:rFonts w:cs="Arial"/>
          <w:lang w:val="ru-RU"/>
        </w:rPr>
      </w:pPr>
      <w:r w:rsidRPr="008D58EB">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6E555F" w:rsidRPr="006E555F">
        <w:rPr>
          <w:rFonts w:eastAsia="Arial" w:cs="Arial"/>
          <w:color w:val="000000"/>
        </w:rPr>
        <w:t>ЈН/3100/0211/2018</w:t>
      </w:r>
      <w:r w:rsidRPr="008D58EB">
        <w:rPr>
          <w:rFonts w:cs="Arial"/>
          <w:lang w:val="ru-RU"/>
        </w:rPr>
        <w:t xml:space="preserve"> НЕ ОТВАРАТИ“.</w:t>
      </w:r>
    </w:p>
    <w:p w:rsidR="008D2B23" w:rsidRPr="008D58EB" w:rsidRDefault="008D2B23" w:rsidP="008D2B23">
      <w:pPr>
        <w:pStyle w:val="KDParagraf"/>
        <w:spacing w:before="0"/>
        <w:rPr>
          <w:rFonts w:cs="Arial"/>
          <w:lang w:val="ru-RU"/>
        </w:rPr>
      </w:pPr>
      <w:r w:rsidRPr="008D58EB">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8D58EB">
        <w:rPr>
          <w:rFonts w:cs="Arial"/>
          <w:lang w:val="sr-Cyrl-CS"/>
        </w:rPr>
        <w:t xml:space="preserve"> </w:t>
      </w:r>
      <w:r w:rsidRPr="008D58EB">
        <w:rPr>
          <w:rFonts w:cs="Arial"/>
          <w:lang w:val="ru-RU"/>
        </w:rPr>
        <w:t>измена или допуна односи.</w:t>
      </w:r>
    </w:p>
    <w:p w:rsidR="008D2B23" w:rsidRPr="008D58EB" w:rsidRDefault="008D2B23" w:rsidP="008D2B23">
      <w:pPr>
        <w:pStyle w:val="KDParagraf"/>
        <w:spacing w:before="0"/>
        <w:rPr>
          <w:rFonts w:cs="Arial"/>
          <w:lang w:val="ru-RU"/>
        </w:rPr>
      </w:pPr>
      <w:r w:rsidRPr="008D58EB">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8D58EB">
        <w:rPr>
          <w:rFonts w:cs="Arial"/>
          <w:lang w:val="ru-RU"/>
        </w:rPr>
        <w:t xml:space="preserve"> </w:t>
      </w:r>
      <w:r w:rsidR="006E555F" w:rsidRPr="006E555F">
        <w:rPr>
          <w:rFonts w:eastAsia="Arial" w:cs="Arial"/>
          <w:color w:val="000000"/>
        </w:rPr>
        <w:t>ЈН/3100/0211/2018</w:t>
      </w:r>
      <w:r w:rsidR="006D17CA" w:rsidRPr="008D58EB">
        <w:rPr>
          <w:rFonts w:cs="Arial"/>
          <w:lang w:val="ru-RU"/>
        </w:rPr>
        <w:t xml:space="preserve"> </w:t>
      </w:r>
      <w:r w:rsidRPr="008D58EB">
        <w:rPr>
          <w:rFonts w:cs="Arial"/>
          <w:lang w:val="ru-RU"/>
        </w:rPr>
        <w:t>НЕ ОТВАРАТИ“.</w:t>
      </w:r>
    </w:p>
    <w:p w:rsidR="008D2B23" w:rsidRPr="008D58EB" w:rsidRDefault="008D2B23" w:rsidP="008D2B23">
      <w:pPr>
        <w:pStyle w:val="KDParagraf"/>
        <w:spacing w:before="0"/>
        <w:rPr>
          <w:rFonts w:cs="Arial"/>
          <w:lang w:val="ru-RU"/>
        </w:rPr>
      </w:pPr>
      <w:r w:rsidRPr="008D58EB">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8D58EB" w:rsidRDefault="008D2B23" w:rsidP="008D2B23">
      <w:pPr>
        <w:pStyle w:val="KDKomentar"/>
        <w:spacing w:before="0"/>
        <w:rPr>
          <w:rFonts w:cs="Arial"/>
          <w:i w:val="0"/>
          <w:color w:val="auto"/>
          <w:sz w:val="22"/>
          <w:szCs w:val="22"/>
          <w:lang w:val="sr-Cyrl-RS"/>
        </w:rPr>
      </w:pPr>
      <w:r w:rsidRPr="008D58EB">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8D58EB">
        <w:rPr>
          <w:rFonts w:cs="Arial"/>
          <w:i w:val="0"/>
          <w:color w:val="auto"/>
          <w:sz w:val="22"/>
          <w:szCs w:val="22"/>
          <w:lang w:val="sr-Cyrl-RS"/>
        </w:rPr>
        <w:t>.</w:t>
      </w:r>
    </w:p>
    <w:p w:rsidR="005E0A7F" w:rsidRPr="008D58EB" w:rsidRDefault="005E0A7F" w:rsidP="008D2B23">
      <w:pPr>
        <w:pStyle w:val="KDKomentar"/>
        <w:spacing w:before="0"/>
        <w:rPr>
          <w:rFonts w:cs="Arial"/>
          <w:i w:val="0"/>
          <w:color w:val="auto"/>
          <w:sz w:val="22"/>
          <w:szCs w:val="22"/>
        </w:rPr>
      </w:pPr>
    </w:p>
    <w:p w:rsidR="008D2B23" w:rsidRPr="008D58EB" w:rsidRDefault="008D2B23" w:rsidP="005744DE">
      <w:pPr>
        <w:pStyle w:val="KDPodnaslov2"/>
        <w:numPr>
          <w:ilvl w:val="1"/>
          <w:numId w:val="21"/>
        </w:numPr>
        <w:spacing w:before="0"/>
        <w:jc w:val="both"/>
        <w:rPr>
          <w:rFonts w:cs="Arial"/>
        </w:rPr>
      </w:pPr>
      <w:bookmarkStart w:id="209" w:name="_Toc441651583"/>
      <w:bookmarkStart w:id="210" w:name="_Toc442559894"/>
      <w:r w:rsidRPr="008D58EB">
        <w:rPr>
          <w:rFonts w:cs="Arial"/>
          <w:lang w:val="ru-RU"/>
        </w:rPr>
        <w:t>П</w:t>
      </w:r>
      <w:r w:rsidRPr="008D58EB">
        <w:rPr>
          <w:rFonts w:cs="Arial"/>
        </w:rPr>
        <w:t>артије</w:t>
      </w:r>
      <w:bookmarkEnd w:id="209"/>
      <w:bookmarkEnd w:id="210"/>
    </w:p>
    <w:p w:rsidR="005E0A7F" w:rsidRPr="008D58EB" w:rsidRDefault="006D17CA" w:rsidP="005E0A7F">
      <w:pPr>
        <w:pStyle w:val="KDParagraf"/>
        <w:spacing w:before="0"/>
        <w:rPr>
          <w:rFonts w:cs="Arial"/>
        </w:rPr>
      </w:pPr>
      <w:r w:rsidRPr="008D58EB">
        <w:rPr>
          <w:rFonts w:cs="Arial"/>
        </w:rPr>
        <w:t>Набавка није обликована по партијама</w:t>
      </w:r>
    </w:p>
    <w:p w:rsidR="006D17CA" w:rsidRPr="008D58EB" w:rsidRDefault="006D17CA" w:rsidP="005E0A7F">
      <w:pPr>
        <w:pStyle w:val="KDParagraf"/>
        <w:spacing w:before="0"/>
        <w:rPr>
          <w:rFonts w:cs="Arial"/>
          <w:lang w:val="ru-RU"/>
        </w:rPr>
      </w:pPr>
    </w:p>
    <w:p w:rsidR="008D2B23" w:rsidRPr="008D58EB" w:rsidRDefault="00011DCA" w:rsidP="005744DE">
      <w:pPr>
        <w:pStyle w:val="KDPodnaslov2"/>
        <w:numPr>
          <w:ilvl w:val="1"/>
          <w:numId w:val="21"/>
        </w:numPr>
        <w:spacing w:before="0"/>
        <w:jc w:val="both"/>
        <w:rPr>
          <w:rFonts w:cs="Arial"/>
        </w:rPr>
      </w:pPr>
      <w:bookmarkStart w:id="211" w:name="_Toc441651584"/>
      <w:bookmarkStart w:id="212" w:name="_Toc442559895"/>
      <w:r w:rsidRPr="008D58EB">
        <w:rPr>
          <w:rFonts w:cs="Arial"/>
          <w:lang w:val="sr-Cyrl-RS"/>
        </w:rPr>
        <w:t xml:space="preserve"> </w:t>
      </w:r>
      <w:r w:rsidR="008D2B23" w:rsidRPr="008D58EB">
        <w:rPr>
          <w:rFonts w:cs="Arial"/>
        </w:rPr>
        <w:t>Понуда са варијантама</w:t>
      </w:r>
      <w:bookmarkEnd w:id="211"/>
      <w:bookmarkEnd w:id="212"/>
    </w:p>
    <w:p w:rsidR="008D2B23" w:rsidRPr="008D58EB" w:rsidRDefault="008D2B23" w:rsidP="008D2B23">
      <w:pPr>
        <w:tabs>
          <w:tab w:val="num" w:pos="993"/>
        </w:tabs>
        <w:spacing w:before="0"/>
        <w:rPr>
          <w:rFonts w:cs="Arial"/>
          <w:lang w:val="ru-RU"/>
        </w:rPr>
      </w:pPr>
      <w:r w:rsidRPr="008D58EB">
        <w:rPr>
          <w:rFonts w:cs="Arial"/>
          <w:lang w:val="ru-RU"/>
        </w:rPr>
        <w:t>Понуда са варијантама није дозвољена.</w:t>
      </w:r>
    </w:p>
    <w:p w:rsidR="00263FD7" w:rsidRPr="008D58EB" w:rsidRDefault="00263FD7" w:rsidP="008D2B23">
      <w:pPr>
        <w:tabs>
          <w:tab w:val="num" w:pos="993"/>
        </w:tabs>
        <w:spacing w:before="0"/>
        <w:rPr>
          <w:rFonts w:cs="Arial"/>
          <w:lang w:val="ru-RU"/>
        </w:rPr>
      </w:pPr>
    </w:p>
    <w:p w:rsidR="008D2B23" w:rsidRPr="008D58EB" w:rsidRDefault="00011DCA" w:rsidP="005744DE">
      <w:pPr>
        <w:pStyle w:val="KDPodnaslov2"/>
        <w:numPr>
          <w:ilvl w:val="1"/>
          <w:numId w:val="21"/>
        </w:numPr>
        <w:spacing w:before="0"/>
        <w:jc w:val="both"/>
        <w:rPr>
          <w:rFonts w:cs="Arial"/>
        </w:rPr>
      </w:pPr>
      <w:bookmarkStart w:id="213" w:name="_Toc441651585"/>
      <w:bookmarkStart w:id="214" w:name="_Toc442559896"/>
      <w:r w:rsidRPr="008D58EB">
        <w:rPr>
          <w:rFonts w:cs="Arial"/>
          <w:lang w:val="sr-Cyrl-RS"/>
        </w:rPr>
        <w:t xml:space="preserve"> </w:t>
      </w:r>
      <w:r w:rsidR="008D2B23" w:rsidRPr="008D58EB">
        <w:rPr>
          <w:rFonts w:cs="Arial"/>
        </w:rPr>
        <w:t>Подношење понуде са подизвођачима</w:t>
      </w:r>
      <w:bookmarkEnd w:id="213"/>
      <w:bookmarkEnd w:id="214"/>
    </w:p>
    <w:p w:rsidR="00EE070C" w:rsidRPr="008D58EB" w:rsidRDefault="00EE070C" w:rsidP="00EE070C">
      <w:pPr>
        <w:pStyle w:val="KDParagraf"/>
        <w:spacing w:before="0"/>
        <w:rPr>
          <w:rFonts w:cs="Arial"/>
          <w:lang w:val="ru-RU"/>
        </w:rPr>
      </w:pPr>
      <w:r w:rsidRPr="008D58EB">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8D58EB" w:rsidRDefault="00EE070C" w:rsidP="00EE070C">
      <w:pPr>
        <w:pStyle w:val="KDParagraf"/>
        <w:spacing w:before="0"/>
        <w:rPr>
          <w:rFonts w:cs="Arial"/>
          <w:lang w:val="ru-RU"/>
        </w:rPr>
      </w:pPr>
      <w:r w:rsidRPr="008D58EB">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EE070C" w:rsidRPr="008D58EB" w:rsidRDefault="00EE070C" w:rsidP="00EE070C">
      <w:pPr>
        <w:pStyle w:val="KDParagraf"/>
        <w:spacing w:before="0"/>
        <w:rPr>
          <w:rFonts w:cs="Arial"/>
          <w:lang w:val="ru-RU"/>
        </w:rPr>
      </w:pPr>
      <w:r w:rsidRPr="008D58EB">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8D58EB" w:rsidRDefault="00EE070C" w:rsidP="00EE070C">
      <w:pPr>
        <w:pStyle w:val="KDParagraf"/>
        <w:spacing w:before="0"/>
        <w:rPr>
          <w:rFonts w:cs="Arial"/>
          <w:lang w:val="ru-RU"/>
        </w:rPr>
      </w:pPr>
      <w:r w:rsidRPr="008D58EB">
        <w:rPr>
          <w:rFonts w:cs="Arial"/>
          <w:lang w:val="ru-RU"/>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8D58EB" w:rsidRDefault="00EE070C" w:rsidP="008D2B23">
      <w:pPr>
        <w:pStyle w:val="KDParagraf"/>
        <w:spacing w:before="0"/>
        <w:rPr>
          <w:rFonts w:cs="Arial"/>
          <w:lang w:val="sr-Cyrl-RS"/>
        </w:rPr>
      </w:pPr>
      <w:r w:rsidRPr="008D58EB">
        <w:rPr>
          <w:rFonts w:cs="Arial"/>
          <w:lang w:val="sr-Cyrl-RS"/>
        </w:rPr>
        <w:t xml:space="preserve">Обавеза понуђача је да за </w:t>
      </w:r>
      <w:r w:rsidR="008D2B23" w:rsidRPr="008D58EB">
        <w:rPr>
          <w:rFonts w:cs="Arial"/>
          <w:lang w:val="ru-RU"/>
        </w:rPr>
        <w:t>подизвођач</w:t>
      </w:r>
      <w:r w:rsidRPr="008D58EB">
        <w:rPr>
          <w:rFonts w:cs="Arial"/>
          <w:lang w:val="sr-Cyrl-RS"/>
        </w:rPr>
        <w:t>а достави доказе о испуњености</w:t>
      </w:r>
      <w:r w:rsidR="008D2B23" w:rsidRPr="008D58EB">
        <w:rPr>
          <w:rFonts w:cs="Arial"/>
          <w:lang w:val="ru-RU"/>
        </w:rPr>
        <w:t xml:space="preserve"> обавезн</w:t>
      </w:r>
      <w:r w:rsidRPr="008D58EB">
        <w:rPr>
          <w:rFonts w:cs="Arial"/>
          <w:lang w:val="sr-Cyrl-RS"/>
        </w:rPr>
        <w:t>их</w:t>
      </w:r>
      <w:r w:rsidR="008D2B23" w:rsidRPr="008D58EB">
        <w:rPr>
          <w:rFonts w:cs="Arial"/>
          <w:lang w:val="ru-RU"/>
        </w:rPr>
        <w:t xml:space="preserve"> услов</w:t>
      </w:r>
      <w:r w:rsidRPr="008D58EB">
        <w:rPr>
          <w:rFonts w:cs="Arial"/>
          <w:lang w:val="sr-Cyrl-RS"/>
        </w:rPr>
        <w:t>а</w:t>
      </w:r>
      <w:r w:rsidR="008D2B23" w:rsidRPr="008D58EB">
        <w:rPr>
          <w:rFonts w:cs="Arial"/>
          <w:lang w:val="ru-RU"/>
        </w:rPr>
        <w:t xml:space="preserve"> из члана 75. став 1. тачка 1), 2) и 4) Закона</w:t>
      </w:r>
      <w:r w:rsidRPr="008D58EB">
        <w:rPr>
          <w:rFonts w:cs="Arial"/>
          <w:lang w:val="ru-RU"/>
        </w:rPr>
        <w:t xml:space="preserve"> </w:t>
      </w:r>
      <w:r w:rsidR="008D2B23" w:rsidRPr="008D58EB">
        <w:rPr>
          <w:rFonts w:cs="Arial"/>
          <w:lang w:val="ru-RU"/>
        </w:rPr>
        <w:t>наведен</w:t>
      </w:r>
      <w:r w:rsidRPr="008D58EB">
        <w:rPr>
          <w:rFonts w:cs="Arial"/>
          <w:lang w:val="sr-Cyrl-RS"/>
        </w:rPr>
        <w:t>их</w:t>
      </w:r>
      <w:r w:rsidR="008D2B23" w:rsidRPr="008D58EB">
        <w:rPr>
          <w:rFonts w:cs="Arial"/>
          <w:lang w:val="ru-RU"/>
        </w:rPr>
        <w:t xml:space="preserve"> у одељку Услови за учешће из члана 75. и 76. Закона и Упутство како се доказује испуњеност тих услова</w:t>
      </w:r>
      <w:r w:rsidR="00D425EB" w:rsidRPr="008D58EB">
        <w:rPr>
          <w:rFonts w:cs="Arial"/>
          <w:lang w:val="sr-Cyrl-CS"/>
        </w:rPr>
        <w:t xml:space="preserve">. </w:t>
      </w:r>
    </w:p>
    <w:p w:rsidR="008D2B23" w:rsidRPr="008D58EB" w:rsidRDefault="008D2B23" w:rsidP="008D2B23">
      <w:pPr>
        <w:pStyle w:val="KDParagraf"/>
        <w:spacing w:before="0"/>
        <w:rPr>
          <w:rFonts w:cs="Arial"/>
          <w:lang w:val="ru-RU"/>
        </w:rPr>
      </w:pPr>
      <w:r w:rsidRPr="008D58EB">
        <w:rPr>
          <w:rFonts w:cs="Arial"/>
          <w:lang w:val="ru-RU"/>
        </w:rPr>
        <w:t xml:space="preserve">Све обрасце у понуди потписује и оверава понуђач, изузев </w:t>
      </w:r>
      <w:r w:rsidR="00EE070C" w:rsidRPr="008D58EB">
        <w:rPr>
          <w:rFonts w:cs="Arial"/>
          <w:lang w:val="sr-Cyrl-RS"/>
        </w:rPr>
        <w:t>образаца под пуном материјалном и кривичном одговорношћу,</w:t>
      </w:r>
      <w:r w:rsidRPr="008D58EB">
        <w:rPr>
          <w:rFonts w:cs="Arial"/>
          <w:lang w:val="ru-RU"/>
        </w:rPr>
        <w:t>које попуњава, потписује и оверава сваки подизвођач у своје име.</w:t>
      </w:r>
    </w:p>
    <w:p w:rsidR="008D2B23" w:rsidRPr="008D58EB" w:rsidRDefault="008D2B23" w:rsidP="008D2B23">
      <w:pPr>
        <w:pStyle w:val="KDParagraf"/>
        <w:spacing w:before="0"/>
        <w:rPr>
          <w:rFonts w:cs="Arial"/>
          <w:lang w:val="ru-RU"/>
        </w:rPr>
      </w:pPr>
      <w:r w:rsidRPr="008D58EB">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8D58EB" w:rsidRDefault="00011DCA" w:rsidP="00011DCA">
      <w:pPr>
        <w:pStyle w:val="KDParagraf"/>
        <w:spacing w:before="0"/>
        <w:rPr>
          <w:rFonts w:cs="Arial"/>
          <w:lang w:val="ru-RU"/>
        </w:rPr>
      </w:pPr>
      <w:r w:rsidRPr="008D58EB">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8D58EB" w:rsidRDefault="008D2B23" w:rsidP="008D2B23">
      <w:pPr>
        <w:pStyle w:val="KDParagraf"/>
        <w:spacing w:before="0"/>
        <w:rPr>
          <w:rFonts w:cs="Arial"/>
          <w:lang w:val="ru-RU" w:bidi="en-US"/>
        </w:rPr>
      </w:pPr>
    </w:p>
    <w:p w:rsidR="008D2B23" w:rsidRPr="008D58EB" w:rsidRDefault="008D2B23" w:rsidP="005744DE">
      <w:pPr>
        <w:pStyle w:val="KDPodnaslov2"/>
        <w:numPr>
          <w:ilvl w:val="1"/>
          <w:numId w:val="21"/>
        </w:numPr>
        <w:spacing w:before="0"/>
        <w:jc w:val="both"/>
        <w:rPr>
          <w:rFonts w:cs="Arial"/>
        </w:rPr>
      </w:pPr>
      <w:bookmarkStart w:id="215" w:name="_Toc441651586"/>
      <w:bookmarkStart w:id="216" w:name="_Toc442559897"/>
      <w:r w:rsidRPr="008D58EB">
        <w:rPr>
          <w:rFonts w:cs="Arial"/>
        </w:rPr>
        <w:t>Подношење заједничке понуде</w:t>
      </w:r>
      <w:bookmarkEnd w:id="215"/>
      <w:bookmarkEnd w:id="216"/>
    </w:p>
    <w:p w:rsidR="008D2B23" w:rsidRPr="008D58EB" w:rsidRDefault="008D2B23" w:rsidP="008D2B23">
      <w:pPr>
        <w:pStyle w:val="KDParagraf"/>
        <w:spacing w:before="0"/>
        <w:rPr>
          <w:rFonts w:cs="Arial"/>
          <w:lang w:val="ru-RU"/>
        </w:rPr>
      </w:pPr>
      <w:r w:rsidRPr="008D58EB">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Закона о јавним набавкама и то: </w:t>
      </w:r>
    </w:p>
    <w:p w:rsidR="008D2B23" w:rsidRPr="008D58EB" w:rsidRDefault="008D2B23" w:rsidP="008D2B23">
      <w:pPr>
        <w:pStyle w:val="KDNabrajanje"/>
        <w:spacing w:before="0"/>
        <w:rPr>
          <w:rFonts w:cs="Arial"/>
        </w:rPr>
      </w:pPr>
      <w:r w:rsidRPr="008D58EB">
        <w:rPr>
          <w:rFonts w:cs="Arial"/>
          <w:lang w:val="sr-Cyrl-CS"/>
        </w:rPr>
        <w:t xml:space="preserve">податке о </w:t>
      </w:r>
      <w:r w:rsidRPr="008D58EB">
        <w:rPr>
          <w:rFonts w:cs="Arial"/>
        </w:rPr>
        <w:t xml:space="preserve">члану групе који ће бити </w:t>
      </w:r>
      <w:r w:rsidRPr="008D58EB">
        <w:rPr>
          <w:rFonts w:cs="Arial"/>
          <w:lang w:val="sr-Cyrl-CS"/>
        </w:rPr>
        <w:t>Н</w:t>
      </w:r>
      <w:r w:rsidRPr="008D58EB">
        <w:rPr>
          <w:rFonts w:cs="Arial"/>
        </w:rPr>
        <w:t xml:space="preserve">осилац посла, односно који ће поднети понуду и који ће заступати групу понуђача пред </w:t>
      </w:r>
      <w:r w:rsidRPr="008D58EB">
        <w:rPr>
          <w:rFonts w:cs="Arial"/>
          <w:lang w:val="sr-Cyrl-CS"/>
        </w:rPr>
        <w:t>Н</w:t>
      </w:r>
      <w:r w:rsidRPr="008D58EB">
        <w:rPr>
          <w:rFonts w:cs="Arial"/>
        </w:rPr>
        <w:t>аручиоцем;</w:t>
      </w:r>
    </w:p>
    <w:p w:rsidR="008D2B23" w:rsidRPr="008D58EB" w:rsidRDefault="008D2B23" w:rsidP="008D2B23">
      <w:pPr>
        <w:pStyle w:val="KDNabrajanje"/>
        <w:spacing w:before="0"/>
        <w:rPr>
          <w:rFonts w:cs="Arial"/>
        </w:rPr>
      </w:pPr>
      <w:r w:rsidRPr="008D58EB">
        <w:rPr>
          <w:rFonts w:cs="Arial"/>
        </w:rPr>
        <w:t>опис послова сваког од понуђача из групе понуђача у извршењу уговора.</w:t>
      </w:r>
    </w:p>
    <w:p w:rsidR="00011DCA" w:rsidRPr="008D58EB" w:rsidRDefault="008D2B23" w:rsidP="008D2B23">
      <w:pPr>
        <w:pStyle w:val="KDParagraf"/>
        <w:spacing w:before="0"/>
        <w:rPr>
          <w:rFonts w:cs="Arial"/>
          <w:lang w:val="sr-Cyrl-RS"/>
        </w:rPr>
      </w:pPr>
      <w:r w:rsidRPr="008D58EB">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8D58EB">
        <w:rPr>
          <w:rFonts w:cs="Arial"/>
          <w:lang w:val="sr-Cyrl-RS"/>
        </w:rPr>
        <w:t>.</w:t>
      </w:r>
      <w:r w:rsidRPr="008D58EB">
        <w:rPr>
          <w:rFonts w:cs="Arial"/>
          <w:lang w:val="ru-RU"/>
        </w:rPr>
        <w:t xml:space="preserve"> Услове у вези са капацитетима, у складу са чланом 76. Закона, понуђачи из групе испуњавају заједно</w:t>
      </w:r>
      <w:r w:rsidR="008364F9" w:rsidRPr="008D58EB">
        <w:rPr>
          <w:rFonts w:cs="Arial"/>
          <w:lang w:val="sr-Cyrl-CS"/>
        </w:rPr>
        <w:t>, на основу достављених доказа дефинисаних конкурсном документацијом.</w:t>
      </w:r>
      <w:r w:rsidR="00D425EB" w:rsidRPr="008D58EB">
        <w:rPr>
          <w:rFonts w:cs="Arial"/>
          <w:lang w:val="sr-Cyrl-CS"/>
        </w:rPr>
        <w:t xml:space="preserve">. </w:t>
      </w:r>
    </w:p>
    <w:p w:rsidR="00FD7543" w:rsidRPr="008D58EB" w:rsidRDefault="008D2B23" w:rsidP="008D2B23">
      <w:pPr>
        <w:pStyle w:val="KDParagraf"/>
        <w:spacing w:before="0"/>
        <w:rPr>
          <w:rFonts w:cs="Arial"/>
          <w:lang w:val="sr-Cyrl-RS" w:bidi="en-US"/>
        </w:rPr>
      </w:pPr>
      <w:r w:rsidRPr="008D58EB">
        <w:rPr>
          <w:rFonts w:cs="Arial"/>
          <w:lang w:val="ru-RU" w:bidi="en-US"/>
        </w:rPr>
        <w:t xml:space="preserve">У случају заједничке понуде групе понуђача </w:t>
      </w:r>
      <w:r w:rsidR="00011DCA" w:rsidRPr="008D58EB">
        <w:rPr>
          <w:rFonts w:cs="Arial"/>
          <w:lang w:val="sr-Cyrl-CS" w:bidi="en-US"/>
        </w:rPr>
        <w:t xml:space="preserve">обрасце под пуном материјалном и кривичном одговорношћу </w:t>
      </w:r>
      <w:r w:rsidRPr="008D58EB">
        <w:rPr>
          <w:rFonts w:cs="Arial"/>
          <w:lang w:val="ru-RU" w:bidi="en-US"/>
        </w:rPr>
        <w:t>попуњава, потписује и оверава сваки члан групе понуђача у своје име.</w:t>
      </w:r>
      <w:r w:rsidR="008E56D0">
        <w:rPr>
          <w:rFonts w:cs="Arial"/>
          <w:lang w:val="ru-RU" w:bidi="en-US"/>
        </w:rPr>
        <w:t xml:space="preserve">              </w:t>
      </w:r>
      <w:r w:rsidR="008E56D0">
        <w:rPr>
          <w:rFonts w:cs="Arial"/>
          <w:lang w:val="sr-Cyrl-RS" w:bidi="en-US"/>
        </w:rPr>
        <w:t>(</w:t>
      </w:r>
      <w:r w:rsidR="00B20A6C" w:rsidRPr="008D58EB">
        <w:rPr>
          <w:rFonts w:cs="Arial"/>
          <w:lang w:val="sr-Cyrl-RS" w:bidi="en-US"/>
        </w:rPr>
        <w:t>Образац Изјаве о независној понуди и Образац изјаве у складу са чланом 75. став 2. Закона)</w:t>
      </w:r>
    </w:p>
    <w:p w:rsidR="008D2B23" w:rsidRPr="008D58EB" w:rsidRDefault="00011DCA" w:rsidP="008D2B23">
      <w:pPr>
        <w:pStyle w:val="KDParagraf"/>
        <w:spacing w:before="0"/>
        <w:rPr>
          <w:rFonts w:cs="Arial"/>
          <w:lang w:val="sr-Cyrl-RS" w:bidi="en-US"/>
        </w:rPr>
      </w:pPr>
      <w:r w:rsidRPr="008D58EB">
        <w:rPr>
          <w:rFonts w:cs="Arial"/>
          <w:lang w:val="sr-Cyrl-RS" w:bidi="en-US"/>
        </w:rPr>
        <w:t>Понуђачи из групе понуђача одговорају неограничено солидарно према наручиоцу.</w:t>
      </w:r>
    </w:p>
    <w:p w:rsidR="003F4FEB" w:rsidRPr="008D58EB" w:rsidRDefault="003F4FEB" w:rsidP="008D2B23">
      <w:pPr>
        <w:pStyle w:val="KDParagraf"/>
        <w:spacing w:before="0"/>
        <w:rPr>
          <w:rFonts w:cs="Arial"/>
          <w:lang w:val="sr-Cyrl-RS" w:bidi="en-US"/>
        </w:rPr>
      </w:pPr>
    </w:p>
    <w:p w:rsidR="008D2B23" w:rsidRPr="008D58EB" w:rsidRDefault="008D2B23" w:rsidP="005744DE">
      <w:pPr>
        <w:pStyle w:val="KDPodnaslov2"/>
        <w:numPr>
          <w:ilvl w:val="1"/>
          <w:numId w:val="21"/>
        </w:numPr>
        <w:spacing w:before="0"/>
        <w:jc w:val="both"/>
        <w:rPr>
          <w:rFonts w:cs="Arial"/>
        </w:rPr>
      </w:pPr>
      <w:bookmarkStart w:id="217" w:name="_Toc441651587"/>
      <w:bookmarkStart w:id="218" w:name="_Toc442559898"/>
      <w:r w:rsidRPr="008D58EB">
        <w:rPr>
          <w:rFonts w:cs="Arial"/>
        </w:rPr>
        <w:t>Понуђена цена</w:t>
      </w:r>
      <w:bookmarkEnd w:id="217"/>
      <w:bookmarkEnd w:id="218"/>
    </w:p>
    <w:p w:rsidR="008D2B23" w:rsidRPr="008D58EB" w:rsidRDefault="008D2B23" w:rsidP="008D2B23">
      <w:pPr>
        <w:pStyle w:val="KDParagraf"/>
        <w:spacing w:before="0"/>
        <w:rPr>
          <w:rFonts w:cs="Arial"/>
          <w:lang w:val="ru-RU"/>
        </w:rPr>
      </w:pPr>
      <w:r w:rsidRPr="008D58EB">
        <w:rPr>
          <w:rFonts w:cs="Arial"/>
          <w:lang w:val="ru-RU"/>
        </w:rPr>
        <w:t>Цена се исказује у динарима, без пореза на додату вредност.</w:t>
      </w:r>
    </w:p>
    <w:p w:rsidR="008D2B23" w:rsidRPr="008D58EB" w:rsidRDefault="008D2B23" w:rsidP="008D2B23">
      <w:pPr>
        <w:pStyle w:val="KDParagraf"/>
        <w:spacing w:before="0"/>
        <w:rPr>
          <w:rFonts w:cs="Arial"/>
          <w:lang w:val="ru-RU"/>
        </w:rPr>
      </w:pPr>
      <w:r w:rsidRPr="008D58EB">
        <w:rPr>
          <w:rFonts w:cs="Arial"/>
          <w:lang w:val="ru-RU"/>
        </w:rPr>
        <w:t>У случају да у достављеној понуди није назначено да ли је понуђена цена са или без пореза</w:t>
      </w:r>
      <w:r w:rsidR="00D16608" w:rsidRPr="008D58EB">
        <w:rPr>
          <w:rFonts w:cs="Arial"/>
          <w:lang w:val="sr-Cyrl-RS"/>
        </w:rPr>
        <w:t xml:space="preserve"> на додату вредност</w:t>
      </w:r>
      <w:r w:rsidRPr="008D58EB">
        <w:rPr>
          <w:rFonts w:cs="Arial"/>
          <w:lang w:val="ru-RU"/>
        </w:rPr>
        <w:t>, сматраће се сагласно Закону, да је иста без пореза</w:t>
      </w:r>
      <w:r w:rsidR="00D16608" w:rsidRPr="008D58EB">
        <w:rPr>
          <w:rFonts w:cs="Arial"/>
          <w:lang w:val="sr-Cyrl-RS"/>
        </w:rPr>
        <w:t xml:space="preserve"> на додату вредност</w:t>
      </w:r>
      <w:r w:rsidRPr="008D58EB">
        <w:rPr>
          <w:rFonts w:cs="Arial"/>
          <w:lang w:val="ru-RU"/>
        </w:rPr>
        <w:t xml:space="preserve">. </w:t>
      </w:r>
    </w:p>
    <w:p w:rsidR="00011DCA" w:rsidRPr="008D58EB" w:rsidRDefault="00011DCA" w:rsidP="00011DCA">
      <w:pPr>
        <w:pStyle w:val="KDParagraf"/>
        <w:spacing w:before="0"/>
        <w:rPr>
          <w:rFonts w:cs="Arial"/>
          <w:lang w:val="ru-RU"/>
        </w:rPr>
      </w:pPr>
      <w:r w:rsidRPr="008D58EB">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8D58EB" w:rsidRDefault="002E2F11" w:rsidP="002E2F11">
      <w:pPr>
        <w:pStyle w:val="KDParagraf"/>
        <w:spacing w:before="0"/>
        <w:rPr>
          <w:rFonts w:cs="Arial"/>
          <w:lang w:val="ru-RU"/>
        </w:rPr>
      </w:pPr>
      <w:r w:rsidRPr="008D58EB">
        <w:rPr>
          <w:rFonts w:cs="Arial"/>
          <w:lang w:val="ru-RU"/>
        </w:rPr>
        <w:t>Понуда која је изражена у две валуте, сматраће се неприхватљивом.</w:t>
      </w:r>
    </w:p>
    <w:p w:rsidR="002E2F11" w:rsidRPr="008D58EB" w:rsidRDefault="002E2F11" w:rsidP="002E2F11">
      <w:pPr>
        <w:pStyle w:val="KDParagraf"/>
        <w:spacing w:before="0"/>
        <w:rPr>
          <w:rFonts w:cs="Arial"/>
          <w:lang w:val="ru-RU"/>
        </w:rPr>
      </w:pPr>
      <w:r w:rsidRPr="008D58EB">
        <w:rPr>
          <w:rFonts w:cs="Arial"/>
          <w:lang w:val="ru-RU"/>
        </w:rPr>
        <w:t>Ако је у понуди исказана неуобичајено ниска цена, Наручилац ће поступити у складу са чланом 92. З</w:t>
      </w:r>
      <w:r w:rsidR="00D16608" w:rsidRPr="008D58EB">
        <w:rPr>
          <w:rFonts w:cs="Arial"/>
          <w:lang w:val="sr-Cyrl-RS"/>
        </w:rPr>
        <w:t>акона</w:t>
      </w:r>
      <w:r w:rsidRPr="008D58EB">
        <w:rPr>
          <w:rFonts w:cs="Arial"/>
          <w:lang w:val="ru-RU"/>
        </w:rPr>
        <w:t>.</w:t>
      </w:r>
    </w:p>
    <w:p w:rsidR="00D425EB" w:rsidRPr="008D58EB" w:rsidRDefault="00D425EB" w:rsidP="002E2F11">
      <w:pPr>
        <w:pStyle w:val="KDParagraf"/>
        <w:spacing w:before="0"/>
        <w:rPr>
          <w:rFonts w:cs="Arial"/>
          <w:lang w:val="ru-RU"/>
        </w:rPr>
      </w:pPr>
    </w:p>
    <w:p w:rsidR="00FE4A70" w:rsidRPr="008D58EB" w:rsidRDefault="00FE4A70" w:rsidP="00FE4A70">
      <w:pPr>
        <w:pStyle w:val="KDPodnaslov2"/>
        <w:spacing w:before="0"/>
        <w:ind w:left="450"/>
        <w:jc w:val="both"/>
        <w:rPr>
          <w:rFonts w:cs="Arial"/>
          <w:lang w:val="ru-RU"/>
        </w:rPr>
      </w:pPr>
      <w:bookmarkStart w:id="219" w:name="_Toc441651588"/>
      <w:bookmarkStart w:id="220" w:name="_Toc442559899"/>
      <w:r w:rsidRPr="008D58EB">
        <w:rPr>
          <w:rFonts w:cs="Arial"/>
          <w:lang w:val="sr-Cyrl-RS"/>
        </w:rPr>
        <w:t>6.12.</w:t>
      </w:r>
      <w:r w:rsidR="00264D2E" w:rsidRPr="008D58EB">
        <w:rPr>
          <w:rFonts w:cs="Arial"/>
          <w:lang w:val="sr-Latn-RS"/>
        </w:rPr>
        <w:t xml:space="preserve">            </w:t>
      </w:r>
      <w:r w:rsidRPr="008D58EB">
        <w:rPr>
          <w:rFonts w:cs="Arial"/>
          <w:lang w:val="ru-RU"/>
        </w:rPr>
        <w:t>Корекција цене</w:t>
      </w:r>
    </w:p>
    <w:p w:rsidR="00FE4A70" w:rsidRPr="008D58EB" w:rsidRDefault="00A75F6B" w:rsidP="00FE4A70">
      <w:pPr>
        <w:pStyle w:val="KDParagraf"/>
        <w:spacing w:before="0"/>
        <w:rPr>
          <w:rFonts w:cs="Arial"/>
          <w:lang w:val="ru-RU" w:eastAsia="sr-Latn-CS"/>
        </w:rPr>
      </w:pPr>
      <w:r w:rsidRPr="008D58EB">
        <w:rPr>
          <w:rFonts w:eastAsia="Calibri" w:cs="Arial"/>
          <w:lang w:val="ru-RU"/>
        </w:rPr>
        <w:t>Цена је фиксна за цео уговорени период и не подлеже никаквој промени</w:t>
      </w:r>
      <w:r w:rsidR="00FE4A70" w:rsidRPr="008D58EB">
        <w:rPr>
          <w:rFonts w:cs="Arial"/>
          <w:lang w:val="ru-RU" w:eastAsia="sr-Latn-CS"/>
        </w:rPr>
        <w:t>.</w:t>
      </w:r>
    </w:p>
    <w:p w:rsidR="00FE4A70" w:rsidRPr="008D58EB" w:rsidRDefault="00FE4A70" w:rsidP="00FE4A70">
      <w:pPr>
        <w:pStyle w:val="KDParagraf"/>
        <w:spacing w:before="0"/>
        <w:rPr>
          <w:rFonts w:eastAsia="Calibri" w:cs="Arial"/>
          <w:lang w:val="ru-RU"/>
        </w:rPr>
      </w:pPr>
    </w:p>
    <w:p w:rsidR="00FE4A70" w:rsidRPr="008D58EB" w:rsidRDefault="00FE4A70" w:rsidP="005978A3">
      <w:pPr>
        <w:pStyle w:val="KDPodnaslov2"/>
        <w:numPr>
          <w:ilvl w:val="1"/>
          <w:numId w:val="22"/>
        </w:numPr>
        <w:spacing w:before="0"/>
        <w:jc w:val="both"/>
        <w:rPr>
          <w:rFonts w:cs="Arial"/>
          <w:lang w:val="sr-Cyrl-RS" w:eastAsia="ar-SA"/>
        </w:rPr>
      </w:pPr>
      <w:r w:rsidRPr="008D58EB">
        <w:rPr>
          <w:rFonts w:cs="Arial"/>
          <w:lang w:val="sr-Cyrl-RS" w:eastAsia="ar-SA"/>
        </w:rPr>
        <w:lastRenderedPageBreak/>
        <w:t>3.</w:t>
      </w:r>
      <w:r w:rsidR="00264D2E" w:rsidRPr="008D58EB">
        <w:rPr>
          <w:rFonts w:cs="Arial"/>
          <w:lang w:val="sr-Latn-RS" w:eastAsia="ar-SA"/>
        </w:rPr>
        <w:t xml:space="preserve">            </w:t>
      </w:r>
      <w:r w:rsidRPr="008D58EB">
        <w:rPr>
          <w:rFonts w:cs="Arial"/>
          <w:lang w:val="ru-RU" w:eastAsia="ar-SA"/>
        </w:rPr>
        <w:t xml:space="preserve">Рок </w:t>
      </w:r>
      <w:r w:rsidR="008E56D0">
        <w:rPr>
          <w:rFonts w:cs="Arial"/>
          <w:lang w:val="sr-Cyrl-RS" w:eastAsia="ar-SA"/>
        </w:rPr>
        <w:t>реализације</w:t>
      </w:r>
      <w:r w:rsidR="003F4FEB" w:rsidRPr="008D58EB">
        <w:rPr>
          <w:rFonts w:cs="Arial"/>
          <w:lang w:val="sr-Cyrl-RS" w:eastAsia="ar-SA"/>
        </w:rPr>
        <w:t xml:space="preserve"> </w:t>
      </w:r>
    </w:p>
    <w:p w:rsidR="00171FA0" w:rsidRPr="00171FA0" w:rsidRDefault="00171FA0" w:rsidP="00171FA0">
      <w:pPr>
        <w:rPr>
          <w:rFonts w:cs="Arial"/>
          <w:sz w:val="20"/>
          <w:szCs w:val="20"/>
          <w:lang w:val="sr-Cyrl-RS"/>
        </w:rPr>
      </w:pPr>
      <w:r w:rsidRPr="00171FA0">
        <w:rPr>
          <w:rFonts w:cs="Arial"/>
          <w:lang w:val="sr-Cyrl-RS"/>
        </w:rPr>
        <w:t>Рок реализације  у року до 1</w:t>
      </w:r>
      <w:r w:rsidR="00932BDD">
        <w:rPr>
          <w:rFonts w:cs="Arial"/>
        </w:rPr>
        <w:t>80</w:t>
      </w:r>
      <w:r w:rsidRPr="00171FA0">
        <w:rPr>
          <w:rFonts w:cs="Arial"/>
          <w:lang w:val="sr-Cyrl-RS"/>
        </w:rPr>
        <w:t xml:space="preserve"> радних  дана од дана увођења у посао</w:t>
      </w:r>
    </w:p>
    <w:p w:rsidR="004E2DF9" w:rsidRPr="00D64173" w:rsidRDefault="004E2DF9" w:rsidP="004E2DF9">
      <w:pPr>
        <w:spacing w:before="0"/>
        <w:rPr>
          <w:rFonts w:cs="Arial"/>
          <w:lang w:val="sr-Cyrl-RS"/>
        </w:rPr>
      </w:pPr>
    </w:p>
    <w:p w:rsidR="00722AC5" w:rsidRPr="008D58EB" w:rsidRDefault="00722AC5" w:rsidP="00722AC5">
      <w:pPr>
        <w:pStyle w:val="KDPodnaslov2"/>
        <w:spacing w:before="0"/>
        <w:ind w:left="450"/>
        <w:jc w:val="both"/>
        <w:rPr>
          <w:rFonts w:cs="Arial"/>
          <w:lang w:val="ru-RU"/>
        </w:rPr>
      </w:pPr>
      <w:r w:rsidRPr="008D58EB">
        <w:rPr>
          <w:rFonts w:cs="Arial"/>
          <w:lang w:val="sr-Cyrl-RS"/>
        </w:rPr>
        <w:t>6.14.</w:t>
      </w:r>
      <w:r w:rsidR="001F31B4" w:rsidRPr="008D58EB">
        <w:rPr>
          <w:rFonts w:cs="Arial"/>
          <w:lang w:val="sr-Latn-RS"/>
        </w:rPr>
        <w:t xml:space="preserve">              </w:t>
      </w:r>
      <w:r w:rsidRPr="008D58EB">
        <w:rPr>
          <w:rFonts w:cs="Arial"/>
          <w:lang w:val="ru-RU"/>
        </w:rPr>
        <w:t xml:space="preserve">Гарантни рок </w:t>
      </w:r>
    </w:p>
    <w:bookmarkEnd w:id="219"/>
    <w:bookmarkEnd w:id="220"/>
    <w:p w:rsidR="00932BDD" w:rsidRPr="001D3EC7" w:rsidRDefault="00932BDD" w:rsidP="00932BDD">
      <w:pPr>
        <w:tabs>
          <w:tab w:val="left" w:pos="9090"/>
        </w:tabs>
        <w:rPr>
          <w:rFonts w:cs="Arial"/>
          <w:lang w:val="ru-RU"/>
        </w:rPr>
      </w:pPr>
      <w:r w:rsidRPr="001D3EC7">
        <w:rPr>
          <w:rFonts w:cs="Arial"/>
          <w:lang w:val="ru-RU"/>
        </w:rPr>
        <w:t>Гарантни рок за испоручена добра и извршене услуге  износи</w:t>
      </w:r>
      <w:r w:rsidRPr="005128F7">
        <w:rPr>
          <w:rFonts w:cs="Arial"/>
          <w:lang w:val="sr-Cyrl-CS"/>
        </w:rPr>
        <w:t xml:space="preserve"> </w:t>
      </w:r>
      <w:r w:rsidRPr="001D3EC7">
        <w:rPr>
          <w:rFonts w:cs="Arial"/>
          <w:lang w:val="ru-RU"/>
        </w:rPr>
        <w:t xml:space="preserve">минимум </w:t>
      </w:r>
      <w:r>
        <w:rPr>
          <w:rFonts w:cs="Arial"/>
          <w:lang w:val="ru-RU"/>
        </w:rPr>
        <w:t>12 месеци</w:t>
      </w:r>
      <w:r w:rsidRPr="001D3EC7">
        <w:rPr>
          <w:rFonts w:cs="Arial"/>
          <w:lang w:val="ru-RU"/>
        </w:rPr>
        <w:t xml:space="preserve"> од дана потписивања </w:t>
      </w:r>
      <w:r w:rsidRPr="001D3EC7">
        <w:rPr>
          <w:rFonts w:eastAsia="Calibri" w:cs="Arial"/>
          <w:lang w:val="ru-RU"/>
        </w:rPr>
        <w:t>Протокола</w:t>
      </w:r>
      <w:r w:rsidRPr="001D3EC7">
        <w:rPr>
          <w:rFonts w:cs="Arial"/>
          <w:lang w:val="ru-RU"/>
        </w:rPr>
        <w:t xml:space="preserve"> о коначном преузимању предмета уговора.</w:t>
      </w:r>
    </w:p>
    <w:p w:rsidR="00932BDD" w:rsidRDefault="00932BDD" w:rsidP="00932BDD">
      <w:pPr>
        <w:spacing w:before="0"/>
        <w:rPr>
          <w:rFonts w:cs="Arial"/>
          <w:lang w:val="ru-RU" w:eastAsia="zh-CN"/>
        </w:rPr>
      </w:pPr>
      <w:r w:rsidRPr="005128F7">
        <w:rPr>
          <w:rFonts w:cs="Arial"/>
          <w:lang w:val="sr-Cyrl-CS" w:eastAsia="zh-CN"/>
        </w:rPr>
        <w:t xml:space="preserve">Изабрани </w:t>
      </w:r>
      <w:r w:rsidRPr="005128F7">
        <w:rPr>
          <w:rFonts w:cs="Arial"/>
          <w:lang w:val="ru-RU" w:eastAsia="zh-CN"/>
        </w:rPr>
        <w:t xml:space="preserve">Понуђач је дужан да о свом трошку отклони све евентуалне недостатке у току трајања гарантног рока. </w:t>
      </w:r>
    </w:p>
    <w:p w:rsidR="008E56D0" w:rsidRPr="005128F7" w:rsidRDefault="00932BDD" w:rsidP="00932BDD">
      <w:pPr>
        <w:spacing w:before="0"/>
        <w:rPr>
          <w:rFonts w:cs="Arial"/>
          <w:lang w:val="ru-RU" w:eastAsia="zh-CN"/>
        </w:rPr>
      </w:pPr>
      <w:r w:rsidRPr="00E632FA">
        <w:rPr>
          <w:rFonts w:cs="Arial"/>
          <w:lang w:val="ru-RU" w:eastAsia="ar-SA"/>
        </w:rPr>
        <w:t>Извођач је дужан да се у гарантном периоду, а на писани захтев Наручиоца, у року од два дана, одазове и у најкраћем року отклони о свом трошку све недостатке</w:t>
      </w:r>
      <w:r w:rsidRPr="00E632FA">
        <w:rPr>
          <w:rFonts w:cs="Arial"/>
          <w:lang w:val="sr-Cyrl-RS" w:eastAsia="ar-SA"/>
        </w:rPr>
        <w:t>,</w:t>
      </w:r>
      <w:r w:rsidRPr="00E632FA">
        <w:rPr>
          <w:rFonts w:cs="Arial"/>
          <w:lang w:val="ru-RU" w:eastAsia="ar-SA"/>
        </w:rPr>
        <w:t xml:space="preserve"> који су настали због његовог пропуста и неквалитетног рада</w:t>
      </w:r>
      <w:r w:rsidRPr="00E632FA">
        <w:rPr>
          <w:rFonts w:cs="Arial"/>
          <w:lang w:val="sr-Latn-RS" w:eastAsia="ar-SA"/>
        </w:rPr>
        <w:t>.</w:t>
      </w:r>
      <w:r w:rsidR="008E56D0" w:rsidRPr="005128F7">
        <w:rPr>
          <w:rFonts w:cs="Arial"/>
          <w:lang w:val="ru-RU" w:eastAsia="zh-CN"/>
        </w:rPr>
        <w:t xml:space="preserve"> </w:t>
      </w:r>
    </w:p>
    <w:p w:rsidR="00D64173" w:rsidRPr="008E56D0" w:rsidRDefault="00D64173" w:rsidP="00D64173">
      <w:pPr>
        <w:spacing w:before="0"/>
        <w:rPr>
          <w:rFonts w:cs="Arial"/>
          <w:lang w:val="ru-RU"/>
        </w:rPr>
      </w:pPr>
    </w:p>
    <w:p w:rsidR="003F3297" w:rsidRPr="008D58EB" w:rsidRDefault="00722AC5" w:rsidP="003F3297">
      <w:pPr>
        <w:pStyle w:val="KDPodnaslov2"/>
        <w:spacing w:before="0"/>
        <w:ind w:left="450"/>
        <w:jc w:val="both"/>
        <w:rPr>
          <w:rFonts w:cs="Arial"/>
          <w:lang w:val="ru-RU"/>
        </w:rPr>
      </w:pPr>
      <w:r w:rsidRPr="008D58EB">
        <w:rPr>
          <w:rFonts w:cs="Arial"/>
          <w:lang w:val="sr-Cyrl-RS"/>
        </w:rPr>
        <w:t>6.15</w:t>
      </w:r>
      <w:r w:rsidR="003F3297" w:rsidRPr="008D58EB">
        <w:rPr>
          <w:rFonts w:cs="Arial"/>
          <w:lang w:val="sr-Cyrl-RS"/>
        </w:rPr>
        <w:t>.</w:t>
      </w:r>
      <w:r w:rsidR="00264D2E" w:rsidRPr="008D58EB">
        <w:rPr>
          <w:rFonts w:cs="Arial"/>
          <w:lang w:val="sr-Latn-RS"/>
        </w:rPr>
        <w:t xml:space="preserve">             </w:t>
      </w:r>
      <w:r w:rsidR="003F3297" w:rsidRPr="008D58EB">
        <w:rPr>
          <w:rFonts w:cs="Arial"/>
          <w:lang w:val="ru-RU"/>
        </w:rPr>
        <w:t>Начин и услови плаћања</w:t>
      </w:r>
    </w:p>
    <w:p w:rsidR="00886434" w:rsidRPr="008D58EB" w:rsidRDefault="008E56D0" w:rsidP="00886434">
      <w:pPr>
        <w:rPr>
          <w:rFonts w:eastAsia="Calibri" w:cs="Arial"/>
          <w:lang w:val="ru-RU"/>
        </w:rPr>
      </w:pPr>
      <w:r w:rsidRPr="00703A5C">
        <w:rPr>
          <w:rFonts w:eastAsia="Calibri" w:cs="Arial"/>
          <w:lang w:val="ru-RU"/>
        </w:rPr>
        <w:t>Плаћање добара</w:t>
      </w:r>
      <w:r w:rsidR="00651C00">
        <w:rPr>
          <w:rFonts w:eastAsia="Calibri" w:cs="Arial"/>
        </w:rPr>
        <w:t xml:space="preserve"> </w:t>
      </w:r>
      <w:r w:rsidR="00651C00">
        <w:rPr>
          <w:rFonts w:eastAsia="Calibri" w:cs="Arial"/>
          <w:lang w:val="sr-Cyrl-RS"/>
        </w:rPr>
        <w:t>и услуге уградње,</w:t>
      </w:r>
      <w:r w:rsidR="00651C00">
        <w:rPr>
          <w:rFonts w:eastAsia="Calibri" w:cs="Arial"/>
        </w:rPr>
        <w:t xml:space="preserve"> </w:t>
      </w:r>
      <w:r w:rsidRPr="00703A5C">
        <w:rPr>
          <w:rFonts w:eastAsia="Calibri" w:cs="Arial"/>
          <w:lang w:val="ru-RU"/>
        </w:rPr>
        <w:t xml:space="preserve"> који су предмет ове јавне набавке наручилац ће извршити на текући рачун понуђача, сукцесивно</w:t>
      </w:r>
      <w:r w:rsidR="00886434" w:rsidRPr="00703A5C">
        <w:rPr>
          <w:rFonts w:cs="Arial"/>
          <w:lang w:val="ru-RU"/>
        </w:rPr>
        <w:t xml:space="preserve">, </w:t>
      </w:r>
      <w:r w:rsidR="00886434" w:rsidRPr="008E56D0">
        <w:rPr>
          <w:rFonts w:cs="Arial"/>
          <w:lang w:val="ru-RU"/>
        </w:rPr>
        <w:t xml:space="preserve">у року </w:t>
      </w:r>
      <w:r w:rsidR="00886434" w:rsidRPr="008E56D0">
        <w:rPr>
          <w:rFonts w:cs="Arial"/>
          <w:lang w:val="sr-Cyrl-RS"/>
        </w:rPr>
        <w:t>до</w:t>
      </w:r>
      <w:r w:rsidR="00886434" w:rsidRPr="008E56D0">
        <w:rPr>
          <w:rFonts w:cs="Arial"/>
          <w:lang w:val="ru-RU"/>
        </w:rPr>
        <w:t xml:space="preserve"> 45 (словима: четрдесет пет) дана од дана пријема исправног рачуна издатог на основу прихваћеног и</w:t>
      </w:r>
      <w:r w:rsidR="00886434" w:rsidRPr="008D58EB">
        <w:rPr>
          <w:rFonts w:cs="Arial"/>
          <w:lang w:val="ru-RU"/>
        </w:rPr>
        <w:t xml:space="preserve"> одобреног месечног/коначног извештаја о извршеној услузи</w:t>
      </w:r>
      <w:r w:rsidR="00D64173">
        <w:rPr>
          <w:rFonts w:cs="Arial"/>
          <w:lang w:val="ru-RU"/>
        </w:rPr>
        <w:t xml:space="preserve"> и испорученим добрима</w:t>
      </w:r>
      <w:r w:rsidR="00886434" w:rsidRPr="008D58EB">
        <w:rPr>
          <w:rFonts w:cs="Arial"/>
          <w:lang w:val="ru-RU"/>
        </w:rPr>
        <w:t xml:space="preserve">, након обострано потписаног Записника о квалитативном пријему Услуге </w:t>
      </w:r>
      <w:r w:rsidR="00D64173">
        <w:rPr>
          <w:rFonts w:cs="Arial"/>
          <w:lang w:val="ru-RU"/>
        </w:rPr>
        <w:t xml:space="preserve">и записника о  квалитативном и квантитативном пријему добара </w:t>
      </w:r>
      <w:r w:rsidR="00886434" w:rsidRPr="008D58EB">
        <w:rPr>
          <w:rFonts w:cs="Arial"/>
          <w:lang w:val="ru-RU"/>
        </w:rPr>
        <w:t>(без примедби), потписаног од стране овлашћених  представника Уговорних страна</w:t>
      </w:r>
    </w:p>
    <w:p w:rsidR="003F3297" w:rsidRPr="008D58EB" w:rsidRDefault="0097227C" w:rsidP="0097227C">
      <w:pPr>
        <w:pStyle w:val="KDParagraf"/>
        <w:spacing w:before="0"/>
        <w:rPr>
          <w:rFonts w:cs="Arial"/>
          <w:lang w:val="sr-Cyrl-RS"/>
        </w:rPr>
      </w:pPr>
      <w:r w:rsidRPr="008D58EB">
        <w:rPr>
          <w:rFonts w:cs="Arial"/>
          <w:lang w:val="ru-RU"/>
        </w:rPr>
        <w:t xml:space="preserve">Рачун мора бити достављен на адресу </w:t>
      </w:r>
      <w:r w:rsidRPr="008D58EB">
        <w:rPr>
          <w:rFonts w:cs="Arial"/>
          <w:lang w:val="sr-Cyrl-RS"/>
        </w:rPr>
        <w:t>Корисника</w:t>
      </w:r>
      <w:r w:rsidRPr="008D58EB">
        <w:rPr>
          <w:rFonts w:cs="Arial"/>
          <w:lang w:val="ru-RU"/>
        </w:rPr>
        <w:t xml:space="preserve">: Јавно предузеће „Електропривреда Србије“ Београд, </w:t>
      </w:r>
      <w:r w:rsidRPr="008D58EB">
        <w:rPr>
          <w:rFonts w:cs="Arial"/>
          <w:lang w:val="sr-Cyrl-CS"/>
        </w:rPr>
        <w:t>огранак ТЕ-КО Костолац, улица Николе Тесле број 5-7, 12208 Костолац</w:t>
      </w:r>
      <w:r w:rsidRPr="008D58EB">
        <w:rPr>
          <w:rFonts w:cs="Arial"/>
          <w:lang w:val="ru-RU"/>
        </w:rPr>
        <w:t>, ПИБ</w:t>
      </w:r>
      <w:r w:rsidRPr="008D58EB">
        <w:rPr>
          <w:rFonts w:cs="Arial"/>
          <w:lang w:val="sr-Cyrl-CS"/>
        </w:rPr>
        <w:t xml:space="preserve">: </w:t>
      </w:r>
      <w:r w:rsidRPr="008D58EB">
        <w:rPr>
          <w:rFonts w:cs="Arial"/>
          <w:lang w:val="ru-RU"/>
        </w:rPr>
        <w:t>103920327,  са обавезним прилозима</w:t>
      </w:r>
      <w:r w:rsidRPr="008D58EB">
        <w:rPr>
          <w:rFonts w:cs="Arial"/>
          <w:lang w:val="sr-Cyrl-CS"/>
        </w:rPr>
        <w:t xml:space="preserve"> - </w:t>
      </w:r>
      <w:r w:rsidRPr="008D58EB">
        <w:rPr>
          <w:rFonts w:cs="Arial"/>
          <w:lang w:val="ru-RU"/>
        </w:rPr>
        <w:t xml:space="preserve">Записник о квалитативном пријему, са читко написаним именом и презименом и потписом овлашћеног лица </w:t>
      </w:r>
      <w:r w:rsidRPr="008D58EB">
        <w:rPr>
          <w:rFonts w:cs="Arial"/>
          <w:lang w:val="sr-Cyrl-RS"/>
        </w:rPr>
        <w:t>Корисника услуга.</w:t>
      </w:r>
    </w:p>
    <w:p w:rsidR="003F3297" w:rsidRPr="008D58EB" w:rsidRDefault="003F3297" w:rsidP="008D7D72">
      <w:pPr>
        <w:pStyle w:val="KDParagraf"/>
        <w:spacing w:before="0"/>
        <w:rPr>
          <w:rFonts w:cs="Arial"/>
          <w:lang w:val="sr-Cyrl-RS"/>
        </w:rPr>
      </w:pPr>
      <w:r w:rsidRPr="008D58EB">
        <w:rPr>
          <w:rFonts w:cs="Arial"/>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rsidR="008D7D72" w:rsidRPr="008D58EB" w:rsidRDefault="008D7D72" w:rsidP="008D7D72">
      <w:pPr>
        <w:pStyle w:val="KDParagraf"/>
        <w:spacing w:before="0"/>
        <w:rPr>
          <w:rFonts w:eastAsia="Calibri" w:cs="Arial"/>
          <w:i/>
          <w:lang w:val="ru-RU"/>
        </w:rPr>
      </w:pPr>
    </w:p>
    <w:p w:rsidR="003F3297" w:rsidRPr="008D58EB" w:rsidRDefault="00722AC5" w:rsidP="003F3297">
      <w:pPr>
        <w:pStyle w:val="KDPodnaslov2"/>
        <w:spacing w:before="0"/>
        <w:ind w:left="450"/>
        <w:jc w:val="both"/>
        <w:rPr>
          <w:rFonts w:cs="Arial"/>
          <w:lang w:val="ru-RU"/>
        </w:rPr>
      </w:pPr>
      <w:bookmarkStart w:id="221" w:name="_Toc441651589"/>
      <w:bookmarkStart w:id="222" w:name="_Toc442559900"/>
      <w:r w:rsidRPr="008D58EB">
        <w:rPr>
          <w:rFonts w:cs="Arial"/>
          <w:lang w:val="sr-Cyrl-RS"/>
        </w:rPr>
        <w:t>6.16</w:t>
      </w:r>
      <w:r w:rsidR="003F3297" w:rsidRPr="008D58EB">
        <w:rPr>
          <w:rFonts w:cs="Arial"/>
          <w:lang w:val="sr-Cyrl-RS"/>
        </w:rPr>
        <w:t>.</w:t>
      </w:r>
      <w:r w:rsidR="00264D2E" w:rsidRPr="008D58EB">
        <w:rPr>
          <w:rFonts w:cs="Arial"/>
          <w:lang w:val="sr-Latn-RS"/>
        </w:rPr>
        <w:t xml:space="preserve">                </w:t>
      </w:r>
      <w:r w:rsidR="003F3297" w:rsidRPr="008D58EB">
        <w:rPr>
          <w:rFonts w:cs="Arial"/>
          <w:lang w:val="ru-RU"/>
        </w:rPr>
        <w:t>Рок важења понуде</w:t>
      </w:r>
      <w:bookmarkEnd w:id="221"/>
      <w:bookmarkEnd w:id="222"/>
    </w:p>
    <w:p w:rsidR="003F3297" w:rsidRPr="008D58EB" w:rsidRDefault="003F3297" w:rsidP="003F3297">
      <w:pPr>
        <w:spacing w:before="0"/>
        <w:rPr>
          <w:rFonts w:cs="Arial"/>
          <w:lang w:val="ru-RU"/>
        </w:rPr>
      </w:pPr>
      <w:r w:rsidRPr="008D58EB">
        <w:rPr>
          <w:rFonts w:cs="Arial"/>
          <w:lang w:val="ru-RU"/>
        </w:rPr>
        <w:t xml:space="preserve">Понуда мора да важи најмање 60 (словима: шездесет) дана од дана отварања понуда. </w:t>
      </w:r>
    </w:p>
    <w:p w:rsidR="003F3297" w:rsidRPr="008D58EB" w:rsidRDefault="003F3297" w:rsidP="003F3297">
      <w:pPr>
        <w:spacing w:before="0"/>
        <w:rPr>
          <w:rFonts w:cs="Arial"/>
          <w:lang w:val="ru-RU"/>
        </w:rPr>
      </w:pPr>
      <w:r w:rsidRPr="008D58EB">
        <w:rPr>
          <w:rFonts w:cs="Arial"/>
          <w:lang w:val="ru-RU"/>
        </w:rPr>
        <w:t xml:space="preserve">У случају да понуђач наведе краћи рок важења понуде, понуда ће бити одбијена, као неприхватљива. </w:t>
      </w:r>
    </w:p>
    <w:p w:rsidR="003F3297" w:rsidRPr="008D58EB" w:rsidRDefault="003F3297" w:rsidP="003F3297">
      <w:pPr>
        <w:spacing w:before="0"/>
        <w:rPr>
          <w:rFonts w:cs="Arial"/>
          <w:lang w:val="ru-RU"/>
        </w:rPr>
      </w:pPr>
    </w:p>
    <w:p w:rsidR="003F3297" w:rsidRPr="008D58EB" w:rsidRDefault="00722AC5" w:rsidP="003F3297">
      <w:pPr>
        <w:pStyle w:val="KDPodnaslov2"/>
        <w:spacing w:before="0"/>
        <w:ind w:left="450"/>
        <w:jc w:val="both"/>
        <w:rPr>
          <w:rFonts w:cs="Arial"/>
          <w:lang w:val="ru-RU"/>
        </w:rPr>
      </w:pPr>
      <w:bookmarkStart w:id="223" w:name="_Toc441651593"/>
      <w:bookmarkStart w:id="224" w:name="_Toc442559904"/>
      <w:r w:rsidRPr="008D58EB">
        <w:rPr>
          <w:rFonts w:cs="Arial"/>
          <w:lang w:val="sr-Cyrl-RS"/>
        </w:rPr>
        <w:t>6.17</w:t>
      </w:r>
      <w:r w:rsidR="003F3297" w:rsidRPr="008D58EB">
        <w:rPr>
          <w:rFonts w:cs="Arial"/>
          <w:lang w:val="sr-Cyrl-RS"/>
        </w:rPr>
        <w:t>.</w:t>
      </w:r>
      <w:r w:rsidR="00264D2E" w:rsidRPr="008D58EB">
        <w:rPr>
          <w:rFonts w:cs="Arial"/>
          <w:lang w:val="sr-Latn-RS"/>
        </w:rPr>
        <w:t xml:space="preserve">              </w:t>
      </w:r>
      <w:r w:rsidR="003F3297" w:rsidRPr="008D58EB">
        <w:rPr>
          <w:rFonts w:cs="Arial"/>
          <w:lang w:val="ru-RU"/>
        </w:rPr>
        <w:t>Средства финансијског обезбеђења</w:t>
      </w:r>
      <w:bookmarkEnd w:id="223"/>
      <w:bookmarkEnd w:id="224"/>
      <w:r w:rsidR="003656E6" w:rsidRPr="008D58EB">
        <w:rPr>
          <w:rFonts w:cs="Arial"/>
          <w:lang w:val="ru-RU"/>
        </w:rPr>
        <w:t xml:space="preserve"> </w:t>
      </w:r>
    </w:p>
    <w:p w:rsidR="003F3297" w:rsidRPr="008D58EB" w:rsidRDefault="003F3297" w:rsidP="003F3297">
      <w:pPr>
        <w:pStyle w:val="KDParagraf"/>
        <w:spacing w:before="0"/>
        <w:rPr>
          <w:rFonts w:cs="Arial"/>
          <w:lang w:val="ru-RU"/>
        </w:rPr>
      </w:pPr>
      <w:r w:rsidRPr="008D58EB">
        <w:rPr>
          <w:rFonts w:cs="Arial"/>
          <w:bCs/>
          <w:lang w:val="ru-RU"/>
        </w:rPr>
        <w:t xml:space="preserve">Наручилац користи право да захтева средстава финансијског обезбеђења </w:t>
      </w:r>
      <w:r w:rsidRPr="008D58EB">
        <w:rPr>
          <w:rFonts w:cs="Arial"/>
          <w:lang w:val="ru-RU"/>
        </w:rPr>
        <w:t xml:space="preserve">којим понуђачи обезбеђују испуњење својих обавеза у </w:t>
      </w:r>
      <w:r w:rsidRPr="008D58EB">
        <w:rPr>
          <w:rFonts w:cs="Arial"/>
          <w:lang w:val="sr-Cyrl-RS"/>
        </w:rPr>
        <w:t xml:space="preserve">отвореном </w:t>
      </w:r>
      <w:r w:rsidRPr="008D58EB">
        <w:rPr>
          <w:rFonts w:cs="Arial"/>
          <w:lang w:val="ru-RU"/>
        </w:rPr>
        <w:t xml:space="preserve">поступку јавне набавке (достављају се уз понуду), као и испуњење својих уговорних обавеза (достављају се </w:t>
      </w:r>
      <w:r w:rsidRPr="008D58EB">
        <w:rPr>
          <w:rFonts w:cs="Arial"/>
          <w:lang w:val="sr-Cyrl-RS"/>
        </w:rPr>
        <w:t>по закључењу</w:t>
      </w:r>
      <w:r w:rsidRPr="008D58EB">
        <w:rPr>
          <w:rFonts w:cs="Arial"/>
          <w:lang w:val="ru-RU"/>
        </w:rPr>
        <w:t xml:space="preserve"> уговора или по и</w:t>
      </w:r>
      <w:r w:rsidRPr="008D58EB">
        <w:rPr>
          <w:rFonts w:cs="Arial"/>
          <w:lang w:val="sr-Cyrl-RS"/>
        </w:rPr>
        <w:t>звршењу</w:t>
      </w:r>
      <w:r w:rsidRPr="008D58EB">
        <w:rPr>
          <w:rFonts w:cs="Arial"/>
          <w:lang w:val="ru-RU"/>
        </w:rPr>
        <w:t>).</w:t>
      </w:r>
    </w:p>
    <w:p w:rsidR="003F3297" w:rsidRPr="008D58EB" w:rsidRDefault="003F3297" w:rsidP="003F3297">
      <w:pPr>
        <w:rPr>
          <w:rFonts w:eastAsia="TimesNewRomanPSMT" w:cs="Arial"/>
          <w:bCs/>
          <w:iCs/>
          <w:lang w:val="ru-RU"/>
        </w:rPr>
      </w:pPr>
      <w:r w:rsidRPr="008D58EB">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3F3297" w:rsidRPr="008D58EB" w:rsidRDefault="003F3297" w:rsidP="003F3297">
      <w:pPr>
        <w:rPr>
          <w:rFonts w:eastAsia="TimesNewRomanPSMT" w:cs="Arial"/>
          <w:bCs/>
          <w:iCs/>
          <w:lang w:val="sr-Cyrl-RS"/>
        </w:rPr>
      </w:pPr>
      <w:r w:rsidRPr="008D58EB">
        <w:rPr>
          <w:rFonts w:eastAsia="TimesNewRomanPSMT" w:cs="Arial"/>
          <w:bCs/>
          <w:iCs/>
          <w:lang w:val="sr-Cyrl-RS"/>
        </w:rPr>
        <w:t>Члан групе понуђача може бити налогодавац средства финансијског обезбеђења.</w:t>
      </w:r>
    </w:p>
    <w:p w:rsidR="003F3297" w:rsidRPr="008D58EB" w:rsidRDefault="003F3297" w:rsidP="003F3297">
      <w:pPr>
        <w:rPr>
          <w:rFonts w:eastAsia="TimesNewRomanPSMT" w:cs="Arial"/>
          <w:bCs/>
          <w:iCs/>
          <w:lang w:val="ru-RU"/>
        </w:rPr>
      </w:pPr>
      <w:r w:rsidRPr="008D58EB">
        <w:rPr>
          <w:rFonts w:eastAsia="TimesNewRomanPSMT" w:cs="Arial"/>
          <w:bCs/>
          <w:iCs/>
          <w:lang w:val="sr-Cyrl-RS"/>
        </w:rPr>
        <w:t>Средства финансијског обезбеђења</w:t>
      </w:r>
      <w:r w:rsidRPr="008D58EB">
        <w:rPr>
          <w:rFonts w:eastAsia="TimesNewRomanPSMT" w:cs="Arial"/>
          <w:bCs/>
          <w:iCs/>
          <w:lang w:val="ru-RU"/>
        </w:rPr>
        <w:t xml:space="preserve"> морају да буду у валути у којој је и понуда.</w:t>
      </w:r>
    </w:p>
    <w:p w:rsidR="003F3297" w:rsidRPr="008D58EB" w:rsidRDefault="003F3297" w:rsidP="003F3297">
      <w:pPr>
        <w:rPr>
          <w:rFonts w:eastAsia="TimesNewRomanPSMT" w:cs="Arial"/>
          <w:bCs/>
          <w:iCs/>
          <w:lang w:val="ru-RU"/>
        </w:rPr>
      </w:pPr>
      <w:r w:rsidRPr="008D58EB">
        <w:rPr>
          <w:rFonts w:eastAsia="TimesNewRomanPSMT" w:cs="Arial"/>
          <w:bCs/>
          <w:iCs/>
          <w:lang w:val="ru-RU"/>
        </w:rPr>
        <w:t xml:space="preserve">Ако се за време трајања Уговора промене рокови за извршење уговорне обавезе, важност  </w:t>
      </w:r>
      <w:r w:rsidRPr="008D58EB">
        <w:rPr>
          <w:rFonts w:eastAsia="TimesNewRomanPSMT" w:cs="Arial"/>
          <w:bCs/>
          <w:iCs/>
          <w:lang w:val="sr-Cyrl-RS"/>
        </w:rPr>
        <w:t>средства финансијског обезбеђења</w:t>
      </w:r>
      <w:r w:rsidRPr="008D58EB">
        <w:rPr>
          <w:rFonts w:eastAsia="TimesNewRomanPSMT" w:cs="Arial"/>
          <w:bCs/>
          <w:iCs/>
          <w:lang w:val="ru-RU"/>
        </w:rPr>
        <w:t xml:space="preserve"> мора се продужити. </w:t>
      </w:r>
    </w:p>
    <w:p w:rsidR="003656E6" w:rsidRPr="008D58EB" w:rsidRDefault="003656E6" w:rsidP="003656E6">
      <w:pPr>
        <w:spacing w:before="0"/>
        <w:rPr>
          <w:rFonts w:cs="Arial"/>
          <w:lang w:val="ru-RU"/>
        </w:rPr>
      </w:pPr>
    </w:p>
    <w:p w:rsidR="003656E6" w:rsidRPr="008D58EB" w:rsidRDefault="003656E6" w:rsidP="003656E6">
      <w:pPr>
        <w:spacing w:before="0"/>
        <w:rPr>
          <w:rFonts w:cs="Arial"/>
          <w:lang w:val="ru-RU"/>
        </w:rPr>
      </w:pPr>
      <w:r w:rsidRPr="008D58EB">
        <w:rPr>
          <w:rFonts w:cs="Arial"/>
          <w:lang w:val="ru-RU"/>
        </w:rPr>
        <w:t>Понуђач је дужан да достави следећа средства финансијског обезбеђења:</w:t>
      </w:r>
    </w:p>
    <w:p w:rsidR="00D572C8" w:rsidRPr="008D58EB" w:rsidRDefault="00D572C8" w:rsidP="003656E6">
      <w:pPr>
        <w:spacing w:before="0"/>
        <w:rPr>
          <w:rFonts w:cs="Arial"/>
          <w:b/>
          <w:lang w:val="ru-RU"/>
        </w:rPr>
      </w:pPr>
    </w:p>
    <w:p w:rsidR="00D572C8" w:rsidRPr="005D2F70" w:rsidRDefault="00D572C8" w:rsidP="003656E6">
      <w:pPr>
        <w:spacing w:before="0"/>
        <w:rPr>
          <w:rFonts w:cs="Arial"/>
          <w:b/>
          <w:u w:val="single"/>
          <w:lang w:val="ru-RU"/>
        </w:rPr>
      </w:pPr>
      <w:r w:rsidRPr="005D2F70">
        <w:rPr>
          <w:rFonts w:cs="Arial"/>
          <w:b/>
          <w:u w:val="single"/>
          <w:lang w:val="ru-RU"/>
        </w:rPr>
        <w:t>У</w:t>
      </w:r>
      <w:r w:rsidR="00E96CBB" w:rsidRPr="005D2F70">
        <w:rPr>
          <w:rFonts w:cs="Arial"/>
          <w:b/>
          <w:u w:val="single"/>
          <w:lang w:val="ru-RU"/>
        </w:rPr>
        <w:t xml:space="preserve"> понуди </w:t>
      </w:r>
    </w:p>
    <w:p w:rsidR="004E2DF9" w:rsidRPr="008D58EB" w:rsidRDefault="004E2DF9" w:rsidP="0061068A">
      <w:pPr>
        <w:pStyle w:val="ListParagraph"/>
        <w:numPr>
          <w:ilvl w:val="2"/>
          <w:numId w:val="52"/>
        </w:numPr>
        <w:rPr>
          <w:rFonts w:ascii="Arial" w:eastAsia="TimesNewRomanPSMT" w:hAnsi="Arial" w:cs="Arial"/>
          <w:b/>
        </w:rPr>
      </w:pPr>
      <w:r w:rsidRPr="008D58EB">
        <w:rPr>
          <w:rFonts w:ascii="Arial" w:eastAsia="TimesNewRomanPSMT" w:hAnsi="Arial" w:cs="Arial"/>
          <w:b/>
        </w:rPr>
        <w:t>Банкарска гаранција за озбиљност понуде</w:t>
      </w:r>
    </w:p>
    <w:p w:rsidR="004E2DF9" w:rsidRPr="000C7EC5" w:rsidRDefault="004E2DF9" w:rsidP="004E2DF9">
      <w:pPr>
        <w:rPr>
          <w:rFonts w:eastAsia="TimesNewRomanPSMT" w:cs="Arial"/>
          <w:lang w:val="ru-RU"/>
        </w:rPr>
      </w:pPr>
      <w:r w:rsidRPr="000C7EC5">
        <w:rPr>
          <w:rFonts w:eastAsia="TimesNewRomanPSMT" w:cs="Arial"/>
          <w:lang w:val="ru-RU"/>
        </w:rPr>
        <w:t xml:space="preserve">Понуђач доставља оригинал банкарску гаранцију за озбиљност понуде у висини од </w:t>
      </w:r>
      <w:r w:rsidR="00537E65">
        <w:rPr>
          <w:rFonts w:eastAsia="TimesNewRomanPSMT" w:cs="Arial"/>
          <w:lang w:val="ru-RU"/>
        </w:rPr>
        <w:t>5</w:t>
      </w:r>
      <w:r w:rsidRPr="000C7EC5">
        <w:rPr>
          <w:rFonts w:eastAsia="TimesNewRomanPSMT" w:cs="Arial"/>
          <w:lang w:val="ru-RU"/>
        </w:rPr>
        <w:t>% вредности понуд</w:t>
      </w:r>
      <w:r w:rsidRPr="008D58EB">
        <w:rPr>
          <w:rFonts w:eastAsia="TimesNewRomanPSMT" w:cs="Arial"/>
        </w:rPr>
        <w:t>e</w:t>
      </w:r>
      <w:r w:rsidRPr="000C7EC5">
        <w:rPr>
          <w:rFonts w:eastAsia="TimesNewRomanPSMT" w:cs="Arial"/>
          <w:lang w:val="ru-RU"/>
        </w:rPr>
        <w:t>, без ПДВ.</w:t>
      </w:r>
    </w:p>
    <w:p w:rsidR="004E2DF9" w:rsidRPr="000C7EC5" w:rsidRDefault="004E2DF9" w:rsidP="004E2DF9">
      <w:pPr>
        <w:rPr>
          <w:rFonts w:eastAsia="TimesNewRomanPSMT" w:cs="Arial"/>
          <w:lang w:val="ru-RU"/>
        </w:rPr>
      </w:pPr>
      <w:r w:rsidRPr="000C7EC5">
        <w:rPr>
          <w:rFonts w:eastAsia="TimesNewRomanPSMT" w:cs="Arial"/>
          <w:lang w:val="ru-RU"/>
        </w:rPr>
        <w:lastRenderedPageBreak/>
        <w:t>Банкарск</w:t>
      </w:r>
      <w:r w:rsidRPr="008D58EB">
        <w:rPr>
          <w:rFonts w:eastAsia="TimesNewRomanPSMT" w:cs="Arial"/>
        </w:rPr>
        <w:t>a</w:t>
      </w:r>
      <w:r w:rsidRPr="000C7EC5">
        <w:rPr>
          <w:rFonts w:eastAsia="TimesNewRomanPSMT" w:cs="Arial"/>
          <w:lang w:val="ru-RU"/>
        </w:rPr>
        <w:t xml:space="preserve"> гаранциј</w:t>
      </w:r>
      <w:r w:rsidRPr="008D58EB">
        <w:rPr>
          <w:rFonts w:eastAsia="TimesNewRomanPSMT" w:cs="Arial"/>
        </w:rPr>
        <w:t>a</w:t>
      </w:r>
      <w:r w:rsidRPr="000C7EC5">
        <w:rPr>
          <w:rFonts w:eastAsia="TimesNewRomanPSMT" w:cs="Arial"/>
          <w:lang w:val="ru-RU"/>
        </w:rPr>
        <w:t xml:space="preserve"> понуђача мора бити неопозива, безусловна (без права на приговор) и наплатива на први писани позив, са трајањем од </w:t>
      </w:r>
      <w:r w:rsidRPr="008D58EB">
        <w:rPr>
          <w:rFonts w:eastAsia="TimesNewRomanPSMT" w:cs="Arial"/>
          <w:lang w:val="sr-Cyrl-RS"/>
        </w:rPr>
        <w:t>30</w:t>
      </w:r>
      <w:r w:rsidRPr="000C7EC5">
        <w:rPr>
          <w:rFonts w:eastAsia="TimesNewRomanPSMT" w:cs="Arial"/>
          <w:lang w:val="ru-RU"/>
        </w:rPr>
        <w:t xml:space="preserve"> (словима: </w:t>
      </w:r>
      <w:r w:rsidRPr="008D58EB">
        <w:rPr>
          <w:rFonts w:eastAsia="TimesNewRomanPSMT" w:cs="Arial"/>
          <w:lang w:val="sr-Cyrl-RS"/>
        </w:rPr>
        <w:t>три</w:t>
      </w:r>
      <w:r w:rsidRPr="000C7EC5">
        <w:rPr>
          <w:rFonts w:eastAsia="TimesNewRomanPSMT" w:cs="Arial"/>
          <w:lang w:val="ru-RU"/>
        </w:rPr>
        <w:t>десет) календарских дана дужи од рока важења понуде.</w:t>
      </w:r>
    </w:p>
    <w:p w:rsidR="004E2DF9" w:rsidRPr="000C7EC5" w:rsidRDefault="004E2DF9" w:rsidP="004E2DF9">
      <w:pPr>
        <w:rPr>
          <w:rFonts w:eastAsia="TimesNewRomanPSMT" w:cs="Arial"/>
          <w:lang w:val="ru-RU"/>
        </w:rPr>
      </w:pPr>
      <w:r w:rsidRPr="000C7EC5">
        <w:rPr>
          <w:rFonts w:eastAsia="TimesNewRomanPSMT" w:cs="Arial"/>
          <w:lang w:val="ru-RU"/>
        </w:rPr>
        <w:t xml:space="preserve">Наручилац ће уновчити гаранцију за озбиљност понуде дату уз понуду уколико: </w:t>
      </w:r>
    </w:p>
    <w:p w:rsidR="004E2DF9" w:rsidRPr="000C7EC5" w:rsidRDefault="004E2DF9" w:rsidP="004E2DF9">
      <w:pPr>
        <w:numPr>
          <w:ilvl w:val="0"/>
          <w:numId w:val="11"/>
        </w:numPr>
        <w:rPr>
          <w:rFonts w:eastAsia="TimesNewRomanPSMT" w:cs="Arial"/>
          <w:lang w:val="ru-RU"/>
        </w:rPr>
      </w:pPr>
      <w:r w:rsidRPr="000C7EC5">
        <w:rPr>
          <w:rFonts w:eastAsia="TimesNewRomanPSMT" w:cs="Arial"/>
          <w:lang w:val="ru-RU"/>
        </w:rPr>
        <w:t>понуђач након истека рока за подношење понуда повуче, опозове или измени своју понуду или</w:t>
      </w:r>
    </w:p>
    <w:p w:rsidR="004E2DF9" w:rsidRPr="000C7EC5" w:rsidRDefault="004E2DF9" w:rsidP="004E2DF9">
      <w:pPr>
        <w:numPr>
          <w:ilvl w:val="0"/>
          <w:numId w:val="11"/>
        </w:numPr>
        <w:rPr>
          <w:rFonts w:eastAsia="TimesNewRomanPSMT" w:cs="Arial"/>
          <w:lang w:val="ru-RU"/>
        </w:rPr>
      </w:pPr>
      <w:r w:rsidRPr="000C7EC5">
        <w:rPr>
          <w:rFonts w:eastAsia="TimesNewRomanPSMT" w:cs="Arial"/>
          <w:lang w:val="ru-RU"/>
        </w:rPr>
        <w:t xml:space="preserve">понуђач коме је додељен уговор благовремено не потпише уговор о јавној набавци или </w:t>
      </w:r>
    </w:p>
    <w:p w:rsidR="004E2DF9" w:rsidRPr="000C7EC5" w:rsidRDefault="004E2DF9" w:rsidP="004E2DF9">
      <w:pPr>
        <w:numPr>
          <w:ilvl w:val="0"/>
          <w:numId w:val="11"/>
        </w:numPr>
        <w:rPr>
          <w:rFonts w:eastAsia="TimesNewRomanPSMT" w:cs="Arial"/>
          <w:lang w:val="ru-RU"/>
        </w:rPr>
      </w:pPr>
      <w:r w:rsidRPr="000C7EC5">
        <w:rPr>
          <w:rFonts w:eastAsia="TimesNewRomanPSMT" w:cs="Arial"/>
          <w:lang w:val="ru-RU"/>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4E2DF9" w:rsidRPr="000C7EC5" w:rsidRDefault="004E2DF9" w:rsidP="004E2DF9">
      <w:pPr>
        <w:rPr>
          <w:rFonts w:eastAsia="TimesNewRomanPSMT" w:cs="Arial"/>
          <w:lang w:val="ru-RU"/>
        </w:rPr>
      </w:pPr>
      <w:r w:rsidRPr="000C7EC5">
        <w:rPr>
          <w:rFonts w:eastAsia="TimesNewRomanPSMT" w:cs="Arial"/>
          <w:lang w:val="ru-RU"/>
        </w:rPr>
        <w:t xml:space="preserve">У случају  спора по овој Гаранцији, утврђује се надлежност суда у Београду и примена материјалног права Републике Србије. </w:t>
      </w:r>
    </w:p>
    <w:p w:rsidR="004E2DF9" w:rsidRPr="000C7EC5" w:rsidRDefault="004E2DF9" w:rsidP="004E2DF9">
      <w:pPr>
        <w:rPr>
          <w:rFonts w:eastAsia="TimesNewRomanPSMT" w:cs="Arial"/>
          <w:lang w:val="ru-RU"/>
        </w:rPr>
      </w:pPr>
      <w:r w:rsidRPr="000C7EC5">
        <w:rPr>
          <w:rFonts w:eastAsia="TimesNewRomanPSMT" w:cs="Arial"/>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4E2DF9" w:rsidRDefault="004E2DF9" w:rsidP="004E2DF9">
      <w:pPr>
        <w:rPr>
          <w:rFonts w:eastAsia="TimesNewRomanPSMT" w:cs="Arial"/>
          <w:lang w:val="ru-RU"/>
        </w:rPr>
      </w:pPr>
      <w:r w:rsidRPr="000C7EC5">
        <w:rPr>
          <w:rFonts w:eastAsia="TimesNewRomanPSMT" w:cs="Arial"/>
          <w:lang w:val="ru-RU"/>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537E65" w:rsidRDefault="00537E65" w:rsidP="00537E65">
      <w:pPr>
        <w:spacing w:before="0"/>
        <w:rPr>
          <w:rFonts w:cs="Arial"/>
          <w:lang w:val="sr-Cyrl-RS"/>
        </w:rPr>
      </w:pPr>
      <w:r>
        <w:rPr>
          <w:rFonts w:cs="Arial"/>
          <w:lang w:val="sr-Cyrl-RS"/>
        </w:rPr>
        <w:t xml:space="preserve">Банкарска гаранција се не може уступити  и  није преносива без сагласности </w:t>
      </w:r>
      <w:r w:rsidR="00651C00">
        <w:rPr>
          <w:rFonts w:cs="Arial"/>
          <w:lang w:val="sr-Cyrl-RS"/>
        </w:rPr>
        <w:t xml:space="preserve"> Налогодавца, Корисника </w:t>
      </w:r>
      <w:r>
        <w:rPr>
          <w:rFonts w:cs="Arial"/>
          <w:lang w:val="sr-Cyrl-RS"/>
        </w:rPr>
        <w:t>и  банке</w:t>
      </w:r>
      <w:r w:rsidR="00651C00">
        <w:rPr>
          <w:rFonts w:cs="Arial"/>
          <w:lang w:val="sr-Cyrl-RS"/>
        </w:rPr>
        <w:t xml:space="preserve"> Гаранта</w:t>
      </w:r>
      <w:r>
        <w:rPr>
          <w:rFonts w:cs="Arial"/>
          <w:lang w:val="sr-Cyrl-RS"/>
        </w:rPr>
        <w:t>.</w:t>
      </w:r>
    </w:p>
    <w:p w:rsidR="00537E65" w:rsidRDefault="00537E65" w:rsidP="00537E65">
      <w:pPr>
        <w:spacing w:before="0"/>
        <w:rPr>
          <w:rFonts w:cs="Arial"/>
          <w:lang w:val="sr-Cyrl-RS"/>
        </w:rPr>
      </w:pPr>
      <w:r>
        <w:rPr>
          <w:rFonts w:cs="Arial"/>
          <w:lang w:val="sr-Cyrl-RS"/>
        </w:rPr>
        <w:t xml:space="preserve">На ову  банкарску гарнцију примењују се Једнообразна правила за гаранције на позив </w:t>
      </w:r>
      <w:r w:rsidR="00877437">
        <w:rPr>
          <w:rFonts w:cs="Arial"/>
          <w:lang w:val="sr-Latn-RS"/>
        </w:rPr>
        <w:t xml:space="preserve">            </w:t>
      </w:r>
      <w:r>
        <w:rPr>
          <w:rFonts w:cs="Arial"/>
          <w:lang w:val="sr-Cyrl-RS"/>
        </w:rPr>
        <w:t xml:space="preserve">( </w:t>
      </w:r>
      <w:r>
        <w:rPr>
          <w:rFonts w:cs="Arial"/>
        </w:rPr>
        <w:t>URDG</w:t>
      </w:r>
      <w:r>
        <w:rPr>
          <w:rFonts w:cs="Arial"/>
          <w:lang w:val="sr-Cyrl-RS"/>
        </w:rPr>
        <w:t xml:space="preserve"> 758) Међународне трговинске коморе у Паризу.</w:t>
      </w:r>
    </w:p>
    <w:p w:rsidR="00537E65" w:rsidRDefault="00537E65" w:rsidP="00537E65">
      <w:pPr>
        <w:spacing w:before="0"/>
        <w:rPr>
          <w:rFonts w:cs="Arial"/>
          <w:lang w:val="sr-Cyrl-RS"/>
        </w:rPr>
      </w:pPr>
      <w:r>
        <w:rPr>
          <w:rFonts w:cs="Arial"/>
          <w:lang w:val="sr-Cyrl-RS"/>
        </w:rPr>
        <w:t>Ова гаранција истиче на наведени  датум ,без обзира да ли је овај документ враћен или није.</w:t>
      </w:r>
    </w:p>
    <w:p w:rsidR="008F58CF" w:rsidRPr="008D58EB" w:rsidRDefault="008F58CF" w:rsidP="008F58CF">
      <w:pPr>
        <w:rPr>
          <w:rFonts w:eastAsia="TimesNewRomanPSMT" w:cs="Arial"/>
          <w:lang w:val="ru-RU"/>
        </w:rPr>
      </w:pPr>
    </w:p>
    <w:p w:rsidR="008F58CF" w:rsidRPr="0022686F" w:rsidRDefault="008F58CF" w:rsidP="008F58CF">
      <w:pPr>
        <w:pStyle w:val="ListParagraph"/>
        <w:spacing w:before="0" w:after="0" w:line="240" w:lineRule="auto"/>
        <w:ind w:left="0"/>
        <w:rPr>
          <w:rFonts w:ascii="Arial" w:hAnsi="Arial" w:cs="Arial"/>
          <w:b/>
          <w:u w:val="single"/>
          <w:lang w:val="ru-RU"/>
        </w:rPr>
      </w:pPr>
      <w:r w:rsidRPr="0022686F">
        <w:rPr>
          <w:rFonts w:ascii="Arial" w:hAnsi="Arial" w:cs="Arial"/>
          <w:b/>
          <w:u w:val="single"/>
          <w:lang w:val="ru-RU"/>
        </w:rPr>
        <w:t xml:space="preserve">У року од </w:t>
      </w:r>
      <w:r w:rsidRPr="0022686F">
        <w:rPr>
          <w:rFonts w:ascii="Arial" w:hAnsi="Arial" w:cs="Arial"/>
          <w:b/>
          <w:u w:val="single"/>
          <w:lang w:val="sr-Cyrl-RS"/>
        </w:rPr>
        <w:t>10</w:t>
      </w:r>
      <w:r w:rsidRPr="0022686F">
        <w:rPr>
          <w:rFonts w:ascii="Arial" w:hAnsi="Arial" w:cs="Arial"/>
          <w:b/>
          <w:u w:val="single"/>
          <w:lang w:val="ru-RU"/>
        </w:rPr>
        <w:t xml:space="preserve"> дана од закључења Уговора</w:t>
      </w:r>
    </w:p>
    <w:p w:rsidR="008F58CF" w:rsidRPr="008D58EB" w:rsidRDefault="008F58CF" w:rsidP="008F58CF">
      <w:pPr>
        <w:rPr>
          <w:rFonts w:eastAsia="TimesNewRomanPSMT" w:cs="Arial"/>
          <w:b/>
          <w:lang w:val="ru-RU"/>
        </w:rPr>
      </w:pPr>
      <w:r w:rsidRPr="008D58EB">
        <w:rPr>
          <w:rFonts w:eastAsia="TimesNewRomanPSMT" w:cs="Arial"/>
          <w:b/>
          <w:lang w:val="ru-RU"/>
        </w:rPr>
        <w:t>Банкарска гаранција за добро извршење посла</w:t>
      </w:r>
    </w:p>
    <w:p w:rsidR="008F58CF" w:rsidRPr="008D58EB" w:rsidRDefault="008F58CF" w:rsidP="008F58CF">
      <w:pPr>
        <w:rPr>
          <w:rFonts w:eastAsia="TimesNewRomanPSMT" w:cs="Arial"/>
          <w:lang w:val="ru-RU"/>
        </w:rPr>
      </w:pPr>
      <w:r w:rsidRPr="008D58EB">
        <w:rPr>
          <w:rFonts w:eastAsia="TimesNewRomanPSMT" w:cs="Arial"/>
          <w:lang w:val="ru-RU"/>
        </w:rPr>
        <w:t xml:space="preserve">Изабрани понуђач је дужан да у тренутку закључења Уговора а најкасније у року од </w:t>
      </w:r>
      <w:r w:rsidRPr="008D58EB">
        <w:rPr>
          <w:rFonts w:eastAsia="TimesNewRomanPSMT" w:cs="Arial"/>
          <w:lang w:val="sr-Cyrl-RS"/>
        </w:rPr>
        <w:t>10</w:t>
      </w:r>
      <w:r w:rsidRPr="008D58EB">
        <w:rPr>
          <w:rFonts w:eastAsia="TimesNewRomanPSMT" w:cs="Arial"/>
          <w:lang w:val="ru-RU"/>
        </w:rPr>
        <w:t xml:space="preserve"> (</w:t>
      </w:r>
      <w:r w:rsidRPr="008D58EB">
        <w:rPr>
          <w:rFonts w:eastAsia="TimesNewRomanPSMT" w:cs="Arial"/>
          <w:lang w:val="sr-Cyrl-RS"/>
        </w:rPr>
        <w:t>десет</w:t>
      </w:r>
      <w:r w:rsidRPr="008D58EB">
        <w:rPr>
          <w:rFonts w:eastAsia="TimesNewRomanPSMT" w:cs="Arial"/>
          <w:lang w:val="ru-RU"/>
        </w:rPr>
        <w:t xml:space="preserve">) дана од дана обостраног потписивања Уговора од законских заступника уговорних страна,а пре почетка </w:t>
      </w:r>
      <w:r w:rsidR="008E56D0">
        <w:rPr>
          <w:rFonts w:eastAsia="TimesNewRomanPSMT" w:cs="Arial"/>
          <w:lang w:val="ru-RU"/>
        </w:rPr>
        <w:t>испоруке</w:t>
      </w:r>
      <w:r w:rsidRPr="008D58EB">
        <w:rPr>
          <w:rFonts w:eastAsia="TimesNewRomanPSMT" w:cs="Arial"/>
          <w:lang w:val="ru-RU"/>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00703A5C">
        <w:rPr>
          <w:rFonts w:eastAsia="TimesNewRomanPSMT" w:cs="Arial"/>
          <w:lang w:val="sr-Cyrl-RS"/>
        </w:rPr>
        <w:t>средство финансијског обезбеђења</w:t>
      </w:r>
      <w:r w:rsidRPr="008D58EB">
        <w:rPr>
          <w:rFonts w:eastAsia="TimesNewRomanPSMT" w:cs="Arial"/>
          <w:lang w:val="sr-Cyrl-RS"/>
        </w:rPr>
        <w:t xml:space="preserve"> </w:t>
      </w:r>
      <w:r w:rsidRPr="008D58EB">
        <w:rPr>
          <w:rFonts w:eastAsia="TimesNewRomanPSMT" w:cs="Arial"/>
          <w:lang w:val="ru-RU"/>
        </w:rPr>
        <w:t>за добро извршење посла преда Наручиоцу</w:t>
      </w:r>
      <w:r w:rsidR="000F2323">
        <w:rPr>
          <w:rFonts w:eastAsia="TimesNewRomanPSMT" w:cs="Arial"/>
          <w:lang w:val="sr-Latn-RS"/>
        </w:rPr>
        <w:t xml:space="preserve">  </w:t>
      </w:r>
      <w:r w:rsidR="00703A5C" w:rsidRPr="008D58EB">
        <w:rPr>
          <w:rFonts w:eastAsia="TimesNewRomanPSMT" w:cs="Arial"/>
          <w:lang w:val="sr-Cyrl-RS"/>
        </w:rPr>
        <w:t>банкарску гаранцију за добро извршење посла</w:t>
      </w:r>
      <w:r w:rsidRPr="008D58EB">
        <w:rPr>
          <w:rFonts w:eastAsia="TimesNewRomanPSMT" w:cs="Arial"/>
          <w:lang w:val="ru-RU"/>
        </w:rPr>
        <w:t>.</w:t>
      </w:r>
    </w:p>
    <w:p w:rsidR="008F58CF" w:rsidRPr="008D58EB" w:rsidRDefault="008F58CF" w:rsidP="008F58CF">
      <w:pPr>
        <w:rPr>
          <w:rFonts w:eastAsia="TimesNewRomanPSMT" w:cs="Arial"/>
          <w:lang w:val="ru-RU"/>
        </w:rPr>
      </w:pPr>
      <w:r w:rsidRPr="008D58EB">
        <w:rPr>
          <w:rFonts w:eastAsia="TimesNewRomanPSMT" w:cs="Arial"/>
          <w:lang w:val="ru-RU"/>
        </w:rPr>
        <w:t>Изабрани понуђач је дужан да Наручиоцу достави</w:t>
      </w:r>
      <w:r w:rsidRPr="008D58EB">
        <w:rPr>
          <w:rFonts w:eastAsia="TimesNewRomanPSMT" w:cs="Arial"/>
          <w:lang w:val="sr-Cyrl-RS"/>
        </w:rPr>
        <w:t xml:space="preserve"> банкарску гаранцију за добро извршење посла,</w:t>
      </w:r>
      <w:r w:rsidRPr="008D58EB">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8F58CF" w:rsidRPr="008D58EB" w:rsidRDefault="008F58CF" w:rsidP="008F58CF">
      <w:pPr>
        <w:rPr>
          <w:rFonts w:eastAsia="TimesNewRomanPSMT" w:cs="Arial"/>
          <w:lang w:val="sr-Cyrl-CS"/>
        </w:rPr>
      </w:pPr>
      <w:r w:rsidRPr="008D58EB">
        <w:rPr>
          <w:rFonts w:eastAsia="TimesNewRomanPSMT" w:cs="Arial"/>
          <w:lang w:val="ru-RU"/>
        </w:rPr>
        <w:t xml:space="preserve">Банкарска гаранција мора трајати </w:t>
      </w:r>
      <w:r w:rsidRPr="008D58EB">
        <w:rPr>
          <w:rFonts w:eastAsia="TimesNewRomanPSMT" w:cs="Arial"/>
          <w:lang w:val="sr-Cyrl-CS"/>
        </w:rPr>
        <w:t xml:space="preserve">30 (тридесет) календарских дана </w:t>
      </w:r>
      <w:r w:rsidR="008E56D0">
        <w:rPr>
          <w:rFonts w:eastAsia="TimesNewRomanPSMT" w:cs="Arial"/>
          <w:lang w:val="sr-Cyrl-CS"/>
        </w:rPr>
        <w:t>дуже</w:t>
      </w:r>
      <w:r w:rsidRPr="008D58EB">
        <w:rPr>
          <w:rFonts w:eastAsia="TimesNewRomanPSMT" w:cs="Arial"/>
          <w:lang w:val="sr-Cyrl-CS"/>
        </w:rPr>
        <w:t xml:space="preserve"> од уговореног рока завршетка посла.</w:t>
      </w:r>
    </w:p>
    <w:p w:rsidR="008F58CF" w:rsidRPr="008D58EB" w:rsidRDefault="008F58CF" w:rsidP="008F58CF">
      <w:pPr>
        <w:rPr>
          <w:rFonts w:eastAsia="TimesNewRomanPSMT" w:cs="Arial"/>
          <w:lang w:val="ru-RU"/>
        </w:rPr>
      </w:pPr>
      <w:r w:rsidRPr="008D58EB">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F58CF" w:rsidRPr="008D58EB" w:rsidRDefault="008F58CF" w:rsidP="008F58CF">
      <w:pPr>
        <w:rPr>
          <w:rFonts w:eastAsia="TimesNewRomanPSMT" w:cs="Arial"/>
          <w:lang w:val="ru-RU"/>
        </w:rPr>
      </w:pPr>
      <w:r w:rsidRPr="008D58EB">
        <w:rPr>
          <w:rFonts w:eastAsia="TimesNewRomanPSMT" w:cs="Arial"/>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8F58CF" w:rsidRPr="008D58EB" w:rsidRDefault="008F58CF" w:rsidP="008F58CF">
      <w:pPr>
        <w:rPr>
          <w:rFonts w:eastAsia="TimesNewRomanPSMT" w:cs="Arial"/>
          <w:lang w:val="ru-RU"/>
        </w:rPr>
      </w:pPr>
      <w:r w:rsidRPr="008D58EB">
        <w:rPr>
          <w:rFonts w:eastAsia="TimesNewRomanPSMT" w:cs="Arial"/>
          <w:lang w:val="ru-RU"/>
        </w:rPr>
        <w:t xml:space="preserve">У случају  спора по овој Гаранцији, утврђује се надлежност суда у Београду и примена материјалног права Републике Србије. </w:t>
      </w:r>
    </w:p>
    <w:p w:rsidR="00537E65" w:rsidRDefault="00537E65" w:rsidP="00537E65">
      <w:pPr>
        <w:spacing w:before="0"/>
        <w:rPr>
          <w:rFonts w:cs="Arial"/>
          <w:lang w:val="sr-Cyrl-RS"/>
        </w:rPr>
      </w:pPr>
      <w:r>
        <w:rPr>
          <w:rFonts w:cs="Arial"/>
          <w:lang w:val="sr-Cyrl-RS"/>
        </w:rPr>
        <w:t>Банкарска гаранција се не може уступити  и  није преносива без сагласности</w:t>
      </w:r>
      <w:r w:rsidR="00651C00">
        <w:rPr>
          <w:rFonts w:cs="Arial"/>
          <w:lang w:val="sr-Cyrl-RS"/>
        </w:rPr>
        <w:t xml:space="preserve"> Налогодавца, Корисника </w:t>
      </w:r>
      <w:r>
        <w:rPr>
          <w:rFonts w:cs="Arial"/>
          <w:lang w:val="sr-Cyrl-RS"/>
        </w:rPr>
        <w:t xml:space="preserve">  емисионе банке</w:t>
      </w:r>
      <w:r w:rsidR="00651C00">
        <w:rPr>
          <w:rFonts w:cs="Arial"/>
          <w:lang w:val="sr-Cyrl-RS"/>
        </w:rPr>
        <w:t xml:space="preserve"> Гаранта</w:t>
      </w:r>
      <w:r>
        <w:rPr>
          <w:rFonts w:cs="Arial"/>
          <w:lang w:val="sr-Cyrl-RS"/>
        </w:rPr>
        <w:t>.</w:t>
      </w:r>
    </w:p>
    <w:p w:rsidR="00537E65" w:rsidRDefault="00537E65" w:rsidP="00537E65">
      <w:pPr>
        <w:spacing w:before="0"/>
        <w:rPr>
          <w:rFonts w:cs="Arial"/>
          <w:lang w:val="sr-Cyrl-RS"/>
        </w:rPr>
      </w:pPr>
      <w:r>
        <w:rPr>
          <w:rFonts w:cs="Arial"/>
          <w:lang w:val="sr-Cyrl-RS"/>
        </w:rPr>
        <w:lastRenderedPageBreak/>
        <w:t>На ову  банкарску гарнцију примењују се Једнообразна правила за гаранције на позив</w:t>
      </w:r>
      <w:r w:rsidR="005D2F70">
        <w:rPr>
          <w:rFonts w:cs="Arial"/>
        </w:rPr>
        <w:t xml:space="preserve"> </w:t>
      </w:r>
      <w:r>
        <w:rPr>
          <w:rFonts w:cs="Arial"/>
          <w:lang w:val="sr-Cyrl-RS"/>
        </w:rPr>
        <w:t xml:space="preserve">( </w:t>
      </w:r>
      <w:r>
        <w:rPr>
          <w:rFonts w:cs="Arial"/>
        </w:rPr>
        <w:t>URDG</w:t>
      </w:r>
      <w:r>
        <w:rPr>
          <w:rFonts w:cs="Arial"/>
          <w:lang w:val="sr-Cyrl-RS"/>
        </w:rPr>
        <w:t xml:space="preserve"> 758) Међународне трговинске коморе у Паризу.</w:t>
      </w:r>
    </w:p>
    <w:p w:rsidR="00537E65" w:rsidRDefault="00537E65" w:rsidP="00537E65">
      <w:pPr>
        <w:spacing w:before="0"/>
        <w:rPr>
          <w:rFonts w:cs="Arial"/>
          <w:lang w:val="sr-Cyrl-RS"/>
        </w:rPr>
      </w:pPr>
      <w:r>
        <w:rPr>
          <w:rFonts w:cs="Arial"/>
          <w:lang w:val="sr-Cyrl-RS"/>
        </w:rPr>
        <w:t>Ова гаранција истиче на наведени  датум ,без обзира да ли је овај документ враћен или није.</w:t>
      </w:r>
    </w:p>
    <w:p w:rsidR="008F58CF" w:rsidRPr="008D58EB" w:rsidRDefault="008F58CF" w:rsidP="008F58CF">
      <w:pPr>
        <w:rPr>
          <w:rFonts w:eastAsia="TimesNewRomanPSMT" w:cs="Arial"/>
          <w:lang w:val="ru-RU"/>
        </w:rPr>
      </w:pPr>
    </w:p>
    <w:p w:rsidR="00264628" w:rsidRPr="008D58EB" w:rsidRDefault="00264628" w:rsidP="001F31B4">
      <w:pPr>
        <w:rPr>
          <w:rFonts w:eastAsia="TimesNewRomanPSMT"/>
          <w:lang w:val="sr-Cyrl-RS"/>
        </w:rPr>
      </w:pPr>
    </w:p>
    <w:p w:rsidR="00E96CBB" w:rsidRPr="00D62181" w:rsidRDefault="00E96CBB" w:rsidP="00D62181">
      <w:pPr>
        <w:pStyle w:val="KDPodnaslov3"/>
        <w:keepNext w:val="0"/>
        <w:spacing w:before="0"/>
        <w:ind w:left="851"/>
        <w:jc w:val="center"/>
        <w:rPr>
          <w:rFonts w:eastAsia="TimesNewRomanPSMT" w:cs="Arial"/>
          <w:b/>
          <w:bCs/>
          <w:iCs/>
          <w:lang w:val="sr-Cyrl-RS"/>
        </w:rPr>
      </w:pPr>
      <w:r w:rsidRPr="00D62181">
        <w:rPr>
          <w:rFonts w:eastAsia="TimesNewRomanPSMT" w:cs="Arial"/>
          <w:b/>
          <w:bCs/>
          <w:iCs/>
          <w:lang w:val="sr-Cyrl-RS"/>
        </w:rPr>
        <w:t>Достављање средстава финансијског обезбеђења</w:t>
      </w:r>
    </w:p>
    <w:p w:rsidR="00E96CBB" w:rsidRPr="00D62181" w:rsidRDefault="00E96CBB" w:rsidP="00D62181">
      <w:pPr>
        <w:tabs>
          <w:tab w:val="left" w:pos="567"/>
          <w:tab w:val="left" w:pos="709"/>
        </w:tabs>
        <w:spacing w:after="120"/>
        <w:jc w:val="center"/>
        <w:rPr>
          <w:rFonts w:eastAsia="TimesNewRomanPSMT" w:cs="Arial"/>
          <w:bCs/>
          <w:lang w:val="sr-Cyrl-RS"/>
        </w:rPr>
      </w:pPr>
      <w:r w:rsidRPr="00D62181">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 огранак ТЕ-КО Костолац, улица Николе Тесле бр.5-7, 12208 Костолац.</w:t>
      </w:r>
    </w:p>
    <w:p w:rsidR="00AF1EDF" w:rsidRPr="00D62181" w:rsidRDefault="00E96CBB" w:rsidP="00D62181">
      <w:pPr>
        <w:suppressAutoHyphens/>
        <w:spacing w:before="0" w:line="100" w:lineRule="atLeast"/>
        <w:jc w:val="center"/>
        <w:rPr>
          <w:rFonts w:cs="Arial"/>
          <w:lang w:val="sr-Cyrl-RS"/>
        </w:rPr>
      </w:pPr>
      <w:r w:rsidRPr="00D62181">
        <w:rPr>
          <w:rFonts w:eastAsia="TimesNewRomanPSMT" w:cs="Arial"/>
          <w:bCs/>
          <w:lang w:val="sr-Cyrl-RS"/>
        </w:rPr>
        <w:t>Средство финансијског обезбеђења за добро извршење посла  гласи  на Јавно предузеће „Електропривреда Србије“ Београд - огранак ТЕ-КО Костолац</w:t>
      </w:r>
      <w:r w:rsidRPr="00D62181">
        <w:rPr>
          <w:rFonts w:eastAsia="TimesNewRomanPSMT" w:cs="Arial"/>
          <w:b/>
          <w:bCs/>
          <w:lang w:val="sr-Cyrl-RS"/>
        </w:rPr>
        <w:t xml:space="preserve"> </w:t>
      </w:r>
      <w:r w:rsidRPr="00D62181">
        <w:rPr>
          <w:rFonts w:cs="Arial"/>
          <w:lang w:val="sr-Cyrl-RS"/>
        </w:rPr>
        <w:t>и доставља се лично или поштом на адресу:</w:t>
      </w:r>
    </w:p>
    <w:p w:rsidR="00AF1EDF" w:rsidRPr="00D62181" w:rsidRDefault="00AF1EDF" w:rsidP="00D62181">
      <w:pPr>
        <w:suppressAutoHyphens/>
        <w:spacing w:before="0" w:line="100" w:lineRule="atLeast"/>
        <w:jc w:val="center"/>
        <w:rPr>
          <w:rFonts w:cs="Arial"/>
          <w:lang w:val="sr-Cyrl-RS"/>
        </w:rPr>
      </w:pPr>
      <w:r w:rsidRPr="00D62181">
        <w:rPr>
          <w:rFonts w:cs="Arial"/>
          <w:lang w:val="sr-Cyrl-RS"/>
        </w:rPr>
        <w:t>ЈП ЕПС, Београд – огранак ТЕ-КО Костолац,</w:t>
      </w:r>
    </w:p>
    <w:p w:rsidR="00AF1EDF" w:rsidRPr="00D62181" w:rsidRDefault="00AF1EDF" w:rsidP="00D62181">
      <w:pPr>
        <w:suppressAutoHyphens/>
        <w:spacing w:before="0" w:line="100" w:lineRule="atLeast"/>
        <w:jc w:val="center"/>
        <w:rPr>
          <w:rFonts w:eastAsia="Arial Unicode MS" w:cs="Arial"/>
          <w:kern w:val="1"/>
          <w:lang w:val="sr-Latn-RS" w:eastAsia="ar-SA"/>
        </w:rPr>
      </w:pPr>
      <w:r w:rsidRPr="00D62181">
        <w:rPr>
          <w:rFonts w:cs="Arial"/>
          <w:lang w:val="sr-Cyrl-RS"/>
        </w:rPr>
        <w:t>улица Николе Тесле бр.5-7, 12208 Костолац</w:t>
      </w:r>
    </w:p>
    <w:p w:rsidR="00AF1EDF" w:rsidRPr="00D62181" w:rsidRDefault="00AF1EDF" w:rsidP="00D62181">
      <w:pPr>
        <w:tabs>
          <w:tab w:val="left" w:pos="1134"/>
        </w:tabs>
        <w:spacing w:before="0"/>
        <w:jc w:val="center"/>
        <w:rPr>
          <w:rFonts w:cs="Arial"/>
          <w:lang w:val="sr-Cyrl-RS"/>
        </w:rPr>
      </w:pPr>
      <w:r w:rsidRPr="00D62181">
        <w:rPr>
          <w:rFonts w:cs="Arial"/>
          <w:i/>
          <w:lang w:val="sr-Cyrl-RS"/>
        </w:rPr>
        <w:t>са назнаком:</w:t>
      </w:r>
      <w:r w:rsidRPr="00D62181">
        <w:rPr>
          <w:rFonts w:cs="Arial"/>
          <w:lang w:val="sr-Cyrl-RS"/>
        </w:rPr>
        <w:t xml:space="preserve"> Средство финансијског обезбеђења за </w:t>
      </w:r>
      <w:r w:rsidR="006E555F" w:rsidRPr="006E555F">
        <w:rPr>
          <w:rFonts w:eastAsia="Arial" w:cs="Arial"/>
          <w:color w:val="000000"/>
        </w:rPr>
        <w:t>ЈН/3100/0211/2018</w:t>
      </w:r>
    </w:p>
    <w:p w:rsidR="00E96CBB" w:rsidRPr="00D62181" w:rsidRDefault="00E96CBB" w:rsidP="00D62181">
      <w:pPr>
        <w:tabs>
          <w:tab w:val="left" w:pos="567"/>
          <w:tab w:val="left" w:pos="709"/>
        </w:tabs>
        <w:spacing w:before="0" w:after="120"/>
        <w:jc w:val="center"/>
        <w:rPr>
          <w:rFonts w:cs="Arial"/>
          <w:lang w:val="sr-Cyrl-RS"/>
        </w:rPr>
      </w:pPr>
    </w:p>
    <w:p w:rsidR="00E96CBB" w:rsidRPr="008D58EB" w:rsidRDefault="00E96CBB" w:rsidP="00E96CBB">
      <w:pPr>
        <w:tabs>
          <w:tab w:val="left" w:pos="1134"/>
        </w:tabs>
        <w:spacing w:before="0"/>
        <w:jc w:val="center"/>
        <w:rPr>
          <w:rFonts w:cs="Arial"/>
          <w:lang w:val="sr-Cyrl-RS"/>
        </w:rPr>
      </w:pPr>
    </w:p>
    <w:p w:rsidR="003F3297" w:rsidRPr="008D58EB" w:rsidRDefault="00722AC5" w:rsidP="003F3297">
      <w:pPr>
        <w:pStyle w:val="KDPodnaslov2"/>
        <w:spacing w:before="0"/>
        <w:ind w:left="450"/>
        <w:jc w:val="both"/>
        <w:rPr>
          <w:rFonts w:cs="Arial"/>
          <w:lang w:val="ru-RU"/>
        </w:rPr>
      </w:pPr>
      <w:r w:rsidRPr="008D58EB">
        <w:rPr>
          <w:rFonts w:cs="Arial"/>
          <w:lang w:val="ru-RU"/>
        </w:rPr>
        <w:t>6.18</w:t>
      </w:r>
      <w:r w:rsidR="003F3297" w:rsidRPr="008D58EB">
        <w:rPr>
          <w:rFonts w:cs="Arial"/>
          <w:lang w:val="ru-RU"/>
        </w:rPr>
        <w:t>.Начин означавања поверљивих података у понуди</w:t>
      </w:r>
    </w:p>
    <w:p w:rsidR="003F3297" w:rsidRPr="008D58EB" w:rsidRDefault="003F3297" w:rsidP="003F3297">
      <w:pPr>
        <w:pStyle w:val="KDParagraf"/>
        <w:spacing w:before="0"/>
        <w:rPr>
          <w:rFonts w:cs="Arial"/>
          <w:lang w:val="ru-RU"/>
        </w:rPr>
      </w:pPr>
      <w:r w:rsidRPr="008D58EB">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3F3297" w:rsidRPr="008D58EB" w:rsidRDefault="003F3297" w:rsidP="003F3297">
      <w:pPr>
        <w:pStyle w:val="KDParagraf"/>
        <w:spacing w:before="0"/>
        <w:rPr>
          <w:rFonts w:cs="Arial"/>
          <w:lang w:val="ru-RU"/>
        </w:rPr>
      </w:pPr>
      <w:r w:rsidRPr="008D58EB">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3F3297" w:rsidRPr="008D58EB" w:rsidRDefault="003F3297" w:rsidP="003F3297">
      <w:pPr>
        <w:pStyle w:val="KDParagraf"/>
        <w:spacing w:before="0"/>
        <w:rPr>
          <w:rFonts w:cs="Arial"/>
          <w:lang w:val="ru-RU"/>
        </w:rPr>
      </w:pPr>
      <w:r w:rsidRPr="008D58EB">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3F3297" w:rsidRPr="008D58EB" w:rsidRDefault="003F3297" w:rsidP="003F3297">
      <w:pPr>
        <w:pStyle w:val="KDParagraf"/>
        <w:spacing w:before="0"/>
        <w:rPr>
          <w:rFonts w:cs="Arial"/>
          <w:lang w:val="ru-RU"/>
        </w:rPr>
      </w:pPr>
      <w:r w:rsidRPr="008D58EB">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3F3297" w:rsidRPr="008D58EB" w:rsidRDefault="003F3297" w:rsidP="003F3297">
      <w:pPr>
        <w:pStyle w:val="KDParagraf"/>
        <w:spacing w:before="0"/>
        <w:rPr>
          <w:rFonts w:cs="Arial"/>
          <w:lang w:val="ru-RU"/>
        </w:rPr>
      </w:pPr>
      <w:r w:rsidRPr="008D58EB">
        <w:rPr>
          <w:rFonts w:cs="Arial"/>
          <w:lang w:val="ru-RU"/>
        </w:rPr>
        <w:t>Наручилац не одговара за поверљивост података који нису означени на горе наведени начин.</w:t>
      </w:r>
    </w:p>
    <w:p w:rsidR="003F3297" w:rsidRPr="008D58EB" w:rsidRDefault="003F3297" w:rsidP="003F3297">
      <w:pPr>
        <w:pStyle w:val="KDParagraf"/>
        <w:spacing w:before="0"/>
        <w:rPr>
          <w:rFonts w:cs="Arial"/>
          <w:lang w:val="ru-RU"/>
        </w:rPr>
      </w:pPr>
      <w:r w:rsidRPr="008D58EB">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3F3297" w:rsidRPr="008D58EB" w:rsidRDefault="003F3297" w:rsidP="003F3297">
      <w:pPr>
        <w:pStyle w:val="KDParagraf"/>
        <w:spacing w:before="0"/>
        <w:rPr>
          <w:rFonts w:cs="Arial"/>
          <w:lang w:val="ru-RU"/>
        </w:rPr>
      </w:pPr>
      <w:r w:rsidRPr="008D58EB">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F3297" w:rsidRPr="008D58EB" w:rsidRDefault="003F3297" w:rsidP="003F3297">
      <w:pPr>
        <w:pStyle w:val="KDParagraf"/>
        <w:spacing w:before="0"/>
        <w:rPr>
          <w:rFonts w:cs="Arial"/>
          <w:lang w:val="ru-RU"/>
        </w:rPr>
      </w:pPr>
      <w:r w:rsidRPr="008D58EB">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3F3297" w:rsidRPr="008D58EB" w:rsidRDefault="003F3297" w:rsidP="003F3297">
      <w:pPr>
        <w:pStyle w:val="KDParagraf"/>
        <w:spacing w:before="0"/>
        <w:rPr>
          <w:rFonts w:cs="Arial"/>
          <w:lang w:val="ru-RU"/>
        </w:rPr>
      </w:pPr>
      <w:r w:rsidRPr="008D58EB">
        <w:rPr>
          <w:rFonts w:cs="Arial"/>
          <w:lang w:val="ru-RU"/>
        </w:rPr>
        <w:t>Неће се сматрати поверљивим докази о испуњености обавезних услова,цена и други подаци из понуде који су од значаја за примену</w:t>
      </w:r>
      <w:r w:rsidRPr="008D58EB">
        <w:rPr>
          <w:rFonts w:cs="Arial"/>
          <w:lang w:val="sr-Cyrl-CS"/>
        </w:rPr>
        <w:t xml:space="preserve"> </w:t>
      </w:r>
      <w:r w:rsidRPr="008D58EB">
        <w:rPr>
          <w:rFonts w:cs="Arial"/>
          <w:lang w:val="ru-RU"/>
        </w:rPr>
        <w:t xml:space="preserve">критеријума и рангирање понуде. </w:t>
      </w:r>
    </w:p>
    <w:p w:rsidR="003F3297" w:rsidRPr="008D58EB" w:rsidRDefault="003F3297" w:rsidP="003F3297">
      <w:pPr>
        <w:autoSpaceDE w:val="0"/>
        <w:autoSpaceDN w:val="0"/>
        <w:adjustRightInd w:val="0"/>
        <w:spacing w:before="0"/>
        <w:rPr>
          <w:rFonts w:eastAsia="TimesNewRomanPSMT" w:cs="Arial"/>
          <w:bCs/>
          <w:lang w:val="ru-RU"/>
        </w:rPr>
      </w:pPr>
    </w:p>
    <w:p w:rsidR="003F3297" w:rsidRPr="008D58EB" w:rsidRDefault="00722AC5" w:rsidP="003F3297">
      <w:pPr>
        <w:pStyle w:val="KDPodnaslov2"/>
        <w:spacing w:before="0"/>
        <w:jc w:val="both"/>
        <w:rPr>
          <w:rFonts w:cs="Arial"/>
          <w:lang w:val="ru-RU"/>
        </w:rPr>
      </w:pPr>
      <w:r w:rsidRPr="008D58EB">
        <w:rPr>
          <w:rFonts w:cs="Arial"/>
          <w:lang w:val="ru-RU"/>
        </w:rPr>
        <w:t>6.19</w:t>
      </w:r>
      <w:r w:rsidR="003F3297" w:rsidRPr="008D58EB">
        <w:rPr>
          <w:rFonts w:cs="Arial"/>
          <w:lang w:val="ru-RU"/>
        </w:rPr>
        <w:t>.Поштовање обавеза које произлазе из прописа о заштити на раду и других прописа</w:t>
      </w:r>
    </w:p>
    <w:p w:rsidR="003F3297" w:rsidRPr="008D58EB" w:rsidRDefault="003F3297" w:rsidP="003F3297">
      <w:pPr>
        <w:pStyle w:val="KDParagraf"/>
        <w:spacing w:before="0"/>
        <w:rPr>
          <w:rFonts w:cs="Arial"/>
          <w:lang w:val="ru-RU"/>
        </w:rPr>
      </w:pPr>
      <w:r w:rsidRPr="008D58EB">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D3105C" w:rsidRPr="008D58EB">
        <w:rPr>
          <w:rFonts w:cs="Arial"/>
          <w:lang w:val="ru-RU"/>
        </w:rPr>
        <w:t xml:space="preserve">Образац  4 </w:t>
      </w:r>
      <w:r w:rsidRPr="008D58EB">
        <w:rPr>
          <w:rFonts w:cs="Arial"/>
          <w:lang w:val="ru-RU"/>
        </w:rPr>
        <w:t>из конкурсне документације).</w:t>
      </w:r>
    </w:p>
    <w:p w:rsidR="003F3297" w:rsidRPr="008D58EB" w:rsidRDefault="003F3297" w:rsidP="003F3297">
      <w:pPr>
        <w:pStyle w:val="KDParagraf"/>
        <w:spacing w:before="0"/>
        <w:rPr>
          <w:rFonts w:cs="Arial"/>
          <w:lang w:val="ru-RU"/>
        </w:rPr>
      </w:pPr>
    </w:p>
    <w:p w:rsidR="003F3297" w:rsidRPr="008D58EB" w:rsidRDefault="00722AC5" w:rsidP="003F3297">
      <w:pPr>
        <w:pStyle w:val="KDPodnaslov2"/>
        <w:spacing w:before="0"/>
        <w:ind w:left="450"/>
        <w:jc w:val="both"/>
        <w:rPr>
          <w:rFonts w:cs="Arial"/>
          <w:lang w:val="ru-RU"/>
        </w:rPr>
      </w:pPr>
      <w:r w:rsidRPr="008D58EB">
        <w:rPr>
          <w:rFonts w:cs="Arial"/>
          <w:lang w:val="sr-Cyrl-RS"/>
        </w:rPr>
        <w:t>6.20</w:t>
      </w:r>
      <w:r w:rsidR="003F3297" w:rsidRPr="008D58EB">
        <w:rPr>
          <w:rFonts w:cs="Arial"/>
          <w:lang w:val="sr-Cyrl-RS"/>
        </w:rPr>
        <w:t>.</w:t>
      </w:r>
      <w:r w:rsidR="003F3297" w:rsidRPr="008D58EB">
        <w:rPr>
          <w:rFonts w:cs="Arial"/>
          <w:lang w:val="ru-RU"/>
        </w:rPr>
        <w:t>Накнада за коришћење патената</w:t>
      </w:r>
    </w:p>
    <w:p w:rsidR="003F3297" w:rsidRPr="008D58EB" w:rsidRDefault="003F3297" w:rsidP="003F3297">
      <w:pPr>
        <w:pStyle w:val="KDParagraf"/>
        <w:spacing w:before="0"/>
        <w:rPr>
          <w:rFonts w:cs="Arial"/>
          <w:lang w:val="ru-RU" w:eastAsia="sr-Latn-CS"/>
        </w:rPr>
      </w:pPr>
      <w:r w:rsidRPr="008D58EB">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3F3297" w:rsidRPr="008D58EB" w:rsidRDefault="003F3297" w:rsidP="003F3297">
      <w:pPr>
        <w:pStyle w:val="KDParagraf"/>
        <w:spacing w:before="0"/>
        <w:rPr>
          <w:rFonts w:cs="Arial"/>
          <w:lang w:val="ru-RU" w:eastAsia="sr-Latn-CS"/>
        </w:rPr>
      </w:pPr>
    </w:p>
    <w:p w:rsidR="003F3297" w:rsidRPr="008D58EB" w:rsidRDefault="00722AC5" w:rsidP="003F3297">
      <w:pPr>
        <w:pStyle w:val="KDPodnaslov2"/>
        <w:spacing w:before="0"/>
        <w:ind w:left="450"/>
        <w:jc w:val="both"/>
        <w:rPr>
          <w:rFonts w:cs="Arial"/>
          <w:lang w:val="ru-RU"/>
        </w:rPr>
      </w:pPr>
      <w:r w:rsidRPr="008D58EB">
        <w:rPr>
          <w:rFonts w:cs="Arial"/>
          <w:lang w:val="ru-RU"/>
        </w:rPr>
        <w:lastRenderedPageBreak/>
        <w:t>6.21</w:t>
      </w:r>
      <w:r w:rsidR="003F3297" w:rsidRPr="008D58EB">
        <w:rPr>
          <w:rFonts w:cs="Arial"/>
          <w:lang w:val="ru-RU"/>
        </w:rPr>
        <w:t>.Начело заштите животне средине и обезбеђивања енергетске ефикасности</w:t>
      </w:r>
    </w:p>
    <w:p w:rsidR="003F3297" w:rsidRPr="008D58EB" w:rsidRDefault="003F3297" w:rsidP="003F3297">
      <w:pPr>
        <w:pStyle w:val="KDParagraf"/>
        <w:spacing w:before="0"/>
        <w:rPr>
          <w:rFonts w:cs="Arial"/>
          <w:lang w:val="ru-RU" w:eastAsia="sr-Latn-CS"/>
        </w:rPr>
      </w:pPr>
      <w:r w:rsidRPr="008D58EB">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F3297" w:rsidRPr="008D58EB" w:rsidRDefault="003F3297" w:rsidP="003F3297">
      <w:pPr>
        <w:spacing w:before="0"/>
        <w:ind w:left="851"/>
        <w:rPr>
          <w:rFonts w:eastAsia="TimesNewRomanPSMT" w:cs="Arial"/>
          <w:bCs/>
          <w:iCs/>
          <w:lang w:val="ru-RU"/>
        </w:rPr>
      </w:pPr>
    </w:p>
    <w:p w:rsidR="003F3297" w:rsidRPr="008D58EB" w:rsidRDefault="00722AC5" w:rsidP="0051602B">
      <w:pPr>
        <w:pStyle w:val="KDPodnaslov2"/>
        <w:spacing w:before="0"/>
        <w:ind w:left="450"/>
        <w:jc w:val="both"/>
        <w:rPr>
          <w:rFonts w:cs="Arial"/>
          <w:lang w:val="ru-RU"/>
        </w:rPr>
      </w:pPr>
      <w:bookmarkStart w:id="225" w:name="_Toc441651602"/>
      <w:bookmarkStart w:id="226" w:name="_Toc442559913"/>
      <w:r w:rsidRPr="008D58EB">
        <w:rPr>
          <w:rFonts w:cs="Arial"/>
          <w:lang w:val="sr-Cyrl-RS"/>
        </w:rPr>
        <w:t>6.22</w:t>
      </w:r>
      <w:r w:rsidR="0051602B" w:rsidRPr="008D58EB">
        <w:rPr>
          <w:rFonts w:cs="Arial"/>
          <w:lang w:val="sr-Cyrl-RS"/>
        </w:rPr>
        <w:t>.</w:t>
      </w:r>
      <w:r w:rsidR="003F3297" w:rsidRPr="008D58EB">
        <w:rPr>
          <w:rFonts w:cs="Arial"/>
          <w:lang w:val="ru-RU"/>
        </w:rPr>
        <w:t>Додатне информације и објашњења</w:t>
      </w:r>
      <w:bookmarkEnd w:id="225"/>
      <w:bookmarkEnd w:id="226"/>
    </w:p>
    <w:p w:rsidR="003F3297" w:rsidRPr="003146BF" w:rsidRDefault="003F3297" w:rsidP="003F3297">
      <w:pPr>
        <w:widowControl w:val="0"/>
        <w:spacing w:before="0"/>
        <w:rPr>
          <w:rFonts w:cs="Arial"/>
        </w:rPr>
      </w:pPr>
      <w:r w:rsidRPr="008D58EB">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6E555F" w:rsidRPr="006E555F">
        <w:rPr>
          <w:rFonts w:eastAsia="Arial" w:cs="Arial"/>
          <w:color w:val="000000"/>
        </w:rPr>
        <w:t>ЈН/3100/0211/2018</w:t>
      </w:r>
      <w:r w:rsidRPr="008D58EB">
        <w:rPr>
          <w:rFonts w:cs="Arial"/>
          <w:lang w:val="ru-RU"/>
        </w:rPr>
        <w:t xml:space="preserve"> “ или електронским путем на е-</w:t>
      </w:r>
      <w:r w:rsidRPr="008D58EB">
        <w:rPr>
          <w:rFonts w:cs="Arial"/>
        </w:rPr>
        <w:t>mail</w:t>
      </w:r>
      <w:r w:rsidRPr="008D58EB">
        <w:rPr>
          <w:rFonts w:cs="Arial"/>
          <w:lang w:val="ru-RU"/>
        </w:rPr>
        <w:t xml:space="preserve"> адресу:</w:t>
      </w:r>
      <w:r w:rsidR="00B53676">
        <w:rPr>
          <w:rFonts w:cs="Arial"/>
          <w:lang w:val="ru-RU"/>
        </w:rPr>
        <w:t xml:space="preserve"> </w:t>
      </w:r>
      <w:r w:rsidR="003146BF" w:rsidRPr="003146BF">
        <w:rPr>
          <w:rFonts w:cs="Arial"/>
          <w:color w:val="4F81BD" w:themeColor="accent1"/>
        </w:rPr>
        <w:t>marina.markovic@eps.rs</w:t>
      </w:r>
      <w:r w:rsidRPr="008D58EB">
        <w:rPr>
          <w:rFonts w:cs="Arial"/>
          <w:lang w:val="ru-RU"/>
        </w:rPr>
        <w:t>. Захтев за појашњење примљен током викенда/нерадног дана биће евидентиран као примљен првог следећег радног дана.</w:t>
      </w:r>
    </w:p>
    <w:p w:rsidR="003F3297" w:rsidRPr="008D58EB" w:rsidRDefault="003F3297" w:rsidP="003F3297">
      <w:pPr>
        <w:spacing w:before="0"/>
        <w:rPr>
          <w:rFonts w:cs="Arial"/>
          <w:lang w:val="ru-RU"/>
        </w:rPr>
      </w:pPr>
      <w:r w:rsidRPr="008D58EB">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rsidR="003F3297" w:rsidRPr="008D58EB" w:rsidRDefault="003F3297" w:rsidP="003F3297">
      <w:pPr>
        <w:pStyle w:val="KDMojTekst"/>
        <w:spacing w:before="0"/>
        <w:rPr>
          <w:rFonts w:cs="Arial"/>
          <w:i w:val="0"/>
          <w:color w:val="auto"/>
          <w:sz w:val="22"/>
          <w:szCs w:val="22"/>
        </w:rPr>
      </w:pPr>
      <w:r w:rsidRPr="008D58EB">
        <w:rPr>
          <w:rFonts w:cs="Arial"/>
          <w:i w:val="0"/>
          <w:color w:val="auto"/>
          <w:sz w:val="22"/>
          <w:szCs w:val="22"/>
        </w:rPr>
        <w:t>Тражење додатних информација и појашњења телефоном није дозвољено.</w:t>
      </w:r>
    </w:p>
    <w:p w:rsidR="003F3297" w:rsidRPr="008D58EB" w:rsidRDefault="003F3297" w:rsidP="003F3297">
      <w:pPr>
        <w:spacing w:before="0"/>
        <w:rPr>
          <w:rFonts w:cs="Arial"/>
          <w:lang w:val="ru-RU"/>
        </w:rPr>
      </w:pPr>
      <w:r w:rsidRPr="008D58EB">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F3297" w:rsidRPr="008D58EB" w:rsidRDefault="003F3297" w:rsidP="003F3297">
      <w:pPr>
        <w:spacing w:before="0"/>
        <w:rPr>
          <w:rFonts w:cs="Arial"/>
          <w:lang w:val="ru-RU"/>
        </w:rPr>
      </w:pPr>
      <w:r w:rsidRPr="008D58EB">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F3297" w:rsidRPr="008D58EB" w:rsidRDefault="003F3297" w:rsidP="003F3297">
      <w:pPr>
        <w:spacing w:before="0"/>
        <w:rPr>
          <w:rFonts w:cs="Arial"/>
          <w:lang w:val="ru-RU"/>
        </w:rPr>
      </w:pPr>
      <w:r w:rsidRPr="008D58EB">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F3297" w:rsidRPr="008D58EB" w:rsidRDefault="003F3297" w:rsidP="003F3297">
      <w:pPr>
        <w:spacing w:before="0"/>
        <w:rPr>
          <w:rFonts w:cs="Arial"/>
          <w:lang w:val="ru-RU"/>
        </w:rPr>
      </w:pPr>
      <w:r w:rsidRPr="008D58EB">
        <w:rPr>
          <w:rFonts w:cs="Arial"/>
          <w:lang w:val="ru-RU"/>
        </w:rPr>
        <w:t>По истеку рока предвиђеног за подношење понуда наручилац не може да мења нити да допуњује конкурсну документацију.</w:t>
      </w:r>
    </w:p>
    <w:p w:rsidR="003F3297" w:rsidRPr="008D58EB" w:rsidRDefault="003F3297" w:rsidP="003F3297">
      <w:pPr>
        <w:pStyle w:val="KDMojTekst"/>
        <w:spacing w:before="0"/>
        <w:rPr>
          <w:rFonts w:cs="Arial"/>
          <w:i w:val="0"/>
          <w:color w:val="auto"/>
          <w:sz w:val="22"/>
          <w:szCs w:val="22"/>
          <w:lang w:val="sr-Cyrl-CS"/>
        </w:rPr>
      </w:pPr>
      <w:r w:rsidRPr="008D58EB">
        <w:rPr>
          <w:rFonts w:cs="Arial"/>
          <w:i w:val="0"/>
          <w:color w:val="auto"/>
          <w:sz w:val="22"/>
          <w:szCs w:val="22"/>
        </w:rPr>
        <w:t xml:space="preserve">Комуникација у поступку јавне набавке се врши на начин </w:t>
      </w:r>
      <w:r w:rsidRPr="008D58EB">
        <w:rPr>
          <w:rFonts w:cs="Arial"/>
          <w:i w:val="0"/>
          <w:color w:val="auto"/>
          <w:sz w:val="22"/>
          <w:szCs w:val="22"/>
          <w:lang w:val="sr-Cyrl-RS"/>
        </w:rPr>
        <w:t>предвиђен</w:t>
      </w:r>
      <w:r w:rsidRPr="008D58EB">
        <w:rPr>
          <w:rFonts w:cs="Arial"/>
          <w:i w:val="0"/>
          <w:color w:val="auto"/>
          <w:sz w:val="22"/>
          <w:szCs w:val="22"/>
        </w:rPr>
        <w:t xml:space="preserve"> чланом 20. Закона.</w:t>
      </w:r>
    </w:p>
    <w:p w:rsidR="003F3297" w:rsidRPr="008D58EB" w:rsidRDefault="003F3297" w:rsidP="003F3297">
      <w:pPr>
        <w:pStyle w:val="KDParagraf"/>
        <w:spacing w:before="0"/>
        <w:rPr>
          <w:rFonts w:cs="Arial"/>
          <w:lang w:val="ru-RU"/>
        </w:rPr>
      </w:pPr>
      <w:r w:rsidRPr="008D58EB">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8" w:history="1">
        <w:r w:rsidRPr="008D58EB">
          <w:rPr>
            <w:rStyle w:val="Hyperlink"/>
            <w:rFonts w:cs="Arial"/>
            <w:color w:val="auto"/>
          </w:rPr>
          <w:t>www</w:t>
        </w:r>
        <w:r w:rsidRPr="008D58EB">
          <w:rPr>
            <w:rStyle w:val="Hyperlink"/>
            <w:rFonts w:cs="Arial"/>
            <w:color w:val="auto"/>
            <w:lang w:val="ru-RU"/>
          </w:rPr>
          <w:t>.</w:t>
        </w:r>
        <w:r w:rsidRPr="008D58EB">
          <w:rPr>
            <w:rStyle w:val="Hyperlink"/>
            <w:rFonts w:cs="Arial"/>
            <w:color w:val="auto"/>
            <w:lang w:val="sr-Cyrl-CS"/>
          </w:rPr>
          <w:t>к</w:t>
        </w:r>
        <w:r w:rsidRPr="008D58EB">
          <w:rPr>
            <w:rStyle w:val="Hyperlink"/>
            <w:rFonts w:cs="Arial"/>
            <w:color w:val="auto"/>
          </w:rPr>
          <w:t>jn</w:t>
        </w:r>
        <w:r w:rsidRPr="008D58EB">
          <w:rPr>
            <w:rStyle w:val="Hyperlink"/>
            <w:rFonts w:cs="Arial"/>
            <w:color w:val="auto"/>
            <w:lang w:val="ru-RU"/>
          </w:rPr>
          <w:t>.</w:t>
        </w:r>
        <w:r w:rsidRPr="008D58EB">
          <w:rPr>
            <w:rStyle w:val="Hyperlink"/>
            <w:rFonts w:cs="Arial"/>
            <w:color w:val="auto"/>
          </w:rPr>
          <w:t>gov</w:t>
        </w:r>
        <w:r w:rsidRPr="008D58EB">
          <w:rPr>
            <w:rStyle w:val="Hyperlink"/>
            <w:rFonts w:cs="Arial"/>
            <w:color w:val="auto"/>
            <w:lang w:val="ru-RU"/>
          </w:rPr>
          <w:t>.</w:t>
        </w:r>
        <w:r w:rsidRPr="008D58EB">
          <w:rPr>
            <w:rStyle w:val="Hyperlink"/>
            <w:rFonts w:cs="Arial"/>
            <w:color w:val="auto"/>
          </w:rPr>
          <w:t>rs</w:t>
        </w:r>
      </w:hyperlink>
      <w:r w:rsidRPr="008D58EB">
        <w:rPr>
          <w:rFonts w:cs="Arial"/>
          <w:lang w:val="ru-RU"/>
        </w:rPr>
        <w:t>).</w:t>
      </w:r>
    </w:p>
    <w:p w:rsidR="003F3297" w:rsidRPr="008D58EB" w:rsidRDefault="003F3297" w:rsidP="003F3297">
      <w:pPr>
        <w:pStyle w:val="KDMojTekst"/>
        <w:spacing w:before="0"/>
        <w:rPr>
          <w:rFonts w:cs="Arial"/>
          <w:i w:val="0"/>
          <w:color w:val="auto"/>
          <w:sz w:val="22"/>
          <w:szCs w:val="22"/>
        </w:rPr>
      </w:pPr>
    </w:p>
    <w:p w:rsidR="003F3297" w:rsidRPr="008D58EB" w:rsidRDefault="00722AC5" w:rsidP="0051602B">
      <w:pPr>
        <w:pStyle w:val="KDPodnaslov2"/>
        <w:spacing w:before="0"/>
        <w:ind w:left="450"/>
        <w:jc w:val="both"/>
        <w:rPr>
          <w:rFonts w:cs="Arial"/>
          <w:lang w:val="ru-RU"/>
        </w:rPr>
      </w:pPr>
      <w:bookmarkStart w:id="227" w:name="_Toc441651603"/>
      <w:bookmarkStart w:id="228" w:name="_Toc442559914"/>
      <w:r w:rsidRPr="008D58EB">
        <w:rPr>
          <w:rFonts w:cs="Arial"/>
          <w:lang w:val="ru-RU"/>
        </w:rPr>
        <w:t>6.23</w:t>
      </w:r>
      <w:r w:rsidR="0051602B" w:rsidRPr="008D58EB">
        <w:rPr>
          <w:rFonts w:cs="Arial"/>
          <w:lang w:val="ru-RU"/>
        </w:rPr>
        <w:t>.</w:t>
      </w:r>
      <w:r w:rsidR="003F3297" w:rsidRPr="008D58EB">
        <w:rPr>
          <w:rFonts w:cs="Arial"/>
          <w:lang w:val="ru-RU"/>
        </w:rPr>
        <w:t>Трошкови понуде</w:t>
      </w:r>
      <w:bookmarkEnd w:id="227"/>
      <w:bookmarkEnd w:id="228"/>
    </w:p>
    <w:p w:rsidR="003F3297" w:rsidRPr="008D58EB" w:rsidRDefault="003F3297" w:rsidP="003F3297">
      <w:pPr>
        <w:pStyle w:val="KDParagraf"/>
        <w:spacing w:before="0"/>
        <w:rPr>
          <w:rFonts w:cs="Arial"/>
          <w:lang w:val="ru-RU"/>
        </w:rPr>
      </w:pPr>
      <w:r w:rsidRPr="008D58EB">
        <w:rPr>
          <w:rFonts w:cs="Arial"/>
          <w:lang w:val="ru-RU"/>
        </w:rPr>
        <w:t>Трошкове припреме и подношења понуде сноси искључиво понуђач и не може тражити од наручиоца накнаду трошкова.</w:t>
      </w:r>
    </w:p>
    <w:p w:rsidR="003F3297" w:rsidRPr="008D58EB" w:rsidRDefault="003F3297" w:rsidP="003F3297">
      <w:pPr>
        <w:pStyle w:val="KDParagraf"/>
        <w:spacing w:before="0"/>
        <w:rPr>
          <w:rFonts w:cs="Arial"/>
          <w:lang w:val="ru-RU"/>
        </w:rPr>
      </w:pPr>
      <w:r w:rsidRPr="008D58EB">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3F3297" w:rsidRPr="008D58EB" w:rsidRDefault="003F3297" w:rsidP="003F3297">
      <w:pPr>
        <w:pStyle w:val="KDParagraf"/>
        <w:spacing w:before="0"/>
        <w:rPr>
          <w:rFonts w:cs="Arial"/>
          <w:lang w:val="ru-RU"/>
        </w:rPr>
      </w:pPr>
      <w:r w:rsidRPr="008D58EB">
        <w:rPr>
          <w:rFonts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F3297" w:rsidRPr="008D58EB" w:rsidRDefault="003F3297" w:rsidP="003F3297">
      <w:pPr>
        <w:pStyle w:val="KDParagraf"/>
        <w:spacing w:before="0"/>
        <w:rPr>
          <w:rFonts w:cs="Arial"/>
          <w:lang w:val="ru-RU"/>
        </w:rPr>
      </w:pPr>
    </w:p>
    <w:p w:rsidR="003F3297" w:rsidRPr="008D58EB" w:rsidRDefault="00722AC5" w:rsidP="0051602B">
      <w:pPr>
        <w:pStyle w:val="KDPodnaslov2"/>
        <w:spacing w:before="0"/>
        <w:jc w:val="both"/>
        <w:rPr>
          <w:rFonts w:cs="Arial"/>
          <w:lang w:val="ru-RU"/>
        </w:rPr>
      </w:pPr>
      <w:r w:rsidRPr="008D58EB">
        <w:rPr>
          <w:rFonts w:cs="Arial"/>
          <w:lang w:val="sr-Latn-RS"/>
        </w:rPr>
        <w:t>6.24</w:t>
      </w:r>
      <w:r w:rsidR="0051602B" w:rsidRPr="008D58EB">
        <w:rPr>
          <w:rFonts w:cs="Arial"/>
          <w:lang w:val="sr-Latn-RS"/>
        </w:rPr>
        <w:t>.</w:t>
      </w:r>
      <w:r w:rsidR="003F3297" w:rsidRPr="008D58EB">
        <w:rPr>
          <w:rFonts w:cs="Arial"/>
          <w:lang w:val="ru-RU"/>
        </w:rPr>
        <w:t>Д</w:t>
      </w:r>
      <w:r w:rsidR="003F3297" w:rsidRPr="008D58EB">
        <w:rPr>
          <w:rFonts w:cs="Arial"/>
          <w:lang w:val="sr-Latn-CS"/>
        </w:rPr>
        <w:t>одатн</w:t>
      </w:r>
      <w:r w:rsidR="003F3297" w:rsidRPr="008D58EB">
        <w:rPr>
          <w:rFonts w:cs="Arial"/>
          <w:lang w:val="ru-RU"/>
        </w:rPr>
        <w:t>а</w:t>
      </w:r>
      <w:r w:rsidR="003F3297" w:rsidRPr="008D58EB">
        <w:rPr>
          <w:rFonts w:cs="Arial"/>
          <w:lang w:val="sr-Latn-CS"/>
        </w:rPr>
        <w:t xml:space="preserve"> објашњења</w:t>
      </w:r>
      <w:r w:rsidR="003F3297" w:rsidRPr="008D58EB">
        <w:rPr>
          <w:rFonts w:cs="Arial"/>
          <w:lang w:val="ru-RU"/>
        </w:rPr>
        <w:t>, контрола и допуштене исправке</w:t>
      </w:r>
    </w:p>
    <w:p w:rsidR="003F3297" w:rsidRPr="008D58EB" w:rsidRDefault="003F3297" w:rsidP="003F3297">
      <w:pPr>
        <w:pStyle w:val="KDParagraf"/>
        <w:spacing w:before="0"/>
        <w:rPr>
          <w:rFonts w:eastAsia="TimesNewRomanPSMT" w:cs="Arial"/>
          <w:lang w:val="ru-RU"/>
        </w:rPr>
      </w:pPr>
      <w:r w:rsidRPr="008D58EB">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3F3297" w:rsidRPr="008D58EB" w:rsidRDefault="003F3297" w:rsidP="003F3297">
      <w:pPr>
        <w:pStyle w:val="KDParagraf"/>
        <w:spacing w:before="0"/>
        <w:rPr>
          <w:rFonts w:eastAsia="TimesNewRomanPSMT" w:cs="Arial"/>
          <w:lang w:val="ru-RU"/>
        </w:rPr>
      </w:pPr>
      <w:r w:rsidRPr="008D58EB">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F3297" w:rsidRPr="008D58EB" w:rsidRDefault="003F3297" w:rsidP="003F3297">
      <w:pPr>
        <w:pStyle w:val="KDParagraf"/>
        <w:spacing w:before="0"/>
        <w:rPr>
          <w:rFonts w:eastAsia="TimesNewRomanPSMT" w:cs="Arial"/>
          <w:lang w:val="ru-RU"/>
        </w:rPr>
      </w:pPr>
      <w:r w:rsidRPr="008D58EB">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F3297" w:rsidRPr="008D58EB" w:rsidRDefault="003F3297" w:rsidP="003F3297">
      <w:pPr>
        <w:pStyle w:val="KDParagraf"/>
        <w:spacing w:before="0"/>
        <w:rPr>
          <w:rFonts w:eastAsia="TimesNewRomanPSMT" w:cs="Arial"/>
          <w:lang w:val="ru-RU"/>
        </w:rPr>
      </w:pPr>
      <w:r w:rsidRPr="008D58EB">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A75F6B" w:rsidRPr="008D58EB" w:rsidRDefault="00A75F6B" w:rsidP="0051602B">
      <w:pPr>
        <w:pStyle w:val="KDPodnaslov2"/>
        <w:spacing w:before="0"/>
        <w:jc w:val="both"/>
        <w:rPr>
          <w:rFonts w:cs="Arial"/>
          <w:lang w:val="ru-RU"/>
        </w:rPr>
      </w:pPr>
      <w:bookmarkStart w:id="229" w:name="_Toc442559917"/>
      <w:bookmarkStart w:id="230" w:name="_Toc441651606"/>
    </w:p>
    <w:p w:rsidR="003F3297" w:rsidRPr="008D58EB" w:rsidRDefault="00722AC5" w:rsidP="0051602B">
      <w:pPr>
        <w:pStyle w:val="KDPodnaslov2"/>
        <w:spacing w:before="0"/>
        <w:jc w:val="both"/>
        <w:rPr>
          <w:rFonts w:cs="Arial"/>
          <w:lang w:val="ru-RU"/>
        </w:rPr>
      </w:pPr>
      <w:r w:rsidRPr="008D58EB">
        <w:rPr>
          <w:rFonts w:cs="Arial"/>
          <w:lang w:val="ru-RU"/>
        </w:rPr>
        <w:t>6.25</w:t>
      </w:r>
      <w:r w:rsidR="0051602B" w:rsidRPr="008D58EB">
        <w:rPr>
          <w:rFonts w:cs="Arial"/>
          <w:lang w:val="ru-RU"/>
        </w:rPr>
        <w:t>.</w:t>
      </w:r>
      <w:r w:rsidR="003F3297" w:rsidRPr="008D58EB">
        <w:rPr>
          <w:rFonts w:cs="Arial"/>
          <w:lang w:val="ru-RU"/>
        </w:rPr>
        <w:t>Разлози за одбијање понуде</w:t>
      </w:r>
      <w:bookmarkEnd w:id="229"/>
      <w:r w:rsidR="003F3297" w:rsidRPr="008D58EB">
        <w:rPr>
          <w:rFonts w:cs="Arial"/>
          <w:lang w:val="ru-RU"/>
        </w:rPr>
        <w:t xml:space="preserve"> </w:t>
      </w:r>
      <w:bookmarkEnd w:id="230"/>
    </w:p>
    <w:p w:rsidR="003F3297" w:rsidRPr="008D58EB" w:rsidRDefault="003F3297" w:rsidP="003F3297">
      <w:pPr>
        <w:autoSpaceDE w:val="0"/>
        <w:autoSpaceDN w:val="0"/>
        <w:adjustRightInd w:val="0"/>
        <w:spacing w:before="0"/>
        <w:rPr>
          <w:rFonts w:eastAsia="TimesNewRomanPSMT" w:cs="Arial"/>
          <w:bCs/>
          <w:iCs/>
          <w:lang w:val="ru-RU"/>
        </w:rPr>
      </w:pPr>
      <w:r w:rsidRPr="008D58EB">
        <w:rPr>
          <w:rFonts w:eastAsia="TimesNewRomanPSMT" w:cs="Arial"/>
          <w:bCs/>
          <w:iCs/>
          <w:lang w:val="ru-RU"/>
        </w:rPr>
        <w:t>Понуда ће бити одбијена ако:</w:t>
      </w:r>
    </w:p>
    <w:p w:rsidR="003F3297" w:rsidRPr="008D58EB" w:rsidRDefault="003F3297" w:rsidP="005744DE">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8D58EB">
        <w:rPr>
          <w:rFonts w:ascii="Arial" w:eastAsia="TimesNewRomanPSMT" w:hAnsi="Arial" w:cs="Arial"/>
          <w:bCs/>
          <w:iCs/>
          <w:lang w:val="ru-RU"/>
        </w:rPr>
        <w:t>је неблаговремена, неприхватљива или неодговарајућа;</w:t>
      </w:r>
    </w:p>
    <w:p w:rsidR="003F3297" w:rsidRPr="008D58EB" w:rsidRDefault="003F3297" w:rsidP="005744DE">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8D58EB">
        <w:rPr>
          <w:rFonts w:ascii="Arial" w:eastAsia="TimesNewRomanPSMT" w:hAnsi="Arial" w:cs="Arial"/>
          <w:bCs/>
          <w:iCs/>
          <w:lang w:val="ru-RU"/>
        </w:rPr>
        <w:t>ако се понуђач не сагласи са исправком рачунских грешака;</w:t>
      </w:r>
    </w:p>
    <w:p w:rsidR="003F3297" w:rsidRPr="008D58EB" w:rsidRDefault="003F3297" w:rsidP="005744DE">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8D58EB">
        <w:rPr>
          <w:rFonts w:ascii="Arial" w:eastAsia="TimesNewRomanPSMT" w:hAnsi="Arial" w:cs="Arial"/>
          <w:bCs/>
          <w:iCs/>
          <w:lang w:val="ru-RU"/>
        </w:rPr>
        <w:t xml:space="preserve">ако има битне недостатке сходно члану 106. </w:t>
      </w:r>
      <w:r w:rsidRPr="008D58EB">
        <w:rPr>
          <w:rFonts w:ascii="Arial" w:eastAsia="TimesNewRomanPSMT" w:hAnsi="Arial" w:cs="Arial"/>
          <w:bCs/>
          <w:iCs/>
        </w:rPr>
        <w:t>ЗЈН</w:t>
      </w:r>
    </w:p>
    <w:p w:rsidR="003F3297" w:rsidRPr="008D58EB" w:rsidRDefault="003F3297" w:rsidP="003F3297">
      <w:pPr>
        <w:spacing w:before="0"/>
        <w:rPr>
          <w:rFonts w:cs="Arial"/>
          <w:lang w:val="sr-Cyrl-CS"/>
        </w:rPr>
      </w:pPr>
    </w:p>
    <w:p w:rsidR="003F3297" w:rsidRPr="008D58EB" w:rsidRDefault="003F3297" w:rsidP="003F3297">
      <w:pPr>
        <w:spacing w:before="0"/>
        <w:rPr>
          <w:rFonts w:cs="Arial"/>
          <w:lang w:val="ru-RU"/>
        </w:rPr>
      </w:pPr>
      <w:r w:rsidRPr="008D58EB">
        <w:rPr>
          <w:rFonts w:cs="Arial"/>
          <w:lang w:val="ru-RU"/>
        </w:rPr>
        <w:t>Наручилац ће донети одлуку о обустави поступка јавне набавке у складу са чланом 109. Закона.</w:t>
      </w:r>
    </w:p>
    <w:p w:rsidR="003F3297" w:rsidRPr="008D58EB" w:rsidRDefault="003F3297" w:rsidP="003F3297">
      <w:pPr>
        <w:pStyle w:val="ListParagraph"/>
        <w:autoSpaceDE w:val="0"/>
        <w:autoSpaceDN w:val="0"/>
        <w:adjustRightInd w:val="0"/>
        <w:spacing w:before="0" w:after="0" w:line="240" w:lineRule="auto"/>
        <w:ind w:left="0"/>
        <w:rPr>
          <w:rFonts w:ascii="Arial" w:eastAsia="TimesNewRomanPSMT" w:hAnsi="Arial" w:cs="Arial"/>
          <w:bCs/>
          <w:iCs/>
          <w:lang w:val="ru-RU"/>
        </w:rPr>
      </w:pPr>
    </w:p>
    <w:p w:rsidR="003F3297" w:rsidRPr="008D58EB" w:rsidRDefault="00722AC5" w:rsidP="0051602B">
      <w:pPr>
        <w:pStyle w:val="KDPodnaslov2"/>
        <w:spacing w:before="0"/>
        <w:jc w:val="both"/>
        <w:rPr>
          <w:rFonts w:cs="Arial"/>
          <w:lang w:val="ru-RU"/>
        </w:rPr>
      </w:pPr>
      <w:r w:rsidRPr="008D58EB">
        <w:rPr>
          <w:rFonts w:cs="Arial"/>
          <w:lang w:val="sr-Latn-RS"/>
        </w:rPr>
        <w:t>6.26</w:t>
      </w:r>
      <w:r w:rsidR="0051602B" w:rsidRPr="008D58EB">
        <w:rPr>
          <w:rFonts w:cs="Arial"/>
          <w:lang w:val="sr-Latn-RS"/>
        </w:rPr>
        <w:t>.</w:t>
      </w:r>
      <w:r w:rsidR="003F3297" w:rsidRPr="008D58EB">
        <w:rPr>
          <w:rFonts w:cs="Arial"/>
          <w:lang w:val="ru-RU"/>
        </w:rPr>
        <w:t>Рок за доношење Одлуке о додели уговора/обустави</w:t>
      </w:r>
    </w:p>
    <w:p w:rsidR="00354174" w:rsidRPr="00C26CE9" w:rsidRDefault="003F3297" w:rsidP="00354174">
      <w:pPr>
        <w:pStyle w:val="KDParagraf"/>
        <w:spacing w:before="0"/>
        <w:rPr>
          <w:rFonts w:eastAsia="TimesNewRomanPSMT" w:cs="Arial"/>
          <w:lang w:val="ru-RU"/>
        </w:rPr>
      </w:pPr>
      <w:r w:rsidRPr="008D58EB">
        <w:rPr>
          <w:rFonts w:eastAsia="TimesNewRomanPSMT" w:cs="Arial"/>
          <w:lang w:val="ru-RU"/>
        </w:rPr>
        <w:t xml:space="preserve">Наручилац ће одлуку о додели уговора/обустави поступка донети у року од максимално </w:t>
      </w:r>
      <w:r w:rsidR="00EB6F8F" w:rsidRPr="008D58EB">
        <w:rPr>
          <w:rFonts w:eastAsia="TimesNewRomanPSMT" w:cs="Arial"/>
          <w:lang w:val="ru-RU"/>
        </w:rPr>
        <w:t>25</w:t>
      </w:r>
      <w:r w:rsidRPr="008D58EB">
        <w:rPr>
          <w:rFonts w:eastAsia="TimesNewRomanPSMT" w:cs="Arial"/>
          <w:lang w:val="ru-RU"/>
        </w:rPr>
        <w:t xml:space="preserve"> </w:t>
      </w:r>
      <w:r w:rsidR="00EB6F8F" w:rsidRPr="008D58EB">
        <w:rPr>
          <w:rFonts w:eastAsia="TimesNewRomanPSMT" w:cs="Arial"/>
          <w:lang w:val="ru-RU"/>
        </w:rPr>
        <w:t>(двадесет</w:t>
      </w:r>
      <w:r w:rsidR="00EE5087" w:rsidRPr="008D58EB">
        <w:rPr>
          <w:rFonts w:eastAsia="TimesNewRomanPSMT" w:cs="Arial"/>
          <w:lang w:val="sr-Latn-RS"/>
        </w:rPr>
        <w:t xml:space="preserve"> </w:t>
      </w:r>
      <w:r w:rsidR="00EB6F8F" w:rsidRPr="008D58EB">
        <w:rPr>
          <w:rFonts w:eastAsia="TimesNewRomanPSMT" w:cs="Arial"/>
          <w:lang w:val="ru-RU"/>
        </w:rPr>
        <w:t>пет</w:t>
      </w:r>
      <w:r w:rsidRPr="008D58EB">
        <w:rPr>
          <w:rFonts w:eastAsia="TimesNewRomanPSMT" w:cs="Arial"/>
          <w:lang w:val="ru-RU"/>
        </w:rPr>
        <w:t>) дана од дана јавног отварања понуда.</w:t>
      </w:r>
      <w:r w:rsidR="00354174" w:rsidRPr="00354174">
        <w:rPr>
          <w:rFonts w:eastAsia="TimesNewRomanPSMT" w:cs="Arial"/>
          <w:lang w:val="ru-RU"/>
        </w:rPr>
        <w:t xml:space="preserve"> </w:t>
      </w:r>
      <w:r w:rsidR="00354174" w:rsidRPr="00C26CE9">
        <w:rPr>
          <w:rFonts w:eastAsia="TimesNewRomanPSMT" w:cs="Arial"/>
          <w:lang w:val="ru-RU"/>
        </w:rPr>
        <w:t>У случају обимности или сложенос</w:t>
      </w:r>
      <w:r w:rsidR="00AD36A1">
        <w:rPr>
          <w:rFonts w:eastAsia="TimesNewRomanPSMT" w:cs="Arial"/>
          <w:lang w:val="ru-RU"/>
        </w:rPr>
        <w:t>ти понуда, овај рок може бити 4</w:t>
      </w:r>
      <w:r w:rsidR="00AD36A1">
        <w:rPr>
          <w:rFonts w:eastAsia="TimesNewRomanPSMT" w:cs="Arial"/>
          <w:lang w:val="sr-Latn-RS"/>
        </w:rPr>
        <w:t>0</w:t>
      </w:r>
      <w:r w:rsidR="00354174" w:rsidRPr="00C26CE9">
        <w:rPr>
          <w:rFonts w:eastAsia="TimesNewRomanPSMT" w:cs="Arial"/>
          <w:lang w:val="ru-RU"/>
        </w:rPr>
        <w:t xml:space="preserve"> (четрдесет) дана од дана отварања понуда. </w:t>
      </w:r>
    </w:p>
    <w:p w:rsidR="003F3297" w:rsidRPr="008D58EB" w:rsidRDefault="003F3297" w:rsidP="003F3297">
      <w:pPr>
        <w:pStyle w:val="KDParagraf"/>
        <w:spacing w:before="0"/>
        <w:rPr>
          <w:rFonts w:eastAsia="TimesNewRomanPSMT" w:cs="Arial"/>
          <w:lang w:val="ru-RU"/>
        </w:rPr>
      </w:pPr>
    </w:p>
    <w:p w:rsidR="003F3297" w:rsidRPr="008D58EB" w:rsidRDefault="003F3297" w:rsidP="003F3297">
      <w:pPr>
        <w:pStyle w:val="KDParagraf"/>
        <w:spacing w:before="0"/>
        <w:rPr>
          <w:rFonts w:eastAsia="TimesNewRomanPSMT" w:cs="Arial"/>
          <w:lang w:val="ru-RU"/>
        </w:rPr>
      </w:pPr>
      <w:r w:rsidRPr="008D58EB">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3F3297" w:rsidRPr="008D58EB" w:rsidRDefault="003F3297" w:rsidP="003F3297">
      <w:pPr>
        <w:pStyle w:val="KDParagraf"/>
        <w:spacing w:before="0"/>
        <w:rPr>
          <w:rFonts w:eastAsia="TimesNewRomanPSMT" w:cs="Arial"/>
          <w:lang w:val="ru-RU"/>
        </w:rPr>
      </w:pPr>
    </w:p>
    <w:p w:rsidR="003F3297" w:rsidRPr="008D58EB" w:rsidRDefault="00722AC5" w:rsidP="0051602B">
      <w:pPr>
        <w:pStyle w:val="KDPodnaslov2"/>
        <w:spacing w:before="0"/>
        <w:jc w:val="both"/>
        <w:rPr>
          <w:rFonts w:cs="Arial"/>
          <w:lang w:val="ru-RU"/>
        </w:rPr>
      </w:pPr>
      <w:bookmarkStart w:id="231" w:name="_Toc441651607"/>
      <w:bookmarkStart w:id="232" w:name="_Toc442559918"/>
      <w:r w:rsidRPr="008D58EB">
        <w:rPr>
          <w:rFonts w:cs="Arial"/>
          <w:lang w:val="sr-Latn-RS"/>
        </w:rPr>
        <w:t>6.27</w:t>
      </w:r>
      <w:r w:rsidR="0051602B" w:rsidRPr="008D58EB">
        <w:rPr>
          <w:rFonts w:cs="Arial"/>
          <w:lang w:val="sr-Latn-RS"/>
        </w:rPr>
        <w:t>.</w:t>
      </w:r>
      <w:r w:rsidR="003F3297" w:rsidRPr="008D58EB">
        <w:rPr>
          <w:rFonts w:cs="Arial"/>
          <w:lang w:val="ru-RU"/>
        </w:rPr>
        <w:t>Негативне референце</w:t>
      </w:r>
      <w:bookmarkEnd w:id="231"/>
      <w:bookmarkEnd w:id="232"/>
    </w:p>
    <w:p w:rsidR="003F3297" w:rsidRPr="008D58EB" w:rsidRDefault="003F3297" w:rsidP="003F3297">
      <w:pPr>
        <w:spacing w:before="0"/>
        <w:rPr>
          <w:rFonts w:cs="Arial"/>
          <w:lang w:val="ru-RU"/>
        </w:rPr>
      </w:pPr>
      <w:r w:rsidRPr="008D58EB">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F3297" w:rsidRPr="008D58EB" w:rsidRDefault="003F3297" w:rsidP="003F3297">
      <w:pPr>
        <w:pStyle w:val="KDNabrajanje"/>
        <w:tabs>
          <w:tab w:val="clear" w:pos="630"/>
          <w:tab w:val="num" w:pos="360"/>
        </w:tabs>
        <w:spacing w:before="0"/>
        <w:rPr>
          <w:rFonts w:cs="Arial"/>
        </w:rPr>
      </w:pPr>
      <w:r w:rsidRPr="008D58EB">
        <w:rPr>
          <w:rFonts w:cs="Arial"/>
        </w:rPr>
        <w:t>поступао супротно забрани из чл. 23. и 25. Закона;</w:t>
      </w:r>
    </w:p>
    <w:p w:rsidR="003F3297" w:rsidRPr="008D58EB" w:rsidRDefault="003F3297" w:rsidP="003F3297">
      <w:pPr>
        <w:pStyle w:val="KDNabrajanje"/>
        <w:tabs>
          <w:tab w:val="clear" w:pos="630"/>
          <w:tab w:val="num" w:pos="360"/>
        </w:tabs>
        <w:spacing w:before="0"/>
        <w:rPr>
          <w:rFonts w:cs="Arial"/>
        </w:rPr>
      </w:pPr>
      <w:r w:rsidRPr="008D58EB">
        <w:rPr>
          <w:rFonts w:cs="Arial"/>
        </w:rPr>
        <w:t>учинио повреду конкуренције;</w:t>
      </w:r>
    </w:p>
    <w:p w:rsidR="003F3297" w:rsidRPr="008D58EB" w:rsidRDefault="003F3297" w:rsidP="003F3297">
      <w:pPr>
        <w:pStyle w:val="KDNabrajanje"/>
        <w:tabs>
          <w:tab w:val="clear" w:pos="630"/>
          <w:tab w:val="num" w:pos="360"/>
        </w:tabs>
        <w:spacing w:before="0"/>
        <w:rPr>
          <w:rFonts w:cs="Arial"/>
        </w:rPr>
      </w:pPr>
      <w:r w:rsidRPr="008D58EB">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3F3297" w:rsidRPr="008D58EB" w:rsidRDefault="003F3297" w:rsidP="003F3297">
      <w:pPr>
        <w:pStyle w:val="KDNabrajanje"/>
        <w:tabs>
          <w:tab w:val="clear" w:pos="630"/>
          <w:tab w:val="num" w:pos="360"/>
        </w:tabs>
        <w:spacing w:before="0"/>
        <w:rPr>
          <w:rFonts w:cs="Arial"/>
        </w:rPr>
      </w:pPr>
      <w:r w:rsidRPr="008D58EB">
        <w:rPr>
          <w:rFonts w:cs="Arial"/>
        </w:rPr>
        <w:t>одбио да достави доказе и средства обезбеђења на шта се у понуди обавезао.</w:t>
      </w:r>
    </w:p>
    <w:p w:rsidR="003F3297" w:rsidRPr="008D58EB" w:rsidRDefault="003F3297" w:rsidP="003F3297">
      <w:pPr>
        <w:pStyle w:val="KDParagraf"/>
        <w:spacing w:before="0"/>
        <w:rPr>
          <w:rFonts w:cs="Arial"/>
          <w:lang w:val="ru-RU"/>
        </w:rPr>
      </w:pPr>
      <w:r w:rsidRPr="008D58EB">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3F3297" w:rsidRPr="008D58EB" w:rsidRDefault="003F3297" w:rsidP="003F3297">
      <w:pPr>
        <w:pStyle w:val="KDParagraf"/>
        <w:spacing w:before="0"/>
        <w:rPr>
          <w:rFonts w:cs="Arial"/>
        </w:rPr>
      </w:pPr>
      <w:r w:rsidRPr="008D58EB">
        <w:rPr>
          <w:rFonts w:cs="Arial"/>
        </w:rPr>
        <w:t>Доказ наведеног може бити:</w:t>
      </w:r>
    </w:p>
    <w:p w:rsidR="003F3297" w:rsidRPr="008D58EB" w:rsidRDefault="003F3297" w:rsidP="003F3297">
      <w:pPr>
        <w:pStyle w:val="KDNabrajanje"/>
        <w:tabs>
          <w:tab w:val="clear" w:pos="630"/>
          <w:tab w:val="num" w:pos="360"/>
        </w:tabs>
        <w:spacing w:before="0"/>
        <w:rPr>
          <w:rFonts w:cs="Arial"/>
        </w:rPr>
      </w:pPr>
      <w:r w:rsidRPr="008D58EB">
        <w:rPr>
          <w:rFonts w:cs="Arial"/>
        </w:rPr>
        <w:t>правоснажна судска одлука или коначна одлука другог надлежног органа;</w:t>
      </w:r>
    </w:p>
    <w:p w:rsidR="003F3297" w:rsidRPr="008D58EB" w:rsidRDefault="003F3297" w:rsidP="003F3297">
      <w:pPr>
        <w:pStyle w:val="KDNabrajanje"/>
        <w:tabs>
          <w:tab w:val="clear" w:pos="630"/>
          <w:tab w:val="num" w:pos="360"/>
        </w:tabs>
        <w:spacing w:before="0"/>
        <w:rPr>
          <w:rFonts w:cs="Arial"/>
        </w:rPr>
      </w:pPr>
      <w:r w:rsidRPr="008D58EB">
        <w:rPr>
          <w:rFonts w:cs="Arial"/>
        </w:rPr>
        <w:t>исправа о реализованом средству обезбеђења испуњења обавеза у поступку јавне набавке или испуњења уговорних обавеза;</w:t>
      </w:r>
    </w:p>
    <w:p w:rsidR="003F3297" w:rsidRPr="008D58EB" w:rsidRDefault="003F3297" w:rsidP="003F3297">
      <w:pPr>
        <w:pStyle w:val="KDNabrajanje"/>
        <w:tabs>
          <w:tab w:val="clear" w:pos="630"/>
          <w:tab w:val="num" w:pos="360"/>
        </w:tabs>
        <w:spacing w:before="0"/>
        <w:rPr>
          <w:rFonts w:cs="Arial"/>
        </w:rPr>
      </w:pPr>
      <w:r w:rsidRPr="008D58EB">
        <w:rPr>
          <w:rFonts w:cs="Arial"/>
        </w:rPr>
        <w:t>исправа о наплаћеној уговорној казни;</w:t>
      </w:r>
    </w:p>
    <w:p w:rsidR="003F3297" w:rsidRPr="008D58EB" w:rsidRDefault="003F3297" w:rsidP="003F3297">
      <w:pPr>
        <w:pStyle w:val="KDNabrajanje"/>
        <w:tabs>
          <w:tab w:val="clear" w:pos="630"/>
          <w:tab w:val="num" w:pos="360"/>
        </w:tabs>
        <w:spacing w:before="0"/>
        <w:rPr>
          <w:rFonts w:cs="Arial"/>
        </w:rPr>
      </w:pPr>
      <w:r w:rsidRPr="008D58EB">
        <w:rPr>
          <w:rFonts w:cs="Arial"/>
        </w:rPr>
        <w:t>рекламације потрошача, односно корисника, ако нису отклоњене у уговореном року;</w:t>
      </w:r>
    </w:p>
    <w:p w:rsidR="003F3297" w:rsidRPr="008D58EB" w:rsidRDefault="003F3297" w:rsidP="003F3297">
      <w:pPr>
        <w:pStyle w:val="KDNabrajanje"/>
        <w:tabs>
          <w:tab w:val="clear" w:pos="630"/>
          <w:tab w:val="num" w:pos="360"/>
        </w:tabs>
        <w:spacing w:before="0"/>
        <w:rPr>
          <w:rFonts w:cs="Arial"/>
        </w:rPr>
      </w:pPr>
      <w:r w:rsidRPr="008D58EB">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F3297" w:rsidRPr="008D58EB" w:rsidRDefault="003F3297" w:rsidP="003F3297">
      <w:pPr>
        <w:pStyle w:val="KDNabrajanje"/>
        <w:tabs>
          <w:tab w:val="clear" w:pos="630"/>
          <w:tab w:val="num" w:pos="360"/>
        </w:tabs>
        <w:spacing w:before="0"/>
        <w:rPr>
          <w:rFonts w:cs="Arial"/>
        </w:rPr>
      </w:pPr>
      <w:r w:rsidRPr="008D58EB">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3F3297" w:rsidRPr="008D58EB" w:rsidRDefault="003F3297" w:rsidP="003F3297">
      <w:pPr>
        <w:pStyle w:val="KDNabrajanje"/>
        <w:tabs>
          <w:tab w:val="clear" w:pos="630"/>
          <w:tab w:val="num" w:pos="360"/>
        </w:tabs>
        <w:spacing w:before="0"/>
        <w:rPr>
          <w:rFonts w:cs="Arial"/>
        </w:rPr>
      </w:pPr>
      <w:r w:rsidRPr="008D58EB">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F3297" w:rsidRPr="008D58EB" w:rsidRDefault="003F3297" w:rsidP="003F3297">
      <w:pPr>
        <w:pStyle w:val="KDParagraf"/>
        <w:spacing w:before="0"/>
        <w:rPr>
          <w:rFonts w:cs="Arial"/>
          <w:lang w:val="ru-RU"/>
        </w:rPr>
      </w:pPr>
      <w:r w:rsidRPr="008D58EB">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3F3297" w:rsidRPr="008D58EB" w:rsidRDefault="003F3297" w:rsidP="003F3297">
      <w:pPr>
        <w:pStyle w:val="KDParagraf"/>
        <w:spacing w:before="0"/>
        <w:rPr>
          <w:rFonts w:cs="Arial"/>
          <w:lang w:val="ru-RU" w:bidi="en-US"/>
        </w:rPr>
      </w:pPr>
      <w:r w:rsidRPr="008D58EB">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51602B" w:rsidRPr="008D58EB" w:rsidRDefault="0051602B" w:rsidP="0051602B">
      <w:pPr>
        <w:pStyle w:val="KDPodnaslov2"/>
        <w:spacing w:before="0"/>
        <w:ind w:left="450"/>
        <w:jc w:val="both"/>
        <w:rPr>
          <w:rFonts w:cs="Arial"/>
          <w:b w:val="0"/>
          <w:lang w:val="ru-RU" w:bidi="en-US"/>
        </w:rPr>
      </w:pPr>
      <w:bookmarkStart w:id="233" w:name="_Toc441651608"/>
      <w:bookmarkStart w:id="234" w:name="_Toc442559919"/>
    </w:p>
    <w:p w:rsidR="003F3297" w:rsidRPr="008D58EB" w:rsidRDefault="00722AC5" w:rsidP="0051602B">
      <w:pPr>
        <w:pStyle w:val="KDPodnaslov2"/>
        <w:spacing w:before="0"/>
        <w:ind w:left="450"/>
        <w:jc w:val="both"/>
        <w:rPr>
          <w:rFonts w:cs="Arial"/>
          <w:lang w:val="ru-RU"/>
        </w:rPr>
      </w:pPr>
      <w:r w:rsidRPr="008D58EB">
        <w:rPr>
          <w:rFonts w:cs="Arial"/>
          <w:lang w:val="ru-RU"/>
        </w:rPr>
        <w:t>6.28</w:t>
      </w:r>
      <w:r w:rsidR="0051602B" w:rsidRPr="008D58EB">
        <w:rPr>
          <w:rFonts w:cs="Arial"/>
          <w:lang w:val="ru-RU"/>
        </w:rPr>
        <w:t>.</w:t>
      </w:r>
      <w:r w:rsidR="003F3297" w:rsidRPr="008D58EB">
        <w:rPr>
          <w:rFonts w:cs="Arial"/>
          <w:lang w:val="ru-RU"/>
        </w:rPr>
        <w:t>Увид у документацију</w:t>
      </w:r>
      <w:bookmarkEnd w:id="233"/>
      <w:bookmarkEnd w:id="234"/>
    </w:p>
    <w:p w:rsidR="003F3297" w:rsidRPr="008D58EB" w:rsidRDefault="003F3297" w:rsidP="003F3297">
      <w:pPr>
        <w:pStyle w:val="KDParagraf"/>
        <w:spacing w:before="0"/>
        <w:rPr>
          <w:rFonts w:cs="Arial"/>
          <w:lang w:val="ru-RU" w:bidi="en-US"/>
        </w:rPr>
      </w:pPr>
      <w:r w:rsidRPr="008D58EB">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3F3297" w:rsidRPr="008D58EB" w:rsidRDefault="003F3297" w:rsidP="003F3297">
      <w:pPr>
        <w:pStyle w:val="KDParagraf"/>
        <w:spacing w:before="0"/>
        <w:rPr>
          <w:rFonts w:cs="Arial"/>
          <w:lang w:val="ru-RU" w:bidi="en-US"/>
        </w:rPr>
      </w:pPr>
      <w:r w:rsidRPr="008D58EB">
        <w:rPr>
          <w:rFonts w:cs="Arial"/>
          <w:lang w:val="ru-RU" w:bidi="en-US"/>
        </w:rPr>
        <w:lastRenderedPageBreak/>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51602B" w:rsidRPr="008D58EB" w:rsidRDefault="0051602B" w:rsidP="0051602B">
      <w:pPr>
        <w:pStyle w:val="KDPodnaslov2"/>
        <w:spacing w:before="0"/>
        <w:ind w:left="810"/>
        <w:jc w:val="both"/>
        <w:rPr>
          <w:rFonts w:cs="Arial"/>
          <w:b w:val="0"/>
          <w:lang w:val="ru-RU" w:bidi="en-US"/>
        </w:rPr>
      </w:pPr>
      <w:bookmarkStart w:id="235" w:name="_Toc441651609"/>
      <w:bookmarkStart w:id="236" w:name="_Toc442559920"/>
    </w:p>
    <w:p w:rsidR="003F3297" w:rsidRPr="008D58EB" w:rsidRDefault="00722AC5" w:rsidP="0051602B">
      <w:pPr>
        <w:pStyle w:val="KDPodnaslov2"/>
        <w:spacing w:before="0"/>
        <w:ind w:left="810"/>
        <w:jc w:val="both"/>
        <w:rPr>
          <w:rFonts w:cs="Arial"/>
          <w:lang w:val="ru-RU"/>
        </w:rPr>
      </w:pPr>
      <w:r w:rsidRPr="008D58EB">
        <w:rPr>
          <w:rFonts w:cs="Arial"/>
          <w:lang w:val="sr-Latn-RS"/>
        </w:rPr>
        <w:t>6.29</w:t>
      </w:r>
      <w:r w:rsidR="0051602B" w:rsidRPr="008D58EB">
        <w:rPr>
          <w:rFonts w:cs="Arial"/>
          <w:lang w:val="sr-Latn-RS"/>
        </w:rPr>
        <w:t>.</w:t>
      </w:r>
      <w:r w:rsidR="003F3297" w:rsidRPr="008D58EB">
        <w:rPr>
          <w:rFonts w:cs="Arial"/>
          <w:lang w:val="ru-RU"/>
        </w:rPr>
        <w:t>Заштита права понуђача</w:t>
      </w:r>
      <w:bookmarkEnd w:id="235"/>
      <w:bookmarkEnd w:id="236"/>
    </w:p>
    <w:p w:rsidR="003F3297" w:rsidRPr="008D58EB" w:rsidRDefault="003F3297" w:rsidP="003F3297">
      <w:pPr>
        <w:rPr>
          <w:rFonts w:cs="Arial"/>
          <w:lang w:val="ru-RU"/>
        </w:rPr>
      </w:pPr>
      <w:r w:rsidRPr="008D58EB">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w:t>
      </w:r>
      <w:r w:rsidR="0051602B" w:rsidRPr="008D58EB">
        <w:rPr>
          <w:rFonts w:cs="Arial"/>
          <w:lang w:val="ru-RU"/>
        </w:rPr>
        <w:t xml:space="preserve"> би се захтев сматрао потпуним:</w:t>
      </w:r>
    </w:p>
    <w:p w:rsidR="003F3297" w:rsidRPr="008D58EB" w:rsidRDefault="003F3297" w:rsidP="003F3297">
      <w:pPr>
        <w:rPr>
          <w:rFonts w:cs="Arial"/>
          <w:lang w:val="ru-RU"/>
        </w:rPr>
      </w:pPr>
      <w:r w:rsidRPr="008D58EB">
        <w:rPr>
          <w:rFonts w:cs="Arial"/>
          <w:b/>
          <w:lang w:val="ru-RU"/>
        </w:rPr>
        <w:t>Рокови и начин подношења захтева за заштиту права</w:t>
      </w:r>
      <w:r w:rsidRPr="008D58EB">
        <w:rPr>
          <w:rFonts w:cs="Arial"/>
          <w:lang w:val="ru-RU"/>
        </w:rPr>
        <w:t>:</w:t>
      </w:r>
    </w:p>
    <w:p w:rsidR="003F3297" w:rsidRPr="008D58EB" w:rsidRDefault="003F3297" w:rsidP="003F3297">
      <w:pPr>
        <w:tabs>
          <w:tab w:val="left" w:pos="567"/>
        </w:tabs>
        <w:spacing w:before="0"/>
        <w:rPr>
          <w:rFonts w:cs="Arial"/>
          <w:lang w:val="ru-RU" w:bidi="en-US"/>
        </w:rPr>
      </w:pPr>
      <w:r w:rsidRPr="008D58EB">
        <w:rPr>
          <w:rFonts w:cs="Arial"/>
          <w:lang w:val="ru-RU" w:bidi="en-US"/>
        </w:rPr>
        <w:t>Захтев за заштиту права подноси се лично или путем поште на адресу: ЈП „Електропривреда Србије“ Београд</w:t>
      </w:r>
      <w:r w:rsidRPr="008D58EB">
        <w:rPr>
          <w:rFonts w:cs="Arial"/>
          <w:lang w:val="sr-Cyrl-CS" w:bidi="en-US"/>
        </w:rPr>
        <w:t xml:space="preserve"> – огранак ТЕ-КО Костолац</w:t>
      </w:r>
      <w:r w:rsidRPr="008D58EB">
        <w:rPr>
          <w:rFonts w:cs="Arial"/>
          <w:lang w:val="ru-RU" w:bidi="en-US"/>
        </w:rPr>
        <w:t>,</w:t>
      </w:r>
      <w:r w:rsidRPr="008D58EB">
        <w:rPr>
          <w:rFonts w:cs="Arial"/>
          <w:lang w:val="sr-Cyrl-CS" w:bidi="en-US"/>
        </w:rPr>
        <w:t xml:space="preserve"> улица Николе Тесле бр.5-7, 12208 Костолац,</w:t>
      </w:r>
      <w:r w:rsidRPr="008D58EB">
        <w:rPr>
          <w:rFonts w:cs="Arial"/>
          <w:lang w:val="ru-RU" w:bidi="en-US"/>
        </w:rPr>
        <w:t xml:space="preserve"> са назнаком Захтев за заштиту права за </w:t>
      </w:r>
      <w:r w:rsidR="006E555F" w:rsidRPr="006E555F">
        <w:rPr>
          <w:rFonts w:eastAsia="Arial" w:cs="Arial"/>
          <w:color w:val="000000"/>
        </w:rPr>
        <w:t>ЈН/3100/0211/2018</w:t>
      </w:r>
      <w:r w:rsidRPr="008D58EB">
        <w:rPr>
          <w:rFonts w:cs="Arial"/>
          <w:lang w:val="ru-RU" w:bidi="en-US"/>
        </w:rPr>
        <w:t>, а копија се истовремено доставља Републичкој комисији.</w:t>
      </w:r>
    </w:p>
    <w:p w:rsidR="003F3297" w:rsidRPr="008D58EB" w:rsidRDefault="003F3297" w:rsidP="003F3297">
      <w:pPr>
        <w:tabs>
          <w:tab w:val="left" w:pos="567"/>
        </w:tabs>
        <w:spacing w:before="0"/>
        <w:rPr>
          <w:rFonts w:cs="Arial"/>
          <w:lang w:val="ru-RU" w:bidi="en-US"/>
        </w:rPr>
      </w:pPr>
      <w:r w:rsidRPr="008D58EB">
        <w:rPr>
          <w:rFonts w:cs="Arial"/>
          <w:lang w:val="ru-RU" w:bidi="en-US"/>
        </w:rPr>
        <w:t xml:space="preserve">Захтев за заштиту права се може доставити и путем електронске поште на </w:t>
      </w:r>
      <w:r w:rsidRPr="008D58EB">
        <w:rPr>
          <w:rFonts w:cs="Arial"/>
          <w:lang w:bidi="en-US"/>
        </w:rPr>
        <w:t>e</w:t>
      </w:r>
      <w:r w:rsidRPr="008D58EB">
        <w:rPr>
          <w:rFonts w:cs="Arial"/>
          <w:lang w:val="ru-RU" w:bidi="en-US"/>
        </w:rPr>
        <w:t>-</w:t>
      </w:r>
      <w:r w:rsidRPr="008D58EB">
        <w:rPr>
          <w:rFonts w:cs="Arial"/>
          <w:lang w:bidi="en-US"/>
        </w:rPr>
        <w:t>mail</w:t>
      </w:r>
      <w:r w:rsidRPr="008D58EB">
        <w:rPr>
          <w:rFonts w:cs="Arial"/>
          <w:lang w:val="ru-RU" w:bidi="en-US"/>
        </w:rPr>
        <w:t xml:space="preserve"> </w:t>
      </w:r>
      <w:r w:rsidR="003146BF" w:rsidRPr="003146BF">
        <w:rPr>
          <w:rFonts w:cs="Arial"/>
          <w:color w:val="4F81BD" w:themeColor="accent1"/>
        </w:rPr>
        <w:t>marina.markovic@eps.rs</w:t>
      </w:r>
      <w:r w:rsidR="002C46B0">
        <w:rPr>
          <w:rFonts w:cs="Arial"/>
          <w:lang w:val="sr-Cyrl-CS" w:bidi="en-US"/>
        </w:rPr>
        <w:t>.</w:t>
      </w:r>
    </w:p>
    <w:p w:rsidR="003F3297" w:rsidRPr="008D58EB" w:rsidRDefault="003F3297" w:rsidP="003F3297">
      <w:pPr>
        <w:rPr>
          <w:rFonts w:cs="Arial"/>
          <w:lang w:val="ru-RU"/>
        </w:rPr>
      </w:pPr>
      <w:r w:rsidRPr="008D58EB">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F3297" w:rsidRPr="008D58EB" w:rsidRDefault="003F3297" w:rsidP="003F3297">
      <w:pPr>
        <w:rPr>
          <w:rFonts w:cs="Arial"/>
          <w:lang w:val="ru-RU"/>
        </w:rPr>
      </w:pPr>
      <w:r w:rsidRPr="008D58EB">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w:t>
      </w:r>
      <w:r w:rsidR="00722AC5" w:rsidRPr="008D58EB">
        <w:rPr>
          <w:rFonts w:cs="Arial"/>
          <w:lang w:val="ru-RU"/>
        </w:rPr>
        <w:t xml:space="preserve">од стране наручиоца најкасније </w:t>
      </w:r>
      <w:r w:rsidR="00722AC5" w:rsidRPr="008D58EB">
        <w:rPr>
          <w:rFonts w:cs="Arial"/>
          <w:b/>
          <w:lang w:val="ru-RU"/>
        </w:rPr>
        <w:t>7</w:t>
      </w:r>
      <w:r w:rsidRPr="008D58EB">
        <w:rPr>
          <w:rFonts w:cs="Arial"/>
          <w:b/>
          <w:lang w:val="ru-RU"/>
        </w:rPr>
        <w:t>(седам)</w:t>
      </w:r>
      <w:r w:rsidRPr="008D58EB">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F3297" w:rsidRPr="008D58EB" w:rsidRDefault="003F3297" w:rsidP="003F3297">
      <w:pPr>
        <w:rPr>
          <w:rFonts w:cs="Arial"/>
          <w:lang w:val="ru-RU"/>
        </w:rPr>
      </w:pPr>
      <w:r w:rsidRPr="008D58EB">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F3297" w:rsidRPr="008D58EB" w:rsidRDefault="003F3297" w:rsidP="003F3297">
      <w:pPr>
        <w:rPr>
          <w:rFonts w:cs="Arial"/>
          <w:lang w:val="ru-RU"/>
        </w:rPr>
      </w:pPr>
      <w:r w:rsidRPr="008D58EB">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8D58EB">
        <w:rPr>
          <w:rFonts w:cs="Arial"/>
          <w:b/>
          <w:lang w:val="ru-RU"/>
        </w:rPr>
        <w:t>10 (десет)</w:t>
      </w:r>
      <w:r w:rsidRPr="008D58EB">
        <w:rPr>
          <w:rFonts w:cs="Arial"/>
          <w:lang w:val="ru-RU"/>
        </w:rPr>
        <w:t xml:space="preserve"> дана од дана објављивања одлуке на Порталу јавних набавки. </w:t>
      </w:r>
    </w:p>
    <w:p w:rsidR="003F3297" w:rsidRPr="008D58EB" w:rsidRDefault="003F3297" w:rsidP="003F3297">
      <w:pPr>
        <w:rPr>
          <w:rFonts w:cs="Arial"/>
          <w:lang w:val="ru-RU"/>
        </w:rPr>
      </w:pPr>
      <w:r w:rsidRPr="008D58EB">
        <w:rPr>
          <w:rFonts w:cs="Arial"/>
          <w:lang w:val="ru-RU"/>
        </w:rPr>
        <w:t xml:space="preserve">Захтев за заштиту права не задржава даље активности наручиоца у поступку јавне набавке у складу са одредбама члана 150. </w:t>
      </w:r>
      <w:r w:rsidR="00EE5087" w:rsidRPr="008D58EB">
        <w:rPr>
          <w:rFonts w:cs="Arial"/>
          <w:lang w:val="ru-RU"/>
        </w:rPr>
        <w:t xml:space="preserve">Закона </w:t>
      </w:r>
      <w:r w:rsidRPr="008D58EB">
        <w:rPr>
          <w:rFonts w:cs="Arial"/>
          <w:lang w:val="ru-RU"/>
        </w:rPr>
        <w:t xml:space="preserve">. </w:t>
      </w:r>
    </w:p>
    <w:p w:rsidR="003F3297" w:rsidRPr="008D58EB" w:rsidRDefault="003F3297" w:rsidP="003F3297">
      <w:pPr>
        <w:rPr>
          <w:rFonts w:cs="Arial"/>
          <w:lang w:val="ru-RU"/>
        </w:rPr>
      </w:pPr>
      <w:r w:rsidRPr="008D58EB">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F3297" w:rsidRPr="008D58EB" w:rsidRDefault="003F3297" w:rsidP="003F3297">
      <w:pPr>
        <w:rPr>
          <w:rFonts w:cs="Arial"/>
          <w:lang w:val="ru-RU"/>
        </w:rPr>
      </w:pPr>
      <w:r w:rsidRPr="008D58EB">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F3297" w:rsidRPr="008D58EB" w:rsidRDefault="003F3297" w:rsidP="003F3297">
      <w:pPr>
        <w:rPr>
          <w:rFonts w:cs="Arial"/>
          <w:lang w:val="ru-RU"/>
        </w:rPr>
      </w:pPr>
    </w:p>
    <w:p w:rsidR="003F3297" w:rsidRPr="008D58EB" w:rsidRDefault="003F3297" w:rsidP="003F3297">
      <w:pPr>
        <w:spacing w:before="0"/>
        <w:rPr>
          <w:rFonts w:cs="Arial"/>
          <w:lang w:val="ru-RU"/>
        </w:rPr>
      </w:pPr>
      <w:r w:rsidRPr="008D58EB">
        <w:rPr>
          <w:rFonts w:cs="Arial"/>
          <w:b/>
          <w:lang w:val="ru-RU"/>
        </w:rPr>
        <w:t>Детаљно упутство о садржини потпуног захтева за заштиту права</w:t>
      </w:r>
      <w:r w:rsidRPr="008D58EB">
        <w:rPr>
          <w:rFonts w:cs="Arial"/>
          <w:lang w:val="ru-RU"/>
        </w:rPr>
        <w:t xml:space="preserve"> у складу са чланом   151. став 1. тач. 1) – 7) З</w:t>
      </w:r>
      <w:r w:rsidR="00EE5087" w:rsidRPr="008D58EB">
        <w:rPr>
          <w:rFonts w:cs="Arial"/>
          <w:lang w:val="ru-RU"/>
        </w:rPr>
        <w:t>акона</w:t>
      </w:r>
      <w:r w:rsidRPr="008D58EB">
        <w:rPr>
          <w:rFonts w:cs="Arial"/>
          <w:lang w:val="ru-RU"/>
        </w:rPr>
        <w:t>:</w:t>
      </w:r>
    </w:p>
    <w:p w:rsidR="003F3297" w:rsidRPr="008D58EB" w:rsidRDefault="003F3297" w:rsidP="003F3297">
      <w:pPr>
        <w:spacing w:before="0"/>
        <w:rPr>
          <w:rFonts w:cs="Arial"/>
          <w:lang w:val="ru-RU"/>
        </w:rPr>
      </w:pPr>
      <w:r w:rsidRPr="008D58EB">
        <w:rPr>
          <w:rFonts w:cs="Arial"/>
          <w:lang w:val="ru-RU"/>
        </w:rPr>
        <w:t>Захтев за заштиту права садржи:</w:t>
      </w:r>
    </w:p>
    <w:p w:rsidR="003F3297" w:rsidRPr="008D58EB" w:rsidRDefault="003F3297" w:rsidP="003F3297">
      <w:pPr>
        <w:spacing w:before="0"/>
        <w:rPr>
          <w:rFonts w:cs="Arial"/>
          <w:lang w:val="ru-RU"/>
        </w:rPr>
      </w:pPr>
      <w:r w:rsidRPr="008D58EB">
        <w:rPr>
          <w:rFonts w:cs="Arial"/>
          <w:lang w:val="ru-RU"/>
        </w:rPr>
        <w:t>1) назив и адресу подносиоца захтева и лице за контакт</w:t>
      </w:r>
    </w:p>
    <w:p w:rsidR="003F3297" w:rsidRPr="008D58EB" w:rsidRDefault="003F3297" w:rsidP="003F3297">
      <w:pPr>
        <w:spacing w:before="0"/>
        <w:rPr>
          <w:rFonts w:cs="Arial"/>
          <w:lang w:val="ru-RU"/>
        </w:rPr>
      </w:pPr>
      <w:r w:rsidRPr="008D58EB">
        <w:rPr>
          <w:rFonts w:cs="Arial"/>
          <w:lang w:val="ru-RU"/>
        </w:rPr>
        <w:t>2) назив и адресу наручиоца</w:t>
      </w:r>
    </w:p>
    <w:p w:rsidR="003F3297" w:rsidRPr="008D58EB" w:rsidRDefault="003F3297" w:rsidP="003F3297">
      <w:pPr>
        <w:spacing w:before="0"/>
        <w:rPr>
          <w:rFonts w:cs="Arial"/>
          <w:lang w:val="ru-RU"/>
        </w:rPr>
      </w:pPr>
      <w:r w:rsidRPr="008D58EB">
        <w:rPr>
          <w:rFonts w:cs="Arial"/>
          <w:lang w:val="ru-RU"/>
        </w:rPr>
        <w:t>3) податке о јавној набавци која је предмет захтева, односно о одлуци наручиоца</w:t>
      </w:r>
    </w:p>
    <w:p w:rsidR="003F3297" w:rsidRPr="008D58EB" w:rsidRDefault="003F3297" w:rsidP="003F3297">
      <w:pPr>
        <w:spacing w:before="0"/>
        <w:rPr>
          <w:rFonts w:cs="Arial"/>
          <w:lang w:val="ru-RU"/>
        </w:rPr>
      </w:pPr>
      <w:r w:rsidRPr="008D58EB">
        <w:rPr>
          <w:rFonts w:cs="Arial"/>
          <w:lang w:val="ru-RU"/>
        </w:rPr>
        <w:t>4) повреде прописа којима се уређује поступак јавне набавке</w:t>
      </w:r>
    </w:p>
    <w:p w:rsidR="003F3297" w:rsidRPr="008D58EB" w:rsidRDefault="003F3297" w:rsidP="003F3297">
      <w:pPr>
        <w:spacing w:before="0"/>
        <w:rPr>
          <w:rFonts w:cs="Arial"/>
          <w:lang w:val="ru-RU"/>
        </w:rPr>
      </w:pPr>
      <w:r w:rsidRPr="008D58EB">
        <w:rPr>
          <w:rFonts w:cs="Arial"/>
          <w:lang w:val="ru-RU"/>
        </w:rPr>
        <w:t>5) чињенице и доказе којима се повреде доказују</w:t>
      </w:r>
    </w:p>
    <w:p w:rsidR="003F3297" w:rsidRPr="008D58EB" w:rsidRDefault="003F3297" w:rsidP="003F3297">
      <w:pPr>
        <w:spacing w:before="0"/>
        <w:rPr>
          <w:rFonts w:cs="Arial"/>
          <w:lang w:val="ru-RU"/>
        </w:rPr>
      </w:pPr>
      <w:r w:rsidRPr="008D58EB">
        <w:rPr>
          <w:rFonts w:cs="Arial"/>
          <w:lang w:val="ru-RU"/>
        </w:rPr>
        <w:t>6) потврду о уплати таксе из члана 156. З</w:t>
      </w:r>
      <w:r w:rsidR="00EE5087" w:rsidRPr="008D58EB">
        <w:rPr>
          <w:rFonts w:cs="Arial"/>
          <w:lang w:val="ru-RU"/>
        </w:rPr>
        <w:t>акона</w:t>
      </w:r>
    </w:p>
    <w:p w:rsidR="003F3297" w:rsidRPr="008D58EB" w:rsidRDefault="003F3297" w:rsidP="003F3297">
      <w:pPr>
        <w:spacing w:before="0"/>
        <w:rPr>
          <w:rFonts w:cs="Arial"/>
          <w:lang w:val="ru-RU"/>
        </w:rPr>
      </w:pPr>
      <w:r w:rsidRPr="008D58EB">
        <w:rPr>
          <w:rFonts w:cs="Arial"/>
          <w:lang w:val="ru-RU"/>
        </w:rPr>
        <w:t>7) потпис подносиоца.</w:t>
      </w:r>
    </w:p>
    <w:p w:rsidR="003F3297" w:rsidRPr="008D58EB" w:rsidRDefault="003F3297" w:rsidP="003F3297">
      <w:pPr>
        <w:spacing w:before="0"/>
        <w:rPr>
          <w:rFonts w:cs="Arial"/>
          <w:lang w:val="ru-RU"/>
        </w:rPr>
      </w:pPr>
    </w:p>
    <w:p w:rsidR="003F3297" w:rsidRPr="008D58EB" w:rsidRDefault="003F3297" w:rsidP="003F3297">
      <w:pPr>
        <w:spacing w:before="0"/>
        <w:rPr>
          <w:rFonts w:cs="Arial"/>
          <w:b/>
          <w:lang w:val="ru-RU"/>
        </w:rPr>
      </w:pPr>
      <w:r w:rsidRPr="008D58EB">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rsidR="003F3297" w:rsidRPr="008D58EB" w:rsidRDefault="003F3297" w:rsidP="003F3297">
      <w:pPr>
        <w:spacing w:before="0"/>
        <w:rPr>
          <w:rFonts w:cs="Arial"/>
          <w:lang w:val="ru-RU"/>
        </w:rPr>
      </w:pPr>
      <w:r w:rsidRPr="008D58EB">
        <w:rPr>
          <w:rFonts w:cs="Arial"/>
          <w:lang w:val="ru-RU"/>
        </w:rPr>
        <w:t xml:space="preserve">Закључак   наручилац доставља подносиоцу захтева и Републичкој комисији у року од три дана од дана доношења. </w:t>
      </w:r>
    </w:p>
    <w:p w:rsidR="003F3297" w:rsidRPr="008D58EB" w:rsidRDefault="003F3297" w:rsidP="003F3297">
      <w:pPr>
        <w:spacing w:before="0"/>
        <w:rPr>
          <w:rFonts w:cs="Arial"/>
          <w:lang w:val="ru-RU"/>
        </w:rPr>
      </w:pPr>
      <w:r w:rsidRPr="008D58EB">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185B0B" w:rsidRPr="00467D38" w:rsidRDefault="00185B0B" w:rsidP="00185B0B">
      <w:pPr>
        <w:rPr>
          <w:rFonts w:cs="Arial"/>
          <w:b/>
          <w:lang w:val="ru-RU"/>
        </w:rPr>
      </w:pPr>
      <w:r w:rsidRPr="00467D38">
        <w:rPr>
          <w:rFonts w:cs="Arial"/>
          <w:b/>
          <w:lang w:val="ru-RU"/>
        </w:rPr>
        <w:t>Износ таксе из члана 156. став 1. тач. 1)- 3) Закона:</w:t>
      </w:r>
    </w:p>
    <w:p w:rsidR="00185B0B" w:rsidRPr="00467D38" w:rsidRDefault="00185B0B" w:rsidP="00185B0B">
      <w:pPr>
        <w:spacing w:before="0"/>
        <w:rPr>
          <w:rFonts w:cs="Arial"/>
          <w:lang w:val="ru-RU"/>
        </w:rPr>
      </w:pPr>
      <w:r w:rsidRPr="00467D38">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467D38">
        <w:rPr>
          <w:rFonts w:cs="Arial"/>
          <w:lang w:val="sr-Cyrl-CS"/>
        </w:rPr>
        <w:t>3100</w:t>
      </w:r>
      <w:r w:rsidR="006E555F">
        <w:rPr>
          <w:rFonts w:cs="Arial"/>
          <w:lang w:val="ru-RU"/>
        </w:rPr>
        <w:t>0211</w:t>
      </w:r>
      <w:r w:rsidRPr="00467D38">
        <w:rPr>
          <w:rFonts w:cs="Arial"/>
          <w:lang w:val="sr-Cyrl-CS"/>
        </w:rPr>
        <w:t>2</w:t>
      </w:r>
      <w:r w:rsidR="006E555F">
        <w:rPr>
          <w:rFonts w:cs="Arial"/>
          <w:lang w:val="sr-Cyrl-CS"/>
        </w:rPr>
        <w:t>018</w:t>
      </w:r>
      <w:r w:rsidRPr="00467D38">
        <w:rPr>
          <w:rFonts w:cs="Arial"/>
          <w:lang w:val="ru-RU"/>
        </w:rPr>
        <w:t xml:space="preserve">, сврха: ЗЗП, ЈП ЕПС- огранак ТЕ-КО Костолац, јн. бр. </w:t>
      </w:r>
      <w:r w:rsidR="006E555F" w:rsidRPr="006E555F">
        <w:rPr>
          <w:rFonts w:eastAsia="Arial" w:cs="Arial"/>
          <w:color w:val="000000"/>
        </w:rPr>
        <w:t>ЈН/3100/0211/2018</w:t>
      </w:r>
      <w:r w:rsidRPr="00467D38">
        <w:rPr>
          <w:rFonts w:cs="Arial"/>
          <w:lang w:val="ru-RU"/>
        </w:rPr>
        <w:t xml:space="preserve">, прималац уплате: буџет Републике Србије) уплати таксу од: </w:t>
      </w:r>
    </w:p>
    <w:p w:rsidR="00185B0B" w:rsidRPr="00467D38" w:rsidRDefault="00185B0B" w:rsidP="00185B0B">
      <w:pPr>
        <w:spacing w:before="0"/>
        <w:rPr>
          <w:rFonts w:cs="Arial"/>
          <w:lang w:val="ru-RU"/>
        </w:rPr>
      </w:pPr>
      <w:r w:rsidRPr="00467D38">
        <w:rPr>
          <w:rFonts w:cs="Arial"/>
          <w:lang w:val="ru-RU"/>
        </w:rPr>
        <w:t>1) 250.000,00 динара ако се захтев за заштиту права подноси пре отварања понуда,</w:t>
      </w:r>
    </w:p>
    <w:p w:rsidR="00185B0B" w:rsidRPr="00467D38" w:rsidRDefault="00185B0B" w:rsidP="00185B0B">
      <w:pPr>
        <w:spacing w:before="0"/>
        <w:rPr>
          <w:rFonts w:cs="Arial"/>
          <w:lang w:val="ru-RU"/>
        </w:rPr>
      </w:pPr>
      <w:r w:rsidRPr="00467D38">
        <w:rPr>
          <w:rFonts w:cs="Arial"/>
          <w:lang w:val="ru-RU"/>
        </w:rPr>
        <w:t xml:space="preserve">2) 0,1 % процењене вредности јавне набавке,односно понуђене цене понуђача којем је додељен уговор, ако се захтев за заштиту права подноси након отварања понуда </w:t>
      </w:r>
    </w:p>
    <w:p w:rsidR="00185B0B" w:rsidRPr="00467D38" w:rsidRDefault="00185B0B" w:rsidP="00185B0B">
      <w:pPr>
        <w:spacing w:before="0"/>
        <w:rPr>
          <w:rFonts w:cs="Arial"/>
          <w:lang w:val="ru-RU"/>
        </w:rPr>
      </w:pPr>
    </w:p>
    <w:p w:rsidR="00185B0B" w:rsidRPr="00467D38" w:rsidRDefault="00185B0B" w:rsidP="00185B0B">
      <w:pPr>
        <w:spacing w:before="0"/>
        <w:rPr>
          <w:rFonts w:cs="Arial"/>
          <w:lang w:val="ru-RU"/>
        </w:rPr>
      </w:pPr>
      <w:r w:rsidRPr="00467D38">
        <w:rPr>
          <w:rFonts w:cs="Arial"/>
          <w:lang w:val="ru-RU"/>
        </w:rPr>
        <w:t>Свака странка у поступку сноси трошкове које проузрокује својим радњама.</w:t>
      </w:r>
    </w:p>
    <w:p w:rsidR="00185B0B" w:rsidRPr="00467D38" w:rsidRDefault="00185B0B" w:rsidP="00185B0B">
      <w:pPr>
        <w:spacing w:before="0"/>
        <w:rPr>
          <w:rFonts w:cs="Arial"/>
          <w:lang w:val="ru-RU"/>
        </w:rPr>
      </w:pPr>
      <w:r w:rsidRPr="00467D38">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185B0B" w:rsidRPr="00467D38" w:rsidRDefault="00185B0B" w:rsidP="00185B0B">
      <w:pPr>
        <w:spacing w:before="0"/>
        <w:rPr>
          <w:rFonts w:cs="Arial"/>
          <w:lang w:val="ru-RU"/>
        </w:rPr>
      </w:pPr>
      <w:r w:rsidRPr="00467D38">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185B0B" w:rsidRPr="00467D38" w:rsidRDefault="00185B0B" w:rsidP="00185B0B">
      <w:pPr>
        <w:spacing w:before="0"/>
        <w:rPr>
          <w:rFonts w:cs="Arial"/>
          <w:lang w:val="ru-RU"/>
        </w:rPr>
      </w:pPr>
      <w:r w:rsidRPr="00467D38">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185B0B" w:rsidRPr="00467D38" w:rsidRDefault="00185B0B" w:rsidP="00185B0B">
      <w:pPr>
        <w:spacing w:before="0"/>
        <w:rPr>
          <w:rFonts w:cs="Arial"/>
          <w:lang w:val="ru-RU"/>
        </w:rPr>
      </w:pPr>
      <w:r w:rsidRPr="00467D38">
        <w:rPr>
          <w:rFonts w:cs="Arial"/>
          <w:lang w:val="ru-RU"/>
        </w:rPr>
        <w:t>Странке у захтеву морају прецизно да наведу трошкове за које траже накнаду.</w:t>
      </w:r>
    </w:p>
    <w:p w:rsidR="00185B0B" w:rsidRPr="00467D38" w:rsidRDefault="00185B0B" w:rsidP="00185B0B">
      <w:pPr>
        <w:spacing w:before="0"/>
        <w:rPr>
          <w:rFonts w:cs="Arial"/>
          <w:lang w:val="ru-RU"/>
        </w:rPr>
      </w:pPr>
      <w:r w:rsidRPr="00467D38">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185B0B" w:rsidRPr="00467D38" w:rsidRDefault="00185B0B" w:rsidP="00185B0B">
      <w:pPr>
        <w:spacing w:before="0"/>
        <w:rPr>
          <w:rFonts w:cs="Arial"/>
          <w:lang w:val="ru-RU"/>
        </w:rPr>
      </w:pPr>
      <w:r w:rsidRPr="00467D38">
        <w:rPr>
          <w:rFonts w:cs="Arial"/>
          <w:lang w:val="ru-RU"/>
        </w:rPr>
        <w:t>О трошковима одлучује Републичка комисија. Одлука Републичке комисије је извршни наслов.</w:t>
      </w:r>
    </w:p>
    <w:p w:rsidR="003F3297" w:rsidRPr="008D58EB" w:rsidRDefault="003F3297" w:rsidP="003F3297">
      <w:pPr>
        <w:rPr>
          <w:rFonts w:cs="Arial"/>
          <w:b/>
          <w:lang w:val="ru-RU"/>
        </w:rPr>
      </w:pPr>
      <w:r w:rsidRPr="008D58EB">
        <w:rPr>
          <w:rFonts w:cs="Arial"/>
          <w:b/>
          <w:lang w:val="ru-RU"/>
        </w:rPr>
        <w:t>Детаљно упутство о потврди из члана 151. став 1. тачка 6) З</w:t>
      </w:r>
      <w:r w:rsidR="00EE5087" w:rsidRPr="008D58EB">
        <w:rPr>
          <w:rFonts w:cs="Arial"/>
          <w:b/>
          <w:lang w:val="ru-RU"/>
        </w:rPr>
        <w:t>акона</w:t>
      </w:r>
    </w:p>
    <w:p w:rsidR="003F3297" w:rsidRPr="008D58EB" w:rsidRDefault="003F3297" w:rsidP="003F3297">
      <w:pPr>
        <w:spacing w:before="0"/>
        <w:rPr>
          <w:rFonts w:cs="Arial"/>
          <w:lang w:val="ru-RU"/>
        </w:rPr>
      </w:pPr>
      <w:r w:rsidRPr="008D58EB">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F3297" w:rsidRPr="008D58EB" w:rsidRDefault="003F3297" w:rsidP="003F3297">
      <w:pPr>
        <w:spacing w:before="0"/>
        <w:rPr>
          <w:rFonts w:cs="Arial"/>
          <w:lang w:val="ru-RU"/>
        </w:rPr>
      </w:pPr>
      <w:r w:rsidRPr="008D58EB">
        <w:rPr>
          <w:rFonts w:cs="Arial"/>
          <w:lang w:val="ru-RU"/>
        </w:rPr>
        <w:t>Чланом 151. Закона је прописано да захтев за заштиту права мора да садржи, између осталог, и потврду о уплати таксе из члана 156. З</w:t>
      </w:r>
      <w:r w:rsidR="00EE5087" w:rsidRPr="008D58EB">
        <w:rPr>
          <w:rFonts w:cs="Arial"/>
          <w:lang w:val="ru-RU"/>
        </w:rPr>
        <w:t>акона</w:t>
      </w:r>
      <w:r w:rsidRPr="008D58EB">
        <w:rPr>
          <w:rFonts w:cs="Arial"/>
          <w:lang w:val="ru-RU"/>
        </w:rPr>
        <w:t>.</w:t>
      </w:r>
    </w:p>
    <w:p w:rsidR="003F3297" w:rsidRPr="008D58EB" w:rsidRDefault="003F3297" w:rsidP="003F3297">
      <w:pPr>
        <w:spacing w:before="0"/>
        <w:rPr>
          <w:rFonts w:cs="Arial"/>
          <w:lang w:val="ru-RU"/>
        </w:rPr>
      </w:pPr>
      <w:r w:rsidRPr="008D58EB">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w:t>
      </w:r>
      <w:r w:rsidR="00EE5087" w:rsidRPr="008D58EB">
        <w:rPr>
          <w:rFonts w:cs="Arial"/>
          <w:lang w:val="ru-RU"/>
        </w:rPr>
        <w:t>акона</w:t>
      </w:r>
      <w:r w:rsidRPr="008D58EB">
        <w:rPr>
          <w:rFonts w:cs="Arial"/>
          <w:lang w:val="ru-RU"/>
        </w:rPr>
        <w:t>.</w:t>
      </w:r>
    </w:p>
    <w:p w:rsidR="003F3297" w:rsidRPr="008D58EB" w:rsidRDefault="003F3297" w:rsidP="003F3297">
      <w:pPr>
        <w:spacing w:before="0"/>
        <w:rPr>
          <w:rFonts w:cs="Arial"/>
          <w:lang w:val="ru-RU"/>
        </w:rPr>
      </w:pPr>
      <w:r w:rsidRPr="008D58EB">
        <w:rPr>
          <w:rFonts w:cs="Arial"/>
          <w:lang w:val="ru-RU"/>
        </w:rPr>
        <w:t>Као доказ о уплати таксе, у смислу члана 151. став 1. тачка 6) ЗЈН, прихватиће се:</w:t>
      </w:r>
    </w:p>
    <w:p w:rsidR="003F3297" w:rsidRPr="008D58EB" w:rsidRDefault="003F3297" w:rsidP="003F3297">
      <w:pPr>
        <w:spacing w:before="0"/>
        <w:rPr>
          <w:rFonts w:cs="Arial"/>
          <w:lang w:val="ru-RU"/>
        </w:rPr>
      </w:pPr>
      <w:r w:rsidRPr="008D58EB">
        <w:rPr>
          <w:rFonts w:cs="Arial"/>
          <w:lang w:val="ru-RU"/>
        </w:rPr>
        <w:t>1. Потврда о извршеној уплати таксе из члана 156. З</w:t>
      </w:r>
      <w:r w:rsidR="00EE5087" w:rsidRPr="008D58EB">
        <w:rPr>
          <w:rFonts w:cs="Arial"/>
          <w:lang w:val="ru-RU"/>
        </w:rPr>
        <w:t>акона</w:t>
      </w:r>
      <w:r w:rsidRPr="008D58EB">
        <w:rPr>
          <w:rFonts w:cs="Arial"/>
          <w:lang w:val="ru-RU"/>
        </w:rPr>
        <w:t xml:space="preserve"> која садржи следеће елементе:</w:t>
      </w:r>
    </w:p>
    <w:p w:rsidR="003F3297" w:rsidRPr="008D58EB" w:rsidRDefault="003F3297" w:rsidP="003F3297">
      <w:pPr>
        <w:spacing w:before="0"/>
        <w:rPr>
          <w:rFonts w:cs="Arial"/>
          <w:lang w:val="ru-RU"/>
        </w:rPr>
      </w:pPr>
      <w:r w:rsidRPr="008D58EB">
        <w:rPr>
          <w:rFonts w:cs="Arial"/>
          <w:lang w:val="ru-RU"/>
        </w:rPr>
        <w:t>(1) да буде издата од стране банке и да садржи печат банке;</w:t>
      </w:r>
    </w:p>
    <w:p w:rsidR="003F3297" w:rsidRPr="008D58EB" w:rsidRDefault="003F3297" w:rsidP="003F3297">
      <w:pPr>
        <w:spacing w:before="0"/>
        <w:rPr>
          <w:rFonts w:cs="Arial"/>
          <w:lang w:val="ru-RU"/>
        </w:rPr>
      </w:pPr>
      <w:r w:rsidRPr="008D58EB">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F3297" w:rsidRPr="008D58EB" w:rsidRDefault="003F3297" w:rsidP="003F3297">
      <w:pPr>
        <w:spacing w:before="0"/>
        <w:rPr>
          <w:rFonts w:cs="Arial"/>
          <w:lang w:val="ru-RU"/>
        </w:rPr>
      </w:pPr>
      <w:r w:rsidRPr="008D58EB">
        <w:rPr>
          <w:rFonts w:cs="Arial"/>
          <w:lang w:val="ru-RU"/>
        </w:rPr>
        <w:t>(3) износ таксе из члана 156. З</w:t>
      </w:r>
      <w:r w:rsidR="00EE5087" w:rsidRPr="008D58EB">
        <w:rPr>
          <w:rFonts w:cs="Arial"/>
          <w:lang w:val="ru-RU"/>
        </w:rPr>
        <w:t>акона</w:t>
      </w:r>
      <w:r w:rsidRPr="008D58EB">
        <w:rPr>
          <w:rFonts w:cs="Arial"/>
          <w:lang w:val="ru-RU"/>
        </w:rPr>
        <w:t xml:space="preserve"> чија се уплата врши;</w:t>
      </w:r>
    </w:p>
    <w:p w:rsidR="003F3297" w:rsidRPr="008D58EB" w:rsidRDefault="003F3297" w:rsidP="003F3297">
      <w:pPr>
        <w:spacing w:before="0"/>
        <w:rPr>
          <w:rFonts w:cs="Arial"/>
          <w:lang w:val="ru-RU"/>
        </w:rPr>
      </w:pPr>
      <w:r w:rsidRPr="008D58EB">
        <w:rPr>
          <w:rFonts w:cs="Arial"/>
          <w:lang w:val="ru-RU"/>
        </w:rPr>
        <w:t>(4) број рачуна: 840-30678845-06;</w:t>
      </w:r>
    </w:p>
    <w:p w:rsidR="003F3297" w:rsidRPr="008D58EB" w:rsidRDefault="003F3297" w:rsidP="003F3297">
      <w:pPr>
        <w:spacing w:before="0"/>
        <w:rPr>
          <w:rFonts w:cs="Arial"/>
          <w:lang w:val="ru-RU"/>
        </w:rPr>
      </w:pPr>
      <w:r w:rsidRPr="008D58EB">
        <w:rPr>
          <w:rFonts w:cs="Arial"/>
          <w:lang w:val="ru-RU"/>
        </w:rPr>
        <w:t>(5) шифру плаћања: 153 или 253;</w:t>
      </w:r>
    </w:p>
    <w:p w:rsidR="003F3297" w:rsidRPr="008D58EB" w:rsidRDefault="003F3297" w:rsidP="003F3297">
      <w:pPr>
        <w:spacing w:before="0"/>
        <w:rPr>
          <w:rFonts w:cs="Arial"/>
          <w:lang w:val="ru-RU"/>
        </w:rPr>
      </w:pPr>
      <w:r w:rsidRPr="008D58EB">
        <w:rPr>
          <w:rFonts w:cs="Arial"/>
          <w:lang w:val="ru-RU"/>
        </w:rPr>
        <w:t>(6) позив на број: подаци о броју или ознаци јавне набавке поводом које се подноси захтев за заштиту права;</w:t>
      </w:r>
    </w:p>
    <w:p w:rsidR="003F3297" w:rsidRPr="008D58EB" w:rsidRDefault="003F3297" w:rsidP="003F3297">
      <w:pPr>
        <w:spacing w:before="0"/>
        <w:rPr>
          <w:rFonts w:cs="Arial"/>
          <w:lang w:val="ru-RU"/>
        </w:rPr>
      </w:pPr>
      <w:r w:rsidRPr="008D58EB">
        <w:rPr>
          <w:rFonts w:cs="Arial"/>
          <w:lang w:val="ru-RU"/>
        </w:rPr>
        <w:t>(7) сврха: ЗЗП; назив наручиоца; број или ознака јавне набавке поводом које се подноси захтев за заштиту права;</w:t>
      </w:r>
    </w:p>
    <w:p w:rsidR="003F3297" w:rsidRPr="008D58EB" w:rsidRDefault="003F3297" w:rsidP="003F3297">
      <w:pPr>
        <w:spacing w:before="0"/>
        <w:rPr>
          <w:rFonts w:cs="Arial"/>
          <w:lang w:val="ru-RU"/>
        </w:rPr>
      </w:pPr>
      <w:r w:rsidRPr="008D58EB">
        <w:rPr>
          <w:rFonts w:cs="Arial"/>
          <w:lang w:val="ru-RU"/>
        </w:rPr>
        <w:t>(8) корисник: буџет Републике Србије;</w:t>
      </w:r>
    </w:p>
    <w:p w:rsidR="003F3297" w:rsidRPr="008D58EB" w:rsidRDefault="003F3297" w:rsidP="003F3297">
      <w:pPr>
        <w:spacing w:before="0"/>
        <w:rPr>
          <w:rFonts w:cs="Arial"/>
          <w:lang w:val="ru-RU"/>
        </w:rPr>
      </w:pPr>
      <w:r w:rsidRPr="008D58EB">
        <w:rPr>
          <w:rFonts w:cs="Arial"/>
          <w:lang w:val="ru-RU"/>
        </w:rPr>
        <w:t>(9) назив уплатиоца, односно назив подносиоца захтева за заштиту права за којег је извршена уплата таксе;</w:t>
      </w:r>
    </w:p>
    <w:p w:rsidR="003F3297" w:rsidRPr="008D58EB" w:rsidRDefault="003F3297" w:rsidP="003F3297">
      <w:pPr>
        <w:spacing w:before="0"/>
        <w:rPr>
          <w:rFonts w:cs="Arial"/>
          <w:lang w:val="ru-RU"/>
        </w:rPr>
      </w:pPr>
      <w:r w:rsidRPr="008D58EB">
        <w:rPr>
          <w:rFonts w:cs="Arial"/>
          <w:lang w:val="ru-RU"/>
        </w:rPr>
        <w:lastRenderedPageBreak/>
        <w:t>(10) потпис овлашћеног лица банке.</w:t>
      </w:r>
    </w:p>
    <w:p w:rsidR="003F3297" w:rsidRPr="008D58EB" w:rsidRDefault="003F3297" w:rsidP="003F3297">
      <w:pPr>
        <w:rPr>
          <w:rFonts w:cs="Arial"/>
          <w:lang w:val="ru-RU"/>
        </w:rPr>
      </w:pPr>
      <w:r w:rsidRPr="008D58EB">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F3297" w:rsidRPr="008D58EB" w:rsidRDefault="003F3297" w:rsidP="003F3297">
      <w:pPr>
        <w:spacing w:before="0"/>
        <w:rPr>
          <w:rFonts w:cs="Arial"/>
          <w:lang w:val="ru-RU"/>
        </w:rPr>
      </w:pPr>
      <w:r w:rsidRPr="008D58EB">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Pr="008D58EB">
        <w:rPr>
          <w:rFonts w:cs="Arial"/>
          <w:lang w:val="sr-Cyrl-CS"/>
        </w:rPr>
        <w:t xml:space="preserve"> </w:t>
      </w:r>
      <w:r w:rsidRPr="008D58EB">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F3297" w:rsidRPr="008D58EB" w:rsidRDefault="003F3297" w:rsidP="003F3297">
      <w:pPr>
        <w:rPr>
          <w:rFonts w:cs="Arial"/>
          <w:lang w:val="ru-RU"/>
        </w:rPr>
      </w:pPr>
      <w:r w:rsidRPr="008D58EB">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F3297" w:rsidRPr="008D58EB" w:rsidRDefault="003F3297" w:rsidP="003F3297">
      <w:pPr>
        <w:rPr>
          <w:rFonts w:cs="Arial"/>
          <w:lang w:val="ru-RU"/>
        </w:rPr>
      </w:pPr>
      <w:r w:rsidRPr="008D58EB">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8D58EB">
        <w:rPr>
          <w:rFonts w:cs="Arial"/>
        </w:rPr>
        <w:t>http</w:t>
      </w:r>
      <w:r w:rsidRPr="008D58EB">
        <w:rPr>
          <w:rFonts w:cs="Arial"/>
          <w:lang w:val="ru-RU"/>
        </w:rPr>
        <w:t>://</w:t>
      </w:r>
      <w:r w:rsidRPr="008D58EB">
        <w:rPr>
          <w:rFonts w:cs="Arial"/>
        </w:rPr>
        <w:t>www</w:t>
      </w:r>
      <w:r w:rsidRPr="008D58EB">
        <w:rPr>
          <w:rFonts w:cs="Arial"/>
          <w:lang w:val="ru-RU"/>
        </w:rPr>
        <w:t>.</w:t>
      </w:r>
      <w:r w:rsidRPr="008D58EB">
        <w:rPr>
          <w:rFonts w:cs="Arial"/>
        </w:rPr>
        <w:t>kjn</w:t>
      </w:r>
      <w:r w:rsidRPr="008D58EB">
        <w:rPr>
          <w:rFonts w:cs="Arial"/>
          <w:lang w:val="ru-RU"/>
        </w:rPr>
        <w:t>.</w:t>
      </w:r>
      <w:r w:rsidRPr="008D58EB">
        <w:rPr>
          <w:rFonts w:cs="Arial"/>
        </w:rPr>
        <w:t>gov</w:t>
      </w:r>
      <w:r w:rsidRPr="008D58EB">
        <w:rPr>
          <w:rFonts w:cs="Arial"/>
          <w:lang w:val="ru-RU"/>
        </w:rPr>
        <w:t>.</w:t>
      </w:r>
      <w:r w:rsidRPr="008D58EB">
        <w:rPr>
          <w:rFonts w:cs="Arial"/>
        </w:rPr>
        <w:t>rs</w:t>
      </w:r>
      <w:r w:rsidRPr="008D58EB">
        <w:rPr>
          <w:rFonts w:cs="Arial"/>
          <w:lang w:val="ru-RU"/>
        </w:rPr>
        <w:t>/</w:t>
      </w:r>
      <w:r w:rsidRPr="008D58EB">
        <w:rPr>
          <w:rFonts w:cs="Arial"/>
        </w:rPr>
        <w:t>ci</w:t>
      </w:r>
      <w:r w:rsidRPr="008D58EB">
        <w:rPr>
          <w:rFonts w:cs="Arial"/>
          <w:lang w:val="ru-RU"/>
        </w:rPr>
        <w:t>/</w:t>
      </w:r>
      <w:r w:rsidRPr="008D58EB">
        <w:rPr>
          <w:rFonts w:cs="Arial"/>
        </w:rPr>
        <w:t>uputstvo</w:t>
      </w:r>
      <w:r w:rsidRPr="008D58EB">
        <w:rPr>
          <w:rFonts w:cs="Arial"/>
          <w:lang w:val="ru-RU"/>
        </w:rPr>
        <w:t>-</w:t>
      </w:r>
      <w:r w:rsidRPr="008D58EB">
        <w:rPr>
          <w:rFonts w:cs="Arial"/>
        </w:rPr>
        <w:t>o</w:t>
      </w:r>
      <w:r w:rsidRPr="008D58EB">
        <w:rPr>
          <w:rFonts w:cs="Arial"/>
          <w:lang w:val="ru-RU"/>
        </w:rPr>
        <w:t>-</w:t>
      </w:r>
      <w:r w:rsidRPr="008D58EB">
        <w:rPr>
          <w:rFonts w:cs="Arial"/>
        </w:rPr>
        <w:t>uplati</w:t>
      </w:r>
      <w:r w:rsidRPr="008D58EB">
        <w:rPr>
          <w:rFonts w:cs="Arial"/>
          <w:lang w:val="ru-RU"/>
        </w:rPr>
        <w:t>-</w:t>
      </w:r>
      <w:r w:rsidRPr="008D58EB">
        <w:rPr>
          <w:rFonts w:cs="Arial"/>
        </w:rPr>
        <w:t>republicke</w:t>
      </w:r>
      <w:r w:rsidRPr="008D58EB">
        <w:rPr>
          <w:rFonts w:cs="Arial"/>
          <w:lang w:val="ru-RU"/>
        </w:rPr>
        <w:t>-</w:t>
      </w:r>
      <w:r w:rsidRPr="008D58EB">
        <w:rPr>
          <w:rFonts w:cs="Arial"/>
        </w:rPr>
        <w:t>administrativne</w:t>
      </w:r>
      <w:r w:rsidRPr="008D58EB">
        <w:rPr>
          <w:rFonts w:cs="Arial"/>
          <w:lang w:val="ru-RU"/>
        </w:rPr>
        <w:t>-</w:t>
      </w:r>
      <w:r w:rsidRPr="008D58EB">
        <w:rPr>
          <w:rFonts w:cs="Arial"/>
        </w:rPr>
        <w:t>takse</w:t>
      </w:r>
      <w:r w:rsidRPr="008D58EB">
        <w:rPr>
          <w:rFonts w:cs="Arial"/>
          <w:lang w:val="ru-RU"/>
        </w:rPr>
        <w:t>.</w:t>
      </w:r>
      <w:r w:rsidRPr="008D58EB">
        <w:rPr>
          <w:rFonts w:cs="Arial"/>
        </w:rPr>
        <w:t>html</w:t>
      </w:r>
      <w:r w:rsidRPr="008D58EB">
        <w:rPr>
          <w:rFonts w:cs="Arial"/>
          <w:lang w:val="ru-RU"/>
        </w:rPr>
        <w:t xml:space="preserve">и </w:t>
      </w:r>
      <w:r w:rsidRPr="008D58EB">
        <w:rPr>
          <w:rFonts w:cs="Arial"/>
        </w:rPr>
        <w:t>http</w:t>
      </w:r>
      <w:r w:rsidRPr="008D58EB">
        <w:rPr>
          <w:rFonts w:cs="Arial"/>
          <w:lang w:val="ru-RU"/>
        </w:rPr>
        <w:t>://</w:t>
      </w:r>
      <w:r w:rsidRPr="008D58EB">
        <w:rPr>
          <w:rFonts w:cs="Arial"/>
        </w:rPr>
        <w:t>www</w:t>
      </w:r>
      <w:r w:rsidRPr="008D58EB">
        <w:rPr>
          <w:rFonts w:cs="Arial"/>
          <w:lang w:val="ru-RU"/>
        </w:rPr>
        <w:t>.</w:t>
      </w:r>
      <w:r w:rsidRPr="008D58EB">
        <w:rPr>
          <w:rFonts w:cs="Arial"/>
        </w:rPr>
        <w:t>kjn</w:t>
      </w:r>
      <w:r w:rsidRPr="008D58EB">
        <w:rPr>
          <w:rFonts w:cs="Arial"/>
          <w:lang w:val="ru-RU"/>
        </w:rPr>
        <w:t>.</w:t>
      </w:r>
      <w:r w:rsidRPr="008D58EB">
        <w:rPr>
          <w:rFonts w:cs="Arial"/>
        </w:rPr>
        <w:t>gov</w:t>
      </w:r>
      <w:r w:rsidRPr="008D58EB">
        <w:rPr>
          <w:rFonts w:cs="Arial"/>
          <w:lang w:val="ru-RU"/>
        </w:rPr>
        <w:t>.</w:t>
      </w:r>
      <w:r w:rsidRPr="008D58EB">
        <w:rPr>
          <w:rFonts w:cs="Arial"/>
        </w:rPr>
        <w:t>rs</w:t>
      </w:r>
      <w:r w:rsidRPr="008D58EB">
        <w:rPr>
          <w:rFonts w:cs="Arial"/>
          <w:lang w:val="ru-RU"/>
        </w:rPr>
        <w:t>/</w:t>
      </w:r>
      <w:r w:rsidRPr="008D58EB">
        <w:rPr>
          <w:rFonts w:cs="Arial"/>
        </w:rPr>
        <w:t>download</w:t>
      </w:r>
      <w:r w:rsidRPr="008D58EB">
        <w:rPr>
          <w:rFonts w:cs="Arial"/>
          <w:lang w:val="ru-RU"/>
        </w:rPr>
        <w:t>/</w:t>
      </w:r>
      <w:r w:rsidRPr="008D58EB">
        <w:rPr>
          <w:rFonts w:cs="Arial"/>
        </w:rPr>
        <w:t>Taksa</w:t>
      </w:r>
      <w:r w:rsidRPr="008D58EB">
        <w:rPr>
          <w:rFonts w:cs="Arial"/>
          <w:lang w:val="ru-RU"/>
        </w:rPr>
        <w:t>-</w:t>
      </w:r>
      <w:r w:rsidRPr="008D58EB">
        <w:rPr>
          <w:rFonts w:cs="Arial"/>
        </w:rPr>
        <w:t>popunjeni</w:t>
      </w:r>
      <w:r w:rsidRPr="008D58EB">
        <w:rPr>
          <w:rFonts w:cs="Arial"/>
          <w:lang w:val="ru-RU"/>
        </w:rPr>
        <w:t>-</w:t>
      </w:r>
      <w:r w:rsidRPr="008D58EB">
        <w:rPr>
          <w:rFonts w:cs="Arial"/>
        </w:rPr>
        <w:t>nalozi</w:t>
      </w:r>
      <w:r w:rsidRPr="008D58EB">
        <w:rPr>
          <w:rFonts w:cs="Arial"/>
          <w:lang w:val="ru-RU"/>
        </w:rPr>
        <w:t>-</w:t>
      </w:r>
      <w:r w:rsidRPr="008D58EB">
        <w:rPr>
          <w:rFonts w:cs="Arial"/>
        </w:rPr>
        <w:t>ci</w:t>
      </w:r>
      <w:r w:rsidRPr="008D58EB">
        <w:rPr>
          <w:rFonts w:cs="Arial"/>
          <w:lang w:val="ru-RU"/>
        </w:rPr>
        <w:t>.</w:t>
      </w:r>
      <w:r w:rsidRPr="008D58EB">
        <w:rPr>
          <w:rFonts w:cs="Arial"/>
        </w:rPr>
        <w:t>pdf</w:t>
      </w:r>
    </w:p>
    <w:p w:rsidR="003F3297" w:rsidRPr="008D58EB" w:rsidRDefault="003F3297" w:rsidP="003F3297">
      <w:pPr>
        <w:spacing w:before="0"/>
        <w:rPr>
          <w:rFonts w:cs="Arial"/>
          <w:lang w:val="ru-RU"/>
        </w:rPr>
      </w:pPr>
    </w:p>
    <w:p w:rsidR="003F3297" w:rsidRPr="008D58EB" w:rsidRDefault="003F3297" w:rsidP="003F3297">
      <w:pPr>
        <w:spacing w:before="0"/>
        <w:rPr>
          <w:rFonts w:cs="Arial"/>
          <w:lang w:val="ru-RU"/>
        </w:rPr>
      </w:pPr>
      <w:r w:rsidRPr="008D58EB">
        <w:rPr>
          <w:rFonts w:cs="Arial"/>
          <w:lang w:val="ru-RU"/>
        </w:rPr>
        <w:t>УПЛАТА ИЗ ИНОСТРАНСТВА</w:t>
      </w:r>
    </w:p>
    <w:p w:rsidR="003F3297" w:rsidRPr="008D58EB" w:rsidRDefault="003F3297" w:rsidP="003F3297">
      <w:pPr>
        <w:spacing w:before="0"/>
        <w:rPr>
          <w:rFonts w:cs="Arial"/>
          <w:lang w:val="ru-RU"/>
        </w:rPr>
      </w:pPr>
      <w:r w:rsidRPr="008D58EB">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F3297" w:rsidRPr="008D58EB" w:rsidRDefault="003F3297" w:rsidP="003F3297">
      <w:pPr>
        <w:rPr>
          <w:rFonts w:cs="Arial"/>
          <w:lang w:val="ru-RU"/>
        </w:rPr>
      </w:pPr>
    </w:p>
    <w:p w:rsidR="003F3297" w:rsidRPr="008D58EB" w:rsidRDefault="003F3297" w:rsidP="003F3297">
      <w:pPr>
        <w:spacing w:before="0"/>
        <w:rPr>
          <w:rFonts w:cs="Arial"/>
          <w:lang w:val="ru-RU"/>
        </w:rPr>
      </w:pPr>
      <w:r w:rsidRPr="008D58EB">
        <w:rPr>
          <w:rFonts w:cs="Arial"/>
          <w:lang w:val="ru-RU"/>
        </w:rPr>
        <w:t>НАЗИВ И АДРЕСА БАНКЕ:</w:t>
      </w:r>
    </w:p>
    <w:p w:rsidR="003F3297" w:rsidRPr="008D58EB" w:rsidRDefault="003F3297" w:rsidP="003F3297">
      <w:pPr>
        <w:spacing w:before="0"/>
        <w:rPr>
          <w:rFonts w:cs="Arial"/>
          <w:lang w:val="ru-RU"/>
        </w:rPr>
      </w:pPr>
      <w:r w:rsidRPr="008D58EB">
        <w:rPr>
          <w:rFonts w:cs="Arial"/>
          <w:lang w:val="ru-RU"/>
        </w:rPr>
        <w:t>Народна банка Србије (НБС)</w:t>
      </w:r>
    </w:p>
    <w:p w:rsidR="003F3297" w:rsidRPr="008D58EB" w:rsidRDefault="003F3297" w:rsidP="003F3297">
      <w:pPr>
        <w:spacing w:before="0"/>
        <w:rPr>
          <w:rFonts w:cs="Arial"/>
          <w:lang w:val="ru-RU"/>
        </w:rPr>
      </w:pPr>
      <w:r w:rsidRPr="008D58EB">
        <w:rPr>
          <w:rFonts w:cs="Arial"/>
          <w:lang w:val="ru-RU"/>
        </w:rPr>
        <w:t>11000 Београд, ул. Немањина бр. 17</w:t>
      </w:r>
    </w:p>
    <w:p w:rsidR="003F3297" w:rsidRPr="008D58EB" w:rsidRDefault="003F3297" w:rsidP="003F3297">
      <w:pPr>
        <w:spacing w:before="0"/>
        <w:rPr>
          <w:rFonts w:cs="Arial"/>
          <w:lang w:val="ru-RU"/>
        </w:rPr>
      </w:pPr>
      <w:r w:rsidRPr="008D58EB">
        <w:rPr>
          <w:rFonts w:cs="Arial"/>
          <w:lang w:val="ru-RU"/>
        </w:rPr>
        <w:t>Србија</w:t>
      </w:r>
    </w:p>
    <w:p w:rsidR="003F3297" w:rsidRPr="008D58EB" w:rsidRDefault="003F3297" w:rsidP="003F3297">
      <w:pPr>
        <w:spacing w:before="0"/>
        <w:rPr>
          <w:rFonts w:cs="Arial"/>
          <w:lang w:val="ru-RU"/>
        </w:rPr>
      </w:pPr>
      <w:r w:rsidRPr="008D58EB">
        <w:rPr>
          <w:rFonts w:cs="Arial"/>
        </w:rPr>
        <w:t>SWIFT</w:t>
      </w:r>
      <w:r w:rsidRPr="008D58EB">
        <w:rPr>
          <w:rFonts w:cs="Arial"/>
          <w:lang w:val="ru-RU"/>
        </w:rPr>
        <w:t xml:space="preserve"> </w:t>
      </w:r>
      <w:r w:rsidRPr="008D58EB">
        <w:rPr>
          <w:rFonts w:cs="Arial"/>
        </w:rPr>
        <w:t>CODE</w:t>
      </w:r>
      <w:r w:rsidRPr="008D58EB">
        <w:rPr>
          <w:rFonts w:cs="Arial"/>
          <w:lang w:val="ru-RU"/>
        </w:rPr>
        <w:t xml:space="preserve">: </w:t>
      </w:r>
      <w:r w:rsidRPr="008D58EB">
        <w:rPr>
          <w:rFonts w:cs="Arial"/>
        </w:rPr>
        <w:t>NBSRRSBGXXX</w:t>
      </w:r>
    </w:p>
    <w:p w:rsidR="003F3297" w:rsidRPr="008D58EB" w:rsidRDefault="003F3297" w:rsidP="003F3297">
      <w:pPr>
        <w:spacing w:before="0"/>
        <w:rPr>
          <w:rFonts w:cs="Arial"/>
          <w:lang w:val="ru-RU"/>
        </w:rPr>
      </w:pPr>
    </w:p>
    <w:p w:rsidR="003F3297" w:rsidRPr="008D58EB" w:rsidRDefault="003F3297" w:rsidP="003F3297">
      <w:pPr>
        <w:spacing w:before="0"/>
        <w:rPr>
          <w:rFonts w:cs="Arial"/>
          <w:lang w:val="ru-RU"/>
        </w:rPr>
      </w:pPr>
      <w:r w:rsidRPr="008D58EB">
        <w:rPr>
          <w:rFonts w:cs="Arial"/>
          <w:lang w:val="ru-RU"/>
        </w:rPr>
        <w:t>НАЗИВ И АДРЕСА ИНСТИТУЦИЈЕ:</w:t>
      </w:r>
    </w:p>
    <w:p w:rsidR="003F3297" w:rsidRPr="008D58EB" w:rsidRDefault="003F3297" w:rsidP="003F3297">
      <w:pPr>
        <w:spacing w:before="0"/>
        <w:rPr>
          <w:rFonts w:cs="Arial"/>
          <w:lang w:val="ru-RU"/>
        </w:rPr>
      </w:pPr>
      <w:r w:rsidRPr="008D58EB">
        <w:rPr>
          <w:rFonts w:cs="Arial"/>
          <w:lang w:val="ru-RU"/>
        </w:rPr>
        <w:t>Министарство финансија</w:t>
      </w:r>
    </w:p>
    <w:p w:rsidR="003F3297" w:rsidRPr="008D58EB" w:rsidRDefault="003F3297" w:rsidP="003F3297">
      <w:pPr>
        <w:spacing w:before="0"/>
        <w:rPr>
          <w:rFonts w:cs="Arial"/>
          <w:lang w:val="ru-RU"/>
        </w:rPr>
      </w:pPr>
      <w:r w:rsidRPr="008D58EB">
        <w:rPr>
          <w:rFonts w:cs="Arial"/>
          <w:lang w:val="ru-RU"/>
        </w:rPr>
        <w:t>Управа за трезор</w:t>
      </w:r>
    </w:p>
    <w:p w:rsidR="003F3297" w:rsidRPr="008D58EB" w:rsidRDefault="003F3297" w:rsidP="003F3297">
      <w:pPr>
        <w:spacing w:before="0"/>
        <w:rPr>
          <w:rFonts w:cs="Arial"/>
          <w:lang w:val="ru-RU"/>
        </w:rPr>
      </w:pPr>
      <w:r w:rsidRPr="008D58EB">
        <w:rPr>
          <w:rFonts w:cs="Arial"/>
          <w:lang w:val="ru-RU"/>
        </w:rPr>
        <w:t>ул. Поп Лукина бр. 7-9</w:t>
      </w:r>
    </w:p>
    <w:p w:rsidR="003F3297" w:rsidRPr="008D58EB" w:rsidRDefault="003F3297" w:rsidP="003F3297">
      <w:pPr>
        <w:spacing w:before="0"/>
        <w:rPr>
          <w:rFonts w:cs="Arial"/>
          <w:lang w:val="ru-RU"/>
        </w:rPr>
      </w:pPr>
      <w:r w:rsidRPr="008D58EB">
        <w:rPr>
          <w:rFonts w:cs="Arial"/>
          <w:lang w:val="ru-RU"/>
        </w:rPr>
        <w:t>11000 Београд</w:t>
      </w:r>
    </w:p>
    <w:p w:rsidR="003F3297" w:rsidRPr="008D58EB" w:rsidRDefault="003F3297" w:rsidP="003F3297">
      <w:pPr>
        <w:spacing w:before="0"/>
        <w:rPr>
          <w:rFonts w:cs="Arial"/>
          <w:lang w:val="ru-RU"/>
        </w:rPr>
      </w:pPr>
      <w:r w:rsidRPr="008D58EB">
        <w:rPr>
          <w:rFonts w:cs="Arial"/>
        </w:rPr>
        <w:t>IBAN</w:t>
      </w:r>
      <w:r w:rsidRPr="008D58EB">
        <w:rPr>
          <w:rFonts w:cs="Arial"/>
          <w:lang w:val="ru-RU"/>
        </w:rPr>
        <w:t xml:space="preserve">: </w:t>
      </w:r>
      <w:r w:rsidRPr="008D58EB">
        <w:rPr>
          <w:rFonts w:cs="Arial"/>
        </w:rPr>
        <w:t>RS</w:t>
      </w:r>
      <w:r w:rsidRPr="008D58EB">
        <w:rPr>
          <w:rFonts w:cs="Arial"/>
          <w:lang w:val="ru-RU"/>
        </w:rPr>
        <w:t xml:space="preserve"> 35908500103019323073</w:t>
      </w:r>
    </w:p>
    <w:p w:rsidR="003F3297" w:rsidRPr="008D58EB" w:rsidRDefault="003F3297" w:rsidP="003F3297">
      <w:pPr>
        <w:spacing w:before="0"/>
        <w:rPr>
          <w:rFonts w:cs="Arial"/>
          <w:lang w:val="ru-RU"/>
        </w:rPr>
      </w:pPr>
    </w:p>
    <w:p w:rsidR="003F3297" w:rsidRPr="008D58EB" w:rsidRDefault="003F3297" w:rsidP="003F3297">
      <w:pPr>
        <w:spacing w:before="0"/>
        <w:rPr>
          <w:rFonts w:cs="Arial"/>
          <w:lang w:val="ru-RU"/>
        </w:rPr>
      </w:pPr>
      <w:r w:rsidRPr="008D58EB">
        <w:rPr>
          <w:rFonts w:cs="Arial"/>
          <w:lang w:val="ru-RU"/>
        </w:rPr>
        <w:t>НАПОМЕНА: Приликом уплата средстава потребно је навести следеће информације о плаћању - „детаљи плаћања“ (</w:t>
      </w:r>
      <w:r w:rsidRPr="008D58EB">
        <w:rPr>
          <w:rFonts w:cs="Arial"/>
        </w:rPr>
        <w:t>FIELD</w:t>
      </w:r>
      <w:r w:rsidRPr="008D58EB">
        <w:rPr>
          <w:rFonts w:cs="Arial"/>
          <w:lang w:val="ru-RU"/>
        </w:rPr>
        <w:t xml:space="preserve"> 70: </w:t>
      </w:r>
      <w:r w:rsidRPr="008D58EB">
        <w:rPr>
          <w:rFonts w:cs="Arial"/>
        </w:rPr>
        <w:t>DETAILS</w:t>
      </w:r>
      <w:r w:rsidRPr="008D58EB">
        <w:rPr>
          <w:rFonts w:cs="Arial"/>
          <w:lang w:val="ru-RU"/>
        </w:rPr>
        <w:t xml:space="preserve"> </w:t>
      </w:r>
      <w:r w:rsidRPr="008D58EB">
        <w:rPr>
          <w:rFonts w:cs="Arial"/>
        </w:rPr>
        <w:t>OF</w:t>
      </w:r>
      <w:r w:rsidRPr="008D58EB">
        <w:rPr>
          <w:rFonts w:cs="Arial"/>
          <w:lang w:val="ru-RU"/>
        </w:rPr>
        <w:t xml:space="preserve"> </w:t>
      </w:r>
      <w:r w:rsidRPr="008D58EB">
        <w:rPr>
          <w:rFonts w:cs="Arial"/>
        </w:rPr>
        <w:t>PAYMENT</w:t>
      </w:r>
      <w:r w:rsidRPr="008D58EB">
        <w:rPr>
          <w:rFonts w:cs="Arial"/>
          <w:lang w:val="ru-RU"/>
        </w:rPr>
        <w:t>):</w:t>
      </w:r>
    </w:p>
    <w:p w:rsidR="003F3297" w:rsidRPr="008D58EB" w:rsidRDefault="003F3297" w:rsidP="003F3297">
      <w:pPr>
        <w:spacing w:before="0"/>
        <w:rPr>
          <w:rFonts w:cs="Arial"/>
          <w:lang w:val="ru-RU"/>
        </w:rPr>
      </w:pPr>
      <w:r w:rsidRPr="008D58EB">
        <w:rPr>
          <w:rFonts w:cs="Arial"/>
          <w:lang w:val="ru-RU"/>
        </w:rPr>
        <w:t>– број у поступку јавне набавке на које се захтев за заштиту права односи и</w:t>
      </w:r>
    </w:p>
    <w:p w:rsidR="003F3297" w:rsidRPr="008D58EB" w:rsidRDefault="003F3297" w:rsidP="003F3297">
      <w:pPr>
        <w:spacing w:before="0"/>
        <w:rPr>
          <w:rFonts w:cs="Arial"/>
          <w:lang w:val="ru-RU"/>
        </w:rPr>
      </w:pPr>
      <w:r w:rsidRPr="008D58EB">
        <w:rPr>
          <w:rFonts w:cs="Arial"/>
          <w:lang w:val="ru-RU"/>
        </w:rPr>
        <w:t>назив наручиоца у поступку јавне набавке.</w:t>
      </w:r>
    </w:p>
    <w:p w:rsidR="003F3297" w:rsidRPr="008D58EB" w:rsidRDefault="003F3297" w:rsidP="003F3297">
      <w:pPr>
        <w:spacing w:before="0"/>
        <w:rPr>
          <w:rFonts w:cs="Arial"/>
          <w:lang w:val="ru-RU"/>
        </w:rPr>
      </w:pPr>
      <w:r w:rsidRPr="008D58EB">
        <w:rPr>
          <w:rFonts w:cs="Arial"/>
          <w:lang w:val="ru-RU"/>
        </w:rPr>
        <w:t xml:space="preserve">У прилогу су инструкције за уплате у валутама: </w:t>
      </w:r>
      <w:r w:rsidRPr="008D58EB">
        <w:rPr>
          <w:rFonts w:cs="Arial"/>
        </w:rPr>
        <w:t>EUR</w:t>
      </w:r>
      <w:r w:rsidRPr="008D58EB">
        <w:rPr>
          <w:rFonts w:cs="Arial"/>
          <w:lang w:val="ru-RU"/>
        </w:rPr>
        <w:t xml:space="preserve"> и </w:t>
      </w:r>
      <w:r w:rsidRPr="008D58EB">
        <w:rPr>
          <w:rFonts w:cs="Arial"/>
        </w:rPr>
        <w:t>USD</w:t>
      </w:r>
      <w:r w:rsidRPr="008D58EB">
        <w:rPr>
          <w:rFonts w:cs="Arial"/>
          <w:lang w:val="ru-RU"/>
        </w:rPr>
        <w:t>.</w:t>
      </w:r>
    </w:p>
    <w:p w:rsidR="003F3297" w:rsidRPr="008D58EB" w:rsidRDefault="003F3297" w:rsidP="003F3297">
      <w:pPr>
        <w:spacing w:before="0"/>
        <w:rPr>
          <w:rFonts w:cs="Arial"/>
          <w:lang w:val="ru-RU"/>
        </w:rPr>
      </w:pPr>
    </w:p>
    <w:p w:rsidR="003F3297" w:rsidRPr="008D58EB" w:rsidRDefault="003F3297" w:rsidP="003F3297">
      <w:pPr>
        <w:pStyle w:val="KDParagraf"/>
        <w:spacing w:before="0"/>
        <w:rPr>
          <w:rFonts w:cs="Arial"/>
          <w:lang w:bidi="en-US"/>
        </w:rPr>
      </w:pPr>
      <w:r w:rsidRPr="008D58EB">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D58EB" w:rsidRPr="008D58EB" w:rsidTr="00103A95">
        <w:trPr>
          <w:trHeight w:val="30"/>
        </w:trPr>
        <w:tc>
          <w:tcPr>
            <w:tcW w:w="9576" w:type="dxa"/>
            <w:gridSpan w:val="2"/>
            <w:shd w:val="clear" w:color="auto" w:fill="auto"/>
          </w:tcPr>
          <w:p w:rsidR="003F3297" w:rsidRPr="008D58EB" w:rsidRDefault="003F3297" w:rsidP="00103A95">
            <w:pPr>
              <w:pStyle w:val="KDParagraf"/>
              <w:spacing w:before="0"/>
              <w:rPr>
                <w:rFonts w:cs="Arial"/>
                <w:lang w:bidi="en-US"/>
              </w:rPr>
            </w:pPr>
            <w:r w:rsidRPr="008D58EB">
              <w:rPr>
                <w:rFonts w:cs="Arial"/>
                <w:lang w:bidi="en-US"/>
              </w:rPr>
              <w:t>SWIFT MESSAGE MT103 – EUR</w:t>
            </w:r>
          </w:p>
        </w:tc>
      </w:tr>
      <w:tr w:rsidR="008D58EB" w:rsidRPr="008D58EB" w:rsidTr="00103A95">
        <w:trPr>
          <w:trHeight w:val="20"/>
        </w:trPr>
        <w:tc>
          <w:tcPr>
            <w:tcW w:w="4788" w:type="dxa"/>
            <w:shd w:val="clear" w:color="auto" w:fill="auto"/>
          </w:tcPr>
          <w:p w:rsidR="003F3297" w:rsidRPr="008D58EB" w:rsidRDefault="003F3297" w:rsidP="00103A95">
            <w:pPr>
              <w:pStyle w:val="KDParagraf"/>
              <w:spacing w:before="0"/>
              <w:rPr>
                <w:rFonts w:cs="Arial"/>
                <w:lang w:bidi="en-US"/>
              </w:rPr>
            </w:pPr>
            <w:r w:rsidRPr="008D58EB">
              <w:rPr>
                <w:rFonts w:cs="Arial"/>
                <w:lang w:bidi="en-US"/>
              </w:rPr>
              <w:t xml:space="preserve">FIELD 32A: </w:t>
            </w:r>
          </w:p>
        </w:tc>
        <w:tc>
          <w:tcPr>
            <w:tcW w:w="4788" w:type="dxa"/>
            <w:shd w:val="clear" w:color="auto" w:fill="auto"/>
          </w:tcPr>
          <w:p w:rsidR="003F3297" w:rsidRPr="008D58EB" w:rsidRDefault="003F3297" w:rsidP="00103A95">
            <w:pPr>
              <w:pStyle w:val="KDParagraf"/>
              <w:spacing w:before="0"/>
              <w:rPr>
                <w:rFonts w:cs="Arial"/>
                <w:lang w:bidi="en-US"/>
              </w:rPr>
            </w:pPr>
            <w:r w:rsidRPr="008D58EB">
              <w:rPr>
                <w:rFonts w:cs="Arial"/>
                <w:lang w:bidi="en-US"/>
              </w:rPr>
              <w:t>VALUE DATE – EUR- AMOUNT</w:t>
            </w:r>
          </w:p>
        </w:tc>
      </w:tr>
      <w:tr w:rsidR="008D58EB" w:rsidRPr="008D58EB" w:rsidTr="00103A95">
        <w:trPr>
          <w:trHeight w:val="20"/>
        </w:trPr>
        <w:tc>
          <w:tcPr>
            <w:tcW w:w="4788" w:type="dxa"/>
            <w:shd w:val="clear" w:color="auto" w:fill="auto"/>
          </w:tcPr>
          <w:p w:rsidR="003F3297" w:rsidRPr="008D58EB" w:rsidRDefault="003F3297" w:rsidP="00103A95">
            <w:pPr>
              <w:pStyle w:val="KDParagraf"/>
              <w:spacing w:before="0"/>
              <w:rPr>
                <w:rFonts w:cs="Arial"/>
                <w:lang w:bidi="en-US"/>
              </w:rPr>
            </w:pPr>
            <w:r w:rsidRPr="008D58EB">
              <w:rPr>
                <w:rFonts w:cs="Arial"/>
                <w:lang w:bidi="en-US"/>
              </w:rPr>
              <w:t xml:space="preserve">FIELD 50K:  </w:t>
            </w:r>
          </w:p>
        </w:tc>
        <w:tc>
          <w:tcPr>
            <w:tcW w:w="4788" w:type="dxa"/>
            <w:shd w:val="clear" w:color="auto" w:fill="auto"/>
          </w:tcPr>
          <w:p w:rsidR="003F3297" w:rsidRPr="008D58EB" w:rsidRDefault="003F3297" w:rsidP="00103A95">
            <w:pPr>
              <w:pStyle w:val="KDParagraf"/>
              <w:spacing w:before="0"/>
              <w:rPr>
                <w:rFonts w:cs="Arial"/>
                <w:lang w:bidi="en-US"/>
              </w:rPr>
            </w:pPr>
            <w:r w:rsidRPr="008D58EB">
              <w:rPr>
                <w:rFonts w:cs="Arial"/>
                <w:lang w:bidi="en-US"/>
              </w:rPr>
              <w:t>ORDERING CUSTOMER</w:t>
            </w:r>
          </w:p>
        </w:tc>
      </w:tr>
      <w:tr w:rsidR="008D58EB" w:rsidRPr="008D58EB" w:rsidTr="00103A95">
        <w:trPr>
          <w:trHeight w:val="20"/>
        </w:trPr>
        <w:tc>
          <w:tcPr>
            <w:tcW w:w="4788" w:type="dxa"/>
            <w:shd w:val="clear" w:color="auto" w:fill="auto"/>
          </w:tcPr>
          <w:p w:rsidR="003F3297" w:rsidRPr="008D58EB" w:rsidRDefault="003F3297" w:rsidP="00103A95">
            <w:pPr>
              <w:pStyle w:val="KDParagraf"/>
              <w:spacing w:before="0"/>
              <w:rPr>
                <w:rFonts w:cs="Arial"/>
                <w:lang w:bidi="en-US"/>
              </w:rPr>
            </w:pPr>
            <w:r w:rsidRPr="008D58EB">
              <w:rPr>
                <w:rFonts w:cs="Arial"/>
                <w:lang w:bidi="en-US"/>
              </w:rPr>
              <w:t xml:space="preserve">FIELD 50K:  </w:t>
            </w:r>
          </w:p>
        </w:tc>
        <w:tc>
          <w:tcPr>
            <w:tcW w:w="4788" w:type="dxa"/>
            <w:shd w:val="clear" w:color="auto" w:fill="auto"/>
          </w:tcPr>
          <w:p w:rsidR="003F3297" w:rsidRPr="008D58EB" w:rsidRDefault="003F3297" w:rsidP="00103A95">
            <w:pPr>
              <w:pStyle w:val="KDParagraf"/>
              <w:spacing w:before="0"/>
              <w:rPr>
                <w:rFonts w:cs="Arial"/>
                <w:lang w:bidi="en-US"/>
              </w:rPr>
            </w:pPr>
            <w:r w:rsidRPr="008D58EB">
              <w:rPr>
                <w:rFonts w:cs="Arial"/>
                <w:lang w:bidi="en-US"/>
              </w:rPr>
              <w:t>ORDERING CUSTOMER</w:t>
            </w:r>
          </w:p>
        </w:tc>
      </w:tr>
      <w:tr w:rsidR="008D58EB" w:rsidRPr="008D58EB" w:rsidTr="00103A95">
        <w:trPr>
          <w:trHeight w:val="1113"/>
        </w:trPr>
        <w:tc>
          <w:tcPr>
            <w:tcW w:w="4788" w:type="dxa"/>
            <w:shd w:val="clear" w:color="auto" w:fill="auto"/>
          </w:tcPr>
          <w:p w:rsidR="003F3297" w:rsidRPr="008D58EB" w:rsidRDefault="003F3297" w:rsidP="00103A95">
            <w:pPr>
              <w:pStyle w:val="KDParagraf"/>
              <w:spacing w:before="0"/>
              <w:rPr>
                <w:rFonts w:cs="Arial"/>
                <w:lang w:bidi="en-US"/>
              </w:rPr>
            </w:pPr>
            <w:r w:rsidRPr="008D58EB">
              <w:rPr>
                <w:rFonts w:cs="Arial"/>
                <w:lang w:bidi="en-US"/>
              </w:rPr>
              <w:t>FIELD 56A:</w:t>
            </w:r>
          </w:p>
          <w:p w:rsidR="003F3297" w:rsidRPr="008D58EB" w:rsidRDefault="003F3297" w:rsidP="00103A95">
            <w:pPr>
              <w:pStyle w:val="KDParagraf"/>
              <w:spacing w:before="0"/>
              <w:rPr>
                <w:rFonts w:cs="Arial"/>
                <w:lang w:bidi="en-US"/>
              </w:rPr>
            </w:pPr>
            <w:r w:rsidRPr="008D58EB">
              <w:rPr>
                <w:rFonts w:cs="Arial"/>
                <w:lang w:bidi="en-US"/>
              </w:rPr>
              <w:t>(INTERMEDIARY)</w:t>
            </w:r>
          </w:p>
        </w:tc>
        <w:tc>
          <w:tcPr>
            <w:tcW w:w="4788" w:type="dxa"/>
            <w:shd w:val="clear" w:color="auto" w:fill="auto"/>
          </w:tcPr>
          <w:p w:rsidR="003F3297" w:rsidRPr="008D58EB" w:rsidRDefault="003F3297" w:rsidP="00103A95">
            <w:pPr>
              <w:pStyle w:val="KDParagraf"/>
              <w:spacing w:before="0"/>
              <w:rPr>
                <w:rFonts w:cs="Arial"/>
                <w:lang w:bidi="en-US"/>
              </w:rPr>
            </w:pPr>
            <w:r w:rsidRPr="008D58EB">
              <w:rPr>
                <w:rFonts w:cs="Arial"/>
                <w:lang w:bidi="en-US"/>
              </w:rPr>
              <w:t>DEUTDEFFXXX</w:t>
            </w:r>
          </w:p>
          <w:p w:rsidR="003F3297" w:rsidRPr="008D58EB" w:rsidRDefault="003F3297" w:rsidP="00103A95">
            <w:pPr>
              <w:pStyle w:val="KDParagraf"/>
              <w:spacing w:before="0"/>
              <w:rPr>
                <w:rFonts w:cs="Arial"/>
                <w:lang w:bidi="en-US"/>
              </w:rPr>
            </w:pPr>
            <w:r w:rsidRPr="008D58EB">
              <w:rPr>
                <w:rFonts w:cs="Arial"/>
                <w:lang w:bidi="en-US"/>
              </w:rPr>
              <w:t>DEUTSCHE BANK AG, F/M</w:t>
            </w:r>
          </w:p>
          <w:p w:rsidR="003F3297" w:rsidRPr="008D58EB" w:rsidRDefault="003F3297" w:rsidP="00103A95">
            <w:pPr>
              <w:pStyle w:val="KDParagraf"/>
              <w:spacing w:before="0"/>
              <w:rPr>
                <w:rFonts w:cs="Arial"/>
                <w:lang w:bidi="en-US"/>
              </w:rPr>
            </w:pPr>
            <w:r w:rsidRPr="008D58EB">
              <w:rPr>
                <w:rFonts w:cs="Arial"/>
                <w:lang w:bidi="en-US"/>
              </w:rPr>
              <w:t>TAUNUSANLAGE 12</w:t>
            </w:r>
          </w:p>
          <w:p w:rsidR="003F3297" w:rsidRPr="008D58EB" w:rsidRDefault="003F3297" w:rsidP="00103A95">
            <w:pPr>
              <w:pStyle w:val="KDParagraf"/>
              <w:spacing w:before="0"/>
              <w:rPr>
                <w:rFonts w:cs="Arial"/>
                <w:lang w:bidi="en-US"/>
              </w:rPr>
            </w:pPr>
            <w:r w:rsidRPr="008D58EB">
              <w:rPr>
                <w:rFonts w:cs="Arial"/>
                <w:lang w:bidi="en-US"/>
              </w:rPr>
              <w:t>GERMANY</w:t>
            </w:r>
          </w:p>
        </w:tc>
      </w:tr>
      <w:tr w:rsidR="008D58EB" w:rsidRPr="008D58EB" w:rsidTr="00103A95">
        <w:trPr>
          <w:trHeight w:val="1689"/>
        </w:trPr>
        <w:tc>
          <w:tcPr>
            <w:tcW w:w="4788" w:type="dxa"/>
            <w:shd w:val="clear" w:color="auto" w:fill="auto"/>
          </w:tcPr>
          <w:p w:rsidR="003F3297" w:rsidRPr="008D58EB" w:rsidRDefault="003F3297" w:rsidP="00103A95">
            <w:pPr>
              <w:pStyle w:val="KDParagraf"/>
              <w:spacing w:before="0"/>
              <w:rPr>
                <w:rFonts w:cs="Arial"/>
                <w:lang w:bidi="en-US"/>
              </w:rPr>
            </w:pPr>
            <w:r w:rsidRPr="008D58EB">
              <w:rPr>
                <w:rFonts w:cs="Arial"/>
                <w:lang w:bidi="en-US"/>
              </w:rPr>
              <w:lastRenderedPageBreak/>
              <w:t>FIELD 57A:</w:t>
            </w:r>
          </w:p>
          <w:p w:rsidR="003F3297" w:rsidRPr="008D58EB" w:rsidRDefault="003F3297" w:rsidP="00103A95">
            <w:pPr>
              <w:pStyle w:val="KDParagraf"/>
              <w:spacing w:before="0"/>
              <w:rPr>
                <w:rFonts w:cs="Arial"/>
                <w:lang w:bidi="en-US"/>
              </w:rPr>
            </w:pPr>
            <w:r w:rsidRPr="008D58EB">
              <w:rPr>
                <w:rFonts w:cs="Arial"/>
                <w:lang w:bidi="en-US"/>
              </w:rPr>
              <w:t>(ACC. WITH BANK)</w:t>
            </w:r>
          </w:p>
        </w:tc>
        <w:tc>
          <w:tcPr>
            <w:tcW w:w="4788" w:type="dxa"/>
            <w:shd w:val="clear" w:color="auto" w:fill="auto"/>
          </w:tcPr>
          <w:p w:rsidR="003F3297" w:rsidRPr="008D58EB" w:rsidRDefault="003F3297" w:rsidP="00103A95">
            <w:pPr>
              <w:pStyle w:val="KDParagraf"/>
              <w:spacing w:before="0"/>
              <w:rPr>
                <w:rFonts w:cs="Arial"/>
                <w:lang w:bidi="en-US"/>
              </w:rPr>
            </w:pPr>
            <w:r w:rsidRPr="008D58EB">
              <w:rPr>
                <w:rFonts w:cs="Arial"/>
                <w:lang w:bidi="en-US"/>
              </w:rPr>
              <w:t>/DE20500700100935930800</w:t>
            </w:r>
          </w:p>
          <w:p w:rsidR="003F3297" w:rsidRPr="008D58EB" w:rsidRDefault="003F3297" w:rsidP="00103A95">
            <w:pPr>
              <w:pStyle w:val="KDParagraf"/>
              <w:spacing w:before="0"/>
              <w:rPr>
                <w:rFonts w:cs="Arial"/>
                <w:lang w:bidi="en-US"/>
              </w:rPr>
            </w:pPr>
            <w:r w:rsidRPr="008D58EB">
              <w:rPr>
                <w:rFonts w:cs="Arial"/>
                <w:lang w:bidi="en-US"/>
              </w:rPr>
              <w:t>NBSRRSBGXXX</w:t>
            </w:r>
          </w:p>
          <w:p w:rsidR="003F3297" w:rsidRPr="008D58EB" w:rsidRDefault="003F3297" w:rsidP="00103A95">
            <w:pPr>
              <w:pStyle w:val="KDParagraf"/>
              <w:spacing w:before="0"/>
              <w:rPr>
                <w:rFonts w:cs="Arial"/>
                <w:lang w:bidi="en-US"/>
              </w:rPr>
            </w:pPr>
            <w:r w:rsidRPr="008D58EB">
              <w:rPr>
                <w:rFonts w:cs="Arial"/>
                <w:lang w:bidi="en-US"/>
              </w:rPr>
              <w:t>NARODNA BANKA SRBIJE (NATIONAL</w:t>
            </w:r>
          </w:p>
          <w:p w:rsidR="003F3297" w:rsidRPr="008D58EB" w:rsidRDefault="003F3297" w:rsidP="00103A95">
            <w:pPr>
              <w:pStyle w:val="KDParagraf"/>
              <w:spacing w:before="0"/>
              <w:rPr>
                <w:rFonts w:cs="Arial"/>
                <w:lang w:bidi="en-US"/>
              </w:rPr>
            </w:pPr>
            <w:r w:rsidRPr="008D58EB">
              <w:rPr>
                <w:rFonts w:cs="Arial"/>
                <w:lang w:bidi="en-US"/>
              </w:rPr>
              <w:t>BANK OF SERBIA – NBS BEOGRAD,</w:t>
            </w:r>
          </w:p>
          <w:p w:rsidR="003F3297" w:rsidRPr="008D58EB" w:rsidRDefault="003F3297" w:rsidP="00103A95">
            <w:pPr>
              <w:pStyle w:val="KDParagraf"/>
              <w:spacing w:before="0"/>
              <w:rPr>
                <w:rFonts w:cs="Arial"/>
                <w:lang w:bidi="en-US"/>
              </w:rPr>
            </w:pPr>
            <w:r w:rsidRPr="008D58EB">
              <w:rPr>
                <w:rFonts w:cs="Arial"/>
                <w:lang w:bidi="en-US"/>
              </w:rPr>
              <w:t>NEMANJINA 17</w:t>
            </w:r>
          </w:p>
          <w:p w:rsidR="003F3297" w:rsidRPr="008D58EB" w:rsidRDefault="003F3297" w:rsidP="00103A95">
            <w:pPr>
              <w:pStyle w:val="KDParagraf"/>
              <w:spacing w:before="0"/>
              <w:rPr>
                <w:rFonts w:cs="Arial"/>
                <w:lang w:bidi="en-US"/>
              </w:rPr>
            </w:pPr>
            <w:r w:rsidRPr="008D58EB">
              <w:rPr>
                <w:rFonts w:cs="Arial"/>
                <w:lang w:bidi="en-US"/>
              </w:rPr>
              <w:t>SERBIA</w:t>
            </w:r>
          </w:p>
        </w:tc>
      </w:tr>
      <w:tr w:rsidR="008D58EB" w:rsidRPr="008D58EB" w:rsidTr="00103A95">
        <w:trPr>
          <w:trHeight w:val="20"/>
        </w:trPr>
        <w:tc>
          <w:tcPr>
            <w:tcW w:w="4788" w:type="dxa"/>
            <w:shd w:val="clear" w:color="auto" w:fill="auto"/>
          </w:tcPr>
          <w:p w:rsidR="003F3297" w:rsidRPr="008D58EB" w:rsidRDefault="003F3297" w:rsidP="00103A95">
            <w:pPr>
              <w:pStyle w:val="KDParagraf"/>
              <w:spacing w:before="0"/>
              <w:rPr>
                <w:rFonts w:cs="Arial"/>
                <w:lang w:bidi="en-US"/>
              </w:rPr>
            </w:pPr>
            <w:r w:rsidRPr="008D58EB">
              <w:rPr>
                <w:rFonts w:cs="Arial"/>
                <w:lang w:bidi="en-US"/>
              </w:rPr>
              <w:t>FIELD 59:</w:t>
            </w:r>
          </w:p>
          <w:p w:rsidR="003F3297" w:rsidRPr="008D58EB" w:rsidRDefault="003F3297" w:rsidP="00103A95">
            <w:pPr>
              <w:pStyle w:val="KDParagraf"/>
              <w:spacing w:before="0"/>
              <w:rPr>
                <w:rFonts w:cs="Arial"/>
                <w:lang w:bidi="en-US"/>
              </w:rPr>
            </w:pPr>
            <w:r w:rsidRPr="008D58EB">
              <w:rPr>
                <w:rFonts w:cs="Arial"/>
                <w:lang w:bidi="en-US"/>
              </w:rPr>
              <w:t>(BENEFICIARY)</w:t>
            </w:r>
          </w:p>
        </w:tc>
        <w:tc>
          <w:tcPr>
            <w:tcW w:w="4788" w:type="dxa"/>
            <w:shd w:val="clear" w:color="auto" w:fill="auto"/>
          </w:tcPr>
          <w:p w:rsidR="003F3297" w:rsidRPr="008D58EB" w:rsidRDefault="003F3297" w:rsidP="00103A95">
            <w:pPr>
              <w:pStyle w:val="KDParagraf"/>
              <w:spacing w:before="0"/>
              <w:rPr>
                <w:rFonts w:cs="Arial"/>
                <w:lang w:bidi="en-US"/>
              </w:rPr>
            </w:pPr>
            <w:r w:rsidRPr="008D58EB">
              <w:rPr>
                <w:rFonts w:cs="Arial"/>
                <w:lang w:bidi="en-US"/>
              </w:rPr>
              <w:t>/RS35908500103019323073</w:t>
            </w:r>
          </w:p>
          <w:p w:rsidR="003F3297" w:rsidRPr="008D58EB" w:rsidRDefault="003F3297" w:rsidP="00103A95">
            <w:pPr>
              <w:pStyle w:val="KDParagraf"/>
              <w:spacing w:before="0"/>
              <w:rPr>
                <w:rFonts w:cs="Arial"/>
                <w:lang w:bidi="en-US"/>
              </w:rPr>
            </w:pPr>
            <w:r w:rsidRPr="008D58EB">
              <w:rPr>
                <w:rFonts w:cs="Arial"/>
                <w:lang w:bidi="en-US"/>
              </w:rPr>
              <w:t>MINISTARSTVO FINANSIJA</w:t>
            </w:r>
          </w:p>
          <w:p w:rsidR="003F3297" w:rsidRPr="008D58EB" w:rsidRDefault="003F3297" w:rsidP="00103A95">
            <w:pPr>
              <w:pStyle w:val="KDParagraf"/>
              <w:spacing w:before="0"/>
              <w:rPr>
                <w:rFonts w:cs="Arial"/>
                <w:lang w:bidi="en-US"/>
              </w:rPr>
            </w:pPr>
            <w:r w:rsidRPr="008D58EB">
              <w:rPr>
                <w:rFonts w:cs="Arial"/>
                <w:lang w:bidi="en-US"/>
              </w:rPr>
              <w:t>UPRAVA ZA TREZOR</w:t>
            </w:r>
          </w:p>
          <w:p w:rsidR="003F3297" w:rsidRPr="008D58EB" w:rsidRDefault="003F3297" w:rsidP="00103A95">
            <w:pPr>
              <w:pStyle w:val="KDParagraf"/>
              <w:spacing w:before="0"/>
              <w:rPr>
                <w:rFonts w:cs="Arial"/>
                <w:lang w:bidi="en-US"/>
              </w:rPr>
            </w:pPr>
            <w:r w:rsidRPr="008D58EB">
              <w:rPr>
                <w:rFonts w:cs="Arial"/>
                <w:lang w:bidi="en-US"/>
              </w:rPr>
              <w:t>POP LUKINA7-9</w:t>
            </w:r>
          </w:p>
          <w:p w:rsidR="003F3297" w:rsidRPr="008D58EB" w:rsidRDefault="003F3297" w:rsidP="00103A95">
            <w:pPr>
              <w:pStyle w:val="KDParagraf"/>
              <w:spacing w:before="0"/>
              <w:rPr>
                <w:rFonts w:cs="Arial"/>
                <w:lang w:bidi="en-US"/>
              </w:rPr>
            </w:pPr>
            <w:r w:rsidRPr="008D58EB">
              <w:rPr>
                <w:rFonts w:cs="Arial"/>
                <w:lang w:bidi="en-US"/>
              </w:rPr>
              <w:t>BEOGRAD</w:t>
            </w:r>
          </w:p>
        </w:tc>
      </w:tr>
      <w:tr w:rsidR="008D58EB" w:rsidRPr="008D58EB" w:rsidTr="00103A95">
        <w:trPr>
          <w:trHeight w:val="20"/>
        </w:trPr>
        <w:tc>
          <w:tcPr>
            <w:tcW w:w="4788" w:type="dxa"/>
            <w:shd w:val="clear" w:color="auto" w:fill="auto"/>
          </w:tcPr>
          <w:p w:rsidR="003F3297" w:rsidRPr="008D58EB" w:rsidRDefault="003F3297" w:rsidP="00103A95">
            <w:pPr>
              <w:pStyle w:val="KDParagraf"/>
              <w:spacing w:before="0"/>
              <w:rPr>
                <w:rFonts w:cs="Arial"/>
                <w:lang w:bidi="en-US"/>
              </w:rPr>
            </w:pPr>
            <w:r w:rsidRPr="008D58EB">
              <w:rPr>
                <w:rFonts w:cs="Arial"/>
                <w:lang w:bidi="en-US"/>
              </w:rPr>
              <w:t xml:space="preserve">FIELD 70:  </w:t>
            </w:r>
          </w:p>
        </w:tc>
        <w:tc>
          <w:tcPr>
            <w:tcW w:w="4788" w:type="dxa"/>
            <w:shd w:val="clear" w:color="auto" w:fill="auto"/>
          </w:tcPr>
          <w:p w:rsidR="003F3297" w:rsidRPr="008D58EB" w:rsidRDefault="003F3297" w:rsidP="00103A95">
            <w:pPr>
              <w:pStyle w:val="KDParagraf"/>
              <w:spacing w:before="0"/>
              <w:rPr>
                <w:rFonts w:cs="Arial"/>
                <w:lang w:bidi="en-US"/>
              </w:rPr>
            </w:pPr>
            <w:r w:rsidRPr="008D58EB">
              <w:rPr>
                <w:rFonts w:cs="Arial"/>
                <w:lang w:bidi="en-US"/>
              </w:rPr>
              <w:t>DETAILS OF PAYMENT</w:t>
            </w:r>
          </w:p>
        </w:tc>
      </w:tr>
      <w:tr w:rsidR="00965C9D" w:rsidRPr="008D58EB" w:rsidTr="00103A95">
        <w:trPr>
          <w:trHeight w:val="20"/>
        </w:trPr>
        <w:tc>
          <w:tcPr>
            <w:tcW w:w="4788" w:type="dxa"/>
            <w:shd w:val="clear" w:color="auto" w:fill="auto"/>
          </w:tcPr>
          <w:p w:rsidR="003F3297" w:rsidRPr="008D58EB" w:rsidRDefault="003F3297" w:rsidP="00103A95">
            <w:pPr>
              <w:pStyle w:val="KDParagraf"/>
              <w:spacing w:before="0"/>
              <w:rPr>
                <w:rFonts w:cs="Arial"/>
                <w:lang w:bidi="en-US"/>
              </w:rPr>
            </w:pPr>
          </w:p>
        </w:tc>
        <w:tc>
          <w:tcPr>
            <w:tcW w:w="4788" w:type="dxa"/>
            <w:shd w:val="clear" w:color="auto" w:fill="auto"/>
          </w:tcPr>
          <w:p w:rsidR="003F3297" w:rsidRPr="008D58EB" w:rsidRDefault="003F3297" w:rsidP="00103A95">
            <w:pPr>
              <w:pStyle w:val="KDParagraf"/>
              <w:spacing w:before="0"/>
              <w:rPr>
                <w:rFonts w:cs="Arial"/>
                <w:lang w:bidi="en-US"/>
              </w:rPr>
            </w:pPr>
          </w:p>
        </w:tc>
      </w:tr>
    </w:tbl>
    <w:p w:rsidR="003F3297" w:rsidRPr="008D58EB" w:rsidRDefault="003F3297" w:rsidP="003F329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D58EB" w:rsidRPr="008D58EB" w:rsidTr="00103A95">
        <w:tc>
          <w:tcPr>
            <w:tcW w:w="4786" w:type="dxa"/>
            <w:shd w:val="clear" w:color="auto" w:fill="auto"/>
          </w:tcPr>
          <w:p w:rsidR="003F3297" w:rsidRPr="008D58EB" w:rsidRDefault="003F3297" w:rsidP="00103A95">
            <w:pPr>
              <w:pStyle w:val="KDParagraf"/>
              <w:spacing w:before="0"/>
              <w:rPr>
                <w:rFonts w:cs="Arial"/>
                <w:lang w:bidi="en-US"/>
              </w:rPr>
            </w:pPr>
            <w:r w:rsidRPr="008D58EB">
              <w:rPr>
                <w:rFonts w:cs="Arial"/>
                <w:lang w:bidi="en-US"/>
              </w:rPr>
              <w:t>SWIFT MESSAGE MT103 – USD</w:t>
            </w:r>
          </w:p>
        </w:tc>
        <w:tc>
          <w:tcPr>
            <w:tcW w:w="4820" w:type="dxa"/>
            <w:shd w:val="clear" w:color="auto" w:fill="auto"/>
          </w:tcPr>
          <w:p w:rsidR="003F3297" w:rsidRPr="008D58EB" w:rsidRDefault="003F3297" w:rsidP="00103A95">
            <w:pPr>
              <w:pStyle w:val="KDParagraf"/>
              <w:spacing w:before="0"/>
              <w:rPr>
                <w:rFonts w:cs="Arial"/>
                <w:lang w:bidi="en-US"/>
              </w:rPr>
            </w:pPr>
          </w:p>
        </w:tc>
      </w:tr>
      <w:tr w:rsidR="008D58EB" w:rsidRPr="008D58EB" w:rsidTr="00103A95">
        <w:tc>
          <w:tcPr>
            <w:tcW w:w="4786" w:type="dxa"/>
            <w:shd w:val="clear" w:color="auto" w:fill="auto"/>
          </w:tcPr>
          <w:p w:rsidR="003F3297" w:rsidRPr="008D58EB" w:rsidRDefault="003F3297" w:rsidP="00103A95">
            <w:pPr>
              <w:pStyle w:val="KDParagraf"/>
              <w:spacing w:before="0"/>
              <w:rPr>
                <w:rFonts w:cs="Arial"/>
                <w:lang w:bidi="en-US"/>
              </w:rPr>
            </w:pPr>
            <w:r w:rsidRPr="008D58EB">
              <w:rPr>
                <w:rFonts w:cs="Arial"/>
                <w:lang w:bidi="en-US"/>
              </w:rPr>
              <w:t xml:space="preserve">FIELD 32A: </w:t>
            </w:r>
          </w:p>
        </w:tc>
        <w:tc>
          <w:tcPr>
            <w:tcW w:w="4820" w:type="dxa"/>
            <w:shd w:val="clear" w:color="auto" w:fill="auto"/>
          </w:tcPr>
          <w:p w:rsidR="003F3297" w:rsidRPr="008D58EB" w:rsidRDefault="003F3297" w:rsidP="00103A95">
            <w:pPr>
              <w:pStyle w:val="KDParagraf"/>
              <w:spacing w:before="0"/>
              <w:rPr>
                <w:rFonts w:cs="Arial"/>
                <w:lang w:bidi="en-US"/>
              </w:rPr>
            </w:pPr>
            <w:r w:rsidRPr="008D58EB">
              <w:rPr>
                <w:rFonts w:cs="Arial"/>
                <w:lang w:bidi="en-US"/>
              </w:rPr>
              <w:t>VALUE DATE – USD- AMOUNT</w:t>
            </w:r>
          </w:p>
        </w:tc>
      </w:tr>
      <w:tr w:rsidR="008D58EB" w:rsidRPr="008D58EB" w:rsidTr="00103A95">
        <w:tc>
          <w:tcPr>
            <w:tcW w:w="4786" w:type="dxa"/>
            <w:shd w:val="clear" w:color="auto" w:fill="auto"/>
          </w:tcPr>
          <w:p w:rsidR="003F3297" w:rsidRPr="008D58EB" w:rsidRDefault="003F3297" w:rsidP="00103A95">
            <w:pPr>
              <w:pStyle w:val="KDParagraf"/>
              <w:spacing w:before="0"/>
              <w:rPr>
                <w:rFonts w:cs="Arial"/>
                <w:lang w:bidi="en-US"/>
              </w:rPr>
            </w:pPr>
            <w:r w:rsidRPr="008D58EB">
              <w:rPr>
                <w:rFonts w:cs="Arial"/>
                <w:lang w:bidi="en-US"/>
              </w:rPr>
              <w:t xml:space="preserve">FIELD 50K:  </w:t>
            </w:r>
          </w:p>
        </w:tc>
        <w:tc>
          <w:tcPr>
            <w:tcW w:w="4820" w:type="dxa"/>
            <w:shd w:val="clear" w:color="auto" w:fill="auto"/>
          </w:tcPr>
          <w:p w:rsidR="003F3297" w:rsidRPr="008D58EB" w:rsidRDefault="003F3297" w:rsidP="00103A95">
            <w:pPr>
              <w:pStyle w:val="KDParagraf"/>
              <w:spacing w:before="0"/>
              <w:rPr>
                <w:rFonts w:cs="Arial"/>
                <w:lang w:bidi="en-US"/>
              </w:rPr>
            </w:pPr>
            <w:r w:rsidRPr="008D58EB">
              <w:rPr>
                <w:rFonts w:cs="Arial"/>
                <w:lang w:bidi="en-US"/>
              </w:rPr>
              <w:t>ORDERING CUSTOMER</w:t>
            </w:r>
          </w:p>
        </w:tc>
      </w:tr>
      <w:tr w:rsidR="008D58EB" w:rsidRPr="008D58EB" w:rsidTr="00103A95">
        <w:tc>
          <w:tcPr>
            <w:tcW w:w="4786" w:type="dxa"/>
            <w:shd w:val="clear" w:color="auto" w:fill="auto"/>
          </w:tcPr>
          <w:p w:rsidR="003F3297" w:rsidRPr="008D58EB" w:rsidRDefault="003F3297" w:rsidP="00103A95">
            <w:pPr>
              <w:pStyle w:val="KDParagraf"/>
              <w:spacing w:before="0"/>
              <w:rPr>
                <w:rFonts w:cs="Arial"/>
                <w:lang w:bidi="en-US"/>
              </w:rPr>
            </w:pPr>
            <w:r w:rsidRPr="008D58EB">
              <w:rPr>
                <w:rFonts w:cs="Arial"/>
                <w:lang w:bidi="en-US"/>
              </w:rPr>
              <w:t>FIELD 56A:</w:t>
            </w:r>
          </w:p>
          <w:p w:rsidR="003F3297" w:rsidRPr="008D58EB" w:rsidRDefault="003F3297" w:rsidP="00103A95">
            <w:pPr>
              <w:pStyle w:val="KDParagraf"/>
              <w:spacing w:before="0"/>
              <w:rPr>
                <w:rFonts w:cs="Arial"/>
                <w:lang w:bidi="en-US"/>
              </w:rPr>
            </w:pPr>
            <w:r w:rsidRPr="008D58EB">
              <w:rPr>
                <w:rFonts w:cs="Arial"/>
                <w:lang w:bidi="en-US"/>
              </w:rPr>
              <w:t>(INTERMEDIARY)</w:t>
            </w:r>
          </w:p>
          <w:p w:rsidR="003F3297" w:rsidRPr="008D58EB" w:rsidRDefault="003F3297" w:rsidP="00103A95">
            <w:pPr>
              <w:pStyle w:val="KDParagraf"/>
              <w:spacing w:before="0"/>
              <w:rPr>
                <w:rFonts w:cs="Arial"/>
                <w:lang w:bidi="en-US"/>
              </w:rPr>
            </w:pPr>
          </w:p>
        </w:tc>
        <w:tc>
          <w:tcPr>
            <w:tcW w:w="4820" w:type="dxa"/>
            <w:shd w:val="clear" w:color="auto" w:fill="auto"/>
          </w:tcPr>
          <w:p w:rsidR="003F3297" w:rsidRPr="008D58EB" w:rsidRDefault="003F3297" w:rsidP="00103A95">
            <w:pPr>
              <w:pStyle w:val="KDParagraf"/>
              <w:spacing w:before="0"/>
              <w:rPr>
                <w:rFonts w:cs="Arial"/>
                <w:lang w:bidi="en-US"/>
              </w:rPr>
            </w:pPr>
            <w:r w:rsidRPr="008D58EB">
              <w:rPr>
                <w:rFonts w:cs="Arial"/>
                <w:lang w:bidi="en-US"/>
              </w:rPr>
              <w:t>BKTRUS33XXX</w:t>
            </w:r>
          </w:p>
          <w:p w:rsidR="003F3297" w:rsidRPr="008D58EB" w:rsidRDefault="003F3297" w:rsidP="00103A95">
            <w:pPr>
              <w:pStyle w:val="KDParagraf"/>
              <w:spacing w:before="0"/>
              <w:rPr>
                <w:rFonts w:cs="Arial"/>
                <w:lang w:bidi="en-US"/>
              </w:rPr>
            </w:pPr>
            <w:r w:rsidRPr="008D58EB">
              <w:rPr>
                <w:rFonts w:cs="Arial"/>
                <w:lang w:bidi="en-US"/>
              </w:rPr>
              <w:t>DEUTSCHE BANK TRUST COMPANIY</w:t>
            </w:r>
          </w:p>
          <w:p w:rsidR="003F3297" w:rsidRPr="008D58EB" w:rsidRDefault="003F3297" w:rsidP="00103A95">
            <w:pPr>
              <w:pStyle w:val="KDParagraf"/>
              <w:spacing w:before="0"/>
              <w:rPr>
                <w:rFonts w:cs="Arial"/>
                <w:lang w:bidi="en-US"/>
              </w:rPr>
            </w:pPr>
            <w:r w:rsidRPr="008D58EB">
              <w:rPr>
                <w:rFonts w:cs="Arial"/>
                <w:lang w:bidi="en-US"/>
              </w:rPr>
              <w:t>AMERICAS, NEW YORK</w:t>
            </w:r>
          </w:p>
          <w:p w:rsidR="003F3297" w:rsidRPr="008D58EB" w:rsidRDefault="003F3297" w:rsidP="00103A95">
            <w:pPr>
              <w:pStyle w:val="KDParagraf"/>
              <w:spacing w:before="0"/>
              <w:rPr>
                <w:rFonts w:cs="Arial"/>
                <w:lang w:bidi="en-US"/>
              </w:rPr>
            </w:pPr>
            <w:r w:rsidRPr="008D58EB">
              <w:rPr>
                <w:rFonts w:cs="Arial"/>
                <w:lang w:bidi="en-US"/>
              </w:rPr>
              <w:t>60 WALL STREET</w:t>
            </w:r>
          </w:p>
          <w:p w:rsidR="003F3297" w:rsidRPr="008D58EB" w:rsidRDefault="003F3297" w:rsidP="00103A95">
            <w:pPr>
              <w:pStyle w:val="KDParagraf"/>
              <w:spacing w:before="0"/>
              <w:rPr>
                <w:rFonts w:cs="Arial"/>
                <w:lang w:bidi="en-US"/>
              </w:rPr>
            </w:pPr>
            <w:r w:rsidRPr="008D58EB">
              <w:rPr>
                <w:rFonts w:cs="Arial"/>
                <w:lang w:bidi="en-US"/>
              </w:rPr>
              <w:t>UNITED STATES</w:t>
            </w:r>
          </w:p>
        </w:tc>
      </w:tr>
      <w:tr w:rsidR="008D58EB" w:rsidRPr="008D58EB" w:rsidTr="00103A95">
        <w:tc>
          <w:tcPr>
            <w:tcW w:w="4786" w:type="dxa"/>
            <w:shd w:val="clear" w:color="auto" w:fill="auto"/>
          </w:tcPr>
          <w:p w:rsidR="003F3297" w:rsidRPr="008D58EB" w:rsidRDefault="003F3297" w:rsidP="00103A95">
            <w:pPr>
              <w:pStyle w:val="KDParagraf"/>
              <w:spacing w:before="0"/>
              <w:rPr>
                <w:rFonts w:cs="Arial"/>
                <w:lang w:bidi="en-US"/>
              </w:rPr>
            </w:pPr>
            <w:r w:rsidRPr="008D58EB">
              <w:rPr>
                <w:rFonts w:cs="Arial"/>
                <w:lang w:bidi="en-US"/>
              </w:rPr>
              <w:t>FIELD 57A:</w:t>
            </w:r>
          </w:p>
          <w:p w:rsidR="003F3297" w:rsidRPr="008D58EB" w:rsidRDefault="003F3297" w:rsidP="00103A95">
            <w:pPr>
              <w:pStyle w:val="KDParagraf"/>
              <w:spacing w:before="0"/>
              <w:rPr>
                <w:rFonts w:cs="Arial"/>
                <w:lang w:bidi="en-US"/>
              </w:rPr>
            </w:pPr>
            <w:r w:rsidRPr="008D58EB">
              <w:rPr>
                <w:rFonts w:cs="Arial"/>
                <w:lang w:bidi="en-US"/>
              </w:rPr>
              <w:t>(ACC. WITH BANK)</w:t>
            </w:r>
          </w:p>
          <w:p w:rsidR="003F3297" w:rsidRPr="008D58EB" w:rsidRDefault="003F3297" w:rsidP="00103A95">
            <w:pPr>
              <w:pStyle w:val="KDParagraf"/>
              <w:spacing w:before="0"/>
              <w:rPr>
                <w:rFonts w:cs="Arial"/>
                <w:lang w:bidi="en-US"/>
              </w:rPr>
            </w:pPr>
          </w:p>
        </w:tc>
        <w:tc>
          <w:tcPr>
            <w:tcW w:w="4820" w:type="dxa"/>
            <w:shd w:val="clear" w:color="auto" w:fill="auto"/>
          </w:tcPr>
          <w:p w:rsidR="003F3297" w:rsidRPr="008D58EB" w:rsidRDefault="003F3297" w:rsidP="00103A95">
            <w:pPr>
              <w:pStyle w:val="KDParagraf"/>
              <w:spacing w:before="0"/>
              <w:rPr>
                <w:rFonts w:cs="Arial"/>
                <w:lang w:bidi="en-US"/>
              </w:rPr>
            </w:pPr>
            <w:r w:rsidRPr="008D58EB">
              <w:rPr>
                <w:rFonts w:cs="Arial"/>
                <w:lang w:bidi="en-US"/>
              </w:rPr>
              <w:t>NBSRRSBGXXX</w:t>
            </w:r>
          </w:p>
          <w:p w:rsidR="003F3297" w:rsidRPr="008D58EB" w:rsidRDefault="003F3297" w:rsidP="00103A95">
            <w:pPr>
              <w:pStyle w:val="KDParagraf"/>
              <w:spacing w:before="0"/>
              <w:rPr>
                <w:rFonts w:cs="Arial"/>
                <w:lang w:bidi="en-US"/>
              </w:rPr>
            </w:pPr>
            <w:r w:rsidRPr="008D58EB">
              <w:rPr>
                <w:rFonts w:cs="Arial"/>
                <w:lang w:bidi="en-US"/>
              </w:rPr>
              <w:t>NARODNA BANKA SRBIJE (NATIONAL</w:t>
            </w:r>
          </w:p>
          <w:p w:rsidR="003F3297" w:rsidRPr="008D58EB" w:rsidRDefault="003F3297" w:rsidP="00103A95">
            <w:pPr>
              <w:pStyle w:val="KDParagraf"/>
              <w:spacing w:before="0"/>
              <w:rPr>
                <w:rFonts w:cs="Arial"/>
                <w:lang w:bidi="en-US"/>
              </w:rPr>
            </w:pPr>
            <w:r w:rsidRPr="008D58EB">
              <w:rPr>
                <w:rFonts w:cs="Arial"/>
                <w:lang w:bidi="en-US"/>
              </w:rPr>
              <w:t>BANK OF SERBIA – NB BEOGRAD,</w:t>
            </w:r>
          </w:p>
          <w:p w:rsidR="003F3297" w:rsidRPr="008D58EB" w:rsidRDefault="003F3297" w:rsidP="00103A95">
            <w:pPr>
              <w:pStyle w:val="KDParagraf"/>
              <w:spacing w:before="0"/>
              <w:rPr>
                <w:rFonts w:cs="Arial"/>
                <w:lang w:bidi="en-US"/>
              </w:rPr>
            </w:pPr>
            <w:r w:rsidRPr="008D58EB">
              <w:rPr>
                <w:rFonts w:cs="Arial"/>
                <w:lang w:bidi="en-US"/>
              </w:rPr>
              <w:t>NEMANJINA 17</w:t>
            </w:r>
          </w:p>
          <w:p w:rsidR="003F3297" w:rsidRPr="008D58EB" w:rsidRDefault="003F3297" w:rsidP="00103A95">
            <w:pPr>
              <w:pStyle w:val="KDParagraf"/>
              <w:spacing w:before="0"/>
              <w:rPr>
                <w:rFonts w:cs="Arial"/>
                <w:lang w:bidi="en-US"/>
              </w:rPr>
            </w:pPr>
            <w:r w:rsidRPr="008D58EB">
              <w:rPr>
                <w:rFonts w:cs="Arial"/>
                <w:lang w:bidi="en-US"/>
              </w:rPr>
              <w:t>SERBIA</w:t>
            </w:r>
          </w:p>
        </w:tc>
      </w:tr>
      <w:tr w:rsidR="008D58EB" w:rsidRPr="008D58EB" w:rsidTr="00103A95">
        <w:tc>
          <w:tcPr>
            <w:tcW w:w="4786" w:type="dxa"/>
            <w:shd w:val="clear" w:color="auto" w:fill="auto"/>
          </w:tcPr>
          <w:p w:rsidR="003F3297" w:rsidRPr="008D58EB" w:rsidRDefault="003F3297" w:rsidP="00103A95">
            <w:pPr>
              <w:pStyle w:val="KDParagraf"/>
              <w:spacing w:before="0"/>
              <w:rPr>
                <w:rFonts w:cs="Arial"/>
                <w:lang w:bidi="en-US"/>
              </w:rPr>
            </w:pPr>
            <w:r w:rsidRPr="008D58EB">
              <w:rPr>
                <w:rFonts w:cs="Arial"/>
                <w:lang w:bidi="en-US"/>
              </w:rPr>
              <w:t>FIELD 59:</w:t>
            </w:r>
          </w:p>
          <w:p w:rsidR="003F3297" w:rsidRPr="008D58EB" w:rsidRDefault="003F3297" w:rsidP="00103A95">
            <w:pPr>
              <w:pStyle w:val="KDParagraf"/>
              <w:spacing w:before="0"/>
              <w:rPr>
                <w:rFonts w:cs="Arial"/>
                <w:lang w:bidi="en-US"/>
              </w:rPr>
            </w:pPr>
            <w:r w:rsidRPr="008D58EB">
              <w:rPr>
                <w:rFonts w:cs="Arial"/>
                <w:lang w:bidi="en-US"/>
              </w:rPr>
              <w:t>(BENEFICIARY)</w:t>
            </w:r>
          </w:p>
          <w:p w:rsidR="003F3297" w:rsidRPr="008D58EB" w:rsidRDefault="003F3297" w:rsidP="00103A95">
            <w:pPr>
              <w:pStyle w:val="KDParagraf"/>
              <w:spacing w:before="0"/>
              <w:rPr>
                <w:rFonts w:cs="Arial"/>
                <w:lang w:bidi="en-US"/>
              </w:rPr>
            </w:pPr>
          </w:p>
        </w:tc>
        <w:tc>
          <w:tcPr>
            <w:tcW w:w="4820" w:type="dxa"/>
            <w:shd w:val="clear" w:color="auto" w:fill="auto"/>
          </w:tcPr>
          <w:p w:rsidR="003F3297" w:rsidRPr="008D58EB" w:rsidRDefault="003F3297" w:rsidP="00103A95">
            <w:pPr>
              <w:pStyle w:val="KDParagraf"/>
              <w:spacing w:before="0"/>
              <w:rPr>
                <w:rFonts w:cs="Arial"/>
                <w:lang w:bidi="en-US"/>
              </w:rPr>
            </w:pPr>
            <w:r w:rsidRPr="008D58EB">
              <w:rPr>
                <w:rFonts w:cs="Arial"/>
                <w:lang w:bidi="en-US"/>
              </w:rPr>
              <w:t>/RS35908500103019323073</w:t>
            </w:r>
          </w:p>
          <w:p w:rsidR="003F3297" w:rsidRPr="008D58EB" w:rsidRDefault="003F3297" w:rsidP="00103A95">
            <w:pPr>
              <w:pStyle w:val="KDParagraf"/>
              <w:spacing w:before="0"/>
              <w:rPr>
                <w:rFonts w:cs="Arial"/>
                <w:lang w:bidi="en-US"/>
              </w:rPr>
            </w:pPr>
            <w:r w:rsidRPr="008D58EB">
              <w:rPr>
                <w:rFonts w:cs="Arial"/>
                <w:lang w:bidi="en-US"/>
              </w:rPr>
              <w:t>MINISTARSTVO FINANSIJA</w:t>
            </w:r>
          </w:p>
          <w:p w:rsidR="003F3297" w:rsidRPr="008D58EB" w:rsidRDefault="003F3297" w:rsidP="00103A95">
            <w:pPr>
              <w:pStyle w:val="KDParagraf"/>
              <w:spacing w:before="0"/>
              <w:rPr>
                <w:rFonts w:cs="Arial"/>
                <w:lang w:bidi="en-US"/>
              </w:rPr>
            </w:pPr>
            <w:r w:rsidRPr="008D58EB">
              <w:rPr>
                <w:rFonts w:cs="Arial"/>
                <w:lang w:bidi="en-US"/>
              </w:rPr>
              <w:t>UPRAVA ZA TREZOR</w:t>
            </w:r>
          </w:p>
          <w:p w:rsidR="003F3297" w:rsidRPr="008D58EB" w:rsidRDefault="003F3297" w:rsidP="00103A95">
            <w:pPr>
              <w:pStyle w:val="KDParagraf"/>
              <w:spacing w:before="0"/>
              <w:rPr>
                <w:rFonts w:cs="Arial"/>
                <w:lang w:bidi="en-US"/>
              </w:rPr>
            </w:pPr>
            <w:r w:rsidRPr="008D58EB">
              <w:rPr>
                <w:rFonts w:cs="Arial"/>
                <w:lang w:bidi="en-US"/>
              </w:rPr>
              <w:t>POP LUKINA7-9</w:t>
            </w:r>
          </w:p>
          <w:p w:rsidR="003F3297" w:rsidRPr="008D58EB" w:rsidRDefault="003F3297" w:rsidP="00103A95">
            <w:pPr>
              <w:pStyle w:val="KDParagraf"/>
              <w:spacing w:before="0"/>
              <w:rPr>
                <w:rFonts w:cs="Arial"/>
                <w:lang w:bidi="en-US"/>
              </w:rPr>
            </w:pPr>
            <w:r w:rsidRPr="008D58EB">
              <w:rPr>
                <w:rFonts w:cs="Arial"/>
                <w:lang w:bidi="en-US"/>
              </w:rPr>
              <w:t>BEOGRAD</w:t>
            </w:r>
          </w:p>
        </w:tc>
      </w:tr>
      <w:tr w:rsidR="008D58EB" w:rsidRPr="008D58EB" w:rsidTr="00103A95">
        <w:tc>
          <w:tcPr>
            <w:tcW w:w="4786" w:type="dxa"/>
            <w:shd w:val="clear" w:color="auto" w:fill="auto"/>
          </w:tcPr>
          <w:p w:rsidR="003F3297" w:rsidRPr="008D58EB" w:rsidRDefault="003F3297" w:rsidP="00103A95">
            <w:pPr>
              <w:pStyle w:val="KDParagraf"/>
              <w:spacing w:before="0"/>
              <w:rPr>
                <w:rFonts w:cs="Arial"/>
                <w:lang w:bidi="en-US"/>
              </w:rPr>
            </w:pPr>
            <w:r w:rsidRPr="008D58EB">
              <w:rPr>
                <w:rFonts w:cs="Arial"/>
                <w:lang w:bidi="en-US"/>
              </w:rPr>
              <w:t xml:space="preserve">FIELD 70:  </w:t>
            </w:r>
          </w:p>
        </w:tc>
        <w:tc>
          <w:tcPr>
            <w:tcW w:w="4820" w:type="dxa"/>
            <w:shd w:val="clear" w:color="auto" w:fill="auto"/>
          </w:tcPr>
          <w:p w:rsidR="003F3297" w:rsidRPr="008D58EB" w:rsidRDefault="003F3297" w:rsidP="00103A95">
            <w:pPr>
              <w:pStyle w:val="KDParagraf"/>
              <w:spacing w:before="0"/>
              <w:rPr>
                <w:rFonts w:cs="Arial"/>
                <w:lang w:bidi="en-US"/>
              </w:rPr>
            </w:pPr>
            <w:r w:rsidRPr="008D58EB">
              <w:rPr>
                <w:rFonts w:cs="Arial"/>
                <w:lang w:bidi="en-US"/>
              </w:rPr>
              <w:t>DETAILS OF PAYMENT</w:t>
            </w:r>
          </w:p>
        </w:tc>
      </w:tr>
    </w:tbl>
    <w:p w:rsidR="009B0DB5" w:rsidRDefault="009B0DB5" w:rsidP="0051602B">
      <w:pPr>
        <w:pStyle w:val="KDPodnaslov2"/>
        <w:spacing w:before="0"/>
        <w:jc w:val="both"/>
        <w:rPr>
          <w:rFonts w:cs="Arial"/>
          <w:lang w:val="sr-Latn-RS"/>
        </w:rPr>
      </w:pPr>
      <w:bookmarkStart w:id="237" w:name="_Toc441651610"/>
      <w:bookmarkStart w:id="238" w:name="_Toc442559921"/>
    </w:p>
    <w:p w:rsidR="003F3297" w:rsidRPr="008D58EB" w:rsidRDefault="00722AC5" w:rsidP="0051602B">
      <w:pPr>
        <w:pStyle w:val="KDPodnaslov2"/>
        <w:spacing w:before="0"/>
        <w:jc w:val="both"/>
        <w:rPr>
          <w:rFonts w:cs="Arial"/>
          <w:lang w:val="ru-RU"/>
        </w:rPr>
      </w:pPr>
      <w:r w:rsidRPr="008D58EB">
        <w:rPr>
          <w:rFonts w:cs="Arial"/>
          <w:lang w:val="sr-Latn-RS"/>
        </w:rPr>
        <w:t>6.</w:t>
      </w:r>
      <w:r w:rsidRPr="008D58EB">
        <w:rPr>
          <w:rFonts w:cs="Arial"/>
          <w:lang w:val="sr-Cyrl-RS"/>
        </w:rPr>
        <w:t>30</w:t>
      </w:r>
      <w:r w:rsidR="0051602B" w:rsidRPr="008D58EB">
        <w:rPr>
          <w:rFonts w:cs="Arial"/>
          <w:lang w:val="sr-Latn-RS"/>
        </w:rPr>
        <w:t>.</w:t>
      </w:r>
      <w:r w:rsidR="003F3297" w:rsidRPr="008D58EB">
        <w:rPr>
          <w:rFonts w:cs="Arial"/>
          <w:lang w:val="ru-RU"/>
        </w:rPr>
        <w:t xml:space="preserve">Закључивање </w:t>
      </w:r>
      <w:r w:rsidR="003F3297" w:rsidRPr="008D58EB">
        <w:rPr>
          <w:rFonts w:cs="Arial"/>
          <w:lang w:val="sr-Cyrl-RS"/>
        </w:rPr>
        <w:t xml:space="preserve">и ступање на снагу </w:t>
      </w:r>
      <w:r w:rsidR="003F3297" w:rsidRPr="008D58EB">
        <w:rPr>
          <w:rFonts w:cs="Arial"/>
          <w:lang w:val="ru-RU"/>
        </w:rPr>
        <w:t>уговора</w:t>
      </w:r>
      <w:bookmarkEnd w:id="237"/>
      <w:bookmarkEnd w:id="238"/>
    </w:p>
    <w:p w:rsidR="003F3297" w:rsidRPr="008D58EB" w:rsidRDefault="003F3297" w:rsidP="003F3297">
      <w:pPr>
        <w:spacing w:before="0"/>
        <w:rPr>
          <w:rFonts w:cs="Arial"/>
          <w:lang w:val="ru-RU"/>
        </w:rPr>
      </w:pPr>
      <w:r w:rsidRPr="008D58EB">
        <w:rPr>
          <w:rFonts w:cs="Arial"/>
          <w:lang w:val="ru-RU"/>
        </w:rPr>
        <w:t xml:space="preserve">Наручилац ће доставити уговор о јавној набавци понуђачу којем је додељен уговор у року од </w:t>
      </w:r>
      <w:r w:rsidRPr="008D58EB">
        <w:rPr>
          <w:rFonts w:cs="Arial"/>
          <w:lang w:val="sr-Cyrl-RS"/>
        </w:rPr>
        <w:t>8(</w:t>
      </w:r>
      <w:r w:rsidRPr="008D58EB">
        <w:rPr>
          <w:rFonts w:cs="Arial"/>
          <w:lang w:val="ru-RU"/>
        </w:rPr>
        <w:t>осам</w:t>
      </w:r>
      <w:r w:rsidRPr="008D58EB">
        <w:rPr>
          <w:rFonts w:cs="Arial"/>
          <w:lang w:val="sr-Cyrl-RS"/>
        </w:rPr>
        <w:t>)</w:t>
      </w:r>
      <w:r w:rsidRPr="008D58EB">
        <w:rPr>
          <w:rFonts w:cs="Arial"/>
          <w:lang w:val="ru-RU"/>
        </w:rPr>
        <w:t xml:space="preserve"> дана од протека рока за подношење захтева за заштиту права.</w:t>
      </w:r>
    </w:p>
    <w:p w:rsidR="003F3297" w:rsidRPr="008D58EB" w:rsidRDefault="003F3297" w:rsidP="003F3297">
      <w:pPr>
        <w:spacing w:before="0"/>
        <w:rPr>
          <w:rFonts w:cs="Arial"/>
          <w:lang w:val="ru-RU"/>
        </w:rPr>
      </w:pPr>
      <w:r w:rsidRPr="008D58EB">
        <w:rPr>
          <w:rFonts w:cs="Arial"/>
          <w:lang w:val="ru-RU"/>
        </w:rPr>
        <w:t>Понуђач којем буде додељен уговор, обавезан је да у року од највише 10</w:t>
      </w:r>
      <w:r w:rsidRPr="008D58EB">
        <w:rPr>
          <w:rFonts w:cs="Arial"/>
          <w:lang w:val="sr-Cyrl-RS"/>
        </w:rPr>
        <w:t>(десет)</w:t>
      </w:r>
      <w:r w:rsidRPr="008D58EB">
        <w:rPr>
          <w:rFonts w:cs="Arial"/>
          <w:lang w:val="ru-RU"/>
        </w:rPr>
        <w:t xml:space="preserve">  дана од дана закључења уговора достави банкарску гаранцију за добро извршење посла</w:t>
      </w:r>
      <w:r w:rsidR="00EB6F8F" w:rsidRPr="008D58EB">
        <w:rPr>
          <w:rFonts w:cs="Arial"/>
          <w:lang w:val="ru-RU"/>
        </w:rPr>
        <w:t xml:space="preserve"> </w:t>
      </w:r>
    </w:p>
    <w:p w:rsidR="003F3297" w:rsidRPr="008D58EB" w:rsidRDefault="003F3297" w:rsidP="003F3297">
      <w:pPr>
        <w:spacing w:before="0"/>
        <w:rPr>
          <w:rFonts w:cs="Arial"/>
          <w:lang w:val="ru-RU"/>
        </w:rPr>
      </w:pPr>
      <w:r w:rsidRPr="008D58EB">
        <w:rPr>
          <w:rFonts w:cs="Arial"/>
          <w:lang w:val="ru-RU"/>
        </w:rPr>
        <w:t xml:space="preserve">Ако понуђач којем је додељен уговор одбије да потпише уговор или уговор не потпише у року од </w:t>
      </w:r>
      <w:r w:rsidR="0097227C" w:rsidRPr="008D58EB">
        <w:rPr>
          <w:rFonts w:cs="Arial"/>
          <w:lang w:val="sr-Latn-RS"/>
        </w:rPr>
        <w:t>5</w:t>
      </w:r>
      <w:r w:rsidRPr="008D58EB">
        <w:rPr>
          <w:rFonts w:cs="Arial"/>
          <w:lang w:val="ru-RU"/>
        </w:rPr>
        <w:t xml:space="preserve"> дана</w:t>
      </w:r>
      <w:r w:rsidR="00354174">
        <w:rPr>
          <w:rFonts w:cs="Arial"/>
          <w:lang w:val="ru-RU"/>
        </w:rPr>
        <w:t xml:space="preserve"> </w:t>
      </w:r>
      <w:r w:rsidR="00354174" w:rsidRPr="00C26CE9">
        <w:rPr>
          <w:rFonts w:cs="Arial"/>
          <w:lang w:val="ru-RU"/>
        </w:rPr>
        <w:t>од дана када му је уговор послат</w:t>
      </w:r>
      <w:r w:rsidR="00354174">
        <w:rPr>
          <w:rFonts w:cs="Arial"/>
          <w:lang w:val="ru-RU"/>
        </w:rPr>
        <w:t xml:space="preserve"> на потпис</w:t>
      </w:r>
      <w:r w:rsidRPr="008D58EB">
        <w:rPr>
          <w:rFonts w:cs="Arial"/>
          <w:lang w:val="ru-RU"/>
        </w:rPr>
        <w:t>, Наручилац може закључити са првим следећим најповољнијим понуђачем.</w:t>
      </w:r>
    </w:p>
    <w:p w:rsidR="003F3297" w:rsidRPr="008D58EB" w:rsidRDefault="003F3297" w:rsidP="003F3297">
      <w:pPr>
        <w:spacing w:before="0"/>
        <w:rPr>
          <w:rFonts w:cs="Arial"/>
          <w:lang w:val="ru-RU"/>
        </w:rPr>
      </w:pPr>
      <w:r w:rsidRPr="008D58EB">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w:t>
      </w:r>
      <w:r w:rsidR="00EE5087" w:rsidRPr="008D58EB">
        <w:rPr>
          <w:rFonts w:cs="Arial"/>
          <w:lang w:val="ru-RU"/>
        </w:rPr>
        <w:t>акона</w:t>
      </w:r>
      <w:r w:rsidRPr="008D58EB">
        <w:rPr>
          <w:rFonts w:cs="Arial"/>
          <w:lang w:val="ru-RU"/>
        </w:rPr>
        <w:t xml:space="preserve"> закључити уговор са понуђачем и пре истека рока за подношење захтева за заштиту права. </w:t>
      </w:r>
    </w:p>
    <w:p w:rsidR="009F526D" w:rsidRPr="008D58EB" w:rsidRDefault="009F526D" w:rsidP="003F3297">
      <w:pPr>
        <w:spacing w:before="0"/>
        <w:rPr>
          <w:rFonts w:cs="Arial"/>
          <w:lang w:val="ru-RU"/>
        </w:rPr>
      </w:pPr>
    </w:p>
    <w:p w:rsidR="003F3297" w:rsidRPr="008D58EB" w:rsidRDefault="00722AC5" w:rsidP="0051602B">
      <w:pPr>
        <w:pStyle w:val="KDPodnaslov2"/>
        <w:spacing w:before="0"/>
        <w:jc w:val="both"/>
        <w:rPr>
          <w:rFonts w:cs="Arial"/>
          <w:lang w:val="ru-RU"/>
        </w:rPr>
      </w:pPr>
      <w:bookmarkStart w:id="239" w:name="_Toc441651611"/>
      <w:bookmarkStart w:id="240" w:name="_Toc442559922"/>
      <w:r w:rsidRPr="008D58EB">
        <w:rPr>
          <w:rFonts w:cs="Arial"/>
          <w:lang w:val="ru-RU"/>
        </w:rPr>
        <w:t>6.31</w:t>
      </w:r>
      <w:r w:rsidR="0051602B" w:rsidRPr="008D58EB">
        <w:rPr>
          <w:rFonts w:cs="Arial"/>
          <w:lang w:val="ru-RU"/>
        </w:rPr>
        <w:t>.</w:t>
      </w:r>
      <w:r w:rsidR="003F3297" w:rsidRPr="008D58EB">
        <w:rPr>
          <w:rFonts w:cs="Arial"/>
          <w:lang w:val="ru-RU"/>
        </w:rPr>
        <w:t>Измене током трајања уговора</w:t>
      </w:r>
      <w:bookmarkEnd w:id="239"/>
      <w:bookmarkEnd w:id="240"/>
    </w:p>
    <w:p w:rsidR="003F3297" w:rsidRPr="008D58EB" w:rsidRDefault="003F3297" w:rsidP="003F3297">
      <w:pPr>
        <w:spacing w:before="0"/>
        <w:rPr>
          <w:rFonts w:cs="Arial"/>
          <w:lang w:val="ru-RU" w:eastAsia="sr-Latn-CS"/>
        </w:rPr>
      </w:pPr>
      <w:r w:rsidRPr="008D58EB">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 под условом да има обезбеђена финансијска средства.</w:t>
      </w:r>
    </w:p>
    <w:p w:rsidR="003F3297" w:rsidRPr="008D58EB" w:rsidRDefault="003F3297" w:rsidP="003F3297">
      <w:pPr>
        <w:spacing w:before="0"/>
        <w:rPr>
          <w:rFonts w:cs="Arial"/>
          <w:lang w:val="ru-RU" w:eastAsia="sr-Latn-CS"/>
        </w:rPr>
      </w:pPr>
      <w:r w:rsidRPr="008D58EB">
        <w:rPr>
          <w:rFonts w:cs="Arial"/>
          <w:lang w:val="ru-RU" w:eastAsia="sr-Latn-CS"/>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w:t>
      </w:r>
      <w:r w:rsidRPr="008D58EB">
        <w:rPr>
          <w:rFonts w:cs="Arial"/>
          <w:lang w:val="ru-RU" w:eastAsia="sr-Latn-CS"/>
        </w:rPr>
        <w:lastRenderedPageBreak/>
        <w:t xml:space="preserve">државних органа, измењене околности на тржишту настале услед више силе и промењене околности у смислу члана 133. Закона о облигационим односима.   </w:t>
      </w:r>
    </w:p>
    <w:p w:rsidR="003F3297" w:rsidRPr="008D58EB" w:rsidRDefault="003F3297" w:rsidP="003F3297">
      <w:pPr>
        <w:rPr>
          <w:rFonts w:cs="Arial"/>
          <w:lang w:val="ru-RU"/>
        </w:rPr>
      </w:pPr>
    </w:p>
    <w:p w:rsidR="003F3297" w:rsidRPr="008D58EB" w:rsidRDefault="003F3297" w:rsidP="003F3297">
      <w:pPr>
        <w:spacing w:before="0"/>
        <w:rPr>
          <w:rFonts w:cs="Arial"/>
          <w:lang w:val="ru-RU" w:eastAsia="sr-Latn-CS"/>
        </w:rPr>
      </w:pPr>
    </w:p>
    <w:p w:rsidR="00922EDB" w:rsidRPr="008D58EB" w:rsidRDefault="00922EDB" w:rsidP="00922EDB">
      <w:pPr>
        <w:spacing w:before="0"/>
        <w:rPr>
          <w:rFonts w:cs="Arial"/>
          <w:lang w:val="ru-RU" w:eastAsia="sr-Latn-CS"/>
        </w:rPr>
      </w:pPr>
    </w:p>
    <w:p w:rsidR="0008263C" w:rsidRPr="008D58EB" w:rsidRDefault="0008263C" w:rsidP="00922EDB">
      <w:pPr>
        <w:spacing w:before="0"/>
        <w:rPr>
          <w:rFonts w:cs="Arial"/>
          <w:lang w:val="ru-RU" w:eastAsia="sr-Latn-CS"/>
        </w:rPr>
      </w:pPr>
    </w:p>
    <w:p w:rsidR="0008263C" w:rsidRPr="008D58EB" w:rsidRDefault="0008263C" w:rsidP="00922EDB">
      <w:pPr>
        <w:spacing w:before="0"/>
        <w:rPr>
          <w:rFonts w:cs="Arial"/>
          <w:lang w:val="ru-RU" w:eastAsia="sr-Latn-CS"/>
        </w:rPr>
      </w:pPr>
    </w:p>
    <w:p w:rsidR="0008263C" w:rsidRPr="008D58EB" w:rsidRDefault="0008263C" w:rsidP="00922EDB">
      <w:pPr>
        <w:spacing w:before="0"/>
        <w:rPr>
          <w:rFonts w:cs="Arial"/>
          <w:lang w:val="ru-RU" w:eastAsia="sr-Latn-CS"/>
        </w:rPr>
      </w:pPr>
    </w:p>
    <w:p w:rsidR="0008263C" w:rsidRPr="008D58EB" w:rsidRDefault="0008263C" w:rsidP="00922EDB">
      <w:pPr>
        <w:spacing w:before="0"/>
        <w:rPr>
          <w:rFonts w:cs="Arial"/>
          <w:lang w:val="ru-RU" w:eastAsia="sr-Latn-CS"/>
        </w:rPr>
      </w:pPr>
    </w:p>
    <w:p w:rsidR="0008263C" w:rsidRPr="008D58EB" w:rsidRDefault="0008263C" w:rsidP="00922EDB">
      <w:pPr>
        <w:spacing w:before="0"/>
        <w:rPr>
          <w:rFonts w:cs="Arial"/>
          <w:lang w:val="ru-RU" w:eastAsia="sr-Latn-CS"/>
        </w:rPr>
      </w:pPr>
    </w:p>
    <w:p w:rsidR="00465640" w:rsidRPr="008D58EB" w:rsidRDefault="00465640" w:rsidP="00922EDB">
      <w:pPr>
        <w:spacing w:before="0"/>
        <w:rPr>
          <w:rFonts w:cs="Arial"/>
          <w:lang w:val="ru-RU" w:eastAsia="sr-Latn-CS"/>
        </w:rPr>
      </w:pPr>
    </w:p>
    <w:p w:rsidR="00465640" w:rsidRPr="008D58EB" w:rsidRDefault="00465640" w:rsidP="00922EDB">
      <w:pPr>
        <w:spacing w:before="0"/>
        <w:rPr>
          <w:rFonts w:cs="Arial"/>
          <w:lang w:val="ru-RU" w:eastAsia="sr-Latn-CS"/>
        </w:rPr>
      </w:pPr>
    </w:p>
    <w:p w:rsidR="00465640" w:rsidRPr="008D58EB" w:rsidRDefault="00465640" w:rsidP="00922EDB">
      <w:pPr>
        <w:spacing w:before="0"/>
        <w:rPr>
          <w:rFonts w:cs="Arial"/>
          <w:lang w:val="ru-RU" w:eastAsia="sr-Latn-CS"/>
        </w:rPr>
      </w:pPr>
    </w:p>
    <w:p w:rsidR="003656E6" w:rsidRPr="008D58EB" w:rsidRDefault="003656E6" w:rsidP="00465640">
      <w:pPr>
        <w:spacing w:before="0"/>
        <w:jc w:val="center"/>
        <w:rPr>
          <w:rFonts w:cs="Arial"/>
          <w:lang w:val="ru-RU" w:eastAsia="sr-Latn-CS"/>
        </w:rPr>
      </w:pPr>
    </w:p>
    <w:p w:rsidR="003656E6" w:rsidRPr="008D58EB" w:rsidRDefault="003656E6" w:rsidP="00465640">
      <w:pPr>
        <w:spacing w:before="0"/>
        <w:jc w:val="center"/>
        <w:rPr>
          <w:rFonts w:cs="Arial"/>
          <w:lang w:val="ru-RU" w:eastAsia="sr-Latn-CS"/>
        </w:rPr>
      </w:pPr>
    </w:p>
    <w:p w:rsidR="003656E6" w:rsidRPr="008D58EB" w:rsidRDefault="003656E6" w:rsidP="00465640">
      <w:pPr>
        <w:spacing w:before="0"/>
        <w:jc w:val="center"/>
        <w:rPr>
          <w:rFonts w:cs="Arial"/>
          <w:lang w:val="ru-RU" w:eastAsia="sr-Latn-CS"/>
        </w:rPr>
      </w:pPr>
    </w:p>
    <w:p w:rsidR="003656E6" w:rsidRPr="008D58EB" w:rsidRDefault="003656E6" w:rsidP="00465640">
      <w:pPr>
        <w:spacing w:before="0"/>
        <w:jc w:val="center"/>
        <w:rPr>
          <w:rFonts w:cs="Arial"/>
          <w:lang w:val="ru-RU" w:eastAsia="sr-Latn-CS"/>
        </w:rPr>
      </w:pPr>
    </w:p>
    <w:p w:rsidR="003656E6" w:rsidRPr="008D58EB" w:rsidRDefault="003656E6" w:rsidP="00465640">
      <w:pPr>
        <w:spacing w:before="0"/>
        <w:jc w:val="center"/>
        <w:rPr>
          <w:rFonts w:cs="Arial"/>
          <w:lang w:val="ru-RU" w:eastAsia="sr-Latn-CS"/>
        </w:rPr>
      </w:pPr>
    </w:p>
    <w:p w:rsidR="003656E6" w:rsidRPr="008D58EB" w:rsidRDefault="003656E6" w:rsidP="00465640">
      <w:pPr>
        <w:spacing w:before="0"/>
        <w:jc w:val="center"/>
        <w:rPr>
          <w:rFonts w:cs="Arial"/>
          <w:lang w:val="ru-RU" w:eastAsia="sr-Latn-CS"/>
        </w:rPr>
      </w:pPr>
    </w:p>
    <w:p w:rsidR="003656E6" w:rsidRPr="008D58EB" w:rsidRDefault="003656E6" w:rsidP="00465640">
      <w:pPr>
        <w:spacing w:before="0"/>
        <w:jc w:val="center"/>
        <w:rPr>
          <w:rFonts w:cs="Arial"/>
          <w:lang w:val="ru-RU" w:eastAsia="sr-Latn-CS"/>
        </w:rPr>
      </w:pPr>
    </w:p>
    <w:p w:rsidR="003656E6" w:rsidRPr="008D58EB" w:rsidRDefault="003656E6" w:rsidP="00465640">
      <w:pPr>
        <w:spacing w:before="0"/>
        <w:jc w:val="center"/>
        <w:rPr>
          <w:rFonts w:cs="Arial"/>
          <w:lang w:val="ru-RU" w:eastAsia="sr-Latn-CS"/>
        </w:rPr>
      </w:pPr>
    </w:p>
    <w:p w:rsidR="003656E6" w:rsidRPr="008D58EB" w:rsidRDefault="003656E6" w:rsidP="00465640">
      <w:pPr>
        <w:spacing w:before="0"/>
        <w:jc w:val="center"/>
        <w:rPr>
          <w:rFonts w:cs="Arial"/>
          <w:lang w:val="ru-RU" w:eastAsia="sr-Latn-CS"/>
        </w:rPr>
      </w:pPr>
    </w:p>
    <w:p w:rsidR="00127A2B" w:rsidRPr="008D58EB" w:rsidRDefault="00127A2B" w:rsidP="00965C9D">
      <w:pPr>
        <w:spacing w:before="0"/>
        <w:rPr>
          <w:rFonts w:cs="Arial"/>
          <w:lang w:val="sr-Latn-CS" w:eastAsia="sr-Latn-CS"/>
        </w:rPr>
      </w:pPr>
    </w:p>
    <w:p w:rsidR="00127A2B" w:rsidRPr="008D58EB" w:rsidRDefault="00127A2B" w:rsidP="00965C9D">
      <w:pPr>
        <w:spacing w:before="0"/>
        <w:rPr>
          <w:rFonts w:cs="Arial"/>
          <w:lang w:val="sr-Latn-CS" w:eastAsia="sr-Latn-CS"/>
        </w:rPr>
      </w:pPr>
    </w:p>
    <w:p w:rsidR="00127A2B" w:rsidRPr="008D58EB" w:rsidRDefault="00127A2B" w:rsidP="00965C9D">
      <w:pPr>
        <w:spacing w:before="0"/>
        <w:rPr>
          <w:rFonts w:cs="Arial"/>
          <w:lang w:val="sr-Latn-CS" w:eastAsia="sr-Latn-CS"/>
        </w:rPr>
      </w:pPr>
    </w:p>
    <w:p w:rsidR="009F526D" w:rsidRPr="008D58EB" w:rsidRDefault="009F526D" w:rsidP="00965C9D">
      <w:pPr>
        <w:spacing w:before="0"/>
        <w:rPr>
          <w:rFonts w:cs="Arial"/>
          <w:lang w:val="sr-Latn-CS" w:eastAsia="sr-Latn-CS"/>
        </w:rPr>
      </w:pPr>
    </w:p>
    <w:p w:rsidR="009F526D" w:rsidRPr="008D58EB" w:rsidRDefault="009F526D" w:rsidP="00965C9D">
      <w:pPr>
        <w:spacing w:before="0"/>
        <w:rPr>
          <w:rFonts w:cs="Arial"/>
          <w:lang w:val="sr-Latn-CS" w:eastAsia="sr-Latn-CS"/>
        </w:rPr>
      </w:pPr>
    </w:p>
    <w:p w:rsidR="00934BCF" w:rsidRDefault="00934BCF" w:rsidP="00577ED9">
      <w:pPr>
        <w:spacing w:before="0"/>
        <w:jc w:val="center"/>
        <w:rPr>
          <w:rFonts w:cs="Arial"/>
          <w:lang w:val="sr-Latn-CS" w:eastAsia="sr-Latn-CS"/>
        </w:rPr>
      </w:pPr>
    </w:p>
    <w:p w:rsidR="00515209" w:rsidRDefault="00515209" w:rsidP="00577ED9">
      <w:pPr>
        <w:spacing w:before="0"/>
        <w:jc w:val="center"/>
        <w:rPr>
          <w:rFonts w:cs="Arial"/>
          <w:lang w:val="sr-Latn-CS" w:eastAsia="sr-Latn-CS"/>
        </w:rPr>
      </w:pPr>
    </w:p>
    <w:p w:rsidR="00515209" w:rsidRDefault="00515209" w:rsidP="00577ED9">
      <w:pPr>
        <w:spacing w:before="0"/>
        <w:jc w:val="center"/>
        <w:rPr>
          <w:rFonts w:cs="Arial"/>
          <w:lang w:val="sr-Latn-CS" w:eastAsia="sr-Latn-CS"/>
        </w:rPr>
      </w:pPr>
    </w:p>
    <w:p w:rsidR="00515209" w:rsidRDefault="00515209" w:rsidP="00577ED9">
      <w:pPr>
        <w:spacing w:before="0"/>
        <w:jc w:val="center"/>
        <w:rPr>
          <w:rFonts w:cs="Arial"/>
          <w:b/>
          <w:lang w:val="ru-RU" w:eastAsia="sr-Latn-CS"/>
        </w:rPr>
      </w:pPr>
    </w:p>
    <w:p w:rsidR="002456A6" w:rsidRPr="00577ED9" w:rsidRDefault="00577ED9" w:rsidP="00577ED9">
      <w:pPr>
        <w:spacing w:before="0"/>
        <w:jc w:val="center"/>
        <w:rPr>
          <w:rFonts w:cs="Arial"/>
          <w:b/>
          <w:lang w:val="ru-RU" w:eastAsia="sr-Latn-CS"/>
        </w:rPr>
      </w:pPr>
      <w:r w:rsidRPr="00577ED9">
        <w:rPr>
          <w:rFonts w:cs="Arial"/>
          <w:b/>
          <w:lang w:val="ru-RU" w:eastAsia="sr-Latn-CS"/>
        </w:rPr>
        <w:t>7.ОБРАСЦИ</w:t>
      </w:r>
    </w:p>
    <w:p w:rsidR="002456A6" w:rsidRPr="008D58EB" w:rsidRDefault="002456A6" w:rsidP="00922EDB">
      <w:pPr>
        <w:spacing w:before="0"/>
        <w:rPr>
          <w:rFonts w:cs="Arial"/>
          <w:lang w:val="ru-RU" w:eastAsia="sr-Latn-CS"/>
        </w:rPr>
      </w:pPr>
    </w:p>
    <w:p w:rsidR="002456A6" w:rsidRPr="008D58EB" w:rsidRDefault="002456A6" w:rsidP="00922EDB">
      <w:pPr>
        <w:spacing w:before="0"/>
        <w:rPr>
          <w:rFonts w:cs="Arial"/>
          <w:lang w:val="ru-RU" w:eastAsia="sr-Latn-CS"/>
        </w:rPr>
      </w:pPr>
    </w:p>
    <w:p w:rsidR="002456A6" w:rsidRPr="008D58EB" w:rsidRDefault="002456A6" w:rsidP="00922EDB">
      <w:pPr>
        <w:spacing w:before="0"/>
        <w:rPr>
          <w:rFonts w:cs="Arial"/>
          <w:lang w:val="ru-RU" w:eastAsia="sr-Latn-CS"/>
        </w:rPr>
      </w:pPr>
    </w:p>
    <w:p w:rsidR="002456A6" w:rsidRPr="008D58EB" w:rsidRDefault="002456A6" w:rsidP="00922EDB">
      <w:pPr>
        <w:spacing w:before="0"/>
        <w:rPr>
          <w:rFonts w:cs="Arial"/>
          <w:lang w:val="ru-RU" w:eastAsia="sr-Latn-CS"/>
        </w:rPr>
      </w:pPr>
    </w:p>
    <w:p w:rsidR="002456A6" w:rsidRPr="008D58EB" w:rsidRDefault="002456A6" w:rsidP="00922EDB">
      <w:pPr>
        <w:spacing w:before="0"/>
        <w:rPr>
          <w:rFonts w:cs="Arial"/>
          <w:lang w:val="ru-RU" w:eastAsia="sr-Latn-CS"/>
        </w:rPr>
      </w:pPr>
    </w:p>
    <w:p w:rsidR="00AB001A" w:rsidRPr="008D58EB" w:rsidRDefault="00AB001A" w:rsidP="00922EDB">
      <w:pPr>
        <w:spacing w:before="0"/>
        <w:rPr>
          <w:rFonts w:cs="Arial"/>
          <w:lang w:val="ru-RU" w:eastAsia="sr-Latn-CS"/>
        </w:rPr>
      </w:pPr>
    </w:p>
    <w:p w:rsidR="00882818" w:rsidRPr="008D58EB" w:rsidRDefault="00882818" w:rsidP="00922EDB">
      <w:pPr>
        <w:spacing w:before="0"/>
        <w:rPr>
          <w:rFonts w:cs="Arial"/>
          <w:lang w:val="ru-RU" w:eastAsia="sr-Latn-CS"/>
        </w:rPr>
      </w:pPr>
    </w:p>
    <w:p w:rsidR="000D5AB5" w:rsidRPr="008D58EB" w:rsidRDefault="000D5AB5" w:rsidP="00922EDB">
      <w:pPr>
        <w:spacing w:before="0"/>
        <w:rPr>
          <w:rFonts w:cs="Arial"/>
          <w:lang w:val="ru-RU" w:eastAsia="sr-Latn-CS"/>
        </w:rPr>
      </w:pPr>
    </w:p>
    <w:p w:rsidR="00E96CBB" w:rsidRPr="008D58EB" w:rsidRDefault="00E96CBB" w:rsidP="00922EDB">
      <w:pPr>
        <w:spacing w:before="0"/>
        <w:rPr>
          <w:rFonts w:cs="Arial"/>
          <w:lang w:val="ru-RU" w:eastAsia="sr-Latn-CS"/>
        </w:rPr>
      </w:pPr>
    </w:p>
    <w:p w:rsidR="00E96CBB" w:rsidRPr="008D58EB" w:rsidRDefault="00E96CBB" w:rsidP="00922EDB">
      <w:pPr>
        <w:spacing w:before="0"/>
        <w:rPr>
          <w:rFonts w:cs="Arial"/>
          <w:lang w:val="ru-RU" w:eastAsia="sr-Latn-CS"/>
        </w:rPr>
      </w:pPr>
    </w:p>
    <w:p w:rsidR="00E96CBB" w:rsidRPr="008D58EB" w:rsidRDefault="00E96CBB" w:rsidP="00922EDB">
      <w:pPr>
        <w:spacing w:before="0"/>
        <w:rPr>
          <w:rFonts w:cs="Arial"/>
          <w:lang w:val="ru-RU" w:eastAsia="sr-Latn-CS"/>
        </w:rPr>
      </w:pPr>
    </w:p>
    <w:p w:rsidR="00E96CBB" w:rsidRPr="008D58EB" w:rsidRDefault="00E96CBB" w:rsidP="00922EDB">
      <w:pPr>
        <w:spacing w:before="0"/>
        <w:rPr>
          <w:rFonts w:cs="Arial"/>
          <w:lang w:val="ru-RU" w:eastAsia="sr-Latn-CS"/>
        </w:rPr>
      </w:pPr>
    </w:p>
    <w:p w:rsidR="00E96CBB" w:rsidRPr="008D58EB" w:rsidRDefault="00E96CBB" w:rsidP="00922EDB">
      <w:pPr>
        <w:spacing w:before="0"/>
        <w:rPr>
          <w:rFonts w:cs="Arial"/>
          <w:lang w:val="ru-RU" w:eastAsia="sr-Latn-CS"/>
        </w:rPr>
      </w:pPr>
    </w:p>
    <w:p w:rsidR="00722AC5" w:rsidRPr="008D58EB" w:rsidRDefault="00722AC5" w:rsidP="00922EDB">
      <w:pPr>
        <w:spacing w:before="0"/>
        <w:rPr>
          <w:rFonts w:cs="Arial"/>
          <w:lang w:val="ru-RU" w:eastAsia="sr-Latn-CS"/>
        </w:rPr>
      </w:pPr>
    </w:p>
    <w:p w:rsidR="00722AC5" w:rsidRPr="008D58EB" w:rsidRDefault="00722AC5" w:rsidP="00922EDB">
      <w:pPr>
        <w:spacing w:before="0"/>
        <w:rPr>
          <w:rFonts w:cs="Arial"/>
          <w:lang w:val="ru-RU" w:eastAsia="sr-Latn-CS"/>
        </w:rPr>
      </w:pPr>
    </w:p>
    <w:p w:rsidR="00722AC5" w:rsidRPr="008D58EB" w:rsidRDefault="00722AC5" w:rsidP="00922EDB">
      <w:pPr>
        <w:spacing w:before="0"/>
        <w:rPr>
          <w:rFonts w:cs="Arial"/>
          <w:lang w:val="ru-RU" w:eastAsia="sr-Latn-CS"/>
        </w:rPr>
      </w:pPr>
    </w:p>
    <w:p w:rsidR="009F526D" w:rsidRPr="008D58EB" w:rsidRDefault="009F526D" w:rsidP="00922EDB">
      <w:pPr>
        <w:spacing w:before="0"/>
        <w:rPr>
          <w:rFonts w:cs="Arial"/>
          <w:lang w:val="ru-RU" w:eastAsia="sr-Latn-CS"/>
        </w:rPr>
      </w:pPr>
    </w:p>
    <w:p w:rsidR="009F526D" w:rsidRPr="008D58EB" w:rsidRDefault="009F526D" w:rsidP="00922EDB">
      <w:pPr>
        <w:spacing w:before="0"/>
        <w:rPr>
          <w:rFonts w:cs="Arial"/>
          <w:lang w:val="ru-RU" w:eastAsia="sr-Latn-CS"/>
        </w:rPr>
      </w:pPr>
    </w:p>
    <w:p w:rsidR="009F526D" w:rsidRPr="008D58EB" w:rsidRDefault="009F526D" w:rsidP="00922EDB">
      <w:pPr>
        <w:spacing w:before="0"/>
        <w:rPr>
          <w:rFonts w:cs="Arial"/>
          <w:lang w:val="ru-RU" w:eastAsia="sr-Latn-CS"/>
        </w:rPr>
      </w:pPr>
    </w:p>
    <w:p w:rsidR="0097227C" w:rsidRPr="008D58EB" w:rsidRDefault="0097227C" w:rsidP="00922EDB">
      <w:pPr>
        <w:spacing w:before="0"/>
        <w:rPr>
          <w:rFonts w:cs="Arial"/>
          <w:lang w:val="ru-RU" w:eastAsia="sr-Latn-CS"/>
        </w:rPr>
      </w:pPr>
    </w:p>
    <w:p w:rsidR="00722AC5" w:rsidRPr="008D58EB" w:rsidRDefault="00722AC5" w:rsidP="00922EDB">
      <w:pPr>
        <w:spacing w:before="0"/>
        <w:rPr>
          <w:rFonts w:cs="Arial"/>
          <w:lang w:val="ru-RU" w:eastAsia="sr-Latn-CS"/>
        </w:rPr>
      </w:pPr>
    </w:p>
    <w:p w:rsidR="00127A2B" w:rsidRDefault="00127A2B" w:rsidP="008F58CF">
      <w:pPr>
        <w:pStyle w:val="KDObrazac"/>
        <w:spacing w:before="0"/>
        <w:jc w:val="both"/>
        <w:rPr>
          <w:lang w:val="sr-Latn-CS"/>
        </w:rPr>
      </w:pPr>
      <w:bookmarkStart w:id="241" w:name="_Toc442559924"/>
    </w:p>
    <w:p w:rsidR="001462EE" w:rsidRDefault="001462EE" w:rsidP="008F58CF">
      <w:pPr>
        <w:pStyle w:val="KDObrazac"/>
        <w:spacing w:before="0"/>
        <w:jc w:val="both"/>
        <w:rPr>
          <w:lang w:val="sr-Latn-CS"/>
        </w:rPr>
      </w:pPr>
    </w:p>
    <w:p w:rsidR="001462EE" w:rsidRDefault="001462EE" w:rsidP="008F58CF">
      <w:pPr>
        <w:pStyle w:val="KDObrazac"/>
        <w:spacing w:before="0"/>
        <w:jc w:val="both"/>
        <w:rPr>
          <w:lang w:val="sr-Latn-CS"/>
        </w:rPr>
      </w:pPr>
    </w:p>
    <w:p w:rsidR="001462EE" w:rsidRDefault="001462EE" w:rsidP="008F58CF">
      <w:pPr>
        <w:pStyle w:val="KDObrazac"/>
        <w:spacing w:before="0"/>
        <w:jc w:val="both"/>
        <w:rPr>
          <w:lang w:val="sr-Latn-CS"/>
        </w:rPr>
      </w:pPr>
    </w:p>
    <w:p w:rsidR="001462EE" w:rsidRDefault="001462EE" w:rsidP="008F58CF">
      <w:pPr>
        <w:pStyle w:val="KDObrazac"/>
        <w:spacing w:before="0"/>
        <w:jc w:val="both"/>
        <w:rPr>
          <w:lang w:val="sr-Latn-CS"/>
        </w:rPr>
      </w:pPr>
    </w:p>
    <w:p w:rsidR="001462EE" w:rsidRDefault="001462EE" w:rsidP="008F58CF">
      <w:pPr>
        <w:pStyle w:val="KDObrazac"/>
        <w:spacing w:before="0"/>
        <w:jc w:val="both"/>
        <w:rPr>
          <w:lang w:val="sr-Latn-CS"/>
        </w:rPr>
      </w:pPr>
    </w:p>
    <w:p w:rsidR="00577ED9" w:rsidRDefault="00577ED9" w:rsidP="008F58CF">
      <w:pPr>
        <w:pStyle w:val="KDObrazac"/>
        <w:spacing w:before="0"/>
        <w:jc w:val="both"/>
        <w:rPr>
          <w:lang w:val="sr-Latn-CS"/>
        </w:rPr>
      </w:pPr>
    </w:p>
    <w:p w:rsidR="00577ED9" w:rsidRDefault="00577ED9" w:rsidP="008F58CF">
      <w:pPr>
        <w:pStyle w:val="KDObrazac"/>
        <w:spacing w:before="0"/>
        <w:jc w:val="both"/>
        <w:rPr>
          <w:lang w:val="sr-Latn-CS"/>
        </w:rPr>
      </w:pPr>
    </w:p>
    <w:p w:rsidR="00934BCF" w:rsidRDefault="00934BCF" w:rsidP="008F58CF">
      <w:pPr>
        <w:pStyle w:val="KDObrazac"/>
        <w:spacing w:before="0"/>
        <w:jc w:val="both"/>
        <w:rPr>
          <w:lang w:val="sr-Latn-CS"/>
        </w:rPr>
      </w:pPr>
    </w:p>
    <w:p w:rsidR="00934BCF" w:rsidRDefault="00934BCF" w:rsidP="008F58CF">
      <w:pPr>
        <w:pStyle w:val="KDObrazac"/>
        <w:spacing w:before="0"/>
        <w:jc w:val="both"/>
        <w:rPr>
          <w:lang w:val="sr-Latn-CS"/>
        </w:rPr>
      </w:pPr>
    </w:p>
    <w:p w:rsidR="00934BCF" w:rsidRDefault="00934BCF" w:rsidP="008F58CF">
      <w:pPr>
        <w:pStyle w:val="KDObrazac"/>
        <w:spacing w:before="0"/>
        <w:jc w:val="both"/>
        <w:rPr>
          <w:lang w:val="sr-Latn-CS"/>
        </w:rPr>
      </w:pPr>
    </w:p>
    <w:p w:rsidR="00185B0B" w:rsidRDefault="00185B0B" w:rsidP="008F58CF">
      <w:pPr>
        <w:pStyle w:val="KDObrazac"/>
        <w:spacing w:before="0"/>
        <w:jc w:val="both"/>
        <w:rPr>
          <w:lang w:val="sr-Latn-CS"/>
        </w:rPr>
      </w:pPr>
    </w:p>
    <w:p w:rsidR="00185B0B" w:rsidRDefault="00185B0B" w:rsidP="008F58CF">
      <w:pPr>
        <w:pStyle w:val="KDObrazac"/>
        <w:spacing w:before="0"/>
        <w:jc w:val="both"/>
        <w:rPr>
          <w:lang w:val="sr-Latn-CS"/>
        </w:rPr>
      </w:pPr>
    </w:p>
    <w:p w:rsidR="00185B0B" w:rsidRDefault="00185B0B" w:rsidP="008F58CF">
      <w:pPr>
        <w:pStyle w:val="KDObrazac"/>
        <w:spacing w:before="0"/>
        <w:jc w:val="both"/>
        <w:rPr>
          <w:lang w:val="sr-Latn-CS"/>
        </w:rPr>
      </w:pPr>
    </w:p>
    <w:p w:rsidR="00185B0B" w:rsidRDefault="00185B0B" w:rsidP="008F58CF">
      <w:pPr>
        <w:pStyle w:val="KDObrazac"/>
        <w:spacing w:before="0"/>
        <w:jc w:val="both"/>
        <w:rPr>
          <w:lang w:val="sr-Latn-CS"/>
        </w:rPr>
      </w:pPr>
    </w:p>
    <w:p w:rsidR="00185B0B" w:rsidRDefault="00185B0B" w:rsidP="008F58CF">
      <w:pPr>
        <w:pStyle w:val="KDObrazac"/>
        <w:spacing w:before="0"/>
        <w:jc w:val="both"/>
        <w:rPr>
          <w:lang w:val="sr-Latn-CS"/>
        </w:rPr>
      </w:pPr>
    </w:p>
    <w:p w:rsidR="00934BCF" w:rsidRDefault="00934BCF" w:rsidP="008F58CF">
      <w:pPr>
        <w:pStyle w:val="KDObrazac"/>
        <w:spacing w:before="0"/>
        <w:jc w:val="both"/>
        <w:rPr>
          <w:lang w:val="sr-Latn-CS"/>
        </w:rPr>
      </w:pPr>
    </w:p>
    <w:p w:rsidR="00577ED9" w:rsidRDefault="00577ED9" w:rsidP="008F58CF">
      <w:pPr>
        <w:pStyle w:val="KDObrazac"/>
        <w:spacing w:before="0"/>
        <w:jc w:val="both"/>
        <w:rPr>
          <w:lang w:val="sr-Latn-CS"/>
        </w:rPr>
      </w:pPr>
    </w:p>
    <w:p w:rsidR="00577ED9" w:rsidRDefault="00577ED9" w:rsidP="008F58CF">
      <w:pPr>
        <w:pStyle w:val="KDObrazac"/>
        <w:spacing w:before="0"/>
        <w:jc w:val="both"/>
        <w:rPr>
          <w:lang w:val="sr-Latn-CS"/>
        </w:rPr>
      </w:pPr>
    </w:p>
    <w:p w:rsidR="00343A18" w:rsidRPr="008D58EB" w:rsidRDefault="00343A18" w:rsidP="00F27B82">
      <w:pPr>
        <w:pStyle w:val="KDObrazac"/>
        <w:spacing w:before="0"/>
        <w:rPr>
          <w:noProof/>
          <w:lang w:val="ru-RU"/>
        </w:rPr>
      </w:pPr>
      <w:r w:rsidRPr="008D58EB">
        <w:rPr>
          <w:lang w:val="ru-RU"/>
        </w:rPr>
        <w:t xml:space="preserve">ОБРАЗАЦ </w:t>
      </w:r>
      <w:r w:rsidR="002456A6" w:rsidRPr="008D58EB">
        <w:rPr>
          <w:lang w:val="sr-Cyrl-RS"/>
        </w:rPr>
        <w:t>1</w:t>
      </w:r>
      <w:r w:rsidRPr="008D58EB">
        <w:rPr>
          <w:noProof/>
          <w:lang w:val="ru-RU"/>
        </w:rPr>
        <w:t>.</w:t>
      </w:r>
      <w:bookmarkEnd w:id="241"/>
    </w:p>
    <w:p w:rsidR="00343A18" w:rsidRPr="008D58EB" w:rsidRDefault="00343A18" w:rsidP="00343A18">
      <w:pPr>
        <w:spacing w:before="0"/>
        <w:jc w:val="center"/>
        <w:rPr>
          <w:rStyle w:val="BookTitle"/>
          <w:rFonts w:cs="Arial"/>
          <w:lang w:val="sr-Cyrl-RS"/>
        </w:rPr>
      </w:pPr>
      <w:r w:rsidRPr="008D58EB">
        <w:rPr>
          <w:rStyle w:val="BookTitle"/>
          <w:rFonts w:cs="Arial"/>
          <w:lang w:val="ru-RU"/>
        </w:rPr>
        <w:t>ОБРАЗАЦ ПОНУДЕ</w:t>
      </w:r>
      <w:r w:rsidR="000D5AB5" w:rsidRPr="008D58EB">
        <w:rPr>
          <w:rStyle w:val="BookTitle"/>
          <w:rFonts w:cs="Arial"/>
          <w:lang w:val="sr-Latn-RS"/>
        </w:rPr>
        <w:t xml:space="preserve"> </w:t>
      </w:r>
    </w:p>
    <w:p w:rsidR="00343A18" w:rsidRPr="008D58EB" w:rsidRDefault="00343A18" w:rsidP="00343A18">
      <w:pPr>
        <w:spacing w:before="0"/>
        <w:rPr>
          <w:rStyle w:val="BookTitle"/>
          <w:rFonts w:cs="Arial"/>
          <w:lang w:val="ru-RU"/>
        </w:rPr>
      </w:pPr>
    </w:p>
    <w:p w:rsidR="000D5AB5" w:rsidRPr="006E555F" w:rsidRDefault="00343A18" w:rsidP="000D5AB5">
      <w:pPr>
        <w:spacing w:before="0"/>
        <w:rPr>
          <w:rFonts w:eastAsia="TimesNewRomanPS-BoldMT" w:cs="Arial"/>
          <w:b/>
          <w:bCs/>
          <w:lang w:val="ru-RU"/>
        </w:rPr>
      </w:pPr>
      <w:r w:rsidRPr="008D58EB">
        <w:rPr>
          <w:rFonts w:eastAsia="TimesNewRomanPS-BoldMT" w:cs="Arial"/>
          <w:bCs/>
          <w:lang w:val="ru-RU"/>
        </w:rPr>
        <w:t>Понуда бр.________</w:t>
      </w:r>
      <w:r w:rsidR="006266F6" w:rsidRPr="008D58EB">
        <w:rPr>
          <w:rFonts w:eastAsia="TimesNewRomanPS-BoldMT" w:cs="Arial"/>
          <w:bCs/>
          <w:lang w:val="sr-Cyrl-RS"/>
        </w:rPr>
        <w:t>___</w:t>
      </w:r>
      <w:r w:rsidRPr="008D58EB">
        <w:rPr>
          <w:rFonts w:eastAsia="TimesNewRomanPS-BoldMT" w:cs="Arial"/>
          <w:bCs/>
          <w:lang w:val="ru-RU"/>
        </w:rPr>
        <w:t xml:space="preserve">_ од _______________ за  </w:t>
      </w:r>
      <w:r w:rsidR="0008263C" w:rsidRPr="008D58EB">
        <w:rPr>
          <w:rFonts w:eastAsia="TimesNewRomanPS-BoldMT" w:cs="Arial"/>
          <w:bCs/>
          <w:lang w:val="sr-Cyrl-RS"/>
        </w:rPr>
        <w:t xml:space="preserve">отворени </w:t>
      </w:r>
      <w:r w:rsidRPr="008D58EB">
        <w:rPr>
          <w:rFonts w:eastAsia="TimesNewRomanPS-BoldMT" w:cs="Arial"/>
          <w:bCs/>
          <w:lang w:val="ru-RU"/>
        </w:rPr>
        <w:t xml:space="preserve">поступак јавне набавке– </w:t>
      </w:r>
      <w:r w:rsidR="00BE738E">
        <w:rPr>
          <w:rFonts w:eastAsia="TimesNewRomanPS-BoldMT" w:cs="Arial"/>
          <w:bCs/>
          <w:lang w:val="ru-RU"/>
        </w:rPr>
        <w:t>услуга</w:t>
      </w:r>
      <w:r w:rsidR="00577ED9">
        <w:rPr>
          <w:rFonts w:eastAsia="TimesNewRomanPS-BoldMT" w:cs="Arial"/>
          <w:bCs/>
          <w:lang w:val="ru-RU"/>
        </w:rPr>
        <w:t xml:space="preserve"> </w:t>
      </w:r>
      <w:r w:rsidR="0041729E">
        <w:rPr>
          <w:rFonts w:eastAsia="TimesNewRomanPS-BoldMT" w:cs="Arial"/>
          <w:b/>
          <w:bCs/>
          <w:lang w:val="ru-RU"/>
        </w:rPr>
        <w:t xml:space="preserve">НАБАВКА И УГРАДЊА ЕЛЕКТРО ОПРЕМЕ НА ЛИНИЈИ БУНАРА </w:t>
      </w:r>
      <w:r w:rsidR="00A8588A" w:rsidRPr="00A8588A">
        <w:rPr>
          <w:rFonts w:eastAsia="Arial" w:cs="Arial"/>
          <w:b/>
          <w:color w:val="000000"/>
        </w:rPr>
        <w:t>LCXVI</w:t>
      </w:r>
      <w:r w:rsidR="000D5AB5" w:rsidRPr="008D58EB">
        <w:rPr>
          <w:rFonts w:eastAsia="TimesNewRomanPS-BoldMT" w:cs="Arial"/>
          <w:bCs/>
          <w:lang w:val="ru-RU"/>
        </w:rPr>
        <w:t xml:space="preserve">, </w:t>
      </w:r>
      <w:r w:rsidR="006E555F" w:rsidRPr="006E555F">
        <w:rPr>
          <w:rFonts w:eastAsia="Arial" w:cs="Arial"/>
          <w:b/>
          <w:color w:val="000000"/>
        </w:rPr>
        <w:t>ЈН/3100/0211/2018</w:t>
      </w:r>
    </w:p>
    <w:p w:rsidR="00343A18" w:rsidRPr="008D58EB" w:rsidRDefault="00343A18" w:rsidP="00343A18">
      <w:pPr>
        <w:spacing w:before="0"/>
        <w:rPr>
          <w:rFonts w:eastAsia="TimesNewRomanPS-BoldMT" w:cs="Arial"/>
          <w:bCs/>
          <w:lang w:val="ru-RU"/>
        </w:rPr>
      </w:pPr>
    </w:p>
    <w:p w:rsidR="00343A18" w:rsidRPr="008D58EB" w:rsidRDefault="00343A18" w:rsidP="00343A18">
      <w:pPr>
        <w:spacing w:before="0"/>
        <w:rPr>
          <w:rFonts w:cs="Arial"/>
          <w:b/>
          <w:bCs/>
          <w:iCs/>
        </w:rPr>
      </w:pPr>
      <w:r w:rsidRPr="008D58EB">
        <w:rPr>
          <w:rFonts w:cs="Arial"/>
          <w:b/>
          <w:bCs/>
          <w:iCs/>
        </w:rPr>
        <w:t>1)ОПШТИ ПОДАЦИ О ПОНУЂАЧУ</w:t>
      </w:r>
    </w:p>
    <w:p w:rsidR="00343A18" w:rsidRPr="008D58EB"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3F1BDD" w:rsidRPr="008D58EB"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8D58EB" w:rsidRDefault="00343A18" w:rsidP="00BC01DC">
            <w:pPr>
              <w:spacing w:before="0"/>
              <w:rPr>
                <w:rFonts w:cs="Arial"/>
                <w:b/>
                <w:bCs/>
                <w:iCs/>
              </w:rPr>
            </w:pPr>
            <w:r w:rsidRPr="008D58EB">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D58EB" w:rsidRDefault="00343A18" w:rsidP="00BC01DC">
            <w:pPr>
              <w:snapToGrid w:val="0"/>
              <w:spacing w:before="0"/>
              <w:rPr>
                <w:rFonts w:cs="Arial"/>
                <w:b/>
                <w:bCs/>
                <w:iCs/>
              </w:rPr>
            </w:pPr>
          </w:p>
          <w:p w:rsidR="00343A18" w:rsidRPr="008D58EB" w:rsidRDefault="00343A18" w:rsidP="00BC01DC">
            <w:pPr>
              <w:spacing w:before="0"/>
              <w:rPr>
                <w:rFonts w:cs="Arial"/>
                <w:b/>
                <w:bCs/>
                <w:iCs/>
              </w:rPr>
            </w:pPr>
          </w:p>
          <w:p w:rsidR="00343A18" w:rsidRPr="008D58EB" w:rsidRDefault="00343A18" w:rsidP="00BC01DC">
            <w:pPr>
              <w:spacing w:before="0"/>
              <w:rPr>
                <w:rFonts w:cs="Arial"/>
                <w:b/>
                <w:bCs/>
                <w:iCs/>
              </w:rPr>
            </w:pPr>
          </w:p>
        </w:tc>
      </w:tr>
      <w:tr w:rsidR="003F1BDD" w:rsidRPr="008D58EB"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8D58EB" w:rsidRDefault="00343A18" w:rsidP="00BC01DC">
            <w:pPr>
              <w:spacing w:before="0"/>
              <w:rPr>
                <w:rFonts w:cs="Arial"/>
                <w:b/>
                <w:bCs/>
                <w:iCs/>
              </w:rPr>
            </w:pPr>
            <w:r w:rsidRPr="008D58EB">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D58EB" w:rsidRDefault="00343A18" w:rsidP="00BC01DC">
            <w:pPr>
              <w:snapToGrid w:val="0"/>
              <w:spacing w:before="0"/>
              <w:rPr>
                <w:rFonts w:cs="Arial"/>
                <w:b/>
                <w:bCs/>
                <w:iCs/>
              </w:rPr>
            </w:pPr>
          </w:p>
          <w:p w:rsidR="00343A18" w:rsidRPr="008D58EB" w:rsidRDefault="00343A18" w:rsidP="00BC01DC">
            <w:pPr>
              <w:spacing w:before="0"/>
              <w:rPr>
                <w:rFonts w:cs="Arial"/>
                <w:b/>
                <w:bCs/>
                <w:iCs/>
              </w:rPr>
            </w:pPr>
          </w:p>
          <w:p w:rsidR="00343A18" w:rsidRPr="008D58EB" w:rsidRDefault="00343A18" w:rsidP="00BC01DC">
            <w:pPr>
              <w:spacing w:before="0"/>
              <w:rPr>
                <w:rFonts w:cs="Arial"/>
                <w:b/>
                <w:bCs/>
                <w:iCs/>
              </w:rPr>
            </w:pPr>
          </w:p>
        </w:tc>
      </w:tr>
      <w:tr w:rsidR="003F1BDD" w:rsidRPr="008D58EB" w:rsidTr="000B2EE9">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8D58EB" w:rsidRDefault="000B2EE9" w:rsidP="00BC01DC">
            <w:pPr>
              <w:spacing w:before="0"/>
              <w:rPr>
                <w:rFonts w:cs="Arial"/>
                <w:iCs/>
              </w:rPr>
            </w:pPr>
            <w:r w:rsidRPr="008D58EB">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8D58EB" w:rsidRDefault="000B2EE9" w:rsidP="00BC01DC">
            <w:pPr>
              <w:snapToGrid w:val="0"/>
              <w:spacing w:before="0"/>
              <w:rPr>
                <w:rFonts w:cs="Arial"/>
                <w:b/>
                <w:bCs/>
                <w:iCs/>
              </w:rPr>
            </w:pPr>
          </w:p>
        </w:tc>
      </w:tr>
      <w:tr w:rsidR="003F1BDD" w:rsidRPr="008D58EB"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8D58EB" w:rsidRDefault="00343A18" w:rsidP="00BC01DC">
            <w:pPr>
              <w:spacing w:before="0"/>
              <w:rPr>
                <w:rFonts w:cs="Arial"/>
                <w:b/>
                <w:bCs/>
                <w:iCs/>
              </w:rPr>
            </w:pPr>
            <w:r w:rsidRPr="008D58EB">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D58EB" w:rsidRDefault="00343A18" w:rsidP="00BC01DC">
            <w:pPr>
              <w:snapToGrid w:val="0"/>
              <w:spacing w:before="0"/>
              <w:rPr>
                <w:rFonts w:cs="Arial"/>
                <w:b/>
                <w:bCs/>
                <w:iCs/>
              </w:rPr>
            </w:pPr>
          </w:p>
          <w:p w:rsidR="00343A18" w:rsidRPr="008D58EB" w:rsidRDefault="00343A18" w:rsidP="00BC01DC">
            <w:pPr>
              <w:spacing w:before="0"/>
              <w:rPr>
                <w:rFonts w:cs="Arial"/>
                <w:b/>
                <w:bCs/>
                <w:iCs/>
              </w:rPr>
            </w:pPr>
          </w:p>
          <w:p w:rsidR="00343A18" w:rsidRPr="008D58EB" w:rsidRDefault="00343A18" w:rsidP="00BC01DC">
            <w:pPr>
              <w:spacing w:before="0"/>
              <w:rPr>
                <w:rFonts w:cs="Arial"/>
                <w:b/>
                <w:bCs/>
                <w:iCs/>
              </w:rPr>
            </w:pPr>
          </w:p>
        </w:tc>
      </w:tr>
      <w:tr w:rsidR="003F1BDD" w:rsidRPr="00AD36A1" w:rsidTr="00BC01DC">
        <w:tc>
          <w:tcPr>
            <w:tcW w:w="4621" w:type="dxa"/>
            <w:tcBorders>
              <w:top w:val="single" w:sz="4" w:space="0" w:color="000000"/>
              <w:left w:val="single" w:sz="4" w:space="0" w:color="000000"/>
              <w:bottom w:val="single" w:sz="4" w:space="0" w:color="000000"/>
            </w:tcBorders>
            <w:shd w:val="clear" w:color="auto" w:fill="auto"/>
          </w:tcPr>
          <w:p w:rsidR="00343A18" w:rsidRPr="008D58EB" w:rsidRDefault="00343A18" w:rsidP="00BC01DC">
            <w:pPr>
              <w:spacing w:before="0"/>
              <w:rPr>
                <w:rFonts w:cs="Arial"/>
                <w:b/>
                <w:bCs/>
                <w:iCs/>
                <w:lang w:val="ru-RU"/>
              </w:rPr>
            </w:pPr>
            <w:r w:rsidRPr="008D58EB">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D58EB" w:rsidRDefault="00343A18" w:rsidP="00BC01DC">
            <w:pPr>
              <w:snapToGrid w:val="0"/>
              <w:spacing w:before="0"/>
              <w:rPr>
                <w:rFonts w:cs="Arial"/>
                <w:b/>
                <w:bCs/>
                <w:iCs/>
                <w:lang w:val="ru-RU"/>
              </w:rPr>
            </w:pPr>
          </w:p>
        </w:tc>
      </w:tr>
      <w:tr w:rsidR="003F1BDD" w:rsidRPr="008D58EB"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8D58EB" w:rsidRDefault="00343A18" w:rsidP="00BC01DC">
            <w:pPr>
              <w:spacing w:before="0"/>
              <w:rPr>
                <w:rFonts w:cs="Arial"/>
                <w:iCs/>
                <w:lang w:val="ru-RU"/>
              </w:rPr>
            </w:pPr>
          </w:p>
          <w:p w:rsidR="00343A18" w:rsidRPr="008D58EB" w:rsidRDefault="00343A18" w:rsidP="00BC01DC">
            <w:pPr>
              <w:spacing w:before="0"/>
              <w:rPr>
                <w:rFonts w:cs="Arial"/>
                <w:b/>
                <w:bCs/>
                <w:iCs/>
              </w:rPr>
            </w:pPr>
            <w:r w:rsidRPr="008D58EB">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D58EB" w:rsidRDefault="00343A18" w:rsidP="00BC01DC">
            <w:pPr>
              <w:snapToGrid w:val="0"/>
              <w:spacing w:before="0"/>
              <w:rPr>
                <w:rFonts w:cs="Arial"/>
                <w:b/>
                <w:bCs/>
                <w:iCs/>
              </w:rPr>
            </w:pPr>
          </w:p>
          <w:p w:rsidR="00343A18" w:rsidRPr="008D58EB" w:rsidRDefault="00343A18" w:rsidP="00BC01DC">
            <w:pPr>
              <w:spacing w:before="0"/>
              <w:rPr>
                <w:rFonts w:cs="Arial"/>
                <w:b/>
                <w:bCs/>
                <w:iCs/>
              </w:rPr>
            </w:pPr>
          </w:p>
          <w:p w:rsidR="00343A18" w:rsidRPr="008D58EB" w:rsidRDefault="00343A18" w:rsidP="00BC01DC">
            <w:pPr>
              <w:spacing w:before="0"/>
              <w:rPr>
                <w:rFonts w:cs="Arial"/>
                <w:b/>
                <w:bCs/>
                <w:iCs/>
              </w:rPr>
            </w:pPr>
          </w:p>
        </w:tc>
      </w:tr>
      <w:tr w:rsidR="003F1BDD" w:rsidRPr="00AD36A1" w:rsidTr="00BC01DC">
        <w:tc>
          <w:tcPr>
            <w:tcW w:w="4621" w:type="dxa"/>
            <w:tcBorders>
              <w:top w:val="single" w:sz="4" w:space="0" w:color="000000"/>
              <w:left w:val="single" w:sz="4" w:space="0" w:color="000000"/>
              <w:bottom w:val="single" w:sz="4" w:space="0" w:color="000000"/>
            </w:tcBorders>
            <w:shd w:val="clear" w:color="auto" w:fill="auto"/>
          </w:tcPr>
          <w:p w:rsidR="00343A18" w:rsidRPr="008D58EB" w:rsidRDefault="00343A18" w:rsidP="00BC01DC">
            <w:pPr>
              <w:spacing w:before="0"/>
              <w:rPr>
                <w:rFonts w:cs="Arial"/>
                <w:b/>
                <w:bCs/>
                <w:iCs/>
                <w:lang w:val="ru-RU"/>
              </w:rPr>
            </w:pPr>
            <w:r w:rsidRPr="008D58EB">
              <w:rPr>
                <w:rFonts w:cs="Arial"/>
                <w:iCs/>
                <w:lang w:val="ru-RU"/>
              </w:rPr>
              <w:t>Електронска адреса понуђача (</w:t>
            </w:r>
            <w:r w:rsidRPr="008D58EB">
              <w:rPr>
                <w:rFonts w:cs="Arial"/>
                <w:iCs/>
              </w:rPr>
              <w:t>e</w:t>
            </w:r>
            <w:r w:rsidRPr="008D58EB">
              <w:rPr>
                <w:rFonts w:cs="Arial"/>
                <w:iCs/>
                <w:lang w:val="ru-RU"/>
              </w:rPr>
              <w:t>-</w:t>
            </w:r>
            <w:r w:rsidRPr="008D58EB">
              <w:rPr>
                <w:rFonts w:cs="Arial"/>
                <w:iCs/>
              </w:rPr>
              <w:t>mail</w:t>
            </w:r>
            <w:r w:rsidRPr="008D58EB">
              <w:rPr>
                <w:rFonts w:cs="Arial"/>
                <w:iCs/>
                <w:lang w:val="ru-RU"/>
              </w:rPr>
              <w:t>):</w:t>
            </w:r>
          </w:p>
          <w:p w:rsidR="00343A18" w:rsidRPr="008D58EB"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D58EB" w:rsidRDefault="00343A18" w:rsidP="00BC01DC">
            <w:pPr>
              <w:snapToGrid w:val="0"/>
              <w:spacing w:before="0"/>
              <w:rPr>
                <w:rFonts w:cs="Arial"/>
                <w:b/>
                <w:bCs/>
                <w:iCs/>
                <w:lang w:val="ru-RU"/>
              </w:rPr>
            </w:pPr>
          </w:p>
        </w:tc>
      </w:tr>
      <w:tr w:rsidR="003F1BDD" w:rsidRPr="008D58EB"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8D58EB" w:rsidRDefault="00343A18" w:rsidP="00BC01DC">
            <w:pPr>
              <w:spacing w:before="0"/>
              <w:rPr>
                <w:rFonts w:cs="Arial"/>
                <w:b/>
                <w:bCs/>
                <w:iCs/>
              </w:rPr>
            </w:pPr>
            <w:r w:rsidRPr="008D58EB">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D58EB" w:rsidRDefault="00343A18" w:rsidP="00BC01DC">
            <w:pPr>
              <w:snapToGrid w:val="0"/>
              <w:spacing w:before="0"/>
              <w:rPr>
                <w:rFonts w:cs="Arial"/>
                <w:b/>
                <w:bCs/>
                <w:iCs/>
              </w:rPr>
            </w:pPr>
          </w:p>
          <w:p w:rsidR="00343A18" w:rsidRPr="008D58EB" w:rsidRDefault="00343A18" w:rsidP="00BC01DC">
            <w:pPr>
              <w:spacing w:before="0"/>
              <w:rPr>
                <w:rFonts w:cs="Arial"/>
                <w:b/>
                <w:bCs/>
                <w:iCs/>
              </w:rPr>
            </w:pPr>
          </w:p>
          <w:p w:rsidR="00343A18" w:rsidRPr="008D58EB" w:rsidRDefault="00343A18" w:rsidP="00BC01DC">
            <w:pPr>
              <w:spacing w:before="0"/>
              <w:rPr>
                <w:rFonts w:cs="Arial"/>
                <w:b/>
                <w:bCs/>
                <w:iCs/>
              </w:rPr>
            </w:pPr>
          </w:p>
        </w:tc>
      </w:tr>
      <w:tr w:rsidR="003F1BDD" w:rsidRPr="008D58EB"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8D58EB" w:rsidRDefault="00343A18" w:rsidP="00BC01DC">
            <w:pPr>
              <w:spacing w:before="0"/>
              <w:rPr>
                <w:rFonts w:cs="Arial"/>
                <w:b/>
                <w:bCs/>
                <w:iCs/>
              </w:rPr>
            </w:pPr>
            <w:r w:rsidRPr="008D58EB">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D58EB" w:rsidRDefault="00343A18" w:rsidP="00BC01DC">
            <w:pPr>
              <w:snapToGrid w:val="0"/>
              <w:spacing w:before="0"/>
              <w:rPr>
                <w:rFonts w:cs="Arial"/>
                <w:b/>
                <w:bCs/>
                <w:iCs/>
              </w:rPr>
            </w:pPr>
          </w:p>
          <w:p w:rsidR="00343A18" w:rsidRPr="008D58EB" w:rsidRDefault="00343A18" w:rsidP="00BC01DC">
            <w:pPr>
              <w:spacing w:before="0"/>
              <w:rPr>
                <w:rFonts w:cs="Arial"/>
                <w:b/>
                <w:bCs/>
                <w:iCs/>
              </w:rPr>
            </w:pPr>
          </w:p>
          <w:p w:rsidR="00343A18" w:rsidRPr="008D58EB" w:rsidRDefault="00343A18" w:rsidP="00BC01DC">
            <w:pPr>
              <w:spacing w:before="0"/>
              <w:rPr>
                <w:rFonts w:cs="Arial"/>
                <w:b/>
                <w:bCs/>
                <w:iCs/>
              </w:rPr>
            </w:pPr>
          </w:p>
        </w:tc>
      </w:tr>
      <w:tr w:rsidR="003F1BDD" w:rsidRPr="00AD36A1"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8D58EB" w:rsidRDefault="00343A18" w:rsidP="00BC01DC">
            <w:pPr>
              <w:spacing w:before="0"/>
              <w:rPr>
                <w:rFonts w:cs="Arial"/>
                <w:b/>
                <w:bCs/>
                <w:iCs/>
                <w:lang w:val="ru-RU"/>
              </w:rPr>
            </w:pPr>
            <w:r w:rsidRPr="008D58EB">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D58EB" w:rsidRDefault="00343A18" w:rsidP="00BC01DC">
            <w:pPr>
              <w:snapToGrid w:val="0"/>
              <w:spacing w:before="0"/>
              <w:rPr>
                <w:rFonts w:cs="Arial"/>
                <w:b/>
                <w:bCs/>
                <w:iCs/>
                <w:lang w:val="ru-RU"/>
              </w:rPr>
            </w:pPr>
          </w:p>
          <w:p w:rsidR="00343A18" w:rsidRPr="008D58EB" w:rsidRDefault="00343A18" w:rsidP="00BC01DC">
            <w:pPr>
              <w:spacing w:before="0"/>
              <w:rPr>
                <w:rFonts w:cs="Arial"/>
                <w:b/>
                <w:bCs/>
                <w:iCs/>
                <w:lang w:val="ru-RU"/>
              </w:rPr>
            </w:pPr>
          </w:p>
          <w:p w:rsidR="00343A18" w:rsidRPr="008D58EB" w:rsidRDefault="00343A18" w:rsidP="00BC01DC">
            <w:pPr>
              <w:spacing w:before="0"/>
              <w:rPr>
                <w:rFonts w:cs="Arial"/>
                <w:b/>
                <w:bCs/>
                <w:iCs/>
                <w:lang w:val="ru-RU"/>
              </w:rPr>
            </w:pPr>
          </w:p>
        </w:tc>
      </w:tr>
      <w:tr w:rsidR="003F1BDD" w:rsidRPr="00AD36A1"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8D58EB" w:rsidRDefault="00343A18" w:rsidP="00BC01DC">
            <w:pPr>
              <w:spacing w:before="0"/>
              <w:rPr>
                <w:rFonts w:cs="Arial"/>
                <w:b/>
                <w:bCs/>
                <w:iCs/>
                <w:lang w:val="ru-RU"/>
              </w:rPr>
            </w:pPr>
            <w:r w:rsidRPr="008D58EB">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D58EB" w:rsidRDefault="00343A18" w:rsidP="00BC01DC">
            <w:pPr>
              <w:snapToGrid w:val="0"/>
              <w:spacing w:before="0"/>
              <w:ind w:firstLine="708"/>
              <w:rPr>
                <w:rFonts w:cs="Arial"/>
                <w:b/>
                <w:bCs/>
                <w:iCs/>
                <w:lang w:val="ru-RU"/>
              </w:rPr>
            </w:pPr>
          </w:p>
          <w:p w:rsidR="00343A18" w:rsidRPr="008D58EB" w:rsidRDefault="00343A18" w:rsidP="00BC01DC">
            <w:pPr>
              <w:spacing w:before="0"/>
              <w:ind w:firstLine="708"/>
              <w:rPr>
                <w:rFonts w:cs="Arial"/>
                <w:b/>
                <w:bCs/>
                <w:iCs/>
                <w:lang w:val="ru-RU"/>
              </w:rPr>
            </w:pPr>
          </w:p>
          <w:p w:rsidR="00343A18" w:rsidRPr="008D58EB" w:rsidRDefault="00343A18" w:rsidP="00BC01DC">
            <w:pPr>
              <w:spacing w:before="0"/>
              <w:ind w:firstLine="708"/>
              <w:rPr>
                <w:rFonts w:cs="Arial"/>
                <w:b/>
                <w:bCs/>
                <w:iCs/>
                <w:lang w:val="ru-RU"/>
              </w:rPr>
            </w:pPr>
          </w:p>
        </w:tc>
      </w:tr>
    </w:tbl>
    <w:p w:rsidR="00343A18" w:rsidRPr="008D58EB" w:rsidRDefault="00343A18" w:rsidP="00343A18">
      <w:pPr>
        <w:spacing w:before="0"/>
        <w:rPr>
          <w:rFonts w:cs="Arial"/>
          <w:lang w:val="ru-RU"/>
        </w:rPr>
      </w:pPr>
    </w:p>
    <w:p w:rsidR="00343A18" w:rsidRPr="008D58EB" w:rsidRDefault="00343A18" w:rsidP="00343A18">
      <w:pPr>
        <w:spacing w:before="0"/>
        <w:rPr>
          <w:rFonts w:eastAsia="TimesNewRomanPSMT" w:cs="Arial"/>
          <w:b/>
          <w:bCs/>
          <w:iCs/>
        </w:rPr>
      </w:pPr>
      <w:r w:rsidRPr="008D58EB">
        <w:rPr>
          <w:rFonts w:eastAsia="TimesNewRomanPSMT" w:cs="Arial"/>
          <w:b/>
          <w:bCs/>
          <w:iCs/>
        </w:rPr>
        <w:lastRenderedPageBreak/>
        <w:t xml:space="preserve">2) ПОНУДУ ПОДНОСИ: </w:t>
      </w:r>
    </w:p>
    <w:p w:rsidR="00343A18" w:rsidRPr="008D58EB"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F1BDD" w:rsidRPr="008D58EB"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8D58EB" w:rsidRDefault="00343A18" w:rsidP="00BC01DC">
            <w:pPr>
              <w:snapToGrid w:val="0"/>
              <w:spacing w:before="0"/>
              <w:jc w:val="center"/>
              <w:rPr>
                <w:rFonts w:cs="Arial"/>
              </w:rPr>
            </w:pPr>
          </w:p>
          <w:p w:rsidR="00343A18" w:rsidRPr="008D58EB" w:rsidRDefault="00343A18" w:rsidP="00BC01DC">
            <w:pPr>
              <w:spacing w:before="0"/>
              <w:jc w:val="center"/>
              <w:rPr>
                <w:rFonts w:eastAsia="TimesNewRomanPSMT" w:cs="Arial"/>
                <w:b/>
                <w:bCs/>
              </w:rPr>
            </w:pPr>
            <w:r w:rsidRPr="008D58EB">
              <w:rPr>
                <w:rFonts w:eastAsia="TimesNewRomanPSMT" w:cs="Arial"/>
                <w:b/>
                <w:bCs/>
              </w:rPr>
              <w:t xml:space="preserve">А) САМОСТАЛНО </w:t>
            </w:r>
          </w:p>
        </w:tc>
      </w:tr>
      <w:tr w:rsidR="003F1BDD" w:rsidRPr="008D58EB"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8D58EB" w:rsidRDefault="00343A18" w:rsidP="00BC01DC">
            <w:pPr>
              <w:snapToGrid w:val="0"/>
              <w:spacing w:before="0"/>
              <w:jc w:val="center"/>
              <w:rPr>
                <w:rFonts w:eastAsia="TimesNewRomanPSMT" w:cs="Arial"/>
                <w:b/>
                <w:bCs/>
              </w:rPr>
            </w:pPr>
          </w:p>
          <w:p w:rsidR="00343A18" w:rsidRPr="008D58EB" w:rsidRDefault="00343A18" w:rsidP="00BC01DC">
            <w:pPr>
              <w:spacing w:before="0"/>
              <w:jc w:val="center"/>
              <w:rPr>
                <w:rFonts w:eastAsia="TimesNewRomanPSMT" w:cs="Arial"/>
                <w:b/>
                <w:bCs/>
              </w:rPr>
            </w:pPr>
            <w:r w:rsidRPr="008D58EB">
              <w:rPr>
                <w:rFonts w:eastAsia="TimesNewRomanPSMT" w:cs="Arial"/>
                <w:b/>
                <w:bCs/>
              </w:rPr>
              <w:t>Б) СА ПОДИЗВОЂАЧЕМ</w:t>
            </w:r>
          </w:p>
        </w:tc>
      </w:tr>
      <w:tr w:rsidR="003F1BDD" w:rsidRPr="008D58EB"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8D58EB" w:rsidRDefault="00343A18" w:rsidP="00BC01DC">
            <w:pPr>
              <w:snapToGrid w:val="0"/>
              <w:spacing w:before="0"/>
              <w:jc w:val="center"/>
              <w:rPr>
                <w:rFonts w:eastAsia="TimesNewRomanPSMT" w:cs="Arial"/>
                <w:b/>
                <w:bCs/>
              </w:rPr>
            </w:pPr>
          </w:p>
          <w:p w:rsidR="00343A18" w:rsidRPr="008D58EB" w:rsidRDefault="00343A18" w:rsidP="00BC01DC">
            <w:pPr>
              <w:spacing w:before="0"/>
              <w:jc w:val="center"/>
              <w:rPr>
                <w:rFonts w:cs="Arial"/>
                <w:b/>
                <w:i/>
                <w:iCs/>
                <w:lang w:val="ru-RU"/>
              </w:rPr>
            </w:pPr>
            <w:r w:rsidRPr="008D58EB">
              <w:rPr>
                <w:rFonts w:eastAsia="TimesNewRomanPSMT" w:cs="Arial"/>
                <w:b/>
                <w:bCs/>
              </w:rPr>
              <w:t>В) КАО ЗАЈЕДНИЧКУ ПОНУДУ</w:t>
            </w:r>
          </w:p>
        </w:tc>
      </w:tr>
    </w:tbl>
    <w:p w:rsidR="00343A18" w:rsidRPr="008D58EB" w:rsidRDefault="00343A18" w:rsidP="00343A18">
      <w:pPr>
        <w:spacing w:before="0"/>
        <w:rPr>
          <w:rFonts w:eastAsia="TimesNewRomanPSMT" w:cs="Arial"/>
          <w:bCs/>
          <w:lang w:val="ru-RU"/>
        </w:rPr>
      </w:pPr>
      <w:r w:rsidRPr="008D58EB">
        <w:rPr>
          <w:rFonts w:cs="Arial"/>
          <w:b/>
          <w:i/>
          <w:iCs/>
          <w:lang w:val="ru-RU"/>
        </w:rPr>
        <w:t>Напомена:</w:t>
      </w:r>
      <w:r w:rsidRPr="008D58EB">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8D58EB" w:rsidRDefault="00343A18" w:rsidP="00343A18">
      <w:pPr>
        <w:spacing w:before="0"/>
        <w:rPr>
          <w:rFonts w:eastAsia="TimesNewRomanPSMT" w:cs="Arial"/>
          <w:bCs/>
          <w:lang w:val="ru-RU"/>
        </w:rPr>
      </w:pPr>
    </w:p>
    <w:p w:rsidR="008F58CF" w:rsidRDefault="008F58CF" w:rsidP="00343A18">
      <w:pPr>
        <w:spacing w:before="0"/>
        <w:rPr>
          <w:rFonts w:eastAsia="TimesNewRomanPSMT" w:cs="Arial"/>
          <w:bCs/>
          <w:lang w:val="ru-RU"/>
        </w:rPr>
      </w:pPr>
    </w:p>
    <w:p w:rsidR="00577ED9" w:rsidRDefault="00577ED9" w:rsidP="00343A18">
      <w:pPr>
        <w:spacing w:before="0"/>
        <w:rPr>
          <w:rFonts w:eastAsia="TimesNewRomanPSMT" w:cs="Arial"/>
          <w:bCs/>
          <w:lang w:val="ru-RU"/>
        </w:rPr>
      </w:pPr>
    </w:p>
    <w:p w:rsidR="00515209" w:rsidRDefault="00515209" w:rsidP="00343A18">
      <w:pPr>
        <w:spacing w:before="0"/>
        <w:rPr>
          <w:rFonts w:eastAsia="TimesNewRomanPSMT" w:cs="Arial"/>
          <w:bCs/>
          <w:lang w:val="ru-RU"/>
        </w:rPr>
      </w:pPr>
    </w:p>
    <w:p w:rsidR="00577ED9" w:rsidRPr="008D58EB" w:rsidRDefault="00577ED9" w:rsidP="00343A18">
      <w:pPr>
        <w:spacing w:before="0"/>
        <w:rPr>
          <w:rFonts w:eastAsia="TimesNewRomanPSMT" w:cs="Arial"/>
          <w:bCs/>
          <w:lang w:val="ru-RU"/>
        </w:rPr>
      </w:pPr>
    </w:p>
    <w:p w:rsidR="009F526D" w:rsidRPr="008D58EB" w:rsidRDefault="009F526D" w:rsidP="00343A18">
      <w:pPr>
        <w:spacing w:before="0"/>
        <w:rPr>
          <w:rFonts w:eastAsia="TimesNewRomanPSMT" w:cs="Arial"/>
          <w:bCs/>
          <w:lang w:val="ru-RU"/>
        </w:rPr>
      </w:pPr>
    </w:p>
    <w:p w:rsidR="00343A18" w:rsidRPr="008D58EB" w:rsidRDefault="00343A18" w:rsidP="00343A18">
      <w:pPr>
        <w:spacing w:before="0"/>
        <w:rPr>
          <w:rFonts w:eastAsia="TimesNewRomanPSMT" w:cs="Arial"/>
          <w:b/>
          <w:bCs/>
        </w:rPr>
      </w:pPr>
      <w:r w:rsidRPr="008D58EB">
        <w:rPr>
          <w:rFonts w:eastAsia="TimesNewRomanPSMT" w:cs="Arial"/>
          <w:b/>
          <w:bCs/>
          <w:lang w:val="sr-Cyrl-CS"/>
        </w:rPr>
        <w:t xml:space="preserve">3) </w:t>
      </w:r>
      <w:r w:rsidRPr="008D58EB">
        <w:rPr>
          <w:rFonts w:eastAsia="TimesNewRomanPSMT" w:cs="Arial"/>
          <w:b/>
          <w:bCs/>
        </w:rPr>
        <w:t xml:space="preserve">ПОДАЦИ О ПОДИЗВОЂАЧУ </w:t>
      </w:r>
    </w:p>
    <w:p w:rsidR="00343A18" w:rsidRPr="008D58EB" w:rsidRDefault="00343A18" w:rsidP="00343A18">
      <w:pPr>
        <w:spacing w:before="0"/>
        <w:rPr>
          <w:rFonts w:eastAsia="TimesNewRomanPSMT" w:cs="Arial"/>
          <w:b/>
          <w:bCs/>
          <w:i/>
        </w:rPr>
      </w:pPr>
    </w:p>
    <w:p w:rsidR="00343A18" w:rsidRPr="008D58EB" w:rsidRDefault="00343A18" w:rsidP="00343A18">
      <w:pPr>
        <w:spacing w:before="0"/>
        <w:rPr>
          <w:rFonts w:cs="Arial"/>
        </w:rPr>
      </w:pPr>
      <w:r w:rsidRPr="008D58EB">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F1BDD" w:rsidRPr="008D58EB" w:rsidTr="00BC01DC">
        <w:tc>
          <w:tcPr>
            <w:tcW w:w="465" w:type="dxa"/>
            <w:tcBorders>
              <w:top w:val="single" w:sz="4" w:space="0" w:color="000000"/>
              <w:left w:val="single" w:sz="4" w:space="0" w:color="000000"/>
              <w:bottom w:val="single" w:sz="4" w:space="0" w:color="000000"/>
            </w:tcBorders>
            <w:shd w:val="clear" w:color="auto" w:fill="auto"/>
          </w:tcPr>
          <w:p w:rsidR="00343A18" w:rsidRPr="008D58EB" w:rsidRDefault="00343A18" w:rsidP="00BC01DC">
            <w:pPr>
              <w:snapToGrid w:val="0"/>
              <w:spacing w:before="0"/>
              <w:rPr>
                <w:rFonts w:cs="Arial"/>
              </w:rPr>
            </w:pPr>
          </w:p>
          <w:p w:rsidR="00343A18" w:rsidRPr="008D58EB" w:rsidRDefault="00343A18" w:rsidP="00BC01DC">
            <w:pPr>
              <w:spacing w:before="0"/>
              <w:rPr>
                <w:rFonts w:eastAsia="TimesNewRomanPSMT" w:cs="Arial"/>
                <w:bCs/>
              </w:rPr>
            </w:pPr>
            <w:r w:rsidRPr="008D58EB">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8D58EB" w:rsidRDefault="00343A18" w:rsidP="00BC01DC">
            <w:pPr>
              <w:snapToGrid w:val="0"/>
              <w:spacing w:before="0"/>
              <w:rPr>
                <w:rFonts w:eastAsia="TimesNewRomanPSMT" w:cs="Arial"/>
                <w:bCs/>
              </w:rPr>
            </w:pPr>
          </w:p>
          <w:p w:rsidR="00343A18" w:rsidRPr="008D58EB" w:rsidRDefault="00343A18" w:rsidP="00BC01DC">
            <w:pPr>
              <w:spacing w:before="0"/>
              <w:rPr>
                <w:rFonts w:eastAsia="TimesNewRomanPSMT" w:cs="Arial"/>
                <w:b/>
                <w:bCs/>
              </w:rPr>
            </w:pPr>
            <w:r w:rsidRPr="008D58EB">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D58EB" w:rsidRDefault="00343A18" w:rsidP="00BC01DC">
            <w:pPr>
              <w:snapToGrid w:val="0"/>
              <w:spacing w:before="0"/>
              <w:rPr>
                <w:rFonts w:eastAsia="TimesNewRomanPSMT" w:cs="Arial"/>
                <w:b/>
                <w:bCs/>
              </w:rPr>
            </w:pPr>
          </w:p>
        </w:tc>
      </w:tr>
      <w:tr w:rsidR="003F1BDD" w:rsidRPr="008D58EB" w:rsidTr="00BC01DC">
        <w:tc>
          <w:tcPr>
            <w:tcW w:w="465" w:type="dxa"/>
            <w:tcBorders>
              <w:top w:val="single" w:sz="4" w:space="0" w:color="000000"/>
              <w:left w:val="single" w:sz="4" w:space="0" w:color="000000"/>
              <w:bottom w:val="single" w:sz="4" w:space="0" w:color="000000"/>
            </w:tcBorders>
            <w:shd w:val="clear" w:color="auto" w:fill="auto"/>
          </w:tcPr>
          <w:p w:rsidR="00343A18" w:rsidRPr="008D58EB" w:rsidRDefault="00343A18" w:rsidP="00BC01DC">
            <w:pPr>
              <w:snapToGrid w:val="0"/>
              <w:spacing w:before="0"/>
              <w:rPr>
                <w:rFonts w:eastAsia="TimesNewRomanPSMT" w:cs="Arial"/>
                <w:bCs/>
              </w:rPr>
            </w:pPr>
          </w:p>
          <w:p w:rsidR="00343A18" w:rsidRPr="008D58EB"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8D58EB" w:rsidRDefault="00343A18" w:rsidP="00BC01DC">
            <w:pPr>
              <w:snapToGrid w:val="0"/>
              <w:spacing w:before="0"/>
              <w:rPr>
                <w:rFonts w:eastAsia="TimesNewRomanPSMT" w:cs="Arial"/>
                <w:bCs/>
              </w:rPr>
            </w:pPr>
          </w:p>
          <w:p w:rsidR="00343A18" w:rsidRPr="008D58EB" w:rsidRDefault="00343A18" w:rsidP="00BC01DC">
            <w:pPr>
              <w:spacing w:before="0"/>
              <w:rPr>
                <w:rFonts w:eastAsia="TimesNewRomanPSMT" w:cs="Arial"/>
                <w:b/>
                <w:bCs/>
              </w:rPr>
            </w:pPr>
            <w:r w:rsidRPr="008D58EB">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D58EB" w:rsidRDefault="00343A18" w:rsidP="00BC01DC">
            <w:pPr>
              <w:snapToGrid w:val="0"/>
              <w:spacing w:before="0"/>
              <w:rPr>
                <w:rFonts w:eastAsia="TimesNewRomanPSMT" w:cs="Arial"/>
                <w:b/>
                <w:bCs/>
              </w:rPr>
            </w:pPr>
          </w:p>
        </w:tc>
      </w:tr>
      <w:tr w:rsidR="003F1BDD" w:rsidRPr="008D58EB" w:rsidTr="00BC01DC">
        <w:tc>
          <w:tcPr>
            <w:tcW w:w="465" w:type="dxa"/>
            <w:tcBorders>
              <w:top w:val="single" w:sz="4" w:space="0" w:color="000000"/>
              <w:left w:val="single" w:sz="4" w:space="0" w:color="000000"/>
              <w:bottom w:val="single" w:sz="4" w:space="0" w:color="000000"/>
            </w:tcBorders>
            <w:shd w:val="clear" w:color="auto" w:fill="auto"/>
          </w:tcPr>
          <w:p w:rsidR="000B2EE9" w:rsidRPr="008D58EB"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8D58EB" w:rsidRDefault="000B2EE9" w:rsidP="00BC01DC">
            <w:pPr>
              <w:snapToGrid w:val="0"/>
              <w:spacing w:before="0"/>
              <w:rPr>
                <w:rFonts w:cs="Arial"/>
                <w:iCs/>
                <w:lang w:val="sr-Cyrl-RS"/>
              </w:rPr>
            </w:pPr>
            <w:r w:rsidRPr="008D58EB">
              <w:rPr>
                <w:rFonts w:cs="Arial"/>
                <w:iCs/>
                <w:lang w:val="sr-Cyrl-RS"/>
              </w:rPr>
              <w:t>Врста правног лица:</w:t>
            </w:r>
          </w:p>
          <w:p w:rsidR="000B2EE9" w:rsidRPr="008D58EB"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8D58EB" w:rsidRDefault="000B2EE9" w:rsidP="00BC01DC">
            <w:pPr>
              <w:snapToGrid w:val="0"/>
              <w:spacing w:before="0"/>
              <w:rPr>
                <w:rFonts w:eastAsia="TimesNewRomanPSMT" w:cs="Arial"/>
                <w:b/>
                <w:bCs/>
              </w:rPr>
            </w:pPr>
          </w:p>
        </w:tc>
      </w:tr>
      <w:tr w:rsidR="003F1BDD" w:rsidRPr="008D58EB" w:rsidTr="00BC01DC">
        <w:tc>
          <w:tcPr>
            <w:tcW w:w="465" w:type="dxa"/>
            <w:tcBorders>
              <w:top w:val="single" w:sz="4" w:space="0" w:color="000000"/>
              <w:left w:val="single" w:sz="4" w:space="0" w:color="000000"/>
              <w:bottom w:val="single" w:sz="4" w:space="0" w:color="000000"/>
            </w:tcBorders>
            <w:shd w:val="clear" w:color="auto" w:fill="auto"/>
          </w:tcPr>
          <w:p w:rsidR="00343A18" w:rsidRPr="008D58EB" w:rsidRDefault="00343A18" w:rsidP="00BC01DC">
            <w:pPr>
              <w:snapToGrid w:val="0"/>
              <w:spacing w:before="0"/>
              <w:rPr>
                <w:rFonts w:eastAsia="TimesNewRomanPSMT" w:cs="Arial"/>
                <w:bCs/>
              </w:rPr>
            </w:pPr>
          </w:p>
          <w:p w:rsidR="00343A18" w:rsidRPr="008D58EB"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8D58EB" w:rsidRDefault="00343A18" w:rsidP="00BC01DC">
            <w:pPr>
              <w:snapToGrid w:val="0"/>
              <w:spacing w:before="0"/>
              <w:rPr>
                <w:rFonts w:eastAsia="TimesNewRomanPSMT" w:cs="Arial"/>
                <w:bCs/>
              </w:rPr>
            </w:pPr>
          </w:p>
          <w:p w:rsidR="00343A18" w:rsidRPr="008D58EB" w:rsidRDefault="00343A18" w:rsidP="00BC01DC">
            <w:pPr>
              <w:spacing w:before="0"/>
              <w:rPr>
                <w:rFonts w:eastAsia="TimesNewRomanPSMT" w:cs="Arial"/>
                <w:b/>
                <w:bCs/>
              </w:rPr>
            </w:pPr>
            <w:r w:rsidRPr="008D58EB">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D58EB" w:rsidRDefault="00343A18" w:rsidP="00BC01DC">
            <w:pPr>
              <w:snapToGrid w:val="0"/>
              <w:spacing w:before="0"/>
              <w:rPr>
                <w:rFonts w:eastAsia="TimesNewRomanPSMT" w:cs="Arial"/>
                <w:b/>
                <w:bCs/>
              </w:rPr>
            </w:pPr>
          </w:p>
        </w:tc>
      </w:tr>
      <w:tr w:rsidR="003F1BDD" w:rsidRPr="008D58EB" w:rsidTr="00BC01DC">
        <w:tc>
          <w:tcPr>
            <w:tcW w:w="465" w:type="dxa"/>
            <w:tcBorders>
              <w:top w:val="single" w:sz="4" w:space="0" w:color="000000"/>
              <w:left w:val="single" w:sz="4" w:space="0" w:color="000000"/>
              <w:bottom w:val="single" w:sz="4" w:space="0" w:color="000000"/>
            </w:tcBorders>
            <w:shd w:val="clear" w:color="auto" w:fill="auto"/>
          </w:tcPr>
          <w:p w:rsidR="00343A18" w:rsidRPr="008D58EB" w:rsidRDefault="00343A18" w:rsidP="00BC01DC">
            <w:pPr>
              <w:snapToGrid w:val="0"/>
              <w:spacing w:before="0"/>
              <w:rPr>
                <w:rFonts w:eastAsia="TimesNewRomanPSMT" w:cs="Arial"/>
                <w:bCs/>
              </w:rPr>
            </w:pPr>
          </w:p>
          <w:p w:rsidR="00343A18" w:rsidRPr="008D58EB"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8D58EB" w:rsidRDefault="00343A18" w:rsidP="00BC01DC">
            <w:pPr>
              <w:snapToGrid w:val="0"/>
              <w:spacing w:before="0"/>
              <w:rPr>
                <w:rFonts w:eastAsia="TimesNewRomanPSMT" w:cs="Arial"/>
                <w:bCs/>
              </w:rPr>
            </w:pPr>
          </w:p>
          <w:p w:rsidR="00343A18" w:rsidRPr="008D58EB" w:rsidRDefault="00343A18" w:rsidP="00BC01DC">
            <w:pPr>
              <w:spacing w:before="0"/>
              <w:rPr>
                <w:rFonts w:eastAsia="TimesNewRomanPSMT" w:cs="Arial"/>
                <w:b/>
                <w:bCs/>
              </w:rPr>
            </w:pPr>
            <w:r w:rsidRPr="008D58EB">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D58EB" w:rsidRDefault="00343A18" w:rsidP="00BC01DC">
            <w:pPr>
              <w:snapToGrid w:val="0"/>
              <w:spacing w:before="0"/>
              <w:rPr>
                <w:rFonts w:eastAsia="TimesNewRomanPSMT" w:cs="Arial"/>
                <w:b/>
                <w:bCs/>
              </w:rPr>
            </w:pPr>
          </w:p>
        </w:tc>
      </w:tr>
      <w:tr w:rsidR="003F1BDD" w:rsidRPr="008D58EB" w:rsidTr="00BC01DC">
        <w:tc>
          <w:tcPr>
            <w:tcW w:w="465" w:type="dxa"/>
            <w:tcBorders>
              <w:top w:val="single" w:sz="4" w:space="0" w:color="000000"/>
              <w:left w:val="single" w:sz="4" w:space="0" w:color="000000"/>
              <w:bottom w:val="single" w:sz="4" w:space="0" w:color="000000"/>
            </w:tcBorders>
            <w:shd w:val="clear" w:color="auto" w:fill="auto"/>
          </w:tcPr>
          <w:p w:rsidR="00343A18" w:rsidRPr="008D58EB"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8D58EB" w:rsidRDefault="00343A18" w:rsidP="00BC01DC">
            <w:pPr>
              <w:snapToGrid w:val="0"/>
              <w:spacing w:before="0"/>
              <w:rPr>
                <w:rFonts w:eastAsia="TimesNewRomanPSMT" w:cs="Arial"/>
                <w:bCs/>
              </w:rPr>
            </w:pPr>
          </w:p>
          <w:p w:rsidR="00343A18" w:rsidRPr="008D58EB" w:rsidRDefault="00343A18" w:rsidP="00BC01DC">
            <w:pPr>
              <w:spacing w:before="0"/>
              <w:rPr>
                <w:rFonts w:eastAsia="TimesNewRomanPSMT" w:cs="Arial"/>
                <w:b/>
                <w:bCs/>
              </w:rPr>
            </w:pPr>
            <w:r w:rsidRPr="008D58EB">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D58EB" w:rsidRDefault="00343A18" w:rsidP="00BC01DC">
            <w:pPr>
              <w:snapToGrid w:val="0"/>
              <w:spacing w:before="0"/>
              <w:rPr>
                <w:rFonts w:eastAsia="TimesNewRomanPSMT" w:cs="Arial"/>
                <w:b/>
                <w:bCs/>
              </w:rPr>
            </w:pPr>
          </w:p>
        </w:tc>
      </w:tr>
      <w:tr w:rsidR="003F1BDD" w:rsidRPr="00AD36A1" w:rsidTr="00BC01DC">
        <w:tc>
          <w:tcPr>
            <w:tcW w:w="465" w:type="dxa"/>
            <w:tcBorders>
              <w:top w:val="single" w:sz="4" w:space="0" w:color="000000"/>
              <w:left w:val="single" w:sz="4" w:space="0" w:color="000000"/>
              <w:bottom w:val="single" w:sz="4" w:space="0" w:color="000000"/>
            </w:tcBorders>
            <w:shd w:val="clear" w:color="auto" w:fill="auto"/>
          </w:tcPr>
          <w:p w:rsidR="00343A18" w:rsidRPr="008D58EB"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8D58EB" w:rsidRDefault="00343A18" w:rsidP="00BC01DC">
            <w:pPr>
              <w:snapToGrid w:val="0"/>
              <w:spacing w:before="0"/>
              <w:rPr>
                <w:rFonts w:eastAsia="TimesNewRomanPSMT" w:cs="Arial"/>
                <w:bCs/>
                <w:lang w:val="ru-RU"/>
              </w:rPr>
            </w:pPr>
          </w:p>
          <w:p w:rsidR="00343A18" w:rsidRPr="008D58EB" w:rsidRDefault="00343A18" w:rsidP="00BC01DC">
            <w:pPr>
              <w:spacing w:before="0"/>
              <w:rPr>
                <w:rFonts w:eastAsia="TimesNewRomanPSMT" w:cs="Arial"/>
                <w:b/>
                <w:bCs/>
                <w:lang w:val="ru-RU"/>
              </w:rPr>
            </w:pPr>
            <w:r w:rsidRPr="008D58EB">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D58EB" w:rsidRDefault="00343A18" w:rsidP="00BC01DC">
            <w:pPr>
              <w:snapToGrid w:val="0"/>
              <w:spacing w:before="0"/>
              <w:rPr>
                <w:rFonts w:eastAsia="TimesNewRomanPSMT" w:cs="Arial"/>
                <w:b/>
                <w:bCs/>
                <w:lang w:val="ru-RU"/>
              </w:rPr>
            </w:pPr>
          </w:p>
        </w:tc>
      </w:tr>
      <w:tr w:rsidR="003F1BDD" w:rsidRPr="00AD36A1" w:rsidTr="00BC01DC">
        <w:tc>
          <w:tcPr>
            <w:tcW w:w="465" w:type="dxa"/>
            <w:tcBorders>
              <w:top w:val="single" w:sz="4" w:space="0" w:color="000000"/>
              <w:left w:val="single" w:sz="4" w:space="0" w:color="000000"/>
              <w:bottom w:val="single" w:sz="4" w:space="0" w:color="000000"/>
            </w:tcBorders>
            <w:shd w:val="clear" w:color="auto" w:fill="auto"/>
          </w:tcPr>
          <w:p w:rsidR="00343A18" w:rsidRPr="008D58EB"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8D58EB" w:rsidRDefault="00343A18" w:rsidP="00BC01DC">
            <w:pPr>
              <w:snapToGrid w:val="0"/>
              <w:spacing w:before="0"/>
              <w:rPr>
                <w:rFonts w:eastAsia="TimesNewRomanPSMT" w:cs="Arial"/>
                <w:bCs/>
                <w:lang w:val="ru-RU"/>
              </w:rPr>
            </w:pPr>
          </w:p>
          <w:p w:rsidR="00343A18" w:rsidRPr="008D58EB" w:rsidRDefault="00343A18" w:rsidP="00BC01DC">
            <w:pPr>
              <w:spacing w:before="0"/>
              <w:rPr>
                <w:rFonts w:eastAsia="TimesNewRomanPSMT" w:cs="Arial"/>
                <w:b/>
                <w:bCs/>
                <w:lang w:val="ru-RU"/>
              </w:rPr>
            </w:pPr>
            <w:r w:rsidRPr="008D58EB">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D58EB" w:rsidRDefault="00343A18" w:rsidP="00BC01DC">
            <w:pPr>
              <w:snapToGrid w:val="0"/>
              <w:spacing w:before="0"/>
              <w:rPr>
                <w:rFonts w:eastAsia="TimesNewRomanPSMT" w:cs="Arial"/>
                <w:b/>
                <w:bCs/>
                <w:lang w:val="ru-RU"/>
              </w:rPr>
            </w:pPr>
          </w:p>
        </w:tc>
      </w:tr>
      <w:tr w:rsidR="003F1BDD" w:rsidRPr="008D58EB" w:rsidTr="00BC01DC">
        <w:tc>
          <w:tcPr>
            <w:tcW w:w="465" w:type="dxa"/>
            <w:tcBorders>
              <w:top w:val="single" w:sz="4" w:space="0" w:color="000000"/>
              <w:left w:val="single" w:sz="4" w:space="0" w:color="000000"/>
              <w:bottom w:val="single" w:sz="4" w:space="0" w:color="000000"/>
            </w:tcBorders>
            <w:shd w:val="clear" w:color="auto" w:fill="auto"/>
          </w:tcPr>
          <w:p w:rsidR="00343A18" w:rsidRPr="008D58EB" w:rsidRDefault="00343A18" w:rsidP="00BC01DC">
            <w:pPr>
              <w:snapToGrid w:val="0"/>
              <w:spacing w:before="0"/>
              <w:rPr>
                <w:rFonts w:eastAsia="TimesNewRomanPSMT" w:cs="Arial"/>
                <w:bCs/>
                <w:lang w:val="ru-RU"/>
              </w:rPr>
            </w:pPr>
          </w:p>
          <w:p w:rsidR="00343A18" w:rsidRPr="008D58EB" w:rsidRDefault="00343A18" w:rsidP="00BC01DC">
            <w:pPr>
              <w:spacing w:before="0"/>
              <w:rPr>
                <w:rFonts w:eastAsia="TimesNewRomanPSMT" w:cs="Arial"/>
                <w:bCs/>
              </w:rPr>
            </w:pPr>
            <w:r w:rsidRPr="008D58EB">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8D58EB" w:rsidRDefault="00343A18" w:rsidP="00BC01DC">
            <w:pPr>
              <w:snapToGrid w:val="0"/>
              <w:spacing w:before="0"/>
              <w:rPr>
                <w:rFonts w:eastAsia="TimesNewRomanPSMT" w:cs="Arial"/>
                <w:bCs/>
              </w:rPr>
            </w:pPr>
          </w:p>
          <w:p w:rsidR="00343A18" w:rsidRPr="008D58EB" w:rsidRDefault="00343A18" w:rsidP="00BC01DC">
            <w:pPr>
              <w:spacing w:before="0"/>
              <w:rPr>
                <w:rFonts w:eastAsia="TimesNewRomanPSMT" w:cs="Arial"/>
                <w:b/>
                <w:bCs/>
              </w:rPr>
            </w:pPr>
            <w:r w:rsidRPr="008D58EB">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D58EB" w:rsidRDefault="00343A18" w:rsidP="00BC01DC">
            <w:pPr>
              <w:snapToGrid w:val="0"/>
              <w:spacing w:before="0"/>
              <w:rPr>
                <w:rFonts w:eastAsia="TimesNewRomanPSMT" w:cs="Arial"/>
                <w:b/>
                <w:bCs/>
              </w:rPr>
            </w:pPr>
          </w:p>
        </w:tc>
      </w:tr>
      <w:tr w:rsidR="003F1BDD" w:rsidRPr="008D58EB" w:rsidTr="00BC01DC">
        <w:tc>
          <w:tcPr>
            <w:tcW w:w="465" w:type="dxa"/>
            <w:tcBorders>
              <w:top w:val="single" w:sz="4" w:space="0" w:color="000000"/>
              <w:left w:val="single" w:sz="4" w:space="0" w:color="000000"/>
              <w:bottom w:val="single" w:sz="4" w:space="0" w:color="000000"/>
            </w:tcBorders>
            <w:shd w:val="clear" w:color="auto" w:fill="auto"/>
          </w:tcPr>
          <w:p w:rsidR="00343A18" w:rsidRPr="008D58EB" w:rsidRDefault="00343A18" w:rsidP="00BC01DC">
            <w:pPr>
              <w:snapToGrid w:val="0"/>
              <w:spacing w:before="0"/>
              <w:rPr>
                <w:rFonts w:eastAsia="TimesNewRomanPSMT" w:cs="Arial"/>
                <w:bCs/>
              </w:rPr>
            </w:pPr>
          </w:p>
          <w:p w:rsidR="00343A18" w:rsidRPr="008D58EB"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8D58EB" w:rsidRDefault="00343A18" w:rsidP="00BC01DC">
            <w:pPr>
              <w:snapToGrid w:val="0"/>
              <w:spacing w:before="0"/>
              <w:rPr>
                <w:rFonts w:eastAsia="TimesNewRomanPSMT" w:cs="Arial"/>
                <w:bCs/>
              </w:rPr>
            </w:pPr>
          </w:p>
          <w:p w:rsidR="00343A18" w:rsidRPr="008D58EB" w:rsidRDefault="00343A18" w:rsidP="00BC01DC">
            <w:pPr>
              <w:spacing w:before="0"/>
              <w:rPr>
                <w:rFonts w:eastAsia="TimesNewRomanPSMT" w:cs="Arial"/>
                <w:b/>
                <w:bCs/>
              </w:rPr>
            </w:pPr>
            <w:r w:rsidRPr="008D58EB">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D58EB" w:rsidRDefault="00343A18" w:rsidP="00BC01DC">
            <w:pPr>
              <w:snapToGrid w:val="0"/>
              <w:spacing w:before="0"/>
              <w:rPr>
                <w:rFonts w:eastAsia="TimesNewRomanPSMT" w:cs="Arial"/>
                <w:b/>
                <w:bCs/>
              </w:rPr>
            </w:pPr>
          </w:p>
        </w:tc>
      </w:tr>
      <w:tr w:rsidR="003F1BDD" w:rsidRPr="008D58EB" w:rsidTr="00BC01DC">
        <w:tc>
          <w:tcPr>
            <w:tcW w:w="465" w:type="dxa"/>
            <w:tcBorders>
              <w:top w:val="single" w:sz="4" w:space="0" w:color="000000"/>
              <w:left w:val="single" w:sz="4" w:space="0" w:color="000000"/>
              <w:bottom w:val="single" w:sz="4" w:space="0" w:color="000000"/>
            </w:tcBorders>
            <w:shd w:val="clear" w:color="auto" w:fill="auto"/>
          </w:tcPr>
          <w:p w:rsidR="00343A18" w:rsidRPr="008D58EB" w:rsidRDefault="00343A18" w:rsidP="00BC01DC">
            <w:pPr>
              <w:snapToGrid w:val="0"/>
              <w:spacing w:before="0"/>
              <w:rPr>
                <w:rFonts w:eastAsia="TimesNewRomanPSMT" w:cs="Arial"/>
                <w:bCs/>
              </w:rPr>
            </w:pPr>
          </w:p>
          <w:p w:rsidR="00343A18" w:rsidRPr="008D58EB"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8D58EB" w:rsidRDefault="00343A18" w:rsidP="00BC01DC">
            <w:pPr>
              <w:snapToGrid w:val="0"/>
              <w:spacing w:before="0"/>
              <w:rPr>
                <w:rFonts w:eastAsia="TimesNewRomanPSMT" w:cs="Arial"/>
                <w:bCs/>
              </w:rPr>
            </w:pPr>
          </w:p>
          <w:p w:rsidR="00343A18" w:rsidRPr="008D58EB" w:rsidRDefault="00343A18" w:rsidP="00BC01DC">
            <w:pPr>
              <w:spacing w:before="0"/>
              <w:rPr>
                <w:rFonts w:eastAsia="TimesNewRomanPSMT" w:cs="Arial"/>
                <w:b/>
                <w:bCs/>
              </w:rPr>
            </w:pPr>
            <w:r w:rsidRPr="008D58EB">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D58EB" w:rsidRDefault="00343A18" w:rsidP="00BC01DC">
            <w:pPr>
              <w:snapToGrid w:val="0"/>
              <w:spacing w:before="0"/>
              <w:rPr>
                <w:rFonts w:eastAsia="TimesNewRomanPSMT" w:cs="Arial"/>
                <w:b/>
                <w:bCs/>
              </w:rPr>
            </w:pPr>
          </w:p>
        </w:tc>
      </w:tr>
      <w:tr w:rsidR="003F1BDD" w:rsidRPr="008D58EB" w:rsidTr="00BC01DC">
        <w:tc>
          <w:tcPr>
            <w:tcW w:w="465" w:type="dxa"/>
            <w:tcBorders>
              <w:top w:val="single" w:sz="4" w:space="0" w:color="000000"/>
              <w:left w:val="single" w:sz="4" w:space="0" w:color="000000"/>
              <w:bottom w:val="single" w:sz="4" w:space="0" w:color="000000"/>
            </w:tcBorders>
            <w:shd w:val="clear" w:color="auto" w:fill="auto"/>
          </w:tcPr>
          <w:p w:rsidR="00343A18" w:rsidRPr="008D58EB" w:rsidRDefault="00343A18" w:rsidP="00BC01DC">
            <w:pPr>
              <w:snapToGrid w:val="0"/>
              <w:spacing w:before="0"/>
              <w:rPr>
                <w:rFonts w:eastAsia="TimesNewRomanPSMT" w:cs="Arial"/>
                <w:bCs/>
              </w:rPr>
            </w:pPr>
          </w:p>
          <w:p w:rsidR="00343A18" w:rsidRPr="008D58EB"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8D58EB" w:rsidRDefault="00343A18" w:rsidP="00BC01DC">
            <w:pPr>
              <w:snapToGrid w:val="0"/>
              <w:spacing w:before="0"/>
              <w:rPr>
                <w:rFonts w:eastAsia="TimesNewRomanPSMT" w:cs="Arial"/>
                <w:bCs/>
              </w:rPr>
            </w:pPr>
          </w:p>
          <w:p w:rsidR="00343A18" w:rsidRPr="008D58EB" w:rsidRDefault="00343A18" w:rsidP="00BC01DC">
            <w:pPr>
              <w:spacing w:before="0"/>
              <w:rPr>
                <w:rFonts w:eastAsia="TimesNewRomanPSMT" w:cs="Arial"/>
                <w:b/>
                <w:bCs/>
              </w:rPr>
            </w:pPr>
            <w:r w:rsidRPr="008D58EB">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D58EB" w:rsidRDefault="00343A18" w:rsidP="00BC01DC">
            <w:pPr>
              <w:snapToGrid w:val="0"/>
              <w:spacing w:before="0"/>
              <w:rPr>
                <w:rFonts w:eastAsia="TimesNewRomanPSMT" w:cs="Arial"/>
                <w:b/>
                <w:bCs/>
              </w:rPr>
            </w:pPr>
          </w:p>
        </w:tc>
      </w:tr>
      <w:tr w:rsidR="003F1BDD" w:rsidRPr="008D58EB" w:rsidTr="00BC01DC">
        <w:tc>
          <w:tcPr>
            <w:tcW w:w="465" w:type="dxa"/>
            <w:tcBorders>
              <w:top w:val="single" w:sz="4" w:space="0" w:color="000000"/>
              <w:left w:val="single" w:sz="4" w:space="0" w:color="000000"/>
              <w:bottom w:val="single" w:sz="4" w:space="0" w:color="000000"/>
            </w:tcBorders>
            <w:shd w:val="clear" w:color="auto" w:fill="auto"/>
          </w:tcPr>
          <w:p w:rsidR="00343A18" w:rsidRPr="008D58EB"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8D58EB" w:rsidRDefault="00343A18" w:rsidP="00BC01DC">
            <w:pPr>
              <w:snapToGrid w:val="0"/>
              <w:spacing w:before="0"/>
              <w:rPr>
                <w:rFonts w:eastAsia="TimesNewRomanPSMT" w:cs="Arial"/>
                <w:bCs/>
              </w:rPr>
            </w:pPr>
          </w:p>
          <w:p w:rsidR="00343A18" w:rsidRPr="008D58EB" w:rsidRDefault="00343A18" w:rsidP="00BC01DC">
            <w:pPr>
              <w:spacing w:before="0"/>
              <w:rPr>
                <w:rFonts w:eastAsia="TimesNewRomanPSMT" w:cs="Arial"/>
                <w:b/>
                <w:bCs/>
              </w:rPr>
            </w:pPr>
            <w:r w:rsidRPr="008D58EB">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D58EB" w:rsidRDefault="00343A18" w:rsidP="00BC01DC">
            <w:pPr>
              <w:snapToGrid w:val="0"/>
              <w:spacing w:before="0"/>
              <w:rPr>
                <w:rFonts w:eastAsia="TimesNewRomanPSMT" w:cs="Arial"/>
                <w:b/>
                <w:bCs/>
              </w:rPr>
            </w:pPr>
          </w:p>
        </w:tc>
      </w:tr>
      <w:tr w:rsidR="003F1BDD" w:rsidRPr="00AD36A1" w:rsidTr="00BC01DC">
        <w:tc>
          <w:tcPr>
            <w:tcW w:w="465" w:type="dxa"/>
            <w:tcBorders>
              <w:top w:val="single" w:sz="4" w:space="0" w:color="000000"/>
              <w:left w:val="single" w:sz="4" w:space="0" w:color="000000"/>
              <w:bottom w:val="single" w:sz="4" w:space="0" w:color="000000"/>
            </w:tcBorders>
            <w:shd w:val="clear" w:color="auto" w:fill="auto"/>
          </w:tcPr>
          <w:p w:rsidR="00343A18" w:rsidRPr="008D58EB"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8D58EB" w:rsidRDefault="00343A18" w:rsidP="00BC01DC">
            <w:pPr>
              <w:snapToGrid w:val="0"/>
              <w:spacing w:before="0"/>
              <w:rPr>
                <w:rFonts w:eastAsia="TimesNewRomanPSMT" w:cs="Arial"/>
                <w:bCs/>
                <w:lang w:val="ru-RU"/>
              </w:rPr>
            </w:pPr>
          </w:p>
          <w:p w:rsidR="00343A18" w:rsidRPr="008D58EB" w:rsidRDefault="00343A18" w:rsidP="00BC01DC">
            <w:pPr>
              <w:spacing w:before="0"/>
              <w:rPr>
                <w:rFonts w:eastAsia="TimesNewRomanPSMT" w:cs="Arial"/>
                <w:b/>
                <w:bCs/>
                <w:lang w:val="ru-RU"/>
              </w:rPr>
            </w:pPr>
            <w:r w:rsidRPr="008D58EB">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D58EB" w:rsidRDefault="00343A18" w:rsidP="00BC01DC">
            <w:pPr>
              <w:snapToGrid w:val="0"/>
              <w:spacing w:before="0"/>
              <w:rPr>
                <w:rFonts w:eastAsia="TimesNewRomanPSMT" w:cs="Arial"/>
                <w:b/>
                <w:bCs/>
                <w:lang w:val="ru-RU"/>
              </w:rPr>
            </w:pPr>
          </w:p>
        </w:tc>
      </w:tr>
      <w:tr w:rsidR="003F1BDD" w:rsidRPr="00AD36A1" w:rsidTr="00BC01DC">
        <w:tc>
          <w:tcPr>
            <w:tcW w:w="465" w:type="dxa"/>
            <w:tcBorders>
              <w:top w:val="single" w:sz="4" w:space="0" w:color="000000"/>
              <w:left w:val="single" w:sz="4" w:space="0" w:color="000000"/>
              <w:bottom w:val="single" w:sz="4" w:space="0" w:color="000000"/>
            </w:tcBorders>
            <w:shd w:val="clear" w:color="auto" w:fill="auto"/>
          </w:tcPr>
          <w:p w:rsidR="00343A18" w:rsidRPr="008D58EB"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8D58EB" w:rsidRDefault="00343A18" w:rsidP="00BC01DC">
            <w:pPr>
              <w:snapToGrid w:val="0"/>
              <w:spacing w:before="0"/>
              <w:rPr>
                <w:rFonts w:eastAsia="TimesNewRomanPSMT" w:cs="Arial"/>
                <w:bCs/>
                <w:lang w:val="ru-RU"/>
              </w:rPr>
            </w:pPr>
          </w:p>
          <w:p w:rsidR="00343A18" w:rsidRPr="008D58EB" w:rsidRDefault="00343A18" w:rsidP="00BC01DC">
            <w:pPr>
              <w:spacing w:before="0"/>
              <w:rPr>
                <w:rFonts w:eastAsia="TimesNewRomanPSMT" w:cs="Arial"/>
                <w:b/>
                <w:bCs/>
                <w:lang w:val="ru-RU"/>
              </w:rPr>
            </w:pPr>
            <w:r w:rsidRPr="008D58EB">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D58EB" w:rsidRDefault="00343A18" w:rsidP="00BC01DC">
            <w:pPr>
              <w:snapToGrid w:val="0"/>
              <w:spacing w:before="0"/>
              <w:rPr>
                <w:rFonts w:eastAsia="TimesNewRomanPSMT" w:cs="Arial"/>
                <w:b/>
                <w:bCs/>
                <w:lang w:val="ru-RU"/>
              </w:rPr>
            </w:pPr>
          </w:p>
        </w:tc>
      </w:tr>
    </w:tbl>
    <w:p w:rsidR="00343A18" w:rsidRPr="008D58EB" w:rsidRDefault="00343A18" w:rsidP="00343A18">
      <w:pPr>
        <w:spacing w:before="0"/>
        <w:rPr>
          <w:rFonts w:cs="Arial"/>
          <w:b/>
          <w:bCs/>
          <w:i/>
          <w:iCs/>
          <w:u w:val="single"/>
          <w:lang w:val="ru-RU"/>
        </w:rPr>
      </w:pPr>
    </w:p>
    <w:p w:rsidR="00343A18" w:rsidRPr="008D58EB" w:rsidRDefault="00343A18" w:rsidP="00343A18">
      <w:pPr>
        <w:spacing w:before="0"/>
        <w:rPr>
          <w:rFonts w:cs="Arial"/>
          <w:b/>
          <w:bCs/>
          <w:i/>
          <w:iCs/>
          <w:u w:val="single"/>
          <w:lang w:val="ru-RU"/>
        </w:rPr>
      </w:pPr>
    </w:p>
    <w:p w:rsidR="00343A18" w:rsidRPr="008D58EB" w:rsidRDefault="00343A18" w:rsidP="00343A18">
      <w:pPr>
        <w:spacing w:before="0"/>
        <w:rPr>
          <w:rFonts w:cs="Arial"/>
          <w:i/>
          <w:iCs/>
          <w:lang w:val="ru-RU"/>
        </w:rPr>
      </w:pPr>
      <w:r w:rsidRPr="008D58EB">
        <w:rPr>
          <w:rFonts w:cs="Arial"/>
          <w:b/>
          <w:bCs/>
          <w:i/>
          <w:iCs/>
          <w:u w:val="single"/>
          <w:lang w:val="ru-RU"/>
        </w:rPr>
        <w:t>Напомена:</w:t>
      </w:r>
    </w:p>
    <w:p w:rsidR="00343A18" w:rsidRPr="008D58EB" w:rsidRDefault="00343A18" w:rsidP="00343A18">
      <w:pPr>
        <w:spacing w:before="0"/>
        <w:rPr>
          <w:rFonts w:eastAsia="TimesNewRomanPSMT" w:cs="Arial"/>
          <w:b/>
          <w:bCs/>
          <w:lang w:val="ru-RU"/>
        </w:rPr>
      </w:pPr>
      <w:r w:rsidRPr="008D58EB">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8D58EB" w:rsidRDefault="00343A18" w:rsidP="00343A18">
      <w:pPr>
        <w:spacing w:before="0"/>
        <w:rPr>
          <w:rFonts w:eastAsia="TimesNewRomanPSMT" w:cs="Arial"/>
          <w:b/>
          <w:bCs/>
          <w:lang w:val="ru-RU"/>
        </w:rPr>
      </w:pPr>
    </w:p>
    <w:p w:rsidR="005D2F70" w:rsidRDefault="005D2F70">
      <w:pPr>
        <w:spacing w:before="0"/>
        <w:jc w:val="left"/>
        <w:rPr>
          <w:rFonts w:eastAsia="TimesNewRomanPSMT" w:cs="Arial"/>
          <w:b/>
          <w:bCs/>
          <w:lang w:val="ru-RU"/>
        </w:rPr>
      </w:pPr>
      <w:r>
        <w:rPr>
          <w:rFonts w:eastAsia="TimesNewRomanPSMT" w:cs="Arial"/>
          <w:b/>
          <w:bCs/>
          <w:lang w:val="ru-RU"/>
        </w:rPr>
        <w:br w:type="page"/>
      </w:r>
    </w:p>
    <w:p w:rsidR="00AB001A" w:rsidRPr="008D58EB" w:rsidRDefault="00AB001A" w:rsidP="00343A18">
      <w:pPr>
        <w:spacing w:before="0"/>
        <w:rPr>
          <w:rFonts w:eastAsia="TimesNewRomanPSMT" w:cs="Arial"/>
          <w:b/>
          <w:bCs/>
          <w:lang w:val="ru-RU"/>
        </w:rPr>
      </w:pPr>
    </w:p>
    <w:p w:rsidR="00343A18" w:rsidRPr="008D58EB" w:rsidRDefault="00343A18" w:rsidP="00343A18">
      <w:pPr>
        <w:spacing w:before="0"/>
        <w:rPr>
          <w:rFonts w:eastAsia="TimesNewRomanPSMT" w:cs="Arial"/>
          <w:b/>
          <w:bCs/>
          <w:lang w:val="ru-RU"/>
        </w:rPr>
      </w:pPr>
      <w:r w:rsidRPr="008D58EB">
        <w:rPr>
          <w:rFonts w:eastAsia="TimesNewRomanPSMT" w:cs="Arial"/>
          <w:b/>
          <w:bCs/>
          <w:lang w:val="sr-Cyrl-CS"/>
        </w:rPr>
        <w:t xml:space="preserve">4) </w:t>
      </w:r>
      <w:r w:rsidRPr="008D58EB">
        <w:rPr>
          <w:rFonts w:eastAsia="TimesNewRomanPSMT" w:cs="Arial"/>
          <w:b/>
          <w:bCs/>
          <w:lang w:val="ru-RU"/>
        </w:rPr>
        <w:t>ПОДАЦИ ЧЛАНУ ГРУПЕ ПОНУЂАЧА</w:t>
      </w:r>
    </w:p>
    <w:p w:rsidR="00343A18" w:rsidRPr="008D58EB" w:rsidRDefault="00343A18" w:rsidP="00343A18">
      <w:pPr>
        <w:spacing w:before="0"/>
        <w:rPr>
          <w:rFonts w:eastAsia="TimesNewRomanPSMT" w:cs="Arial"/>
          <w:b/>
          <w:bCs/>
          <w:lang w:val="ru-RU"/>
        </w:rPr>
      </w:pPr>
    </w:p>
    <w:p w:rsidR="00343A18" w:rsidRPr="008D58EB"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F1BDD" w:rsidRPr="008D58EB" w:rsidTr="00BC01DC">
        <w:tc>
          <w:tcPr>
            <w:tcW w:w="465" w:type="dxa"/>
            <w:tcBorders>
              <w:top w:val="single" w:sz="4" w:space="0" w:color="000000"/>
              <w:left w:val="single" w:sz="4" w:space="0" w:color="000000"/>
              <w:bottom w:val="single" w:sz="4" w:space="0" w:color="000000"/>
            </w:tcBorders>
            <w:shd w:val="clear" w:color="auto" w:fill="auto"/>
          </w:tcPr>
          <w:p w:rsidR="00343A18" w:rsidRPr="008D58EB" w:rsidRDefault="00343A18" w:rsidP="00BC01DC">
            <w:pPr>
              <w:snapToGrid w:val="0"/>
              <w:spacing w:before="0"/>
              <w:rPr>
                <w:rFonts w:cs="Arial"/>
              </w:rPr>
            </w:pPr>
          </w:p>
          <w:p w:rsidR="00343A18" w:rsidRPr="008D58EB" w:rsidRDefault="00343A18" w:rsidP="00BC01DC">
            <w:pPr>
              <w:spacing w:before="0"/>
              <w:rPr>
                <w:rFonts w:eastAsia="TimesNewRomanPSMT" w:cs="Arial"/>
                <w:bCs/>
                <w:lang w:val="ru-RU"/>
              </w:rPr>
            </w:pPr>
            <w:r w:rsidRPr="008D58EB">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8D58EB" w:rsidRDefault="00343A18" w:rsidP="00BC01DC">
            <w:pPr>
              <w:snapToGrid w:val="0"/>
              <w:spacing w:before="0"/>
              <w:rPr>
                <w:rFonts w:eastAsia="TimesNewRomanPSMT" w:cs="Arial"/>
                <w:bCs/>
                <w:lang w:val="ru-RU"/>
              </w:rPr>
            </w:pPr>
          </w:p>
          <w:p w:rsidR="00343A18" w:rsidRPr="008D58EB" w:rsidRDefault="00343A18" w:rsidP="00BC01DC">
            <w:pPr>
              <w:spacing w:before="0"/>
              <w:rPr>
                <w:rFonts w:eastAsia="TimesNewRomanPSMT" w:cs="Arial"/>
                <w:b/>
                <w:bCs/>
                <w:lang w:val="ru-RU"/>
              </w:rPr>
            </w:pPr>
            <w:r w:rsidRPr="008D58EB">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D58EB" w:rsidRDefault="00343A18" w:rsidP="00BC01DC">
            <w:pPr>
              <w:snapToGrid w:val="0"/>
              <w:spacing w:before="0"/>
              <w:rPr>
                <w:rFonts w:eastAsia="TimesNewRomanPSMT" w:cs="Arial"/>
                <w:b/>
                <w:bCs/>
                <w:lang w:val="ru-RU"/>
              </w:rPr>
            </w:pPr>
          </w:p>
        </w:tc>
      </w:tr>
      <w:tr w:rsidR="003F1BDD" w:rsidRPr="008D58EB" w:rsidTr="00BC01DC">
        <w:tc>
          <w:tcPr>
            <w:tcW w:w="465" w:type="dxa"/>
            <w:tcBorders>
              <w:top w:val="single" w:sz="4" w:space="0" w:color="000000"/>
              <w:left w:val="single" w:sz="4" w:space="0" w:color="000000"/>
              <w:bottom w:val="single" w:sz="4" w:space="0" w:color="000000"/>
            </w:tcBorders>
            <w:shd w:val="clear" w:color="auto" w:fill="auto"/>
          </w:tcPr>
          <w:p w:rsidR="00343A18" w:rsidRPr="008D58EB" w:rsidRDefault="00343A18" w:rsidP="00BC01DC">
            <w:pPr>
              <w:snapToGrid w:val="0"/>
              <w:spacing w:before="0"/>
              <w:rPr>
                <w:rFonts w:eastAsia="TimesNewRomanPSMT" w:cs="Arial"/>
                <w:bCs/>
                <w:lang w:val="ru-RU"/>
              </w:rPr>
            </w:pPr>
          </w:p>
          <w:p w:rsidR="00343A18" w:rsidRPr="008D58EB"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8D58EB" w:rsidRDefault="00343A18" w:rsidP="00BC01DC">
            <w:pPr>
              <w:snapToGrid w:val="0"/>
              <w:spacing w:before="0"/>
              <w:rPr>
                <w:rFonts w:eastAsia="TimesNewRomanPSMT" w:cs="Arial"/>
                <w:bCs/>
                <w:lang w:val="ru-RU"/>
              </w:rPr>
            </w:pPr>
          </w:p>
          <w:p w:rsidR="00343A18" w:rsidRPr="008D58EB" w:rsidRDefault="00343A18" w:rsidP="00BC01DC">
            <w:pPr>
              <w:spacing w:before="0"/>
              <w:rPr>
                <w:rFonts w:eastAsia="TimesNewRomanPSMT" w:cs="Arial"/>
                <w:b/>
                <w:bCs/>
              </w:rPr>
            </w:pPr>
            <w:r w:rsidRPr="008D58EB">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D58EB" w:rsidRDefault="00343A18" w:rsidP="00BC01DC">
            <w:pPr>
              <w:snapToGrid w:val="0"/>
              <w:spacing w:before="0"/>
              <w:rPr>
                <w:rFonts w:eastAsia="TimesNewRomanPSMT" w:cs="Arial"/>
                <w:b/>
                <w:bCs/>
              </w:rPr>
            </w:pPr>
          </w:p>
        </w:tc>
      </w:tr>
      <w:tr w:rsidR="003F1BDD" w:rsidRPr="008D58EB" w:rsidTr="00BC01DC">
        <w:tc>
          <w:tcPr>
            <w:tcW w:w="465" w:type="dxa"/>
            <w:tcBorders>
              <w:top w:val="single" w:sz="4" w:space="0" w:color="000000"/>
              <w:left w:val="single" w:sz="4" w:space="0" w:color="000000"/>
              <w:bottom w:val="single" w:sz="4" w:space="0" w:color="000000"/>
            </w:tcBorders>
            <w:shd w:val="clear" w:color="auto" w:fill="auto"/>
          </w:tcPr>
          <w:p w:rsidR="000B2EE9" w:rsidRPr="008D58EB"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8D58EB" w:rsidRDefault="000B2EE9" w:rsidP="00BC01DC">
            <w:pPr>
              <w:snapToGrid w:val="0"/>
              <w:spacing w:before="0"/>
              <w:rPr>
                <w:rFonts w:cs="Arial"/>
                <w:iCs/>
                <w:lang w:val="sr-Cyrl-RS"/>
              </w:rPr>
            </w:pPr>
            <w:r w:rsidRPr="008D58EB">
              <w:rPr>
                <w:rFonts w:cs="Arial"/>
                <w:iCs/>
                <w:lang w:val="sr-Cyrl-RS"/>
              </w:rPr>
              <w:t>Врста правног лица:</w:t>
            </w:r>
          </w:p>
          <w:p w:rsidR="000B2EE9" w:rsidRPr="008D58EB"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8D58EB" w:rsidRDefault="000B2EE9" w:rsidP="00BC01DC">
            <w:pPr>
              <w:snapToGrid w:val="0"/>
              <w:spacing w:before="0"/>
              <w:rPr>
                <w:rFonts w:eastAsia="TimesNewRomanPSMT" w:cs="Arial"/>
                <w:b/>
                <w:bCs/>
              </w:rPr>
            </w:pPr>
          </w:p>
        </w:tc>
      </w:tr>
      <w:tr w:rsidR="003F1BDD" w:rsidRPr="008D58EB" w:rsidTr="00BC01DC">
        <w:tc>
          <w:tcPr>
            <w:tcW w:w="465" w:type="dxa"/>
            <w:tcBorders>
              <w:top w:val="single" w:sz="4" w:space="0" w:color="000000"/>
              <w:left w:val="single" w:sz="4" w:space="0" w:color="000000"/>
              <w:bottom w:val="single" w:sz="4" w:space="0" w:color="000000"/>
            </w:tcBorders>
            <w:shd w:val="clear" w:color="auto" w:fill="auto"/>
          </w:tcPr>
          <w:p w:rsidR="00343A18" w:rsidRPr="008D58EB" w:rsidRDefault="00343A18" w:rsidP="00BC01DC">
            <w:pPr>
              <w:snapToGrid w:val="0"/>
              <w:spacing w:before="0"/>
              <w:rPr>
                <w:rFonts w:eastAsia="TimesNewRomanPSMT" w:cs="Arial"/>
                <w:bCs/>
              </w:rPr>
            </w:pPr>
          </w:p>
          <w:p w:rsidR="00343A18" w:rsidRPr="008D58EB"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8D58EB" w:rsidRDefault="00343A18" w:rsidP="00BC01DC">
            <w:pPr>
              <w:snapToGrid w:val="0"/>
              <w:spacing w:before="0"/>
              <w:rPr>
                <w:rFonts w:eastAsia="TimesNewRomanPSMT" w:cs="Arial"/>
                <w:bCs/>
              </w:rPr>
            </w:pPr>
          </w:p>
          <w:p w:rsidR="00343A18" w:rsidRPr="008D58EB" w:rsidRDefault="00343A18" w:rsidP="00BC01DC">
            <w:pPr>
              <w:spacing w:before="0"/>
              <w:rPr>
                <w:rFonts w:eastAsia="TimesNewRomanPSMT" w:cs="Arial"/>
                <w:b/>
                <w:bCs/>
              </w:rPr>
            </w:pPr>
            <w:r w:rsidRPr="008D58EB">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D58EB" w:rsidRDefault="00343A18" w:rsidP="00BC01DC">
            <w:pPr>
              <w:snapToGrid w:val="0"/>
              <w:spacing w:before="0"/>
              <w:rPr>
                <w:rFonts w:eastAsia="TimesNewRomanPSMT" w:cs="Arial"/>
                <w:b/>
                <w:bCs/>
              </w:rPr>
            </w:pPr>
          </w:p>
        </w:tc>
      </w:tr>
      <w:tr w:rsidR="003F1BDD" w:rsidRPr="008D58EB" w:rsidTr="00BC01DC">
        <w:tc>
          <w:tcPr>
            <w:tcW w:w="465" w:type="dxa"/>
            <w:tcBorders>
              <w:top w:val="single" w:sz="4" w:space="0" w:color="000000"/>
              <w:left w:val="single" w:sz="4" w:space="0" w:color="000000"/>
              <w:bottom w:val="single" w:sz="4" w:space="0" w:color="000000"/>
            </w:tcBorders>
            <w:shd w:val="clear" w:color="auto" w:fill="auto"/>
          </w:tcPr>
          <w:p w:rsidR="00343A18" w:rsidRPr="008D58EB" w:rsidRDefault="00343A18" w:rsidP="00BC01DC">
            <w:pPr>
              <w:snapToGrid w:val="0"/>
              <w:spacing w:before="0"/>
              <w:rPr>
                <w:rFonts w:eastAsia="TimesNewRomanPSMT" w:cs="Arial"/>
                <w:bCs/>
              </w:rPr>
            </w:pPr>
          </w:p>
          <w:p w:rsidR="00343A18" w:rsidRPr="008D58EB"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8D58EB" w:rsidRDefault="00343A18" w:rsidP="00BC01DC">
            <w:pPr>
              <w:snapToGrid w:val="0"/>
              <w:spacing w:before="0"/>
              <w:rPr>
                <w:rFonts w:eastAsia="TimesNewRomanPSMT" w:cs="Arial"/>
                <w:bCs/>
              </w:rPr>
            </w:pPr>
          </w:p>
          <w:p w:rsidR="00343A18" w:rsidRPr="008D58EB" w:rsidRDefault="00343A18" w:rsidP="00BC01DC">
            <w:pPr>
              <w:spacing w:before="0"/>
              <w:rPr>
                <w:rFonts w:eastAsia="TimesNewRomanPSMT" w:cs="Arial"/>
                <w:b/>
                <w:bCs/>
              </w:rPr>
            </w:pPr>
            <w:r w:rsidRPr="008D58EB">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D58EB" w:rsidRDefault="00343A18" w:rsidP="00BC01DC">
            <w:pPr>
              <w:snapToGrid w:val="0"/>
              <w:spacing w:before="0"/>
              <w:rPr>
                <w:rFonts w:eastAsia="TimesNewRomanPSMT" w:cs="Arial"/>
                <w:b/>
                <w:bCs/>
              </w:rPr>
            </w:pPr>
          </w:p>
        </w:tc>
      </w:tr>
      <w:tr w:rsidR="003F1BDD" w:rsidRPr="008D58EB" w:rsidTr="00BC01DC">
        <w:tc>
          <w:tcPr>
            <w:tcW w:w="465" w:type="dxa"/>
            <w:tcBorders>
              <w:top w:val="single" w:sz="4" w:space="0" w:color="000000"/>
              <w:left w:val="single" w:sz="4" w:space="0" w:color="000000"/>
              <w:bottom w:val="single" w:sz="4" w:space="0" w:color="000000"/>
            </w:tcBorders>
            <w:shd w:val="clear" w:color="auto" w:fill="auto"/>
          </w:tcPr>
          <w:p w:rsidR="00343A18" w:rsidRPr="008D58EB"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8D58EB" w:rsidRDefault="00343A18" w:rsidP="00BC01DC">
            <w:pPr>
              <w:snapToGrid w:val="0"/>
              <w:spacing w:before="0"/>
              <w:rPr>
                <w:rFonts w:eastAsia="TimesNewRomanPSMT" w:cs="Arial"/>
                <w:bCs/>
              </w:rPr>
            </w:pPr>
          </w:p>
          <w:p w:rsidR="00343A18" w:rsidRPr="008D58EB" w:rsidRDefault="00343A18" w:rsidP="00BC01DC">
            <w:pPr>
              <w:spacing w:before="0"/>
              <w:rPr>
                <w:rFonts w:eastAsia="TimesNewRomanPSMT" w:cs="Arial"/>
                <w:b/>
                <w:bCs/>
              </w:rPr>
            </w:pPr>
            <w:r w:rsidRPr="008D58EB">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D58EB" w:rsidRDefault="00343A18" w:rsidP="00BC01DC">
            <w:pPr>
              <w:snapToGrid w:val="0"/>
              <w:spacing w:before="0"/>
              <w:rPr>
                <w:rFonts w:eastAsia="TimesNewRomanPSMT" w:cs="Arial"/>
                <w:b/>
                <w:bCs/>
              </w:rPr>
            </w:pPr>
          </w:p>
        </w:tc>
      </w:tr>
      <w:tr w:rsidR="003F1BDD" w:rsidRPr="008D58EB" w:rsidTr="00BC01DC">
        <w:tc>
          <w:tcPr>
            <w:tcW w:w="465" w:type="dxa"/>
            <w:tcBorders>
              <w:top w:val="single" w:sz="4" w:space="0" w:color="000000"/>
              <w:left w:val="single" w:sz="4" w:space="0" w:color="000000"/>
              <w:bottom w:val="single" w:sz="4" w:space="0" w:color="000000"/>
            </w:tcBorders>
            <w:shd w:val="clear" w:color="auto" w:fill="auto"/>
          </w:tcPr>
          <w:p w:rsidR="00343A18" w:rsidRPr="008D58EB" w:rsidRDefault="00343A18" w:rsidP="00BC01DC">
            <w:pPr>
              <w:snapToGrid w:val="0"/>
              <w:spacing w:before="0"/>
              <w:rPr>
                <w:rFonts w:eastAsia="TimesNewRomanPSMT" w:cs="Arial"/>
                <w:bCs/>
              </w:rPr>
            </w:pPr>
          </w:p>
          <w:p w:rsidR="00343A18" w:rsidRPr="008D58EB" w:rsidRDefault="00343A18" w:rsidP="00BC01DC">
            <w:pPr>
              <w:spacing w:before="0"/>
              <w:rPr>
                <w:rFonts w:eastAsia="TimesNewRomanPSMT" w:cs="Arial"/>
                <w:bCs/>
                <w:lang w:val="ru-RU"/>
              </w:rPr>
            </w:pPr>
            <w:r w:rsidRPr="008D58EB">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8D58EB" w:rsidRDefault="00343A18" w:rsidP="00BC01DC">
            <w:pPr>
              <w:snapToGrid w:val="0"/>
              <w:spacing w:before="0"/>
              <w:rPr>
                <w:rFonts w:eastAsia="TimesNewRomanPSMT" w:cs="Arial"/>
                <w:bCs/>
                <w:lang w:val="ru-RU"/>
              </w:rPr>
            </w:pPr>
          </w:p>
          <w:p w:rsidR="00343A18" w:rsidRPr="008D58EB" w:rsidRDefault="00343A18" w:rsidP="00BC01DC">
            <w:pPr>
              <w:spacing w:before="0"/>
              <w:rPr>
                <w:rFonts w:eastAsia="TimesNewRomanPSMT" w:cs="Arial"/>
                <w:b/>
                <w:bCs/>
                <w:lang w:val="ru-RU"/>
              </w:rPr>
            </w:pPr>
            <w:r w:rsidRPr="008D58EB">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D58EB" w:rsidRDefault="00343A18" w:rsidP="00BC01DC">
            <w:pPr>
              <w:snapToGrid w:val="0"/>
              <w:spacing w:before="0"/>
              <w:rPr>
                <w:rFonts w:eastAsia="TimesNewRomanPSMT" w:cs="Arial"/>
                <w:b/>
                <w:bCs/>
                <w:lang w:val="ru-RU"/>
              </w:rPr>
            </w:pPr>
          </w:p>
        </w:tc>
      </w:tr>
      <w:tr w:rsidR="003F1BDD" w:rsidRPr="008D58EB" w:rsidTr="00BC01DC">
        <w:tc>
          <w:tcPr>
            <w:tcW w:w="465" w:type="dxa"/>
            <w:tcBorders>
              <w:top w:val="single" w:sz="4" w:space="0" w:color="000000"/>
              <w:left w:val="single" w:sz="4" w:space="0" w:color="000000"/>
              <w:bottom w:val="single" w:sz="4" w:space="0" w:color="000000"/>
            </w:tcBorders>
            <w:shd w:val="clear" w:color="auto" w:fill="auto"/>
          </w:tcPr>
          <w:p w:rsidR="00343A18" w:rsidRPr="008D58EB" w:rsidRDefault="00343A18" w:rsidP="00BC01DC">
            <w:pPr>
              <w:snapToGrid w:val="0"/>
              <w:spacing w:before="0"/>
              <w:rPr>
                <w:rFonts w:eastAsia="TimesNewRomanPSMT" w:cs="Arial"/>
                <w:bCs/>
                <w:lang w:val="ru-RU"/>
              </w:rPr>
            </w:pPr>
          </w:p>
          <w:p w:rsidR="00343A18" w:rsidRPr="008D58EB"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8D58EB" w:rsidRDefault="00343A18" w:rsidP="00BC01DC">
            <w:pPr>
              <w:snapToGrid w:val="0"/>
              <w:spacing w:before="0"/>
              <w:rPr>
                <w:rFonts w:eastAsia="TimesNewRomanPSMT" w:cs="Arial"/>
                <w:bCs/>
                <w:lang w:val="ru-RU"/>
              </w:rPr>
            </w:pPr>
          </w:p>
          <w:p w:rsidR="00343A18" w:rsidRPr="008D58EB" w:rsidRDefault="00343A18" w:rsidP="00BC01DC">
            <w:pPr>
              <w:spacing w:before="0"/>
              <w:rPr>
                <w:rFonts w:eastAsia="TimesNewRomanPSMT" w:cs="Arial"/>
                <w:b/>
                <w:bCs/>
              </w:rPr>
            </w:pPr>
            <w:r w:rsidRPr="008D58EB">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D58EB" w:rsidRDefault="00343A18" w:rsidP="00BC01DC">
            <w:pPr>
              <w:snapToGrid w:val="0"/>
              <w:spacing w:before="0"/>
              <w:rPr>
                <w:rFonts w:eastAsia="TimesNewRomanPSMT" w:cs="Arial"/>
                <w:b/>
                <w:bCs/>
              </w:rPr>
            </w:pPr>
          </w:p>
        </w:tc>
      </w:tr>
      <w:tr w:rsidR="003F1BDD" w:rsidRPr="008D58EB" w:rsidTr="00BC01DC">
        <w:tc>
          <w:tcPr>
            <w:tcW w:w="465" w:type="dxa"/>
            <w:tcBorders>
              <w:top w:val="single" w:sz="4" w:space="0" w:color="000000"/>
              <w:left w:val="single" w:sz="4" w:space="0" w:color="000000"/>
              <w:bottom w:val="single" w:sz="4" w:space="0" w:color="000000"/>
            </w:tcBorders>
            <w:shd w:val="clear" w:color="auto" w:fill="auto"/>
          </w:tcPr>
          <w:p w:rsidR="00343A18" w:rsidRPr="008D58EB" w:rsidRDefault="00343A18" w:rsidP="00BC01DC">
            <w:pPr>
              <w:snapToGrid w:val="0"/>
              <w:spacing w:before="0"/>
              <w:rPr>
                <w:rFonts w:eastAsia="TimesNewRomanPSMT" w:cs="Arial"/>
                <w:bCs/>
              </w:rPr>
            </w:pPr>
          </w:p>
          <w:p w:rsidR="00343A18" w:rsidRPr="008D58EB"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8D58EB" w:rsidRDefault="00343A18" w:rsidP="00BC01DC">
            <w:pPr>
              <w:snapToGrid w:val="0"/>
              <w:spacing w:before="0"/>
              <w:rPr>
                <w:rFonts w:eastAsia="TimesNewRomanPSMT" w:cs="Arial"/>
                <w:bCs/>
              </w:rPr>
            </w:pPr>
          </w:p>
          <w:p w:rsidR="00343A18" w:rsidRPr="008D58EB" w:rsidRDefault="00343A18" w:rsidP="00BC01DC">
            <w:pPr>
              <w:spacing w:before="0"/>
              <w:rPr>
                <w:rFonts w:eastAsia="TimesNewRomanPSMT" w:cs="Arial"/>
                <w:b/>
                <w:bCs/>
              </w:rPr>
            </w:pPr>
            <w:r w:rsidRPr="008D58EB">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D58EB" w:rsidRDefault="00343A18" w:rsidP="00BC01DC">
            <w:pPr>
              <w:snapToGrid w:val="0"/>
              <w:spacing w:before="0"/>
              <w:rPr>
                <w:rFonts w:eastAsia="TimesNewRomanPSMT" w:cs="Arial"/>
                <w:b/>
                <w:bCs/>
              </w:rPr>
            </w:pPr>
          </w:p>
        </w:tc>
      </w:tr>
      <w:tr w:rsidR="003F1BDD" w:rsidRPr="008D58EB" w:rsidTr="00BC01DC">
        <w:tc>
          <w:tcPr>
            <w:tcW w:w="465" w:type="dxa"/>
            <w:tcBorders>
              <w:top w:val="single" w:sz="4" w:space="0" w:color="000000"/>
              <w:left w:val="single" w:sz="4" w:space="0" w:color="000000"/>
              <w:bottom w:val="single" w:sz="4" w:space="0" w:color="000000"/>
            </w:tcBorders>
            <w:shd w:val="clear" w:color="auto" w:fill="auto"/>
          </w:tcPr>
          <w:p w:rsidR="00343A18" w:rsidRPr="008D58EB" w:rsidRDefault="00343A18" w:rsidP="00BC01DC">
            <w:pPr>
              <w:snapToGrid w:val="0"/>
              <w:spacing w:before="0"/>
              <w:rPr>
                <w:rFonts w:eastAsia="TimesNewRomanPSMT" w:cs="Arial"/>
                <w:bCs/>
              </w:rPr>
            </w:pPr>
          </w:p>
          <w:p w:rsidR="00343A18" w:rsidRPr="008D58EB"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8D58EB" w:rsidRDefault="00343A18" w:rsidP="00BC01DC">
            <w:pPr>
              <w:snapToGrid w:val="0"/>
              <w:spacing w:before="0"/>
              <w:rPr>
                <w:rFonts w:eastAsia="TimesNewRomanPSMT" w:cs="Arial"/>
                <w:bCs/>
              </w:rPr>
            </w:pPr>
          </w:p>
          <w:p w:rsidR="00343A18" w:rsidRPr="008D58EB" w:rsidRDefault="00343A18" w:rsidP="00BC01DC">
            <w:pPr>
              <w:spacing w:before="0"/>
              <w:rPr>
                <w:rFonts w:eastAsia="TimesNewRomanPSMT" w:cs="Arial"/>
                <w:b/>
                <w:bCs/>
              </w:rPr>
            </w:pPr>
            <w:r w:rsidRPr="008D58EB">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D58EB" w:rsidRDefault="00343A18" w:rsidP="00BC01DC">
            <w:pPr>
              <w:snapToGrid w:val="0"/>
              <w:spacing w:before="0"/>
              <w:rPr>
                <w:rFonts w:eastAsia="TimesNewRomanPSMT" w:cs="Arial"/>
                <w:b/>
                <w:bCs/>
              </w:rPr>
            </w:pPr>
          </w:p>
        </w:tc>
      </w:tr>
      <w:tr w:rsidR="003F1BDD" w:rsidRPr="008D58EB" w:rsidTr="00BC01DC">
        <w:tc>
          <w:tcPr>
            <w:tcW w:w="465" w:type="dxa"/>
            <w:tcBorders>
              <w:top w:val="single" w:sz="4" w:space="0" w:color="000000"/>
              <w:left w:val="single" w:sz="4" w:space="0" w:color="000000"/>
              <w:bottom w:val="single" w:sz="4" w:space="0" w:color="000000"/>
            </w:tcBorders>
            <w:shd w:val="clear" w:color="auto" w:fill="auto"/>
          </w:tcPr>
          <w:p w:rsidR="00343A18" w:rsidRPr="008D58EB"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8D58EB" w:rsidRDefault="00343A18" w:rsidP="00BC01DC">
            <w:pPr>
              <w:snapToGrid w:val="0"/>
              <w:spacing w:before="0"/>
              <w:rPr>
                <w:rFonts w:eastAsia="TimesNewRomanPSMT" w:cs="Arial"/>
                <w:bCs/>
              </w:rPr>
            </w:pPr>
          </w:p>
          <w:p w:rsidR="00343A18" w:rsidRPr="008D58EB" w:rsidRDefault="00343A18" w:rsidP="00BC01DC">
            <w:pPr>
              <w:spacing w:before="0"/>
              <w:rPr>
                <w:rFonts w:eastAsia="TimesNewRomanPSMT" w:cs="Arial"/>
                <w:b/>
                <w:bCs/>
              </w:rPr>
            </w:pPr>
            <w:r w:rsidRPr="008D58EB">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D58EB" w:rsidRDefault="00343A18" w:rsidP="00BC01DC">
            <w:pPr>
              <w:snapToGrid w:val="0"/>
              <w:spacing w:before="0"/>
              <w:rPr>
                <w:rFonts w:eastAsia="TimesNewRomanPSMT" w:cs="Arial"/>
                <w:b/>
                <w:bCs/>
              </w:rPr>
            </w:pPr>
          </w:p>
        </w:tc>
      </w:tr>
      <w:tr w:rsidR="003F1BDD" w:rsidRPr="008D58EB" w:rsidTr="00BC01DC">
        <w:tc>
          <w:tcPr>
            <w:tcW w:w="465" w:type="dxa"/>
            <w:tcBorders>
              <w:top w:val="single" w:sz="4" w:space="0" w:color="000000"/>
              <w:left w:val="single" w:sz="4" w:space="0" w:color="000000"/>
              <w:bottom w:val="single" w:sz="4" w:space="0" w:color="000000"/>
            </w:tcBorders>
            <w:shd w:val="clear" w:color="auto" w:fill="auto"/>
          </w:tcPr>
          <w:p w:rsidR="00343A18" w:rsidRPr="008D58EB" w:rsidRDefault="00343A18" w:rsidP="00BC01DC">
            <w:pPr>
              <w:snapToGrid w:val="0"/>
              <w:spacing w:before="0"/>
              <w:rPr>
                <w:rFonts w:eastAsia="TimesNewRomanPSMT" w:cs="Arial"/>
                <w:bCs/>
              </w:rPr>
            </w:pPr>
          </w:p>
          <w:p w:rsidR="00343A18" w:rsidRPr="008D58EB" w:rsidRDefault="00343A18" w:rsidP="00BC01DC">
            <w:pPr>
              <w:spacing w:before="0"/>
              <w:rPr>
                <w:rFonts w:eastAsia="TimesNewRomanPSMT" w:cs="Arial"/>
                <w:bCs/>
                <w:lang w:val="ru-RU"/>
              </w:rPr>
            </w:pPr>
            <w:r w:rsidRPr="008D58EB">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8D58EB" w:rsidRDefault="00343A18" w:rsidP="00BC01DC">
            <w:pPr>
              <w:snapToGrid w:val="0"/>
              <w:spacing w:before="0"/>
              <w:rPr>
                <w:rFonts w:eastAsia="TimesNewRomanPSMT" w:cs="Arial"/>
                <w:bCs/>
                <w:lang w:val="ru-RU"/>
              </w:rPr>
            </w:pPr>
          </w:p>
          <w:p w:rsidR="00343A18" w:rsidRPr="008D58EB" w:rsidRDefault="00343A18" w:rsidP="00BC01DC">
            <w:pPr>
              <w:spacing w:before="0"/>
              <w:rPr>
                <w:rFonts w:eastAsia="TimesNewRomanPSMT" w:cs="Arial"/>
                <w:b/>
                <w:bCs/>
                <w:lang w:val="ru-RU"/>
              </w:rPr>
            </w:pPr>
            <w:r w:rsidRPr="008D58EB">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D58EB" w:rsidRDefault="00343A18" w:rsidP="00BC01DC">
            <w:pPr>
              <w:snapToGrid w:val="0"/>
              <w:spacing w:before="0"/>
              <w:rPr>
                <w:rFonts w:eastAsia="TimesNewRomanPSMT" w:cs="Arial"/>
                <w:b/>
                <w:bCs/>
                <w:lang w:val="ru-RU"/>
              </w:rPr>
            </w:pPr>
          </w:p>
        </w:tc>
      </w:tr>
      <w:tr w:rsidR="003F1BDD" w:rsidRPr="008D58EB" w:rsidTr="00BC01DC">
        <w:tc>
          <w:tcPr>
            <w:tcW w:w="465" w:type="dxa"/>
            <w:tcBorders>
              <w:top w:val="single" w:sz="4" w:space="0" w:color="000000"/>
              <w:left w:val="single" w:sz="4" w:space="0" w:color="000000"/>
              <w:bottom w:val="single" w:sz="4" w:space="0" w:color="000000"/>
            </w:tcBorders>
            <w:shd w:val="clear" w:color="auto" w:fill="auto"/>
          </w:tcPr>
          <w:p w:rsidR="00343A18" w:rsidRPr="008D58EB" w:rsidRDefault="00343A18" w:rsidP="00BC01DC">
            <w:pPr>
              <w:snapToGrid w:val="0"/>
              <w:spacing w:before="0"/>
              <w:rPr>
                <w:rFonts w:eastAsia="TimesNewRomanPSMT" w:cs="Arial"/>
                <w:bCs/>
                <w:lang w:val="ru-RU"/>
              </w:rPr>
            </w:pPr>
          </w:p>
          <w:p w:rsidR="00343A18" w:rsidRPr="008D58EB"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8D58EB" w:rsidRDefault="00343A18" w:rsidP="00BC01DC">
            <w:pPr>
              <w:snapToGrid w:val="0"/>
              <w:spacing w:before="0"/>
              <w:rPr>
                <w:rFonts w:eastAsia="TimesNewRomanPSMT" w:cs="Arial"/>
                <w:bCs/>
                <w:lang w:val="ru-RU"/>
              </w:rPr>
            </w:pPr>
          </w:p>
          <w:p w:rsidR="00343A18" w:rsidRPr="008D58EB" w:rsidRDefault="00343A18" w:rsidP="00BC01DC">
            <w:pPr>
              <w:spacing w:before="0"/>
              <w:rPr>
                <w:rFonts w:eastAsia="TimesNewRomanPSMT" w:cs="Arial"/>
                <w:b/>
                <w:bCs/>
              </w:rPr>
            </w:pPr>
            <w:r w:rsidRPr="008D58EB">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D58EB" w:rsidRDefault="00343A18" w:rsidP="00BC01DC">
            <w:pPr>
              <w:snapToGrid w:val="0"/>
              <w:spacing w:before="0"/>
              <w:rPr>
                <w:rFonts w:eastAsia="TimesNewRomanPSMT" w:cs="Arial"/>
                <w:b/>
                <w:bCs/>
              </w:rPr>
            </w:pPr>
          </w:p>
        </w:tc>
      </w:tr>
      <w:tr w:rsidR="003F1BDD" w:rsidRPr="008D58EB" w:rsidTr="00BC01DC">
        <w:tc>
          <w:tcPr>
            <w:tcW w:w="465" w:type="dxa"/>
            <w:tcBorders>
              <w:top w:val="single" w:sz="4" w:space="0" w:color="000000"/>
              <w:left w:val="single" w:sz="4" w:space="0" w:color="000000"/>
              <w:bottom w:val="single" w:sz="4" w:space="0" w:color="000000"/>
            </w:tcBorders>
            <w:shd w:val="clear" w:color="auto" w:fill="auto"/>
          </w:tcPr>
          <w:p w:rsidR="00343A18" w:rsidRPr="008D58EB" w:rsidRDefault="00343A18" w:rsidP="00BC01DC">
            <w:pPr>
              <w:snapToGrid w:val="0"/>
              <w:spacing w:before="0"/>
              <w:rPr>
                <w:rFonts w:eastAsia="TimesNewRomanPSMT" w:cs="Arial"/>
                <w:bCs/>
              </w:rPr>
            </w:pPr>
          </w:p>
          <w:p w:rsidR="00343A18" w:rsidRPr="008D58EB"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8D58EB" w:rsidRDefault="00343A18" w:rsidP="00BC01DC">
            <w:pPr>
              <w:snapToGrid w:val="0"/>
              <w:spacing w:before="0"/>
              <w:rPr>
                <w:rFonts w:eastAsia="TimesNewRomanPSMT" w:cs="Arial"/>
                <w:bCs/>
              </w:rPr>
            </w:pPr>
          </w:p>
          <w:p w:rsidR="00343A18" w:rsidRPr="008D58EB" w:rsidRDefault="00343A18" w:rsidP="00BC01DC">
            <w:pPr>
              <w:spacing w:before="0"/>
              <w:rPr>
                <w:rFonts w:eastAsia="TimesNewRomanPSMT" w:cs="Arial"/>
                <w:b/>
                <w:bCs/>
              </w:rPr>
            </w:pPr>
            <w:r w:rsidRPr="008D58EB">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D58EB" w:rsidRDefault="00343A18" w:rsidP="00BC01DC">
            <w:pPr>
              <w:snapToGrid w:val="0"/>
              <w:spacing w:before="0"/>
              <w:rPr>
                <w:rFonts w:eastAsia="TimesNewRomanPSMT" w:cs="Arial"/>
                <w:b/>
                <w:bCs/>
              </w:rPr>
            </w:pPr>
          </w:p>
        </w:tc>
      </w:tr>
      <w:tr w:rsidR="003F1BDD" w:rsidRPr="008D58EB" w:rsidTr="00BC01DC">
        <w:tc>
          <w:tcPr>
            <w:tcW w:w="465" w:type="dxa"/>
            <w:tcBorders>
              <w:top w:val="single" w:sz="4" w:space="0" w:color="000000"/>
              <w:left w:val="single" w:sz="4" w:space="0" w:color="000000"/>
              <w:bottom w:val="single" w:sz="4" w:space="0" w:color="000000"/>
            </w:tcBorders>
            <w:shd w:val="clear" w:color="auto" w:fill="auto"/>
          </w:tcPr>
          <w:p w:rsidR="00343A18" w:rsidRPr="008D58EB" w:rsidRDefault="00343A18" w:rsidP="00BC01DC">
            <w:pPr>
              <w:snapToGrid w:val="0"/>
              <w:spacing w:before="0"/>
              <w:rPr>
                <w:rFonts w:eastAsia="TimesNewRomanPSMT" w:cs="Arial"/>
                <w:bCs/>
              </w:rPr>
            </w:pPr>
          </w:p>
          <w:p w:rsidR="00343A18" w:rsidRPr="008D58EB"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8D58EB" w:rsidRDefault="00343A18" w:rsidP="00BC01DC">
            <w:pPr>
              <w:snapToGrid w:val="0"/>
              <w:spacing w:before="0"/>
              <w:rPr>
                <w:rFonts w:eastAsia="TimesNewRomanPSMT" w:cs="Arial"/>
                <w:bCs/>
              </w:rPr>
            </w:pPr>
          </w:p>
          <w:p w:rsidR="00343A18" w:rsidRPr="008D58EB" w:rsidRDefault="00343A18" w:rsidP="00BC01DC">
            <w:pPr>
              <w:spacing w:before="0"/>
              <w:rPr>
                <w:rFonts w:eastAsia="TimesNewRomanPSMT" w:cs="Arial"/>
                <w:b/>
                <w:bCs/>
              </w:rPr>
            </w:pPr>
            <w:r w:rsidRPr="008D58EB">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D58EB" w:rsidRDefault="00343A18" w:rsidP="00BC01DC">
            <w:pPr>
              <w:snapToGrid w:val="0"/>
              <w:spacing w:before="0"/>
              <w:rPr>
                <w:rFonts w:eastAsia="TimesNewRomanPSMT" w:cs="Arial"/>
                <w:b/>
                <w:bCs/>
              </w:rPr>
            </w:pPr>
          </w:p>
        </w:tc>
      </w:tr>
      <w:tr w:rsidR="003F1BDD" w:rsidRPr="008D58EB" w:rsidTr="00BC01DC">
        <w:tc>
          <w:tcPr>
            <w:tcW w:w="465" w:type="dxa"/>
            <w:tcBorders>
              <w:top w:val="single" w:sz="4" w:space="0" w:color="000000"/>
              <w:left w:val="single" w:sz="4" w:space="0" w:color="000000"/>
              <w:bottom w:val="single" w:sz="4" w:space="0" w:color="000000"/>
            </w:tcBorders>
            <w:shd w:val="clear" w:color="auto" w:fill="auto"/>
          </w:tcPr>
          <w:p w:rsidR="00343A18" w:rsidRPr="008D58EB"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8D58EB" w:rsidRDefault="00343A18" w:rsidP="00BC01DC">
            <w:pPr>
              <w:snapToGrid w:val="0"/>
              <w:spacing w:before="0"/>
              <w:rPr>
                <w:rFonts w:eastAsia="TimesNewRomanPSMT" w:cs="Arial"/>
                <w:bCs/>
              </w:rPr>
            </w:pPr>
          </w:p>
          <w:p w:rsidR="00343A18" w:rsidRPr="008D58EB" w:rsidRDefault="00343A18" w:rsidP="00BC01DC">
            <w:pPr>
              <w:spacing w:before="0"/>
              <w:rPr>
                <w:rFonts w:eastAsia="TimesNewRomanPSMT" w:cs="Arial"/>
                <w:b/>
                <w:bCs/>
              </w:rPr>
            </w:pPr>
            <w:r w:rsidRPr="008D58EB">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D58EB" w:rsidRDefault="00343A18" w:rsidP="00BC01DC">
            <w:pPr>
              <w:snapToGrid w:val="0"/>
              <w:spacing w:before="0"/>
              <w:rPr>
                <w:rFonts w:eastAsia="TimesNewRomanPSMT" w:cs="Arial"/>
                <w:b/>
                <w:bCs/>
              </w:rPr>
            </w:pPr>
          </w:p>
        </w:tc>
      </w:tr>
    </w:tbl>
    <w:p w:rsidR="00343A18" w:rsidRPr="008D58EB" w:rsidRDefault="00343A18" w:rsidP="00343A18">
      <w:pPr>
        <w:spacing w:before="0"/>
        <w:rPr>
          <w:rFonts w:cs="Arial"/>
          <w:b/>
          <w:bCs/>
          <w:i/>
          <w:iCs/>
          <w:u w:val="single"/>
        </w:rPr>
      </w:pPr>
    </w:p>
    <w:p w:rsidR="00343A18" w:rsidRPr="008D58EB" w:rsidRDefault="00343A18" w:rsidP="00343A18">
      <w:pPr>
        <w:spacing w:before="0"/>
        <w:rPr>
          <w:rFonts w:cs="Arial"/>
          <w:i/>
          <w:iCs/>
          <w:lang w:val="ru-RU"/>
        </w:rPr>
      </w:pPr>
      <w:r w:rsidRPr="008D58EB">
        <w:rPr>
          <w:rFonts w:cs="Arial"/>
          <w:b/>
          <w:bCs/>
          <w:i/>
          <w:iCs/>
          <w:u w:val="single"/>
        </w:rPr>
        <w:t>Напомена:</w:t>
      </w:r>
    </w:p>
    <w:p w:rsidR="00343A18" w:rsidRPr="008D58EB" w:rsidRDefault="00343A18" w:rsidP="00343A18">
      <w:pPr>
        <w:spacing w:before="0"/>
        <w:rPr>
          <w:rFonts w:cs="Arial"/>
          <w:i/>
          <w:iCs/>
          <w:lang w:val="ru-RU"/>
        </w:rPr>
      </w:pPr>
      <w:r w:rsidRPr="008D58EB">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8D58EB" w:rsidRDefault="00343A18" w:rsidP="00343A18">
      <w:pPr>
        <w:spacing w:before="0"/>
        <w:rPr>
          <w:rFonts w:cs="Arial"/>
          <w:i/>
          <w:iCs/>
          <w:lang w:val="ru-RU"/>
        </w:rPr>
      </w:pPr>
    </w:p>
    <w:p w:rsidR="00343A18" w:rsidRPr="008D58EB" w:rsidRDefault="00343A18" w:rsidP="00343A18">
      <w:pPr>
        <w:spacing w:before="0"/>
        <w:rPr>
          <w:rFonts w:cs="Arial"/>
          <w:i/>
          <w:iCs/>
          <w:lang w:val="ru-RU"/>
        </w:rPr>
      </w:pPr>
    </w:p>
    <w:p w:rsidR="0042687E" w:rsidRPr="008D58EB" w:rsidRDefault="0042687E" w:rsidP="00343A18">
      <w:pPr>
        <w:spacing w:before="0"/>
        <w:rPr>
          <w:rFonts w:cs="Arial"/>
          <w:i/>
          <w:iCs/>
          <w:lang w:val="ru-RU"/>
        </w:rPr>
      </w:pPr>
    </w:p>
    <w:p w:rsidR="005D2F70" w:rsidRDefault="005D2F70">
      <w:pPr>
        <w:spacing w:before="0"/>
        <w:jc w:val="left"/>
        <w:rPr>
          <w:rFonts w:cs="Arial"/>
          <w:i/>
          <w:iCs/>
          <w:lang w:val="ru-RU"/>
        </w:rPr>
      </w:pPr>
      <w:r>
        <w:rPr>
          <w:rFonts w:cs="Arial"/>
          <w:i/>
          <w:iCs/>
          <w:lang w:val="ru-RU"/>
        </w:rPr>
        <w:br w:type="page"/>
      </w:r>
    </w:p>
    <w:p w:rsidR="000E75A0" w:rsidRPr="008D58EB" w:rsidRDefault="00BA2C2D" w:rsidP="00BA2C2D">
      <w:pPr>
        <w:spacing w:before="0"/>
        <w:rPr>
          <w:rFonts w:eastAsia="TimesNewRomanPSMT" w:cs="Arial"/>
          <w:b/>
          <w:bCs/>
          <w:lang w:val="sr-Cyrl-CS"/>
        </w:rPr>
      </w:pPr>
      <w:r w:rsidRPr="008D58EB">
        <w:rPr>
          <w:rFonts w:eastAsia="TimesNewRomanPSMT" w:cs="Arial"/>
          <w:b/>
          <w:bCs/>
          <w:lang w:val="sr-Cyrl-CS"/>
        </w:rPr>
        <w:lastRenderedPageBreak/>
        <w:t xml:space="preserve">5) </w:t>
      </w:r>
      <w:r w:rsidR="000E75A0" w:rsidRPr="008D58EB">
        <w:rPr>
          <w:rFonts w:eastAsia="TimesNewRomanPSMT" w:cs="Arial"/>
          <w:b/>
          <w:bCs/>
          <w:lang w:val="sr-Cyrl-CS"/>
        </w:rPr>
        <w:t>ЦЕНА И КОМЕРЦИЈАЛНИ УСЛОВИ ПОНУДЕ</w:t>
      </w:r>
    </w:p>
    <w:p w:rsidR="000E75A0" w:rsidRPr="008D58EB" w:rsidRDefault="000E75A0" w:rsidP="000D5AB5">
      <w:pPr>
        <w:spacing w:before="0"/>
        <w:rPr>
          <w:rFonts w:cs="Arial"/>
          <w:b/>
          <w:bCs/>
          <w:iCs/>
          <w:u w:val="single"/>
          <w:lang w:val="sr-Cyrl-CS"/>
        </w:rPr>
      </w:pPr>
      <w:r w:rsidRPr="008D58EB">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7"/>
        <w:gridCol w:w="4069"/>
      </w:tblGrid>
      <w:tr w:rsidR="008D58EB" w:rsidRPr="00AD36A1" w:rsidTr="00922EDB">
        <w:trPr>
          <w:trHeight w:val="485"/>
        </w:trPr>
        <w:tc>
          <w:tcPr>
            <w:tcW w:w="5920" w:type="dxa"/>
            <w:shd w:val="clear" w:color="auto" w:fill="C6D9F1" w:themeFill="text2" w:themeFillTint="33"/>
            <w:vAlign w:val="center"/>
          </w:tcPr>
          <w:p w:rsidR="000E75A0" w:rsidRPr="008D58EB" w:rsidRDefault="000E75A0" w:rsidP="00AF3AF8">
            <w:pPr>
              <w:spacing w:before="0"/>
              <w:jc w:val="center"/>
              <w:rPr>
                <w:rFonts w:cs="Arial"/>
                <w:b/>
                <w:bCs/>
                <w:i/>
                <w:iCs/>
                <w:lang w:val="sr-Cyrl-CS"/>
              </w:rPr>
            </w:pPr>
            <w:r w:rsidRPr="008D58EB">
              <w:rPr>
                <w:rFonts w:eastAsia="TimesNewRomanPSMT" w:cs="Arial"/>
                <w:b/>
                <w:bCs/>
              </w:rPr>
              <w:t xml:space="preserve">ПРЕДМЕТ </w:t>
            </w:r>
            <w:r w:rsidRPr="008D58EB">
              <w:rPr>
                <w:rFonts w:eastAsia="TimesNewRomanPSMT" w:cs="Arial"/>
                <w:b/>
                <w:bCs/>
                <w:lang w:val="sr-Cyrl-CS"/>
              </w:rPr>
              <w:t xml:space="preserve">И БРОЈ </w:t>
            </w:r>
            <w:r w:rsidRPr="008D58EB">
              <w:rPr>
                <w:rFonts w:eastAsia="TimesNewRomanPSMT" w:cs="Arial"/>
                <w:b/>
                <w:bCs/>
              </w:rPr>
              <w:t>НАБАВКЕ</w:t>
            </w:r>
          </w:p>
        </w:tc>
        <w:tc>
          <w:tcPr>
            <w:tcW w:w="4394" w:type="dxa"/>
            <w:shd w:val="clear" w:color="auto" w:fill="C6D9F1" w:themeFill="text2" w:themeFillTint="33"/>
            <w:vAlign w:val="center"/>
          </w:tcPr>
          <w:p w:rsidR="006266F6" w:rsidRPr="008D58EB" w:rsidRDefault="000E75A0" w:rsidP="00342568">
            <w:pPr>
              <w:spacing w:before="0"/>
              <w:jc w:val="center"/>
              <w:rPr>
                <w:rFonts w:cs="Arial"/>
                <w:b/>
                <w:bCs/>
                <w:iCs/>
                <w:lang w:val="sr-Cyrl-CS"/>
              </w:rPr>
            </w:pPr>
            <w:r w:rsidRPr="008D58EB">
              <w:rPr>
                <w:rFonts w:cs="Arial"/>
                <w:b/>
                <w:bCs/>
                <w:iCs/>
                <w:lang w:val="sr-Cyrl-CS"/>
              </w:rPr>
              <w:t xml:space="preserve">УКУПНА ЦЕНА </w:t>
            </w:r>
            <w:r w:rsidR="00F27B82" w:rsidRPr="008D58EB">
              <w:rPr>
                <w:rFonts w:eastAsia="Arial Unicode MS" w:cs="Arial"/>
                <w:b/>
                <w:bCs/>
                <w:iCs/>
                <w:kern w:val="1"/>
                <w:lang w:val="sr-Cyrl-CS" w:eastAsia="ar-SA"/>
              </w:rPr>
              <w:t xml:space="preserve">дин. </w:t>
            </w:r>
          </w:p>
          <w:p w:rsidR="000E75A0" w:rsidRPr="008D58EB" w:rsidRDefault="000E75A0" w:rsidP="00354174">
            <w:pPr>
              <w:spacing w:before="0"/>
              <w:jc w:val="center"/>
              <w:rPr>
                <w:rFonts w:cs="Arial"/>
                <w:b/>
                <w:bCs/>
                <w:i/>
                <w:iCs/>
                <w:lang w:val="sr-Cyrl-RS"/>
              </w:rPr>
            </w:pPr>
            <w:r w:rsidRPr="008D58EB">
              <w:rPr>
                <w:rFonts w:cs="Arial"/>
                <w:b/>
                <w:bCs/>
                <w:iCs/>
                <w:lang w:val="sr-Cyrl-CS"/>
              </w:rPr>
              <w:t>без ПДВ-а</w:t>
            </w:r>
            <w:r w:rsidR="00DF78C8" w:rsidRPr="008D58EB">
              <w:rPr>
                <w:rFonts w:cs="Arial"/>
                <w:b/>
                <w:bCs/>
                <w:iCs/>
                <w:lang w:val="sr-Latn-RS"/>
              </w:rPr>
              <w:t xml:space="preserve"> </w:t>
            </w:r>
          </w:p>
        </w:tc>
      </w:tr>
      <w:tr w:rsidR="008D58EB" w:rsidRPr="00AD36A1" w:rsidTr="00577ED9">
        <w:trPr>
          <w:trHeight w:val="1260"/>
        </w:trPr>
        <w:tc>
          <w:tcPr>
            <w:tcW w:w="5920" w:type="dxa"/>
            <w:vAlign w:val="center"/>
          </w:tcPr>
          <w:p w:rsidR="006266F6" w:rsidRPr="008D58EB" w:rsidRDefault="006266F6" w:rsidP="00F27B82">
            <w:pPr>
              <w:spacing w:before="0"/>
              <w:rPr>
                <w:rFonts w:eastAsia="TimesNewRomanPS-BoldMT" w:cs="Arial"/>
                <w:bCs/>
                <w:lang w:val="ru-RU"/>
              </w:rPr>
            </w:pPr>
          </w:p>
          <w:p w:rsidR="00F27B82" w:rsidRPr="008D58EB" w:rsidRDefault="0041729E" w:rsidP="00F27B82">
            <w:pPr>
              <w:spacing w:before="0"/>
              <w:rPr>
                <w:rFonts w:eastAsia="TimesNewRomanPS-BoldMT" w:cs="Arial"/>
                <w:bCs/>
                <w:lang w:val="ru-RU"/>
              </w:rPr>
            </w:pPr>
            <w:r>
              <w:rPr>
                <w:rFonts w:eastAsia="TimesNewRomanPS-BoldMT" w:cs="Arial"/>
                <w:b/>
                <w:bCs/>
                <w:lang w:val="ru-RU"/>
              </w:rPr>
              <w:t xml:space="preserve">НАБАВКА И УГРАДЊА ЕЛЕКТРО ОПРЕМЕ НА ЛИНИЈИ БУНАРА </w:t>
            </w:r>
            <w:r w:rsidR="00A8588A" w:rsidRPr="00A8588A">
              <w:rPr>
                <w:rFonts w:eastAsia="Arial" w:cs="Arial"/>
                <w:b/>
                <w:color w:val="000000"/>
              </w:rPr>
              <w:t>LCXVI</w:t>
            </w:r>
            <w:r w:rsidR="00F27B82" w:rsidRPr="006E555F">
              <w:rPr>
                <w:rFonts w:eastAsia="TimesNewRomanPS-BoldMT" w:cs="Arial"/>
                <w:b/>
                <w:bCs/>
                <w:lang w:val="ru-RU"/>
              </w:rPr>
              <w:t>,</w:t>
            </w:r>
            <w:r w:rsidR="000D5AB5" w:rsidRPr="006E555F">
              <w:rPr>
                <w:rFonts w:eastAsia="TimesNewRomanPS-BoldMT" w:cs="Arial"/>
                <w:b/>
                <w:bCs/>
                <w:lang w:val="ru-RU"/>
              </w:rPr>
              <w:t xml:space="preserve"> </w:t>
            </w:r>
            <w:r w:rsidR="00F27B82" w:rsidRPr="006E555F">
              <w:rPr>
                <w:rFonts w:eastAsia="TimesNewRomanPS-BoldMT" w:cs="Arial"/>
                <w:b/>
                <w:bCs/>
                <w:lang w:val="ru-RU"/>
              </w:rPr>
              <w:t xml:space="preserve"> </w:t>
            </w:r>
            <w:r w:rsidR="006E555F" w:rsidRPr="006E555F">
              <w:rPr>
                <w:rFonts w:eastAsia="Arial" w:cs="Arial"/>
                <w:b/>
                <w:color w:val="000000"/>
              </w:rPr>
              <w:t>ЈН/3100/0211/2018</w:t>
            </w:r>
          </w:p>
          <w:p w:rsidR="000E75A0" w:rsidRPr="008D58EB" w:rsidRDefault="000E75A0" w:rsidP="00AF3AF8">
            <w:pPr>
              <w:spacing w:before="0"/>
              <w:ind w:left="1365"/>
              <w:jc w:val="center"/>
              <w:rPr>
                <w:rFonts w:cs="Arial"/>
                <w:b/>
                <w:i/>
                <w:lang w:val="sr-Cyrl-CS"/>
              </w:rPr>
            </w:pPr>
          </w:p>
        </w:tc>
        <w:tc>
          <w:tcPr>
            <w:tcW w:w="4394" w:type="dxa"/>
          </w:tcPr>
          <w:p w:rsidR="000E75A0" w:rsidRPr="008D58EB" w:rsidRDefault="000E75A0" w:rsidP="00AF3AF8">
            <w:pPr>
              <w:spacing w:before="0"/>
              <w:jc w:val="center"/>
              <w:rPr>
                <w:rFonts w:cs="Arial"/>
                <w:b/>
                <w:bCs/>
                <w:i/>
                <w:iCs/>
                <w:lang w:val="sr-Cyrl-CS"/>
              </w:rPr>
            </w:pPr>
          </w:p>
          <w:p w:rsidR="000E75A0" w:rsidRPr="008D58EB" w:rsidRDefault="000E75A0" w:rsidP="00AF3AF8">
            <w:pPr>
              <w:spacing w:before="0"/>
              <w:jc w:val="center"/>
              <w:rPr>
                <w:rFonts w:cs="Arial"/>
                <w:b/>
                <w:bCs/>
                <w:i/>
                <w:iCs/>
                <w:lang w:val="sr-Cyrl-CS"/>
              </w:rPr>
            </w:pPr>
          </w:p>
        </w:tc>
      </w:tr>
    </w:tbl>
    <w:p w:rsidR="000E75A0" w:rsidRPr="008D58EB" w:rsidRDefault="000E75A0" w:rsidP="000E75A0">
      <w:pPr>
        <w:spacing w:before="0"/>
        <w:jc w:val="center"/>
        <w:rPr>
          <w:rFonts w:cs="Arial"/>
          <w:b/>
          <w:bCs/>
          <w:iCs/>
          <w:u w:val="single"/>
          <w:lang w:val="sr-Cyrl-CS"/>
        </w:rPr>
      </w:pPr>
      <w:r w:rsidRPr="008D58EB">
        <w:rPr>
          <w:rFonts w:cs="Arial"/>
          <w:b/>
          <w:bCs/>
          <w:iCs/>
          <w:u w:val="single"/>
          <w:lang w:val="sr-Cyrl-CS"/>
        </w:rPr>
        <w:t>КОМЕРЦИЈАЛНИ УСЛОВИ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253"/>
      </w:tblGrid>
      <w:tr w:rsidR="008D58EB" w:rsidRPr="008D58EB" w:rsidTr="00987BD1">
        <w:trPr>
          <w:trHeight w:val="647"/>
        </w:trPr>
        <w:tc>
          <w:tcPr>
            <w:tcW w:w="5778" w:type="dxa"/>
            <w:shd w:val="clear" w:color="auto" w:fill="C6D9F1" w:themeFill="text2" w:themeFillTint="33"/>
            <w:vAlign w:val="center"/>
          </w:tcPr>
          <w:p w:rsidR="000E75A0" w:rsidRPr="008D58EB" w:rsidRDefault="000E75A0" w:rsidP="00AF3AF8">
            <w:pPr>
              <w:spacing w:before="0"/>
              <w:jc w:val="center"/>
              <w:rPr>
                <w:rFonts w:cs="Arial"/>
                <w:b/>
                <w:bCs/>
                <w:iCs/>
                <w:lang w:val="sr-Cyrl-CS"/>
              </w:rPr>
            </w:pPr>
            <w:r w:rsidRPr="008D58EB">
              <w:rPr>
                <w:rFonts w:cs="Arial"/>
                <w:b/>
                <w:bCs/>
                <w:iCs/>
                <w:lang w:val="sr-Cyrl-CS"/>
              </w:rPr>
              <w:t>УСЛОВ НАРУЧИОЦА</w:t>
            </w:r>
          </w:p>
        </w:tc>
        <w:tc>
          <w:tcPr>
            <w:tcW w:w="4253" w:type="dxa"/>
            <w:shd w:val="clear" w:color="auto" w:fill="C6D9F1" w:themeFill="text2" w:themeFillTint="33"/>
            <w:vAlign w:val="center"/>
          </w:tcPr>
          <w:p w:rsidR="000E75A0" w:rsidRPr="008D58EB" w:rsidRDefault="000E75A0" w:rsidP="00AF3AF8">
            <w:pPr>
              <w:spacing w:before="0"/>
              <w:jc w:val="center"/>
              <w:rPr>
                <w:rFonts w:cs="Arial"/>
                <w:b/>
                <w:bCs/>
                <w:iCs/>
                <w:lang w:val="sr-Cyrl-CS"/>
              </w:rPr>
            </w:pPr>
            <w:r w:rsidRPr="008D58EB">
              <w:rPr>
                <w:rFonts w:cs="Arial"/>
                <w:b/>
                <w:bCs/>
                <w:iCs/>
                <w:lang w:val="sr-Cyrl-CS"/>
              </w:rPr>
              <w:t>ПОНУДА ПОНУЂАЧА</w:t>
            </w:r>
          </w:p>
        </w:tc>
      </w:tr>
      <w:tr w:rsidR="008D58EB" w:rsidRPr="00AD36A1" w:rsidTr="00577ED9">
        <w:trPr>
          <w:trHeight w:val="4059"/>
        </w:trPr>
        <w:tc>
          <w:tcPr>
            <w:tcW w:w="5778" w:type="dxa"/>
            <w:vAlign w:val="center"/>
          </w:tcPr>
          <w:p w:rsidR="00354174" w:rsidRPr="009B0DB5" w:rsidRDefault="00354174" w:rsidP="00354174">
            <w:pPr>
              <w:rPr>
                <w:rFonts w:eastAsia="Calibri" w:cs="Arial"/>
                <w:lang w:val="ru-RU"/>
              </w:rPr>
            </w:pPr>
            <w:r w:rsidRPr="009B0DB5">
              <w:rPr>
                <w:rFonts w:eastAsia="Calibri" w:cs="Arial"/>
                <w:lang w:val="ru-RU"/>
              </w:rPr>
              <w:t xml:space="preserve">Плаћање </w:t>
            </w:r>
            <w:r w:rsidR="00651C00">
              <w:rPr>
                <w:rFonts w:eastAsia="Calibri" w:cs="Arial"/>
                <w:lang w:val="ru-RU"/>
              </w:rPr>
              <w:t xml:space="preserve">испоручених добара и </w:t>
            </w:r>
            <w:r w:rsidR="00542507">
              <w:rPr>
                <w:rFonts w:eastAsia="Calibri" w:cs="Arial"/>
                <w:lang w:val="ru-RU"/>
              </w:rPr>
              <w:t>услуга</w:t>
            </w:r>
            <w:r w:rsidRPr="009B0DB5">
              <w:rPr>
                <w:rFonts w:eastAsia="Calibri" w:cs="Arial"/>
                <w:lang w:val="ru-RU"/>
              </w:rPr>
              <w:t xml:space="preserve"> кој</w:t>
            </w:r>
            <w:r w:rsidR="00542507">
              <w:rPr>
                <w:rFonts w:eastAsia="Calibri" w:cs="Arial"/>
                <w:lang w:val="ru-RU"/>
              </w:rPr>
              <w:t>е</w:t>
            </w:r>
            <w:r w:rsidRPr="009B0DB5">
              <w:rPr>
                <w:rFonts w:eastAsia="Calibri" w:cs="Arial"/>
                <w:lang w:val="ru-RU"/>
              </w:rPr>
              <w:t xml:space="preserve"> су предмет ове јавне набавке наручилац ће извршити на текући рачун понуђача, сукцесивно</w:t>
            </w:r>
            <w:r w:rsidRPr="009B0DB5">
              <w:rPr>
                <w:rFonts w:cs="Arial"/>
                <w:lang w:val="ru-RU"/>
              </w:rPr>
              <w:t xml:space="preserve">, у року </w:t>
            </w:r>
            <w:r w:rsidRPr="009B0DB5">
              <w:rPr>
                <w:rFonts w:cs="Arial"/>
                <w:lang w:val="sr-Cyrl-RS"/>
              </w:rPr>
              <w:t>до</w:t>
            </w:r>
            <w:r w:rsidRPr="009B0DB5">
              <w:rPr>
                <w:rFonts w:cs="Arial"/>
                <w:lang w:val="ru-RU"/>
              </w:rPr>
              <w:t xml:space="preserve"> 45 (словима: четрдесет пет) дана од дана пријема исправног рачуна издатог на основу прихваћеног и одобреног месечног/коначног извештаја о извршеној услузи</w:t>
            </w:r>
            <w:r w:rsidR="00542507">
              <w:rPr>
                <w:rFonts w:cs="Arial"/>
                <w:lang w:val="ru-RU"/>
              </w:rPr>
              <w:t xml:space="preserve"> и испорученим добрима</w:t>
            </w:r>
            <w:r w:rsidRPr="009B0DB5">
              <w:rPr>
                <w:rFonts w:cs="Arial"/>
                <w:lang w:val="ru-RU"/>
              </w:rPr>
              <w:t xml:space="preserve">, након обострано потписаног Записника о </w:t>
            </w:r>
            <w:r w:rsidR="001462EE">
              <w:rPr>
                <w:rFonts w:cs="Arial"/>
                <w:lang w:val="ru-RU"/>
              </w:rPr>
              <w:t>квалитативном пријему Услуге и З</w:t>
            </w:r>
            <w:r w:rsidRPr="009B0DB5">
              <w:rPr>
                <w:rFonts w:cs="Arial"/>
                <w:lang w:val="ru-RU"/>
              </w:rPr>
              <w:t>аписника о  квалитативном и квантитативном пријему добара (без примедби), потписаног од стране овлашћених  представника Уговорних страна</w:t>
            </w:r>
          </w:p>
          <w:p w:rsidR="000E75A0" w:rsidRPr="009B0DB5" w:rsidRDefault="000E75A0" w:rsidP="0097227C">
            <w:pPr>
              <w:spacing w:before="0"/>
              <w:rPr>
                <w:rFonts w:cs="Arial"/>
                <w:b/>
                <w:bCs/>
                <w:i/>
                <w:iCs/>
                <w:lang w:val="ru-RU"/>
              </w:rPr>
            </w:pPr>
          </w:p>
          <w:p w:rsidR="00577ED9" w:rsidRPr="009B0DB5" w:rsidRDefault="00577ED9" w:rsidP="0097227C">
            <w:pPr>
              <w:spacing w:before="0"/>
              <w:rPr>
                <w:rFonts w:cs="Arial"/>
                <w:b/>
                <w:bCs/>
                <w:i/>
                <w:iCs/>
                <w:lang w:val="ru-RU"/>
              </w:rPr>
            </w:pPr>
          </w:p>
          <w:p w:rsidR="00577ED9" w:rsidRPr="009B0DB5" w:rsidRDefault="00577ED9" w:rsidP="0097227C">
            <w:pPr>
              <w:spacing w:before="0"/>
              <w:rPr>
                <w:rFonts w:cs="Arial"/>
                <w:b/>
                <w:bCs/>
                <w:i/>
                <w:iCs/>
                <w:lang w:val="ru-RU"/>
              </w:rPr>
            </w:pPr>
          </w:p>
        </w:tc>
        <w:tc>
          <w:tcPr>
            <w:tcW w:w="4253" w:type="dxa"/>
            <w:vAlign w:val="center"/>
          </w:tcPr>
          <w:p w:rsidR="000E75A0" w:rsidRPr="009B0DB5" w:rsidRDefault="000E75A0" w:rsidP="00AF3AF8">
            <w:pPr>
              <w:spacing w:before="0"/>
              <w:jc w:val="center"/>
              <w:rPr>
                <w:rFonts w:cs="Arial"/>
                <w:b/>
                <w:bCs/>
                <w:i/>
                <w:iCs/>
                <w:lang w:val="sr-Cyrl-CS"/>
              </w:rPr>
            </w:pPr>
          </w:p>
          <w:p w:rsidR="00354174" w:rsidRPr="009B0DB5" w:rsidRDefault="00354174" w:rsidP="00354174">
            <w:pPr>
              <w:rPr>
                <w:rFonts w:eastAsia="Calibri" w:cs="Arial"/>
                <w:lang w:val="ru-RU"/>
              </w:rPr>
            </w:pPr>
            <w:r w:rsidRPr="009B0DB5">
              <w:rPr>
                <w:rFonts w:eastAsia="Calibri" w:cs="Arial"/>
                <w:lang w:val="ru-RU"/>
              </w:rPr>
              <w:t xml:space="preserve">Плаћање </w:t>
            </w:r>
            <w:r w:rsidR="00651C00">
              <w:rPr>
                <w:rFonts w:eastAsia="Calibri" w:cs="Arial"/>
                <w:lang w:val="ru-RU"/>
              </w:rPr>
              <w:t xml:space="preserve">испоручених добара и </w:t>
            </w:r>
            <w:r w:rsidR="00542507">
              <w:rPr>
                <w:rFonts w:eastAsia="Calibri" w:cs="Arial"/>
                <w:lang w:val="ru-RU"/>
              </w:rPr>
              <w:t>услуга</w:t>
            </w:r>
            <w:r w:rsidRPr="009B0DB5">
              <w:rPr>
                <w:rFonts w:eastAsia="Calibri" w:cs="Arial"/>
                <w:lang w:val="ru-RU"/>
              </w:rPr>
              <w:t xml:space="preserve"> кој</w:t>
            </w:r>
            <w:r w:rsidR="00542507">
              <w:rPr>
                <w:rFonts w:eastAsia="Calibri" w:cs="Arial"/>
                <w:lang w:val="ru-RU"/>
              </w:rPr>
              <w:t>е</w:t>
            </w:r>
            <w:r w:rsidRPr="009B0DB5">
              <w:rPr>
                <w:rFonts w:eastAsia="Calibri" w:cs="Arial"/>
                <w:lang w:val="ru-RU"/>
              </w:rPr>
              <w:t xml:space="preserve"> су предмет ове јавне набавке наручилац ће извршити на текући рачун понуђача, сукцесивно</w:t>
            </w:r>
            <w:r w:rsidRPr="009B0DB5">
              <w:rPr>
                <w:rFonts w:cs="Arial"/>
                <w:lang w:val="ru-RU"/>
              </w:rPr>
              <w:t xml:space="preserve">, у року </w:t>
            </w:r>
            <w:r w:rsidRPr="009B0DB5">
              <w:rPr>
                <w:rFonts w:cs="Arial"/>
                <w:lang w:val="sr-Cyrl-RS"/>
              </w:rPr>
              <w:t>до</w:t>
            </w:r>
            <w:r w:rsidRPr="009B0DB5">
              <w:rPr>
                <w:rFonts w:cs="Arial"/>
                <w:lang w:val="ru-RU"/>
              </w:rPr>
              <w:t xml:space="preserve"> 45 (словима: четрдесет пет) дана од дана пријема исправног рачуна издатог на основу прихваћеног и одобреног месечног/коначног извештаја о извршеној услузи и испорученим добрима, након обострано потписаног Записника о </w:t>
            </w:r>
            <w:r w:rsidR="001462EE">
              <w:rPr>
                <w:rFonts w:cs="Arial"/>
                <w:lang w:val="ru-RU"/>
              </w:rPr>
              <w:t>квалитативном пријему Услуге и З</w:t>
            </w:r>
            <w:r w:rsidRPr="009B0DB5">
              <w:rPr>
                <w:rFonts w:cs="Arial"/>
                <w:lang w:val="ru-RU"/>
              </w:rPr>
              <w:t>аписника о  квалитативном и квантитативном пријему добара (без примедби), потписаног од стране овлашћених  представника Уговорних страна</w:t>
            </w:r>
          </w:p>
          <w:p w:rsidR="000E75A0" w:rsidRPr="009B0DB5" w:rsidRDefault="000E75A0" w:rsidP="00987BD1">
            <w:pPr>
              <w:rPr>
                <w:rFonts w:eastAsia="Calibri" w:cs="Arial"/>
                <w:lang w:val="ru-RU"/>
              </w:rPr>
            </w:pPr>
          </w:p>
        </w:tc>
      </w:tr>
      <w:tr w:rsidR="008D58EB" w:rsidRPr="00AD36A1" w:rsidTr="0022686F">
        <w:trPr>
          <w:trHeight w:val="1062"/>
        </w:trPr>
        <w:tc>
          <w:tcPr>
            <w:tcW w:w="5778" w:type="dxa"/>
            <w:vAlign w:val="center"/>
          </w:tcPr>
          <w:p w:rsidR="00987BD1" w:rsidRPr="008D58EB" w:rsidRDefault="00987BD1" w:rsidP="00987BD1">
            <w:pPr>
              <w:spacing w:before="0"/>
              <w:jc w:val="center"/>
              <w:rPr>
                <w:rFonts w:cs="Arial"/>
                <w:b/>
                <w:bCs/>
                <w:i/>
                <w:iCs/>
                <w:lang w:val="sr-Cyrl-CS"/>
              </w:rPr>
            </w:pPr>
            <w:r w:rsidRPr="008D58EB">
              <w:rPr>
                <w:rFonts w:cs="Arial"/>
                <w:b/>
                <w:bCs/>
                <w:i/>
                <w:iCs/>
                <w:lang w:val="sr-Cyrl-CS"/>
              </w:rPr>
              <w:t xml:space="preserve">РОК </w:t>
            </w:r>
            <w:r w:rsidR="00354174">
              <w:rPr>
                <w:rFonts w:cs="Arial"/>
                <w:b/>
                <w:bCs/>
                <w:i/>
                <w:iCs/>
                <w:lang w:val="sr-Cyrl-CS"/>
              </w:rPr>
              <w:t>РЕАЛИЗАЦИЈЕ</w:t>
            </w:r>
            <w:r w:rsidRPr="008D58EB">
              <w:rPr>
                <w:rFonts w:cs="Arial"/>
                <w:b/>
                <w:bCs/>
                <w:i/>
                <w:iCs/>
                <w:lang w:val="sr-Cyrl-CS"/>
              </w:rPr>
              <w:t>:</w:t>
            </w:r>
          </w:p>
          <w:p w:rsidR="00171FA0" w:rsidRPr="001831C0" w:rsidRDefault="00171FA0" w:rsidP="00171FA0">
            <w:pPr>
              <w:rPr>
                <w:rFonts w:cs="Arial"/>
                <w:sz w:val="20"/>
                <w:szCs w:val="20"/>
                <w:lang w:val="sr-Cyrl-RS"/>
              </w:rPr>
            </w:pPr>
            <w:r>
              <w:rPr>
                <w:rFonts w:cs="Arial"/>
                <w:lang w:val="sr-Cyrl-RS"/>
              </w:rPr>
              <w:t>Рок реализације  у року до 1</w:t>
            </w:r>
            <w:r w:rsidR="002C46B0">
              <w:rPr>
                <w:rFonts w:cs="Arial"/>
              </w:rPr>
              <w:t>8</w:t>
            </w:r>
            <w:r>
              <w:rPr>
                <w:rFonts w:cs="Arial"/>
                <w:lang w:val="sr-Cyrl-RS"/>
              </w:rPr>
              <w:t xml:space="preserve">0 радних </w:t>
            </w:r>
            <w:r w:rsidRPr="004902EE">
              <w:rPr>
                <w:rFonts w:cs="Arial"/>
                <w:lang w:val="sr-Cyrl-RS"/>
              </w:rPr>
              <w:t xml:space="preserve"> дана од дана </w:t>
            </w:r>
            <w:r>
              <w:rPr>
                <w:rFonts w:cs="Arial"/>
                <w:lang w:val="sr-Cyrl-RS"/>
              </w:rPr>
              <w:t>увођења у посао</w:t>
            </w:r>
          </w:p>
          <w:p w:rsidR="00987BD1" w:rsidRPr="0022686F" w:rsidRDefault="00987BD1" w:rsidP="00403C65">
            <w:pPr>
              <w:spacing w:before="0"/>
              <w:rPr>
                <w:rFonts w:cs="Arial"/>
                <w:lang w:val="sr-Cyrl-RS"/>
              </w:rPr>
            </w:pPr>
          </w:p>
        </w:tc>
        <w:tc>
          <w:tcPr>
            <w:tcW w:w="4253" w:type="dxa"/>
            <w:vAlign w:val="center"/>
          </w:tcPr>
          <w:p w:rsidR="00987BD1" w:rsidRPr="008D58EB" w:rsidRDefault="00987BD1" w:rsidP="00987BD1">
            <w:pPr>
              <w:spacing w:before="0"/>
              <w:jc w:val="center"/>
              <w:rPr>
                <w:rFonts w:cs="Arial"/>
                <w:spacing w:val="4"/>
                <w:lang w:val="sr-Cyrl-CS"/>
              </w:rPr>
            </w:pPr>
          </w:p>
          <w:p w:rsidR="00171FA0" w:rsidRPr="001831C0" w:rsidRDefault="009B0DB5" w:rsidP="00171FA0">
            <w:pPr>
              <w:rPr>
                <w:rFonts w:cs="Arial"/>
                <w:sz w:val="20"/>
                <w:szCs w:val="20"/>
                <w:lang w:val="sr-Cyrl-RS"/>
              </w:rPr>
            </w:pPr>
            <w:r>
              <w:rPr>
                <w:rFonts w:cs="Arial"/>
                <w:lang w:val="sr-Cyrl-RS"/>
              </w:rPr>
              <w:t>у року до _______</w:t>
            </w:r>
            <w:r w:rsidR="0022686F" w:rsidRPr="004902EE">
              <w:rPr>
                <w:rFonts w:cs="Arial"/>
                <w:lang w:val="sr-Cyrl-RS"/>
              </w:rPr>
              <w:t xml:space="preserve"> </w:t>
            </w:r>
            <w:r w:rsidR="00171FA0">
              <w:rPr>
                <w:rFonts w:cs="Arial"/>
                <w:lang w:val="sr-Cyrl-RS"/>
              </w:rPr>
              <w:t xml:space="preserve">радних </w:t>
            </w:r>
            <w:r w:rsidR="00171FA0" w:rsidRPr="004902EE">
              <w:rPr>
                <w:rFonts w:cs="Arial"/>
                <w:lang w:val="sr-Cyrl-RS"/>
              </w:rPr>
              <w:t xml:space="preserve"> дана од дана </w:t>
            </w:r>
            <w:r w:rsidR="00171FA0">
              <w:rPr>
                <w:rFonts w:cs="Arial"/>
                <w:lang w:val="sr-Cyrl-RS"/>
              </w:rPr>
              <w:t>увођења у посао</w:t>
            </w:r>
          </w:p>
          <w:p w:rsidR="00987BD1" w:rsidRPr="0022686F" w:rsidRDefault="00987BD1" w:rsidP="00403C65">
            <w:pPr>
              <w:spacing w:before="0"/>
              <w:rPr>
                <w:rFonts w:cs="Arial"/>
                <w:lang w:val="sr-Cyrl-RS"/>
              </w:rPr>
            </w:pPr>
          </w:p>
        </w:tc>
      </w:tr>
      <w:tr w:rsidR="008D58EB" w:rsidRPr="00AD36A1" w:rsidTr="00577ED9">
        <w:trPr>
          <w:trHeight w:val="1649"/>
        </w:trPr>
        <w:tc>
          <w:tcPr>
            <w:tcW w:w="5778" w:type="dxa"/>
            <w:vAlign w:val="center"/>
          </w:tcPr>
          <w:p w:rsidR="00987BD1" w:rsidRPr="008D58EB" w:rsidRDefault="00987BD1" w:rsidP="00987BD1">
            <w:pPr>
              <w:spacing w:before="0"/>
              <w:jc w:val="center"/>
              <w:rPr>
                <w:rFonts w:cs="Arial"/>
                <w:b/>
                <w:bCs/>
                <w:iCs/>
                <w:lang w:val="sr-Cyrl-CS"/>
              </w:rPr>
            </w:pPr>
            <w:r w:rsidRPr="008D58EB">
              <w:rPr>
                <w:rFonts w:cs="Arial"/>
                <w:b/>
                <w:bCs/>
                <w:iCs/>
                <w:lang w:val="sr-Cyrl-CS"/>
              </w:rPr>
              <w:t>Гарантни период</w:t>
            </w:r>
          </w:p>
          <w:p w:rsidR="00987BD1" w:rsidRPr="00577ED9" w:rsidRDefault="00354174" w:rsidP="00577ED9">
            <w:pPr>
              <w:tabs>
                <w:tab w:val="left" w:pos="9090"/>
              </w:tabs>
              <w:rPr>
                <w:rFonts w:cs="Arial"/>
                <w:lang w:val="ru-RU"/>
              </w:rPr>
            </w:pPr>
            <w:r>
              <w:rPr>
                <w:rFonts w:cs="Arial"/>
                <w:lang w:val="sr-Cyrl-CS"/>
              </w:rPr>
              <w:t xml:space="preserve">Минимални </w:t>
            </w:r>
            <w:r>
              <w:rPr>
                <w:rFonts w:cs="Arial"/>
                <w:lang w:val="ru-RU"/>
              </w:rPr>
              <w:t>г</w:t>
            </w:r>
            <w:r w:rsidRPr="001D3EC7">
              <w:rPr>
                <w:rFonts w:cs="Arial"/>
                <w:lang w:val="ru-RU"/>
              </w:rPr>
              <w:t>арантни рок за испоручена добра и извршене услуге  износи</w:t>
            </w:r>
            <w:r w:rsidRPr="005128F7">
              <w:rPr>
                <w:rFonts w:cs="Arial"/>
                <w:lang w:val="sr-Cyrl-CS"/>
              </w:rPr>
              <w:t xml:space="preserve"> </w:t>
            </w:r>
            <w:r>
              <w:rPr>
                <w:rFonts w:cs="Arial"/>
                <w:lang w:val="ru-RU"/>
              </w:rPr>
              <w:t>најмање</w:t>
            </w:r>
            <w:r w:rsidRPr="001D3EC7">
              <w:rPr>
                <w:rFonts w:cs="Arial"/>
                <w:lang w:val="ru-RU"/>
              </w:rPr>
              <w:t xml:space="preserve"> </w:t>
            </w:r>
            <w:r>
              <w:rPr>
                <w:rFonts w:cs="Arial"/>
                <w:lang w:val="ru-RU"/>
              </w:rPr>
              <w:t>12 месеци</w:t>
            </w:r>
            <w:r w:rsidRPr="001D3EC7">
              <w:rPr>
                <w:rFonts w:cs="Arial"/>
                <w:lang w:val="ru-RU"/>
              </w:rPr>
              <w:t xml:space="preserve"> од дана потписивања </w:t>
            </w:r>
            <w:r w:rsidRPr="001D3EC7">
              <w:rPr>
                <w:rFonts w:eastAsia="Calibri" w:cs="Arial"/>
                <w:lang w:val="ru-RU"/>
              </w:rPr>
              <w:t>Протокола</w:t>
            </w:r>
            <w:r w:rsidRPr="001D3EC7">
              <w:rPr>
                <w:rFonts w:cs="Arial"/>
                <w:lang w:val="ru-RU"/>
              </w:rPr>
              <w:t xml:space="preserve"> о коначном преузимању предмета уговора.</w:t>
            </w:r>
          </w:p>
        </w:tc>
        <w:tc>
          <w:tcPr>
            <w:tcW w:w="4253" w:type="dxa"/>
            <w:vAlign w:val="center"/>
          </w:tcPr>
          <w:p w:rsidR="00354174" w:rsidRPr="001D3EC7" w:rsidRDefault="00354174" w:rsidP="00354174">
            <w:pPr>
              <w:tabs>
                <w:tab w:val="left" w:pos="9090"/>
              </w:tabs>
              <w:rPr>
                <w:rFonts w:cs="Arial"/>
                <w:lang w:val="ru-RU"/>
              </w:rPr>
            </w:pPr>
            <w:r>
              <w:rPr>
                <w:rFonts w:cs="Arial"/>
                <w:lang w:val="sr-Cyrl-CS"/>
              </w:rPr>
              <w:t xml:space="preserve">Минимални </w:t>
            </w:r>
            <w:r>
              <w:rPr>
                <w:rFonts w:cs="Arial"/>
                <w:lang w:val="ru-RU"/>
              </w:rPr>
              <w:t>г</w:t>
            </w:r>
            <w:r w:rsidRPr="001D3EC7">
              <w:rPr>
                <w:rFonts w:cs="Arial"/>
                <w:lang w:val="ru-RU"/>
              </w:rPr>
              <w:t>арантни рок за испоручена добра и извршене услуге  износи</w:t>
            </w:r>
            <w:r w:rsidRPr="005128F7">
              <w:rPr>
                <w:rFonts w:cs="Arial"/>
                <w:lang w:val="sr-Cyrl-CS"/>
              </w:rPr>
              <w:t xml:space="preserve"> </w:t>
            </w:r>
            <w:r>
              <w:rPr>
                <w:rFonts w:cs="Arial"/>
                <w:lang w:val="ru-RU"/>
              </w:rPr>
              <w:t>најмање</w:t>
            </w:r>
            <w:r w:rsidRPr="001D3EC7">
              <w:rPr>
                <w:rFonts w:cs="Arial"/>
                <w:lang w:val="ru-RU"/>
              </w:rPr>
              <w:t xml:space="preserve"> </w:t>
            </w:r>
            <w:r>
              <w:rPr>
                <w:rFonts w:cs="Arial"/>
                <w:lang w:val="ru-RU"/>
              </w:rPr>
              <w:t>_______ месеци</w:t>
            </w:r>
            <w:r w:rsidRPr="001D3EC7">
              <w:rPr>
                <w:rFonts w:cs="Arial"/>
                <w:lang w:val="ru-RU"/>
              </w:rPr>
              <w:t xml:space="preserve"> од дана потписивања </w:t>
            </w:r>
            <w:r w:rsidRPr="001D3EC7">
              <w:rPr>
                <w:rFonts w:eastAsia="Calibri" w:cs="Arial"/>
                <w:lang w:val="ru-RU"/>
              </w:rPr>
              <w:t>Протокола</w:t>
            </w:r>
            <w:r w:rsidRPr="001D3EC7">
              <w:rPr>
                <w:rFonts w:cs="Arial"/>
                <w:lang w:val="ru-RU"/>
              </w:rPr>
              <w:t xml:space="preserve"> о коначном преузимању предмета уговора.</w:t>
            </w:r>
          </w:p>
          <w:p w:rsidR="00987BD1" w:rsidRPr="0022686F" w:rsidRDefault="00987BD1" w:rsidP="00987BD1">
            <w:pPr>
              <w:spacing w:before="0"/>
              <w:jc w:val="center"/>
              <w:rPr>
                <w:rFonts w:cs="Arial"/>
                <w:spacing w:val="4"/>
                <w:lang w:val="ru-RU"/>
              </w:rPr>
            </w:pPr>
          </w:p>
        </w:tc>
      </w:tr>
      <w:tr w:rsidR="008D58EB" w:rsidRPr="00AD36A1" w:rsidTr="00577ED9">
        <w:trPr>
          <w:trHeight w:val="897"/>
        </w:trPr>
        <w:tc>
          <w:tcPr>
            <w:tcW w:w="5778" w:type="dxa"/>
            <w:vAlign w:val="center"/>
          </w:tcPr>
          <w:p w:rsidR="00722AC5" w:rsidRPr="008D58EB" w:rsidRDefault="00722AC5" w:rsidP="00722AC5">
            <w:pPr>
              <w:spacing w:before="0"/>
              <w:jc w:val="center"/>
              <w:rPr>
                <w:rFonts w:cs="Arial"/>
                <w:b/>
                <w:bCs/>
                <w:iCs/>
                <w:lang w:val="sr-Cyrl-CS"/>
              </w:rPr>
            </w:pPr>
            <w:r w:rsidRPr="008D58EB">
              <w:rPr>
                <w:rFonts w:cs="Arial"/>
                <w:b/>
                <w:bCs/>
                <w:iCs/>
                <w:lang w:val="sr-Cyrl-CS"/>
              </w:rPr>
              <w:t>МЕСТО ИЗВРШЕЊА:</w:t>
            </w:r>
          </w:p>
          <w:p w:rsidR="00722AC5" w:rsidRPr="008D58EB" w:rsidRDefault="00722AC5" w:rsidP="00722AC5">
            <w:pPr>
              <w:spacing w:before="0"/>
              <w:rPr>
                <w:rFonts w:cs="Arial"/>
                <w:bCs/>
                <w:iCs/>
                <w:lang w:val="sr-Cyrl-CS"/>
              </w:rPr>
            </w:pPr>
            <w:r w:rsidRPr="008D58EB">
              <w:rPr>
                <w:rFonts w:cs="Arial"/>
                <w:b/>
                <w:bCs/>
                <w:iCs/>
                <w:lang w:val="sr-Cyrl-CS"/>
              </w:rPr>
              <w:t xml:space="preserve"> </w:t>
            </w:r>
            <w:r w:rsidRPr="008D58EB">
              <w:rPr>
                <w:rFonts w:cs="Arial"/>
                <w:bCs/>
                <w:iCs/>
                <w:lang w:val="sr-Cyrl-CS"/>
              </w:rPr>
              <w:t>локација наручиоца и то:</w:t>
            </w:r>
          </w:p>
          <w:p w:rsidR="00577ED9" w:rsidRPr="00577ED9" w:rsidRDefault="00722AC5" w:rsidP="00577ED9">
            <w:pPr>
              <w:rPr>
                <w:lang w:val="sr-Cyrl-RS" w:eastAsia="ar-SA"/>
              </w:rPr>
            </w:pPr>
            <w:r w:rsidRPr="008D58EB">
              <w:rPr>
                <w:lang w:val="sr-Cyrl-RS" w:eastAsia="ar-SA"/>
              </w:rPr>
              <w:t>ЈП ЕПС – огранак ТЕ-КО Костолац,</w:t>
            </w:r>
          </w:p>
        </w:tc>
        <w:tc>
          <w:tcPr>
            <w:tcW w:w="4253" w:type="dxa"/>
            <w:vAlign w:val="center"/>
          </w:tcPr>
          <w:p w:rsidR="00722AC5" w:rsidRPr="008D58EB" w:rsidRDefault="00722AC5" w:rsidP="00722AC5">
            <w:pPr>
              <w:spacing w:before="0"/>
              <w:jc w:val="center"/>
              <w:rPr>
                <w:rFonts w:cs="Arial"/>
                <w:bCs/>
                <w:iCs/>
                <w:lang w:val="sr-Cyrl-CS"/>
              </w:rPr>
            </w:pPr>
            <w:r w:rsidRPr="008D58EB">
              <w:rPr>
                <w:rFonts w:cs="Arial"/>
                <w:bCs/>
                <w:iCs/>
                <w:lang w:val="sr-Cyrl-CS"/>
              </w:rPr>
              <w:t>Сагласан за захтевом наручиоца</w:t>
            </w:r>
          </w:p>
          <w:p w:rsidR="00722AC5" w:rsidRPr="008D58EB" w:rsidRDefault="00722AC5" w:rsidP="00722AC5">
            <w:pPr>
              <w:spacing w:before="0"/>
              <w:jc w:val="center"/>
              <w:rPr>
                <w:rFonts w:cs="Arial"/>
                <w:b/>
                <w:bCs/>
                <w:iCs/>
                <w:lang w:val="sr-Cyrl-CS"/>
              </w:rPr>
            </w:pPr>
            <w:r w:rsidRPr="008D58EB">
              <w:rPr>
                <w:rFonts w:cs="Arial"/>
                <w:bCs/>
                <w:iCs/>
                <w:lang w:val="sr-Cyrl-CS"/>
              </w:rPr>
              <w:t>ДА/НЕ (заокружити)</w:t>
            </w:r>
          </w:p>
        </w:tc>
      </w:tr>
      <w:tr w:rsidR="008D58EB" w:rsidRPr="00AD36A1" w:rsidTr="00987BD1">
        <w:trPr>
          <w:trHeight w:val="570"/>
        </w:trPr>
        <w:tc>
          <w:tcPr>
            <w:tcW w:w="5778" w:type="dxa"/>
            <w:vAlign w:val="center"/>
          </w:tcPr>
          <w:p w:rsidR="00722AC5" w:rsidRPr="008D58EB" w:rsidRDefault="00722AC5" w:rsidP="00722AC5">
            <w:pPr>
              <w:spacing w:before="0"/>
              <w:jc w:val="center"/>
              <w:rPr>
                <w:rFonts w:cs="Arial"/>
                <w:b/>
                <w:bCs/>
                <w:iCs/>
                <w:lang w:val="sr-Cyrl-CS"/>
              </w:rPr>
            </w:pPr>
            <w:r w:rsidRPr="008D58EB">
              <w:rPr>
                <w:rFonts w:cs="Arial"/>
                <w:b/>
                <w:bCs/>
                <w:iCs/>
                <w:lang w:val="sr-Cyrl-CS"/>
              </w:rPr>
              <w:t>РОК ВАЖЕЊА ПОНУДЕ:</w:t>
            </w:r>
          </w:p>
          <w:p w:rsidR="00722AC5" w:rsidRPr="008D58EB" w:rsidRDefault="00722AC5" w:rsidP="00722AC5">
            <w:pPr>
              <w:spacing w:before="0"/>
              <w:jc w:val="center"/>
              <w:rPr>
                <w:rFonts w:cs="Arial"/>
                <w:b/>
                <w:bCs/>
                <w:iCs/>
                <w:lang w:val="sr-Cyrl-CS"/>
              </w:rPr>
            </w:pPr>
            <w:r w:rsidRPr="008D58EB">
              <w:rPr>
                <w:rFonts w:cs="Arial"/>
                <w:bCs/>
                <w:iCs/>
                <w:lang w:val="sr-Cyrl-CS"/>
              </w:rPr>
              <w:t>не може бити краћ</w:t>
            </w:r>
            <w:r w:rsidRPr="008D58EB">
              <w:rPr>
                <w:rFonts w:cs="Arial"/>
                <w:bCs/>
                <w:iCs/>
                <w:lang w:val="ru-RU"/>
              </w:rPr>
              <w:t>и</w:t>
            </w:r>
            <w:r w:rsidRPr="008D58EB">
              <w:rPr>
                <w:rFonts w:cs="Arial"/>
                <w:bCs/>
                <w:iCs/>
                <w:lang w:val="sr-Cyrl-CS"/>
              </w:rPr>
              <w:t xml:space="preserve"> од 60 дана од дана отварања понуда</w:t>
            </w:r>
          </w:p>
        </w:tc>
        <w:tc>
          <w:tcPr>
            <w:tcW w:w="4253" w:type="dxa"/>
            <w:vAlign w:val="center"/>
          </w:tcPr>
          <w:p w:rsidR="00722AC5" w:rsidRPr="008D58EB" w:rsidRDefault="00722AC5" w:rsidP="00722AC5">
            <w:pPr>
              <w:spacing w:before="0"/>
              <w:jc w:val="center"/>
              <w:rPr>
                <w:rFonts w:cs="Arial"/>
                <w:b/>
                <w:bCs/>
                <w:iCs/>
                <w:lang w:val="sr-Cyrl-CS"/>
              </w:rPr>
            </w:pPr>
          </w:p>
          <w:p w:rsidR="00722AC5" w:rsidRPr="008D58EB" w:rsidRDefault="00722AC5" w:rsidP="00722AC5">
            <w:pPr>
              <w:spacing w:before="0"/>
              <w:jc w:val="center"/>
              <w:rPr>
                <w:rFonts w:cs="Arial"/>
                <w:b/>
                <w:bCs/>
                <w:iCs/>
                <w:lang w:val="sr-Cyrl-CS"/>
              </w:rPr>
            </w:pPr>
            <w:r w:rsidRPr="008D58EB">
              <w:rPr>
                <w:rFonts w:cs="Arial"/>
                <w:bCs/>
                <w:iCs/>
                <w:lang w:val="sr-Cyrl-CS"/>
              </w:rPr>
              <w:t>_____  дана од дана отварања понуда</w:t>
            </w:r>
          </w:p>
        </w:tc>
      </w:tr>
      <w:tr w:rsidR="008D58EB" w:rsidRPr="00AD36A1" w:rsidTr="00987BD1">
        <w:tc>
          <w:tcPr>
            <w:tcW w:w="10031" w:type="dxa"/>
            <w:gridSpan w:val="2"/>
          </w:tcPr>
          <w:p w:rsidR="00722AC5" w:rsidRPr="008D58EB" w:rsidRDefault="00722AC5" w:rsidP="00722AC5">
            <w:pPr>
              <w:spacing w:before="0"/>
              <w:rPr>
                <w:rFonts w:cs="Arial"/>
                <w:bCs/>
                <w:iCs/>
                <w:lang w:val="sr-Cyrl-CS"/>
              </w:rPr>
            </w:pPr>
            <w:r w:rsidRPr="008D58EB">
              <w:rPr>
                <w:rFonts w:cs="Arial"/>
                <w:bCs/>
                <w:iCs/>
                <w:lang w:val="sr-Cyrl-CS"/>
              </w:rPr>
              <w:t xml:space="preserve">Понуда понуђача који не прихвата услове наручиоца за рок и начин плаћања, рок испоруке, место испоруке </w:t>
            </w:r>
            <w:r w:rsidR="001462EE">
              <w:rPr>
                <w:rFonts w:cs="Arial"/>
                <w:bCs/>
                <w:iCs/>
                <w:lang w:val="sr-Cyrl-CS"/>
              </w:rPr>
              <w:t xml:space="preserve"> гарантни период,</w:t>
            </w:r>
            <w:r w:rsidR="001462EE" w:rsidRPr="008D58EB">
              <w:rPr>
                <w:rFonts w:cs="Arial"/>
                <w:bCs/>
                <w:iCs/>
                <w:lang w:val="sr-Cyrl-CS"/>
              </w:rPr>
              <w:t xml:space="preserve"> </w:t>
            </w:r>
            <w:r w:rsidRPr="008D58EB">
              <w:rPr>
                <w:rFonts w:cs="Arial"/>
                <w:bCs/>
                <w:iCs/>
                <w:lang w:val="sr-Cyrl-CS"/>
              </w:rPr>
              <w:t>и рок важења понуде сматраће се неприхватљивом.</w:t>
            </w:r>
          </w:p>
        </w:tc>
      </w:tr>
    </w:tbl>
    <w:p w:rsidR="000E75A0" w:rsidRPr="008D58EB" w:rsidRDefault="00BA2C2D" w:rsidP="00BA2C2D">
      <w:pPr>
        <w:spacing w:before="0"/>
        <w:rPr>
          <w:rFonts w:eastAsia="TimesNewRomanPSMT" w:cs="Arial"/>
          <w:bCs/>
          <w:lang w:val="sr-Cyrl-CS"/>
        </w:rPr>
      </w:pPr>
      <w:r w:rsidRPr="008D58EB">
        <w:rPr>
          <w:rFonts w:cs="Arial"/>
          <w:b/>
          <w:bCs/>
          <w:i/>
          <w:iCs/>
          <w:lang w:val="sr-Cyrl-CS"/>
        </w:rPr>
        <w:t xml:space="preserve">               </w:t>
      </w:r>
      <w:r w:rsidR="000E75A0" w:rsidRPr="008D58EB">
        <w:rPr>
          <w:rFonts w:eastAsia="TimesNewRomanPSMT" w:cs="Arial"/>
          <w:bCs/>
          <w:lang w:val="ru-RU"/>
        </w:rPr>
        <w:t xml:space="preserve">Датум </w:t>
      </w:r>
      <w:r w:rsidR="000E75A0" w:rsidRPr="008D58EB">
        <w:rPr>
          <w:rFonts w:eastAsia="TimesNewRomanPSMT" w:cs="Arial"/>
          <w:bCs/>
          <w:lang w:val="ru-RU"/>
        </w:rPr>
        <w:tab/>
      </w:r>
      <w:r w:rsidR="000E75A0" w:rsidRPr="008D58EB">
        <w:rPr>
          <w:rFonts w:eastAsia="TimesNewRomanPSMT" w:cs="Arial"/>
          <w:bCs/>
          <w:lang w:val="ru-RU"/>
        </w:rPr>
        <w:tab/>
      </w:r>
      <w:r w:rsidR="000E75A0" w:rsidRPr="008D58EB">
        <w:rPr>
          <w:rFonts w:eastAsia="TimesNewRomanPSMT" w:cs="Arial"/>
          <w:bCs/>
          <w:lang w:val="ru-RU"/>
        </w:rPr>
        <w:tab/>
      </w:r>
      <w:r w:rsidR="000E75A0" w:rsidRPr="008D58EB">
        <w:rPr>
          <w:rFonts w:eastAsia="TimesNewRomanPSMT" w:cs="Arial"/>
          <w:bCs/>
          <w:lang w:val="ru-RU"/>
        </w:rPr>
        <w:tab/>
        <w:t xml:space="preserve">             </w:t>
      </w:r>
      <w:r w:rsidRPr="008D58EB">
        <w:rPr>
          <w:rFonts w:eastAsia="TimesNewRomanPSMT" w:cs="Arial"/>
          <w:bCs/>
          <w:lang w:val="sr-Cyrl-CS"/>
        </w:rPr>
        <w:t xml:space="preserve">                </w:t>
      </w:r>
      <w:r w:rsidR="000E75A0" w:rsidRPr="008D58EB">
        <w:rPr>
          <w:rFonts w:eastAsia="TimesNewRomanPSMT" w:cs="Arial"/>
          <w:bCs/>
          <w:lang w:val="sr-Cyrl-CS"/>
        </w:rPr>
        <w:t xml:space="preserve"> </w:t>
      </w:r>
      <w:r w:rsidRPr="008D58EB">
        <w:rPr>
          <w:rFonts w:eastAsia="TimesNewRomanPSMT" w:cs="Arial"/>
          <w:bCs/>
          <w:lang w:val="sr-Cyrl-CS"/>
        </w:rPr>
        <w:t xml:space="preserve">        </w:t>
      </w:r>
      <w:r w:rsidR="000E75A0" w:rsidRPr="008D58EB">
        <w:rPr>
          <w:rFonts w:eastAsia="TimesNewRomanPSMT" w:cs="Arial"/>
          <w:bCs/>
          <w:lang w:val="ru-RU"/>
        </w:rPr>
        <w:t>Понуђач</w:t>
      </w:r>
    </w:p>
    <w:p w:rsidR="000E75A0" w:rsidRPr="008D58EB" w:rsidRDefault="000E75A0" w:rsidP="000E75A0">
      <w:pPr>
        <w:spacing w:before="0"/>
        <w:ind w:left="720" w:firstLine="720"/>
        <w:rPr>
          <w:rFonts w:eastAsia="TimesNewRomanPSMT" w:cs="Arial"/>
          <w:bCs/>
          <w:lang w:val="sr-Cyrl-CS"/>
        </w:rPr>
      </w:pPr>
    </w:p>
    <w:p w:rsidR="00987BD1" w:rsidRPr="00577ED9" w:rsidRDefault="000E75A0" w:rsidP="000E75A0">
      <w:pPr>
        <w:spacing w:before="0"/>
        <w:rPr>
          <w:rFonts w:eastAsia="TimesNewRomanPS-BoldMT" w:cs="Arial"/>
          <w:b/>
          <w:bCs/>
          <w:i/>
          <w:iCs/>
          <w:lang w:val="sr-Cyrl-CS"/>
        </w:rPr>
      </w:pPr>
      <w:r w:rsidRPr="008D58EB">
        <w:rPr>
          <w:rFonts w:eastAsia="TimesNewRomanPS-BoldMT" w:cs="Arial"/>
          <w:b/>
          <w:bCs/>
          <w:i/>
          <w:iCs/>
          <w:lang w:val="ru-RU"/>
        </w:rPr>
        <w:t>________________________</w:t>
      </w:r>
      <w:r w:rsidR="00BA2C2D" w:rsidRPr="008D58EB">
        <w:rPr>
          <w:rFonts w:eastAsia="TimesNewRomanPS-BoldMT" w:cs="Arial"/>
          <w:b/>
          <w:bCs/>
          <w:i/>
          <w:iCs/>
          <w:lang w:val="sr-Cyrl-CS"/>
        </w:rPr>
        <w:t xml:space="preserve">          </w:t>
      </w:r>
      <w:r w:rsidRPr="008D58EB">
        <w:rPr>
          <w:rFonts w:eastAsia="TimesNewRomanPS-BoldMT" w:cs="Arial"/>
          <w:b/>
          <w:bCs/>
          <w:i/>
          <w:iCs/>
          <w:lang w:val="sr-Cyrl-CS"/>
        </w:rPr>
        <w:t xml:space="preserve">        М.П.</w:t>
      </w:r>
      <w:r w:rsidRPr="008D58EB">
        <w:rPr>
          <w:rFonts w:eastAsia="TimesNewRomanPS-BoldMT" w:cs="Arial"/>
          <w:b/>
          <w:bCs/>
          <w:i/>
          <w:iCs/>
          <w:lang w:val="ru-RU"/>
        </w:rPr>
        <w:tab/>
      </w:r>
      <w:r w:rsidRPr="008D58EB">
        <w:rPr>
          <w:rFonts w:eastAsia="TimesNewRomanPS-BoldMT" w:cs="Arial"/>
          <w:b/>
          <w:bCs/>
          <w:i/>
          <w:iCs/>
          <w:lang w:val="sr-Cyrl-CS"/>
        </w:rPr>
        <w:t xml:space="preserve">              </w:t>
      </w:r>
      <w:r w:rsidR="00BA2C2D" w:rsidRPr="008D58EB">
        <w:rPr>
          <w:rFonts w:eastAsia="TimesNewRomanPS-BoldMT" w:cs="Arial"/>
          <w:b/>
          <w:bCs/>
          <w:i/>
          <w:iCs/>
          <w:lang w:val="sr-Cyrl-CS"/>
        </w:rPr>
        <w:t>___</w:t>
      </w:r>
      <w:r w:rsidRPr="008D58EB">
        <w:rPr>
          <w:rFonts w:eastAsia="TimesNewRomanPS-BoldMT" w:cs="Arial"/>
          <w:b/>
          <w:bCs/>
          <w:i/>
          <w:iCs/>
          <w:lang w:val="sr-Cyrl-CS"/>
        </w:rPr>
        <w:t xml:space="preserve">__________________                                      </w:t>
      </w:r>
    </w:p>
    <w:p w:rsidR="00987BD1" w:rsidRPr="008D58EB" w:rsidRDefault="00987BD1" w:rsidP="000E75A0">
      <w:pPr>
        <w:spacing w:before="0"/>
        <w:rPr>
          <w:rFonts w:cs="Arial"/>
          <w:b/>
          <w:bCs/>
          <w:i/>
          <w:iCs/>
          <w:u w:val="single"/>
          <w:lang w:val="ru-RU"/>
        </w:rPr>
      </w:pPr>
    </w:p>
    <w:p w:rsidR="000E75A0" w:rsidRPr="008D58EB" w:rsidRDefault="000E75A0" w:rsidP="000E75A0">
      <w:pPr>
        <w:spacing w:before="0"/>
        <w:rPr>
          <w:rFonts w:cs="Arial"/>
          <w:b/>
          <w:bCs/>
          <w:i/>
          <w:iCs/>
          <w:u w:val="single"/>
          <w:lang w:val="sr-Cyrl-RS"/>
        </w:rPr>
      </w:pPr>
      <w:r w:rsidRPr="008D58EB">
        <w:rPr>
          <w:rFonts w:cs="Arial"/>
          <w:b/>
          <w:bCs/>
          <w:i/>
          <w:iCs/>
          <w:u w:val="single"/>
          <w:lang w:val="ru-RU"/>
        </w:rPr>
        <w:lastRenderedPageBreak/>
        <w:t>Напомене:</w:t>
      </w:r>
    </w:p>
    <w:p w:rsidR="00BA2C2D" w:rsidRPr="008D58EB" w:rsidRDefault="00BA2C2D" w:rsidP="00BA2C2D">
      <w:pPr>
        <w:autoSpaceDE w:val="0"/>
        <w:autoSpaceDN w:val="0"/>
        <w:adjustRightInd w:val="0"/>
        <w:rPr>
          <w:rFonts w:eastAsia="TimesNewRomanPS-BoldMT" w:cs="Arial"/>
          <w:bCs/>
          <w:i/>
          <w:iCs/>
          <w:lang w:val="sr-Cyrl-RS"/>
        </w:rPr>
      </w:pPr>
      <w:r w:rsidRPr="008D58EB">
        <w:rPr>
          <w:rFonts w:eastAsia="TimesNewRomanPS-BoldMT" w:cs="Arial"/>
          <w:bCs/>
          <w:i/>
          <w:iCs/>
          <w:lang w:val="sr-Cyrl-RS"/>
        </w:rPr>
        <w:t>-  Понуђач је обавезан да у обрасцу понуде попуни све комерцијалне услове (сва празна поља).</w:t>
      </w:r>
    </w:p>
    <w:p w:rsidR="007C5C69" w:rsidRPr="008D58EB" w:rsidRDefault="00BA2C2D" w:rsidP="007C5C69">
      <w:pPr>
        <w:autoSpaceDE w:val="0"/>
        <w:autoSpaceDN w:val="0"/>
        <w:adjustRightInd w:val="0"/>
        <w:rPr>
          <w:rFonts w:eastAsia="TimesNewRomanPS-BoldMT" w:cs="Arial"/>
          <w:bCs/>
          <w:i/>
          <w:iCs/>
          <w:lang w:val="ru-RU"/>
        </w:rPr>
      </w:pPr>
      <w:r w:rsidRPr="008D58EB">
        <w:rPr>
          <w:rFonts w:eastAsia="TimesNewRomanPS-BoldMT" w:cs="Arial"/>
          <w:bCs/>
          <w:i/>
          <w:iCs/>
          <w:lang w:val="sr-Cyrl-RS"/>
        </w:rPr>
        <w:t xml:space="preserve">- </w:t>
      </w:r>
      <w:r w:rsidRPr="008D58EB">
        <w:rPr>
          <w:rFonts w:eastAsia="TimesNewRomanPS-BoldMT" w:cs="Arial"/>
          <w:bCs/>
          <w:i/>
          <w:iCs/>
          <w:lang w:val="ru-RU"/>
        </w:rPr>
        <w:t>Уколико понуђачи подносе заједничку понуду,</w:t>
      </w:r>
      <w:r w:rsidRPr="008D58EB">
        <w:rPr>
          <w:rFonts w:eastAsia="TimesNewRomanPS-BoldMT" w:cs="Arial"/>
          <w:bCs/>
          <w:i/>
          <w:iCs/>
          <w:lang w:val="sr-Cyrl-RS"/>
        </w:rPr>
        <w:t xml:space="preserve"> </w:t>
      </w:r>
      <w:r w:rsidRPr="008D58EB">
        <w:rPr>
          <w:rFonts w:eastAsia="TimesNewRomanPS-BoldMT" w:cs="Arial"/>
          <w:bCs/>
          <w:i/>
          <w:iCs/>
          <w:lang w:val="ru-RU"/>
        </w:rPr>
        <w:t>група понуђача може да о</w:t>
      </w:r>
      <w:r w:rsidRPr="008D58EB">
        <w:rPr>
          <w:rFonts w:eastAsia="TimesNewRomanPS-BoldMT" w:cs="Arial"/>
          <w:bCs/>
          <w:i/>
          <w:iCs/>
          <w:lang w:val="sr-Cyrl-RS"/>
        </w:rPr>
        <w:t>власти</w:t>
      </w:r>
      <w:r w:rsidRPr="008D58EB">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7662F4" w:rsidRPr="008D58EB">
        <w:rPr>
          <w:rFonts w:eastAsia="TimesNewRomanPS-BoldMT" w:cs="Arial"/>
          <w:bCs/>
          <w:i/>
          <w:iCs/>
          <w:lang w:val="ru-RU"/>
        </w:rPr>
        <w:t>лагодити већем броју потписника</w:t>
      </w:r>
    </w:p>
    <w:p w:rsidR="009A3D37" w:rsidRPr="008D58EB" w:rsidRDefault="009A3D37" w:rsidP="007C5C69">
      <w:pPr>
        <w:autoSpaceDE w:val="0"/>
        <w:autoSpaceDN w:val="0"/>
        <w:adjustRightInd w:val="0"/>
        <w:rPr>
          <w:rFonts w:eastAsia="TimesNewRomanPS-BoldMT" w:cs="Arial"/>
          <w:bCs/>
          <w:i/>
          <w:iCs/>
          <w:lang w:val="sr-Cyrl-RS"/>
        </w:rPr>
      </w:pPr>
    </w:p>
    <w:p w:rsidR="009A3D37" w:rsidRPr="008D58EB" w:rsidRDefault="009A3D37" w:rsidP="007C5C69">
      <w:pPr>
        <w:spacing w:before="0"/>
        <w:rPr>
          <w:rFonts w:cs="Arial"/>
          <w:b/>
          <w:bCs/>
          <w:i/>
          <w:iCs/>
          <w:lang w:val="sr-Cyrl-CS"/>
        </w:rPr>
        <w:sectPr w:rsidR="009A3D37" w:rsidRPr="008D58EB" w:rsidSect="009A3D37">
          <w:headerReference w:type="default" r:id="rId179"/>
          <w:footerReference w:type="even" r:id="rId180"/>
          <w:footerReference w:type="default" r:id="rId181"/>
          <w:headerReference w:type="first" r:id="rId182"/>
          <w:footerReference w:type="first" r:id="rId183"/>
          <w:footnotePr>
            <w:pos w:val="beneathText"/>
          </w:footnotePr>
          <w:pgSz w:w="11906" w:h="16838" w:code="9"/>
          <w:pgMar w:top="1140" w:right="1140" w:bottom="1140" w:left="1140" w:header="142" w:footer="437" w:gutter="0"/>
          <w:cols w:space="708"/>
          <w:titlePg/>
          <w:docGrid w:linePitch="360"/>
        </w:sectPr>
      </w:pPr>
    </w:p>
    <w:p w:rsidR="00A3790C" w:rsidRDefault="00A3790C">
      <w:pPr>
        <w:spacing w:before="0"/>
        <w:jc w:val="left"/>
        <w:rPr>
          <w:rFonts w:eastAsia="TimesNewRomanPS-BoldMT" w:cs="Arial"/>
          <w:lang w:val="ru-RU"/>
        </w:rPr>
      </w:pPr>
    </w:p>
    <w:p w:rsidR="00FD06A5" w:rsidRPr="00775DDD" w:rsidRDefault="00FD06A5" w:rsidP="00FD06A5">
      <w:pPr>
        <w:rPr>
          <w:rFonts w:eastAsia="TimesNewRomanPS-BoldMT" w:cs="Arial"/>
          <w:b/>
          <w:lang w:val="sr-Cyrl-RS"/>
        </w:rPr>
      </w:pPr>
      <w:r w:rsidRPr="00775DDD">
        <w:rPr>
          <w:rFonts w:eastAsia="TimesNewRomanPS-BoldMT" w:cs="Arial"/>
          <w:b/>
          <w:lang w:val="ru-RU"/>
        </w:rPr>
        <w:t>ОБРАЗАЦ СТРУКТУРЕ ЦЕНЕ</w:t>
      </w:r>
      <w:r w:rsidRPr="00775DDD">
        <w:rPr>
          <w:rFonts w:eastAsia="TimesNewRomanPS-BoldMT" w:cs="Arial"/>
          <w:b/>
          <w:lang w:val="sr-Cyrl-RS"/>
        </w:rPr>
        <w:t xml:space="preserve"> </w:t>
      </w:r>
    </w:p>
    <w:p w:rsidR="00FD06A5" w:rsidRPr="00775DDD" w:rsidRDefault="00FD06A5" w:rsidP="00FD06A5">
      <w:pPr>
        <w:rPr>
          <w:rFonts w:eastAsia="TimesNewRomanPS-BoldMT" w:cs="Arial"/>
          <w:lang w:val="sr-Cyrl-RS"/>
        </w:rPr>
      </w:pPr>
    </w:p>
    <w:p w:rsidR="00FD06A5" w:rsidRPr="00775DDD" w:rsidRDefault="00FD06A5" w:rsidP="00FD06A5">
      <w:pPr>
        <w:rPr>
          <w:rFonts w:eastAsia="TimesNewRomanPS-BoldMT" w:cs="Arial"/>
          <w:b/>
          <w:lang w:val="sr-Cyrl-RS"/>
        </w:rPr>
      </w:pPr>
      <w:r w:rsidRPr="00775DDD">
        <w:rPr>
          <w:rFonts w:eastAsia="TimesNewRomanPS-BoldMT" w:cs="Arial"/>
          <w:b/>
          <w:lang w:val="sr-Cyrl-RS"/>
        </w:rPr>
        <w:t>Табела 1</w:t>
      </w:r>
    </w:p>
    <w:p w:rsidR="00FD06A5" w:rsidRPr="00775DDD" w:rsidRDefault="00FD06A5" w:rsidP="00FD06A5">
      <w:pPr>
        <w:rPr>
          <w:rFonts w:eastAsia="TimesNewRomanPS-BoldMT" w:cs="Arial"/>
          <w:lang w:val="sr-Cyrl-CS"/>
        </w:rPr>
      </w:pPr>
    </w:p>
    <w:tbl>
      <w:tblPr>
        <w:tblW w:w="5000" w:type="pct"/>
        <w:tblLayout w:type="fixed"/>
        <w:tblLook w:val="04A0" w:firstRow="1" w:lastRow="0" w:firstColumn="1" w:lastColumn="0" w:noHBand="0" w:noVBand="1"/>
      </w:tblPr>
      <w:tblGrid>
        <w:gridCol w:w="715"/>
        <w:gridCol w:w="3091"/>
        <w:gridCol w:w="873"/>
        <w:gridCol w:w="764"/>
        <w:gridCol w:w="979"/>
        <w:gridCol w:w="1065"/>
        <w:gridCol w:w="1065"/>
        <w:gridCol w:w="1064"/>
      </w:tblGrid>
      <w:tr w:rsidR="00FD06A5" w:rsidRPr="00775DDD" w:rsidTr="007B686F">
        <w:trPr>
          <w:trHeight w:val="289"/>
        </w:trPr>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6A5" w:rsidRPr="00775DDD" w:rsidRDefault="00FD06A5" w:rsidP="00FD06A5">
            <w:pPr>
              <w:rPr>
                <w:rFonts w:eastAsia="TimesNewRomanPS-BoldMT" w:cs="Arial"/>
                <w:lang w:val="sr-Cyrl-RS"/>
              </w:rPr>
            </w:pPr>
            <w:r w:rsidRPr="00775DDD">
              <w:rPr>
                <w:rFonts w:eastAsia="TimesNewRomanPS-BoldMT" w:cs="Arial"/>
              </w:rPr>
              <w:t>Поз</w:t>
            </w:r>
            <w:r w:rsidR="007B686F">
              <w:rPr>
                <w:rFonts w:eastAsia="TimesNewRomanPS-BoldMT" w:cs="Arial"/>
              </w:rPr>
              <w:t>.</w:t>
            </w:r>
          </w:p>
        </w:tc>
        <w:tc>
          <w:tcPr>
            <w:tcW w:w="1607" w:type="pct"/>
            <w:tcBorders>
              <w:top w:val="single" w:sz="4" w:space="0" w:color="auto"/>
              <w:left w:val="nil"/>
              <w:bottom w:val="single" w:sz="4" w:space="0" w:color="auto"/>
              <w:right w:val="single" w:sz="4" w:space="0" w:color="auto"/>
            </w:tcBorders>
            <w:shd w:val="clear" w:color="auto" w:fill="auto"/>
            <w:noWrap/>
            <w:vAlign w:val="center"/>
            <w:hideMark/>
          </w:tcPr>
          <w:p w:rsidR="00FD06A5" w:rsidRPr="00775DDD" w:rsidRDefault="00FD06A5" w:rsidP="00FD06A5">
            <w:pPr>
              <w:rPr>
                <w:rFonts w:eastAsia="TimesNewRomanPS-BoldMT" w:cs="Arial"/>
              </w:rPr>
            </w:pPr>
            <w:r w:rsidRPr="00775DDD">
              <w:rPr>
                <w:rFonts w:eastAsia="TimesNewRomanPS-BoldMT" w:cs="Arial"/>
              </w:rPr>
              <w:t>Опис</w:t>
            </w:r>
          </w:p>
        </w:tc>
        <w:tc>
          <w:tcPr>
            <w:tcW w:w="454" w:type="pct"/>
            <w:tcBorders>
              <w:top w:val="single" w:sz="4" w:space="0" w:color="auto"/>
              <w:left w:val="nil"/>
              <w:bottom w:val="single" w:sz="4" w:space="0" w:color="auto"/>
              <w:right w:val="single" w:sz="4" w:space="0" w:color="auto"/>
            </w:tcBorders>
            <w:shd w:val="clear" w:color="auto" w:fill="auto"/>
            <w:noWrap/>
            <w:vAlign w:val="center"/>
            <w:hideMark/>
          </w:tcPr>
          <w:p w:rsidR="00FD06A5" w:rsidRPr="00775DDD" w:rsidRDefault="00FD06A5" w:rsidP="00FD06A5">
            <w:pPr>
              <w:rPr>
                <w:rFonts w:eastAsia="TimesNewRomanPS-BoldMT" w:cs="Arial"/>
              </w:rPr>
            </w:pPr>
            <w:r w:rsidRPr="00775DDD">
              <w:rPr>
                <w:rFonts w:eastAsia="TimesNewRomanPS-BoldMT" w:cs="Arial"/>
              </w:rPr>
              <w:t>Јед.мере</w:t>
            </w:r>
          </w:p>
        </w:tc>
        <w:tc>
          <w:tcPr>
            <w:tcW w:w="397" w:type="pct"/>
            <w:tcBorders>
              <w:top w:val="single" w:sz="4" w:space="0" w:color="auto"/>
              <w:left w:val="nil"/>
              <w:bottom w:val="single" w:sz="4" w:space="0" w:color="auto"/>
              <w:right w:val="single" w:sz="4" w:space="0" w:color="auto"/>
            </w:tcBorders>
            <w:shd w:val="clear" w:color="auto" w:fill="auto"/>
            <w:noWrap/>
            <w:vAlign w:val="center"/>
            <w:hideMark/>
          </w:tcPr>
          <w:p w:rsidR="00FD06A5" w:rsidRPr="00775DDD" w:rsidRDefault="00FD06A5" w:rsidP="00FD06A5">
            <w:pPr>
              <w:rPr>
                <w:rFonts w:eastAsia="TimesNewRomanPS-BoldMT" w:cs="Arial"/>
              </w:rPr>
            </w:pPr>
            <w:r w:rsidRPr="00775DDD">
              <w:rPr>
                <w:rFonts w:eastAsia="TimesNewRomanPS-BoldMT" w:cs="Arial"/>
              </w:rPr>
              <w:t>Кол.</w:t>
            </w:r>
          </w:p>
        </w:tc>
        <w:tc>
          <w:tcPr>
            <w:tcW w:w="509" w:type="pct"/>
            <w:tcBorders>
              <w:top w:val="single" w:sz="4" w:space="0" w:color="auto"/>
              <w:left w:val="nil"/>
              <w:bottom w:val="single" w:sz="4" w:space="0" w:color="auto"/>
              <w:right w:val="single" w:sz="4" w:space="0" w:color="auto"/>
            </w:tcBorders>
            <w:vAlign w:val="center"/>
          </w:tcPr>
          <w:p w:rsidR="00FD06A5" w:rsidRPr="00775DDD" w:rsidRDefault="00FD06A5" w:rsidP="002B19B9">
            <w:pPr>
              <w:rPr>
                <w:rFonts w:eastAsia="TimesNewRomanPS-BoldMT" w:cs="Arial"/>
                <w:lang w:val="sr-Cyrl-RS"/>
              </w:rPr>
            </w:pPr>
            <w:r w:rsidRPr="00775DDD">
              <w:rPr>
                <w:rFonts w:eastAsia="TimesNewRomanPS-BoldMT" w:cs="Arial"/>
                <w:lang w:val="sr-Cyrl-RS"/>
              </w:rPr>
              <w:t>Јед.цена</w:t>
            </w:r>
            <w:r w:rsidRPr="00775DDD">
              <w:rPr>
                <w:rFonts w:eastAsia="TimesNewRomanPS-BoldMT" w:cs="Arial"/>
                <w:lang w:val="sr-Latn-RS"/>
              </w:rPr>
              <w:t xml:space="preserve"> </w:t>
            </w:r>
            <w:r w:rsidRPr="00775DDD">
              <w:rPr>
                <w:rFonts w:eastAsia="TimesNewRomanPS-BoldMT" w:cs="Arial"/>
                <w:lang w:val="sr-Cyrl-RS"/>
              </w:rPr>
              <w:t xml:space="preserve">без ПДВ </w:t>
            </w:r>
          </w:p>
        </w:tc>
        <w:tc>
          <w:tcPr>
            <w:tcW w:w="554" w:type="pct"/>
            <w:tcBorders>
              <w:top w:val="single" w:sz="4" w:space="0" w:color="auto"/>
              <w:left w:val="nil"/>
              <w:bottom w:val="single" w:sz="4" w:space="0" w:color="auto"/>
              <w:right w:val="single" w:sz="4" w:space="0" w:color="auto"/>
            </w:tcBorders>
            <w:vAlign w:val="center"/>
          </w:tcPr>
          <w:p w:rsidR="00FD06A5" w:rsidRPr="00775DDD" w:rsidRDefault="00FD06A5" w:rsidP="002B19B9">
            <w:pPr>
              <w:rPr>
                <w:rFonts w:eastAsia="TimesNewRomanPS-BoldMT" w:cs="Arial"/>
                <w:lang w:val="sr-Cyrl-RS"/>
              </w:rPr>
            </w:pPr>
            <w:r w:rsidRPr="00775DDD">
              <w:rPr>
                <w:rFonts w:eastAsia="TimesNewRomanPS-BoldMT" w:cs="Arial"/>
                <w:lang w:val="sr-Cyrl-RS"/>
              </w:rPr>
              <w:t xml:space="preserve">Укупна цена без ПДВ </w:t>
            </w:r>
          </w:p>
        </w:tc>
        <w:tc>
          <w:tcPr>
            <w:tcW w:w="554" w:type="pct"/>
            <w:tcBorders>
              <w:top w:val="single" w:sz="4" w:space="0" w:color="auto"/>
              <w:left w:val="nil"/>
              <w:bottom w:val="single" w:sz="4" w:space="0" w:color="auto"/>
              <w:right w:val="single" w:sz="4" w:space="0" w:color="auto"/>
            </w:tcBorders>
          </w:tcPr>
          <w:p w:rsidR="00FD06A5" w:rsidRPr="00775DDD" w:rsidRDefault="00FD06A5" w:rsidP="00FD06A5">
            <w:pPr>
              <w:rPr>
                <w:rFonts w:eastAsia="TimesNewRomanPS-BoldMT" w:cs="Arial"/>
                <w:lang w:val="sr-Cyrl-RS"/>
              </w:rPr>
            </w:pPr>
            <w:r w:rsidRPr="00775DDD">
              <w:rPr>
                <w:rFonts w:eastAsia="TimesNewRomanPS-BoldMT" w:cs="Arial"/>
                <w:lang w:val="sr-Cyrl-RS"/>
              </w:rPr>
              <w:t>Ј</w:t>
            </w:r>
            <w:r w:rsidR="002B19B9">
              <w:rPr>
                <w:rFonts w:eastAsia="TimesNewRomanPS-BoldMT" w:cs="Arial"/>
                <w:lang w:val="sr-Cyrl-RS"/>
              </w:rPr>
              <w:t xml:space="preserve">единична цена са ПДВ </w:t>
            </w:r>
          </w:p>
        </w:tc>
        <w:tc>
          <w:tcPr>
            <w:tcW w:w="553" w:type="pct"/>
            <w:tcBorders>
              <w:top w:val="single" w:sz="4" w:space="0" w:color="auto"/>
              <w:left w:val="nil"/>
              <w:bottom w:val="single" w:sz="4" w:space="0" w:color="auto"/>
              <w:right w:val="single" w:sz="4" w:space="0" w:color="auto"/>
            </w:tcBorders>
          </w:tcPr>
          <w:p w:rsidR="00FD06A5" w:rsidRPr="00775DDD" w:rsidRDefault="002B19B9" w:rsidP="00FD06A5">
            <w:pPr>
              <w:rPr>
                <w:rFonts w:eastAsia="TimesNewRomanPS-BoldMT" w:cs="Arial"/>
                <w:lang w:val="sr-Cyrl-RS"/>
              </w:rPr>
            </w:pPr>
            <w:r>
              <w:rPr>
                <w:rFonts w:eastAsia="TimesNewRomanPS-BoldMT" w:cs="Arial"/>
                <w:lang w:val="sr-Cyrl-RS"/>
              </w:rPr>
              <w:t xml:space="preserve">Укупна цена са ПДВ </w:t>
            </w:r>
          </w:p>
        </w:tc>
      </w:tr>
      <w:tr w:rsidR="00FD06A5" w:rsidRPr="00775DDD" w:rsidTr="007B686F">
        <w:trPr>
          <w:trHeight w:val="289"/>
        </w:trPr>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06A5" w:rsidRPr="00775DDD" w:rsidRDefault="00FD06A5" w:rsidP="00FD06A5">
            <w:pPr>
              <w:rPr>
                <w:rFonts w:eastAsia="TimesNewRomanPS-BoldMT" w:cs="Arial"/>
                <w:lang w:val="sr-Cyrl-RS"/>
              </w:rPr>
            </w:pPr>
            <w:r w:rsidRPr="00775DDD">
              <w:rPr>
                <w:rFonts w:eastAsia="TimesNewRomanPS-BoldMT" w:cs="Arial"/>
                <w:lang w:val="sr-Cyrl-RS"/>
              </w:rPr>
              <w:t>1.</w:t>
            </w:r>
          </w:p>
        </w:tc>
        <w:tc>
          <w:tcPr>
            <w:tcW w:w="1607" w:type="pct"/>
            <w:tcBorders>
              <w:top w:val="single" w:sz="4" w:space="0" w:color="auto"/>
              <w:left w:val="nil"/>
              <w:bottom w:val="single" w:sz="4" w:space="0" w:color="auto"/>
              <w:right w:val="single" w:sz="4" w:space="0" w:color="auto"/>
            </w:tcBorders>
            <w:shd w:val="clear" w:color="auto" w:fill="auto"/>
            <w:noWrap/>
            <w:vAlign w:val="center"/>
          </w:tcPr>
          <w:p w:rsidR="00FD06A5" w:rsidRPr="00775DDD" w:rsidRDefault="00FD06A5" w:rsidP="00FD06A5">
            <w:pPr>
              <w:rPr>
                <w:rFonts w:eastAsia="TimesNewRomanPS-BoldMT" w:cs="Arial"/>
                <w:lang w:val="sr-Cyrl-RS"/>
              </w:rPr>
            </w:pPr>
            <w:r w:rsidRPr="00775DDD">
              <w:rPr>
                <w:rFonts w:eastAsia="TimesNewRomanPS-BoldMT" w:cs="Arial"/>
                <w:lang w:val="sr-Cyrl-RS"/>
              </w:rPr>
              <w:t>2.</w:t>
            </w:r>
          </w:p>
        </w:tc>
        <w:tc>
          <w:tcPr>
            <w:tcW w:w="454" w:type="pct"/>
            <w:tcBorders>
              <w:top w:val="single" w:sz="4" w:space="0" w:color="auto"/>
              <w:left w:val="nil"/>
              <w:bottom w:val="single" w:sz="4" w:space="0" w:color="auto"/>
              <w:right w:val="single" w:sz="4" w:space="0" w:color="auto"/>
            </w:tcBorders>
            <w:shd w:val="clear" w:color="auto" w:fill="auto"/>
            <w:noWrap/>
            <w:vAlign w:val="center"/>
          </w:tcPr>
          <w:p w:rsidR="00FD06A5" w:rsidRPr="00775DDD" w:rsidRDefault="00FD06A5" w:rsidP="00FD06A5">
            <w:pPr>
              <w:rPr>
                <w:rFonts w:eastAsia="TimesNewRomanPS-BoldMT" w:cs="Arial"/>
                <w:lang w:val="sr-Cyrl-RS"/>
              </w:rPr>
            </w:pPr>
            <w:r w:rsidRPr="00775DDD">
              <w:rPr>
                <w:rFonts w:eastAsia="TimesNewRomanPS-BoldMT" w:cs="Arial"/>
                <w:lang w:val="sr-Cyrl-RS"/>
              </w:rPr>
              <w:t>3.</w:t>
            </w:r>
          </w:p>
        </w:tc>
        <w:tc>
          <w:tcPr>
            <w:tcW w:w="397" w:type="pct"/>
            <w:tcBorders>
              <w:top w:val="single" w:sz="4" w:space="0" w:color="auto"/>
              <w:left w:val="nil"/>
              <w:bottom w:val="single" w:sz="4" w:space="0" w:color="auto"/>
              <w:right w:val="single" w:sz="4" w:space="0" w:color="auto"/>
            </w:tcBorders>
            <w:shd w:val="clear" w:color="auto" w:fill="auto"/>
            <w:noWrap/>
            <w:vAlign w:val="center"/>
          </w:tcPr>
          <w:p w:rsidR="00FD06A5" w:rsidRPr="00775DDD" w:rsidRDefault="00FD06A5" w:rsidP="00FD06A5">
            <w:pPr>
              <w:rPr>
                <w:rFonts w:eastAsia="TimesNewRomanPS-BoldMT" w:cs="Arial"/>
                <w:lang w:val="sr-Cyrl-RS"/>
              </w:rPr>
            </w:pPr>
            <w:r w:rsidRPr="00775DDD">
              <w:rPr>
                <w:rFonts w:eastAsia="TimesNewRomanPS-BoldMT" w:cs="Arial"/>
                <w:lang w:val="sr-Cyrl-RS"/>
              </w:rPr>
              <w:t>4.</w:t>
            </w:r>
          </w:p>
        </w:tc>
        <w:tc>
          <w:tcPr>
            <w:tcW w:w="509" w:type="pct"/>
            <w:tcBorders>
              <w:top w:val="single" w:sz="4" w:space="0" w:color="auto"/>
              <w:left w:val="nil"/>
              <w:bottom w:val="single" w:sz="4" w:space="0" w:color="auto"/>
              <w:right w:val="single" w:sz="4" w:space="0" w:color="auto"/>
            </w:tcBorders>
            <w:vAlign w:val="center"/>
          </w:tcPr>
          <w:p w:rsidR="00FD06A5" w:rsidRPr="00775DDD" w:rsidRDefault="00FD06A5" w:rsidP="00FD06A5">
            <w:pPr>
              <w:rPr>
                <w:rFonts w:eastAsia="TimesNewRomanPS-BoldMT" w:cs="Arial"/>
                <w:lang w:val="sr-Cyrl-RS"/>
              </w:rPr>
            </w:pPr>
            <w:r w:rsidRPr="00775DDD">
              <w:rPr>
                <w:rFonts w:eastAsia="TimesNewRomanPS-BoldMT" w:cs="Arial"/>
                <w:lang w:val="sr-Cyrl-RS"/>
              </w:rPr>
              <w:t>5.</w:t>
            </w:r>
          </w:p>
        </w:tc>
        <w:tc>
          <w:tcPr>
            <w:tcW w:w="554" w:type="pct"/>
            <w:tcBorders>
              <w:top w:val="single" w:sz="4" w:space="0" w:color="auto"/>
              <w:left w:val="nil"/>
              <w:bottom w:val="single" w:sz="4" w:space="0" w:color="auto"/>
              <w:right w:val="single" w:sz="4" w:space="0" w:color="auto"/>
            </w:tcBorders>
            <w:vAlign w:val="center"/>
          </w:tcPr>
          <w:p w:rsidR="00FD06A5" w:rsidRPr="00775DDD" w:rsidRDefault="00FD06A5" w:rsidP="00FD06A5">
            <w:pPr>
              <w:rPr>
                <w:rFonts w:eastAsia="TimesNewRomanPS-BoldMT" w:cs="Arial"/>
                <w:lang w:val="sr-Cyrl-RS"/>
              </w:rPr>
            </w:pPr>
            <w:r w:rsidRPr="00775DDD">
              <w:rPr>
                <w:rFonts w:eastAsia="TimesNewRomanPS-BoldMT" w:cs="Arial"/>
                <w:lang w:val="sr-Cyrl-RS"/>
              </w:rPr>
              <w:t>6.</w:t>
            </w:r>
          </w:p>
        </w:tc>
        <w:tc>
          <w:tcPr>
            <w:tcW w:w="554" w:type="pct"/>
            <w:tcBorders>
              <w:top w:val="single" w:sz="4" w:space="0" w:color="auto"/>
              <w:left w:val="nil"/>
              <w:bottom w:val="single" w:sz="4" w:space="0" w:color="auto"/>
              <w:right w:val="single" w:sz="4" w:space="0" w:color="auto"/>
            </w:tcBorders>
          </w:tcPr>
          <w:p w:rsidR="00FD06A5" w:rsidRPr="00775DDD" w:rsidRDefault="00FD06A5" w:rsidP="00FD06A5">
            <w:pPr>
              <w:rPr>
                <w:rFonts w:eastAsia="TimesNewRomanPS-BoldMT" w:cs="Arial"/>
                <w:lang w:val="sr-Cyrl-RS"/>
              </w:rPr>
            </w:pPr>
            <w:r w:rsidRPr="00775DDD">
              <w:rPr>
                <w:rFonts w:eastAsia="TimesNewRomanPS-BoldMT" w:cs="Arial"/>
                <w:lang w:val="sr-Cyrl-RS"/>
              </w:rPr>
              <w:t>7.</w:t>
            </w:r>
          </w:p>
        </w:tc>
        <w:tc>
          <w:tcPr>
            <w:tcW w:w="553" w:type="pct"/>
            <w:tcBorders>
              <w:top w:val="single" w:sz="4" w:space="0" w:color="auto"/>
              <w:left w:val="nil"/>
              <w:bottom w:val="single" w:sz="4" w:space="0" w:color="auto"/>
              <w:right w:val="single" w:sz="4" w:space="0" w:color="auto"/>
            </w:tcBorders>
          </w:tcPr>
          <w:p w:rsidR="00FD06A5" w:rsidRPr="00775DDD" w:rsidRDefault="00FD06A5" w:rsidP="00FD06A5">
            <w:pPr>
              <w:rPr>
                <w:rFonts w:eastAsia="TimesNewRomanPS-BoldMT" w:cs="Arial"/>
                <w:lang w:val="sr-Cyrl-RS"/>
              </w:rPr>
            </w:pPr>
            <w:r w:rsidRPr="00775DDD">
              <w:rPr>
                <w:rFonts w:eastAsia="TimesNewRomanPS-BoldMT" w:cs="Arial"/>
                <w:lang w:val="sr-Cyrl-RS"/>
              </w:rPr>
              <w:t>8.</w:t>
            </w:r>
          </w:p>
        </w:tc>
      </w:tr>
      <w:tr w:rsidR="00854F6E" w:rsidRPr="00775DDD" w:rsidTr="007B686F">
        <w:trPr>
          <w:trHeight w:val="1000"/>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rsidR="00854F6E" w:rsidRPr="00775DDD" w:rsidRDefault="00854F6E" w:rsidP="00854F6E">
            <w:pPr>
              <w:rPr>
                <w:rFonts w:eastAsia="TimesNewRomanPS-BoldMT" w:cs="Arial"/>
              </w:rPr>
            </w:pPr>
            <w:r w:rsidRPr="00775DDD">
              <w:rPr>
                <w:rFonts w:eastAsia="TimesNewRomanPS-BoldMT" w:cs="Arial"/>
              </w:rPr>
              <w:t>1</w:t>
            </w:r>
          </w:p>
        </w:tc>
        <w:tc>
          <w:tcPr>
            <w:tcW w:w="1607" w:type="pct"/>
            <w:tcBorders>
              <w:top w:val="nil"/>
              <w:left w:val="nil"/>
              <w:bottom w:val="single" w:sz="4" w:space="0" w:color="auto"/>
              <w:right w:val="single" w:sz="4" w:space="0" w:color="auto"/>
            </w:tcBorders>
            <w:shd w:val="clear" w:color="auto" w:fill="auto"/>
            <w:vAlign w:val="bottom"/>
            <w:hideMark/>
          </w:tcPr>
          <w:p w:rsidR="00854F6E" w:rsidRPr="00775DDD" w:rsidRDefault="00854F6E" w:rsidP="00854F6E">
            <w:pPr>
              <w:rPr>
                <w:rFonts w:eastAsia="Calibri" w:cs="Arial"/>
                <w:b/>
              </w:rPr>
            </w:pPr>
            <w:r w:rsidRPr="00775DDD">
              <w:rPr>
                <w:rFonts w:eastAsia="Calibri" w:cs="Arial"/>
                <w:b/>
              </w:rPr>
              <w:t>Mobilna trafostanica 250kVA (са осигурачима и потребном документацијом). (приказана у прилогу 9)</w:t>
            </w:r>
          </w:p>
        </w:tc>
        <w:tc>
          <w:tcPr>
            <w:tcW w:w="454" w:type="pct"/>
            <w:tcBorders>
              <w:top w:val="nil"/>
              <w:left w:val="nil"/>
              <w:bottom w:val="single" w:sz="4" w:space="0" w:color="auto"/>
              <w:right w:val="single" w:sz="4" w:space="0" w:color="auto"/>
            </w:tcBorders>
            <w:shd w:val="clear" w:color="auto" w:fill="auto"/>
            <w:noWrap/>
            <w:vAlign w:val="center"/>
            <w:hideMark/>
          </w:tcPr>
          <w:p w:rsidR="00854F6E" w:rsidRPr="00775DDD" w:rsidRDefault="00854F6E" w:rsidP="00854F6E">
            <w:pPr>
              <w:rPr>
                <w:rFonts w:eastAsia="Calibri" w:cs="Arial"/>
                <w:b/>
              </w:rPr>
            </w:pPr>
            <w:r w:rsidRPr="00775DDD">
              <w:rPr>
                <w:rFonts w:eastAsia="Calibri" w:cs="Arial"/>
                <w:b/>
              </w:rPr>
              <w:t>kom</w:t>
            </w:r>
          </w:p>
        </w:tc>
        <w:tc>
          <w:tcPr>
            <w:tcW w:w="397" w:type="pct"/>
            <w:tcBorders>
              <w:top w:val="nil"/>
              <w:left w:val="nil"/>
              <w:bottom w:val="single" w:sz="4" w:space="0" w:color="auto"/>
              <w:right w:val="single" w:sz="4" w:space="0" w:color="auto"/>
            </w:tcBorders>
            <w:shd w:val="clear" w:color="auto" w:fill="auto"/>
            <w:noWrap/>
            <w:vAlign w:val="center"/>
            <w:hideMark/>
          </w:tcPr>
          <w:p w:rsidR="00854F6E" w:rsidRPr="00775DDD" w:rsidRDefault="00854F6E" w:rsidP="00854F6E">
            <w:pPr>
              <w:rPr>
                <w:rFonts w:eastAsia="Calibri" w:cs="Arial"/>
                <w:b/>
              </w:rPr>
            </w:pPr>
            <w:r w:rsidRPr="00775DDD">
              <w:rPr>
                <w:rFonts w:eastAsia="Calibri" w:cs="Arial"/>
                <w:b/>
              </w:rPr>
              <w:t>4</w:t>
            </w:r>
          </w:p>
        </w:tc>
        <w:tc>
          <w:tcPr>
            <w:tcW w:w="509" w:type="pct"/>
            <w:tcBorders>
              <w:top w:val="nil"/>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4" w:type="pct"/>
            <w:tcBorders>
              <w:top w:val="nil"/>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4" w:type="pct"/>
            <w:tcBorders>
              <w:top w:val="nil"/>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3" w:type="pct"/>
            <w:tcBorders>
              <w:top w:val="nil"/>
              <w:left w:val="nil"/>
              <w:bottom w:val="single" w:sz="4" w:space="0" w:color="auto"/>
              <w:right w:val="single" w:sz="4" w:space="0" w:color="auto"/>
            </w:tcBorders>
          </w:tcPr>
          <w:p w:rsidR="00854F6E" w:rsidRPr="00775DDD" w:rsidRDefault="00854F6E" w:rsidP="00854F6E">
            <w:pPr>
              <w:rPr>
                <w:rFonts w:eastAsia="TimesNewRomanPS-BoldMT" w:cs="Arial"/>
              </w:rPr>
            </w:pPr>
          </w:p>
        </w:tc>
      </w:tr>
      <w:tr w:rsidR="00854F6E" w:rsidRPr="00775DDD" w:rsidTr="007B686F">
        <w:trPr>
          <w:trHeight w:val="1000"/>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rsidR="00854F6E" w:rsidRPr="00775DDD" w:rsidRDefault="00854F6E" w:rsidP="00854F6E">
            <w:pPr>
              <w:rPr>
                <w:rFonts w:eastAsia="TimesNewRomanPS-BoldMT" w:cs="Arial"/>
              </w:rPr>
            </w:pPr>
            <w:r w:rsidRPr="00775DDD">
              <w:rPr>
                <w:rFonts w:eastAsia="TimesNewRomanPS-BoldMT" w:cs="Arial"/>
              </w:rPr>
              <w:t>2</w:t>
            </w:r>
          </w:p>
        </w:tc>
        <w:tc>
          <w:tcPr>
            <w:tcW w:w="1607" w:type="pct"/>
            <w:tcBorders>
              <w:top w:val="nil"/>
              <w:left w:val="nil"/>
              <w:bottom w:val="single" w:sz="4" w:space="0" w:color="auto"/>
              <w:right w:val="single" w:sz="4" w:space="0" w:color="auto"/>
            </w:tcBorders>
            <w:shd w:val="clear" w:color="auto" w:fill="auto"/>
            <w:vAlign w:val="bottom"/>
            <w:hideMark/>
          </w:tcPr>
          <w:p w:rsidR="00854F6E" w:rsidRPr="00775DDD" w:rsidRDefault="00854F6E" w:rsidP="00854F6E">
            <w:pPr>
              <w:rPr>
                <w:rFonts w:eastAsia="Calibri" w:cs="Arial"/>
                <w:b/>
              </w:rPr>
            </w:pPr>
            <w:r w:rsidRPr="00775DDD">
              <w:rPr>
                <w:rFonts w:eastAsia="Calibri" w:cs="Arial"/>
                <w:b/>
              </w:rPr>
              <w:t xml:space="preserve">Поцинкована трака FeZn 30 x 4 mm </w:t>
            </w:r>
          </w:p>
        </w:tc>
        <w:tc>
          <w:tcPr>
            <w:tcW w:w="454" w:type="pct"/>
            <w:tcBorders>
              <w:top w:val="nil"/>
              <w:left w:val="nil"/>
              <w:bottom w:val="single" w:sz="4" w:space="0" w:color="auto"/>
              <w:right w:val="single" w:sz="4" w:space="0" w:color="auto"/>
            </w:tcBorders>
            <w:shd w:val="clear" w:color="auto" w:fill="auto"/>
            <w:noWrap/>
            <w:vAlign w:val="bottom"/>
            <w:hideMark/>
          </w:tcPr>
          <w:p w:rsidR="00854F6E" w:rsidRPr="00775DDD" w:rsidRDefault="00854F6E" w:rsidP="00854F6E">
            <w:pPr>
              <w:rPr>
                <w:rFonts w:eastAsia="Calibri" w:cs="Arial"/>
                <w:b/>
              </w:rPr>
            </w:pPr>
            <w:r w:rsidRPr="00775DDD">
              <w:rPr>
                <w:rFonts w:eastAsia="Calibri" w:cs="Arial"/>
                <w:b/>
              </w:rPr>
              <w:t>kg</w:t>
            </w:r>
          </w:p>
        </w:tc>
        <w:tc>
          <w:tcPr>
            <w:tcW w:w="397" w:type="pct"/>
            <w:tcBorders>
              <w:top w:val="nil"/>
              <w:left w:val="nil"/>
              <w:bottom w:val="single" w:sz="4" w:space="0" w:color="auto"/>
              <w:right w:val="single" w:sz="4" w:space="0" w:color="auto"/>
            </w:tcBorders>
            <w:shd w:val="clear" w:color="auto" w:fill="auto"/>
            <w:noWrap/>
            <w:vAlign w:val="bottom"/>
            <w:hideMark/>
          </w:tcPr>
          <w:p w:rsidR="00854F6E" w:rsidRPr="00775DDD" w:rsidRDefault="00854F6E" w:rsidP="00854F6E">
            <w:pPr>
              <w:rPr>
                <w:rFonts w:eastAsia="Calibri" w:cs="Arial"/>
                <w:b/>
              </w:rPr>
            </w:pPr>
            <w:r w:rsidRPr="00775DDD">
              <w:rPr>
                <w:rFonts w:eastAsia="Calibri" w:cs="Arial"/>
                <w:b/>
              </w:rPr>
              <w:t>200</w:t>
            </w:r>
          </w:p>
        </w:tc>
        <w:tc>
          <w:tcPr>
            <w:tcW w:w="509" w:type="pct"/>
            <w:tcBorders>
              <w:top w:val="nil"/>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4" w:type="pct"/>
            <w:tcBorders>
              <w:top w:val="nil"/>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4" w:type="pct"/>
            <w:tcBorders>
              <w:top w:val="nil"/>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3" w:type="pct"/>
            <w:tcBorders>
              <w:top w:val="nil"/>
              <w:left w:val="nil"/>
              <w:bottom w:val="single" w:sz="4" w:space="0" w:color="auto"/>
              <w:right w:val="single" w:sz="4" w:space="0" w:color="auto"/>
            </w:tcBorders>
          </w:tcPr>
          <w:p w:rsidR="00854F6E" w:rsidRPr="00775DDD" w:rsidRDefault="00854F6E" w:rsidP="00854F6E">
            <w:pPr>
              <w:rPr>
                <w:rFonts w:eastAsia="TimesNewRomanPS-BoldMT" w:cs="Arial"/>
              </w:rPr>
            </w:pPr>
          </w:p>
        </w:tc>
      </w:tr>
      <w:tr w:rsidR="00854F6E" w:rsidRPr="00775DDD" w:rsidTr="007B686F">
        <w:trPr>
          <w:trHeight w:val="1000"/>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rsidR="00854F6E" w:rsidRPr="00775DDD" w:rsidRDefault="00854F6E" w:rsidP="00854F6E">
            <w:pPr>
              <w:rPr>
                <w:rFonts w:eastAsia="TimesNewRomanPS-BoldMT" w:cs="Arial"/>
              </w:rPr>
            </w:pPr>
            <w:r w:rsidRPr="00775DDD">
              <w:rPr>
                <w:rFonts w:eastAsia="TimesNewRomanPS-BoldMT" w:cs="Arial"/>
              </w:rPr>
              <w:t>3</w:t>
            </w:r>
          </w:p>
        </w:tc>
        <w:tc>
          <w:tcPr>
            <w:tcW w:w="1607" w:type="pct"/>
            <w:tcBorders>
              <w:top w:val="nil"/>
              <w:left w:val="nil"/>
              <w:bottom w:val="single" w:sz="4" w:space="0" w:color="auto"/>
              <w:right w:val="single" w:sz="4" w:space="0" w:color="auto"/>
            </w:tcBorders>
            <w:shd w:val="clear" w:color="auto" w:fill="auto"/>
            <w:vAlign w:val="bottom"/>
            <w:hideMark/>
          </w:tcPr>
          <w:p w:rsidR="00854F6E" w:rsidRPr="00775DDD" w:rsidRDefault="00854F6E" w:rsidP="00854F6E">
            <w:pPr>
              <w:rPr>
                <w:rFonts w:eastAsia="Calibri" w:cs="Arial"/>
                <w:b/>
              </w:rPr>
            </w:pPr>
            <w:r w:rsidRPr="00775DDD">
              <w:rPr>
                <w:rFonts w:eastAsia="Calibri" w:cs="Arial"/>
                <w:b/>
              </w:rPr>
              <w:t>VN термо</w:t>
            </w:r>
            <w:r w:rsidRPr="00775DDD">
              <w:rPr>
                <w:rFonts w:eastAsia="Calibri" w:cs="Arial"/>
                <w:b/>
                <w:lang w:val="sr-Cyrl-RS"/>
              </w:rPr>
              <w:t>-</w:t>
            </w:r>
            <w:r w:rsidRPr="00775DDD">
              <w:rPr>
                <w:rFonts w:eastAsia="Calibri" w:cs="Arial"/>
                <w:b/>
              </w:rPr>
              <w:t>спојница</w:t>
            </w:r>
          </w:p>
        </w:tc>
        <w:tc>
          <w:tcPr>
            <w:tcW w:w="454" w:type="pct"/>
            <w:tcBorders>
              <w:top w:val="nil"/>
              <w:left w:val="nil"/>
              <w:bottom w:val="single" w:sz="4" w:space="0" w:color="auto"/>
              <w:right w:val="single" w:sz="4" w:space="0" w:color="auto"/>
            </w:tcBorders>
            <w:shd w:val="clear" w:color="auto" w:fill="auto"/>
            <w:noWrap/>
            <w:vAlign w:val="bottom"/>
            <w:hideMark/>
          </w:tcPr>
          <w:p w:rsidR="00854F6E" w:rsidRPr="00775DDD" w:rsidRDefault="00854F6E" w:rsidP="00854F6E">
            <w:pPr>
              <w:rPr>
                <w:rFonts w:eastAsia="Calibri" w:cs="Arial"/>
                <w:b/>
              </w:rPr>
            </w:pPr>
            <w:r w:rsidRPr="00775DDD">
              <w:rPr>
                <w:rFonts w:eastAsia="Calibri" w:cs="Arial"/>
                <w:b/>
              </w:rPr>
              <w:t>kom</w:t>
            </w:r>
          </w:p>
        </w:tc>
        <w:tc>
          <w:tcPr>
            <w:tcW w:w="397" w:type="pct"/>
            <w:tcBorders>
              <w:top w:val="nil"/>
              <w:left w:val="nil"/>
              <w:bottom w:val="single" w:sz="4" w:space="0" w:color="auto"/>
              <w:right w:val="single" w:sz="4" w:space="0" w:color="auto"/>
            </w:tcBorders>
            <w:shd w:val="clear" w:color="auto" w:fill="auto"/>
            <w:vAlign w:val="bottom"/>
            <w:hideMark/>
          </w:tcPr>
          <w:p w:rsidR="00854F6E" w:rsidRPr="00775DDD" w:rsidRDefault="00854F6E" w:rsidP="00854F6E">
            <w:pPr>
              <w:rPr>
                <w:rFonts w:eastAsia="Calibri" w:cs="Arial"/>
                <w:b/>
              </w:rPr>
            </w:pPr>
            <w:r w:rsidRPr="00775DDD">
              <w:rPr>
                <w:rFonts w:eastAsia="Calibri" w:cs="Arial"/>
                <w:b/>
              </w:rPr>
              <w:t>10</w:t>
            </w:r>
          </w:p>
        </w:tc>
        <w:tc>
          <w:tcPr>
            <w:tcW w:w="509" w:type="pct"/>
            <w:tcBorders>
              <w:top w:val="nil"/>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4" w:type="pct"/>
            <w:tcBorders>
              <w:top w:val="nil"/>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4" w:type="pct"/>
            <w:tcBorders>
              <w:top w:val="nil"/>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3" w:type="pct"/>
            <w:tcBorders>
              <w:top w:val="nil"/>
              <w:left w:val="nil"/>
              <w:bottom w:val="single" w:sz="4" w:space="0" w:color="auto"/>
              <w:right w:val="single" w:sz="4" w:space="0" w:color="auto"/>
            </w:tcBorders>
          </w:tcPr>
          <w:p w:rsidR="00854F6E" w:rsidRPr="00775DDD" w:rsidRDefault="00854F6E" w:rsidP="00854F6E">
            <w:pPr>
              <w:rPr>
                <w:rFonts w:eastAsia="TimesNewRomanPS-BoldMT" w:cs="Arial"/>
              </w:rPr>
            </w:pPr>
          </w:p>
        </w:tc>
      </w:tr>
      <w:tr w:rsidR="00854F6E" w:rsidRPr="00775DDD" w:rsidTr="007B686F">
        <w:trPr>
          <w:trHeight w:val="985"/>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rsidR="00854F6E" w:rsidRPr="00775DDD" w:rsidRDefault="00854F6E" w:rsidP="00854F6E">
            <w:pPr>
              <w:rPr>
                <w:rFonts w:eastAsia="TimesNewRomanPS-BoldMT" w:cs="Arial"/>
              </w:rPr>
            </w:pPr>
            <w:r w:rsidRPr="00775DDD">
              <w:rPr>
                <w:rFonts w:eastAsia="TimesNewRomanPS-BoldMT" w:cs="Arial"/>
              </w:rPr>
              <w:t>4</w:t>
            </w:r>
          </w:p>
        </w:tc>
        <w:tc>
          <w:tcPr>
            <w:tcW w:w="1607" w:type="pct"/>
            <w:tcBorders>
              <w:top w:val="nil"/>
              <w:left w:val="nil"/>
              <w:bottom w:val="single" w:sz="4" w:space="0" w:color="auto"/>
              <w:right w:val="single" w:sz="4" w:space="0" w:color="auto"/>
            </w:tcBorders>
            <w:shd w:val="clear" w:color="auto" w:fill="auto"/>
            <w:vAlign w:val="bottom"/>
            <w:hideMark/>
          </w:tcPr>
          <w:p w:rsidR="00854F6E" w:rsidRPr="00775DDD" w:rsidRDefault="00854F6E" w:rsidP="00854F6E">
            <w:pPr>
              <w:rPr>
                <w:rFonts w:eastAsia="Calibri" w:cs="Arial"/>
                <w:b/>
              </w:rPr>
            </w:pPr>
            <w:r w:rsidRPr="00775DDD">
              <w:rPr>
                <w:rFonts w:eastAsia="Calibri" w:cs="Arial"/>
                <w:b/>
              </w:rPr>
              <w:t xml:space="preserve">VN кабл EPN 78 3 x 120 + 3 x16 mm2 </w:t>
            </w:r>
          </w:p>
        </w:tc>
        <w:tc>
          <w:tcPr>
            <w:tcW w:w="454" w:type="pct"/>
            <w:tcBorders>
              <w:top w:val="nil"/>
              <w:left w:val="nil"/>
              <w:bottom w:val="single" w:sz="4" w:space="0" w:color="auto"/>
              <w:right w:val="single" w:sz="4" w:space="0" w:color="auto"/>
            </w:tcBorders>
            <w:shd w:val="clear" w:color="auto" w:fill="auto"/>
            <w:noWrap/>
            <w:vAlign w:val="bottom"/>
            <w:hideMark/>
          </w:tcPr>
          <w:p w:rsidR="00854F6E" w:rsidRPr="00775DDD" w:rsidRDefault="00854F6E" w:rsidP="00854F6E">
            <w:pPr>
              <w:rPr>
                <w:rFonts w:eastAsia="Calibri" w:cs="Arial"/>
                <w:b/>
              </w:rPr>
            </w:pPr>
            <w:r w:rsidRPr="00775DDD">
              <w:rPr>
                <w:rFonts w:eastAsia="Calibri" w:cs="Arial"/>
                <w:b/>
              </w:rPr>
              <w:t>m</w:t>
            </w:r>
          </w:p>
        </w:tc>
        <w:tc>
          <w:tcPr>
            <w:tcW w:w="397" w:type="pct"/>
            <w:tcBorders>
              <w:top w:val="nil"/>
              <w:left w:val="nil"/>
              <w:bottom w:val="single" w:sz="4" w:space="0" w:color="auto"/>
              <w:right w:val="single" w:sz="4" w:space="0" w:color="auto"/>
            </w:tcBorders>
            <w:shd w:val="clear" w:color="auto" w:fill="auto"/>
            <w:noWrap/>
            <w:vAlign w:val="bottom"/>
            <w:hideMark/>
          </w:tcPr>
          <w:p w:rsidR="00854F6E" w:rsidRPr="00775DDD" w:rsidRDefault="00854F6E" w:rsidP="00854F6E">
            <w:pPr>
              <w:rPr>
                <w:rFonts w:eastAsia="Calibri" w:cs="Arial"/>
                <w:b/>
              </w:rPr>
            </w:pPr>
            <w:r w:rsidRPr="00775DDD">
              <w:rPr>
                <w:rFonts w:eastAsia="Calibri" w:cs="Arial"/>
                <w:b/>
              </w:rPr>
              <w:t>1850</w:t>
            </w:r>
          </w:p>
        </w:tc>
        <w:tc>
          <w:tcPr>
            <w:tcW w:w="509" w:type="pct"/>
            <w:tcBorders>
              <w:top w:val="nil"/>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4" w:type="pct"/>
            <w:tcBorders>
              <w:top w:val="nil"/>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4" w:type="pct"/>
            <w:tcBorders>
              <w:top w:val="nil"/>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3" w:type="pct"/>
            <w:tcBorders>
              <w:top w:val="nil"/>
              <w:left w:val="nil"/>
              <w:bottom w:val="single" w:sz="4" w:space="0" w:color="auto"/>
              <w:right w:val="single" w:sz="4" w:space="0" w:color="auto"/>
            </w:tcBorders>
          </w:tcPr>
          <w:p w:rsidR="00854F6E" w:rsidRPr="00775DDD" w:rsidRDefault="00854F6E" w:rsidP="00854F6E">
            <w:pPr>
              <w:rPr>
                <w:rFonts w:eastAsia="TimesNewRomanPS-BoldMT" w:cs="Arial"/>
              </w:rPr>
            </w:pPr>
          </w:p>
        </w:tc>
      </w:tr>
      <w:tr w:rsidR="00854F6E" w:rsidRPr="00775DDD" w:rsidTr="007B686F">
        <w:trPr>
          <w:trHeight w:val="985"/>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rsidR="00854F6E" w:rsidRPr="00775DDD" w:rsidRDefault="00854F6E" w:rsidP="00854F6E">
            <w:pPr>
              <w:rPr>
                <w:rFonts w:eastAsia="TimesNewRomanPS-BoldMT" w:cs="Arial"/>
              </w:rPr>
            </w:pPr>
            <w:r w:rsidRPr="00775DDD">
              <w:rPr>
                <w:rFonts w:eastAsia="TimesNewRomanPS-BoldMT" w:cs="Arial"/>
              </w:rPr>
              <w:t>5</w:t>
            </w:r>
          </w:p>
        </w:tc>
        <w:tc>
          <w:tcPr>
            <w:tcW w:w="1607" w:type="pct"/>
            <w:tcBorders>
              <w:top w:val="nil"/>
              <w:left w:val="nil"/>
              <w:bottom w:val="single" w:sz="4" w:space="0" w:color="auto"/>
              <w:right w:val="single" w:sz="4" w:space="0" w:color="auto"/>
            </w:tcBorders>
            <w:shd w:val="clear" w:color="auto" w:fill="auto"/>
            <w:vAlign w:val="bottom"/>
            <w:hideMark/>
          </w:tcPr>
          <w:p w:rsidR="00854F6E" w:rsidRPr="00775DDD" w:rsidRDefault="00854F6E" w:rsidP="00854F6E">
            <w:pPr>
              <w:rPr>
                <w:rFonts w:eastAsia="Calibri" w:cs="Arial"/>
                <w:b/>
              </w:rPr>
            </w:pPr>
            <w:r w:rsidRPr="00775DDD">
              <w:rPr>
                <w:rFonts w:eastAsia="Calibri" w:cs="Arial"/>
                <w:b/>
              </w:rPr>
              <w:t xml:space="preserve">VN кабл EPN 78 3 x 95 + 3 x16 mm2 </w:t>
            </w:r>
          </w:p>
        </w:tc>
        <w:tc>
          <w:tcPr>
            <w:tcW w:w="454" w:type="pct"/>
            <w:tcBorders>
              <w:top w:val="nil"/>
              <w:left w:val="nil"/>
              <w:bottom w:val="single" w:sz="4" w:space="0" w:color="auto"/>
              <w:right w:val="single" w:sz="4" w:space="0" w:color="auto"/>
            </w:tcBorders>
            <w:shd w:val="clear" w:color="auto" w:fill="auto"/>
            <w:noWrap/>
            <w:vAlign w:val="bottom"/>
            <w:hideMark/>
          </w:tcPr>
          <w:p w:rsidR="00854F6E" w:rsidRPr="00775DDD" w:rsidRDefault="00854F6E" w:rsidP="00854F6E">
            <w:pPr>
              <w:rPr>
                <w:rFonts w:eastAsia="Calibri" w:cs="Arial"/>
                <w:b/>
              </w:rPr>
            </w:pPr>
            <w:r w:rsidRPr="00775DDD">
              <w:rPr>
                <w:rFonts w:eastAsia="Calibri" w:cs="Arial"/>
                <w:b/>
              </w:rPr>
              <w:t>m</w:t>
            </w:r>
          </w:p>
        </w:tc>
        <w:tc>
          <w:tcPr>
            <w:tcW w:w="397" w:type="pct"/>
            <w:tcBorders>
              <w:top w:val="nil"/>
              <w:left w:val="nil"/>
              <w:bottom w:val="single" w:sz="4" w:space="0" w:color="auto"/>
              <w:right w:val="single" w:sz="4" w:space="0" w:color="auto"/>
            </w:tcBorders>
            <w:shd w:val="clear" w:color="auto" w:fill="auto"/>
            <w:noWrap/>
            <w:vAlign w:val="bottom"/>
            <w:hideMark/>
          </w:tcPr>
          <w:p w:rsidR="00854F6E" w:rsidRPr="00775DDD" w:rsidRDefault="00854F6E" w:rsidP="00854F6E">
            <w:pPr>
              <w:rPr>
                <w:rFonts w:eastAsia="Calibri" w:cs="Arial"/>
                <w:b/>
              </w:rPr>
            </w:pPr>
            <w:r w:rsidRPr="00775DDD">
              <w:rPr>
                <w:rFonts w:eastAsia="Calibri" w:cs="Arial"/>
                <w:b/>
              </w:rPr>
              <w:t>3820</w:t>
            </w:r>
          </w:p>
        </w:tc>
        <w:tc>
          <w:tcPr>
            <w:tcW w:w="509" w:type="pct"/>
            <w:tcBorders>
              <w:top w:val="nil"/>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4" w:type="pct"/>
            <w:tcBorders>
              <w:top w:val="nil"/>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4" w:type="pct"/>
            <w:tcBorders>
              <w:top w:val="nil"/>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3" w:type="pct"/>
            <w:tcBorders>
              <w:top w:val="nil"/>
              <w:left w:val="nil"/>
              <w:bottom w:val="single" w:sz="4" w:space="0" w:color="auto"/>
              <w:right w:val="single" w:sz="4" w:space="0" w:color="auto"/>
            </w:tcBorders>
          </w:tcPr>
          <w:p w:rsidR="00854F6E" w:rsidRPr="00775DDD" w:rsidRDefault="00854F6E" w:rsidP="00854F6E">
            <w:pPr>
              <w:rPr>
                <w:rFonts w:eastAsia="TimesNewRomanPS-BoldMT" w:cs="Arial"/>
              </w:rPr>
            </w:pPr>
          </w:p>
        </w:tc>
      </w:tr>
      <w:tr w:rsidR="00854F6E" w:rsidRPr="00775DDD" w:rsidTr="007B686F">
        <w:trPr>
          <w:trHeight w:val="985"/>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rsidR="00854F6E" w:rsidRPr="00775DDD" w:rsidRDefault="00854F6E" w:rsidP="00854F6E">
            <w:pPr>
              <w:rPr>
                <w:rFonts w:eastAsia="TimesNewRomanPS-BoldMT" w:cs="Arial"/>
              </w:rPr>
            </w:pPr>
            <w:r w:rsidRPr="00775DDD">
              <w:rPr>
                <w:rFonts w:eastAsia="TimesNewRomanPS-BoldMT" w:cs="Arial"/>
              </w:rPr>
              <w:t>6</w:t>
            </w:r>
          </w:p>
        </w:tc>
        <w:tc>
          <w:tcPr>
            <w:tcW w:w="1607" w:type="pct"/>
            <w:tcBorders>
              <w:top w:val="nil"/>
              <w:left w:val="nil"/>
              <w:bottom w:val="single" w:sz="4" w:space="0" w:color="auto"/>
              <w:right w:val="single" w:sz="4" w:space="0" w:color="auto"/>
            </w:tcBorders>
            <w:shd w:val="clear" w:color="auto" w:fill="auto"/>
            <w:vAlign w:val="bottom"/>
            <w:hideMark/>
          </w:tcPr>
          <w:p w:rsidR="00854F6E" w:rsidRPr="00775DDD" w:rsidRDefault="00854F6E" w:rsidP="00854F6E">
            <w:pPr>
              <w:rPr>
                <w:rFonts w:eastAsia="Calibri" w:cs="Arial"/>
                <w:b/>
              </w:rPr>
            </w:pPr>
            <w:r w:rsidRPr="00775DDD">
              <w:rPr>
                <w:rFonts w:eastAsia="Calibri" w:cs="Arial"/>
                <w:b/>
              </w:rPr>
              <w:t>Кабл EpN 50Y 4 x 150mm2</w:t>
            </w:r>
          </w:p>
        </w:tc>
        <w:tc>
          <w:tcPr>
            <w:tcW w:w="454" w:type="pct"/>
            <w:tcBorders>
              <w:top w:val="nil"/>
              <w:left w:val="nil"/>
              <w:bottom w:val="single" w:sz="4" w:space="0" w:color="auto"/>
              <w:right w:val="single" w:sz="4" w:space="0" w:color="auto"/>
            </w:tcBorders>
            <w:shd w:val="clear" w:color="auto" w:fill="auto"/>
            <w:noWrap/>
            <w:vAlign w:val="bottom"/>
            <w:hideMark/>
          </w:tcPr>
          <w:p w:rsidR="00854F6E" w:rsidRPr="00775DDD" w:rsidRDefault="00854F6E" w:rsidP="00854F6E">
            <w:pPr>
              <w:rPr>
                <w:rFonts w:eastAsia="Calibri" w:cs="Arial"/>
                <w:b/>
              </w:rPr>
            </w:pPr>
            <w:r w:rsidRPr="00775DDD">
              <w:rPr>
                <w:rFonts w:eastAsia="Calibri" w:cs="Arial"/>
                <w:b/>
              </w:rPr>
              <w:t>m</w:t>
            </w:r>
          </w:p>
        </w:tc>
        <w:tc>
          <w:tcPr>
            <w:tcW w:w="397" w:type="pct"/>
            <w:tcBorders>
              <w:top w:val="nil"/>
              <w:left w:val="nil"/>
              <w:bottom w:val="single" w:sz="4" w:space="0" w:color="auto"/>
              <w:right w:val="single" w:sz="4" w:space="0" w:color="auto"/>
            </w:tcBorders>
            <w:shd w:val="clear" w:color="auto" w:fill="auto"/>
            <w:noWrap/>
            <w:vAlign w:val="bottom"/>
            <w:hideMark/>
          </w:tcPr>
          <w:p w:rsidR="00854F6E" w:rsidRPr="00775DDD" w:rsidRDefault="00854F6E" w:rsidP="00854F6E">
            <w:pPr>
              <w:rPr>
                <w:rFonts w:eastAsia="Calibri" w:cs="Arial"/>
                <w:b/>
              </w:rPr>
            </w:pPr>
            <w:r w:rsidRPr="00775DDD">
              <w:rPr>
                <w:rFonts w:eastAsia="Calibri" w:cs="Arial"/>
                <w:b/>
              </w:rPr>
              <w:t>120</w:t>
            </w:r>
          </w:p>
        </w:tc>
        <w:tc>
          <w:tcPr>
            <w:tcW w:w="509" w:type="pct"/>
            <w:tcBorders>
              <w:top w:val="nil"/>
              <w:left w:val="nil"/>
              <w:bottom w:val="single" w:sz="4" w:space="0" w:color="auto"/>
              <w:right w:val="single" w:sz="4" w:space="0" w:color="auto"/>
            </w:tcBorders>
          </w:tcPr>
          <w:p w:rsidR="00854F6E" w:rsidRPr="00775DDD" w:rsidRDefault="00854F6E" w:rsidP="00854F6E">
            <w:pPr>
              <w:rPr>
                <w:rFonts w:eastAsia="TimesNewRomanPS-BoldMT" w:cs="Arial"/>
                <w:lang w:val="sr-Cyrl-CS"/>
              </w:rPr>
            </w:pPr>
          </w:p>
        </w:tc>
        <w:tc>
          <w:tcPr>
            <w:tcW w:w="554" w:type="pct"/>
            <w:tcBorders>
              <w:top w:val="nil"/>
              <w:left w:val="nil"/>
              <w:bottom w:val="single" w:sz="4" w:space="0" w:color="auto"/>
              <w:right w:val="single" w:sz="4" w:space="0" w:color="auto"/>
            </w:tcBorders>
          </w:tcPr>
          <w:p w:rsidR="00854F6E" w:rsidRPr="00775DDD" w:rsidRDefault="00854F6E" w:rsidP="00854F6E">
            <w:pPr>
              <w:rPr>
                <w:rFonts w:eastAsia="TimesNewRomanPS-BoldMT" w:cs="Arial"/>
                <w:lang w:val="sr-Cyrl-CS"/>
              </w:rPr>
            </w:pPr>
          </w:p>
        </w:tc>
        <w:tc>
          <w:tcPr>
            <w:tcW w:w="554" w:type="pct"/>
            <w:tcBorders>
              <w:top w:val="nil"/>
              <w:left w:val="nil"/>
              <w:bottom w:val="single" w:sz="4" w:space="0" w:color="auto"/>
              <w:right w:val="single" w:sz="4" w:space="0" w:color="auto"/>
            </w:tcBorders>
          </w:tcPr>
          <w:p w:rsidR="00854F6E" w:rsidRPr="00775DDD" w:rsidRDefault="00854F6E" w:rsidP="00854F6E">
            <w:pPr>
              <w:rPr>
                <w:rFonts w:eastAsia="TimesNewRomanPS-BoldMT" w:cs="Arial"/>
                <w:lang w:val="sr-Cyrl-CS"/>
              </w:rPr>
            </w:pPr>
          </w:p>
        </w:tc>
        <w:tc>
          <w:tcPr>
            <w:tcW w:w="553" w:type="pct"/>
            <w:tcBorders>
              <w:top w:val="nil"/>
              <w:left w:val="nil"/>
              <w:bottom w:val="single" w:sz="4" w:space="0" w:color="auto"/>
              <w:right w:val="single" w:sz="4" w:space="0" w:color="auto"/>
            </w:tcBorders>
          </w:tcPr>
          <w:p w:rsidR="00854F6E" w:rsidRPr="00775DDD" w:rsidRDefault="00854F6E" w:rsidP="00854F6E">
            <w:pPr>
              <w:rPr>
                <w:rFonts w:eastAsia="TimesNewRomanPS-BoldMT" w:cs="Arial"/>
                <w:lang w:val="sr-Cyrl-CS"/>
              </w:rPr>
            </w:pPr>
          </w:p>
        </w:tc>
      </w:tr>
      <w:tr w:rsidR="00854F6E" w:rsidRPr="00775DDD" w:rsidTr="007B686F">
        <w:trPr>
          <w:trHeight w:val="492"/>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rsidR="00854F6E" w:rsidRPr="00775DDD" w:rsidRDefault="00854F6E" w:rsidP="00854F6E">
            <w:pPr>
              <w:rPr>
                <w:rFonts w:eastAsia="TimesNewRomanPS-BoldMT" w:cs="Arial"/>
              </w:rPr>
            </w:pPr>
            <w:r w:rsidRPr="00775DDD">
              <w:rPr>
                <w:rFonts w:eastAsia="TimesNewRomanPS-BoldMT" w:cs="Arial"/>
              </w:rPr>
              <w:t>7</w:t>
            </w:r>
          </w:p>
        </w:tc>
        <w:tc>
          <w:tcPr>
            <w:tcW w:w="1607" w:type="pct"/>
            <w:tcBorders>
              <w:top w:val="nil"/>
              <w:left w:val="nil"/>
              <w:bottom w:val="single" w:sz="4" w:space="0" w:color="auto"/>
              <w:right w:val="single" w:sz="4" w:space="0" w:color="auto"/>
            </w:tcBorders>
            <w:shd w:val="clear" w:color="auto" w:fill="auto"/>
            <w:vAlign w:val="bottom"/>
          </w:tcPr>
          <w:p w:rsidR="00854F6E" w:rsidRPr="00775DDD" w:rsidRDefault="00854F6E" w:rsidP="00854F6E">
            <w:pPr>
              <w:rPr>
                <w:rFonts w:eastAsia="Calibri" w:cs="Arial"/>
                <w:b/>
              </w:rPr>
            </w:pPr>
            <w:r w:rsidRPr="00775DDD">
              <w:rPr>
                <w:rFonts w:eastAsia="Calibri" w:cs="Arial"/>
                <w:b/>
              </w:rPr>
              <w:t xml:space="preserve">Кабл EpN 50Y 4 x 120mm2 </w:t>
            </w:r>
          </w:p>
        </w:tc>
        <w:tc>
          <w:tcPr>
            <w:tcW w:w="454" w:type="pct"/>
            <w:tcBorders>
              <w:top w:val="nil"/>
              <w:left w:val="nil"/>
              <w:bottom w:val="single" w:sz="4" w:space="0" w:color="auto"/>
              <w:right w:val="single" w:sz="4" w:space="0" w:color="auto"/>
            </w:tcBorders>
            <w:shd w:val="clear" w:color="auto" w:fill="auto"/>
            <w:noWrap/>
            <w:vAlign w:val="bottom"/>
          </w:tcPr>
          <w:p w:rsidR="00854F6E" w:rsidRPr="00775DDD" w:rsidRDefault="00854F6E" w:rsidP="00854F6E">
            <w:pPr>
              <w:rPr>
                <w:rFonts w:eastAsia="Calibri" w:cs="Arial"/>
                <w:b/>
              </w:rPr>
            </w:pPr>
            <w:r w:rsidRPr="00775DDD">
              <w:rPr>
                <w:rFonts w:eastAsia="Calibri" w:cs="Arial"/>
                <w:b/>
              </w:rPr>
              <w:t>m</w:t>
            </w:r>
          </w:p>
        </w:tc>
        <w:tc>
          <w:tcPr>
            <w:tcW w:w="397" w:type="pct"/>
            <w:tcBorders>
              <w:top w:val="nil"/>
              <w:left w:val="nil"/>
              <w:bottom w:val="single" w:sz="4" w:space="0" w:color="auto"/>
              <w:right w:val="single" w:sz="4" w:space="0" w:color="auto"/>
            </w:tcBorders>
            <w:shd w:val="clear" w:color="auto" w:fill="auto"/>
            <w:noWrap/>
            <w:vAlign w:val="bottom"/>
          </w:tcPr>
          <w:p w:rsidR="00854F6E" w:rsidRPr="00775DDD" w:rsidRDefault="00854F6E" w:rsidP="00854F6E">
            <w:pPr>
              <w:rPr>
                <w:rFonts w:eastAsia="Calibri" w:cs="Arial"/>
                <w:b/>
              </w:rPr>
            </w:pPr>
            <w:r w:rsidRPr="00775DDD">
              <w:rPr>
                <w:rFonts w:eastAsia="Calibri" w:cs="Arial"/>
                <w:b/>
              </w:rPr>
              <w:t>560</w:t>
            </w:r>
          </w:p>
        </w:tc>
        <w:tc>
          <w:tcPr>
            <w:tcW w:w="509" w:type="pct"/>
            <w:tcBorders>
              <w:top w:val="nil"/>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4" w:type="pct"/>
            <w:tcBorders>
              <w:top w:val="nil"/>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4" w:type="pct"/>
            <w:tcBorders>
              <w:top w:val="nil"/>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3" w:type="pct"/>
            <w:tcBorders>
              <w:top w:val="nil"/>
              <w:left w:val="nil"/>
              <w:bottom w:val="single" w:sz="4" w:space="0" w:color="auto"/>
              <w:right w:val="single" w:sz="4" w:space="0" w:color="auto"/>
            </w:tcBorders>
          </w:tcPr>
          <w:p w:rsidR="00854F6E" w:rsidRPr="00775DDD" w:rsidRDefault="00854F6E" w:rsidP="00854F6E">
            <w:pPr>
              <w:rPr>
                <w:rFonts w:eastAsia="TimesNewRomanPS-BoldMT" w:cs="Arial"/>
              </w:rPr>
            </w:pPr>
          </w:p>
        </w:tc>
      </w:tr>
      <w:tr w:rsidR="00854F6E" w:rsidRPr="00775DDD" w:rsidTr="007B686F">
        <w:trPr>
          <w:trHeight w:val="492"/>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rsidR="00854F6E" w:rsidRPr="00775DDD" w:rsidRDefault="00854F6E" w:rsidP="00854F6E">
            <w:pPr>
              <w:rPr>
                <w:rFonts w:eastAsia="TimesNewRomanPS-BoldMT" w:cs="Arial"/>
              </w:rPr>
            </w:pPr>
            <w:r w:rsidRPr="00775DDD">
              <w:rPr>
                <w:rFonts w:eastAsia="TimesNewRomanPS-BoldMT" w:cs="Arial"/>
              </w:rPr>
              <w:t>8</w:t>
            </w:r>
          </w:p>
        </w:tc>
        <w:tc>
          <w:tcPr>
            <w:tcW w:w="1607" w:type="pct"/>
            <w:tcBorders>
              <w:top w:val="nil"/>
              <w:left w:val="nil"/>
              <w:bottom w:val="single" w:sz="4" w:space="0" w:color="auto"/>
              <w:right w:val="single" w:sz="4" w:space="0" w:color="auto"/>
            </w:tcBorders>
            <w:shd w:val="clear" w:color="auto" w:fill="auto"/>
            <w:vAlign w:val="bottom"/>
          </w:tcPr>
          <w:p w:rsidR="00854F6E" w:rsidRPr="00775DDD" w:rsidRDefault="00854F6E" w:rsidP="00854F6E">
            <w:pPr>
              <w:rPr>
                <w:rFonts w:eastAsia="Calibri" w:cs="Arial"/>
                <w:b/>
              </w:rPr>
            </w:pPr>
            <w:r w:rsidRPr="00775DDD">
              <w:rPr>
                <w:rFonts w:eastAsia="Calibri" w:cs="Arial"/>
                <w:b/>
              </w:rPr>
              <w:t xml:space="preserve">Кабл EpN 50Y 4 x 90mm2 </w:t>
            </w:r>
          </w:p>
        </w:tc>
        <w:tc>
          <w:tcPr>
            <w:tcW w:w="454" w:type="pct"/>
            <w:tcBorders>
              <w:top w:val="nil"/>
              <w:left w:val="nil"/>
              <w:bottom w:val="single" w:sz="4" w:space="0" w:color="auto"/>
              <w:right w:val="single" w:sz="4" w:space="0" w:color="auto"/>
            </w:tcBorders>
            <w:shd w:val="clear" w:color="auto" w:fill="auto"/>
            <w:noWrap/>
            <w:vAlign w:val="bottom"/>
          </w:tcPr>
          <w:p w:rsidR="00854F6E" w:rsidRPr="00775DDD" w:rsidRDefault="00854F6E" w:rsidP="00854F6E">
            <w:pPr>
              <w:rPr>
                <w:rFonts w:eastAsia="Calibri" w:cs="Arial"/>
                <w:b/>
              </w:rPr>
            </w:pPr>
            <w:r w:rsidRPr="00775DDD">
              <w:rPr>
                <w:rFonts w:eastAsia="Calibri" w:cs="Arial"/>
                <w:b/>
              </w:rPr>
              <w:t>m</w:t>
            </w:r>
          </w:p>
        </w:tc>
        <w:tc>
          <w:tcPr>
            <w:tcW w:w="397" w:type="pct"/>
            <w:tcBorders>
              <w:top w:val="nil"/>
              <w:left w:val="nil"/>
              <w:bottom w:val="single" w:sz="4" w:space="0" w:color="auto"/>
              <w:right w:val="single" w:sz="4" w:space="0" w:color="auto"/>
            </w:tcBorders>
            <w:shd w:val="clear" w:color="auto" w:fill="auto"/>
            <w:noWrap/>
            <w:vAlign w:val="bottom"/>
          </w:tcPr>
          <w:p w:rsidR="00854F6E" w:rsidRPr="00775DDD" w:rsidRDefault="00854F6E" w:rsidP="00854F6E">
            <w:pPr>
              <w:rPr>
                <w:rFonts w:eastAsia="Calibri" w:cs="Arial"/>
                <w:b/>
              </w:rPr>
            </w:pPr>
            <w:r w:rsidRPr="00775DDD">
              <w:rPr>
                <w:rFonts w:eastAsia="Calibri" w:cs="Arial"/>
                <w:b/>
              </w:rPr>
              <w:t>610</w:t>
            </w:r>
          </w:p>
        </w:tc>
        <w:tc>
          <w:tcPr>
            <w:tcW w:w="509" w:type="pct"/>
            <w:tcBorders>
              <w:top w:val="nil"/>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4" w:type="pct"/>
            <w:tcBorders>
              <w:top w:val="nil"/>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4" w:type="pct"/>
            <w:tcBorders>
              <w:top w:val="nil"/>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3" w:type="pct"/>
            <w:tcBorders>
              <w:top w:val="nil"/>
              <w:left w:val="nil"/>
              <w:bottom w:val="single" w:sz="4" w:space="0" w:color="auto"/>
              <w:right w:val="single" w:sz="4" w:space="0" w:color="auto"/>
            </w:tcBorders>
          </w:tcPr>
          <w:p w:rsidR="00854F6E" w:rsidRPr="00775DDD" w:rsidRDefault="00854F6E" w:rsidP="00854F6E">
            <w:pPr>
              <w:rPr>
                <w:rFonts w:eastAsia="TimesNewRomanPS-BoldMT" w:cs="Arial"/>
              </w:rPr>
            </w:pPr>
          </w:p>
        </w:tc>
      </w:tr>
      <w:tr w:rsidR="00854F6E" w:rsidRPr="00775DDD" w:rsidTr="007B686F">
        <w:trPr>
          <w:trHeight w:val="492"/>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rsidR="00854F6E" w:rsidRPr="00775DDD" w:rsidRDefault="00854F6E" w:rsidP="00854F6E">
            <w:pPr>
              <w:rPr>
                <w:rFonts w:eastAsia="TimesNewRomanPS-BoldMT" w:cs="Arial"/>
              </w:rPr>
            </w:pPr>
            <w:r w:rsidRPr="00775DDD">
              <w:rPr>
                <w:rFonts w:eastAsia="TimesNewRomanPS-BoldMT" w:cs="Arial"/>
              </w:rPr>
              <w:t>9</w:t>
            </w:r>
          </w:p>
        </w:tc>
        <w:tc>
          <w:tcPr>
            <w:tcW w:w="1607" w:type="pct"/>
            <w:tcBorders>
              <w:top w:val="nil"/>
              <w:left w:val="nil"/>
              <w:bottom w:val="single" w:sz="4" w:space="0" w:color="auto"/>
              <w:right w:val="single" w:sz="4" w:space="0" w:color="auto"/>
            </w:tcBorders>
            <w:shd w:val="clear" w:color="auto" w:fill="auto"/>
            <w:vAlign w:val="bottom"/>
          </w:tcPr>
          <w:p w:rsidR="00854F6E" w:rsidRPr="00775DDD" w:rsidRDefault="00854F6E" w:rsidP="00854F6E">
            <w:pPr>
              <w:rPr>
                <w:rFonts w:eastAsia="Calibri" w:cs="Arial"/>
                <w:b/>
              </w:rPr>
            </w:pPr>
            <w:r w:rsidRPr="00775DDD">
              <w:rPr>
                <w:rFonts w:eastAsia="Calibri" w:cs="Arial"/>
                <w:b/>
              </w:rPr>
              <w:t xml:space="preserve">Кабл EpN 50Y 4 x 70mm2 </w:t>
            </w:r>
          </w:p>
        </w:tc>
        <w:tc>
          <w:tcPr>
            <w:tcW w:w="454" w:type="pct"/>
            <w:tcBorders>
              <w:top w:val="nil"/>
              <w:left w:val="nil"/>
              <w:bottom w:val="single" w:sz="4" w:space="0" w:color="auto"/>
              <w:right w:val="single" w:sz="4" w:space="0" w:color="auto"/>
            </w:tcBorders>
            <w:shd w:val="clear" w:color="auto" w:fill="auto"/>
            <w:noWrap/>
            <w:vAlign w:val="bottom"/>
          </w:tcPr>
          <w:p w:rsidR="00854F6E" w:rsidRPr="00775DDD" w:rsidRDefault="00854F6E" w:rsidP="00854F6E">
            <w:pPr>
              <w:rPr>
                <w:rFonts w:eastAsia="Calibri" w:cs="Arial"/>
                <w:b/>
              </w:rPr>
            </w:pPr>
            <w:r w:rsidRPr="00775DDD">
              <w:rPr>
                <w:rFonts w:eastAsia="Calibri" w:cs="Arial"/>
                <w:b/>
              </w:rPr>
              <w:t>m</w:t>
            </w:r>
          </w:p>
        </w:tc>
        <w:tc>
          <w:tcPr>
            <w:tcW w:w="397" w:type="pct"/>
            <w:tcBorders>
              <w:top w:val="nil"/>
              <w:left w:val="nil"/>
              <w:bottom w:val="single" w:sz="4" w:space="0" w:color="auto"/>
              <w:right w:val="single" w:sz="4" w:space="0" w:color="auto"/>
            </w:tcBorders>
            <w:shd w:val="clear" w:color="auto" w:fill="auto"/>
            <w:noWrap/>
            <w:vAlign w:val="bottom"/>
          </w:tcPr>
          <w:p w:rsidR="00854F6E" w:rsidRPr="00775DDD" w:rsidRDefault="00854F6E" w:rsidP="00854F6E">
            <w:pPr>
              <w:rPr>
                <w:rFonts w:eastAsia="Calibri" w:cs="Arial"/>
                <w:b/>
              </w:rPr>
            </w:pPr>
            <w:r w:rsidRPr="00775DDD">
              <w:rPr>
                <w:rFonts w:eastAsia="Calibri" w:cs="Arial"/>
                <w:b/>
              </w:rPr>
              <w:t>940</w:t>
            </w:r>
          </w:p>
        </w:tc>
        <w:tc>
          <w:tcPr>
            <w:tcW w:w="509" w:type="pct"/>
            <w:tcBorders>
              <w:top w:val="nil"/>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4" w:type="pct"/>
            <w:tcBorders>
              <w:top w:val="nil"/>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4" w:type="pct"/>
            <w:tcBorders>
              <w:top w:val="nil"/>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3" w:type="pct"/>
            <w:tcBorders>
              <w:top w:val="nil"/>
              <w:left w:val="nil"/>
              <w:bottom w:val="single" w:sz="4" w:space="0" w:color="auto"/>
              <w:right w:val="single" w:sz="4" w:space="0" w:color="auto"/>
            </w:tcBorders>
          </w:tcPr>
          <w:p w:rsidR="00854F6E" w:rsidRPr="00775DDD" w:rsidRDefault="00854F6E" w:rsidP="00854F6E">
            <w:pPr>
              <w:rPr>
                <w:rFonts w:eastAsia="TimesNewRomanPS-BoldMT" w:cs="Arial"/>
              </w:rPr>
            </w:pPr>
          </w:p>
        </w:tc>
      </w:tr>
      <w:tr w:rsidR="00854F6E" w:rsidRPr="00775DDD" w:rsidTr="007B686F">
        <w:trPr>
          <w:trHeight w:val="492"/>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rsidR="00854F6E" w:rsidRPr="00775DDD" w:rsidRDefault="00854F6E" w:rsidP="00854F6E">
            <w:pPr>
              <w:rPr>
                <w:rFonts w:eastAsia="TimesNewRomanPS-BoldMT" w:cs="Arial"/>
              </w:rPr>
            </w:pPr>
            <w:r w:rsidRPr="00775DDD">
              <w:rPr>
                <w:rFonts w:eastAsia="TimesNewRomanPS-BoldMT" w:cs="Arial"/>
              </w:rPr>
              <w:t>10</w:t>
            </w:r>
          </w:p>
        </w:tc>
        <w:tc>
          <w:tcPr>
            <w:tcW w:w="1607" w:type="pct"/>
            <w:tcBorders>
              <w:top w:val="nil"/>
              <w:left w:val="nil"/>
              <w:bottom w:val="single" w:sz="4" w:space="0" w:color="auto"/>
              <w:right w:val="single" w:sz="4" w:space="0" w:color="auto"/>
            </w:tcBorders>
            <w:shd w:val="clear" w:color="auto" w:fill="auto"/>
            <w:vAlign w:val="bottom"/>
          </w:tcPr>
          <w:p w:rsidR="00854F6E" w:rsidRPr="00775DDD" w:rsidRDefault="00854F6E" w:rsidP="00854F6E">
            <w:pPr>
              <w:rPr>
                <w:rFonts w:eastAsia="Calibri" w:cs="Arial"/>
                <w:b/>
              </w:rPr>
            </w:pPr>
            <w:r w:rsidRPr="00775DDD">
              <w:rPr>
                <w:rFonts w:eastAsia="Calibri" w:cs="Arial"/>
                <w:b/>
              </w:rPr>
              <w:t xml:space="preserve">Кабл EpN 50Y 4 x 50mm2 </w:t>
            </w:r>
          </w:p>
        </w:tc>
        <w:tc>
          <w:tcPr>
            <w:tcW w:w="454" w:type="pct"/>
            <w:tcBorders>
              <w:top w:val="nil"/>
              <w:left w:val="nil"/>
              <w:bottom w:val="single" w:sz="4" w:space="0" w:color="auto"/>
              <w:right w:val="single" w:sz="4" w:space="0" w:color="auto"/>
            </w:tcBorders>
            <w:shd w:val="clear" w:color="auto" w:fill="auto"/>
            <w:noWrap/>
            <w:vAlign w:val="bottom"/>
          </w:tcPr>
          <w:p w:rsidR="00854F6E" w:rsidRPr="00775DDD" w:rsidRDefault="00854F6E" w:rsidP="00854F6E">
            <w:pPr>
              <w:rPr>
                <w:rFonts w:eastAsia="Calibri" w:cs="Arial"/>
                <w:b/>
              </w:rPr>
            </w:pPr>
            <w:r w:rsidRPr="00775DDD">
              <w:rPr>
                <w:rFonts w:eastAsia="Calibri" w:cs="Arial"/>
                <w:b/>
              </w:rPr>
              <w:t>m</w:t>
            </w:r>
          </w:p>
        </w:tc>
        <w:tc>
          <w:tcPr>
            <w:tcW w:w="397" w:type="pct"/>
            <w:tcBorders>
              <w:top w:val="nil"/>
              <w:left w:val="nil"/>
              <w:bottom w:val="single" w:sz="4" w:space="0" w:color="auto"/>
              <w:right w:val="single" w:sz="4" w:space="0" w:color="auto"/>
            </w:tcBorders>
            <w:shd w:val="clear" w:color="auto" w:fill="auto"/>
            <w:noWrap/>
            <w:vAlign w:val="bottom"/>
          </w:tcPr>
          <w:p w:rsidR="00854F6E" w:rsidRPr="00775DDD" w:rsidRDefault="00854F6E" w:rsidP="00854F6E">
            <w:pPr>
              <w:rPr>
                <w:rFonts w:eastAsia="Calibri" w:cs="Arial"/>
                <w:b/>
              </w:rPr>
            </w:pPr>
            <w:r w:rsidRPr="00775DDD">
              <w:rPr>
                <w:rFonts w:eastAsia="Calibri" w:cs="Arial"/>
                <w:b/>
              </w:rPr>
              <w:t>830</w:t>
            </w:r>
          </w:p>
        </w:tc>
        <w:tc>
          <w:tcPr>
            <w:tcW w:w="509" w:type="pct"/>
            <w:tcBorders>
              <w:top w:val="nil"/>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4" w:type="pct"/>
            <w:tcBorders>
              <w:top w:val="nil"/>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4" w:type="pct"/>
            <w:tcBorders>
              <w:top w:val="nil"/>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3" w:type="pct"/>
            <w:tcBorders>
              <w:top w:val="nil"/>
              <w:left w:val="nil"/>
              <w:bottom w:val="single" w:sz="4" w:space="0" w:color="auto"/>
              <w:right w:val="single" w:sz="4" w:space="0" w:color="auto"/>
            </w:tcBorders>
          </w:tcPr>
          <w:p w:rsidR="00854F6E" w:rsidRPr="00775DDD" w:rsidRDefault="00854F6E" w:rsidP="00854F6E">
            <w:pPr>
              <w:rPr>
                <w:rFonts w:eastAsia="TimesNewRomanPS-BoldMT" w:cs="Arial"/>
              </w:rPr>
            </w:pPr>
          </w:p>
        </w:tc>
      </w:tr>
      <w:tr w:rsidR="00854F6E" w:rsidRPr="00775DDD" w:rsidTr="007B686F">
        <w:trPr>
          <w:trHeight w:val="492"/>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rsidR="00854F6E" w:rsidRPr="00775DDD" w:rsidRDefault="00854F6E" w:rsidP="00854F6E">
            <w:pPr>
              <w:rPr>
                <w:rFonts w:eastAsia="TimesNewRomanPS-BoldMT" w:cs="Arial"/>
              </w:rPr>
            </w:pPr>
            <w:r w:rsidRPr="00775DDD">
              <w:rPr>
                <w:rFonts w:eastAsia="TimesNewRomanPS-BoldMT" w:cs="Arial"/>
              </w:rPr>
              <w:t>11</w:t>
            </w:r>
          </w:p>
        </w:tc>
        <w:tc>
          <w:tcPr>
            <w:tcW w:w="1607" w:type="pct"/>
            <w:tcBorders>
              <w:top w:val="nil"/>
              <w:left w:val="nil"/>
              <w:bottom w:val="single" w:sz="4" w:space="0" w:color="auto"/>
              <w:right w:val="single" w:sz="4" w:space="0" w:color="auto"/>
            </w:tcBorders>
            <w:shd w:val="clear" w:color="auto" w:fill="auto"/>
            <w:vAlign w:val="bottom"/>
          </w:tcPr>
          <w:p w:rsidR="00854F6E" w:rsidRPr="00775DDD" w:rsidRDefault="00854F6E" w:rsidP="00854F6E">
            <w:pPr>
              <w:rPr>
                <w:rFonts w:eastAsia="Calibri" w:cs="Arial"/>
                <w:b/>
              </w:rPr>
            </w:pPr>
            <w:r w:rsidRPr="00775DDD">
              <w:rPr>
                <w:rFonts w:eastAsia="Calibri" w:cs="Arial"/>
                <w:b/>
              </w:rPr>
              <w:t xml:space="preserve">Кабл EpN 50Y 4 x 35mm2 </w:t>
            </w:r>
          </w:p>
        </w:tc>
        <w:tc>
          <w:tcPr>
            <w:tcW w:w="454" w:type="pct"/>
            <w:tcBorders>
              <w:top w:val="nil"/>
              <w:left w:val="nil"/>
              <w:bottom w:val="single" w:sz="4" w:space="0" w:color="auto"/>
              <w:right w:val="single" w:sz="4" w:space="0" w:color="auto"/>
            </w:tcBorders>
            <w:shd w:val="clear" w:color="auto" w:fill="auto"/>
            <w:noWrap/>
            <w:vAlign w:val="bottom"/>
          </w:tcPr>
          <w:p w:rsidR="00854F6E" w:rsidRPr="00775DDD" w:rsidRDefault="00854F6E" w:rsidP="00854F6E">
            <w:pPr>
              <w:rPr>
                <w:rFonts w:eastAsia="Calibri" w:cs="Arial"/>
                <w:b/>
              </w:rPr>
            </w:pPr>
            <w:r w:rsidRPr="00775DDD">
              <w:rPr>
                <w:rFonts w:eastAsia="Calibri" w:cs="Arial"/>
                <w:b/>
              </w:rPr>
              <w:t>m</w:t>
            </w:r>
          </w:p>
        </w:tc>
        <w:tc>
          <w:tcPr>
            <w:tcW w:w="397" w:type="pct"/>
            <w:tcBorders>
              <w:top w:val="nil"/>
              <w:left w:val="nil"/>
              <w:bottom w:val="single" w:sz="4" w:space="0" w:color="auto"/>
              <w:right w:val="single" w:sz="4" w:space="0" w:color="auto"/>
            </w:tcBorders>
            <w:shd w:val="clear" w:color="auto" w:fill="auto"/>
            <w:noWrap/>
            <w:vAlign w:val="bottom"/>
          </w:tcPr>
          <w:p w:rsidR="00854F6E" w:rsidRPr="00775DDD" w:rsidRDefault="00854F6E" w:rsidP="00854F6E">
            <w:pPr>
              <w:rPr>
                <w:rFonts w:eastAsia="Calibri" w:cs="Arial"/>
                <w:b/>
              </w:rPr>
            </w:pPr>
            <w:r w:rsidRPr="00775DDD">
              <w:rPr>
                <w:rFonts w:eastAsia="Calibri" w:cs="Arial"/>
                <w:b/>
              </w:rPr>
              <w:t>550</w:t>
            </w:r>
          </w:p>
        </w:tc>
        <w:tc>
          <w:tcPr>
            <w:tcW w:w="509" w:type="pct"/>
            <w:tcBorders>
              <w:top w:val="nil"/>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4" w:type="pct"/>
            <w:tcBorders>
              <w:top w:val="nil"/>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4" w:type="pct"/>
            <w:tcBorders>
              <w:top w:val="nil"/>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3" w:type="pct"/>
            <w:tcBorders>
              <w:top w:val="nil"/>
              <w:left w:val="nil"/>
              <w:bottom w:val="single" w:sz="4" w:space="0" w:color="auto"/>
              <w:right w:val="single" w:sz="4" w:space="0" w:color="auto"/>
            </w:tcBorders>
          </w:tcPr>
          <w:p w:rsidR="00854F6E" w:rsidRPr="00775DDD" w:rsidRDefault="00854F6E" w:rsidP="00854F6E">
            <w:pPr>
              <w:rPr>
                <w:rFonts w:eastAsia="TimesNewRomanPS-BoldMT" w:cs="Arial"/>
              </w:rPr>
            </w:pPr>
          </w:p>
        </w:tc>
      </w:tr>
      <w:tr w:rsidR="00854F6E" w:rsidRPr="00775DDD" w:rsidTr="007B686F">
        <w:trPr>
          <w:trHeight w:val="492"/>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rsidR="00854F6E" w:rsidRPr="00775DDD" w:rsidRDefault="00854F6E" w:rsidP="00854F6E">
            <w:pPr>
              <w:rPr>
                <w:rFonts w:eastAsia="TimesNewRomanPS-BoldMT" w:cs="Arial"/>
              </w:rPr>
            </w:pPr>
            <w:r w:rsidRPr="00775DDD">
              <w:rPr>
                <w:rFonts w:eastAsia="TimesNewRomanPS-BoldMT" w:cs="Arial"/>
              </w:rPr>
              <w:t>12</w:t>
            </w:r>
          </w:p>
        </w:tc>
        <w:tc>
          <w:tcPr>
            <w:tcW w:w="1607" w:type="pct"/>
            <w:tcBorders>
              <w:top w:val="nil"/>
              <w:left w:val="nil"/>
              <w:bottom w:val="single" w:sz="4" w:space="0" w:color="auto"/>
              <w:right w:val="single" w:sz="4" w:space="0" w:color="auto"/>
            </w:tcBorders>
            <w:shd w:val="clear" w:color="auto" w:fill="auto"/>
            <w:vAlign w:val="bottom"/>
          </w:tcPr>
          <w:p w:rsidR="00854F6E" w:rsidRPr="00775DDD" w:rsidRDefault="00854F6E" w:rsidP="00854F6E">
            <w:pPr>
              <w:rPr>
                <w:rFonts w:eastAsia="Calibri" w:cs="Arial"/>
                <w:b/>
              </w:rPr>
            </w:pPr>
            <w:r w:rsidRPr="00775DDD">
              <w:rPr>
                <w:rFonts w:eastAsia="Calibri" w:cs="Arial"/>
                <w:b/>
              </w:rPr>
              <w:t xml:space="preserve">Кабл EpN 50Y 4 x 25mm2 </w:t>
            </w:r>
          </w:p>
        </w:tc>
        <w:tc>
          <w:tcPr>
            <w:tcW w:w="454" w:type="pct"/>
            <w:tcBorders>
              <w:top w:val="nil"/>
              <w:left w:val="nil"/>
              <w:bottom w:val="single" w:sz="4" w:space="0" w:color="auto"/>
              <w:right w:val="single" w:sz="4" w:space="0" w:color="auto"/>
            </w:tcBorders>
            <w:shd w:val="clear" w:color="auto" w:fill="auto"/>
            <w:noWrap/>
            <w:vAlign w:val="bottom"/>
          </w:tcPr>
          <w:p w:rsidR="00854F6E" w:rsidRPr="00775DDD" w:rsidRDefault="00854F6E" w:rsidP="00854F6E">
            <w:pPr>
              <w:rPr>
                <w:rFonts w:eastAsia="Calibri" w:cs="Arial"/>
                <w:b/>
              </w:rPr>
            </w:pPr>
            <w:r w:rsidRPr="00775DDD">
              <w:rPr>
                <w:rFonts w:eastAsia="Calibri" w:cs="Arial"/>
                <w:b/>
              </w:rPr>
              <w:t>m</w:t>
            </w:r>
          </w:p>
        </w:tc>
        <w:tc>
          <w:tcPr>
            <w:tcW w:w="397" w:type="pct"/>
            <w:tcBorders>
              <w:top w:val="nil"/>
              <w:left w:val="nil"/>
              <w:bottom w:val="single" w:sz="4" w:space="0" w:color="auto"/>
              <w:right w:val="single" w:sz="4" w:space="0" w:color="auto"/>
            </w:tcBorders>
            <w:shd w:val="clear" w:color="auto" w:fill="auto"/>
            <w:noWrap/>
            <w:vAlign w:val="bottom"/>
          </w:tcPr>
          <w:p w:rsidR="00854F6E" w:rsidRPr="00775DDD" w:rsidRDefault="00854F6E" w:rsidP="00854F6E">
            <w:pPr>
              <w:rPr>
                <w:rFonts w:eastAsia="Calibri" w:cs="Arial"/>
                <w:b/>
              </w:rPr>
            </w:pPr>
            <w:r w:rsidRPr="00775DDD">
              <w:rPr>
                <w:rFonts w:eastAsia="Calibri" w:cs="Arial"/>
                <w:b/>
              </w:rPr>
              <w:t>440</w:t>
            </w:r>
          </w:p>
        </w:tc>
        <w:tc>
          <w:tcPr>
            <w:tcW w:w="509" w:type="pct"/>
            <w:tcBorders>
              <w:top w:val="nil"/>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4" w:type="pct"/>
            <w:tcBorders>
              <w:top w:val="nil"/>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4" w:type="pct"/>
            <w:tcBorders>
              <w:top w:val="nil"/>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3" w:type="pct"/>
            <w:tcBorders>
              <w:top w:val="nil"/>
              <w:left w:val="nil"/>
              <w:bottom w:val="single" w:sz="4" w:space="0" w:color="auto"/>
              <w:right w:val="single" w:sz="4" w:space="0" w:color="auto"/>
            </w:tcBorders>
          </w:tcPr>
          <w:p w:rsidR="00854F6E" w:rsidRPr="00775DDD" w:rsidRDefault="00854F6E" w:rsidP="00854F6E">
            <w:pPr>
              <w:rPr>
                <w:rFonts w:eastAsia="TimesNewRomanPS-BoldMT" w:cs="Arial"/>
              </w:rPr>
            </w:pPr>
          </w:p>
        </w:tc>
      </w:tr>
      <w:tr w:rsidR="00854F6E" w:rsidRPr="00775DDD" w:rsidTr="007B686F">
        <w:trPr>
          <w:trHeight w:val="539"/>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rsidR="00854F6E" w:rsidRPr="00775DDD" w:rsidRDefault="00854F6E" w:rsidP="00854F6E">
            <w:pPr>
              <w:rPr>
                <w:rFonts w:eastAsia="TimesNewRomanPS-BoldMT" w:cs="Arial"/>
              </w:rPr>
            </w:pPr>
            <w:r w:rsidRPr="00775DDD">
              <w:rPr>
                <w:rFonts w:eastAsia="TimesNewRomanPS-BoldMT" w:cs="Arial"/>
              </w:rPr>
              <w:t>13</w:t>
            </w:r>
          </w:p>
        </w:tc>
        <w:tc>
          <w:tcPr>
            <w:tcW w:w="1607" w:type="pct"/>
            <w:tcBorders>
              <w:top w:val="nil"/>
              <w:left w:val="nil"/>
              <w:bottom w:val="single" w:sz="4" w:space="0" w:color="auto"/>
              <w:right w:val="single" w:sz="4" w:space="0" w:color="auto"/>
            </w:tcBorders>
            <w:shd w:val="clear" w:color="auto" w:fill="auto"/>
            <w:vAlign w:val="bottom"/>
          </w:tcPr>
          <w:p w:rsidR="00854F6E" w:rsidRPr="00775DDD" w:rsidRDefault="00854F6E" w:rsidP="00854F6E">
            <w:pPr>
              <w:rPr>
                <w:rFonts w:eastAsia="Calibri" w:cs="Arial"/>
                <w:b/>
              </w:rPr>
            </w:pPr>
            <w:r w:rsidRPr="00775DDD">
              <w:rPr>
                <w:rFonts w:eastAsia="Calibri" w:cs="Arial"/>
                <w:b/>
              </w:rPr>
              <w:t xml:space="preserve">Кабл EpN 50Y 4 x 16mm2 </w:t>
            </w:r>
          </w:p>
        </w:tc>
        <w:tc>
          <w:tcPr>
            <w:tcW w:w="454" w:type="pct"/>
            <w:tcBorders>
              <w:top w:val="nil"/>
              <w:left w:val="nil"/>
              <w:bottom w:val="single" w:sz="4" w:space="0" w:color="auto"/>
              <w:right w:val="single" w:sz="4" w:space="0" w:color="auto"/>
            </w:tcBorders>
            <w:shd w:val="clear" w:color="auto" w:fill="auto"/>
            <w:noWrap/>
            <w:vAlign w:val="bottom"/>
          </w:tcPr>
          <w:p w:rsidR="00854F6E" w:rsidRPr="00775DDD" w:rsidRDefault="00854F6E" w:rsidP="00854F6E">
            <w:pPr>
              <w:rPr>
                <w:rFonts w:eastAsia="Calibri" w:cs="Arial"/>
                <w:b/>
              </w:rPr>
            </w:pPr>
            <w:r w:rsidRPr="00775DDD">
              <w:rPr>
                <w:rFonts w:eastAsia="Calibri" w:cs="Arial"/>
                <w:b/>
              </w:rPr>
              <w:t>m</w:t>
            </w:r>
          </w:p>
        </w:tc>
        <w:tc>
          <w:tcPr>
            <w:tcW w:w="397" w:type="pct"/>
            <w:tcBorders>
              <w:top w:val="nil"/>
              <w:left w:val="nil"/>
              <w:bottom w:val="single" w:sz="4" w:space="0" w:color="auto"/>
              <w:right w:val="single" w:sz="4" w:space="0" w:color="auto"/>
            </w:tcBorders>
            <w:shd w:val="clear" w:color="auto" w:fill="auto"/>
            <w:noWrap/>
            <w:vAlign w:val="bottom"/>
          </w:tcPr>
          <w:p w:rsidR="00854F6E" w:rsidRPr="00775DDD" w:rsidRDefault="00854F6E" w:rsidP="00854F6E">
            <w:pPr>
              <w:rPr>
                <w:rFonts w:eastAsia="Calibri" w:cs="Arial"/>
                <w:b/>
              </w:rPr>
            </w:pPr>
            <w:r w:rsidRPr="00775DDD">
              <w:rPr>
                <w:rFonts w:eastAsia="Calibri" w:cs="Arial"/>
                <w:b/>
              </w:rPr>
              <w:t>830</w:t>
            </w:r>
          </w:p>
        </w:tc>
        <w:tc>
          <w:tcPr>
            <w:tcW w:w="509" w:type="pct"/>
            <w:tcBorders>
              <w:top w:val="nil"/>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4" w:type="pct"/>
            <w:tcBorders>
              <w:top w:val="nil"/>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4" w:type="pct"/>
            <w:tcBorders>
              <w:top w:val="nil"/>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3" w:type="pct"/>
            <w:tcBorders>
              <w:top w:val="nil"/>
              <w:left w:val="nil"/>
              <w:bottom w:val="single" w:sz="4" w:space="0" w:color="auto"/>
              <w:right w:val="single" w:sz="4" w:space="0" w:color="auto"/>
            </w:tcBorders>
          </w:tcPr>
          <w:p w:rsidR="00854F6E" w:rsidRPr="00775DDD" w:rsidRDefault="00854F6E" w:rsidP="00854F6E">
            <w:pPr>
              <w:rPr>
                <w:rFonts w:eastAsia="TimesNewRomanPS-BoldMT" w:cs="Arial"/>
              </w:rPr>
            </w:pPr>
          </w:p>
        </w:tc>
      </w:tr>
      <w:tr w:rsidR="00854F6E" w:rsidRPr="00775DDD" w:rsidTr="007B686F">
        <w:trPr>
          <w:trHeight w:val="438"/>
        </w:trPr>
        <w:tc>
          <w:tcPr>
            <w:tcW w:w="372" w:type="pct"/>
            <w:tcBorders>
              <w:top w:val="nil"/>
              <w:left w:val="single" w:sz="4" w:space="0" w:color="auto"/>
              <w:bottom w:val="single" w:sz="4" w:space="0" w:color="auto"/>
              <w:right w:val="single" w:sz="4" w:space="0" w:color="auto"/>
            </w:tcBorders>
            <w:shd w:val="clear" w:color="auto" w:fill="auto"/>
            <w:noWrap/>
            <w:vAlign w:val="center"/>
            <w:hideMark/>
          </w:tcPr>
          <w:p w:rsidR="00854F6E" w:rsidRPr="00775DDD" w:rsidRDefault="00854F6E" w:rsidP="00854F6E">
            <w:pPr>
              <w:rPr>
                <w:rFonts w:eastAsia="TimesNewRomanPS-BoldMT" w:cs="Arial"/>
              </w:rPr>
            </w:pPr>
            <w:r w:rsidRPr="00775DDD">
              <w:rPr>
                <w:rFonts w:eastAsia="TimesNewRomanPS-BoldMT" w:cs="Arial"/>
              </w:rPr>
              <w:t>14</w:t>
            </w:r>
          </w:p>
        </w:tc>
        <w:tc>
          <w:tcPr>
            <w:tcW w:w="1607" w:type="pct"/>
            <w:tcBorders>
              <w:top w:val="nil"/>
              <w:left w:val="nil"/>
              <w:bottom w:val="single" w:sz="4" w:space="0" w:color="auto"/>
              <w:right w:val="single" w:sz="4" w:space="0" w:color="auto"/>
            </w:tcBorders>
            <w:shd w:val="clear" w:color="auto" w:fill="auto"/>
            <w:vAlign w:val="bottom"/>
          </w:tcPr>
          <w:p w:rsidR="00854F6E" w:rsidRPr="00775DDD" w:rsidRDefault="00854F6E" w:rsidP="00854F6E">
            <w:pPr>
              <w:rPr>
                <w:rFonts w:eastAsia="Calibri" w:cs="Arial"/>
                <w:b/>
              </w:rPr>
            </w:pPr>
            <w:r w:rsidRPr="00775DDD">
              <w:rPr>
                <w:rFonts w:eastAsia="Calibri" w:cs="Arial"/>
                <w:b/>
              </w:rPr>
              <w:t xml:space="preserve">Кабл EpN 50Y 4 x 10mm2 </w:t>
            </w:r>
          </w:p>
        </w:tc>
        <w:tc>
          <w:tcPr>
            <w:tcW w:w="454" w:type="pct"/>
            <w:tcBorders>
              <w:top w:val="nil"/>
              <w:left w:val="nil"/>
              <w:bottom w:val="single" w:sz="4" w:space="0" w:color="auto"/>
              <w:right w:val="single" w:sz="4" w:space="0" w:color="auto"/>
            </w:tcBorders>
            <w:shd w:val="clear" w:color="auto" w:fill="auto"/>
            <w:noWrap/>
            <w:vAlign w:val="bottom"/>
          </w:tcPr>
          <w:p w:rsidR="00854F6E" w:rsidRPr="00775DDD" w:rsidRDefault="00854F6E" w:rsidP="00854F6E">
            <w:pPr>
              <w:rPr>
                <w:rFonts w:eastAsia="Calibri" w:cs="Arial"/>
                <w:b/>
              </w:rPr>
            </w:pPr>
            <w:r w:rsidRPr="00775DDD">
              <w:rPr>
                <w:rFonts w:eastAsia="Calibri" w:cs="Arial"/>
                <w:b/>
              </w:rPr>
              <w:t>m</w:t>
            </w:r>
          </w:p>
        </w:tc>
        <w:tc>
          <w:tcPr>
            <w:tcW w:w="397" w:type="pct"/>
            <w:tcBorders>
              <w:top w:val="nil"/>
              <w:left w:val="nil"/>
              <w:bottom w:val="single" w:sz="4" w:space="0" w:color="auto"/>
              <w:right w:val="single" w:sz="4" w:space="0" w:color="auto"/>
            </w:tcBorders>
            <w:shd w:val="clear" w:color="auto" w:fill="auto"/>
            <w:noWrap/>
            <w:vAlign w:val="bottom"/>
          </w:tcPr>
          <w:p w:rsidR="00854F6E" w:rsidRPr="00775DDD" w:rsidRDefault="00854F6E" w:rsidP="00854F6E">
            <w:pPr>
              <w:rPr>
                <w:rFonts w:eastAsia="Calibri" w:cs="Arial"/>
                <w:b/>
              </w:rPr>
            </w:pPr>
            <w:r w:rsidRPr="00775DDD">
              <w:rPr>
                <w:rFonts w:eastAsia="Calibri" w:cs="Arial"/>
                <w:b/>
              </w:rPr>
              <w:t>770</w:t>
            </w:r>
          </w:p>
        </w:tc>
        <w:tc>
          <w:tcPr>
            <w:tcW w:w="509" w:type="pct"/>
            <w:tcBorders>
              <w:top w:val="nil"/>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4" w:type="pct"/>
            <w:tcBorders>
              <w:top w:val="nil"/>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4" w:type="pct"/>
            <w:tcBorders>
              <w:top w:val="nil"/>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3" w:type="pct"/>
            <w:tcBorders>
              <w:top w:val="nil"/>
              <w:left w:val="nil"/>
              <w:bottom w:val="single" w:sz="4" w:space="0" w:color="auto"/>
              <w:right w:val="single" w:sz="4" w:space="0" w:color="auto"/>
            </w:tcBorders>
          </w:tcPr>
          <w:p w:rsidR="00854F6E" w:rsidRPr="00775DDD" w:rsidRDefault="00854F6E" w:rsidP="00854F6E">
            <w:pPr>
              <w:rPr>
                <w:rFonts w:eastAsia="TimesNewRomanPS-BoldMT" w:cs="Arial"/>
              </w:rPr>
            </w:pPr>
          </w:p>
        </w:tc>
      </w:tr>
      <w:tr w:rsidR="00854F6E" w:rsidRPr="00775DDD" w:rsidTr="007B686F">
        <w:trPr>
          <w:trHeight w:val="492"/>
        </w:trPr>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54F6E" w:rsidRPr="00775DDD" w:rsidRDefault="00854F6E" w:rsidP="00854F6E">
            <w:pPr>
              <w:rPr>
                <w:rFonts w:eastAsia="TimesNewRomanPS-BoldMT" w:cs="Arial"/>
              </w:rPr>
            </w:pPr>
            <w:r w:rsidRPr="00775DDD">
              <w:rPr>
                <w:rFonts w:eastAsia="TimesNewRomanPS-BoldMT" w:cs="Arial"/>
              </w:rPr>
              <w:t>15</w:t>
            </w:r>
          </w:p>
        </w:tc>
        <w:tc>
          <w:tcPr>
            <w:tcW w:w="1607" w:type="pct"/>
            <w:tcBorders>
              <w:top w:val="nil"/>
              <w:left w:val="nil"/>
              <w:bottom w:val="single" w:sz="4" w:space="0" w:color="auto"/>
              <w:right w:val="single" w:sz="4" w:space="0" w:color="auto"/>
            </w:tcBorders>
            <w:shd w:val="clear" w:color="auto" w:fill="auto"/>
            <w:vAlign w:val="bottom"/>
          </w:tcPr>
          <w:p w:rsidR="00854F6E" w:rsidRPr="00775DDD" w:rsidRDefault="00854F6E" w:rsidP="00854F6E">
            <w:pPr>
              <w:rPr>
                <w:rFonts w:eastAsia="Calibri" w:cs="Arial"/>
                <w:b/>
              </w:rPr>
            </w:pPr>
            <w:r w:rsidRPr="00775DDD">
              <w:rPr>
                <w:rFonts w:eastAsia="Calibri" w:cs="Arial"/>
                <w:b/>
              </w:rPr>
              <w:t xml:space="preserve">Кабл EpN 50Y 4 x 6mm2 </w:t>
            </w:r>
          </w:p>
        </w:tc>
        <w:tc>
          <w:tcPr>
            <w:tcW w:w="454" w:type="pct"/>
            <w:tcBorders>
              <w:top w:val="nil"/>
              <w:left w:val="nil"/>
              <w:bottom w:val="single" w:sz="4" w:space="0" w:color="auto"/>
              <w:right w:val="single" w:sz="4" w:space="0" w:color="auto"/>
            </w:tcBorders>
            <w:shd w:val="clear" w:color="auto" w:fill="auto"/>
            <w:noWrap/>
            <w:vAlign w:val="bottom"/>
          </w:tcPr>
          <w:p w:rsidR="00854F6E" w:rsidRPr="00775DDD" w:rsidRDefault="00854F6E" w:rsidP="00854F6E">
            <w:pPr>
              <w:rPr>
                <w:rFonts w:eastAsia="Calibri" w:cs="Arial"/>
                <w:b/>
              </w:rPr>
            </w:pPr>
            <w:r w:rsidRPr="00775DDD">
              <w:rPr>
                <w:rFonts w:eastAsia="Calibri" w:cs="Arial"/>
                <w:b/>
              </w:rPr>
              <w:t>m</w:t>
            </w:r>
          </w:p>
        </w:tc>
        <w:tc>
          <w:tcPr>
            <w:tcW w:w="397" w:type="pct"/>
            <w:tcBorders>
              <w:top w:val="nil"/>
              <w:left w:val="nil"/>
              <w:bottom w:val="single" w:sz="4" w:space="0" w:color="auto"/>
              <w:right w:val="single" w:sz="4" w:space="0" w:color="auto"/>
            </w:tcBorders>
            <w:shd w:val="clear" w:color="auto" w:fill="auto"/>
            <w:noWrap/>
            <w:vAlign w:val="bottom"/>
          </w:tcPr>
          <w:p w:rsidR="00854F6E" w:rsidRPr="00775DDD" w:rsidRDefault="00854F6E" w:rsidP="00854F6E">
            <w:pPr>
              <w:rPr>
                <w:rFonts w:eastAsia="Calibri" w:cs="Arial"/>
                <w:b/>
              </w:rPr>
            </w:pPr>
            <w:r w:rsidRPr="00775DDD">
              <w:rPr>
                <w:rFonts w:eastAsia="Calibri" w:cs="Arial"/>
                <w:b/>
              </w:rPr>
              <w:t>220</w:t>
            </w:r>
          </w:p>
        </w:tc>
        <w:tc>
          <w:tcPr>
            <w:tcW w:w="509"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4"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4"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3"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r>
      <w:tr w:rsidR="00854F6E" w:rsidRPr="00775DDD" w:rsidTr="007B686F">
        <w:trPr>
          <w:trHeight w:val="492"/>
        </w:trPr>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54F6E" w:rsidRPr="00775DDD" w:rsidRDefault="00854F6E" w:rsidP="00854F6E">
            <w:pPr>
              <w:rPr>
                <w:rFonts w:eastAsia="TimesNewRomanPS-BoldMT" w:cs="Arial"/>
              </w:rPr>
            </w:pPr>
            <w:r w:rsidRPr="00775DDD">
              <w:rPr>
                <w:rFonts w:eastAsia="TimesNewRomanPS-BoldMT" w:cs="Arial"/>
              </w:rPr>
              <w:lastRenderedPageBreak/>
              <w:t>16</w:t>
            </w:r>
          </w:p>
        </w:tc>
        <w:tc>
          <w:tcPr>
            <w:tcW w:w="1607" w:type="pct"/>
            <w:tcBorders>
              <w:top w:val="nil"/>
              <w:left w:val="nil"/>
              <w:bottom w:val="single" w:sz="4" w:space="0" w:color="auto"/>
              <w:right w:val="single" w:sz="4" w:space="0" w:color="auto"/>
            </w:tcBorders>
            <w:shd w:val="clear" w:color="auto" w:fill="auto"/>
            <w:vAlign w:val="bottom"/>
          </w:tcPr>
          <w:p w:rsidR="00854F6E" w:rsidRPr="00775DDD" w:rsidRDefault="00854F6E" w:rsidP="00854F6E">
            <w:pPr>
              <w:rPr>
                <w:rFonts w:eastAsia="Calibri" w:cs="Arial"/>
                <w:b/>
              </w:rPr>
            </w:pPr>
            <w:r w:rsidRPr="00775DDD">
              <w:rPr>
                <w:rFonts w:eastAsia="Calibri" w:cs="Arial"/>
                <w:b/>
              </w:rPr>
              <w:t xml:space="preserve">Кабл EpN 50Y 4 x 4mm2 </w:t>
            </w:r>
          </w:p>
        </w:tc>
        <w:tc>
          <w:tcPr>
            <w:tcW w:w="454" w:type="pct"/>
            <w:tcBorders>
              <w:top w:val="nil"/>
              <w:left w:val="nil"/>
              <w:bottom w:val="single" w:sz="4" w:space="0" w:color="auto"/>
              <w:right w:val="single" w:sz="4" w:space="0" w:color="auto"/>
            </w:tcBorders>
            <w:shd w:val="clear" w:color="auto" w:fill="auto"/>
            <w:noWrap/>
            <w:vAlign w:val="bottom"/>
          </w:tcPr>
          <w:p w:rsidR="00854F6E" w:rsidRPr="00775DDD" w:rsidRDefault="00854F6E" w:rsidP="00854F6E">
            <w:pPr>
              <w:rPr>
                <w:rFonts w:eastAsia="Calibri" w:cs="Arial"/>
                <w:b/>
              </w:rPr>
            </w:pPr>
            <w:r w:rsidRPr="00775DDD">
              <w:rPr>
                <w:rFonts w:eastAsia="Calibri" w:cs="Arial"/>
                <w:b/>
              </w:rPr>
              <w:t>m</w:t>
            </w:r>
          </w:p>
        </w:tc>
        <w:tc>
          <w:tcPr>
            <w:tcW w:w="397" w:type="pct"/>
            <w:tcBorders>
              <w:top w:val="nil"/>
              <w:left w:val="nil"/>
              <w:bottom w:val="single" w:sz="4" w:space="0" w:color="auto"/>
              <w:right w:val="single" w:sz="4" w:space="0" w:color="auto"/>
            </w:tcBorders>
            <w:shd w:val="clear" w:color="auto" w:fill="auto"/>
            <w:noWrap/>
            <w:vAlign w:val="bottom"/>
          </w:tcPr>
          <w:p w:rsidR="00854F6E" w:rsidRPr="00775DDD" w:rsidRDefault="00854F6E" w:rsidP="00854F6E">
            <w:pPr>
              <w:rPr>
                <w:rFonts w:eastAsia="Calibri" w:cs="Arial"/>
                <w:b/>
              </w:rPr>
            </w:pPr>
            <w:r w:rsidRPr="00775DDD">
              <w:rPr>
                <w:rFonts w:eastAsia="Calibri" w:cs="Arial"/>
                <w:b/>
              </w:rPr>
              <w:t>110</w:t>
            </w:r>
          </w:p>
        </w:tc>
        <w:tc>
          <w:tcPr>
            <w:tcW w:w="509"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4"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4"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3"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r>
      <w:tr w:rsidR="00854F6E" w:rsidRPr="00775DDD" w:rsidTr="007B686F">
        <w:trPr>
          <w:trHeight w:val="492"/>
        </w:trPr>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54F6E" w:rsidRPr="00775DDD" w:rsidRDefault="00854F6E" w:rsidP="00854F6E">
            <w:pPr>
              <w:rPr>
                <w:rFonts w:eastAsia="TimesNewRomanPS-BoldMT" w:cs="Arial"/>
              </w:rPr>
            </w:pPr>
            <w:r w:rsidRPr="00775DDD">
              <w:rPr>
                <w:rFonts w:eastAsia="TimesNewRomanPS-BoldMT" w:cs="Arial"/>
              </w:rPr>
              <w:t>17</w:t>
            </w:r>
          </w:p>
        </w:tc>
        <w:tc>
          <w:tcPr>
            <w:tcW w:w="1607" w:type="pct"/>
            <w:tcBorders>
              <w:top w:val="nil"/>
              <w:left w:val="nil"/>
              <w:bottom w:val="single" w:sz="4" w:space="0" w:color="auto"/>
              <w:right w:val="single" w:sz="4" w:space="0" w:color="auto"/>
            </w:tcBorders>
            <w:shd w:val="clear" w:color="auto" w:fill="auto"/>
            <w:vAlign w:val="bottom"/>
          </w:tcPr>
          <w:p w:rsidR="00854F6E" w:rsidRPr="00775DDD" w:rsidRDefault="00854F6E" w:rsidP="00854F6E">
            <w:pPr>
              <w:rPr>
                <w:rFonts w:eastAsia="Calibri" w:cs="Arial"/>
                <w:b/>
              </w:rPr>
            </w:pPr>
            <w:r w:rsidRPr="00775DDD">
              <w:rPr>
                <w:rFonts w:eastAsia="Calibri" w:cs="Arial"/>
                <w:b/>
              </w:rPr>
              <w:t xml:space="preserve">Кабл EpN 50Y 4 x 2,5mm2 </w:t>
            </w:r>
          </w:p>
        </w:tc>
        <w:tc>
          <w:tcPr>
            <w:tcW w:w="454" w:type="pct"/>
            <w:tcBorders>
              <w:top w:val="nil"/>
              <w:left w:val="nil"/>
              <w:bottom w:val="single" w:sz="4" w:space="0" w:color="auto"/>
              <w:right w:val="single" w:sz="4" w:space="0" w:color="auto"/>
            </w:tcBorders>
            <w:shd w:val="clear" w:color="auto" w:fill="auto"/>
            <w:noWrap/>
            <w:vAlign w:val="bottom"/>
          </w:tcPr>
          <w:p w:rsidR="00854F6E" w:rsidRPr="00775DDD" w:rsidRDefault="00854F6E" w:rsidP="00854F6E">
            <w:pPr>
              <w:rPr>
                <w:rFonts w:eastAsia="Calibri" w:cs="Arial"/>
                <w:b/>
              </w:rPr>
            </w:pPr>
            <w:r w:rsidRPr="00775DDD">
              <w:rPr>
                <w:rFonts w:eastAsia="Calibri" w:cs="Arial"/>
                <w:b/>
              </w:rPr>
              <w:t>m</w:t>
            </w:r>
          </w:p>
        </w:tc>
        <w:tc>
          <w:tcPr>
            <w:tcW w:w="397" w:type="pct"/>
            <w:tcBorders>
              <w:top w:val="nil"/>
              <w:left w:val="nil"/>
              <w:bottom w:val="single" w:sz="4" w:space="0" w:color="auto"/>
              <w:right w:val="single" w:sz="4" w:space="0" w:color="auto"/>
            </w:tcBorders>
            <w:shd w:val="clear" w:color="auto" w:fill="auto"/>
            <w:noWrap/>
            <w:vAlign w:val="bottom"/>
          </w:tcPr>
          <w:p w:rsidR="00854F6E" w:rsidRPr="00775DDD" w:rsidRDefault="00854F6E" w:rsidP="00854F6E">
            <w:pPr>
              <w:rPr>
                <w:rFonts w:eastAsia="Calibri" w:cs="Arial"/>
                <w:b/>
              </w:rPr>
            </w:pPr>
            <w:r w:rsidRPr="00775DDD">
              <w:rPr>
                <w:rFonts w:eastAsia="Calibri" w:cs="Arial"/>
                <w:b/>
              </w:rPr>
              <w:t>110</w:t>
            </w:r>
          </w:p>
        </w:tc>
        <w:tc>
          <w:tcPr>
            <w:tcW w:w="509"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4"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4"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3"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r>
      <w:tr w:rsidR="00854F6E" w:rsidRPr="00775DDD" w:rsidTr="007B686F">
        <w:trPr>
          <w:trHeight w:val="492"/>
        </w:trPr>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54F6E" w:rsidRPr="00775DDD" w:rsidRDefault="00854F6E" w:rsidP="00854F6E">
            <w:pPr>
              <w:rPr>
                <w:rFonts w:eastAsia="TimesNewRomanPS-BoldMT" w:cs="Arial"/>
              </w:rPr>
            </w:pPr>
            <w:r w:rsidRPr="00775DDD">
              <w:rPr>
                <w:rFonts w:eastAsia="TimesNewRomanPS-BoldMT" w:cs="Arial"/>
              </w:rPr>
              <w:t>18</w:t>
            </w:r>
          </w:p>
        </w:tc>
        <w:tc>
          <w:tcPr>
            <w:tcW w:w="1607" w:type="pct"/>
            <w:tcBorders>
              <w:top w:val="nil"/>
              <w:left w:val="nil"/>
              <w:bottom w:val="single" w:sz="4" w:space="0" w:color="auto"/>
              <w:right w:val="single" w:sz="4" w:space="0" w:color="auto"/>
            </w:tcBorders>
            <w:shd w:val="clear" w:color="auto" w:fill="auto"/>
            <w:vAlign w:val="bottom"/>
          </w:tcPr>
          <w:p w:rsidR="00854F6E" w:rsidRPr="00775DDD" w:rsidRDefault="00854F6E" w:rsidP="00854F6E">
            <w:pPr>
              <w:rPr>
                <w:rFonts w:eastAsia="Calibri" w:cs="Arial"/>
                <w:b/>
              </w:rPr>
            </w:pPr>
            <w:r w:rsidRPr="00775DDD">
              <w:rPr>
                <w:rFonts w:eastAsia="Calibri" w:cs="Arial"/>
                <w:b/>
              </w:rPr>
              <w:t>Спојница за NN кабл tipa 95mm2 sa lepkom</w:t>
            </w:r>
          </w:p>
        </w:tc>
        <w:tc>
          <w:tcPr>
            <w:tcW w:w="454" w:type="pct"/>
            <w:tcBorders>
              <w:top w:val="nil"/>
              <w:left w:val="nil"/>
              <w:bottom w:val="single" w:sz="4" w:space="0" w:color="auto"/>
              <w:right w:val="single" w:sz="4" w:space="0" w:color="auto"/>
            </w:tcBorders>
            <w:shd w:val="clear" w:color="auto" w:fill="auto"/>
            <w:noWrap/>
            <w:vAlign w:val="bottom"/>
          </w:tcPr>
          <w:p w:rsidR="00854F6E" w:rsidRPr="00775DDD" w:rsidRDefault="00854F6E" w:rsidP="00854F6E">
            <w:pPr>
              <w:rPr>
                <w:rFonts w:eastAsia="Calibri" w:cs="Arial"/>
                <w:b/>
              </w:rPr>
            </w:pPr>
            <w:r w:rsidRPr="00775DDD">
              <w:rPr>
                <w:rFonts w:eastAsia="Calibri" w:cs="Arial"/>
                <w:b/>
              </w:rPr>
              <w:t>kom</w:t>
            </w:r>
          </w:p>
        </w:tc>
        <w:tc>
          <w:tcPr>
            <w:tcW w:w="397" w:type="pct"/>
            <w:tcBorders>
              <w:top w:val="nil"/>
              <w:left w:val="nil"/>
              <w:bottom w:val="single" w:sz="4" w:space="0" w:color="auto"/>
              <w:right w:val="single" w:sz="4" w:space="0" w:color="auto"/>
            </w:tcBorders>
            <w:shd w:val="clear" w:color="auto" w:fill="auto"/>
            <w:noWrap/>
            <w:vAlign w:val="bottom"/>
          </w:tcPr>
          <w:p w:rsidR="00854F6E" w:rsidRPr="00775DDD" w:rsidRDefault="00854F6E" w:rsidP="00854F6E">
            <w:pPr>
              <w:rPr>
                <w:rFonts w:eastAsia="Calibri" w:cs="Arial"/>
                <w:b/>
              </w:rPr>
            </w:pPr>
            <w:r w:rsidRPr="00775DDD">
              <w:rPr>
                <w:rFonts w:eastAsia="Calibri" w:cs="Arial"/>
                <w:b/>
              </w:rPr>
              <w:t>5</w:t>
            </w:r>
          </w:p>
        </w:tc>
        <w:tc>
          <w:tcPr>
            <w:tcW w:w="509"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4"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4"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3"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r>
      <w:tr w:rsidR="00854F6E" w:rsidRPr="00775DDD" w:rsidTr="007B686F">
        <w:trPr>
          <w:trHeight w:val="492"/>
        </w:trPr>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54F6E" w:rsidRPr="00775DDD" w:rsidRDefault="00854F6E" w:rsidP="00854F6E">
            <w:pPr>
              <w:rPr>
                <w:rFonts w:eastAsia="TimesNewRomanPS-BoldMT" w:cs="Arial"/>
              </w:rPr>
            </w:pPr>
            <w:r w:rsidRPr="00775DDD">
              <w:rPr>
                <w:rFonts w:eastAsia="TimesNewRomanPS-BoldMT" w:cs="Arial"/>
              </w:rPr>
              <w:t>19</w:t>
            </w:r>
          </w:p>
        </w:tc>
        <w:tc>
          <w:tcPr>
            <w:tcW w:w="1607" w:type="pct"/>
            <w:tcBorders>
              <w:top w:val="nil"/>
              <w:left w:val="nil"/>
              <w:bottom w:val="single" w:sz="4" w:space="0" w:color="auto"/>
              <w:right w:val="single" w:sz="4" w:space="0" w:color="auto"/>
            </w:tcBorders>
            <w:shd w:val="clear" w:color="auto" w:fill="auto"/>
            <w:vAlign w:val="bottom"/>
          </w:tcPr>
          <w:p w:rsidR="00854F6E" w:rsidRPr="00775DDD" w:rsidRDefault="00854F6E" w:rsidP="00854F6E">
            <w:pPr>
              <w:rPr>
                <w:rFonts w:eastAsia="Calibri" w:cs="Arial"/>
                <w:b/>
              </w:rPr>
            </w:pPr>
            <w:r w:rsidRPr="00775DDD">
              <w:rPr>
                <w:rFonts w:eastAsia="Calibri" w:cs="Arial"/>
                <w:b/>
              </w:rPr>
              <w:t>Спојница за NN кабл tipa 50mm2 sa lepkom</w:t>
            </w:r>
          </w:p>
        </w:tc>
        <w:tc>
          <w:tcPr>
            <w:tcW w:w="454" w:type="pct"/>
            <w:tcBorders>
              <w:top w:val="nil"/>
              <w:left w:val="nil"/>
              <w:bottom w:val="single" w:sz="4" w:space="0" w:color="auto"/>
              <w:right w:val="single" w:sz="4" w:space="0" w:color="auto"/>
            </w:tcBorders>
            <w:shd w:val="clear" w:color="auto" w:fill="auto"/>
            <w:noWrap/>
            <w:vAlign w:val="bottom"/>
          </w:tcPr>
          <w:p w:rsidR="00854F6E" w:rsidRPr="00775DDD" w:rsidRDefault="00854F6E" w:rsidP="00854F6E">
            <w:pPr>
              <w:rPr>
                <w:rFonts w:eastAsia="Calibri" w:cs="Arial"/>
                <w:b/>
              </w:rPr>
            </w:pPr>
            <w:r w:rsidRPr="00775DDD">
              <w:rPr>
                <w:rFonts w:eastAsia="Calibri" w:cs="Arial"/>
                <w:b/>
              </w:rPr>
              <w:t>kom</w:t>
            </w:r>
          </w:p>
        </w:tc>
        <w:tc>
          <w:tcPr>
            <w:tcW w:w="397" w:type="pct"/>
            <w:tcBorders>
              <w:top w:val="nil"/>
              <w:left w:val="nil"/>
              <w:bottom w:val="single" w:sz="4" w:space="0" w:color="auto"/>
              <w:right w:val="single" w:sz="4" w:space="0" w:color="auto"/>
            </w:tcBorders>
            <w:shd w:val="clear" w:color="auto" w:fill="auto"/>
            <w:noWrap/>
            <w:vAlign w:val="bottom"/>
          </w:tcPr>
          <w:p w:rsidR="00854F6E" w:rsidRPr="00775DDD" w:rsidRDefault="00854F6E" w:rsidP="00854F6E">
            <w:pPr>
              <w:rPr>
                <w:rFonts w:eastAsia="Calibri" w:cs="Arial"/>
                <w:b/>
              </w:rPr>
            </w:pPr>
            <w:r w:rsidRPr="00775DDD">
              <w:rPr>
                <w:rFonts w:eastAsia="Calibri" w:cs="Arial"/>
                <w:b/>
              </w:rPr>
              <w:t>5</w:t>
            </w:r>
          </w:p>
        </w:tc>
        <w:tc>
          <w:tcPr>
            <w:tcW w:w="509"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4"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4"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3"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r>
      <w:tr w:rsidR="00854F6E" w:rsidRPr="00775DDD" w:rsidTr="007B686F">
        <w:trPr>
          <w:trHeight w:val="492"/>
        </w:trPr>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54F6E" w:rsidRPr="00775DDD" w:rsidRDefault="00854F6E" w:rsidP="00854F6E">
            <w:pPr>
              <w:rPr>
                <w:rFonts w:eastAsia="TimesNewRomanPS-BoldMT" w:cs="Arial"/>
              </w:rPr>
            </w:pPr>
            <w:r w:rsidRPr="00775DDD">
              <w:rPr>
                <w:rFonts w:eastAsia="TimesNewRomanPS-BoldMT" w:cs="Arial"/>
              </w:rPr>
              <w:t>20</w:t>
            </w:r>
          </w:p>
        </w:tc>
        <w:tc>
          <w:tcPr>
            <w:tcW w:w="1607" w:type="pct"/>
            <w:tcBorders>
              <w:top w:val="nil"/>
              <w:left w:val="nil"/>
              <w:bottom w:val="single" w:sz="4" w:space="0" w:color="auto"/>
              <w:right w:val="single" w:sz="4" w:space="0" w:color="auto"/>
            </w:tcBorders>
            <w:shd w:val="clear" w:color="auto" w:fill="auto"/>
            <w:vAlign w:val="bottom"/>
          </w:tcPr>
          <w:p w:rsidR="00854F6E" w:rsidRPr="00775DDD" w:rsidRDefault="00854F6E" w:rsidP="00854F6E">
            <w:pPr>
              <w:rPr>
                <w:rFonts w:eastAsia="Calibri" w:cs="Arial"/>
                <w:b/>
              </w:rPr>
            </w:pPr>
            <w:r w:rsidRPr="00775DDD">
              <w:rPr>
                <w:rFonts w:eastAsia="Calibri" w:cs="Arial"/>
                <w:b/>
              </w:rPr>
              <w:t>Спојница за NN кабл tipa 35mm2 sa lepkom</w:t>
            </w:r>
          </w:p>
        </w:tc>
        <w:tc>
          <w:tcPr>
            <w:tcW w:w="454" w:type="pct"/>
            <w:tcBorders>
              <w:top w:val="nil"/>
              <w:left w:val="nil"/>
              <w:bottom w:val="single" w:sz="4" w:space="0" w:color="auto"/>
              <w:right w:val="single" w:sz="4" w:space="0" w:color="auto"/>
            </w:tcBorders>
            <w:shd w:val="clear" w:color="auto" w:fill="auto"/>
            <w:noWrap/>
            <w:vAlign w:val="bottom"/>
          </w:tcPr>
          <w:p w:rsidR="00854F6E" w:rsidRPr="00775DDD" w:rsidRDefault="00854F6E" w:rsidP="00854F6E">
            <w:pPr>
              <w:rPr>
                <w:rFonts w:eastAsia="Calibri" w:cs="Arial"/>
                <w:b/>
              </w:rPr>
            </w:pPr>
            <w:r w:rsidRPr="00775DDD">
              <w:rPr>
                <w:rFonts w:eastAsia="Calibri" w:cs="Arial"/>
                <w:b/>
              </w:rPr>
              <w:t>kom</w:t>
            </w:r>
          </w:p>
        </w:tc>
        <w:tc>
          <w:tcPr>
            <w:tcW w:w="397" w:type="pct"/>
            <w:tcBorders>
              <w:top w:val="nil"/>
              <w:left w:val="nil"/>
              <w:bottom w:val="single" w:sz="4" w:space="0" w:color="auto"/>
              <w:right w:val="single" w:sz="4" w:space="0" w:color="auto"/>
            </w:tcBorders>
            <w:shd w:val="clear" w:color="auto" w:fill="auto"/>
            <w:noWrap/>
            <w:vAlign w:val="bottom"/>
          </w:tcPr>
          <w:p w:rsidR="00854F6E" w:rsidRPr="00775DDD" w:rsidRDefault="00854F6E" w:rsidP="00854F6E">
            <w:pPr>
              <w:rPr>
                <w:rFonts w:eastAsia="Calibri" w:cs="Arial"/>
                <w:b/>
              </w:rPr>
            </w:pPr>
            <w:r w:rsidRPr="00775DDD">
              <w:rPr>
                <w:rFonts w:eastAsia="Calibri" w:cs="Arial"/>
                <w:b/>
              </w:rPr>
              <w:t>5</w:t>
            </w:r>
          </w:p>
        </w:tc>
        <w:tc>
          <w:tcPr>
            <w:tcW w:w="509"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4"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4"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3"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r>
      <w:tr w:rsidR="00854F6E" w:rsidRPr="00775DDD" w:rsidTr="007B686F">
        <w:trPr>
          <w:trHeight w:val="492"/>
        </w:trPr>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54F6E" w:rsidRPr="00775DDD" w:rsidRDefault="00854F6E" w:rsidP="00854F6E">
            <w:pPr>
              <w:rPr>
                <w:rFonts w:eastAsia="TimesNewRomanPS-BoldMT" w:cs="Arial"/>
              </w:rPr>
            </w:pPr>
            <w:r w:rsidRPr="00775DDD">
              <w:rPr>
                <w:rFonts w:eastAsia="TimesNewRomanPS-BoldMT" w:cs="Arial"/>
              </w:rPr>
              <w:t>21</w:t>
            </w:r>
          </w:p>
        </w:tc>
        <w:tc>
          <w:tcPr>
            <w:tcW w:w="1607" w:type="pct"/>
            <w:tcBorders>
              <w:top w:val="nil"/>
              <w:left w:val="nil"/>
              <w:bottom w:val="single" w:sz="4" w:space="0" w:color="auto"/>
              <w:right w:val="single" w:sz="4" w:space="0" w:color="auto"/>
            </w:tcBorders>
            <w:shd w:val="clear" w:color="auto" w:fill="auto"/>
            <w:vAlign w:val="bottom"/>
          </w:tcPr>
          <w:p w:rsidR="00854F6E" w:rsidRPr="00775DDD" w:rsidRDefault="00854F6E" w:rsidP="00854F6E">
            <w:pPr>
              <w:rPr>
                <w:rFonts w:eastAsia="Calibri" w:cs="Arial"/>
                <w:b/>
              </w:rPr>
            </w:pPr>
            <w:r w:rsidRPr="00775DDD">
              <w:rPr>
                <w:rFonts w:eastAsia="Calibri" w:cs="Arial"/>
                <w:b/>
                <w:lang w:val="sr-Cyrl-RS"/>
              </w:rPr>
              <w:t>Спојница</w:t>
            </w:r>
            <w:r w:rsidRPr="00775DDD">
              <w:rPr>
                <w:rFonts w:eastAsia="Calibri" w:cs="Arial"/>
                <w:b/>
              </w:rPr>
              <w:t xml:space="preserve"> Φ35/12 mm sa lepkom</w:t>
            </w:r>
          </w:p>
        </w:tc>
        <w:tc>
          <w:tcPr>
            <w:tcW w:w="454" w:type="pct"/>
            <w:tcBorders>
              <w:top w:val="nil"/>
              <w:left w:val="nil"/>
              <w:bottom w:val="single" w:sz="4" w:space="0" w:color="auto"/>
              <w:right w:val="single" w:sz="4" w:space="0" w:color="auto"/>
            </w:tcBorders>
            <w:shd w:val="clear" w:color="auto" w:fill="auto"/>
            <w:noWrap/>
            <w:vAlign w:val="bottom"/>
          </w:tcPr>
          <w:p w:rsidR="00854F6E" w:rsidRPr="00775DDD" w:rsidRDefault="00854F6E" w:rsidP="00854F6E">
            <w:pPr>
              <w:rPr>
                <w:rFonts w:eastAsia="Calibri" w:cs="Arial"/>
                <w:b/>
              </w:rPr>
            </w:pPr>
            <w:r w:rsidRPr="00775DDD">
              <w:rPr>
                <w:rFonts w:eastAsia="Calibri" w:cs="Arial"/>
                <w:b/>
              </w:rPr>
              <w:t>kom</w:t>
            </w:r>
          </w:p>
        </w:tc>
        <w:tc>
          <w:tcPr>
            <w:tcW w:w="397" w:type="pct"/>
            <w:tcBorders>
              <w:top w:val="nil"/>
              <w:left w:val="nil"/>
              <w:bottom w:val="single" w:sz="4" w:space="0" w:color="auto"/>
              <w:right w:val="single" w:sz="4" w:space="0" w:color="auto"/>
            </w:tcBorders>
            <w:shd w:val="clear" w:color="auto" w:fill="auto"/>
            <w:noWrap/>
            <w:vAlign w:val="bottom"/>
          </w:tcPr>
          <w:p w:rsidR="00854F6E" w:rsidRPr="00775DDD" w:rsidRDefault="00854F6E" w:rsidP="00854F6E">
            <w:pPr>
              <w:rPr>
                <w:rFonts w:eastAsia="Calibri" w:cs="Arial"/>
                <w:b/>
              </w:rPr>
            </w:pPr>
            <w:r w:rsidRPr="00775DDD">
              <w:rPr>
                <w:rFonts w:eastAsia="Calibri" w:cs="Arial"/>
                <w:b/>
              </w:rPr>
              <w:t>15</w:t>
            </w:r>
          </w:p>
        </w:tc>
        <w:tc>
          <w:tcPr>
            <w:tcW w:w="509"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4"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4"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3"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r>
      <w:tr w:rsidR="00854F6E" w:rsidRPr="00775DDD" w:rsidTr="007B686F">
        <w:trPr>
          <w:trHeight w:val="492"/>
        </w:trPr>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54F6E" w:rsidRPr="00775DDD" w:rsidRDefault="00854F6E" w:rsidP="00854F6E">
            <w:pPr>
              <w:rPr>
                <w:rFonts w:eastAsia="TimesNewRomanPS-BoldMT" w:cs="Arial"/>
              </w:rPr>
            </w:pPr>
            <w:r w:rsidRPr="00775DDD">
              <w:rPr>
                <w:rFonts w:eastAsia="TimesNewRomanPS-BoldMT" w:cs="Arial"/>
              </w:rPr>
              <w:t>22</w:t>
            </w:r>
          </w:p>
        </w:tc>
        <w:tc>
          <w:tcPr>
            <w:tcW w:w="1607" w:type="pct"/>
            <w:tcBorders>
              <w:top w:val="nil"/>
              <w:left w:val="nil"/>
              <w:bottom w:val="single" w:sz="4" w:space="0" w:color="auto"/>
              <w:right w:val="single" w:sz="4" w:space="0" w:color="auto"/>
            </w:tcBorders>
            <w:shd w:val="clear" w:color="auto" w:fill="auto"/>
            <w:vAlign w:val="bottom"/>
          </w:tcPr>
          <w:p w:rsidR="00854F6E" w:rsidRPr="00775DDD" w:rsidRDefault="00854F6E" w:rsidP="00854F6E">
            <w:pPr>
              <w:rPr>
                <w:rFonts w:eastAsia="Calibri" w:cs="Arial"/>
                <w:b/>
              </w:rPr>
            </w:pPr>
            <w:r w:rsidRPr="00775DDD">
              <w:rPr>
                <w:rFonts w:eastAsia="Calibri" w:cs="Arial"/>
                <w:b/>
                <w:lang w:val="sr-Cyrl-RS"/>
              </w:rPr>
              <w:t>Спојница</w:t>
            </w:r>
            <w:r w:rsidRPr="00775DDD">
              <w:rPr>
                <w:rFonts w:eastAsia="Calibri" w:cs="Arial"/>
                <w:b/>
              </w:rPr>
              <w:t xml:space="preserve"> Φ12/4 mm sa lepkom</w:t>
            </w:r>
          </w:p>
        </w:tc>
        <w:tc>
          <w:tcPr>
            <w:tcW w:w="454" w:type="pct"/>
            <w:tcBorders>
              <w:top w:val="nil"/>
              <w:left w:val="nil"/>
              <w:bottom w:val="single" w:sz="4" w:space="0" w:color="auto"/>
              <w:right w:val="single" w:sz="4" w:space="0" w:color="auto"/>
            </w:tcBorders>
            <w:shd w:val="clear" w:color="auto" w:fill="auto"/>
            <w:noWrap/>
            <w:vAlign w:val="bottom"/>
          </w:tcPr>
          <w:p w:rsidR="00854F6E" w:rsidRPr="00775DDD" w:rsidRDefault="00854F6E" w:rsidP="00854F6E">
            <w:pPr>
              <w:rPr>
                <w:rFonts w:eastAsia="Calibri" w:cs="Arial"/>
                <w:b/>
              </w:rPr>
            </w:pPr>
            <w:r w:rsidRPr="00775DDD">
              <w:rPr>
                <w:rFonts w:eastAsia="Calibri" w:cs="Arial"/>
                <w:b/>
              </w:rPr>
              <w:t>kom</w:t>
            </w:r>
          </w:p>
        </w:tc>
        <w:tc>
          <w:tcPr>
            <w:tcW w:w="397" w:type="pct"/>
            <w:tcBorders>
              <w:top w:val="nil"/>
              <w:left w:val="nil"/>
              <w:bottom w:val="single" w:sz="4" w:space="0" w:color="auto"/>
              <w:right w:val="single" w:sz="4" w:space="0" w:color="auto"/>
            </w:tcBorders>
            <w:shd w:val="clear" w:color="auto" w:fill="auto"/>
            <w:noWrap/>
            <w:vAlign w:val="bottom"/>
          </w:tcPr>
          <w:p w:rsidR="00854F6E" w:rsidRPr="00775DDD" w:rsidRDefault="00854F6E" w:rsidP="00854F6E">
            <w:pPr>
              <w:rPr>
                <w:rFonts w:eastAsia="Calibri" w:cs="Arial"/>
                <w:b/>
              </w:rPr>
            </w:pPr>
            <w:r w:rsidRPr="00775DDD">
              <w:rPr>
                <w:rFonts w:eastAsia="Calibri" w:cs="Arial"/>
                <w:b/>
              </w:rPr>
              <w:t>15</w:t>
            </w:r>
          </w:p>
        </w:tc>
        <w:tc>
          <w:tcPr>
            <w:tcW w:w="509"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4"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4"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3"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r>
      <w:tr w:rsidR="00854F6E" w:rsidRPr="00775DDD" w:rsidTr="007B686F">
        <w:trPr>
          <w:trHeight w:val="492"/>
        </w:trPr>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54F6E" w:rsidRPr="00775DDD" w:rsidRDefault="00854F6E" w:rsidP="00854F6E">
            <w:pPr>
              <w:rPr>
                <w:rFonts w:eastAsia="TimesNewRomanPS-BoldMT" w:cs="Arial"/>
              </w:rPr>
            </w:pPr>
            <w:r w:rsidRPr="00775DDD">
              <w:rPr>
                <w:rFonts w:eastAsia="TimesNewRomanPS-BoldMT" w:cs="Arial"/>
              </w:rPr>
              <w:t>23</w:t>
            </w:r>
          </w:p>
        </w:tc>
        <w:tc>
          <w:tcPr>
            <w:tcW w:w="1607" w:type="pct"/>
            <w:tcBorders>
              <w:top w:val="nil"/>
              <w:left w:val="nil"/>
              <w:bottom w:val="single" w:sz="4" w:space="0" w:color="auto"/>
              <w:right w:val="single" w:sz="4" w:space="0" w:color="auto"/>
            </w:tcBorders>
            <w:shd w:val="clear" w:color="auto" w:fill="auto"/>
            <w:vAlign w:val="bottom"/>
          </w:tcPr>
          <w:p w:rsidR="00854F6E" w:rsidRPr="00775DDD" w:rsidRDefault="00854F6E" w:rsidP="00854F6E">
            <w:pPr>
              <w:rPr>
                <w:rFonts w:eastAsia="Calibri" w:cs="Arial"/>
                <w:b/>
              </w:rPr>
            </w:pPr>
            <w:r w:rsidRPr="00775DDD">
              <w:rPr>
                <w:rFonts w:eastAsia="Calibri" w:cs="Arial"/>
                <w:b/>
                <w:lang w:val="sr-Cyrl-RS"/>
              </w:rPr>
              <w:t>Бакарне чауре за гњечење</w:t>
            </w:r>
            <w:r w:rsidRPr="00775DDD">
              <w:rPr>
                <w:rFonts w:eastAsia="Calibri" w:cs="Arial"/>
                <w:b/>
              </w:rPr>
              <w:t xml:space="preserve"> (hilzne) 95mm2</w:t>
            </w:r>
          </w:p>
        </w:tc>
        <w:tc>
          <w:tcPr>
            <w:tcW w:w="454" w:type="pct"/>
            <w:tcBorders>
              <w:top w:val="nil"/>
              <w:left w:val="nil"/>
              <w:bottom w:val="single" w:sz="4" w:space="0" w:color="auto"/>
              <w:right w:val="single" w:sz="4" w:space="0" w:color="auto"/>
            </w:tcBorders>
            <w:shd w:val="clear" w:color="auto" w:fill="auto"/>
            <w:noWrap/>
            <w:vAlign w:val="bottom"/>
          </w:tcPr>
          <w:p w:rsidR="00854F6E" w:rsidRPr="00775DDD" w:rsidRDefault="00854F6E" w:rsidP="00854F6E">
            <w:pPr>
              <w:rPr>
                <w:rFonts w:eastAsia="Calibri" w:cs="Arial"/>
                <w:b/>
              </w:rPr>
            </w:pPr>
            <w:r w:rsidRPr="00775DDD">
              <w:rPr>
                <w:rFonts w:eastAsia="Calibri" w:cs="Arial"/>
                <w:b/>
              </w:rPr>
              <w:t>kom</w:t>
            </w:r>
          </w:p>
        </w:tc>
        <w:tc>
          <w:tcPr>
            <w:tcW w:w="397" w:type="pct"/>
            <w:tcBorders>
              <w:top w:val="nil"/>
              <w:left w:val="nil"/>
              <w:bottom w:val="single" w:sz="4" w:space="0" w:color="auto"/>
              <w:right w:val="single" w:sz="4" w:space="0" w:color="auto"/>
            </w:tcBorders>
            <w:shd w:val="clear" w:color="auto" w:fill="auto"/>
            <w:noWrap/>
            <w:vAlign w:val="bottom"/>
          </w:tcPr>
          <w:p w:rsidR="00854F6E" w:rsidRPr="00775DDD" w:rsidRDefault="00854F6E" w:rsidP="00854F6E">
            <w:pPr>
              <w:rPr>
                <w:rFonts w:eastAsia="Calibri" w:cs="Arial"/>
                <w:b/>
              </w:rPr>
            </w:pPr>
            <w:r w:rsidRPr="00775DDD">
              <w:rPr>
                <w:rFonts w:eastAsia="Calibri" w:cs="Arial"/>
                <w:b/>
              </w:rPr>
              <w:t>30</w:t>
            </w:r>
          </w:p>
        </w:tc>
        <w:tc>
          <w:tcPr>
            <w:tcW w:w="509"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4"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4"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3"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r>
      <w:tr w:rsidR="00854F6E" w:rsidRPr="00775DDD" w:rsidTr="007B686F">
        <w:trPr>
          <w:trHeight w:val="492"/>
        </w:trPr>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54F6E" w:rsidRPr="00775DDD" w:rsidRDefault="00854F6E" w:rsidP="00854F6E">
            <w:pPr>
              <w:rPr>
                <w:rFonts w:eastAsia="TimesNewRomanPS-BoldMT" w:cs="Arial"/>
              </w:rPr>
            </w:pPr>
            <w:r w:rsidRPr="00775DDD">
              <w:rPr>
                <w:rFonts w:eastAsia="TimesNewRomanPS-BoldMT" w:cs="Arial"/>
              </w:rPr>
              <w:t>24</w:t>
            </w:r>
          </w:p>
        </w:tc>
        <w:tc>
          <w:tcPr>
            <w:tcW w:w="1607" w:type="pct"/>
            <w:tcBorders>
              <w:top w:val="nil"/>
              <w:left w:val="nil"/>
              <w:bottom w:val="single" w:sz="4" w:space="0" w:color="auto"/>
              <w:right w:val="single" w:sz="4" w:space="0" w:color="auto"/>
            </w:tcBorders>
            <w:shd w:val="clear" w:color="auto" w:fill="auto"/>
            <w:vAlign w:val="bottom"/>
          </w:tcPr>
          <w:p w:rsidR="00854F6E" w:rsidRPr="00775DDD" w:rsidRDefault="00854F6E" w:rsidP="00854F6E">
            <w:pPr>
              <w:rPr>
                <w:rFonts w:eastAsia="Calibri" w:cs="Arial"/>
                <w:b/>
              </w:rPr>
            </w:pPr>
            <w:r w:rsidRPr="00775DDD">
              <w:rPr>
                <w:rFonts w:eastAsia="Calibri" w:cs="Arial"/>
                <w:b/>
                <w:lang w:val="sr-Cyrl-RS"/>
              </w:rPr>
              <w:t>Бакарне чауре за гњечење</w:t>
            </w:r>
            <w:r w:rsidRPr="00775DDD">
              <w:rPr>
                <w:rFonts w:eastAsia="Calibri" w:cs="Arial"/>
                <w:b/>
              </w:rPr>
              <w:t xml:space="preserve"> (hilzne) 50mm2</w:t>
            </w:r>
          </w:p>
        </w:tc>
        <w:tc>
          <w:tcPr>
            <w:tcW w:w="454" w:type="pct"/>
            <w:tcBorders>
              <w:top w:val="nil"/>
              <w:left w:val="nil"/>
              <w:bottom w:val="single" w:sz="4" w:space="0" w:color="auto"/>
              <w:right w:val="single" w:sz="4" w:space="0" w:color="auto"/>
            </w:tcBorders>
            <w:shd w:val="clear" w:color="auto" w:fill="auto"/>
            <w:noWrap/>
            <w:vAlign w:val="bottom"/>
          </w:tcPr>
          <w:p w:rsidR="00854F6E" w:rsidRPr="00775DDD" w:rsidRDefault="00854F6E" w:rsidP="00854F6E">
            <w:pPr>
              <w:rPr>
                <w:rFonts w:eastAsia="Calibri" w:cs="Arial"/>
                <w:b/>
              </w:rPr>
            </w:pPr>
            <w:r w:rsidRPr="00775DDD">
              <w:rPr>
                <w:rFonts w:eastAsia="Calibri" w:cs="Arial"/>
                <w:b/>
              </w:rPr>
              <w:t>kom</w:t>
            </w:r>
          </w:p>
        </w:tc>
        <w:tc>
          <w:tcPr>
            <w:tcW w:w="397" w:type="pct"/>
            <w:tcBorders>
              <w:top w:val="nil"/>
              <w:left w:val="nil"/>
              <w:bottom w:val="single" w:sz="4" w:space="0" w:color="auto"/>
              <w:right w:val="single" w:sz="4" w:space="0" w:color="auto"/>
            </w:tcBorders>
            <w:shd w:val="clear" w:color="auto" w:fill="auto"/>
            <w:noWrap/>
            <w:vAlign w:val="bottom"/>
          </w:tcPr>
          <w:p w:rsidR="00854F6E" w:rsidRPr="00775DDD" w:rsidRDefault="00854F6E" w:rsidP="00854F6E">
            <w:pPr>
              <w:rPr>
                <w:rFonts w:eastAsia="Calibri" w:cs="Arial"/>
                <w:b/>
              </w:rPr>
            </w:pPr>
            <w:r w:rsidRPr="00775DDD">
              <w:rPr>
                <w:rFonts w:eastAsia="Calibri" w:cs="Arial"/>
                <w:b/>
              </w:rPr>
              <w:t>30</w:t>
            </w:r>
          </w:p>
        </w:tc>
        <w:tc>
          <w:tcPr>
            <w:tcW w:w="509"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4" w:type="pct"/>
            <w:tcBorders>
              <w:top w:val="single" w:sz="4" w:space="0" w:color="auto"/>
              <w:left w:val="nil"/>
              <w:bottom w:val="single" w:sz="12" w:space="0" w:color="auto"/>
              <w:right w:val="single" w:sz="4" w:space="0" w:color="auto"/>
            </w:tcBorders>
          </w:tcPr>
          <w:p w:rsidR="00854F6E" w:rsidRPr="00775DDD" w:rsidRDefault="00854F6E" w:rsidP="00854F6E">
            <w:pPr>
              <w:rPr>
                <w:rFonts w:eastAsia="TimesNewRomanPS-BoldMT" w:cs="Arial"/>
              </w:rPr>
            </w:pPr>
          </w:p>
        </w:tc>
        <w:tc>
          <w:tcPr>
            <w:tcW w:w="554"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3"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r>
      <w:tr w:rsidR="00854F6E" w:rsidRPr="00775DDD" w:rsidTr="007B686F">
        <w:trPr>
          <w:trHeight w:val="492"/>
        </w:trPr>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54F6E" w:rsidRPr="00775DDD" w:rsidRDefault="00854F6E" w:rsidP="00854F6E">
            <w:pPr>
              <w:rPr>
                <w:rFonts w:eastAsia="TimesNewRomanPS-BoldMT" w:cs="Arial"/>
              </w:rPr>
            </w:pPr>
            <w:r w:rsidRPr="00775DDD">
              <w:rPr>
                <w:rFonts w:eastAsia="TimesNewRomanPS-BoldMT" w:cs="Arial"/>
              </w:rPr>
              <w:t>25</w:t>
            </w:r>
          </w:p>
        </w:tc>
        <w:tc>
          <w:tcPr>
            <w:tcW w:w="1607" w:type="pct"/>
            <w:tcBorders>
              <w:top w:val="nil"/>
              <w:left w:val="nil"/>
              <w:bottom w:val="single" w:sz="4" w:space="0" w:color="auto"/>
              <w:right w:val="single" w:sz="4" w:space="0" w:color="auto"/>
            </w:tcBorders>
            <w:shd w:val="clear" w:color="auto" w:fill="auto"/>
            <w:vAlign w:val="bottom"/>
          </w:tcPr>
          <w:p w:rsidR="00854F6E" w:rsidRPr="00775DDD" w:rsidRDefault="00854F6E" w:rsidP="00854F6E">
            <w:pPr>
              <w:rPr>
                <w:rFonts w:eastAsia="Calibri" w:cs="Arial"/>
                <w:b/>
              </w:rPr>
            </w:pPr>
            <w:r w:rsidRPr="00775DDD">
              <w:rPr>
                <w:rFonts w:eastAsia="Calibri" w:cs="Arial"/>
                <w:b/>
                <w:lang w:val="sr-Cyrl-RS"/>
              </w:rPr>
              <w:t>Бакарне чауре за гњечење</w:t>
            </w:r>
            <w:r w:rsidRPr="00775DDD">
              <w:rPr>
                <w:rFonts w:eastAsia="Calibri" w:cs="Arial"/>
                <w:b/>
              </w:rPr>
              <w:t xml:space="preserve"> (hilzne) 35mm2</w:t>
            </w:r>
          </w:p>
        </w:tc>
        <w:tc>
          <w:tcPr>
            <w:tcW w:w="454" w:type="pct"/>
            <w:tcBorders>
              <w:top w:val="nil"/>
              <w:left w:val="nil"/>
              <w:bottom w:val="single" w:sz="4" w:space="0" w:color="auto"/>
              <w:right w:val="single" w:sz="4" w:space="0" w:color="auto"/>
            </w:tcBorders>
            <w:shd w:val="clear" w:color="auto" w:fill="auto"/>
            <w:noWrap/>
            <w:vAlign w:val="bottom"/>
          </w:tcPr>
          <w:p w:rsidR="00854F6E" w:rsidRPr="00775DDD" w:rsidRDefault="00854F6E" w:rsidP="00854F6E">
            <w:pPr>
              <w:rPr>
                <w:rFonts w:eastAsia="Calibri" w:cs="Arial"/>
                <w:b/>
              </w:rPr>
            </w:pPr>
            <w:r w:rsidRPr="00775DDD">
              <w:rPr>
                <w:rFonts w:eastAsia="Calibri" w:cs="Arial"/>
                <w:b/>
              </w:rPr>
              <w:t>kom</w:t>
            </w:r>
          </w:p>
        </w:tc>
        <w:tc>
          <w:tcPr>
            <w:tcW w:w="397" w:type="pct"/>
            <w:tcBorders>
              <w:top w:val="nil"/>
              <w:left w:val="nil"/>
              <w:bottom w:val="single" w:sz="4" w:space="0" w:color="auto"/>
              <w:right w:val="single" w:sz="4" w:space="0" w:color="auto"/>
            </w:tcBorders>
            <w:shd w:val="clear" w:color="auto" w:fill="auto"/>
            <w:noWrap/>
            <w:vAlign w:val="bottom"/>
          </w:tcPr>
          <w:p w:rsidR="00854F6E" w:rsidRPr="00775DDD" w:rsidRDefault="00854F6E" w:rsidP="00854F6E">
            <w:pPr>
              <w:rPr>
                <w:rFonts w:eastAsia="Calibri" w:cs="Arial"/>
                <w:b/>
              </w:rPr>
            </w:pPr>
            <w:r w:rsidRPr="00775DDD">
              <w:rPr>
                <w:rFonts w:eastAsia="Calibri" w:cs="Arial"/>
                <w:b/>
              </w:rPr>
              <w:t>30</w:t>
            </w:r>
          </w:p>
        </w:tc>
        <w:tc>
          <w:tcPr>
            <w:tcW w:w="509"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4" w:type="pct"/>
            <w:tcBorders>
              <w:top w:val="single" w:sz="4" w:space="0" w:color="auto"/>
              <w:left w:val="nil"/>
              <w:bottom w:val="single" w:sz="12" w:space="0" w:color="auto"/>
              <w:right w:val="single" w:sz="4" w:space="0" w:color="auto"/>
            </w:tcBorders>
          </w:tcPr>
          <w:p w:rsidR="00854F6E" w:rsidRPr="00775DDD" w:rsidRDefault="00854F6E" w:rsidP="00854F6E">
            <w:pPr>
              <w:rPr>
                <w:rFonts w:eastAsia="TimesNewRomanPS-BoldMT" w:cs="Arial"/>
              </w:rPr>
            </w:pPr>
          </w:p>
        </w:tc>
        <w:tc>
          <w:tcPr>
            <w:tcW w:w="554"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3"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r>
      <w:tr w:rsidR="00854F6E" w:rsidRPr="00775DDD" w:rsidTr="007B686F">
        <w:trPr>
          <w:trHeight w:val="492"/>
        </w:trPr>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54F6E" w:rsidRPr="00775DDD" w:rsidRDefault="00854F6E" w:rsidP="00854F6E">
            <w:pPr>
              <w:rPr>
                <w:rFonts w:eastAsia="TimesNewRomanPS-BoldMT" w:cs="Arial"/>
              </w:rPr>
            </w:pPr>
            <w:r w:rsidRPr="00775DDD">
              <w:rPr>
                <w:rFonts w:eastAsia="TimesNewRomanPS-BoldMT" w:cs="Arial"/>
              </w:rPr>
              <w:t>26</w:t>
            </w:r>
          </w:p>
        </w:tc>
        <w:tc>
          <w:tcPr>
            <w:tcW w:w="1607" w:type="pct"/>
            <w:tcBorders>
              <w:top w:val="nil"/>
              <w:left w:val="nil"/>
              <w:bottom w:val="single" w:sz="4" w:space="0" w:color="auto"/>
              <w:right w:val="single" w:sz="4" w:space="0" w:color="auto"/>
            </w:tcBorders>
            <w:shd w:val="clear" w:color="auto" w:fill="auto"/>
            <w:vAlign w:val="bottom"/>
          </w:tcPr>
          <w:p w:rsidR="00854F6E" w:rsidRPr="00775DDD" w:rsidRDefault="00854F6E" w:rsidP="00854F6E">
            <w:pPr>
              <w:rPr>
                <w:rFonts w:eastAsia="Calibri" w:cs="Arial"/>
                <w:b/>
              </w:rPr>
            </w:pPr>
            <w:r w:rsidRPr="00775DDD">
              <w:rPr>
                <w:rFonts w:eastAsia="Calibri" w:cs="Arial"/>
                <w:b/>
              </w:rPr>
              <w:t>Папучуца за гњечење</w:t>
            </w:r>
            <w:r w:rsidRPr="00775DDD">
              <w:rPr>
                <w:rFonts w:eastAsia="Calibri" w:cs="Arial"/>
                <w:b/>
                <w:lang w:val="sr-Cyrl-RS"/>
              </w:rPr>
              <w:t xml:space="preserve"> </w:t>
            </w:r>
            <w:r w:rsidRPr="00775DDD">
              <w:rPr>
                <w:rFonts w:eastAsia="Calibri" w:cs="Arial"/>
                <w:b/>
              </w:rPr>
              <w:t xml:space="preserve">Cu  95/12mm2                            </w:t>
            </w:r>
          </w:p>
        </w:tc>
        <w:tc>
          <w:tcPr>
            <w:tcW w:w="454" w:type="pct"/>
            <w:tcBorders>
              <w:top w:val="nil"/>
              <w:left w:val="nil"/>
              <w:bottom w:val="single" w:sz="4" w:space="0" w:color="auto"/>
              <w:right w:val="single" w:sz="4" w:space="0" w:color="auto"/>
            </w:tcBorders>
            <w:shd w:val="clear" w:color="auto" w:fill="auto"/>
            <w:noWrap/>
            <w:vAlign w:val="bottom"/>
          </w:tcPr>
          <w:p w:rsidR="00854F6E" w:rsidRPr="00775DDD" w:rsidRDefault="00854F6E" w:rsidP="00854F6E">
            <w:pPr>
              <w:rPr>
                <w:rFonts w:eastAsia="Calibri" w:cs="Arial"/>
                <w:b/>
              </w:rPr>
            </w:pPr>
            <w:r w:rsidRPr="00775DDD">
              <w:rPr>
                <w:rFonts w:eastAsia="Calibri" w:cs="Arial"/>
                <w:b/>
              </w:rPr>
              <w:t>kom</w:t>
            </w:r>
          </w:p>
        </w:tc>
        <w:tc>
          <w:tcPr>
            <w:tcW w:w="397" w:type="pct"/>
            <w:tcBorders>
              <w:top w:val="nil"/>
              <w:left w:val="nil"/>
              <w:bottom w:val="single" w:sz="4" w:space="0" w:color="auto"/>
              <w:right w:val="single" w:sz="4" w:space="0" w:color="auto"/>
            </w:tcBorders>
            <w:shd w:val="clear" w:color="auto" w:fill="auto"/>
            <w:noWrap/>
            <w:vAlign w:val="bottom"/>
          </w:tcPr>
          <w:p w:rsidR="00854F6E" w:rsidRPr="00775DDD" w:rsidRDefault="00854F6E" w:rsidP="00854F6E">
            <w:pPr>
              <w:rPr>
                <w:rFonts w:eastAsia="Calibri" w:cs="Arial"/>
                <w:b/>
              </w:rPr>
            </w:pPr>
            <w:r w:rsidRPr="00775DDD">
              <w:rPr>
                <w:rFonts w:eastAsia="Calibri" w:cs="Arial"/>
                <w:b/>
              </w:rPr>
              <w:t>15</w:t>
            </w:r>
          </w:p>
        </w:tc>
        <w:tc>
          <w:tcPr>
            <w:tcW w:w="509"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4" w:type="pct"/>
            <w:tcBorders>
              <w:top w:val="single" w:sz="4" w:space="0" w:color="auto"/>
              <w:left w:val="nil"/>
              <w:bottom w:val="single" w:sz="12" w:space="0" w:color="auto"/>
              <w:right w:val="single" w:sz="4" w:space="0" w:color="auto"/>
            </w:tcBorders>
          </w:tcPr>
          <w:p w:rsidR="00854F6E" w:rsidRPr="00775DDD" w:rsidRDefault="00854F6E" w:rsidP="00854F6E">
            <w:pPr>
              <w:rPr>
                <w:rFonts w:eastAsia="TimesNewRomanPS-BoldMT" w:cs="Arial"/>
              </w:rPr>
            </w:pPr>
          </w:p>
        </w:tc>
        <w:tc>
          <w:tcPr>
            <w:tcW w:w="554"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3"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r>
      <w:tr w:rsidR="00854F6E" w:rsidRPr="00775DDD" w:rsidTr="007B686F">
        <w:trPr>
          <w:trHeight w:val="492"/>
        </w:trPr>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54F6E" w:rsidRPr="00775DDD" w:rsidRDefault="00854F6E" w:rsidP="00854F6E">
            <w:pPr>
              <w:rPr>
                <w:rFonts w:eastAsia="TimesNewRomanPS-BoldMT" w:cs="Arial"/>
              </w:rPr>
            </w:pPr>
            <w:r w:rsidRPr="00775DDD">
              <w:rPr>
                <w:rFonts w:eastAsia="TimesNewRomanPS-BoldMT" w:cs="Arial"/>
              </w:rPr>
              <w:t>27</w:t>
            </w:r>
          </w:p>
        </w:tc>
        <w:tc>
          <w:tcPr>
            <w:tcW w:w="1607" w:type="pct"/>
            <w:tcBorders>
              <w:top w:val="nil"/>
              <w:left w:val="nil"/>
              <w:bottom w:val="single" w:sz="4" w:space="0" w:color="auto"/>
              <w:right w:val="single" w:sz="4" w:space="0" w:color="auto"/>
            </w:tcBorders>
            <w:shd w:val="clear" w:color="auto" w:fill="auto"/>
            <w:vAlign w:val="bottom"/>
          </w:tcPr>
          <w:p w:rsidR="00854F6E" w:rsidRPr="00775DDD" w:rsidRDefault="00854F6E" w:rsidP="00854F6E">
            <w:pPr>
              <w:rPr>
                <w:rFonts w:eastAsia="Calibri" w:cs="Arial"/>
                <w:b/>
              </w:rPr>
            </w:pPr>
            <w:r w:rsidRPr="00775DDD">
              <w:rPr>
                <w:rFonts w:eastAsia="Calibri" w:cs="Arial"/>
                <w:b/>
              </w:rPr>
              <w:t>Папучуца за гњечење</w:t>
            </w:r>
            <w:r w:rsidRPr="00775DDD">
              <w:rPr>
                <w:rFonts w:eastAsia="Calibri" w:cs="Arial"/>
                <w:b/>
                <w:lang w:val="sr-Cyrl-RS"/>
              </w:rPr>
              <w:t xml:space="preserve"> </w:t>
            </w:r>
            <w:r w:rsidRPr="00775DDD">
              <w:rPr>
                <w:rFonts w:eastAsia="Calibri" w:cs="Arial"/>
                <w:b/>
              </w:rPr>
              <w:t xml:space="preserve">Cu  95/10mm2                            </w:t>
            </w:r>
          </w:p>
        </w:tc>
        <w:tc>
          <w:tcPr>
            <w:tcW w:w="454" w:type="pct"/>
            <w:tcBorders>
              <w:top w:val="nil"/>
              <w:left w:val="nil"/>
              <w:bottom w:val="single" w:sz="4" w:space="0" w:color="auto"/>
              <w:right w:val="single" w:sz="4" w:space="0" w:color="auto"/>
            </w:tcBorders>
            <w:shd w:val="clear" w:color="auto" w:fill="auto"/>
            <w:noWrap/>
            <w:vAlign w:val="bottom"/>
          </w:tcPr>
          <w:p w:rsidR="00854F6E" w:rsidRPr="00775DDD" w:rsidRDefault="00854F6E" w:rsidP="00854F6E">
            <w:pPr>
              <w:rPr>
                <w:rFonts w:eastAsia="Calibri" w:cs="Arial"/>
                <w:b/>
              </w:rPr>
            </w:pPr>
            <w:r w:rsidRPr="00775DDD">
              <w:rPr>
                <w:rFonts w:eastAsia="Calibri" w:cs="Arial"/>
                <w:b/>
              </w:rPr>
              <w:t>kom</w:t>
            </w:r>
          </w:p>
        </w:tc>
        <w:tc>
          <w:tcPr>
            <w:tcW w:w="397" w:type="pct"/>
            <w:tcBorders>
              <w:top w:val="nil"/>
              <w:left w:val="nil"/>
              <w:bottom w:val="single" w:sz="4" w:space="0" w:color="auto"/>
              <w:right w:val="single" w:sz="4" w:space="0" w:color="auto"/>
            </w:tcBorders>
            <w:shd w:val="clear" w:color="auto" w:fill="auto"/>
            <w:noWrap/>
            <w:vAlign w:val="bottom"/>
          </w:tcPr>
          <w:p w:rsidR="00854F6E" w:rsidRPr="00775DDD" w:rsidRDefault="00854F6E" w:rsidP="00854F6E">
            <w:pPr>
              <w:rPr>
                <w:rFonts w:eastAsia="Calibri" w:cs="Arial"/>
                <w:b/>
              </w:rPr>
            </w:pPr>
            <w:r w:rsidRPr="00775DDD">
              <w:rPr>
                <w:rFonts w:eastAsia="Calibri" w:cs="Arial"/>
                <w:b/>
              </w:rPr>
              <w:t>15</w:t>
            </w:r>
          </w:p>
        </w:tc>
        <w:tc>
          <w:tcPr>
            <w:tcW w:w="509"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4" w:type="pct"/>
            <w:tcBorders>
              <w:top w:val="single" w:sz="4" w:space="0" w:color="auto"/>
              <w:left w:val="nil"/>
              <w:bottom w:val="single" w:sz="12" w:space="0" w:color="auto"/>
              <w:right w:val="single" w:sz="4" w:space="0" w:color="auto"/>
            </w:tcBorders>
          </w:tcPr>
          <w:p w:rsidR="00854F6E" w:rsidRPr="00775DDD" w:rsidRDefault="00854F6E" w:rsidP="00854F6E">
            <w:pPr>
              <w:rPr>
                <w:rFonts w:eastAsia="TimesNewRomanPS-BoldMT" w:cs="Arial"/>
              </w:rPr>
            </w:pPr>
          </w:p>
        </w:tc>
        <w:tc>
          <w:tcPr>
            <w:tcW w:w="554"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3"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r>
      <w:tr w:rsidR="00854F6E" w:rsidRPr="00775DDD" w:rsidTr="007B686F">
        <w:trPr>
          <w:trHeight w:val="492"/>
        </w:trPr>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54F6E" w:rsidRPr="00775DDD" w:rsidRDefault="00854F6E" w:rsidP="00854F6E">
            <w:pPr>
              <w:rPr>
                <w:rFonts w:eastAsia="TimesNewRomanPS-BoldMT" w:cs="Arial"/>
              </w:rPr>
            </w:pPr>
            <w:r w:rsidRPr="00775DDD">
              <w:rPr>
                <w:rFonts w:eastAsia="TimesNewRomanPS-BoldMT" w:cs="Arial"/>
              </w:rPr>
              <w:t>28</w:t>
            </w:r>
          </w:p>
        </w:tc>
        <w:tc>
          <w:tcPr>
            <w:tcW w:w="1607" w:type="pct"/>
            <w:tcBorders>
              <w:top w:val="nil"/>
              <w:left w:val="nil"/>
              <w:bottom w:val="single" w:sz="4" w:space="0" w:color="auto"/>
              <w:right w:val="single" w:sz="4" w:space="0" w:color="auto"/>
            </w:tcBorders>
            <w:shd w:val="clear" w:color="auto" w:fill="auto"/>
            <w:vAlign w:val="bottom"/>
          </w:tcPr>
          <w:p w:rsidR="00854F6E" w:rsidRPr="00775DDD" w:rsidRDefault="00854F6E" w:rsidP="00854F6E">
            <w:pPr>
              <w:rPr>
                <w:rFonts w:eastAsia="Calibri" w:cs="Arial"/>
                <w:b/>
              </w:rPr>
            </w:pPr>
            <w:r w:rsidRPr="00775DDD">
              <w:rPr>
                <w:rFonts w:eastAsia="Calibri" w:cs="Arial"/>
                <w:b/>
              </w:rPr>
              <w:t>Папучуца за гњечење</w:t>
            </w:r>
            <w:r w:rsidRPr="00775DDD">
              <w:rPr>
                <w:rFonts w:eastAsia="Calibri" w:cs="Arial"/>
                <w:b/>
                <w:lang w:val="sr-Cyrl-RS"/>
              </w:rPr>
              <w:t xml:space="preserve"> </w:t>
            </w:r>
            <w:r w:rsidRPr="00775DDD">
              <w:rPr>
                <w:rFonts w:eastAsia="Calibri" w:cs="Arial"/>
                <w:b/>
              </w:rPr>
              <w:t xml:space="preserve">Cu  50/12mm2                            </w:t>
            </w:r>
          </w:p>
        </w:tc>
        <w:tc>
          <w:tcPr>
            <w:tcW w:w="454" w:type="pct"/>
            <w:tcBorders>
              <w:top w:val="nil"/>
              <w:left w:val="nil"/>
              <w:bottom w:val="single" w:sz="4" w:space="0" w:color="auto"/>
              <w:right w:val="single" w:sz="4" w:space="0" w:color="auto"/>
            </w:tcBorders>
            <w:shd w:val="clear" w:color="auto" w:fill="auto"/>
            <w:noWrap/>
            <w:vAlign w:val="bottom"/>
          </w:tcPr>
          <w:p w:rsidR="00854F6E" w:rsidRPr="00775DDD" w:rsidRDefault="00854F6E" w:rsidP="00854F6E">
            <w:pPr>
              <w:rPr>
                <w:rFonts w:eastAsia="Calibri" w:cs="Arial"/>
                <w:b/>
              </w:rPr>
            </w:pPr>
            <w:r w:rsidRPr="00775DDD">
              <w:rPr>
                <w:rFonts w:eastAsia="Calibri" w:cs="Arial"/>
                <w:b/>
              </w:rPr>
              <w:t>kom</w:t>
            </w:r>
          </w:p>
        </w:tc>
        <w:tc>
          <w:tcPr>
            <w:tcW w:w="397" w:type="pct"/>
            <w:tcBorders>
              <w:top w:val="nil"/>
              <w:left w:val="nil"/>
              <w:bottom w:val="single" w:sz="4" w:space="0" w:color="auto"/>
              <w:right w:val="single" w:sz="4" w:space="0" w:color="auto"/>
            </w:tcBorders>
            <w:shd w:val="clear" w:color="auto" w:fill="auto"/>
            <w:noWrap/>
            <w:vAlign w:val="bottom"/>
          </w:tcPr>
          <w:p w:rsidR="00854F6E" w:rsidRPr="00775DDD" w:rsidRDefault="00854F6E" w:rsidP="00854F6E">
            <w:pPr>
              <w:rPr>
                <w:rFonts w:eastAsia="Calibri" w:cs="Arial"/>
                <w:b/>
              </w:rPr>
            </w:pPr>
            <w:r w:rsidRPr="00775DDD">
              <w:rPr>
                <w:rFonts w:eastAsia="Calibri" w:cs="Arial"/>
                <w:b/>
              </w:rPr>
              <w:t>20</w:t>
            </w:r>
          </w:p>
        </w:tc>
        <w:tc>
          <w:tcPr>
            <w:tcW w:w="509"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4" w:type="pct"/>
            <w:tcBorders>
              <w:top w:val="single" w:sz="4" w:space="0" w:color="auto"/>
              <w:left w:val="nil"/>
              <w:bottom w:val="single" w:sz="12" w:space="0" w:color="auto"/>
              <w:right w:val="single" w:sz="4" w:space="0" w:color="auto"/>
            </w:tcBorders>
          </w:tcPr>
          <w:p w:rsidR="00854F6E" w:rsidRPr="00775DDD" w:rsidRDefault="00854F6E" w:rsidP="00854F6E">
            <w:pPr>
              <w:rPr>
                <w:rFonts w:eastAsia="TimesNewRomanPS-BoldMT" w:cs="Arial"/>
              </w:rPr>
            </w:pPr>
          </w:p>
        </w:tc>
        <w:tc>
          <w:tcPr>
            <w:tcW w:w="554"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3"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r>
      <w:tr w:rsidR="00854F6E" w:rsidRPr="00775DDD" w:rsidTr="007B686F">
        <w:trPr>
          <w:trHeight w:val="492"/>
        </w:trPr>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54F6E" w:rsidRPr="00775DDD" w:rsidRDefault="00854F6E" w:rsidP="00854F6E">
            <w:pPr>
              <w:rPr>
                <w:rFonts w:eastAsia="TimesNewRomanPS-BoldMT" w:cs="Arial"/>
              </w:rPr>
            </w:pPr>
            <w:r w:rsidRPr="00775DDD">
              <w:rPr>
                <w:rFonts w:eastAsia="TimesNewRomanPS-BoldMT" w:cs="Arial"/>
              </w:rPr>
              <w:t>29</w:t>
            </w:r>
          </w:p>
        </w:tc>
        <w:tc>
          <w:tcPr>
            <w:tcW w:w="1607" w:type="pct"/>
            <w:tcBorders>
              <w:top w:val="nil"/>
              <w:left w:val="nil"/>
              <w:bottom w:val="single" w:sz="4" w:space="0" w:color="auto"/>
              <w:right w:val="single" w:sz="4" w:space="0" w:color="auto"/>
            </w:tcBorders>
            <w:shd w:val="clear" w:color="auto" w:fill="auto"/>
            <w:vAlign w:val="bottom"/>
          </w:tcPr>
          <w:p w:rsidR="00854F6E" w:rsidRPr="00775DDD" w:rsidRDefault="00854F6E" w:rsidP="00854F6E">
            <w:pPr>
              <w:rPr>
                <w:rFonts w:eastAsia="Calibri" w:cs="Arial"/>
                <w:b/>
              </w:rPr>
            </w:pPr>
            <w:r w:rsidRPr="00775DDD">
              <w:rPr>
                <w:rFonts w:eastAsia="Calibri" w:cs="Arial"/>
                <w:b/>
              </w:rPr>
              <w:t>Папучуца за гњечење</w:t>
            </w:r>
            <w:r w:rsidRPr="00775DDD">
              <w:rPr>
                <w:rFonts w:eastAsia="Calibri" w:cs="Arial"/>
                <w:b/>
                <w:lang w:val="sr-Cyrl-RS"/>
              </w:rPr>
              <w:t xml:space="preserve"> </w:t>
            </w:r>
            <w:r w:rsidRPr="00775DDD">
              <w:rPr>
                <w:rFonts w:eastAsia="Calibri" w:cs="Arial"/>
                <w:b/>
              </w:rPr>
              <w:t xml:space="preserve">Cu  50/10mm2                            </w:t>
            </w:r>
          </w:p>
        </w:tc>
        <w:tc>
          <w:tcPr>
            <w:tcW w:w="454" w:type="pct"/>
            <w:tcBorders>
              <w:top w:val="nil"/>
              <w:left w:val="nil"/>
              <w:bottom w:val="single" w:sz="4" w:space="0" w:color="auto"/>
              <w:right w:val="single" w:sz="4" w:space="0" w:color="auto"/>
            </w:tcBorders>
            <w:shd w:val="clear" w:color="auto" w:fill="auto"/>
            <w:noWrap/>
            <w:vAlign w:val="bottom"/>
          </w:tcPr>
          <w:p w:rsidR="00854F6E" w:rsidRPr="00775DDD" w:rsidRDefault="00854F6E" w:rsidP="00854F6E">
            <w:pPr>
              <w:rPr>
                <w:rFonts w:eastAsia="Calibri" w:cs="Arial"/>
                <w:b/>
              </w:rPr>
            </w:pPr>
            <w:r w:rsidRPr="00775DDD">
              <w:rPr>
                <w:rFonts w:eastAsia="Calibri" w:cs="Arial"/>
                <w:b/>
              </w:rPr>
              <w:t>kom</w:t>
            </w:r>
          </w:p>
        </w:tc>
        <w:tc>
          <w:tcPr>
            <w:tcW w:w="397" w:type="pct"/>
            <w:tcBorders>
              <w:top w:val="nil"/>
              <w:left w:val="nil"/>
              <w:bottom w:val="single" w:sz="4" w:space="0" w:color="auto"/>
              <w:right w:val="single" w:sz="4" w:space="0" w:color="auto"/>
            </w:tcBorders>
            <w:shd w:val="clear" w:color="auto" w:fill="auto"/>
            <w:noWrap/>
            <w:vAlign w:val="bottom"/>
          </w:tcPr>
          <w:p w:rsidR="00854F6E" w:rsidRPr="00775DDD" w:rsidRDefault="00854F6E" w:rsidP="00854F6E">
            <w:pPr>
              <w:rPr>
                <w:rFonts w:eastAsia="Calibri" w:cs="Arial"/>
                <w:b/>
              </w:rPr>
            </w:pPr>
            <w:r w:rsidRPr="00775DDD">
              <w:rPr>
                <w:rFonts w:eastAsia="Calibri" w:cs="Arial"/>
                <w:b/>
              </w:rPr>
              <w:t>100</w:t>
            </w:r>
          </w:p>
        </w:tc>
        <w:tc>
          <w:tcPr>
            <w:tcW w:w="509"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4" w:type="pct"/>
            <w:tcBorders>
              <w:top w:val="single" w:sz="4" w:space="0" w:color="auto"/>
              <w:left w:val="nil"/>
              <w:bottom w:val="single" w:sz="12" w:space="0" w:color="auto"/>
              <w:right w:val="single" w:sz="4" w:space="0" w:color="auto"/>
            </w:tcBorders>
          </w:tcPr>
          <w:p w:rsidR="00854F6E" w:rsidRPr="00775DDD" w:rsidRDefault="00854F6E" w:rsidP="00854F6E">
            <w:pPr>
              <w:rPr>
                <w:rFonts w:eastAsia="TimesNewRomanPS-BoldMT" w:cs="Arial"/>
              </w:rPr>
            </w:pPr>
          </w:p>
        </w:tc>
        <w:tc>
          <w:tcPr>
            <w:tcW w:w="554"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3"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r>
      <w:tr w:rsidR="00854F6E" w:rsidRPr="00775DDD" w:rsidTr="007B686F">
        <w:trPr>
          <w:trHeight w:val="492"/>
        </w:trPr>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54F6E" w:rsidRPr="00775DDD" w:rsidRDefault="00854F6E" w:rsidP="00854F6E">
            <w:pPr>
              <w:rPr>
                <w:rFonts w:eastAsia="TimesNewRomanPS-BoldMT" w:cs="Arial"/>
              </w:rPr>
            </w:pPr>
            <w:r w:rsidRPr="00775DDD">
              <w:rPr>
                <w:rFonts w:eastAsia="TimesNewRomanPS-BoldMT" w:cs="Arial"/>
              </w:rPr>
              <w:t>30</w:t>
            </w:r>
          </w:p>
        </w:tc>
        <w:tc>
          <w:tcPr>
            <w:tcW w:w="1607" w:type="pct"/>
            <w:tcBorders>
              <w:top w:val="nil"/>
              <w:left w:val="nil"/>
              <w:bottom w:val="single" w:sz="4" w:space="0" w:color="auto"/>
              <w:right w:val="single" w:sz="4" w:space="0" w:color="auto"/>
            </w:tcBorders>
            <w:shd w:val="clear" w:color="auto" w:fill="auto"/>
            <w:vAlign w:val="bottom"/>
          </w:tcPr>
          <w:p w:rsidR="00854F6E" w:rsidRPr="00775DDD" w:rsidRDefault="00854F6E" w:rsidP="00854F6E">
            <w:pPr>
              <w:rPr>
                <w:rFonts w:eastAsia="Calibri" w:cs="Arial"/>
                <w:b/>
              </w:rPr>
            </w:pPr>
            <w:r w:rsidRPr="00775DDD">
              <w:rPr>
                <w:rFonts w:eastAsia="Calibri" w:cs="Arial"/>
                <w:b/>
              </w:rPr>
              <w:t>Папучуца за гњечење</w:t>
            </w:r>
            <w:r w:rsidRPr="00775DDD">
              <w:rPr>
                <w:rFonts w:eastAsia="Calibri" w:cs="Arial"/>
                <w:b/>
                <w:lang w:val="sr-Cyrl-RS"/>
              </w:rPr>
              <w:t xml:space="preserve"> </w:t>
            </w:r>
            <w:r w:rsidRPr="00775DDD">
              <w:rPr>
                <w:rFonts w:eastAsia="Calibri" w:cs="Arial"/>
                <w:b/>
              </w:rPr>
              <w:t xml:space="preserve">Cu  35/12mm2                            </w:t>
            </w:r>
          </w:p>
        </w:tc>
        <w:tc>
          <w:tcPr>
            <w:tcW w:w="454" w:type="pct"/>
            <w:tcBorders>
              <w:top w:val="nil"/>
              <w:left w:val="nil"/>
              <w:bottom w:val="single" w:sz="4" w:space="0" w:color="auto"/>
              <w:right w:val="single" w:sz="4" w:space="0" w:color="auto"/>
            </w:tcBorders>
            <w:shd w:val="clear" w:color="auto" w:fill="auto"/>
            <w:noWrap/>
            <w:vAlign w:val="bottom"/>
          </w:tcPr>
          <w:p w:rsidR="00854F6E" w:rsidRPr="00775DDD" w:rsidRDefault="00854F6E" w:rsidP="00854F6E">
            <w:pPr>
              <w:rPr>
                <w:rFonts w:eastAsia="Calibri" w:cs="Arial"/>
                <w:b/>
              </w:rPr>
            </w:pPr>
            <w:r w:rsidRPr="00775DDD">
              <w:rPr>
                <w:rFonts w:eastAsia="Calibri" w:cs="Arial"/>
                <w:b/>
              </w:rPr>
              <w:t>kom</w:t>
            </w:r>
          </w:p>
        </w:tc>
        <w:tc>
          <w:tcPr>
            <w:tcW w:w="397" w:type="pct"/>
            <w:tcBorders>
              <w:top w:val="nil"/>
              <w:left w:val="nil"/>
              <w:bottom w:val="single" w:sz="4" w:space="0" w:color="auto"/>
              <w:right w:val="single" w:sz="4" w:space="0" w:color="auto"/>
            </w:tcBorders>
            <w:shd w:val="clear" w:color="auto" w:fill="auto"/>
            <w:noWrap/>
            <w:vAlign w:val="bottom"/>
          </w:tcPr>
          <w:p w:rsidR="00854F6E" w:rsidRPr="00775DDD" w:rsidRDefault="00854F6E" w:rsidP="00854F6E">
            <w:pPr>
              <w:rPr>
                <w:rFonts w:eastAsia="Calibri" w:cs="Arial"/>
                <w:b/>
              </w:rPr>
            </w:pPr>
            <w:r w:rsidRPr="00775DDD">
              <w:rPr>
                <w:rFonts w:eastAsia="Calibri" w:cs="Arial"/>
                <w:b/>
              </w:rPr>
              <w:t>20</w:t>
            </w:r>
          </w:p>
        </w:tc>
        <w:tc>
          <w:tcPr>
            <w:tcW w:w="509"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4" w:type="pct"/>
            <w:tcBorders>
              <w:top w:val="single" w:sz="4" w:space="0" w:color="auto"/>
              <w:left w:val="nil"/>
              <w:bottom w:val="single" w:sz="12" w:space="0" w:color="auto"/>
              <w:right w:val="single" w:sz="4" w:space="0" w:color="auto"/>
            </w:tcBorders>
          </w:tcPr>
          <w:p w:rsidR="00854F6E" w:rsidRPr="00775DDD" w:rsidRDefault="00854F6E" w:rsidP="00854F6E">
            <w:pPr>
              <w:rPr>
                <w:rFonts w:eastAsia="TimesNewRomanPS-BoldMT" w:cs="Arial"/>
              </w:rPr>
            </w:pPr>
          </w:p>
        </w:tc>
        <w:tc>
          <w:tcPr>
            <w:tcW w:w="554"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3"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r>
      <w:tr w:rsidR="00854F6E" w:rsidRPr="00775DDD" w:rsidTr="007B686F">
        <w:trPr>
          <w:trHeight w:val="492"/>
        </w:trPr>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54F6E" w:rsidRPr="00775DDD" w:rsidRDefault="00854F6E" w:rsidP="00854F6E">
            <w:pPr>
              <w:rPr>
                <w:rFonts w:eastAsia="TimesNewRomanPS-BoldMT" w:cs="Arial"/>
              </w:rPr>
            </w:pPr>
            <w:r w:rsidRPr="00775DDD">
              <w:rPr>
                <w:rFonts w:eastAsia="TimesNewRomanPS-BoldMT" w:cs="Arial"/>
              </w:rPr>
              <w:t>31</w:t>
            </w:r>
          </w:p>
        </w:tc>
        <w:tc>
          <w:tcPr>
            <w:tcW w:w="1607" w:type="pct"/>
            <w:tcBorders>
              <w:top w:val="nil"/>
              <w:left w:val="nil"/>
              <w:bottom w:val="single" w:sz="4" w:space="0" w:color="auto"/>
              <w:right w:val="single" w:sz="4" w:space="0" w:color="auto"/>
            </w:tcBorders>
            <w:shd w:val="clear" w:color="auto" w:fill="auto"/>
            <w:vAlign w:val="bottom"/>
          </w:tcPr>
          <w:p w:rsidR="00854F6E" w:rsidRPr="00775DDD" w:rsidRDefault="00854F6E" w:rsidP="00854F6E">
            <w:pPr>
              <w:rPr>
                <w:rFonts w:eastAsia="Calibri" w:cs="Arial"/>
                <w:b/>
              </w:rPr>
            </w:pPr>
            <w:r w:rsidRPr="00775DDD">
              <w:rPr>
                <w:rFonts w:eastAsia="Calibri" w:cs="Arial"/>
                <w:b/>
              </w:rPr>
              <w:t>Папучуца за гњечење</w:t>
            </w:r>
            <w:r w:rsidRPr="00775DDD">
              <w:rPr>
                <w:rFonts w:eastAsia="Calibri" w:cs="Arial"/>
                <w:b/>
                <w:lang w:val="sr-Cyrl-RS"/>
              </w:rPr>
              <w:t xml:space="preserve"> </w:t>
            </w:r>
            <w:r w:rsidRPr="00775DDD">
              <w:rPr>
                <w:rFonts w:eastAsia="Calibri" w:cs="Arial"/>
                <w:b/>
              </w:rPr>
              <w:t xml:space="preserve">Cu  35/10mm2                            </w:t>
            </w:r>
          </w:p>
        </w:tc>
        <w:tc>
          <w:tcPr>
            <w:tcW w:w="454" w:type="pct"/>
            <w:tcBorders>
              <w:top w:val="nil"/>
              <w:left w:val="nil"/>
              <w:bottom w:val="single" w:sz="4" w:space="0" w:color="auto"/>
              <w:right w:val="single" w:sz="4" w:space="0" w:color="auto"/>
            </w:tcBorders>
            <w:shd w:val="clear" w:color="auto" w:fill="auto"/>
            <w:noWrap/>
            <w:vAlign w:val="bottom"/>
          </w:tcPr>
          <w:p w:rsidR="00854F6E" w:rsidRPr="00775DDD" w:rsidRDefault="00854F6E" w:rsidP="00854F6E">
            <w:pPr>
              <w:rPr>
                <w:rFonts w:eastAsia="Calibri" w:cs="Arial"/>
                <w:b/>
              </w:rPr>
            </w:pPr>
            <w:r w:rsidRPr="00775DDD">
              <w:rPr>
                <w:rFonts w:eastAsia="Calibri" w:cs="Arial"/>
                <w:b/>
              </w:rPr>
              <w:t>kom</w:t>
            </w:r>
          </w:p>
        </w:tc>
        <w:tc>
          <w:tcPr>
            <w:tcW w:w="397" w:type="pct"/>
            <w:tcBorders>
              <w:top w:val="nil"/>
              <w:left w:val="nil"/>
              <w:bottom w:val="single" w:sz="4" w:space="0" w:color="auto"/>
              <w:right w:val="single" w:sz="4" w:space="0" w:color="auto"/>
            </w:tcBorders>
            <w:shd w:val="clear" w:color="auto" w:fill="auto"/>
            <w:noWrap/>
            <w:vAlign w:val="bottom"/>
          </w:tcPr>
          <w:p w:rsidR="00854F6E" w:rsidRPr="00775DDD" w:rsidRDefault="00854F6E" w:rsidP="00854F6E">
            <w:pPr>
              <w:rPr>
                <w:rFonts w:eastAsia="Calibri" w:cs="Arial"/>
                <w:b/>
              </w:rPr>
            </w:pPr>
            <w:r w:rsidRPr="00775DDD">
              <w:rPr>
                <w:rFonts w:eastAsia="Calibri" w:cs="Arial"/>
                <w:b/>
              </w:rPr>
              <w:t>100</w:t>
            </w:r>
          </w:p>
        </w:tc>
        <w:tc>
          <w:tcPr>
            <w:tcW w:w="509"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4" w:type="pct"/>
            <w:tcBorders>
              <w:top w:val="single" w:sz="4" w:space="0" w:color="auto"/>
              <w:left w:val="nil"/>
              <w:bottom w:val="single" w:sz="12" w:space="0" w:color="auto"/>
              <w:right w:val="single" w:sz="4" w:space="0" w:color="auto"/>
            </w:tcBorders>
          </w:tcPr>
          <w:p w:rsidR="00854F6E" w:rsidRPr="00775DDD" w:rsidRDefault="00854F6E" w:rsidP="00854F6E">
            <w:pPr>
              <w:rPr>
                <w:rFonts w:eastAsia="TimesNewRomanPS-BoldMT" w:cs="Arial"/>
              </w:rPr>
            </w:pPr>
          </w:p>
        </w:tc>
        <w:tc>
          <w:tcPr>
            <w:tcW w:w="554"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3"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r>
      <w:tr w:rsidR="00854F6E" w:rsidRPr="00775DDD" w:rsidTr="007B686F">
        <w:trPr>
          <w:trHeight w:val="492"/>
        </w:trPr>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54F6E" w:rsidRPr="00775DDD" w:rsidRDefault="00854F6E" w:rsidP="00854F6E">
            <w:pPr>
              <w:rPr>
                <w:rFonts w:eastAsia="TimesNewRomanPS-BoldMT" w:cs="Arial"/>
              </w:rPr>
            </w:pPr>
            <w:r w:rsidRPr="00775DDD">
              <w:rPr>
                <w:rFonts w:eastAsia="TimesNewRomanPS-BoldMT" w:cs="Arial"/>
              </w:rPr>
              <w:t>32</w:t>
            </w:r>
          </w:p>
        </w:tc>
        <w:tc>
          <w:tcPr>
            <w:tcW w:w="1607" w:type="pct"/>
            <w:tcBorders>
              <w:top w:val="nil"/>
              <w:left w:val="nil"/>
              <w:bottom w:val="single" w:sz="4" w:space="0" w:color="auto"/>
              <w:right w:val="single" w:sz="4" w:space="0" w:color="auto"/>
            </w:tcBorders>
            <w:shd w:val="clear" w:color="auto" w:fill="auto"/>
            <w:vAlign w:val="bottom"/>
          </w:tcPr>
          <w:p w:rsidR="00854F6E" w:rsidRPr="00775DDD" w:rsidRDefault="00854F6E" w:rsidP="00854F6E">
            <w:pPr>
              <w:rPr>
                <w:rFonts w:eastAsia="Calibri" w:cs="Arial"/>
                <w:b/>
              </w:rPr>
            </w:pPr>
            <w:r w:rsidRPr="00775DDD">
              <w:rPr>
                <w:rFonts w:eastAsia="Calibri" w:cs="Arial"/>
                <w:b/>
              </w:rPr>
              <w:t>PVC изолир трака</w:t>
            </w:r>
          </w:p>
        </w:tc>
        <w:tc>
          <w:tcPr>
            <w:tcW w:w="454" w:type="pct"/>
            <w:tcBorders>
              <w:top w:val="nil"/>
              <w:left w:val="nil"/>
              <w:bottom w:val="single" w:sz="4" w:space="0" w:color="auto"/>
              <w:right w:val="single" w:sz="4" w:space="0" w:color="auto"/>
            </w:tcBorders>
            <w:shd w:val="clear" w:color="auto" w:fill="auto"/>
            <w:noWrap/>
            <w:vAlign w:val="bottom"/>
          </w:tcPr>
          <w:p w:rsidR="00854F6E" w:rsidRPr="00775DDD" w:rsidRDefault="00854F6E" w:rsidP="00854F6E">
            <w:pPr>
              <w:rPr>
                <w:rFonts w:eastAsia="Calibri" w:cs="Arial"/>
                <w:b/>
              </w:rPr>
            </w:pPr>
            <w:r w:rsidRPr="00775DDD">
              <w:rPr>
                <w:rFonts w:eastAsia="Calibri" w:cs="Arial"/>
                <w:b/>
              </w:rPr>
              <w:t>kom</w:t>
            </w:r>
          </w:p>
        </w:tc>
        <w:tc>
          <w:tcPr>
            <w:tcW w:w="397" w:type="pct"/>
            <w:tcBorders>
              <w:top w:val="nil"/>
              <w:left w:val="nil"/>
              <w:bottom w:val="single" w:sz="4" w:space="0" w:color="auto"/>
              <w:right w:val="single" w:sz="4" w:space="0" w:color="auto"/>
            </w:tcBorders>
            <w:shd w:val="clear" w:color="auto" w:fill="auto"/>
            <w:noWrap/>
            <w:vAlign w:val="bottom"/>
          </w:tcPr>
          <w:p w:rsidR="00854F6E" w:rsidRPr="00775DDD" w:rsidRDefault="00854F6E" w:rsidP="00854F6E">
            <w:pPr>
              <w:rPr>
                <w:rFonts w:eastAsia="Calibri" w:cs="Arial"/>
                <w:b/>
              </w:rPr>
            </w:pPr>
            <w:r w:rsidRPr="00775DDD">
              <w:rPr>
                <w:rFonts w:eastAsia="Calibri" w:cs="Arial"/>
                <w:b/>
              </w:rPr>
              <w:t>50</w:t>
            </w:r>
          </w:p>
        </w:tc>
        <w:tc>
          <w:tcPr>
            <w:tcW w:w="509"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4" w:type="pct"/>
            <w:tcBorders>
              <w:top w:val="single" w:sz="4" w:space="0" w:color="auto"/>
              <w:left w:val="nil"/>
              <w:bottom w:val="single" w:sz="12" w:space="0" w:color="auto"/>
              <w:right w:val="single" w:sz="4" w:space="0" w:color="auto"/>
            </w:tcBorders>
          </w:tcPr>
          <w:p w:rsidR="00854F6E" w:rsidRPr="00775DDD" w:rsidRDefault="00854F6E" w:rsidP="00854F6E">
            <w:pPr>
              <w:rPr>
                <w:rFonts w:eastAsia="TimesNewRomanPS-BoldMT" w:cs="Arial"/>
              </w:rPr>
            </w:pPr>
          </w:p>
        </w:tc>
        <w:tc>
          <w:tcPr>
            <w:tcW w:w="554"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3"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r>
      <w:tr w:rsidR="00854F6E" w:rsidRPr="00775DDD" w:rsidTr="007B686F">
        <w:trPr>
          <w:trHeight w:val="492"/>
        </w:trPr>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54F6E" w:rsidRPr="00775DDD" w:rsidRDefault="00854F6E" w:rsidP="00854F6E">
            <w:pPr>
              <w:rPr>
                <w:rFonts w:eastAsia="TimesNewRomanPS-BoldMT" w:cs="Arial"/>
              </w:rPr>
            </w:pPr>
            <w:r w:rsidRPr="00775DDD">
              <w:rPr>
                <w:rFonts w:eastAsia="TimesNewRomanPS-BoldMT" w:cs="Arial"/>
              </w:rPr>
              <w:t>33</w:t>
            </w:r>
          </w:p>
        </w:tc>
        <w:tc>
          <w:tcPr>
            <w:tcW w:w="1607" w:type="pct"/>
            <w:tcBorders>
              <w:top w:val="nil"/>
              <w:left w:val="nil"/>
              <w:bottom w:val="single" w:sz="4" w:space="0" w:color="auto"/>
              <w:right w:val="single" w:sz="4" w:space="0" w:color="auto"/>
            </w:tcBorders>
            <w:shd w:val="clear" w:color="auto" w:fill="auto"/>
            <w:vAlign w:val="center"/>
          </w:tcPr>
          <w:p w:rsidR="00854F6E" w:rsidRPr="00775DDD" w:rsidRDefault="00854F6E" w:rsidP="00854F6E">
            <w:pPr>
              <w:rPr>
                <w:rFonts w:eastAsia="Calibri" w:cs="Arial"/>
                <w:b/>
              </w:rPr>
            </w:pPr>
            <w:r w:rsidRPr="00775DDD">
              <w:rPr>
                <w:rFonts w:eastAsia="Calibri" w:cs="Arial"/>
                <w:b/>
                <w:lang w:val="sr-Cyrl-RS"/>
              </w:rPr>
              <w:t>Полагање</w:t>
            </w:r>
            <w:r w:rsidRPr="00775DDD">
              <w:rPr>
                <w:rFonts w:eastAsia="Calibri" w:cs="Arial"/>
                <w:b/>
              </w:rPr>
              <w:t xml:space="preserve"> НН </w:t>
            </w:r>
            <w:r w:rsidRPr="00775DDD">
              <w:rPr>
                <w:rFonts w:eastAsia="Calibri" w:cs="Arial"/>
                <w:b/>
                <w:lang w:val="sr-Cyrl-RS"/>
              </w:rPr>
              <w:t xml:space="preserve">и ВН </w:t>
            </w:r>
            <w:r w:rsidRPr="00775DDD">
              <w:rPr>
                <w:rFonts w:eastAsia="Calibri" w:cs="Arial"/>
                <w:b/>
              </w:rPr>
              <w:t xml:space="preserve">каблова </w:t>
            </w:r>
          </w:p>
        </w:tc>
        <w:tc>
          <w:tcPr>
            <w:tcW w:w="454" w:type="pct"/>
            <w:tcBorders>
              <w:top w:val="nil"/>
              <w:left w:val="nil"/>
              <w:bottom w:val="single" w:sz="4" w:space="0" w:color="auto"/>
              <w:right w:val="single" w:sz="4" w:space="0" w:color="auto"/>
            </w:tcBorders>
            <w:shd w:val="clear" w:color="auto" w:fill="auto"/>
            <w:noWrap/>
            <w:vAlign w:val="center"/>
          </w:tcPr>
          <w:p w:rsidR="00854F6E" w:rsidRPr="00775DDD" w:rsidRDefault="00854F6E" w:rsidP="00854F6E">
            <w:pPr>
              <w:rPr>
                <w:rFonts w:eastAsia="Calibri" w:cs="Arial"/>
                <w:b/>
              </w:rPr>
            </w:pPr>
            <w:r w:rsidRPr="00775DDD">
              <w:rPr>
                <w:rFonts w:eastAsia="Calibri" w:cs="Arial"/>
                <w:b/>
              </w:rPr>
              <w:t>m</w:t>
            </w:r>
          </w:p>
        </w:tc>
        <w:tc>
          <w:tcPr>
            <w:tcW w:w="397" w:type="pct"/>
            <w:tcBorders>
              <w:top w:val="nil"/>
              <w:left w:val="nil"/>
              <w:bottom w:val="single" w:sz="4" w:space="0" w:color="auto"/>
              <w:right w:val="single" w:sz="4" w:space="0" w:color="auto"/>
            </w:tcBorders>
            <w:shd w:val="clear" w:color="auto" w:fill="auto"/>
            <w:noWrap/>
            <w:vAlign w:val="center"/>
          </w:tcPr>
          <w:p w:rsidR="00854F6E" w:rsidRPr="00775DDD" w:rsidRDefault="00854F6E" w:rsidP="00854F6E">
            <w:pPr>
              <w:rPr>
                <w:rFonts w:eastAsia="Calibri" w:cs="Arial"/>
                <w:b/>
                <w:lang w:val="sr-Cyrl-RS"/>
              </w:rPr>
            </w:pPr>
            <w:r w:rsidRPr="00775DDD">
              <w:rPr>
                <w:rFonts w:eastAsia="Calibri" w:cs="Arial"/>
                <w:b/>
                <w:lang w:val="sr-Cyrl-RS"/>
              </w:rPr>
              <w:t>1</w:t>
            </w:r>
            <w:r w:rsidRPr="00775DDD">
              <w:rPr>
                <w:rFonts w:eastAsia="Calibri" w:cs="Arial"/>
                <w:b/>
                <w:lang w:val="sr-Latn-RS"/>
              </w:rPr>
              <w:t>2</w:t>
            </w:r>
            <w:r w:rsidRPr="00775DDD">
              <w:rPr>
                <w:rFonts w:eastAsia="Calibri" w:cs="Arial"/>
                <w:b/>
                <w:lang w:val="sr-Cyrl-RS"/>
              </w:rPr>
              <w:t>000</w:t>
            </w:r>
          </w:p>
        </w:tc>
        <w:tc>
          <w:tcPr>
            <w:tcW w:w="509"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4" w:type="pct"/>
            <w:tcBorders>
              <w:top w:val="single" w:sz="4" w:space="0" w:color="auto"/>
              <w:left w:val="nil"/>
              <w:bottom w:val="single" w:sz="12" w:space="0" w:color="auto"/>
              <w:right w:val="single" w:sz="4" w:space="0" w:color="auto"/>
            </w:tcBorders>
          </w:tcPr>
          <w:p w:rsidR="00854F6E" w:rsidRPr="00775DDD" w:rsidRDefault="00854F6E" w:rsidP="00854F6E">
            <w:pPr>
              <w:rPr>
                <w:rFonts w:eastAsia="TimesNewRomanPS-BoldMT" w:cs="Arial"/>
              </w:rPr>
            </w:pPr>
          </w:p>
        </w:tc>
        <w:tc>
          <w:tcPr>
            <w:tcW w:w="554"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3"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r>
      <w:tr w:rsidR="00854F6E" w:rsidRPr="00775DDD" w:rsidTr="007B686F">
        <w:trPr>
          <w:trHeight w:val="492"/>
        </w:trPr>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54F6E" w:rsidRPr="00775DDD" w:rsidRDefault="00854F6E" w:rsidP="00854F6E">
            <w:pPr>
              <w:rPr>
                <w:rFonts w:eastAsia="TimesNewRomanPS-BoldMT" w:cs="Arial"/>
              </w:rPr>
            </w:pPr>
            <w:r w:rsidRPr="00775DDD">
              <w:rPr>
                <w:rFonts w:eastAsia="TimesNewRomanPS-BoldMT" w:cs="Arial"/>
              </w:rPr>
              <w:t>34</w:t>
            </w:r>
          </w:p>
        </w:tc>
        <w:tc>
          <w:tcPr>
            <w:tcW w:w="1607" w:type="pct"/>
            <w:tcBorders>
              <w:top w:val="nil"/>
              <w:left w:val="nil"/>
              <w:bottom w:val="single" w:sz="4" w:space="0" w:color="auto"/>
              <w:right w:val="single" w:sz="4" w:space="0" w:color="auto"/>
            </w:tcBorders>
            <w:shd w:val="clear" w:color="auto" w:fill="auto"/>
            <w:vAlign w:val="bottom"/>
          </w:tcPr>
          <w:p w:rsidR="00854F6E" w:rsidRPr="00775DDD" w:rsidRDefault="00854F6E" w:rsidP="00854F6E">
            <w:pPr>
              <w:rPr>
                <w:rFonts w:eastAsia="Calibri" w:cs="Arial"/>
                <w:b/>
              </w:rPr>
            </w:pPr>
            <w:r w:rsidRPr="00775DDD">
              <w:rPr>
                <w:rFonts w:eastAsia="Calibri" w:cs="Arial"/>
                <w:b/>
              </w:rPr>
              <w:t xml:space="preserve">Pur-pena 750ml </w:t>
            </w:r>
          </w:p>
        </w:tc>
        <w:tc>
          <w:tcPr>
            <w:tcW w:w="454" w:type="pct"/>
            <w:tcBorders>
              <w:top w:val="nil"/>
              <w:left w:val="nil"/>
              <w:bottom w:val="single" w:sz="4" w:space="0" w:color="auto"/>
              <w:right w:val="single" w:sz="4" w:space="0" w:color="auto"/>
            </w:tcBorders>
            <w:shd w:val="clear" w:color="auto" w:fill="auto"/>
            <w:noWrap/>
            <w:vAlign w:val="bottom"/>
          </w:tcPr>
          <w:p w:rsidR="00854F6E" w:rsidRPr="00775DDD" w:rsidRDefault="00854F6E" w:rsidP="00854F6E">
            <w:pPr>
              <w:rPr>
                <w:rFonts w:eastAsia="Calibri" w:cs="Arial"/>
                <w:b/>
              </w:rPr>
            </w:pPr>
            <w:r w:rsidRPr="00775DDD">
              <w:rPr>
                <w:rFonts w:eastAsia="Calibri" w:cs="Arial"/>
                <w:b/>
              </w:rPr>
              <w:t>kom</w:t>
            </w:r>
          </w:p>
        </w:tc>
        <w:tc>
          <w:tcPr>
            <w:tcW w:w="397" w:type="pct"/>
            <w:tcBorders>
              <w:top w:val="nil"/>
              <w:left w:val="nil"/>
              <w:bottom w:val="single" w:sz="4" w:space="0" w:color="auto"/>
              <w:right w:val="single" w:sz="4" w:space="0" w:color="auto"/>
            </w:tcBorders>
            <w:shd w:val="clear" w:color="auto" w:fill="auto"/>
            <w:noWrap/>
            <w:vAlign w:val="bottom"/>
          </w:tcPr>
          <w:p w:rsidR="00854F6E" w:rsidRPr="00775DDD" w:rsidRDefault="00854F6E" w:rsidP="00854F6E">
            <w:pPr>
              <w:rPr>
                <w:rFonts w:eastAsia="Calibri" w:cs="Arial"/>
                <w:b/>
              </w:rPr>
            </w:pPr>
            <w:r w:rsidRPr="00775DDD">
              <w:rPr>
                <w:rFonts w:eastAsia="Calibri" w:cs="Arial"/>
                <w:b/>
              </w:rPr>
              <w:t>20</w:t>
            </w:r>
          </w:p>
        </w:tc>
        <w:tc>
          <w:tcPr>
            <w:tcW w:w="509"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4" w:type="pct"/>
            <w:tcBorders>
              <w:top w:val="single" w:sz="4" w:space="0" w:color="auto"/>
              <w:left w:val="nil"/>
              <w:bottom w:val="single" w:sz="12" w:space="0" w:color="auto"/>
              <w:right w:val="single" w:sz="4" w:space="0" w:color="auto"/>
            </w:tcBorders>
          </w:tcPr>
          <w:p w:rsidR="00854F6E" w:rsidRPr="00775DDD" w:rsidRDefault="00854F6E" w:rsidP="00854F6E">
            <w:pPr>
              <w:rPr>
                <w:rFonts w:eastAsia="TimesNewRomanPS-BoldMT" w:cs="Arial"/>
              </w:rPr>
            </w:pPr>
          </w:p>
        </w:tc>
        <w:tc>
          <w:tcPr>
            <w:tcW w:w="554"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3"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r>
      <w:tr w:rsidR="00854F6E" w:rsidRPr="00775DDD" w:rsidTr="007B686F">
        <w:trPr>
          <w:trHeight w:val="492"/>
        </w:trPr>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54F6E" w:rsidRPr="00775DDD" w:rsidRDefault="00854F6E" w:rsidP="00854F6E">
            <w:pPr>
              <w:rPr>
                <w:rFonts w:eastAsia="TimesNewRomanPS-BoldMT" w:cs="Arial"/>
              </w:rPr>
            </w:pPr>
            <w:r w:rsidRPr="00775DDD">
              <w:rPr>
                <w:rFonts w:eastAsia="TimesNewRomanPS-BoldMT" w:cs="Arial"/>
              </w:rPr>
              <w:t>35</w:t>
            </w:r>
          </w:p>
        </w:tc>
        <w:tc>
          <w:tcPr>
            <w:tcW w:w="1607" w:type="pct"/>
            <w:tcBorders>
              <w:top w:val="nil"/>
              <w:left w:val="nil"/>
              <w:bottom w:val="single" w:sz="4" w:space="0" w:color="auto"/>
              <w:right w:val="single" w:sz="4" w:space="0" w:color="auto"/>
            </w:tcBorders>
            <w:shd w:val="clear" w:color="auto" w:fill="auto"/>
            <w:vAlign w:val="bottom"/>
          </w:tcPr>
          <w:p w:rsidR="00854F6E" w:rsidRPr="00775DDD" w:rsidRDefault="00854F6E" w:rsidP="00854F6E">
            <w:pPr>
              <w:rPr>
                <w:rFonts w:eastAsia="Calibri" w:cs="Arial"/>
                <w:b/>
              </w:rPr>
            </w:pPr>
            <w:r w:rsidRPr="00775DDD">
              <w:rPr>
                <w:rFonts w:eastAsia="Calibri" w:cs="Arial"/>
                <w:b/>
                <w:lang w:val="sr-Cyrl-RS"/>
              </w:rPr>
              <w:t>Израда премошћења протокомера</w:t>
            </w:r>
            <w:r w:rsidRPr="00775DDD">
              <w:rPr>
                <w:rFonts w:eastAsia="Calibri" w:cs="Arial"/>
                <w:b/>
              </w:rPr>
              <w:t xml:space="preserve">  P/F  6mm2 </w:t>
            </w:r>
          </w:p>
        </w:tc>
        <w:tc>
          <w:tcPr>
            <w:tcW w:w="454" w:type="pct"/>
            <w:tcBorders>
              <w:top w:val="nil"/>
              <w:left w:val="nil"/>
              <w:bottom w:val="single" w:sz="4" w:space="0" w:color="auto"/>
              <w:right w:val="single" w:sz="4" w:space="0" w:color="auto"/>
            </w:tcBorders>
            <w:shd w:val="clear" w:color="auto" w:fill="auto"/>
            <w:noWrap/>
            <w:vAlign w:val="bottom"/>
          </w:tcPr>
          <w:p w:rsidR="00854F6E" w:rsidRPr="00775DDD" w:rsidRDefault="00854F6E" w:rsidP="00854F6E">
            <w:pPr>
              <w:rPr>
                <w:rFonts w:eastAsia="Calibri" w:cs="Arial"/>
                <w:b/>
              </w:rPr>
            </w:pPr>
            <w:r w:rsidRPr="00775DDD">
              <w:rPr>
                <w:rFonts w:eastAsia="Calibri" w:cs="Arial"/>
                <w:b/>
              </w:rPr>
              <w:t>kom</w:t>
            </w:r>
          </w:p>
        </w:tc>
        <w:tc>
          <w:tcPr>
            <w:tcW w:w="397" w:type="pct"/>
            <w:tcBorders>
              <w:top w:val="nil"/>
              <w:left w:val="nil"/>
              <w:bottom w:val="single" w:sz="4" w:space="0" w:color="auto"/>
              <w:right w:val="single" w:sz="4" w:space="0" w:color="auto"/>
            </w:tcBorders>
            <w:shd w:val="clear" w:color="auto" w:fill="auto"/>
            <w:noWrap/>
            <w:vAlign w:val="bottom"/>
          </w:tcPr>
          <w:p w:rsidR="00854F6E" w:rsidRPr="00775DDD" w:rsidRDefault="00854F6E" w:rsidP="00854F6E">
            <w:pPr>
              <w:rPr>
                <w:rFonts w:eastAsia="Calibri" w:cs="Arial"/>
                <w:b/>
              </w:rPr>
            </w:pPr>
            <w:r w:rsidRPr="00775DDD">
              <w:rPr>
                <w:rFonts w:eastAsia="Calibri" w:cs="Arial"/>
                <w:b/>
              </w:rPr>
              <w:t>61</w:t>
            </w:r>
          </w:p>
        </w:tc>
        <w:tc>
          <w:tcPr>
            <w:tcW w:w="509"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4" w:type="pct"/>
            <w:tcBorders>
              <w:top w:val="single" w:sz="4" w:space="0" w:color="auto"/>
              <w:left w:val="nil"/>
              <w:bottom w:val="single" w:sz="12" w:space="0" w:color="auto"/>
              <w:right w:val="single" w:sz="4" w:space="0" w:color="auto"/>
            </w:tcBorders>
          </w:tcPr>
          <w:p w:rsidR="00854F6E" w:rsidRPr="00775DDD" w:rsidRDefault="00854F6E" w:rsidP="00854F6E">
            <w:pPr>
              <w:rPr>
                <w:rFonts w:eastAsia="TimesNewRomanPS-BoldMT" w:cs="Arial"/>
              </w:rPr>
            </w:pPr>
          </w:p>
        </w:tc>
        <w:tc>
          <w:tcPr>
            <w:tcW w:w="554"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3"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r>
      <w:tr w:rsidR="00854F6E" w:rsidRPr="00775DDD" w:rsidTr="007B686F">
        <w:trPr>
          <w:trHeight w:val="492"/>
        </w:trPr>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54F6E" w:rsidRPr="00775DDD" w:rsidRDefault="00854F6E" w:rsidP="00854F6E">
            <w:pPr>
              <w:rPr>
                <w:rFonts w:eastAsia="TimesNewRomanPS-BoldMT" w:cs="Arial"/>
              </w:rPr>
            </w:pPr>
            <w:r w:rsidRPr="00775DDD">
              <w:rPr>
                <w:rFonts w:eastAsia="TimesNewRomanPS-BoldMT" w:cs="Arial"/>
              </w:rPr>
              <w:t>36</w:t>
            </w:r>
          </w:p>
        </w:tc>
        <w:tc>
          <w:tcPr>
            <w:tcW w:w="1607" w:type="pct"/>
            <w:tcBorders>
              <w:top w:val="nil"/>
              <w:left w:val="nil"/>
              <w:bottom w:val="single" w:sz="4" w:space="0" w:color="auto"/>
              <w:right w:val="single" w:sz="4" w:space="0" w:color="auto"/>
            </w:tcBorders>
            <w:shd w:val="clear" w:color="auto" w:fill="auto"/>
            <w:vAlign w:val="bottom"/>
          </w:tcPr>
          <w:p w:rsidR="00854F6E" w:rsidRPr="00775DDD" w:rsidRDefault="00854F6E" w:rsidP="00854F6E">
            <w:pPr>
              <w:rPr>
                <w:rFonts w:eastAsia="Calibri" w:cs="Arial"/>
                <w:b/>
              </w:rPr>
            </w:pPr>
            <w:r w:rsidRPr="00775DDD">
              <w:rPr>
                <w:rFonts w:eastAsia="Calibri" w:cs="Arial"/>
                <w:b/>
              </w:rPr>
              <w:t>Проводник P/F 6mm</w:t>
            </w:r>
          </w:p>
        </w:tc>
        <w:tc>
          <w:tcPr>
            <w:tcW w:w="454" w:type="pct"/>
            <w:tcBorders>
              <w:top w:val="nil"/>
              <w:left w:val="nil"/>
              <w:bottom w:val="single" w:sz="4" w:space="0" w:color="auto"/>
              <w:right w:val="single" w:sz="4" w:space="0" w:color="auto"/>
            </w:tcBorders>
            <w:shd w:val="clear" w:color="auto" w:fill="auto"/>
            <w:noWrap/>
            <w:vAlign w:val="bottom"/>
          </w:tcPr>
          <w:p w:rsidR="00854F6E" w:rsidRPr="00775DDD" w:rsidRDefault="00854F6E" w:rsidP="00854F6E">
            <w:pPr>
              <w:rPr>
                <w:rFonts w:eastAsia="Calibri" w:cs="Arial"/>
                <w:b/>
              </w:rPr>
            </w:pPr>
            <w:r w:rsidRPr="00775DDD">
              <w:rPr>
                <w:rFonts w:eastAsia="Calibri" w:cs="Arial"/>
                <w:b/>
              </w:rPr>
              <w:t>m</w:t>
            </w:r>
          </w:p>
        </w:tc>
        <w:tc>
          <w:tcPr>
            <w:tcW w:w="397" w:type="pct"/>
            <w:tcBorders>
              <w:top w:val="nil"/>
              <w:left w:val="nil"/>
              <w:bottom w:val="single" w:sz="4" w:space="0" w:color="auto"/>
              <w:right w:val="single" w:sz="4" w:space="0" w:color="auto"/>
            </w:tcBorders>
            <w:shd w:val="clear" w:color="auto" w:fill="auto"/>
            <w:noWrap/>
            <w:vAlign w:val="bottom"/>
          </w:tcPr>
          <w:p w:rsidR="00854F6E" w:rsidRPr="00775DDD" w:rsidRDefault="00854F6E" w:rsidP="00854F6E">
            <w:pPr>
              <w:rPr>
                <w:rFonts w:eastAsia="Calibri" w:cs="Arial"/>
                <w:b/>
              </w:rPr>
            </w:pPr>
            <w:r w:rsidRPr="00775DDD">
              <w:rPr>
                <w:rFonts w:eastAsia="Calibri" w:cs="Arial"/>
                <w:b/>
              </w:rPr>
              <w:t>80</w:t>
            </w:r>
          </w:p>
        </w:tc>
        <w:tc>
          <w:tcPr>
            <w:tcW w:w="509"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4" w:type="pct"/>
            <w:tcBorders>
              <w:top w:val="single" w:sz="4" w:space="0" w:color="auto"/>
              <w:left w:val="nil"/>
              <w:bottom w:val="single" w:sz="12" w:space="0" w:color="auto"/>
              <w:right w:val="single" w:sz="4" w:space="0" w:color="auto"/>
            </w:tcBorders>
          </w:tcPr>
          <w:p w:rsidR="00854F6E" w:rsidRPr="00775DDD" w:rsidRDefault="00854F6E" w:rsidP="00854F6E">
            <w:pPr>
              <w:rPr>
                <w:rFonts w:eastAsia="TimesNewRomanPS-BoldMT" w:cs="Arial"/>
              </w:rPr>
            </w:pPr>
          </w:p>
        </w:tc>
        <w:tc>
          <w:tcPr>
            <w:tcW w:w="554"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3"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r>
      <w:tr w:rsidR="00854F6E" w:rsidRPr="00775DDD" w:rsidTr="007B686F">
        <w:trPr>
          <w:trHeight w:val="492"/>
        </w:trPr>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54F6E" w:rsidRPr="00775DDD" w:rsidRDefault="00854F6E" w:rsidP="00854F6E">
            <w:pPr>
              <w:rPr>
                <w:rFonts w:eastAsia="TimesNewRomanPS-BoldMT" w:cs="Arial"/>
              </w:rPr>
            </w:pPr>
            <w:r w:rsidRPr="00775DDD">
              <w:rPr>
                <w:rFonts w:eastAsia="TimesNewRomanPS-BoldMT" w:cs="Arial"/>
              </w:rPr>
              <w:t>37</w:t>
            </w:r>
          </w:p>
        </w:tc>
        <w:tc>
          <w:tcPr>
            <w:tcW w:w="1607" w:type="pct"/>
            <w:tcBorders>
              <w:top w:val="nil"/>
              <w:left w:val="nil"/>
              <w:bottom w:val="single" w:sz="4" w:space="0" w:color="auto"/>
              <w:right w:val="single" w:sz="4" w:space="0" w:color="auto"/>
            </w:tcBorders>
            <w:shd w:val="clear" w:color="auto" w:fill="auto"/>
            <w:vAlign w:val="bottom"/>
          </w:tcPr>
          <w:p w:rsidR="00854F6E" w:rsidRPr="00775DDD" w:rsidRDefault="00854F6E" w:rsidP="00854F6E">
            <w:pPr>
              <w:rPr>
                <w:rFonts w:eastAsia="Calibri" w:cs="Arial"/>
                <w:b/>
                <w:lang w:val="sr-Cyrl-RS"/>
              </w:rPr>
            </w:pPr>
            <w:r w:rsidRPr="00775DDD">
              <w:rPr>
                <w:rFonts w:eastAsia="Calibri" w:cs="Arial"/>
                <w:b/>
              </w:rPr>
              <w:t>Еластична трака</w:t>
            </w:r>
            <w:r w:rsidRPr="00775DDD">
              <w:rPr>
                <w:rFonts w:eastAsia="Calibri" w:cs="Arial"/>
                <w:b/>
                <w:lang w:val="sr-Cyrl-RS"/>
              </w:rPr>
              <w:t xml:space="preserve">  </w:t>
            </w:r>
            <w:r w:rsidRPr="00775DDD">
              <w:rPr>
                <w:rFonts w:eastAsia="Calibri" w:cs="Arial"/>
                <w:b/>
              </w:rPr>
              <w:t>2,5''</w:t>
            </w:r>
            <w:r w:rsidRPr="00775DDD">
              <w:rPr>
                <w:rFonts w:eastAsia="Calibri" w:cs="Arial"/>
                <w:b/>
                <w:lang w:val="sr-Cyrl-RS"/>
              </w:rPr>
              <w:t xml:space="preserve">  за причвршћење каблова уз цевовод у бунару</w:t>
            </w:r>
          </w:p>
        </w:tc>
        <w:tc>
          <w:tcPr>
            <w:tcW w:w="454" w:type="pct"/>
            <w:tcBorders>
              <w:top w:val="nil"/>
              <w:left w:val="nil"/>
              <w:bottom w:val="single" w:sz="4" w:space="0" w:color="auto"/>
              <w:right w:val="single" w:sz="4" w:space="0" w:color="auto"/>
            </w:tcBorders>
            <w:shd w:val="clear" w:color="auto" w:fill="auto"/>
            <w:noWrap/>
            <w:vAlign w:val="bottom"/>
          </w:tcPr>
          <w:p w:rsidR="00854F6E" w:rsidRPr="00775DDD" w:rsidRDefault="00854F6E" w:rsidP="00854F6E">
            <w:pPr>
              <w:rPr>
                <w:rFonts w:eastAsia="Calibri" w:cs="Arial"/>
                <w:b/>
              </w:rPr>
            </w:pPr>
            <w:r w:rsidRPr="00775DDD">
              <w:rPr>
                <w:rFonts w:eastAsia="Calibri" w:cs="Arial"/>
                <w:b/>
              </w:rPr>
              <w:t>kom</w:t>
            </w:r>
          </w:p>
        </w:tc>
        <w:tc>
          <w:tcPr>
            <w:tcW w:w="397" w:type="pct"/>
            <w:tcBorders>
              <w:top w:val="nil"/>
              <w:left w:val="nil"/>
              <w:bottom w:val="single" w:sz="4" w:space="0" w:color="auto"/>
              <w:right w:val="single" w:sz="4" w:space="0" w:color="auto"/>
            </w:tcBorders>
            <w:shd w:val="clear" w:color="auto" w:fill="auto"/>
            <w:noWrap/>
            <w:vAlign w:val="bottom"/>
          </w:tcPr>
          <w:p w:rsidR="00854F6E" w:rsidRPr="00775DDD" w:rsidRDefault="00854F6E" w:rsidP="00854F6E">
            <w:pPr>
              <w:rPr>
                <w:rFonts w:eastAsia="Calibri" w:cs="Arial"/>
                <w:b/>
              </w:rPr>
            </w:pPr>
            <w:r w:rsidRPr="00775DDD">
              <w:rPr>
                <w:rFonts w:eastAsia="Calibri" w:cs="Arial"/>
                <w:b/>
              </w:rPr>
              <w:t>800</w:t>
            </w:r>
          </w:p>
        </w:tc>
        <w:tc>
          <w:tcPr>
            <w:tcW w:w="509"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4" w:type="pct"/>
            <w:tcBorders>
              <w:top w:val="single" w:sz="4" w:space="0" w:color="auto"/>
              <w:left w:val="nil"/>
              <w:bottom w:val="single" w:sz="12" w:space="0" w:color="auto"/>
              <w:right w:val="single" w:sz="4" w:space="0" w:color="auto"/>
            </w:tcBorders>
          </w:tcPr>
          <w:p w:rsidR="00854F6E" w:rsidRPr="00775DDD" w:rsidRDefault="00854F6E" w:rsidP="00854F6E">
            <w:pPr>
              <w:rPr>
                <w:rFonts w:eastAsia="TimesNewRomanPS-BoldMT" w:cs="Arial"/>
              </w:rPr>
            </w:pPr>
          </w:p>
        </w:tc>
        <w:tc>
          <w:tcPr>
            <w:tcW w:w="554"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3"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r>
      <w:tr w:rsidR="00854F6E" w:rsidRPr="00775DDD" w:rsidTr="007B686F">
        <w:trPr>
          <w:trHeight w:val="492"/>
        </w:trPr>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54F6E" w:rsidRPr="00775DDD" w:rsidRDefault="00854F6E" w:rsidP="00854F6E">
            <w:pPr>
              <w:rPr>
                <w:rFonts w:eastAsia="TimesNewRomanPS-BoldMT" w:cs="Arial"/>
              </w:rPr>
            </w:pPr>
            <w:r w:rsidRPr="00775DDD">
              <w:rPr>
                <w:rFonts w:eastAsia="TimesNewRomanPS-BoldMT" w:cs="Arial"/>
              </w:rPr>
              <w:lastRenderedPageBreak/>
              <w:t>38</w:t>
            </w:r>
          </w:p>
        </w:tc>
        <w:tc>
          <w:tcPr>
            <w:tcW w:w="1607" w:type="pct"/>
            <w:tcBorders>
              <w:top w:val="nil"/>
              <w:left w:val="nil"/>
              <w:bottom w:val="single" w:sz="4" w:space="0" w:color="auto"/>
              <w:right w:val="single" w:sz="4" w:space="0" w:color="auto"/>
            </w:tcBorders>
            <w:shd w:val="clear" w:color="auto" w:fill="auto"/>
            <w:vAlign w:val="bottom"/>
          </w:tcPr>
          <w:p w:rsidR="00854F6E" w:rsidRPr="00775DDD" w:rsidRDefault="00854F6E" w:rsidP="00854F6E">
            <w:pPr>
              <w:rPr>
                <w:rFonts w:eastAsia="Calibri" w:cs="Arial"/>
                <w:b/>
              </w:rPr>
            </w:pPr>
            <w:r w:rsidRPr="00775DDD">
              <w:rPr>
                <w:rFonts w:eastAsia="Calibri" w:cs="Arial"/>
                <w:b/>
              </w:rPr>
              <w:t>Еластична трака</w:t>
            </w:r>
            <w:r w:rsidRPr="00775DDD">
              <w:rPr>
                <w:rFonts w:eastAsia="Calibri" w:cs="Arial"/>
                <w:b/>
                <w:lang w:val="sr-Cyrl-RS"/>
              </w:rPr>
              <w:t xml:space="preserve">  </w:t>
            </w:r>
            <w:r w:rsidRPr="00775DDD">
              <w:rPr>
                <w:rFonts w:eastAsia="Calibri" w:cs="Arial"/>
                <w:b/>
              </w:rPr>
              <w:t>4''</w:t>
            </w:r>
            <w:r w:rsidRPr="00775DDD">
              <w:rPr>
                <w:rFonts w:eastAsia="Calibri" w:cs="Arial"/>
                <w:b/>
                <w:lang w:val="sr-Cyrl-RS"/>
              </w:rPr>
              <w:t xml:space="preserve">  за причвршћење каблова уз цевовод у бунару</w:t>
            </w:r>
          </w:p>
        </w:tc>
        <w:tc>
          <w:tcPr>
            <w:tcW w:w="454" w:type="pct"/>
            <w:tcBorders>
              <w:top w:val="nil"/>
              <w:left w:val="nil"/>
              <w:bottom w:val="single" w:sz="4" w:space="0" w:color="auto"/>
              <w:right w:val="single" w:sz="4" w:space="0" w:color="auto"/>
            </w:tcBorders>
            <w:shd w:val="clear" w:color="auto" w:fill="auto"/>
            <w:noWrap/>
            <w:vAlign w:val="bottom"/>
          </w:tcPr>
          <w:p w:rsidR="00854F6E" w:rsidRPr="00775DDD" w:rsidRDefault="00854F6E" w:rsidP="00854F6E">
            <w:pPr>
              <w:rPr>
                <w:rFonts w:eastAsia="Calibri" w:cs="Arial"/>
                <w:b/>
              </w:rPr>
            </w:pPr>
            <w:r w:rsidRPr="00775DDD">
              <w:rPr>
                <w:rFonts w:eastAsia="Calibri" w:cs="Arial"/>
                <w:b/>
              </w:rPr>
              <w:t>kom</w:t>
            </w:r>
          </w:p>
        </w:tc>
        <w:tc>
          <w:tcPr>
            <w:tcW w:w="397" w:type="pct"/>
            <w:tcBorders>
              <w:top w:val="nil"/>
              <w:left w:val="nil"/>
              <w:bottom w:val="single" w:sz="4" w:space="0" w:color="auto"/>
              <w:right w:val="single" w:sz="4" w:space="0" w:color="auto"/>
            </w:tcBorders>
            <w:shd w:val="clear" w:color="auto" w:fill="auto"/>
            <w:noWrap/>
            <w:vAlign w:val="bottom"/>
          </w:tcPr>
          <w:p w:rsidR="00854F6E" w:rsidRPr="00775DDD" w:rsidRDefault="00854F6E" w:rsidP="00854F6E">
            <w:pPr>
              <w:rPr>
                <w:rFonts w:eastAsia="Calibri" w:cs="Arial"/>
                <w:b/>
              </w:rPr>
            </w:pPr>
            <w:r w:rsidRPr="00775DDD">
              <w:rPr>
                <w:rFonts w:eastAsia="Calibri" w:cs="Arial"/>
                <w:b/>
              </w:rPr>
              <w:t>400</w:t>
            </w:r>
          </w:p>
        </w:tc>
        <w:tc>
          <w:tcPr>
            <w:tcW w:w="509"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4" w:type="pct"/>
            <w:tcBorders>
              <w:top w:val="single" w:sz="4" w:space="0" w:color="auto"/>
              <w:left w:val="nil"/>
              <w:bottom w:val="single" w:sz="12" w:space="0" w:color="auto"/>
              <w:right w:val="single" w:sz="4" w:space="0" w:color="auto"/>
            </w:tcBorders>
          </w:tcPr>
          <w:p w:rsidR="00854F6E" w:rsidRPr="00775DDD" w:rsidRDefault="00854F6E" w:rsidP="00854F6E">
            <w:pPr>
              <w:rPr>
                <w:rFonts w:eastAsia="TimesNewRomanPS-BoldMT" w:cs="Arial"/>
              </w:rPr>
            </w:pPr>
          </w:p>
        </w:tc>
        <w:tc>
          <w:tcPr>
            <w:tcW w:w="554"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3"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r>
      <w:tr w:rsidR="00854F6E" w:rsidRPr="00775DDD" w:rsidTr="007B686F">
        <w:trPr>
          <w:trHeight w:val="492"/>
        </w:trPr>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54F6E" w:rsidRPr="00775DDD" w:rsidRDefault="00854F6E" w:rsidP="00854F6E">
            <w:pPr>
              <w:rPr>
                <w:rFonts w:eastAsia="TimesNewRomanPS-BoldMT" w:cs="Arial"/>
              </w:rPr>
            </w:pPr>
            <w:r w:rsidRPr="00775DDD">
              <w:rPr>
                <w:rFonts w:eastAsia="TimesNewRomanPS-BoldMT" w:cs="Arial"/>
              </w:rPr>
              <w:t>39</w:t>
            </w:r>
          </w:p>
        </w:tc>
        <w:tc>
          <w:tcPr>
            <w:tcW w:w="1607" w:type="pct"/>
            <w:tcBorders>
              <w:top w:val="nil"/>
              <w:left w:val="nil"/>
              <w:bottom w:val="single" w:sz="4" w:space="0" w:color="auto"/>
              <w:right w:val="single" w:sz="4" w:space="0" w:color="auto"/>
            </w:tcBorders>
            <w:shd w:val="clear" w:color="auto" w:fill="auto"/>
            <w:vAlign w:val="bottom"/>
          </w:tcPr>
          <w:p w:rsidR="00854F6E" w:rsidRPr="00775DDD" w:rsidRDefault="00854F6E" w:rsidP="00854F6E">
            <w:pPr>
              <w:rPr>
                <w:rFonts w:eastAsia="Calibri" w:cs="Arial"/>
                <w:b/>
              </w:rPr>
            </w:pPr>
            <w:r w:rsidRPr="00775DDD">
              <w:rPr>
                <w:rFonts w:eastAsia="Calibri" w:cs="Arial"/>
                <w:b/>
              </w:rPr>
              <w:t>Индуктивни протокомер DN50 (0-6l/s ), Напајање 240Vac, Без дисплеја, Са аналогним сигналом  4 - 20 mA. Протокомери се испоручују са каблом за напајање и сигналним каблом (Оба дужине по 5m).</w:t>
            </w:r>
            <w:r w:rsidRPr="00775DDD">
              <w:rPr>
                <w:rFonts w:eastAsia="Calibri" w:cs="Arial"/>
                <w:b/>
                <w:lang w:val="sr-Cyrl-RS"/>
              </w:rPr>
              <w:t xml:space="preserve"> </w:t>
            </w:r>
            <w:r w:rsidRPr="00775DDD">
              <w:rPr>
                <w:rFonts w:eastAsia="Calibri" w:cs="Arial"/>
                <w:b/>
              </w:rPr>
              <w:t>У цену урачунати и редукцију за монтажу протокомера на цевовод</w:t>
            </w:r>
          </w:p>
        </w:tc>
        <w:tc>
          <w:tcPr>
            <w:tcW w:w="454" w:type="pct"/>
            <w:tcBorders>
              <w:top w:val="nil"/>
              <w:left w:val="nil"/>
              <w:bottom w:val="single" w:sz="4" w:space="0" w:color="auto"/>
              <w:right w:val="single" w:sz="4" w:space="0" w:color="auto"/>
            </w:tcBorders>
            <w:shd w:val="clear" w:color="auto" w:fill="auto"/>
            <w:noWrap/>
            <w:vAlign w:val="center"/>
          </w:tcPr>
          <w:p w:rsidR="00854F6E" w:rsidRPr="00775DDD" w:rsidRDefault="00854F6E" w:rsidP="00854F6E">
            <w:pPr>
              <w:rPr>
                <w:rFonts w:eastAsia="Calibri" w:cs="Arial"/>
                <w:b/>
              </w:rPr>
            </w:pPr>
            <w:r w:rsidRPr="00775DDD">
              <w:rPr>
                <w:rFonts w:eastAsia="Calibri" w:cs="Arial"/>
                <w:b/>
              </w:rPr>
              <w:t>kom</w:t>
            </w:r>
          </w:p>
        </w:tc>
        <w:tc>
          <w:tcPr>
            <w:tcW w:w="397" w:type="pct"/>
            <w:tcBorders>
              <w:top w:val="nil"/>
              <w:left w:val="nil"/>
              <w:bottom w:val="single" w:sz="4" w:space="0" w:color="auto"/>
              <w:right w:val="single" w:sz="4" w:space="0" w:color="auto"/>
            </w:tcBorders>
            <w:shd w:val="clear" w:color="auto" w:fill="auto"/>
            <w:noWrap/>
            <w:vAlign w:val="center"/>
          </w:tcPr>
          <w:p w:rsidR="00854F6E" w:rsidRPr="00775DDD" w:rsidRDefault="00854F6E" w:rsidP="00854F6E">
            <w:pPr>
              <w:rPr>
                <w:rFonts w:eastAsia="Calibri" w:cs="Arial"/>
                <w:b/>
              </w:rPr>
            </w:pPr>
            <w:r w:rsidRPr="00775DDD">
              <w:rPr>
                <w:rFonts w:eastAsia="Calibri" w:cs="Arial"/>
                <w:b/>
              </w:rPr>
              <w:t>14</w:t>
            </w:r>
          </w:p>
        </w:tc>
        <w:tc>
          <w:tcPr>
            <w:tcW w:w="509"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4" w:type="pct"/>
            <w:tcBorders>
              <w:top w:val="single" w:sz="4" w:space="0" w:color="auto"/>
              <w:left w:val="nil"/>
              <w:bottom w:val="single" w:sz="12" w:space="0" w:color="auto"/>
              <w:right w:val="single" w:sz="4" w:space="0" w:color="auto"/>
            </w:tcBorders>
          </w:tcPr>
          <w:p w:rsidR="00854F6E" w:rsidRPr="00775DDD" w:rsidRDefault="00854F6E" w:rsidP="00854F6E">
            <w:pPr>
              <w:rPr>
                <w:rFonts w:eastAsia="TimesNewRomanPS-BoldMT" w:cs="Arial"/>
              </w:rPr>
            </w:pPr>
          </w:p>
        </w:tc>
        <w:tc>
          <w:tcPr>
            <w:tcW w:w="554"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3"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r>
      <w:tr w:rsidR="00854F6E" w:rsidRPr="00775DDD" w:rsidTr="007B686F">
        <w:trPr>
          <w:trHeight w:val="492"/>
        </w:trPr>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54F6E" w:rsidRPr="00775DDD" w:rsidRDefault="00854F6E" w:rsidP="00854F6E">
            <w:pPr>
              <w:rPr>
                <w:rFonts w:eastAsia="TimesNewRomanPS-BoldMT" w:cs="Arial"/>
              </w:rPr>
            </w:pPr>
            <w:r w:rsidRPr="00775DDD">
              <w:rPr>
                <w:rFonts w:eastAsia="TimesNewRomanPS-BoldMT" w:cs="Arial"/>
              </w:rPr>
              <w:t>40</w:t>
            </w:r>
          </w:p>
        </w:tc>
        <w:tc>
          <w:tcPr>
            <w:tcW w:w="1607" w:type="pct"/>
            <w:tcBorders>
              <w:top w:val="nil"/>
              <w:left w:val="nil"/>
              <w:bottom w:val="single" w:sz="4" w:space="0" w:color="auto"/>
              <w:right w:val="single" w:sz="4" w:space="0" w:color="auto"/>
            </w:tcBorders>
            <w:shd w:val="clear" w:color="auto" w:fill="auto"/>
            <w:vAlign w:val="bottom"/>
          </w:tcPr>
          <w:p w:rsidR="00854F6E" w:rsidRPr="00775DDD" w:rsidRDefault="00854F6E" w:rsidP="00854F6E">
            <w:pPr>
              <w:rPr>
                <w:rFonts w:eastAsia="Calibri" w:cs="Arial"/>
                <w:b/>
              </w:rPr>
            </w:pPr>
            <w:r w:rsidRPr="00775DDD">
              <w:rPr>
                <w:rFonts w:eastAsia="Calibri" w:cs="Arial"/>
                <w:b/>
              </w:rPr>
              <w:t>Индуктивни протокомер DN75 (30l/s ), Напајање 240Vac, Без дисплеја, Са аналогним сигналом  4 - 20 mA. Протокомери се испоручују са каблом за напајање и сигналним каблом (Оба дужине по 5m).</w:t>
            </w:r>
            <w:r w:rsidRPr="00775DDD">
              <w:rPr>
                <w:rFonts w:eastAsia="Calibri" w:cs="Arial"/>
                <w:b/>
                <w:lang w:val="sr-Cyrl-RS"/>
              </w:rPr>
              <w:t xml:space="preserve"> </w:t>
            </w:r>
            <w:r w:rsidRPr="00775DDD">
              <w:rPr>
                <w:rFonts w:eastAsia="Calibri" w:cs="Arial"/>
                <w:b/>
              </w:rPr>
              <w:t>У цену урачунати и редукцију за монтажу протокомера на цевовод</w:t>
            </w:r>
          </w:p>
        </w:tc>
        <w:tc>
          <w:tcPr>
            <w:tcW w:w="454" w:type="pct"/>
            <w:tcBorders>
              <w:top w:val="nil"/>
              <w:left w:val="nil"/>
              <w:bottom w:val="single" w:sz="4" w:space="0" w:color="auto"/>
              <w:right w:val="single" w:sz="4" w:space="0" w:color="auto"/>
            </w:tcBorders>
            <w:shd w:val="clear" w:color="auto" w:fill="auto"/>
            <w:noWrap/>
          </w:tcPr>
          <w:p w:rsidR="00854F6E" w:rsidRPr="00775DDD" w:rsidRDefault="00854F6E" w:rsidP="00854F6E">
            <w:pPr>
              <w:rPr>
                <w:rFonts w:eastAsia="Calibri" w:cs="Arial"/>
                <w:b/>
              </w:rPr>
            </w:pPr>
            <w:r w:rsidRPr="00775DDD">
              <w:rPr>
                <w:rFonts w:eastAsia="Calibri" w:cs="Arial"/>
                <w:b/>
              </w:rPr>
              <w:t>kom</w:t>
            </w:r>
          </w:p>
        </w:tc>
        <w:tc>
          <w:tcPr>
            <w:tcW w:w="397" w:type="pct"/>
            <w:tcBorders>
              <w:top w:val="nil"/>
              <w:left w:val="nil"/>
              <w:bottom w:val="single" w:sz="4" w:space="0" w:color="auto"/>
              <w:right w:val="single" w:sz="4" w:space="0" w:color="auto"/>
            </w:tcBorders>
            <w:shd w:val="clear" w:color="auto" w:fill="auto"/>
            <w:noWrap/>
            <w:vAlign w:val="center"/>
          </w:tcPr>
          <w:p w:rsidR="00854F6E" w:rsidRPr="00775DDD" w:rsidRDefault="00854F6E" w:rsidP="00854F6E">
            <w:pPr>
              <w:rPr>
                <w:rFonts w:eastAsia="Calibri" w:cs="Arial"/>
                <w:b/>
              </w:rPr>
            </w:pPr>
            <w:r w:rsidRPr="00775DDD">
              <w:rPr>
                <w:rFonts w:eastAsia="Calibri" w:cs="Arial"/>
                <w:b/>
              </w:rPr>
              <w:t>15</w:t>
            </w:r>
          </w:p>
        </w:tc>
        <w:tc>
          <w:tcPr>
            <w:tcW w:w="509"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4" w:type="pct"/>
            <w:tcBorders>
              <w:top w:val="single" w:sz="4" w:space="0" w:color="auto"/>
              <w:left w:val="nil"/>
              <w:bottom w:val="single" w:sz="12" w:space="0" w:color="auto"/>
              <w:right w:val="single" w:sz="4" w:space="0" w:color="auto"/>
            </w:tcBorders>
          </w:tcPr>
          <w:p w:rsidR="00854F6E" w:rsidRPr="00775DDD" w:rsidRDefault="00854F6E" w:rsidP="00854F6E">
            <w:pPr>
              <w:rPr>
                <w:rFonts w:eastAsia="TimesNewRomanPS-BoldMT" w:cs="Arial"/>
              </w:rPr>
            </w:pPr>
          </w:p>
        </w:tc>
        <w:tc>
          <w:tcPr>
            <w:tcW w:w="554"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3"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r>
      <w:tr w:rsidR="00854F6E" w:rsidRPr="00775DDD" w:rsidTr="007B686F">
        <w:trPr>
          <w:trHeight w:val="492"/>
        </w:trPr>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54F6E" w:rsidRPr="00775DDD" w:rsidRDefault="00854F6E" w:rsidP="00854F6E">
            <w:pPr>
              <w:rPr>
                <w:rFonts w:eastAsia="TimesNewRomanPS-BoldMT" w:cs="Arial"/>
              </w:rPr>
            </w:pPr>
            <w:r w:rsidRPr="00775DDD">
              <w:rPr>
                <w:rFonts w:eastAsia="TimesNewRomanPS-BoldMT" w:cs="Arial"/>
              </w:rPr>
              <w:t>41</w:t>
            </w:r>
          </w:p>
        </w:tc>
        <w:tc>
          <w:tcPr>
            <w:tcW w:w="1607" w:type="pct"/>
            <w:tcBorders>
              <w:top w:val="nil"/>
              <w:left w:val="nil"/>
              <w:bottom w:val="single" w:sz="4" w:space="0" w:color="auto"/>
              <w:right w:val="single" w:sz="4" w:space="0" w:color="auto"/>
            </w:tcBorders>
            <w:shd w:val="clear" w:color="auto" w:fill="auto"/>
            <w:vAlign w:val="bottom"/>
          </w:tcPr>
          <w:p w:rsidR="00854F6E" w:rsidRPr="00775DDD" w:rsidRDefault="00854F6E" w:rsidP="00854F6E">
            <w:pPr>
              <w:rPr>
                <w:rFonts w:eastAsia="Calibri" w:cs="Arial"/>
                <w:b/>
              </w:rPr>
            </w:pPr>
            <w:r w:rsidRPr="00775DDD">
              <w:rPr>
                <w:rFonts w:eastAsia="Calibri" w:cs="Arial"/>
                <w:b/>
              </w:rPr>
              <w:t>Индуктивни протокомер DN100 (50l/s ), Напајање 240Vac, Без дисплеја, Са аналогним сигналом  4 - 20 mA. Протокомери се испоручују са каблом за напајање и сигналним каблом (Оба дужине по 5m).</w:t>
            </w:r>
            <w:r w:rsidRPr="00775DDD">
              <w:rPr>
                <w:rFonts w:eastAsia="Calibri" w:cs="Arial"/>
                <w:b/>
                <w:lang w:val="sr-Cyrl-RS"/>
              </w:rPr>
              <w:t xml:space="preserve"> </w:t>
            </w:r>
            <w:r w:rsidRPr="00775DDD">
              <w:rPr>
                <w:rFonts w:eastAsia="Calibri" w:cs="Arial"/>
                <w:b/>
              </w:rPr>
              <w:t>У цену урачунати и редукцију за монтажу протокомера на цевовод</w:t>
            </w:r>
          </w:p>
        </w:tc>
        <w:tc>
          <w:tcPr>
            <w:tcW w:w="454" w:type="pct"/>
            <w:tcBorders>
              <w:top w:val="nil"/>
              <w:left w:val="nil"/>
              <w:bottom w:val="single" w:sz="4" w:space="0" w:color="auto"/>
              <w:right w:val="single" w:sz="4" w:space="0" w:color="auto"/>
            </w:tcBorders>
            <w:shd w:val="clear" w:color="auto" w:fill="auto"/>
            <w:noWrap/>
          </w:tcPr>
          <w:p w:rsidR="00854F6E" w:rsidRPr="00775DDD" w:rsidRDefault="00854F6E" w:rsidP="00854F6E">
            <w:pPr>
              <w:rPr>
                <w:rFonts w:eastAsia="Calibri" w:cs="Arial"/>
                <w:b/>
              </w:rPr>
            </w:pPr>
            <w:r w:rsidRPr="00775DDD">
              <w:rPr>
                <w:rFonts w:eastAsia="Calibri" w:cs="Arial"/>
                <w:b/>
              </w:rPr>
              <w:t>kom</w:t>
            </w:r>
          </w:p>
        </w:tc>
        <w:tc>
          <w:tcPr>
            <w:tcW w:w="397" w:type="pct"/>
            <w:tcBorders>
              <w:top w:val="nil"/>
              <w:left w:val="nil"/>
              <w:bottom w:val="single" w:sz="4" w:space="0" w:color="auto"/>
              <w:right w:val="single" w:sz="4" w:space="0" w:color="auto"/>
            </w:tcBorders>
            <w:shd w:val="clear" w:color="auto" w:fill="auto"/>
            <w:noWrap/>
            <w:vAlign w:val="center"/>
          </w:tcPr>
          <w:p w:rsidR="00854F6E" w:rsidRPr="00775DDD" w:rsidRDefault="00854F6E" w:rsidP="00854F6E">
            <w:pPr>
              <w:rPr>
                <w:rFonts w:eastAsia="Calibri" w:cs="Arial"/>
                <w:b/>
              </w:rPr>
            </w:pPr>
            <w:r w:rsidRPr="00775DDD">
              <w:rPr>
                <w:rFonts w:eastAsia="Calibri" w:cs="Arial"/>
                <w:b/>
              </w:rPr>
              <w:t>32</w:t>
            </w:r>
          </w:p>
        </w:tc>
        <w:tc>
          <w:tcPr>
            <w:tcW w:w="509"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4" w:type="pct"/>
            <w:tcBorders>
              <w:top w:val="single" w:sz="4" w:space="0" w:color="auto"/>
              <w:left w:val="nil"/>
              <w:bottom w:val="single" w:sz="12" w:space="0" w:color="auto"/>
              <w:right w:val="single" w:sz="4" w:space="0" w:color="auto"/>
            </w:tcBorders>
          </w:tcPr>
          <w:p w:rsidR="00854F6E" w:rsidRPr="00775DDD" w:rsidRDefault="00854F6E" w:rsidP="00854F6E">
            <w:pPr>
              <w:rPr>
                <w:rFonts w:eastAsia="TimesNewRomanPS-BoldMT" w:cs="Arial"/>
              </w:rPr>
            </w:pPr>
          </w:p>
        </w:tc>
        <w:tc>
          <w:tcPr>
            <w:tcW w:w="554"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3"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r>
      <w:tr w:rsidR="00854F6E" w:rsidRPr="00775DDD" w:rsidTr="007B686F">
        <w:trPr>
          <w:trHeight w:val="492"/>
        </w:trPr>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54F6E" w:rsidRPr="00775DDD" w:rsidRDefault="00854F6E" w:rsidP="00854F6E">
            <w:pPr>
              <w:rPr>
                <w:rFonts w:eastAsia="TimesNewRomanPS-BoldMT" w:cs="Arial"/>
              </w:rPr>
            </w:pPr>
            <w:r w:rsidRPr="00775DDD">
              <w:rPr>
                <w:rFonts w:eastAsia="TimesNewRomanPS-BoldMT" w:cs="Arial"/>
              </w:rPr>
              <w:t>42</w:t>
            </w:r>
          </w:p>
        </w:tc>
        <w:tc>
          <w:tcPr>
            <w:tcW w:w="1607" w:type="pct"/>
            <w:tcBorders>
              <w:top w:val="nil"/>
              <w:left w:val="nil"/>
              <w:bottom w:val="single" w:sz="4" w:space="0" w:color="auto"/>
              <w:right w:val="single" w:sz="4" w:space="0" w:color="auto"/>
            </w:tcBorders>
            <w:shd w:val="clear" w:color="auto" w:fill="auto"/>
            <w:vAlign w:val="bottom"/>
          </w:tcPr>
          <w:p w:rsidR="00854F6E" w:rsidRPr="00775DDD" w:rsidRDefault="00854F6E" w:rsidP="00854F6E">
            <w:pPr>
              <w:rPr>
                <w:rFonts w:eastAsia="Calibri" w:cs="Arial"/>
                <w:b/>
              </w:rPr>
            </w:pPr>
            <w:r w:rsidRPr="00775DDD">
              <w:rPr>
                <w:rFonts w:eastAsia="Calibri" w:cs="Arial"/>
                <w:b/>
              </w:rPr>
              <w:t>Сонда за континуално мерење висине воденог стуба за притисак</w:t>
            </w:r>
            <w:r w:rsidRPr="00775DDD">
              <w:rPr>
                <w:rFonts w:eastAsia="Calibri" w:cs="Arial"/>
                <w:b/>
                <w:lang w:val="sr-Cyrl-RS"/>
              </w:rPr>
              <w:t xml:space="preserve"> </w:t>
            </w:r>
            <w:r w:rsidRPr="00775DDD">
              <w:rPr>
                <w:rFonts w:eastAsia="Calibri" w:cs="Arial"/>
                <w:b/>
              </w:rPr>
              <w:t>15bar, Аналогним сигналом</w:t>
            </w:r>
            <w:r w:rsidRPr="00775DDD">
              <w:rPr>
                <w:rFonts w:eastAsia="Calibri" w:cs="Arial"/>
                <w:b/>
                <w:lang w:val="sr-Cyrl-RS"/>
              </w:rPr>
              <w:t xml:space="preserve"> </w:t>
            </w:r>
            <w:r w:rsidRPr="00775DDD">
              <w:rPr>
                <w:rFonts w:eastAsia="Calibri" w:cs="Arial"/>
                <w:b/>
              </w:rPr>
              <w:t>4-20mA; Са каблом дужине 120m</w:t>
            </w:r>
          </w:p>
        </w:tc>
        <w:tc>
          <w:tcPr>
            <w:tcW w:w="454" w:type="pct"/>
            <w:tcBorders>
              <w:top w:val="nil"/>
              <w:left w:val="nil"/>
              <w:bottom w:val="single" w:sz="4" w:space="0" w:color="auto"/>
              <w:right w:val="single" w:sz="4" w:space="0" w:color="auto"/>
            </w:tcBorders>
            <w:shd w:val="clear" w:color="auto" w:fill="auto"/>
            <w:noWrap/>
            <w:vAlign w:val="center"/>
          </w:tcPr>
          <w:p w:rsidR="00854F6E" w:rsidRPr="00775DDD" w:rsidRDefault="00854F6E" w:rsidP="00854F6E">
            <w:pPr>
              <w:rPr>
                <w:rFonts w:eastAsia="Calibri" w:cs="Arial"/>
                <w:b/>
              </w:rPr>
            </w:pPr>
            <w:r w:rsidRPr="00775DDD">
              <w:rPr>
                <w:rFonts w:eastAsia="Calibri" w:cs="Arial"/>
                <w:b/>
              </w:rPr>
              <w:t>kom</w:t>
            </w:r>
          </w:p>
        </w:tc>
        <w:tc>
          <w:tcPr>
            <w:tcW w:w="397" w:type="pct"/>
            <w:tcBorders>
              <w:top w:val="nil"/>
              <w:left w:val="nil"/>
              <w:bottom w:val="nil"/>
              <w:right w:val="single" w:sz="4" w:space="0" w:color="auto"/>
            </w:tcBorders>
            <w:shd w:val="clear" w:color="auto" w:fill="auto"/>
            <w:noWrap/>
            <w:vAlign w:val="center"/>
          </w:tcPr>
          <w:p w:rsidR="00854F6E" w:rsidRPr="00775DDD" w:rsidRDefault="00854F6E" w:rsidP="00854F6E">
            <w:pPr>
              <w:rPr>
                <w:rFonts w:eastAsia="Calibri" w:cs="Arial"/>
                <w:b/>
              </w:rPr>
            </w:pPr>
            <w:r w:rsidRPr="00775DDD">
              <w:rPr>
                <w:rFonts w:eastAsia="Calibri" w:cs="Arial"/>
                <w:b/>
              </w:rPr>
              <w:t>16</w:t>
            </w:r>
          </w:p>
        </w:tc>
        <w:tc>
          <w:tcPr>
            <w:tcW w:w="509"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4" w:type="pct"/>
            <w:tcBorders>
              <w:top w:val="single" w:sz="4" w:space="0" w:color="auto"/>
              <w:left w:val="nil"/>
              <w:bottom w:val="single" w:sz="12" w:space="0" w:color="auto"/>
              <w:right w:val="single" w:sz="4" w:space="0" w:color="auto"/>
            </w:tcBorders>
          </w:tcPr>
          <w:p w:rsidR="00854F6E" w:rsidRPr="00775DDD" w:rsidRDefault="00854F6E" w:rsidP="00854F6E">
            <w:pPr>
              <w:rPr>
                <w:rFonts w:eastAsia="TimesNewRomanPS-BoldMT" w:cs="Arial"/>
              </w:rPr>
            </w:pPr>
          </w:p>
        </w:tc>
        <w:tc>
          <w:tcPr>
            <w:tcW w:w="554"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3"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r>
      <w:tr w:rsidR="00854F6E" w:rsidRPr="00775DDD" w:rsidTr="007B686F">
        <w:trPr>
          <w:trHeight w:val="492"/>
        </w:trPr>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54F6E" w:rsidRPr="00775DDD" w:rsidRDefault="00854F6E" w:rsidP="00854F6E">
            <w:pPr>
              <w:rPr>
                <w:rFonts w:eastAsia="TimesNewRomanPS-BoldMT" w:cs="Arial"/>
              </w:rPr>
            </w:pPr>
            <w:r w:rsidRPr="00775DDD">
              <w:rPr>
                <w:rFonts w:eastAsia="TimesNewRomanPS-BoldMT" w:cs="Arial"/>
              </w:rPr>
              <w:t>43</w:t>
            </w:r>
          </w:p>
        </w:tc>
        <w:tc>
          <w:tcPr>
            <w:tcW w:w="1607" w:type="pct"/>
            <w:tcBorders>
              <w:top w:val="nil"/>
              <w:left w:val="nil"/>
              <w:bottom w:val="single" w:sz="4" w:space="0" w:color="auto"/>
              <w:right w:val="single" w:sz="4" w:space="0" w:color="auto"/>
            </w:tcBorders>
            <w:shd w:val="clear" w:color="auto" w:fill="auto"/>
            <w:vAlign w:val="bottom"/>
          </w:tcPr>
          <w:p w:rsidR="00854F6E" w:rsidRPr="00775DDD" w:rsidRDefault="00854F6E" w:rsidP="00854F6E">
            <w:pPr>
              <w:rPr>
                <w:rFonts w:eastAsia="Calibri" w:cs="Arial"/>
                <w:b/>
              </w:rPr>
            </w:pPr>
            <w:r w:rsidRPr="00775DDD">
              <w:rPr>
                <w:rFonts w:eastAsia="Calibri" w:cs="Arial"/>
                <w:b/>
              </w:rPr>
              <w:t>Сонда за континуално мерење висине воденог стуба за притисак</w:t>
            </w:r>
            <w:r w:rsidRPr="00775DDD">
              <w:rPr>
                <w:rFonts w:eastAsia="Calibri" w:cs="Arial"/>
                <w:b/>
                <w:lang w:val="sr-Cyrl-RS"/>
              </w:rPr>
              <w:t xml:space="preserve"> </w:t>
            </w:r>
            <w:r w:rsidRPr="00775DDD">
              <w:rPr>
                <w:rFonts w:eastAsia="Calibri" w:cs="Arial"/>
                <w:b/>
              </w:rPr>
              <w:t>10bar, Аналогним сигналом</w:t>
            </w:r>
            <w:r w:rsidRPr="00775DDD">
              <w:rPr>
                <w:rFonts w:eastAsia="Calibri" w:cs="Arial"/>
                <w:b/>
                <w:lang w:val="sr-Cyrl-RS"/>
              </w:rPr>
              <w:t xml:space="preserve"> </w:t>
            </w:r>
            <w:r w:rsidRPr="00775DDD">
              <w:rPr>
                <w:rFonts w:eastAsia="Calibri" w:cs="Arial"/>
                <w:b/>
              </w:rPr>
              <w:t>4-20mA; Са каблом дужине 90m</w:t>
            </w:r>
          </w:p>
        </w:tc>
        <w:tc>
          <w:tcPr>
            <w:tcW w:w="454" w:type="pct"/>
            <w:tcBorders>
              <w:top w:val="nil"/>
              <w:left w:val="nil"/>
              <w:bottom w:val="single" w:sz="4" w:space="0" w:color="auto"/>
              <w:right w:val="single" w:sz="4" w:space="0" w:color="auto"/>
            </w:tcBorders>
            <w:shd w:val="clear" w:color="auto" w:fill="auto"/>
            <w:noWrap/>
            <w:vAlign w:val="center"/>
          </w:tcPr>
          <w:p w:rsidR="00854F6E" w:rsidRPr="00775DDD" w:rsidRDefault="00854F6E" w:rsidP="00854F6E">
            <w:pPr>
              <w:rPr>
                <w:rFonts w:eastAsia="Calibri" w:cs="Arial"/>
                <w:b/>
              </w:rPr>
            </w:pPr>
            <w:r w:rsidRPr="00775DDD">
              <w:rPr>
                <w:rFonts w:eastAsia="Calibri" w:cs="Arial"/>
                <w:b/>
              </w:rPr>
              <w:t>kom</w:t>
            </w:r>
          </w:p>
        </w:tc>
        <w:tc>
          <w:tcPr>
            <w:tcW w:w="397" w:type="pct"/>
            <w:tcBorders>
              <w:top w:val="single" w:sz="4" w:space="0" w:color="auto"/>
              <w:left w:val="nil"/>
              <w:bottom w:val="single" w:sz="4" w:space="0" w:color="auto"/>
              <w:right w:val="single" w:sz="4" w:space="0" w:color="auto"/>
            </w:tcBorders>
            <w:shd w:val="clear" w:color="auto" w:fill="auto"/>
            <w:noWrap/>
            <w:vAlign w:val="center"/>
          </w:tcPr>
          <w:p w:rsidR="00854F6E" w:rsidRPr="00775DDD" w:rsidRDefault="00854F6E" w:rsidP="00854F6E">
            <w:pPr>
              <w:rPr>
                <w:rFonts w:eastAsia="Calibri" w:cs="Arial"/>
                <w:b/>
              </w:rPr>
            </w:pPr>
            <w:r w:rsidRPr="00775DDD">
              <w:rPr>
                <w:rFonts w:eastAsia="Calibri" w:cs="Arial"/>
                <w:b/>
              </w:rPr>
              <w:t>17</w:t>
            </w:r>
          </w:p>
        </w:tc>
        <w:tc>
          <w:tcPr>
            <w:tcW w:w="509"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4" w:type="pct"/>
            <w:tcBorders>
              <w:top w:val="single" w:sz="4" w:space="0" w:color="auto"/>
              <w:left w:val="nil"/>
              <w:bottom w:val="single" w:sz="12" w:space="0" w:color="auto"/>
              <w:right w:val="single" w:sz="4" w:space="0" w:color="auto"/>
            </w:tcBorders>
          </w:tcPr>
          <w:p w:rsidR="00854F6E" w:rsidRPr="00775DDD" w:rsidRDefault="00854F6E" w:rsidP="00854F6E">
            <w:pPr>
              <w:rPr>
                <w:rFonts w:eastAsia="TimesNewRomanPS-BoldMT" w:cs="Arial"/>
              </w:rPr>
            </w:pPr>
          </w:p>
        </w:tc>
        <w:tc>
          <w:tcPr>
            <w:tcW w:w="554"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3"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r>
      <w:tr w:rsidR="00854F6E" w:rsidRPr="00775DDD" w:rsidTr="007B686F">
        <w:trPr>
          <w:trHeight w:val="492"/>
        </w:trPr>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54F6E" w:rsidRPr="00775DDD" w:rsidRDefault="00854F6E" w:rsidP="00854F6E">
            <w:pPr>
              <w:rPr>
                <w:rFonts w:eastAsia="TimesNewRomanPS-BoldMT" w:cs="Arial"/>
              </w:rPr>
            </w:pPr>
            <w:r w:rsidRPr="00775DDD">
              <w:rPr>
                <w:rFonts w:eastAsia="TimesNewRomanPS-BoldMT" w:cs="Arial"/>
              </w:rPr>
              <w:t>44</w:t>
            </w:r>
          </w:p>
        </w:tc>
        <w:tc>
          <w:tcPr>
            <w:tcW w:w="1607" w:type="pct"/>
            <w:tcBorders>
              <w:top w:val="nil"/>
              <w:left w:val="nil"/>
              <w:bottom w:val="single" w:sz="4" w:space="0" w:color="auto"/>
              <w:right w:val="single" w:sz="4" w:space="0" w:color="auto"/>
            </w:tcBorders>
            <w:shd w:val="clear" w:color="auto" w:fill="auto"/>
            <w:vAlign w:val="bottom"/>
          </w:tcPr>
          <w:p w:rsidR="00854F6E" w:rsidRPr="00775DDD" w:rsidRDefault="00854F6E" w:rsidP="00854F6E">
            <w:pPr>
              <w:rPr>
                <w:rFonts w:eastAsia="Calibri" w:cs="Arial"/>
                <w:b/>
              </w:rPr>
            </w:pPr>
            <w:r w:rsidRPr="00775DDD">
              <w:rPr>
                <w:rFonts w:eastAsia="Calibri" w:cs="Arial"/>
                <w:b/>
              </w:rPr>
              <w:t>Сонда за континуално мерење висине воденог стуба за притисак</w:t>
            </w:r>
            <w:r w:rsidRPr="00775DDD">
              <w:rPr>
                <w:rFonts w:eastAsia="Calibri" w:cs="Arial"/>
                <w:b/>
                <w:lang w:val="sr-Cyrl-RS"/>
              </w:rPr>
              <w:t xml:space="preserve"> </w:t>
            </w:r>
            <w:r w:rsidRPr="00775DDD">
              <w:rPr>
                <w:rFonts w:eastAsia="Calibri" w:cs="Arial"/>
                <w:b/>
              </w:rPr>
              <w:t>5bar, Аналогним сигналом4-</w:t>
            </w:r>
            <w:r w:rsidRPr="00775DDD">
              <w:rPr>
                <w:rFonts w:eastAsia="Calibri" w:cs="Arial"/>
                <w:b/>
              </w:rPr>
              <w:lastRenderedPageBreak/>
              <w:t>20mA; Са каблом дужине 60m</w:t>
            </w:r>
          </w:p>
        </w:tc>
        <w:tc>
          <w:tcPr>
            <w:tcW w:w="454" w:type="pct"/>
            <w:tcBorders>
              <w:top w:val="nil"/>
              <w:left w:val="nil"/>
              <w:bottom w:val="single" w:sz="4" w:space="0" w:color="auto"/>
              <w:right w:val="single" w:sz="4" w:space="0" w:color="auto"/>
            </w:tcBorders>
            <w:shd w:val="clear" w:color="auto" w:fill="auto"/>
            <w:noWrap/>
            <w:vAlign w:val="center"/>
          </w:tcPr>
          <w:p w:rsidR="00854F6E" w:rsidRPr="00775DDD" w:rsidRDefault="00854F6E" w:rsidP="00854F6E">
            <w:pPr>
              <w:rPr>
                <w:rFonts w:eastAsia="Calibri" w:cs="Arial"/>
                <w:b/>
              </w:rPr>
            </w:pPr>
            <w:r w:rsidRPr="00775DDD">
              <w:rPr>
                <w:rFonts w:eastAsia="Calibri" w:cs="Arial"/>
                <w:b/>
              </w:rPr>
              <w:lastRenderedPageBreak/>
              <w:t>kom</w:t>
            </w:r>
          </w:p>
        </w:tc>
        <w:tc>
          <w:tcPr>
            <w:tcW w:w="397" w:type="pct"/>
            <w:tcBorders>
              <w:top w:val="nil"/>
              <w:left w:val="nil"/>
              <w:bottom w:val="single" w:sz="4" w:space="0" w:color="auto"/>
              <w:right w:val="single" w:sz="4" w:space="0" w:color="auto"/>
            </w:tcBorders>
            <w:shd w:val="clear" w:color="auto" w:fill="auto"/>
            <w:noWrap/>
            <w:vAlign w:val="center"/>
          </w:tcPr>
          <w:p w:rsidR="00854F6E" w:rsidRPr="00775DDD" w:rsidRDefault="00854F6E" w:rsidP="00854F6E">
            <w:pPr>
              <w:rPr>
                <w:rFonts w:eastAsia="Calibri" w:cs="Arial"/>
                <w:b/>
              </w:rPr>
            </w:pPr>
            <w:r w:rsidRPr="00775DDD">
              <w:rPr>
                <w:rFonts w:eastAsia="Calibri" w:cs="Arial"/>
                <w:b/>
              </w:rPr>
              <w:t>28</w:t>
            </w:r>
          </w:p>
        </w:tc>
        <w:tc>
          <w:tcPr>
            <w:tcW w:w="509"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4" w:type="pct"/>
            <w:tcBorders>
              <w:top w:val="single" w:sz="4" w:space="0" w:color="auto"/>
              <w:left w:val="nil"/>
              <w:bottom w:val="single" w:sz="12" w:space="0" w:color="auto"/>
              <w:right w:val="single" w:sz="4" w:space="0" w:color="auto"/>
            </w:tcBorders>
          </w:tcPr>
          <w:p w:rsidR="00854F6E" w:rsidRPr="00775DDD" w:rsidRDefault="00854F6E" w:rsidP="00854F6E">
            <w:pPr>
              <w:rPr>
                <w:rFonts w:eastAsia="TimesNewRomanPS-BoldMT" w:cs="Arial"/>
              </w:rPr>
            </w:pPr>
          </w:p>
        </w:tc>
        <w:tc>
          <w:tcPr>
            <w:tcW w:w="554"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3"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r>
      <w:tr w:rsidR="00854F6E" w:rsidRPr="00775DDD" w:rsidTr="007B686F">
        <w:trPr>
          <w:trHeight w:val="492"/>
        </w:trPr>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54F6E" w:rsidRPr="00775DDD" w:rsidRDefault="00854F6E" w:rsidP="00854F6E">
            <w:pPr>
              <w:rPr>
                <w:rFonts w:eastAsia="TimesNewRomanPS-BoldMT" w:cs="Arial"/>
              </w:rPr>
            </w:pPr>
            <w:r w:rsidRPr="00775DDD">
              <w:rPr>
                <w:rFonts w:eastAsia="TimesNewRomanPS-BoldMT" w:cs="Arial"/>
              </w:rPr>
              <w:lastRenderedPageBreak/>
              <w:t>45</w:t>
            </w:r>
          </w:p>
        </w:tc>
        <w:tc>
          <w:tcPr>
            <w:tcW w:w="1607" w:type="pct"/>
            <w:tcBorders>
              <w:top w:val="nil"/>
              <w:left w:val="nil"/>
              <w:bottom w:val="single" w:sz="4" w:space="0" w:color="auto"/>
              <w:right w:val="single" w:sz="4" w:space="0" w:color="auto"/>
            </w:tcBorders>
            <w:shd w:val="clear" w:color="auto" w:fill="auto"/>
            <w:vAlign w:val="bottom"/>
          </w:tcPr>
          <w:p w:rsidR="00854F6E" w:rsidRPr="00775DDD" w:rsidRDefault="00854F6E" w:rsidP="00854F6E">
            <w:pPr>
              <w:rPr>
                <w:rFonts w:eastAsia="Calibri" w:cs="Arial"/>
                <w:b/>
              </w:rPr>
            </w:pPr>
            <w:r w:rsidRPr="00775DDD">
              <w:rPr>
                <w:rFonts w:eastAsia="Calibri" w:cs="Arial"/>
                <w:b/>
              </w:rPr>
              <w:t>ROP орман 5,5kW (приказан у прилогу</w:t>
            </w:r>
            <w:r w:rsidRPr="00775DDD">
              <w:rPr>
                <w:rFonts w:eastAsia="Calibri" w:cs="Arial"/>
                <w:b/>
                <w:lang w:val="sr-Cyrl-RS"/>
              </w:rPr>
              <w:t xml:space="preserve"> </w:t>
            </w:r>
            <w:r w:rsidRPr="00775DDD">
              <w:rPr>
                <w:rFonts w:eastAsia="Calibri" w:cs="Arial"/>
                <w:b/>
              </w:rPr>
              <w:t>3)</w:t>
            </w:r>
          </w:p>
        </w:tc>
        <w:tc>
          <w:tcPr>
            <w:tcW w:w="454" w:type="pct"/>
            <w:tcBorders>
              <w:top w:val="nil"/>
              <w:left w:val="nil"/>
              <w:bottom w:val="single" w:sz="4" w:space="0" w:color="auto"/>
              <w:right w:val="single" w:sz="4" w:space="0" w:color="auto"/>
            </w:tcBorders>
            <w:shd w:val="clear" w:color="auto" w:fill="auto"/>
            <w:noWrap/>
            <w:vAlign w:val="center"/>
          </w:tcPr>
          <w:p w:rsidR="00854F6E" w:rsidRPr="00775DDD" w:rsidRDefault="00854F6E" w:rsidP="00854F6E">
            <w:pPr>
              <w:rPr>
                <w:rFonts w:eastAsia="Calibri" w:cs="Arial"/>
                <w:b/>
              </w:rPr>
            </w:pPr>
            <w:r w:rsidRPr="00775DDD">
              <w:rPr>
                <w:rFonts w:eastAsia="Calibri" w:cs="Arial"/>
                <w:b/>
              </w:rPr>
              <w:t>kom</w:t>
            </w:r>
          </w:p>
        </w:tc>
        <w:tc>
          <w:tcPr>
            <w:tcW w:w="397" w:type="pct"/>
            <w:tcBorders>
              <w:top w:val="nil"/>
              <w:left w:val="nil"/>
              <w:bottom w:val="single" w:sz="4" w:space="0" w:color="auto"/>
              <w:right w:val="single" w:sz="4" w:space="0" w:color="auto"/>
            </w:tcBorders>
            <w:shd w:val="clear" w:color="auto" w:fill="auto"/>
            <w:noWrap/>
            <w:vAlign w:val="center"/>
          </w:tcPr>
          <w:p w:rsidR="00854F6E" w:rsidRPr="00775DDD" w:rsidRDefault="00854F6E" w:rsidP="00854F6E">
            <w:pPr>
              <w:rPr>
                <w:rFonts w:eastAsia="Calibri" w:cs="Arial"/>
                <w:b/>
              </w:rPr>
            </w:pPr>
            <w:r w:rsidRPr="00775DDD">
              <w:rPr>
                <w:rFonts w:eastAsia="Calibri" w:cs="Arial"/>
                <w:b/>
              </w:rPr>
              <w:t>30</w:t>
            </w:r>
          </w:p>
        </w:tc>
        <w:tc>
          <w:tcPr>
            <w:tcW w:w="509"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4" w:type="pct"/>
            <w:tcBorders>
              <w:top w:val="single" w:sz="4" w:space="0" w:color="auto"/>
              <w:left w:val="nil"/>
              <w:bottom w:val="single" w:sz="12" w:space="0" w:color="auto"/>
              <w:right w:val="single" w:sz="4" w:space="0" w:color="auto"/>
            </w:tcBorders>
          </w:tcPr>
          <w:p w:rsidR="00854F6E" w:rsidRPr="00775DDD" w:rsidRDefault="00854F6E" w:rsidP="00854F6E">
            <w:pPr>
              <w:rPr>
                <w:rFonts w:eastAsia="TimesNewRomanPS-BoldMT" w:cs="Arial"/>
              </w:rPr>
            </w:pPr>
          </w:p>
        </w:tc>
        <w:tc>
          <w:tcPr>
            <w:tcW w:w="554"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3"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r>
      <w:tr w:rsidR="00854F6E" w:rsidRPr="00775DDD" w:rsidTr="007B686F">
        <w:trPr>
          <w:trHeight w:val="492"/>
        </w:trPr>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54F6E" w:rsidRPr="00775DDD" w:rsidRDefault="00854F6E" w:rsidP="00854F6E">
            <w:pPr>
              <w:rPr>
                <w:rFonts w:eastAsia="TimesNewRomanPS-BoldMT" w:cs="Arial"/>
              </w:rPr>
            </w:pPr>
            <w:r w:rsidRPr="00775DDD">
              <w:rPr>
                <w:rFonts w:eastAsia="TimesNewRomanPS-BoldMT" w:cs="Arial"/>
              </w:rPr>
              <w:t>46</w:t>
            </w:r>
          </w:p>
        </w:tc>
        <w:tc>
          <w:tcPr>
            <w:tcW w:w="1607" w:type="pct"/>
            <w:tcBorders>
              <w:top w:val="nil"/>
              <w:left w:val="nil"/>
              <w:bottom w:val="single" w:sz="4" w:space="0" w:color="auto"/>
              <w:right w:val="single" w:sz="4" w:space="0" w:color="auto"/>
            </w:tcBorders>
            <w:shd w:val="clear" w:color="auto" w:fill="auto"/>
            <w:vAlign w:val="bottom"/>
          </w:tcPr>
          <w:p w:rsidR="00854F6E" w:rsidRPr="00775DDD" w:rsidRDefault="00854F6E" w:rsidP="00854F6E">
            <w:pPr>
              <w:rPr>
                <w:rFonts w:eastAsia="Calibri" w:cs="Arial"/>
                <w:b/>
              </w:rPr>
            </w:pPr>
            <w:r w:rsidRPr="00775DDD">
              <w:rPr>
                <w:rFonts w:eastAsia="Calibri" w:cs="Arial"/>
                <w:b/>
              </w:rPr>
              <w:t>РОП орман</w:t>
            </w:r>
            <w:r w:rsidRPr="00775DDD">
              <w:rPr>
                <w:rFonts w:eastAsia="Calibri" w:cs="Arial"/>
                <w:b/>
                <w:lang w:val="sr-Cyrl-RS"/>
              </w:rPr>
              <w:t xml:space="preserve"> </w:t>
            </w:r>
            <w:r w:rsidRPr="00775DDD">
              <w:rPr>
                <w:rFonts w:eastAsia="Calibri" w:cs="Arial"/>
                <w:b/>
              </w:rPr>
              <w:t>11kW (приказан у прилогу</w:t>
            </w:r>
            <w:r w:rsidRPr="00775DDD">
              <w:rPr>
                <w:rFonts w:eastAsia="Calibri" w:cs="Arial"/>
                <w:b/>
                <w:lang w:val="sr-Cyrl-RS"/>
              </w:rPr>
              <w:t xml:space="preserve"> </w:t>
            </w:r>
            <w:r w:rsidRPr="00775DDD">
              <w:rPr>
                <w:rFonts w:eastAsia="Calibri" w:cs="Arial"/>
                <w:b/>
              </w:rPr>
              <w:t>4)</w:t>
            </w:r>
          </w:p>
        </w:tc>
        <w:tc>
          <w:tcPr>
            <w:tcW w:w="454" w:type="pct"/>
            <w:tcBorders>
              <w:top w:val="nil"/>
              <w:left w:val="nil"/>
              <w:bottom w:val="single" w:sz="4" w:space="0" w:color="auto"/>
              <w:right w:val="single" w:sz="4" w:space="0" w:color="auto"/>
            </w:tcBorders>
            <w:shd w:val="clear" w:color="auto" w:fill="auto"/>
            <w:noWrap/>
            <w:vAlign w:val="center"/>
          </w:tcPr>
          <w:p w:rsidR="00854F6E" w:rsidRPr="00775DDD" w:rsidRDefault="00854F6E" w:rsidP="00854F6E">
            <w:pPr>
              <w:rPr>
                <w:rFonts w:eastAsia="Calibri" w:cs="Arial"/>
                <w:b/>
              </w:rPr>
            </w:pPr>
            <w:r w:rsidRPr="00775DDD">
              <w:rPr>
                <w:rFonts w:eastAsia="Calibri" w:cs="Arial"/>
                <w:b/>
              </w:rPr>
              <w:t>kom</w:t>
            </w:r>
          </w:p>
        </w:tc>
        <w:tc>
          <w:tcPr>
            <w:tcW w:w="397" w:type="pct"/>
            <w:tcBorders>
              <w:top w:val="nil"/>
              <w:left w:val="nil"/>
              <w:bottom w:val="single" w:sz="4" w:space="0" w:color="auto"/>
              <w:right w:val="single" w:sz="4" w:space="0" w:color="auto"/>
            </w:tcBorders>
            <w:shd w:val="clear" w:color="auto" w:fill="auto"/>
            <w:noWrap/>
            <w:vAlign w:val="center"/>
          </w:tcPr>
          <w:p w:rsidR="00854F6E" w:rsidRPr="00775DDD" w:rsidRDefault="00854F6E" w:rsidP="00854F6E">
            <w:pPr>
              <w:rPr>
                <w:rFonts w:eastAsia="Calibri" w:cs="Arial"/>
                <w:b/>
              </w:rPr>
            </w:pPr>
            <w:r w:rsidRPr="00775DDD">
              <w:rPr>
                <w:rFonts w:eastAsia="Calibri" w:cs="Arial"/>
                <w:b/>
              </w:rPr>
              <w:t>13</w:t>
            </w:r>
          </w:p>
        </w:tc>
        <w:tc>
          <w:tcPr>
            <w:tcW w:w="509"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4" w:type="pct"/>
            <w:tcBorders>
              <w:top w:val="single" w:sz="4" w:space="0" w:color="auto"/>
              <w:left w:val="nil"/>
              <w:bottom w:val="single" w:sz="12" w:space="0" w:color="auto"/>
              <w:right w:val="single" w:sz="4" w:space="0" w:color="auto"/>
            </w:tcBorders>
          </w:tcPr>
          <w:p w:rsidR="00854F6E" w:rsidRPr="00775DDD" w:rsidRDefault="00854F6E" w:rsidP="00854F6E">
            <w:pPr>
              <w:rPr>
                <w:rFonts w:eastAsia="TimesNewRomanPS-BoldMT" w:cs="Arial"/>
              </w:rPr>
            </w:pPr>
          </w:p>
        </w:tc>
        <w:tc>
          <w:tcPr>
            <w:tcW w:w="554"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3"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r>
      <w:tr w:rsidR="00854F6E" w:rsidRPr="00775DDD" w:rsidTr="007B686F">
        <w:trPr>
          <w:trHeight w:val="492"/>
        </w:trPr>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54F6E" w:rsidRPr="00775DDD" w:rsidRDefault="00854F6E" w:rsidP="00854F6E">
            <w:pPr>
              <w:rPr>
                <w:rFonts w:eastAsia="TimesNewRomanPS-BoldMT" w:cs="Arial"/>
              </w:rPr>
            </w:pPr>
            <w:r w:rsidRPr="00775DDD">
              <w:rPr>
                <w:rFonts w:eastAsia="TimesNewRomanPS-BoldMT" w:cs="Arial"/>
              </w:rPr>
              <w:t>47</w:t>
            </w:r>
          </w:p>
        </w:tc>
        <w:tc>
          <w:tcPr>
            <w:tcW w:w="1607" w:type="pct"/>
            <w:tcBorders>
              <w:top w:val="nil"/>
              <w:left w:val="nil"/>
              <w:bottom w:val="single" w:sz="4" w:space="0" w:color="auto"/>
              <w:right w:val="single" w:sz="4" w:space="0" w:color="auto"/>
            </w:tcBorders>
            <w:shd w:val="clear" w:color="auto" w:fill="auto"/>
            <w:vAlign w:val="bottom"/>
          </w:tcPr>
          <w:p w:rsidR="00854F6E" w:rsidRPr="00775DDD" w:rsidRDefault="00854F6E" w:rsidP="00854F6E">
            <w:pPr>
              <w:rPr>
                <w:rFonts w:eastAsia="Calibri" w:cs="Arial"/>
                <w:b/>
              </w:rPr>
            </w:pPr>
            <w:r w:rsidRPr="00775DDD">
              <w:rPr>
                <w:rFonts w:eastAsia="Calibri" w:cs="Arial"/>
                <w:b/>
              </w:rPr>
              <w:t>РОП орман</w:t>
            </w:r>
            <w:r w:rsidRPr="00775DDD">
              <w:rPr>
                <w:rFonts w:eastAsia="Calibri" w:cs="Arial"/>
                <w:b/>
                <w:lang w:val="sr-Cyrl-RS"/>
              </w:rPr>
              <w:t xml:space="preserve"> </w:t>
            </w:r>
            <w:r w:rsidRPr="00775DDD">
              <w:rPr>
                <w:rFonts w:eastAsia="Calibri" w:cs="Arial"/>
                <w:b/>
              </w:rPr>
              <w:t>15kW (приказан у прилогу</w:t>
            </w:r>
            <w:r w:rsidRPr="00775DDD">
              <w:rPr>
                <w:rFonts w:eastAsia="Calibri" w:cs="Arial"/>
                <w:b/>
                <w:lang w:val="sr-Cyrl-RS"/>
              </w:rPr>
              <w:t xml:space="preserve"> </w:t>
            </w:r>
            <w:r w:rsidRPr="00775DDD">
              <w:rPr>
                <w:rFonts w:eastAsia="Calibri" w:cs="Arial"/>
                <w:b/>
              </w:rPr>
              <w:t>5)</w:t>
            </w:r>
          </w:p>
        </w:tc>
        <w:tc>
          <w:tcPr>
            <w:tcW w:w="454" w:type="pct"/>
            <w:tcBorders>
              <w:top w:val="nil"/>
              <w:left w:val="nil"/>
              <w:bottom w:val="single" w:sz="4" w:space="0" w:color="auto"/>
              <w:right w:val="single" w:sz="4" w:space="0" w:color="auto"/>
            </w:tcBorders>
            <w:shd w:val="clear" w:color="auto" w:fill="auto"/>
            <w:noWrap/>
            <w:vAlign w:val="center"/>
          </w:tcPr>
          <w:p w:rsidR="00854F6E" w:rsidRPr="00775DDD" w:rsidRDefault="00854F6E" w:rsidP="00854F6E">
            <w:pPr>
              <w:rPr>
                <w:rFonts w:eastAsia="Calibri" w:cs="Arial"/>
                <w:b/>
              </w:rPr>
            </w:pPr>
            <w:r w:rsidRPr="00775DDD">
              <w:rPr>
                <w:rFonts w:eastAsia="Calibri" w:cs="Arial"/>
                <w:b/>
              </w:rPr>
              <w:t>kom</w:t>
            </w:r>
          </w:p>
        </w:tc>
        <w:tc>
          <w:tcPr>
            <w:tcW w:w="397" w:type="pct"/>
            <w:tcBorders>
              <w:top w:val="nil"/>
              <w:left w:val="nil"/>
              <w:bottom w:val="single" w:sz="4" w:space="0" w:color="auto"/>
              <w:right w:val="single" w:sz="4" w:space="0" w:color="auto"/>
            </w:tcBorders>
            <w:shd w:val="clear" w:color="auto" w:fill="auto"/>
            <w:noWrap/>
            <w:vAlign w:val="center"/>
          </w:tcPr>
          <w:p w:rsidR="00854F6E" w:rsidRPr="00775DDD" w:rsidRDefault="00854F6E" w:rsidP="00854F6E">
            <w:pPr>
              <w:rPr>
                <w:rFonts w:eastAsia="Calibri" w:cs="Arial"/>
                <w:b/>
              </w:rPr>
            </w:pPr>
            <w:r w:rsidRPr="00775DDD">
              <w:rPr>
                <w:rFonts w:eastAsia="Calibri" w:cs="Arial"/>
                <w:b/>
              </w:rPr>
              <w:t>4</w:t>
            </w:r>
          </w:p>
        </w:tc>
        <w:tc>
          <w:tcPr>
            <w:tcW w:w="509"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4" w:type="pct"/>
            <w:tcBorders>
              <w:top w:val="single" w:sz="4" w:space="0" w:color="auto"/>
              <w:left w:val="nil"/>
              <w:bottom w:val="single" w:sz="12" w:space="0" w:color="auto"/>
              <w:right w:val="single" w:sz="4" w:space="0" w:color="auto"/>
            </w:tcBorders>
          </w:tcPr>
          <w:p w:rsidR="00854F6E" w:rsidRPr="00775DDD" w:rsidRDefault="00854F6E" w:rsidP="00854F6E">
            <w:pPr>
              <w:rPr>
                <w:rFonts w:eastAsia="TimesNewRomanPS-BoldMT" w:cs="Arial"/>
              </w:rPr>
            </w:pPr>
          </w:p>
        </w:tc>
        <w:tc>
          <w:tcPr>
            <w:tcW w:w="554"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3"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r>
      <w:tr w:rsidR="00854F6E" w:rsidRPr="00775DDD" w:rsidTr="007B686F">
        <w:trPr>
          <w:trHeight w:val="492"/>
        </w:trPr>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54F6E" w:rsidRPr="00775DDD" w:rsidRDefault="00854F6E" w:rsidP="00854F6E">
            <w:pPr>
              <w:rPr>
                <w:rFonts w:eastAsia="TimesNewRomanPS-BoldMT" w:cs="Arial"/>
              </w:rPr>
            </w:pPr>
            <w:r w:rsidRPr="00775DDD">
              <w:rPr>
                <w:rFonts w:eastAsia="TimesNewRomanPS-BoldMT" w:cs="Arial"/>
              </w:rPr>
              <w:t>48</w:t>
            </w:r>
          </w:p>
        </w:tc>
        <w:tc>
          <w:tcPr>
            <w:tcW w:w="1607" w:type="pct"/>
            <w:tcBorders>
              <w:top w:val="nil"/>
              <w:left w:val="nil"/>
              <w:bottom w:val="single" w:sz="4" w:space="0" w:color="auto"/>
              <w:right w:val="single" w:sz="4" w:space="0" w:color="auto"/>
            </w:tcBorders>
            <w:shd w:val="clear" w:color="auto" w:fill="auto"/>
            <w:vAlign w:val="bottom"/>
          </w:tcPr>
          <w:p w:rsidR="00854F6E" w:rsidRPr="00775DDD" w:rsidRDefault="00854F6E" w:rsidP="00854F6E">
            <w:pPr>
              <w:rPr>
                <w:rFonts w:eastAsia="Calibri" w:cs="Arial"/>
                <w:b/>
              </w:rPr>
            </w:pPr>
            <w:r w:rsidRPr="00775DDD">
              <w:rPr>
                <w:rFonts w:eastAsia="Calibri" w:cs="Arial"/>
                <w:b/>
              </w:rPr>
              <w:t>РОП орман</w:t>
            </w:r>
            <w:r w:rsidRPr="00775DDD">
              <w:rPr>
                <w:rFonts w:eastAsia="Calibri" w:cs="Arial"/>
                <w:b/>
                <w:lang w:val="sr-Cyrl-RS"/>
              </w:rPr>
              <w:t xml:space="preserve"> </w:t>
            </w:r>
            <w:r w:rsidRPr="00775DDD">
              <w:rPr>
                <w:rFonts w:eastAsia="Calibri" w:cs="Arial"/>
                <w:b/>
              </w:rPr>
              <w:t>18,5kW (приказан у прилогу</w:t>
            </w:r>
            <w:r w:rsidRPr="00775DDD">
              <w:rPr>
                <w:rFonts w:eastAsia="Calibri" w:cs="Arial"/>
                <w:b/>
                <w:lang w:val="sr-Cyrl-RS"/>
              </w:rPr>
              <w:t xml:space="preserve"> </w:t>
            </w:r>
            <w:r w:rsidRPr="00775DDD">
              <w:rPr>
                <w:rFonts w:eastAsia="Calibri" w:cs="Arial"/>
                <w:b/>
              </w:rPr>
              <w:t>6)</w:t>
            </w:r>
          </w:p>
        </w:tc>
        <w:tc>
          <w:tcPr>
            <w:tcW w:w="454" w:type="pct"/>
            <w:tcBorders>
              <w:top w:val="nil"/>
              <w:left w:val="nil"/>
              <w:bottom w:val="single" w:sz="4" w:space="0" w:color="auto"/>
              <w:right w:val="single" w:sz="4" w:space="0" w:color="auto"/>
            </w:tcBorders>
            <w:shd w:val="clear" w:color="auto" w:fill="auto"/>
            <w:noWrap/>
            <w:vAlign w:val="center"/>
          </w:tcPr>
          <w:p w:rsidR="00854F6E" w:rsidRPr="00775DDD" w:rsidRDefault="00854F6E" w:rsidP="00854F6E">
            <w:pPr>
              <w:rPr>
                <w:rFonts w:eastAsia="Calibri" w:cs="Arial"/>
                <w:b/>
              </w:rPr>
            </w:pPr>
            <w:r w:rsidRPr="00775DDD">
              <w:rPr>
                <w:rFonts w:eastAsia="Calibri" w:cs="Arial"/>
                <w:b/>
              </w:rPr>
              <w:t>kom</w:t>
            </w:r>
          </w:p>
        </w:tc>
        <w:tc>
          <w:tcPr>
            <w:tcW w:w="397" w:type="pct"/>
            <w:tcBorders>
              <w:top w:val="nil"/>
              <w:left w:val="nil"/>
              <w:bottom w:val="single" w:sz="4" w:space="0" w:color="auto"/>
              <w:right w:val="single" w:sz="4" w:space="0" w:color="auto"/>
            </w:tcBorders>
            <w:shd w:val="clear" w:color="auto" w:fill="auto"/>
            <w:noWrap/>
            <w:vAlign w:val="center"/>
          </w:tcPr>
          <w:p w:rsidR="00854F6E" w:rsidRPr="00775DDD" w:rsidRDefault="00854F6E" w:rsidP="00854F6E">
            <w:pPr>
              <w:rPr>
                <w:rFonts w:eastAsia="Calibri" w:cs="Arial"/>
                <w:b/>
              </w:rPr>
            </w:pPr>
            <w:r w:rsidRPr="00775DDD">
              <w:rPr>
                <w:rFonts w:eastAsia="Calibri" w:cs="Arial"/>
                <w:b/>
              </w:rPr>
              <w:t>7</w:t>
            </w:r>
          </w:p>
        </w:tc>
        <w:tc>
          <w:tcPr>
            <w:tcW w:w="509"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4" w:type="pct"/>
            <w:tcBorders>
              <w:top w:val="single" w:sz="4" w:space="0" w:color="auto"/>
              <w:left w:val="nil"/>
              <w:bottom w:val="single" w:sz="12" w:space="0" w:color="auto"/>
              <w:right w:val="single" w:sz="4" w:space="0" w:color="auto"/>
            </w:tcBorders>
          </w:tcPr>
          <w:p w:rsidR="00854F6E" w:rsidRPr="00775DDD" w:rsidRDefault="00854F6E" w:rsidP="00854F6E">
            <w:pPr>
              <w:rPr>
                <w:rFonts w:eastAsia="TimesNewRomanPS-BoldMT" w:cs="Arial"/>
              </w:rPr>
            </w:pPr>
          </w:p>
        </w:tc>
        <w:tc>
          <w:tcPr>
            <w:tcW w:w="554"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3"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r>
      <w:tr w:rsidR="00854F6E" w:rsidRPr="00775DDD" w:rsidTr="007B686F">
        <w:trPr>
          <w:trHeight w:val="492"/>
        </w:trPr>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54F6E" w:rsidRPr="00775DDD" w:rsidRDefault="00854F6E" w:rsidP="00854F6E">
            <w:pPr>
              <w:rPr>
                <w:rFonts w:eastAsia="TimesNewRomanPS-BoldMT" w:cs="Arial"/>
              </w:rPr>
            </w:pPr>
            <w:r w:rsidRPr="00775DDD">
              <w:rPr>
                <w:rFonts w:eastAsia="TimesNewRomanPS-BoldMT" w:cs="Arial"/>
              </w:rPr>
              <w:t>49</w:t>
            </w:r>
          </w:p>
        </w:tc>
        <w:tc>
          <w:tcPr>
            <w:tcW w:w="1607" w:type="pct"/>
            <w:tcBorders>
              <w:top w:val="nil"/>
              <w:left w:val="nil"/>
              <w:bottom w:val="single" w:sz="4" w:space="0" w:color="auto"/>
              <w:right w:val="single" w:sz="4" w:space="0" w:color="auto"/>
            </w:tcBorders>
            <w:shd w:val="clear" w:color="auto" w:fill="auto"/>
            <w:vAlign w:val="bottom"/>
          </w:tcPr>
          <w:p w:rsidR="00854F6E" w:rsidRPr="00775DDD" w:rsidRDefault="00854F6E" w:rsidP="00854F6E">
            <w:pPr>
              <w:rPr>
                <w:rFonts w:eastAsia="Calibri" w:cs="Arial"/>
                <w:b/>
              </w:rPr>
            </w:pPr>
            <w:r w:rsidRPr="00775DDD">
              <w:rPr>
                <w:rFonts w:eastAsia="Calibri" w:cs="Arial"/>
                <w:b/>
              </w:rPr>
              <w:t>РОП орман</w:t>
            </w:r>
            <w:r w:rsidRPr="00775DDD">
              <w:rPr>
                <w:rFonts w:eastAsia="Calibri" w:cs="Arial"/>
                <w:b/>
                <w:lang w:val="sr-Cyrl-RS"/>
              </w:rPr>
              <w:t xml:space="preserve"> </w:t>
            </w:r>
            <w:r w:rsidRPr="00775DDD">
              <w:rPr>
                <w:rFonts w:eastAsia="Calibri" w:cs="Arial"/>
                <w:b/>
              </w:rPr>
              <w:t>22kW (приказан у прилогу</w:t>
            </w:r>
            <w:r w:rsidRPr="00775DDD">
              <w:rPr>
                <w:rFonts w:eastAsia="Calibri" w:cs="Arial"/>
                <w:b/>
                <w:lang w:val="sr-Cyrl-RS"/>
              </w:rPr>
              <w:t xml:space="preserve"> </w:t>
            </w:r>
            <w:r w:rsidRPr="00775DDD">
              <w:rPr>
                <w:rFonts w:eastAsia="Calibri" w:cs="Arial"/>
                <w:b/>
              </w:rPr>
              <w:t>7)</w:t>
            </w:r>
          </w:p>
        </w:tc>
        <w:tc>
          <w:tcPr>
            <w:tcW w:w="454" w:type="pct"/>
            <w:tcBorders>
              <w:top w:val="nil"/>
              <w:left w:val="nil"/>
              <w:bottom w:val="single" w:sz="4" w:space="0" w:color="auto"/>
              <w:right w:val="single" w:sz="4" w:space="0" w:color="auto"/>
            </w:tcBorders>
            <w:shd w:val="clear" w:color="auto" w:fill="auto"/>
            <w:noWrap/>
            <w:vAlign w:val="center"/>
          </w:tcPr>
          <w:p w:rsidR="00854F6E" w:rsidRPr="00775DDD" w:rsidRDefault="00854F6E" w:rsidP="00854F6E">
            <w:pPr>
              <w:rPr>
                <w:rFonts w:eastAsia="Calibri" w:cs="Arial"/>
                <w:b/>
              </w:rPr>
            </w:pPr>
            <w:r w:rsidRPr="00775DDD">
              <w:rPr>
                <w:rFonts w:eastAsia="Calibri" w:cs="Arial"/>
                <w:b/>
              </w:rPr>
              <w:t>kom</w:t>
            </w:r>
          </w:p>
        </w:tc>
        <w:tc>
          <w:tcPr>
            <w:tcW w:w="397" w:type="pct"/>
            <w:tcBorders>
              <w:top w:val="nil"/>
              <w:left w:val="nil"/>
              <w:bottom w:val="single" w:sz="4" w:space="0" w:color="auto"/>
              <w:right w:val="single" w:sz="4" w:space="0" w:color="auto"/>
            </w:tcBorders>
            <w:shd w:val="clear" w:color="auto" w:fill="auto"/>
            <w:noWrap/>
            <w:vAlign w:val="center"/>
          </w:tcPr>
          <w:p w:rsidR="00854F6E" w:rsidRPr="00775DDD" w:rsidRDefault="00854F6E" w:rsidP="00854F6E">
            <w:pPr>
              <w:rPr>
                <w:rFonts w:eastAsia="Calibri" w:cs="Arial"/>
                <w:b/>
              </w:rPr>
            </w:pPr>
            <w:r w:rsidRPr="00775DDD">
              <w:rPr>
                <w:rFonts w:eastAsia="Calibri" w:cs="Arial"/>
                <w:b/>
              </w:rPr>
              <w:t>5</w:t>
            </w:r>
          </w:p>
        </w:tc>
        <w:tc>
          <w:tcPr>
            <w:tcW w:w="509"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4" w:type="pct"/>
            <w:tcBorders>
              <w:top w:val="single" w:sz="4" w:space="0" w:color="auto"/>
              <w:left w:val="nil"/>
              <w:bottom w:val="single" w:sz="12" w:space="0" w:color="auto"/>
              <w:right w:val="single" w:sz="4" w:space="0" w:color="auto"/>
            </w:tcBorders>
          </w:tcPr>
          <w:p w:rsidR="00854F6E" w:rsidRPr="00775DDD" w:rsidRDefault="00854F6E" w:rsidP="00854F6E">
            <w:pPr>
              <w:rPr>
                <w:rFonts w:eastAsia="TimesNewRomanPS-BoldMT" w:cs="Arial"/>
              </w:rPr>
            </w:pPr>
          </w:p>
        </w:tc>
        <w:tc>
          <w:tcPr>
            <w:tcW w:w="554"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3"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r>
      <w:tr w:rsidR="00854F6E" w:rsidRPr="00775DDD" w:rsidTr="007B686F">
        <w:trPr>
          <w:trHeight w:val="492"/>
        </w:trPr>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54F6E" w:rsidRPr="00775DDD" w:rsidRDefault="00854F6E" w:rsidP="00854F6E">
            <w:pPr>
              <w:rPr>
                <w:rFonts w:eastAsia="TimesNewRomanPS-BoldMT" w:cs="Arial"/>
              </w:rPr>
            </w:pPr>
            <w:r w:rsidRPr="00775DDD">
              <w:rPr>
                <w:rFonts w:eastAsia="TimesNewRomanPS-BoldMT" w:cs="Arial"/>
              </w:rPr>
              <w:t>50</w:t>
            </w:r>
          </w:p>
        </w:tc>
        <w:tc>
          <w:tcPr>
            <w:tcW w:w="1607" w:type="pct"/>
            <w:tcBorders>
              <w:top w:val="nil"/>
              <w:left w:val="nil"/>
              <w:bottom w:val="single" w:sz="4" w:space="0" w:color="auto"/>
              <w:right w:val="single" w:sz="4" w:space="0" w:color="auto"/>
            </w:tcBorders>
            <w:shd w:val="clear" w:color="auto" w:fill="auto"/>
            <w:vAlign w:val="bottom"/>
          </w:tcPr>
          <w:p w:rsidR="00854F6E" w:rsidRPr="00775DDD" w:rsidRDefault="00854F6E" w:rsidP="00854F6E">
            <w:pPr>
              <w:rPr>
                <w:rFonts w:eastAsia="Calibri" w:cs="Arial"/>
                <w:b/>
              </w:rPr>
            </w:pPr>
            <w:r w:rsidRPr="00775DDD">
              <w:rPr>
                <w:rFonts w:eastAsia="Calibri" w:cs="Arial"/>
                <w:b/>
              </w:rPr>
              <w:t>РОП орман</w:t>
            </w:r>
            <w:r w:rsidRPr="00775DDD">
              <w:rPr>
                <w:rFonts w:eastAsia="Calibri" w:cs="Arial"/>
                <w:b/>
                <w:lang w:val="sr-Cyrl-RS"/>
              </w:rPr>
              <w:t xml:space="preserve"> </w:t>
            </w:r>
            <w:r w:rsidRPr="00775DDD">
              <w:rPr>
                <w:rFonts w:eastAsia="Calibri" w:cs="Arial"/>
                <w:b/>
              </w:rPr>
              <w:t>30kW (приказан у прилогу</w:t>
            </w:r>
            <w:r w:rsidRPr="00775DDD">
              <w:rPr>
                <w:rFonts w:eastAsia="Calibri" w:cs="Arial"/>
                <w:b/>
                <w:lang w:val="sr-Cyrl-RS"/>
              </w:rPr>
              <w:t xml:space="preserve"> </w:t>
            </w:r>
            <w:r w:rsidRPr="00775DDD">
              <w:rPr>
                <w:rFonts w:eastAsia="Calibri" w:cs="Arial"/>
                <w:b/>
              </w:rPr>
              <w:t>8)</w:t>
            </w:r>
          </w:p>
        </w:tc>
        <w:tc>
          <w:tcPr>
            <w:tcW w:w="454" w:type="pct"/>
            <w:tcBorders>
              <w:top w:val="nil"/>
              <w:left w:val="nil"/>
              <w:bottom w:val="single" w:sz="4" w:space="0" w:color="auto"/>
              <w:right w:val="single" w:sz="4" w:space="0" w:color="auto"/>
            </w:tcBorders>
            <w:shd w:val="clear" w:color="auto" w:fill="auto"/>
            <w:noWrap/>
            <w:vAlign w:val="center"/>
          </w:tcPr>
          <w:p w:rsidR="00854F6E" w:rsidRPr="00775DDD" w:rsidRDefault="00854F6E" w:rsidP="00854F6E">
            <w:pPr>
              <w:rPr>
                <w:rFonts w:eastAsia="Calibri" w:cs="Arial"/>
                <w:b/>
              </w:rPr>
            </w:pPr>
            <w:r w:rsidRPr="00775DDD">
              <w:rPr>
                <w:rFonts w:eastAsia="Calibri" w:cs="Arial"/>
                <w:b/>
              </w:rPr>
              <w:t>kom</w:t>
            </w:r>
          </w:p>
        </w:tc>
        <w:tc>
          <w:tcPr>
            <w:tcW w:w="397" w:type="pct"/>
            <w:tcBorders>
              <w:top w:val="nil"/>
              <w:left w:val="nil"/>
              <w:bottom w:val="single" w:sz="4" w:space="0" w:color="auto"/>
              <w:right w:val="single" w:sz="4" w:space="0" w:color="auto"/>
            </w:tcBorders>
            <w:shd w:val="clear" w:color="auto" w:fill="auto"/>
            <w:noWrap/>
            <w:vAlign w:val="center"/>
          </w:tcPr>
          <w:p w:rsidR="00854F6E" w:rsidRPr="00775DDD" w:rsidRDefault="00854F6E" w:rsidP="00854F6E">
            <w:pPr>
              <w:rPr>
                <w:rFonts w:eastAsia="Calibri" w:cs="Arial"/>
                <w:b/>
              </w:rPr>
            </w:pPr>
            <w:r w:rsidRPr="00775DDD">
              <w:rPr>
                <w:rFonts w:eastAsia="Calibri" w:cs="Arial"/>
                <w:b/>
              </w:rPr>
              <w:t>2</w:t>
            </w:r>
          </w:p>
        </w:tc>
        <w:tc>
          <w:tcPr>
            <w:tcW w:w="509"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4" w:type="pct"/>
            <w:tcBorders>
              <w:top w:val="single" w:sz="4" w:space="0" w:color="auto"/>
              <w:left w:val="nil"/>
              <w:bottom w:val="single" w:sz="12" w:space="0" w:color="auto"/>
              <w:right w:val="single" w:sz="4" w:space="0" w:color="auto"/>
            </w:tcBorders>
          </w:tcPr>
          <w:p w:rsidR="00854F6E" w:rsidRPr="00775DDD" w:rsidRDefault="00854F6E" w:rsidP="00854F6E">
            <w:pPr>
              <w:rPr>
                <w:rFonts w:eastAsia="TimesNewRomanPS-BoldMT" w:cs="Arial"/>
              </w:rPr>
            </w:pPr>
          </w:p>
        </w:tc>
        <w:tc>
          <w:tcPr>
            <w:tcW w:w="554"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3"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r>
      <w:tr w:rsidR="00854F6E" w:rsidRPr="00775DDD" w:rsidTr="007B686F">
        <w:trPr>
          <w:trHeight w:val="492"/>
        </w:trPr>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54F6E" w:rsidRPr="00775DDD" w:rsidRDefault="00854F6E" w:rsidP="00854F6E">
            <w:pPr>
              <w:rPr>
                <w:rFonts w:eastAsia="TimesNewRomanPS-BoldMT" w:cs="Arial"/>
              </w:rPr>
            </w:pPr>
            <w:r w:rsidRPr="00775DDD">
              <w:rPr>
                <w:rFonts w:eastAsia="TimesNewRomanPS-BoldMT" w:cs="Arial"/>
              </w:rPr>
              <w:t>51</w:t>
            </w:r>
          </w:p>
        </w:tc>
        <w:tc>
          <w:tcPr>
            <w:tcW w:w="1607" w:type="pct"/>
            <w:tcBorders>
              <w:top w:val="nil"/>
              <w:left w:val="nil"/>
              <w:bottom w:val="single" w:sz="4" w:space="0" w:color="auto"/>
              <w:right w:val="single" w:sz="4" w:space="0" w:color="auto"/>
            </w:tcBorders>
            <w:shd w:val="clear" w:color="auto" w:fill="auto"/>
            <w:vAlign w:val="bottom"/>
          </w:tcPr>
          <w:p w:rsidR="00854F6E" w:rsidRPr="00775DDD" w:rsidRDefault="00854F6E" w:rsidP="00854F6E">
            <w:pPr>
              <w:rPr>
                <w:rFonts w:eastAsia="Calibri" w:cs="Arial"/>
                <w:b/>
                <w:lang w:val="sr-Cyrl-RS"/>
              </w:rPr>
            </w:pPr>
            <w:r w:rsidRPr="00775DDD">
              <w:rPr>
                <w:rFonts w:eastAsia="Calibri" w:cs="Arial"/>
                <w:b/>
                <w:lang w:val="sr-Cyrl-RS"/>
              </w:rPr>
              <w:t>Опреманје додатних бунара (</w:t>
            </w:r>
            <w:r w:rsidRPr="00775DDD">
              <w:rPr>
                <w:rFonts w:eastAsia="Calibri" w:cs="Arial"/>
                <w:b/>
                <w:lang w:val="sr-Latn-RS"/>
              </w:rPr>
              <w:t>PLC XI’-6, PLC XI’-7, ŠLC XI’-13 i ŠLC XI’-14)</w:t>
            </w:r>
            <w:r w:rsidRPr="00775DDD">
              <w:rPr>
                <w:rFonts w:eastAsia="Calibri" w:cs="Arial"/>
                <w:b/>
                <w:lang w:val="sr-Cyrl-RS"/>
              </w:rPr>
              <w:t>:</w:t>
            </w:r>
          </w:p>
          <w:p w:rsidR="00854F6E" w:rsidRPr="00775DDD" w:rsidRDefault="00854F6E" w:rsidP="00854F6E">
            <w:pPr>
              <w:rPr>
                <w:rFonts w:eastAsia="Calibri" w:cs="Arial"/>
                <w:b/>
                <w:lang w:val="sr-Cyrl-RS"/>
              </w:rPr>
            </w:pPr>
            <w:r w:rsidRPr="00775DDD">
              <w:rPr>
                <w:rFonts w:eastAsia="Calibri" w:cs="Arial"/>
                <w:b/>
                <w:lang w:val="sr-Cyrl-RS"/>
              </w:rPr>
              <w:t>Полаганје каблова (630м)</w:t>
            </w:r>
          </w:p>
          <w:p w:rsidR="00854F6E" w:rsidRPr="00775DDD" w:rsidRDefault="00854F6E" w:rsidP="00854F6E">
            <w:pPr>
              <w:rPr>
                <w:rFonts w:eastAsia="Calibri" w:cs="Arial"/>
                <w:b/>
                <w:lang w:val="sr-Cyrl-RS"/>
              </w:rPr>
            </w:pPr>
            <w:r w:rsidRPr="00775DDD">
              <w:rPr>
                <w:rFonts w:eastAsia="Calibri" w:cs="Arial"/>
                <w:b/>
                <w:lang w:val="sr-Cyrl-RS"/>
              </w:rPr>
              <w:t>Одношење РОП ормана на терен (4ком)</w:t>
            </w:r>
          </w:p>
          <w:p w:rsidR="00854F6E" w:rsidRPr="00775DDD" w:rsidRDefault="00854F6E" w:rsidP="00854F6E">
            <w:pPr>
              <w:rPr>
                <w:rFonts w:eastAsia="Calibri" w:cs="Arial"/>
                <w:b/>
                <w:lang w:val="sr-Cyrl-RS"/>
              </w:rPr>
            </w:pPr>
            <w:r w:rsidRPr="00775DDD">
              <w:rPr>
                <w:rFonts w:eastAsia="Calibri" w:cs="Arial"/>
                <w:b/>
                <w:lang w:val="sr-Cyrl-RS"/>
              </w:rPr>
              <w:t>Инсталирање софтвера и пуштање у рад (4ком)</w:t>
            </w:r>
          </w:p>
          <w:p w:rsidR="00854F6E" w:rsidRPr="00775DDD" w:rsidRDefault="00854F6E" w:rsidP="00854F6E">
            <w:pPr>
              <w:rPr>
                <w:rFonts w:eastAsia="Calibri" w:cs="Arial"/>
                <w:b/>
                <w:lang w:val="sr-Cyrl-RS"/>
              </w:rPr>
            </w:pPr>
            <w:r w:rsidRPr="00775DDD">
              <w:rPr>
                <w:rFonts w:eastAsia="Calibri" w:cs="Arial"/>
                <w:b/>
                <w:lang w:val="sr-Cyrl-RS"/>
              </w:rPr>
              <w:t>Ажурирање скаде</w:t>
            </w:r>
          </w:p>
          <w:p w:rsidR="00854F6E" w:rsidRPr="00775DDD" w:rsidRDefault="00854F6E" w:rsidP="00854F6E">
            <w:pPr>
              <w:rPr>
                <w:rFonts w:eastAsia="Calibri" w:cs="Arial"/>
                <w:b/>
                <w:lang w:val="sr-Cyrl-RS"/>
              </w:rPr>
            </w:pPr>
            <w:r w:rsidRPr="00775DDD">
              <w:rPr>
                <w:rFonts w:eastAsia="Calibri" w:cs="Arial"/>
                <w:b/>
                <w:lang w:val="sr-Cyrl-RS"/>
              </w:rPr>
              <w:t>Спуштање хидростатских сонди (4ком)</w:t>
            </w:r>
          </w:p>
          <w:p w:rsidR="00854F6E" w:rsidRPr="00775DDD" w:rsidRDefault="00854F6E" w:rsidP="00854F6E">
            <w:pPr>
              <w:rPr>
                <w:rFonts w:eastAsia="Calibri" w:cs="Arial"/>
                <w:b/>
                <w:lang w:val="sr-Cyrl-RS"/>
              </w:rPr>
            </w:pPr>
            <w:r w:rsidRPr="00775DDD">
              <w:rPr>
                <w:rFonts w:eastAsia="Calibri" w:cs="Arial"/>
                <w:b/>
                <w:lang w:val="sr-Cyrl-RS"/>
              </w:rPr>
              <w:t>Монтажа и повезивање протокомера (4ком)</w:t>
            </w:r>
          </w:p>
        </w:tc>
        <w:tc>
          <w:tcPr>
            <w:tcW w:w="454" w:type="pct"/>
            <w:tcBorders>
              <w:top w:val="nil"/>
              <w:left w:val="nil"/>
              <w:bottom w:val="single" w:sz="4" w:space="0" w:color="auto"/>
              <w:right w:val="single" w:sz="4" w:space="0" w:color="auto"/>
            </w:tcBorders>
            <w:shd w:val="clear" w:color="auto" w:fill="auto"/>
            <w:noWrap/>
            <w:vAlign w:val="center"/>
          </w:tcPr>
          <w:p w:rsidR="00854F6E" w:rsidRPr="00775DDD" w:rsidRDefault="00854F6E" w:rsidP="00854F6E">
            <w:pPr>
              <w:rPr>
                <w:rFonts w:eastAsia="Calibri" w:cs="Arial"/>
                <w:b/>
              </w:rPr>
            </w:pPr>
            <w:r w:rsidRPr="00775DDD">
              <w:rPr>
                <w:rFonts w:eastAsia="Calibri" w:cs="Arial"/>
                <w:b/>
              </w:rPr>
              <w:t>komplet</w:t>
            </w:r>
          </w:p>
        </w:tc>
        <w:tc>
          <w:tcPr>
            <w:tcW w:w="397" w:type="pct"/>
            <w:tcBorders>
              <w:top w:val="nil"/>
              <w:left w:val="nil"/>
              <w:bottom w:val="single" w:sz="4" w:space="0" w:color="auto"/>
              <w:right w:val="single" w:sz="4" w:space="0" w:color="auto"/>
            </w:tcBorders>
            <w:shd w:val="clear" w:color="auto" w:fill="auto"/>
            <w:noWrap/>
            <w:vAlign w:val="center"/>
          </w:tcPr>
          <w:p w:rsidR="00854F6E" w:rsidRPr="00775DDD" w:rsidRDefault="00854F6E" w:rsidP="00854F6E">
            <w:pPr>
              <w:rPr>
                <w:rFonts w:eastAsia="Calibri" w:cs="Arial"/>
                <w:b/>
                <w:lang w:val="sr-Cyrl-RS"/>
              </w:rPr>
            </w:pPr>
            <w:r w:rsidRPr="00775DDD">
              <w:rPr>
                <w:rFonts w:eastAsia="Calibri" w:cs="Arial"/>
                <w:b/>
                <w:lang w:val="sr-Cyrl-RS"/>
              </w:rPr>
              <w:t>1</w:t>
            </w:r>
          </w:p>
        </w:tc>
        <w:tc>
          <w:tcPr>
            <w:tcW w:w="509"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4" w:type="pct"/>
            <w:tcBorders>
              <w:top w:val="single" w:sz="4" w:space="0" w:color="auto"/>
              <w:left w:val="nil"/>
              <w:bottom w:val="single" w:sz="12" w:space="0" w:color="auto"/>
              <w:right w:val="single" w:sz="4" w:space="0" w:color="auto"/>
            </w:tcBorders>
          </w:tcPr>
          <w:p w:rsidR="00854F6E" w:rsidRPr="00775DDD" w:rsidRDefault="00854F6E" w:rsidP="00854F6E">
            <w:pPr>
              <w:rPr>
                <w:rFonts w:eastAsia="TimesNewRomanPS-BoldMT" w:cs="Arial"/>
              </w:rPr>
            </w:pPr>
          </w:p>
        </w:tc>
        <w:tc>
          <w:tcPr>
            <w:tcW w:w="554"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3"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r>
      <w:tr w:rsidR="00854F6E" w:rsidRPr="00775DDD" w:rsidTr="007B686F">
        <w:trPr>
          <w:trHeight w:val="492"/>
        </w:trPr>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54F6E" w:rsidRPr="00775DDD" w:rsidRDefault="00854F6E" w:rsidP="00854F6E">
            <w:pPr>
              <w:rPr>
                <w:rFonts w:eastAsia="TimesNewRomanPS-BoldMT" w:cs="Arial"/>
              </w:rPr>
            </w:pPr>
            <w:r w:rsidRPr="00775DDD">
              <w:rPr>
                <w:rFonts w:eastAsia="TimesNewRomanPS-BoldMT" w:cs="Arial"/>
              </w:rPr>
              <w:t>52</w:t>
            </w:r>
          </w:p>
        </w:tc>
        <w:tc>
          <w:tcPr>
            <w:tcW w:w="1607" w:type="pct"/>
            <w:tcBorders>
              <w:top w:val="nil"/>
              <w:left w:val="nil"/>
              <w:bottom w:val="single" w:sz="4" w:space="0" w:color="auto"/>
              <w:right w:val="single" w:sz="4" w:space="0" w:color="auto"/>
            </w:tcBorders>
            <w:shd w:val="clear" w:color="auto" w:fill="auto"/>
            <w:vAlign w:val="bottom"/>
          </w:tcPr>
          <w:p w:rsidR="00854F6E" w:rsidRPr="00775DDD" w:rsidRDefault="00854F6E" w:rsidP="00854F6E">
            <w:pPr>
              <w:rPr>
                <w:rFonts w:eastAsia="Calibri" w:cs="Arial"/>
                <w:b/>
              </w:rPr>
            </w:pPr>
            <w:r w:rsidRPr="00775DDD">
              <w:rPr>
                <w:rFonts w:eastAsia="Calibri" w:cs="Arial"/>
                <w:b/>
              </w:rPr>
              <w:t>Снимање простирања WIRELLES сигнала на локацији</w:t>
            </w:r>
          </w:p>
        </w:tc>
        <w:tc>
          <w:tcPr>
            <w:tcW w:w="454" w:type="pct"/>
            <w:tcBorders>
              <w:top w:val="nil"/>
              <w:left w:val="nil"/>
              <w:bottom w:val="single" w:sz="4" w:space="0" w:color="auto"/>
              <w:right w:val="single" w:sz="4" w:space="0" w:color="auto"/>
            </w:tcBorders>
            <w:shd w:val="clear" w:color="auto" w:fill="auto"/>
            <w:noWrap/>
            <w:vAlign w:val="center"/>
          </w:tcPr>
          <w:p w:rsidR="00854F6E" w:rsidRPr="00775DDD" w:rsidRDefault="00854F6E" w:rsidP="00854F6E">
            <w:pPr>
              <w:rPr>
                <w:rFonts w:eastAsia="Calibri" w:cs="Arial"/>
                <w:b/>
              </w:rPr>
            </w:pPr>
            <w:r w:rsidRPr="00775DDD">
              <w:rPr>
                <w:rFonts w:eastAsia="Calibri" w:cs="Arial"/>
                <w:b/>
              </w:rPr>
              <w:t>komplet</w:t>
            </w:r>
          </w:p>
        </w:tc>
        <w:tc>
          <w:tcPr>
            <w:tcW w:w="397" w:type="pct"/>
            <w:tcBorders>
              <w:top w:val="nil"/>
              <w:left w:val="nil"/>
              <w:bottom w:val="single" w:sz="4" w:space="0" w:color="auto"/>
              <w:right w:val="single" w:sz="4" w:space="0" w:color="auto"/>
            </w:tcBorders>
            <w:shd w:val="clear" w:color="auto" w:fill="auto"/>
            <w:noWrap/>
            <w:vAlign w:val="center"/>
          </w:tcPr>
          <w:p w:rsidR="00854F6E" w:rsidRPr="00775DDD" w:rsidRDefault="00854F6E" w:rsidP="00854F6E">
            <w:pPr>
              <w:rPr>
                <w:rFonts w:eastAsia="Calibri" w:cs="Arial"/>
                <w:b/>
              </w:rPr>
            </w:pPr>
            <w:r w:rsidRPr="00775DDD">
              <w:rPr>
                <w:rFonts w:eastAsia="Calibri" w:cs="Arial"/>
                <w:b/>
              </w:rPr>
              <w:t>1</w:t>
            </w:r>
          </w:p>
        </w:tc>
        <w:tc>
          <w:tcPr>
            <w:tcW w:w="509"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4" w:type="pct"/>
            <w:tcBorders>
              <w:top w:val="single" w:sz="4" w:space="0" w:color="auto"/>
              <w:left w:val="nil"/>
              <w:bottom w:val="single" w:sz="12" w:space="0" w:color="auto"/>
              <w:right w:val="single" w:sz="4" w:space="0" w:color="auto"/>
            </w:tcBorders>
          </w:tcPr>
          <w:p w:rsidR="00854F6E" w:rsidRPr="00775DDD" w:rsidRDefault="00854F6E" w:rsidP="00854F6E">
            <w:pPr>
              <w:rPr>
                <w:rFonts w:eastAsia="TimesNewRomanPS-BoldMT" w:cs="Arial"/>
              </w:rPr>
            </w:pPr>
          </w:p>
        </w:tc>
        <w:tc>
          <w:tcPr>
            <w:tcW w:w="554"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3"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r>
      <w:tr w:rsidR="00854F6E" w:rsidRPr="00775DDD" w:rsidTr="007B686F">
        <w:trPr>
          <w:trHeight w:val="492"/>
        </w:trPr>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54F6E" w:rsidRPr="00775DDD" w:rsidRDefault="00854F6E" w:rsidP="00854F6E">
            <w:pPr>
              <w:rPr>
                <w:rFonts w:eastAsia="TimesNewRomanPS-BoldMT" w:cs="Arial"/>
              </w:rPr>
            </w:pPr>
            <w:r w:rsidRPr="00775DDD">
              <w:rPr>
                <w:rFonts w:eastAsia="TimesNewRomanPS-BoldMT" w:cs="Arial"/>
              </w:rPr>
              <w:t>53</w:t>
            </w:r>
          </w:p>
        </w:tc>
        <w:tc>
          <w:tcPr>
            <w:tcW w:w="1607" w:type="pct"/>
            <w:tcBorders>
              <w:top w:val="nil"/>
              <w:left w:val="nil"/>
              <w:bottom w:val="single" w:sz="4" w:space="0" w:color="auto"/>
              <w:right w:val="single" w:sz="4" w:space="0" w:color="auto"/>
            </w:tcBorders>
            <w:shd w:val="clear" w:color="auto" w:fill="auto"/>
            <w:vAlign w:val="bottom"/>
          </w:tcPr>
          <w:p w:rsidR="00854F6E" w:rsidRPr="00775DDD" w:rsidRDefault="00854F6E" w:rsidP="00854F6E">
            <w:pPr>
              <w:rPr>
                <w:rFonts w:eastAsia="Calibri" w:cs="Arial"/>
                <w:b/>
              </w:rPr>
            </w:pPr>
            <w:r w:rsidRPr="00775DDD">
              <w:rPr>
                <w:rFonts w:eastAsia="Calibri" w:cs="Arial"/>
                <w:b/>
              </w:rPr>
              <w:t>WIRELLES oprema za proširenje postojećeg antenskog sistema</w:t>
            </w:r>
          </w:p>
        </w:tc>
        <w:tc>
          <w:tcPr>
            <w:tcW w:w="454" w:type="pct"/>
            <w:tcBorders>
              <w:top w:val="nil"/>
              <w:left w:val="nil"/>
              <w:bottom w:val="single" w:sz="4" w:space="0" w:color="auto"/>
              <w:right w:val="single" w:sz="4" w:space="0" w:color="auto"/>
            </w:tcBorders>
            <w:shd w:val="clear" w:color="auto" w:fill="auto"/>
            <w:noWrap/>
            <w:vAlign w:val="center"/>
          </w:tcPr>
          <w:p w:rsidR="00854F6E" w:rsidRPr="00775DDD" w:rsidRDefault="00854F6E" w:rsidP="00854F6E">
            <w:pPr>
              <w:rPr>
                <w:rFonts w:eastAsia="Calibri" w:cs="Arial"/>
                <w:b/>
              </w:rPr>
            </w:pPr>
            <w:r w:rsidRPr="00775DDD">
              <w:rPr>
                <w:rFonts w:eastAsia="Calibri" w:cs="Arial"/>
                <w:b/>
              </w:rPr>
              <w:t>komplet</w:t>
            </w:r>
          </w:p>
        </w:tc>
        <w:tc>
          <w:tcPr>
            <w:tcW w:w="397" w:type="pct"/>
            <w:tcBorders>
              <w:top w:val="nil"/>
              <w:left w:val="nil"/>
              <w:bottom w:val="single" w:sz="4" w:space="0" w:color="auto"/>
              <w:right w:val="single" w:sz="4" w:space="0" w:color="auto"/>
            </w:tcBorders>
            <w:shd w:val="clear" w:color="auto" w:fill="auto"/>
            <w:noWrap/>
            <w:vAlign w:val="center"/>
          </w:tcPr>
          <w:p w:rsidR="00854F6E" w:rsidRPr="00775DDD" w:rsidRDefault="00854F6E" w:rsidP="00854F6E">
            <w:pPr>
              <w:rPr>
                <w:rFonts w:eastAsia="Calibri" w:cs="Arial"/>
                <w:b/>
              </w:rPr>
            </w:pPr>
            <w:r w:rsidRPr="00775DDD">
              <w:rPr>
                <w:rFonts w:eastAsia="Calibri" w:cs="Arial"/>
                <w:b/>
              </w:rPr>
              <w:t>1</w:t>
            </w:r>
          </w:p>
        </w:tc>
        <w:tc>
          <w:tcPr>
            <w:tcW w:w="509"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4" w:type="pct"/>
            <w:tcBorders>
              <w:top w:val="single" w:sz="4" w:space="0" w:color="auto"/>
              <w:left w:val="nil"/>
              <w:bottom w:val="single" w:sz="12" w:space="0" w:color="auto"/>
              <w:right w:val="single" w:sz="4" w:space="0" w:color="auto"/>
            </w:tcBorders>
          </w:tcPr>
          <w:p w:rsidR="00854F6E" w:rsidRPr="00775DDD" w:rsidRDefault="00854F6E" w:rsidP="00854F6E">
            <w:pPr>
              <w:rPr>
                <w:rFonts w:eastAsia="TimesNewRomanPS-BoldMT" w:cs="Arial"/>
              </w:rPr>
            </w:pPr>
          </w:p>
        </w:tc>
        <w:tc>
          <w:tcPr>
            <w:tcW w:w="554"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3"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r>
      <w:tr w:rsidR="00854F6E" w:rsidRPr="00775DDD" w:rsidTr="007B686F">
        <w:trPr>
          <w:trHeight w:val="492"/>
        </w:trPr>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54F6E" w:rsidRPr="00775DDD" w:rsidRDefault="00854F6E" w:rsidP="00854F6E">
            <w:pPr>
              <w:rPr>
                <w:rFonts w:eastAsia="TimesNewRomanPS-BoldMT" w:cs="Arial"/>
              </w:rPr>
            </w:pPr>
            <w:r w:rsidRPr="00775DDD">
              <w:rPr>
                <w:rFonts w:eastAsia="TimesNewRomanPS-BoldMT" w:cs="Arial"/>
              </w:rPr>
              <w:t>54</w:t>
            </w:r>
          </w:p>
        </w:tc>
        <w:tc>
          <w:tcPr>
            <w:tcW w:w="1607" w:type="pct"/>
            <w:tcBorders>
              <w:top w:val="nil"/>
              <w:left w:val="nil"/>
              <w:bottom w:val="single" w:sz="4" w:space="0" w:color="auto"/>
              <w:right w:val="single" w:sz="4" w:space="0" w:color="auto"/>
            </w:tcBorders>
            <w:shd w:val="clear" w:color="auto" w:fill="auto"/>
            <w:vAlign w:val="bottom"/>
          </w:tcPr>
          <w:p w:rsidR="00854F6E" w:rsidRPr="00775DDD" w:rsidRDefault="00854F6E" w:rsidP="00854F6E">
            <w:pPr>
              <w:rPr>
                <w:rFonts w:eastAsia="Calibri" w:cs="Arial"/>
                <w:b/>
              </w:rPr>
            </w:pPr>
            <w:r w:rsidRPr="00775DDD">
              <w:rPr>
                <w:rFonts w:eastAsia="Calibri" w:cs="Arial"/>
                <w:b/>
              </w:rPr>
              <w:t>Додатна антенска опрема за РОП ормане који немају оптичку видљивост</w:t>
            </w:r>
          </w:p>
        </w:tc>
        <w:tc>
          <w:tcPr>
            <w:tcW w:w="454" w:type="pct"/>
            <w:tcBorders>
              <w:top w:val="nil"/>
              <w:left w:val="nil"/>
              <w:bottom w:val="single" w:sz="4" w:space="0" w:color="auto"/>
              <w:right w:val="single" w:sz="4" w:space="0" w:color="auto"/>
            </w:tcBorders>
            <w:shd w:val="clear" w:color="auto" w:fill="auto"/>
            <w:noWrap/>
            <w:vAlign w:val="center"/>
          </w:tcPr>
          <w:p w:rsidR="00854F6E" w:rsidRPr="00775DDD" w:rsidRDefault="00854F6E" w:rsidP="00854F6E">
            <w:pPr>
              <w:rPr>
                <w:rFonts w:eastAsia="Calibri" w:cs="Arial"/>
                <w:b/>
              </w:rPr>
            </w:pPr>
            <w:r w:rsidRPr="00775DDD">
              <w:rPr>
                <w:rFonts w:eastAsia="Calibri" w:cs="Arial"/>
                <w:b/>
              </w:rPr>
              <w:t>komplet</w:t>
            </w:r>
          </w:p>
        </w:tc>
        <w:tc>
          <w:tcPr>
            <w:tcW w:w="397" w:type="pct"/>
            <w:tcBorders>
              <w:top w:val="nil"/>
              <w:left w:val="nil"/>
              <w:bottom w:val="single" w:sz="4" w:space="0" w:color="auto"/>
              <w:right w:val="single" w:sz="4" w:space="0" w:color="auto"/>
            </w:tcBorders>
            <w:shd w:val="clear" w:color="auto" w:fill="auto"/>
            <w:noWrap/>
            <w:vAlign w:val="center"/>
          </w:tcPr>
          <w:p w:rsidR="00854F6E" w:rsidRPr="00775DDD" w:rsidRDefault="00854F6E" w:rsidP="00854F6E">
            <w:pPr>
              <w:rPr>
                <w:rFonts w:eastAsia="Calibri" w:cs="Arial"/>
                <w:b/>
              </w:rPr>
            </w:pPr>
            <w:r w:rsidRPr="00775DDD">
              <w:rPr>
                <w:rFonts w:eastAsia="Calibri" w:cs="Arial"/>
                <w:b/>
              </w:rPr>
              <w:t>1</w:t>
            </w:r>
          </w:p>
        </w:tc>
        <w:tc>
          <w:tcPr>
            <w:tcW w:w="509"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4" w:type="pct"/>
            <w:tcBorders>
              <w:top w:val="single" w:sz="4" w:space="0" w:color="auto"/>
              <w:left w:val="nil"/>
              <w:bottom w:val="single" w:sz="12" w:space="0" w:color="auto"/>
              <w:right w:val="single" w:sz="4" w:space="0" w:color="auto"/>
            </w:tcBorders>
          </w:tcPr>
          <w:p w:rsidR="00854F6E" w:rsidRPr="00775DDD" w:rsidRDefault="00854F6E" w:rsidP="00854F6E">
            <w:pPr>
              <w:rPr>
                <w:rFonts w:eastAsia="TimesNewRomanPS-BoldMT" w:cs="Arial"/>
              </w:rPr>
            </w:pPr>
          </w:p>
        </w:tc>
        <w:tc>
          <w:tcPr>
            <w:tcW w:w="554"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3"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r>
      <w:tr w:rsidR="00854F6E" w:rsidRPr="00775DDD" w:rsidTr="007B686F">
        <w:trPr>
          <w:trHeight w:val="492"/>
        </w:trPr>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54F6E" w:rsidRPr="00775DDD" w:rsidRDefault="00854F6E" w:rsidP="00854F6E">
            <w:pPr>
              <w:rPr>
                <w:rFonts w:eastAsia="TimesNewRomanPS-BoldMT" w:cs="Arial"/>
              </w:rPr>
            </w:pPr>
            <w:r w:rsidRPr="00775DDD">
              <w:rPr>
                <w:rFonts w:eastAsia="TimesNewRomanPS-BoldMT" w:cs="Arial"/>
              </w:rPr>
              <w:t>55</w:t>
            </w:r>
          </w:p>
        </w:tc>
        <w:tc>
          <w:tcPr>
            <w:tcW w:w="1607" w:type="pct"/>
            <w:tcBorders>
              <w:top w:val="nil"/>
              <w:left w:val="nil"/>
              <w:bottom w:val="single" w:sz="4" w:space="0" w:color="auto"/>
              <w:right w:val="single" w:sz="4" w:space="0" w:color="auto"/>
            </w:tcBorders>
            <w:shd w:val="clear" w:color="auto" w:fill="auto"/>
            <w:vAlign w:val="bottom"/>
          </w:tcPr>
          <w:p w:rsidR="00854F6E" w:rsidRPr="00775DDD" w:rsidRDefault="00854F6E" w:rsidP="00854F6E">
            <w:pPr>
              <w:rPr>
                <w:rFonts w:eastAsia="Calibri" w:cs="Arial"/>
                <w:b/>
              </w:rPr>
            </w:pPr>
            <w:r w:rsidRPr="00775DDD">
              <w:rPr>
                <w:rFonts w:eastAsia="Calibri" w:cs="Arial"/>
                <w:b/>
              </w:rPr>
              <w:t>Опрема за проширење постојећег сервера за СКАДА систем</w:t>
            </w:r>
          </w:p>
        </w:tc>
        <w:tc>
          <w:tcPr>
            <w:tcW w:w="454" w:type="pct"/>
            <w:tcBorders>
              <w:top w:val="nil"/>
              <w:left w:val="nil"/>
              <w:bottom w:val="single" w:sz="4" w:space="0" w:color="auto"/>
              <w:right w:val="single" w:sz="4" w:space="0" w:color="auto"/>
            </w:tcBorders>
            <w:shd w:val="clear" w:color="auto" w:fill="auto"/>
            <w:noWrap/>
            <w:vAlign w:val="center"/>
          </w:tcPr>
          <w:p w:rsidR="00854F6E" w:rsidRPr="00775DDD" w:rsidRDefault="00854F6E" w:rsidP="00854F6E">
            <w:pPr>
              <w:rPr>
                <w:rFonts w:eastAsia="Calibri" w:cs="Arial"/>
                <w:b/>
              </w:rPr>
            </w:pPr>
            <w:r w:rsidRPr="00775DDD">
              <w:rPr>
                <w:rFonts w:eastAsia="Calibri" w:cs="Arial"/>
                <w:b/>
              </w:rPr>
              <w:t>komplet</w:t>
            </w:r>
          </w:p>
        </w:tc>
        <w:tc>
          <w:tcPr>
            <w:tcW w:w="397" w:type="pct"/>
            <w:tcBorders>
              <w:top w:val="nil"/>
              <w:left w:val="nil"/>
              <w:bottom w:val="single" w:sz="4" w:space="0" w:color="auto"/>
              <w:right w:val="single" w:sz="4" w:space="0" w:color="auto"/>
            </w:tcBorders>
            <w:shd w:val="clear" w:color="auto" w:fill="auto"/>
            <w:noWrap/>
            <w:vAlign w:val="center"/>
          </w:tcPr>
          <w:p w:rsidR="00854F6E" w:rsidRPr="00775DDD" w:rsidRDefault="00854F6E" w:rsidP="00854F6E">
            <w:pPr>
              <w:rPr>
                <w:rFonts w:eastAsia="Calibri" w:cs="Arial"/>
                <w:b/>
              </w:rPr>
            </w:pPr>
            <w:r w:rsidRPr="00775DDD">
              <w:rPr>
                <w:rFonts w:eastAsia="Calibri" w:cs="Arial"/>
                <w:b/>
              </w:rPr>
              <w:t>1</w:t>
            </w:r>
          </w:p>
        </w:tc>
        <w:tc>
          <w:tcPr>
            <w:tcW w:w="509"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4" w:type="pct"/>
            <w:tcBorders>
              <w:top w:val="single" w:sz="4" w:space="0" w:color="auto"/>
              <w:left w:val="nil"/>
              <w:bottom w:val="single" w:sz="12" w:space="0" w:color="auto"/>
              <w:right w:val="single" w:sz="4" w:space="0" w:color="auto"/>
            </w:tcBorders>
          </w:tcPr>
          <w:p w:rsidR="00854F6E" w:rsidRPr="00775DDD" w:rsidRDefault="00854F6E" w:rsidP="00854F6E">
            <w:pPr>
              <w:rPr>
                <w:rFonts w:eastAsia="TimesNewRomanPS-BoldMT" w:cs="Arial"/>
              </w:rPr>
            </w:pPr>
          </w:p>
        </w:tc>
        <w:tc>
          <w:tcPr>
            <w:tcW w:w="554"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3"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r>
      <w:tr w:rsidR="00854F6E" w:rsidRPr="00775DDD" w:rsidTr="007B686F">
        <w:trPr>
          <w:trHeight w:val="492"/>
        </w:trPr>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54F6E" w:rsidRPr="00775DDD" w:rsidRDefault="00854F6E" w:rsidP="00854F6E">
            <w:pPr>
              <w:rPr>
                <w:rFonts w:eastAsia="TimesNewRomanPS-BoldMT" w:cs="Arial"/>
              </w:rPr>
            </w:pPr>
            <w:r w:rsidRPr="00775DDD">
              <w:rPr>
                <w:rFonts w:eastAsia="TimesNewRomanPS-BoldMT" w:cs="Arial"/>
              </w:rPr>
              <w:t>56</w:t>
            </w:r>
          </w:p>
        </w:tc>
        <w:tc>
          <w:tcPr>
            <w:tcW w:w="1607" w:type="pct"/>
            <w:tcBorders>
              <w:top w:val="nil"/>
              <w:left w:val="nil"/>
              <w:bottom w:val="single" w:sz="4" w:space="0" w:color="auto"/>
              <w:right w:val="single" w:sz="4" w:space="0" w:color="auto"/>
            </w:tcBorders>
            <w:shd w:val="clear" w:color="auto" w:fill="auto"/>
            <w:vAlign w:val="bottom"/>
          </w:tcPr>
          <w:p w:rsidR="00854F6E" w:rsidRPr="00775DDD" w:rsidRDefault="00854F6E" w:rsidP="00854F6E">
            <w:pPr>
              <w:rPr>
                <w:rFonts w:eastAsia="Calibri" w:cs="Arial"/>
                <w:b/>
              </w:rPr>
            </w:pPr>
            <w:r w:rsidRPr="00775DDD">
              <w:rPr>
                <w:rFonts w:eastAsia="Calibri" w:cs="Arial"/>
                <w:b/>
              </w:rPr>
              <w:t>Проширење  апликације постојеће СКАДА-е</w:t>
            </w:r>
          </w:p>
        </w:tc>
        <w:tc>
          <w:tcPr>
            <w:tcW w:w="454" w:type="pct"/>
            <w:tcBorders>
              <w:top w:val="nil"/>
              <w:left w:val="nil"/>
              <w:bottom w:val="single" w:sz="4" w:space="0" w:color="auto"/>
              <w:right w:val="single" w:sz="4" w:space="0" w:color="auto"/>
            </w:tcBorders>
            <w:shd w:val="clear" w:color="auto" w:fill="auto"/>
            <w:noWrap/>
            <w:vAlign w:val="center"/>
          </w:tcPr>
          <w:p w:rsidR="00854F6E" w:rsidRPr="00775DDD" w:rsidRDefault="00854F6E" w:rsidP="00854F6E">
            <w:pPr>
              <w:rPr>
                <w:rFonts w:eastAsia="Calibri" w:cs="Arial"/>
                <w:b/>
              </w:rPr>
            </w:pPr>
            <w:r w:rsidRPr="00775DDD">
              <w:rPr>
                <w:rFonts w:eastAsia="Calibri" w:cs="Arial"/>
                <w:b/>
              </w:rPr>
              <w:t>komplet</w:t>
            </w:r>
          </w:p>
        </w:tc>
        <w:tc>
          <w:tcPr>
            <w:tcW w:w="397" w:type="pct"/>
            <w:tcBorders>
              <w:top w:val="nil"/>
              <w:left w:val="nil"/>
              <w:bottom w:val="single" w:sz="4" w:space="0" w:color="auto"/>
              <w:right w:val="single" w:sz="4" w:space="0" w:color="auto"/>
            </w:tcBorders>
            <w:shd w:val="clear" w:color="auto" w:fill="auto"/>
            <w:noWrap/>
            <w:vAlign w:val="center"/>
          </w:tcPr>
          <w:p w:rsidR="00854F6E" w:rsidRPr="00775DDD" w:rsidRDefault="00854F6E" w:rsidP="00854F6E">
            <w:pPr>
              <w:rPr>
                <w:rFonts w:eastAsia="Calibri" w:cs="Arial"/>
                <w:b/>
              </w:rPr>
            </w:pPr>
            <w:r w:rsidRPr="00775DDD">
              <w:rPr>
                <w:rFonts w:eastAsia="Calibri" w:cs="Arial"/>
                <w:b/>
              </w:rPr>
              <w:t>1</w:t>
            </w:r>
          </w:p>
        </w:tc>
        <w:tc>
          <w:tcPr>
            <w:tcW w:w="509"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4" w:type="pct"/>
            <w:tcBorders>
              <w:top w:val="single" w:sz="4" w:space="0" w:color="auto"/>
              <w:left w:val="nil"/>
              <w:bottom w:val="single" w:sz="12" w:space="0" w:color="auto"/>
              <w:right w:val="single" w:sz="4" w:space="0" w:color="auto"/>
            </w:tcBorders>
          </w:tcPr>
          <w:p w:rsidR="00854F6E" w:rsidRPr="00775DDD" w:rsidRDefault="00854F6E" w:rsidP="00854F6E">
            <w:pPr>
              <w:rPr>
                <w:rFonts w:eastAsia="TimesNewRomanPS-BoldMT" w:cs="Arial"/>
              </w:rPr>
            </w:pPr>
          </w:p>
        </w:tc>
        <w:tc>
          <w:tcPr>
            <w:tcW w:w="554"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3"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r>
      <w:tr w:rsidR="00854F6E" w:rsidRPr="00775DDD" w:rsidTr="007B686F">
        <w:trPr>
          <w:trHeight w:val="492"/>
        </w:trPr>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54F6E" w:rsidRPr="00775DDD" w:rsidRDefault="00854F6E" w:rsidP="00854F6E">
            <w:pPr>
              <w:rPr>
                <w:rFonts w:eastAsia="TimesNewRomanPS-BoldMT" w:cs="Arial"/>
              </w:rPr>
            </w:pPr>
            <w:r w:rsidRPr="00775DDD">
              <w:rPr>
                <w:rFonts w:eastAsia="TimesNewRomanPS-BoldMT" w:cs="Arial"/>
              </w:rPr>
              <w:t>57</w:t>
            </w:r>
          </w:p>
        </w:tc>
        <w:tc>
          <w:tcPr>
            <w:tcW w:w="1607" w:type="pct"/>
            <w:tcBorders>
              <w:top w:val="nil"/>
              <w:left w:val="nil"/>
              <w:bottom w:val="single" w:sz="4" w:space="0" w:color="auto"/>
              <w:right w:val="single" w:sz="4" w:space="0" w:color="auto"/>
            </w:tcBorders>
            <w:shd w:val="clear" w:color="auto" w:fill="auto"/>
            <w:vAlign w:val="bottom"/>
          </w:tcPr>
          <w:p w:rsidR="00854F6E" w:rsidRPr="00775DDD" w:rsidRDefault="00854F6E" w:rsidP="00854F6E">
            <w:pPr>
              <w:rPr>
                <w:rFonts w:eastAsia="Calibri" w:cs="Arial"/>
                <w:b/>
              </w:rPr>
            </w:pPr>
            <w:r w:rsidRPr="00775DDD">
              <w:rPr>
                <w:rFonts w:eastAsia="Calibri" w:cs="Arial"/>
                <w:b/>
              </w:rPr>
              <w:t>Транспосрт РОП ормана од монтажног плаца ПО ДРМНО до локације уградње</w:t>
            </w:r>
          </w:p>
        </w:tc>
        <w:tc>
          <w:tcPr>
            <w:tcW w:w="454" w:type="pct"/>
            <w:tcBorders>
              <w:top w:val="nil"/>
              <w:left w:val="nil"/>
              <w:bottom w:val="single" w:sz="4" w:space="0" w:color="auto"/>
              <w:right w:val="single" w:sz="4" w:space="0" w:color="auto"/>
            </w:tcBorders>
            <w:shd w:val="clear" w:color="auto" w:fill="auto"/>
            <w:noWrap/>
            <w:vAlign w:val="center"/>
          </w:tcPr>
          <w:p w:rsidR="00854F6E" w:rsidRPr="00775DDD" w:rsidRDefault="00854F6E" w:rsidP="00854F6E">
            <w:pPr>
              <w:rPr>
                <w:rFonts w:eastAsia="Calibri" w:cs="Arial"/>
                <w:b/>
              </w:rPr>
            </w:pPr>
            <w:r w:rsidRPr="00775DDD">
              <w:rPr>
                <w:rFonts w:eastAsia="Calibri" w:cs="Arial"/>
                <w:b/>
              </w:rPr>
              <w:t>kom</w:t>
            </w:r>
          </w:p>
        </w:tc>
        <w:tc>
          <w:tcPr>
            <w:tcW w:w="397" w:type="pct"/>
            <w:tcBorders>
              <w:top w:val="nil"/>
              <w:left w:val="nil"/>
              <w:bottom w:val="single" w:sz="4" w:space="0" w:color="auto"/>
              <w:right w:val="single" w:sz="4" w:space="0" w:color="auto"/>
            </w:tcBorders>
            <w:shd w:val="clear" w:color="auto" w:fill="auto"/>
            <w:noWrap/>
            <w:vAlign w:val="center"/>
          </w:tcPr>
          <w:p w:rsidR="00854F6E" w:rsidRPr="00775DDD" w:rsidRDefault="00854F6E" w:rsidP="00854F6E">
            <w:pPr>
              <w:rPr>
                <w:rFonts w:eastAsia="Calibri" w:cs="Arial"/>
                <w:b/>
              </w:rPr>
            </w:pPr>
            <w:r w:rsidRPr="00775DDD">
              <w:rPr>
                <w:rFonts w:eastAsia="Calibri" w:cs="Arial"/>
                <w:b/>
              </w:rPr>
              <w:t>61</w:t>
            </w:r>
          </w:p>
        </w:tc>
        <w:tc>
          <w:tcPr>
            <w:tcW w:w="509"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4" w:type="pct"/>
            <w:tcBorders>
              <w:top w:val="single" w:sz="4" w:space="0" w:color="auto"/>
              <w:left w:val="nil"/>
              <w:bottom w:val="single" w:sz="12" w:space="0" w:color="auto"/>
              <w:right w:val="single" w:sz="4" w:space="0" w:color="auto"/>
            </w:tcBorders>
          </w:tcPr>
          <w:p w:rsidR="00854F6E" w:rsidRPr="00775DDD" w:rsidRDefault="00854F6E" w:rsidP="00854F6E">
            <w:pPr>
              <w:rPr>
                <w:rFonts w:eastAsia="TimesNewRomanPS-BoldMT" w:cs="Arial"/>
              </w:rPr>
            </w:pPr>
          </w:p>
        </w:tc>
        <w:tc>
          <w:tcPr>
            <w:tcW w:w="554"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3"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r>
      <w:tr w:rsidR="00854F6E" w:rsidRPr="00775DDD" w:rsidTr="007B686F">
        <w:trPr>
          <w:trHeight w:val="492"/>
        </w:trPr>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54F6E" w:rsidRPr="00775DDD" w:rsidRDefault="00854F6E" w:rsidP="00854F6E">
            <w:pPr>
              <w:rPr>
                <w:rFonts w:eastAsia="TimesNewRomanPS-BoldMT" w:cs="Arial"/>
              </w:rPr>
            </w:pPr>
            <w:r w:rsidRPr="00775DDD">
              <w:rPr>
                <w:rFonts w:eastAsia="TimesNewRomanPS-BoldMT" w:cs="Arial"/>
              </w:rPr>
              <w:lastRenderedPageBreak/>
              <w:t>58</w:t>
            </w:r>
          </w:p>
        </w:tc>
        <w:tc>
          <w:tcPr>
            <w:tcW w:w="1607" w:type="pct"/>
            <w:tcBorders>
              <w:top w:val="nil"/>
              <w:left w:val="nil"/>
              <w:bottom w:val="single" w:sz="4" w:space="0" w:color="auto"/>
              <w:right w:val="single" w:sz="4" w:space="0" w:color="auto"/>
            </w:tcBorders>
            <w:shd w:val="clear" w:color="auto" w:fill="auto"/>
            <w:vAlign w:val="bottom"/>
          </w:tcPr>
          <w:p w:rsidR="00854F6E" w:rsidRPr="00775DDD" w:rsidRDefault="00854F6E" w:rsidP="00854F6E">
            <w:pPr>
              <w:rPr>
                <w:rFonts w:eastAsia="Calibri" w:cs="Arial"/>
                <w:b/>
                <w:lang w:val="sr-Cyrl-RS"/>
              </w:rPr>
            </w:pPr>
            <w:r w:rsidRPr="00775DDD">
              <w:rPr>
                <w:rFonts w:eastAsia="Calibri" w:cs="Arial"/>
                <w:b/>
                <w:lang w:val="sr-Cyrl-RS"/>
              </w:rPr>
              <w:t>Уградња хидростатских сонди</w:t>
            </w:r>
            <w:r w:rsidRPr="00775DDD">
              <w:rPr>
                <w:rFonts w:eastAsia="Calibri" w:cs="Arial"/>
                <w:b/>
                <w:lang w:val="sr-Latn-RS"/>
              </w:rPr>
              <w:t xml:space="preserve"> </w:t>
            </w:r>
            <w:r w:rsidRPr="00775DDD">
              <w:rPr>
                <w:rFonts w:eastAsia="Calibri" w:cs="Arial"/>
                <w:b/>
                <w:lang w:val="sr-Cyrl-RS"/>
              </w:rPr>
              <w:t>и протокомера</w:t>
            </w:r>
          </w:p>
        </w:tc>
        <w:tc>
          <w:tcPr>
            <w:tcW w:w="454" w:type="pct"/>
            <w:tcBorders>
              <w:top w:val="nil"/>
              <w:left w:val="nil"/>
              <w:bottom w:val="single" w:sz="4" w:space="0" w:color="auto"/>
              <w:right w:val="single" w:sz="4" w:space="0" w:color="auto"/>
            </w:tcBorders>
            <w:shd w:val="clear" w:color="auto" w:fill="auto"/>
            <w:noWrap/>
            <w:vAlign w:val="center"/>
          </w:tcPr>
          <w:p w:rsidR="00854F6E" w:rsidRPr="00775DDD" w:rsidRDefault="00854F6E" w:rsidP="00854F6E">
            <w:pPr>
              <w:rPr>
                <w:rFonts w:eastAsia="Calibri" w:cs="Arial"/>
                <w:b/>
              </w:rPr>
            </w:pPr>
            <w:r w:rsidRPr="00775DDD">
              <w:rPr>
                <w:rFonts w:eastAsia="Calibri" w:cs="Arial"/>
                <w:b/>
              </w:rPr>
              <w:t>kom</w:t>
            </w:r>
          </w:p>
        </w:tc>
        <w:tc>
          <w:tcPr>
            <w:tcW w:w="397" w:type="pct"/>
            <w:tcBorders>
              <w:top w:val="nil"/>
              <w:left w:val="nil"/>
              <w:bottom w:val="single" w:sz="4" w:space="0" w:color="auto"/>
              <w:right w:val="single" w:sz="4" w:space="0" w:color="auto"/>
            </w:tcBorders>
            <w:shd w:val="clear" w:color="auto" w:fill="auto"/>
            <w:noWrap/>
            <w:vAlign w:val="center"/>
          </w:tcPr>
          <w:p w:rsidR="00854F6E" w:rsidRPr="00775DDD" w:rsidRDefault="00854F6E" w:rsidP="00854F6E">
            <w:pPr>
              <w:rPr>
                <w:rFonts w:eastAsia="Calibri" w:cs="Arial"/>
                <w:b/>
              </w:rPr>
            </w:pPr>
            <w:r w:rsidRPr="00775DDD">
              <w:rPr>
                <w:rFonts w:eastAsia="Calibri" w:cs="Arial"/>
                <w:b/>
              </w:rPr>
              <w:t>61</w:t>
            </w:r>
          </w:p>
        </w:tc>
        <w:tc>
          <w:tcPr>
            <w:tcW w:w="509"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4" w:type="pct"/>
            <w:tcBorders>
              <w:top w:val="single" w:sz="4" w:space="0" w:color="auto"/>
              <w:left w:val="nil"/>
              <w:bottom w:val="single" w:sz="12" w:space="0" w:color="auto"/>
              <w:right w:val="single" w:sz="4" w:space="0" w:color="auto"/>
            </w:tcBorders>
          </w:tcPr>
          <w:p w:rsidR="00854F6E" w:rsidRPr="00775DDD" w:rsidRDefault="00854F6E" w:rsidP="00854F6E">
            <w:pPr>
              <w:rPr>
                <w:rFonts w:eastAsia="TimesNewRomanPS-BoldMT" w:cs="Arial"/>
              </w:rPr>
            </w:pPr>
          </w:p>
        </w:tc>
        <w:tc>
          <w:tcPr>
            <w:tcW w:w="554"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3"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r>
      <w:tr w:rsidR="00854F6E" w:rsidRPr="00775DDD" w:rsidTr="007B686F">
        <w:trPr>
          <w:trHeight w:val="492"/>
        </w:trPr>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54F6E" w:rsidRPr="00775DDD" w:rsidRDefault="00854F6E" w:rsidP="00854F6E">
            <w:pPr>
              <w:rPr>
                <w:rFonts w:eastAsia="TimesNewRomanPS-BoldMT" w:cs="Arial"/>
              </w:rPr>
            </w:pPr>
            <w:r w:rsidRPr="00775DDD">
              <w:rPr>
                <w:rFonts w:eastAsia="TimesNewRomanPS-BoldMT" w:cs="Arial"/>
              </w:rPr>
              <w:t>59</w:t>
            </w:r>
          </w:p>
        </w:tc>
        <w:tc>
          <w:tcPr>
            <w:tcW w:w="1607" w:type="pct"/>
            <w:tcBorders>
              <w:top w:val="nil"/>
              <w:left w:val="nil"/>
              <w:bottom w:val="single" w:sz="4" w:space="0" w:color="auto"/>
              <w:right w:val="single" w:sz="4" w:space="0" w:color="auto"/>
            </w:tcBorders>
            <w:shd w:val="clear" w:color="auto" w:fill="auto"/>
            <w:vAlign w:val="bottom"/>
          </w:tcPr>
          <w:p w:rsidR="00854F6E" w:rsidRPr="00775DDD" w:rsidRDefault="00854F6E" w:rsidP="00854F6E">
            <w:pPr>
              <w:rPr>
                <w:rFonts w:eastAsia="Calibri" w:cs="Arial"/>
                <w:b/>
                <w:lang w:val="sr-Cyrl-RS"/>
              </w:rPr>
            </w:pPr>
            <w:r w:rsidRPr="00775DDD">
              <w:rPr>
                <w:rFonts w:eastAsia="Calibri" w:cs="Arial"/>
                <w:b/>
                <w:lang w:val="sr-Cyrl-RS"/>
              </w:rPr>
              <w:t>Повезивање каблова протокомера на орман</w:t>
            </w:r>
          </w:p>
        </w:tc>
        <w:tc>
          <w:tcPr>
            <w:tcW w:w="454" w:type="pct"/>
            <w:tcBorders>
              <w:top w:val="nil"/>
              <w:left w:val="nil"/>
              <w:bottom w:val="single" w:sz="4" w:space="0" w:color="auto"/>
              <w:right w:val="single" w:sz="4" w:space="0" w:color="auto"/>
            </w:tcBorders>
            <w:shd w:val="clear" w:color="auto" w:fill="auto"/>
            <w:noWrap/>
            <w:vAlign w:val="center"/>
          </w:tcPr>
          <w:p w:rsidR="00854F6E" w:rsidRPr="00775DDD" w:rsidRDefault="00854F6E" w:rsidP="00854F6E">
            <w:pPr>
              <w:rPr>
                <w:rFonts w:eastAsia="Calibri" w:cs="Arial"/>
                <w:b/>
              </w:rPr>
            </w:pPr>
            <w:r w:rsidRPr="00775DDD">
              <w:rPr>
                <w:rFonts w:eastAsia="Calibri" w:cs="Arial"/>
                <w:b/>
              </w:rPr>
              <w:t>kom</w:t>
            </w:r>
          </w:p>
        </w:tc>
        <w:tc>
          <w:tcPr>
            <w:tcW w:w="397" w:type="pct"/>
            <w:tcBorders>
              <w:top w:val="nil"/>
              <w:left w:val="nil"/>
              <w:bottom w:val="single" w:sz="4" w:space="0" w:color="auto"/>
              <w:right w:val="single" w:sz="4" w:space="0" w:color="auto"/>
            </w:tcBorders>
            <w:shd w:val="clear" w:color="auto" w:fill="auto"/>
            <w:noWrap/>
            <w:vAlign w:val="center"/>
          </w:tcPr>
          <w:p w:rsidR="00854F6E" w:rsidRPr="00775DDD" w:rsidRDefault="00854F6E" w:rsidP="00854F6E">
            <w:pPr>
              <w:rPr>
                <w:rFonts w:eastAsia="Calibri" w:cs="Arial"/>
                <w:b/>
              </w:rPr>
            </w:pPr>
            <w:r w:rsidRPr="00775DDD">
              <w:rPr>
                <w:rFonts w:eastAsia="Calibri" w:cs="Arial"/>
                <w:b/>
              </w:rPr>
              <w:t>61</w:t>
            </w:r>
          </w:p>
        </w:tc>
        <w:tc>
          <w:tcPr>
            <w:tcW w:w="509"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4" w:type="pct"/>
            <w:tcBorders>
              <w:top w:val="single" w:sz="4" w:space="0" w:color="auto"/>
              <w:left w:val="nil"/>
              <w:bottom w:val="single" w:sz="12" w:space="0" w:color="auto"/>
              <w:right w:val="single" w:sz="4" w:space="0" w:color="auto"/>
            </w:tcBorders>
          </w:tcPr>
          <w:p w:rsidR="00854F6E" w:rsidRPr="00775DDD" w:rsidRDefault="00854F6E" w:rsidP="00854F6E">
            <w:pPr>
              <w:rPr>
                <w:rFonts w:eastAsia="TimesNewRomanPS-BoldMT" w:cs="Arial"/>
              </w:rPr>
            </w:pPr>
          </w:p>
        </w:tc>
        <w:tc>
          <w:tcPr>
            <w:tcW w:w="554"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3"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r>
      <w:tr w:rsidR="00854F6E" w:rsidRPr="00775DDD" w:rsidTr="007B686F">
        <w:trPr>
          <w:trHeight w:val="492"/>
        </w:trPr>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54F6E" w:rsidRPr="00775DDD" w:rsidRDefault="00854F6E" w:rsidP="00854F6E">
            <w:pPr>
              <w:rPr>
                <w:rFonts w:eastAsia="TimesNewRomanPS-BoldMT" w:cs="Arial"/>
              </w:rPr>
            </w:pPr>
            <w:r w:rsidRPr="00775DDD">
              <w:rPr>
                <w:rFonts w:eastAsia="TimesNewRomanPS-BoldMT" w:cs="Arial"/>
              </w:rPr>
              <w:t>60</w:t>
            </w:r>
          </w:p>
        </w:tc>
        <w:tc>
          <w:tcPr>
            <w:tcW w:w="1607" w:type="pct"/>
            <w:tcBorders>
              <w:top w:val="nil"/>
              <w:left w:val="nil"/>
              <w:bottom w:val="single" w:sz="4" w:space="0" w:color="auto"/>
              <w:right w:val="single" w:sz="4" w:space="0" w:color="auto"/>
            </w:tcBorders>
            <w:shd w:val="clear" w:color="auto" w:fill="auto"/>
            <w:vAlign w:val="bottom"/>
          </w:tcPr>
          <w:p w:rsidR="00854F6E" w:rsidRPr="00775DDD" w:rsidRDefault="00854F6E" w:rsidP="00854F6E">
            <w:pPr>
              <w:rPr>
                <w:rFonts w:eastAsia="Calibri" w:cs="Arial"/>
                <w:b/>
                <w:lang w:val="sr-Cyrl-RS"/>
              </w:rPr>
            </w:pPr>
            <w:r w:rsidRPr="00775DDD">
              <w:rPr>
                <w:rFonts w:eastAsia="Calibri" w:cs="Arial"/>
                <w:b/>
                <w:lang w:val="sr-Cyrl-RS"/>
              </w:rPr>
              <w:t>Повезивање каблова хидростатских сонди на орман</w:t>
            </w:r>
          </w:p>
        </w:tc>
        <w:tc>
          <w:tcPr>
            <w:tcW w:w="454" w:type="pct"/>
            <w:tcBorders>
              <w:top w:val="nil"/>
              <w:left w:val="nil"/>
              <w:bottom w:val="single" w:sz="4" w:space="0" w:color="auto"/>
              <w:right w:val="single" w:sz="4" w:space="0" w:color="auto"/>
            </w:tcBorders>
            <w:shd w:val="clear" w:color="auto" w:fill="auto"/>
            <w:noWrap/>
            <w:vAlign w:val="center"/>
          </w:tcPr>
          <w:p w:rsidR="00854F6E" w:rsidRPr="00775DDD" w:rsidRDefault="00854F6E" w:rsidP="00854F6E">
            <w:pPr>
              <w:rPr>
                <w:rFonts w:eastAsia="Calibri" w:cs="Arial"/>
                <w:b/>
              </w:rPr>
            </w:pPr>
            <w:r w:rsidRPr="00775DDD">
              <w:rPr>
                <w:rFonts w:eastAsia="Calibri" w:cs="Arial"/>
                <w:b/>
              </w:rPr>
              <w:t>kom</w:t>
            </w:r>
          </w:p>
        </w:tc>
        <w:tc>
          <w:tcPr>
            <w:tcW w:w="397" w:type="pct"/>
            <w:tcBorders>
              <w:top w:val="nil"/>
              <w:left w:val="nil"/>
              <w:bottom w:val="single" w:sz="4" w:space="0" w:color="auto"/>
              <w:right w:val="single" w:sz="4" w:space="0" w:color="auto"/>
            </w:tcBorders>
            <w:shd w:val="clear" w:color="auto" w:fill="auto"/>
            <w:noWrap/>
            <w:vAlign w:val="center"/>
          </w:tcPr>
          <w:p w:rsidR="00854F6E" w:rsidRPr="00775DDD" w:rsidRDefault="00854F6E" w:rsidP="00854F6E">
            <w:pPr>
              <w:rPr>
                <w:rFonts w:eastAsia="Calibri" w:cs="Arial"/>
                <w:b/>
              </w:rPr>
            </w:pPr>
            <w:r w:rsidRPr="00775DDD">
              <w:rPr>
                <w:rFonts w:eastAsia="Calibri" w:cs="Arial"/>
                <w:b/>
              </w:rPr>
              <w:t>61</w:t>
            </w:r>
          </w:p>
        </w:tc>
        <w:tc>
          <w:tcPr>
            <w:tcW w:w="509"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4" w:type="pct"/>
            <w:tcBorders>
              <w:top w:val="single" w:sz="4" w:space="0" w:color="auto"/>
              <w:left w:val="nil"/>
              <w:bottom w:val="single" w:sz="12" w:space="0" w:color="auto"/>
              <w:right w:val="single" w:sz="4" w:space="0" w:color="auto"/>
            </w:tcBorders>
          </w:tcPr>
          <w:p w:rsidR="00854F6E" w:rsidRPr="00775DDD" w:rsidRDefault="00854F6E" w:rsidP="00854F6E">
            <w:pPr>
              <w:rPr>
                <w:rFonts w:eastAsia="TimesNewRomanPS-BoldMT" w:cs="Arial"/>
              </w:rPr>
            </w:pPr>
          </w:p>
        </w:tc>
        <w:tc>
          <w:tcPr>
            <w:tcW w:w="554"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3"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r>
      <w:tr w:rsidR="00854F6E" w:rsidRPr="00775DDD" w:rsidTr="007B686F">
        <w:trPr>
          <w:trHeight w:val="492"/>
        </w:trPr>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54F6E" w:rsidRPr="00775DDD" w:rsidRDefault="00854F6E" w:rsidP="00854F6E">
            <w:pPr>
              <w:rPr>
                <w:rFonts w:eastAsia="TimesNewRomanPS-BoldMT" w:cs="Arial"/>
              </w:rPr>
            </w:pPr>
            <w:r w:rsidRPr="00775DDD">
              <w:rPr>
                <w:rFonts w:eastAsia="TimesNewRomanPS-BoldMT" w:cs="Arial"/>
              </w:rPr>
              <w:t>61</w:t>
            </w:r>
          </w:p>
        </w:tc>
        <w:tc>
          <w:tcPr>
            <w:tcW w:w="1607" w:type="pct"/>
            <w:tcBorders>
              <w:top w:val="nil"/>
              <w:left w:val="nil"/>
              <w:bottom w:val="single" w:sz="4" w:space="0" w:color="auto"/>
              <w:right w:val="single" w:sz="4" w:space="0" w:color="auto"/>
            </w:tcBorders>
            <w:shd w:val="clear" w:color="auto" w:fill="auto"/>
            <w:vAlign w:val="center"/>
          </w:tcPr>
          <w:p w:rsidR="00854F6E" w:rsidRPr="00775DDD" w:rsidRDefault="00854F6E" w:rsidP="00854F6E">
            <w:pPr>
              <w:rPr>
                <w:rFonts w:eastAsia="Calibri" w:cs="Arial"/>
                <w:b/>
                <w:lang w:val="sr-Cyrl-RS"/>
              </w:rPr>
            </w:pPr>
            <w:r w:rsidRPr="00775DDD">
              <w:rPr>
                <w:rFonts w:eastAsia="Calibri" w:cs="Arial"/>
                <w:b/>
                <w:lang w:val="sr-Cyrl-RS"/>
              </w:rPr>
              <w:t>Повезивање каблова бунарских пумпи на орман</w:t>
            </w:r>
          </w:p>
        </w:tc>
        <w:tc>
          <w:tcPr>
            <w:tcW w:w="454" w:type="pct"/>
            <w:tcBorders>
              <w:top w:val="nil"/>
              <w:left w:val="nil"/>
              <w:bottom w:val="single" w:sz="4" w:space="0" w:color="auto"/>
              <w:right w:val="single" w:sz="4" w:space="0" w:color="auto"/>
            </w:tcBorders>
            <w:shd w:val="clear" w:color="auto" w:fill="auto"/>
            <w:noWrap/>
            <w:vAlign w:val="center"/>
          </w:tcPr>
          <w:p w:rsidR="00854F6E" w:rsidRPr="00775DDD" w:rsidRDefault="00854F6E" w:rsidP="00854F6E">
            <w:pPr>
              <w:rPr>
                <w:rFonts w:eastAsia="Calibri" w:cs="Arial"/>
                <w:b/>
              </w:rPr>
            </w:pPr>
            <w:r w:rsidRPr="00775DDD">
              <w:rPr>
                <w:rFonts w:eastAsia="Calibri" w:cs="Arial"/>
                <w:b/>
              </w:rPr>
              <w:t>kom</w:t>
            </w:r>
          </w:p>
        </w:tc>
        <w:tc>
          <w:tcPr>
            <w:tcW w:w="397" w:type="pct"/>
            <w:tcBorders>
              <w:top w:val="nil"/>
              <w:left w:val="nil"/>
              <w:bottom w:val="single" w:sz="4" w:space="0" w:color="auto"/>
              <w:right w:val="single" w:sz="4" w:space="0" w:color="auto"/>
            </w:tcBorders>
            <w:shd w:val="clear" w:color="auto" w:fill="auto"/>
            <w:noWrap/>
            <w:vAlign w:val="center"/>
          </w:tcPr>
          <w:p w:rsidR="00854F6E" w:rsidRPr="00775DDD" w:rsidRDefault="00854F6E" w:rsidP="00854F6E">
            <w:pPr>
              <w:rPr>
                <w:rFonts w:eastAsia="Calibri" w:cs="Arial"/>
                <w:b/>
              </w:rPr>
            </w:pPr>
            <w:r w:rsidRPr="00775DDD">
              <w:rPr>
                <w:rFonts w:eastAsia="Calibri" w:cs="Arial"/>
                <w:b/>
              </w:rPr>
              <w:t>61</w:t>
            </w:r>
          </w:p>
        </w:tc>
        <w:tc>
          <w:tcPr>
            <w:tcW w:w="509"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4" w:type="pct"/>
            <w:tcBorders>
              <w:top w:val="single" w:sz="4" w:space="0" w:color="auto"/>
              <w:left w:val="nil"/>
              <w:bottom w:val="single" w:sz="12" w:space="0" w:color="auto"/>
              <w:right w:val="single" w:sz="4" w:space="0" w:color="auto"/>
            </w:tcBorders>
          </w:tcPr>
          <w:p w:rsidR="00854F6E" w:rsidRPr="00775DDD" w:rsidRDefault="00854F6E" w:rsidP="00854F6E">
            <w:pPr>
              <w:rPr>
                <w:rFonts w:eastAsia="TimesNewRomanPS-BoldMT" w:cs="Arial"/>
              </w:rPr>
            </w:pPr>
          </w:p>
        </w:tc>
        <w:tc>
          <w:tcPr>
            <w:tcW w:w="554"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3"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r>
      <w:tr w:rsidR="00854F6E" w:rsidRPr="00775DDD" w:rsidTr="007B686F">
        <w:trPr>
          <w:trHeight w:val="492"/>
        </w:trPr>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54F6E" w:rsidRPr="00775DDD" w:rsidRDefault="00854F6E" w:rsidP="00854F6E">
            <w:pPr>
              <w:rPr>
                <w:rFonts w:eastAsia="TimesNewRomanPS-BoldMT" w:cs="Arial"/>
              </w:rPr>
            </w:pPr>
            <w:r w:rsidRPr="00775DDD">
              <w:rPr>
                <w:rFonts w:eastAsia="TimesNewRomanPS-BoldMT" w:cs="Arial"/>
              </w:rPr>
              <w:t>62</w:t>
            </w:r>
          </w:p>
        </w:tc>
        <w:tc>
          <w:tcPr>
            <w:tcW w:w="1607" w:type="pct"/>
            <w:tcBorders>
              <w:top w:val="nil"/>
              <w:left w:val="nil"/>
              <w:bottom w:val="single" w:sz="4" w:space="0" w:color="auto"/>
              <w:right w:val="single" w:sz="4" w:space="0" w:color="auto"/>
            </w:tcBorders>
            <w:shd w:val="clear" w:color="auto" w:fill="auto"/>
            <w:vAlign w:val="center"/>
          </w:tcPr>
          <w:p w:rsidR="00854F6E" w:rsidRPr="00775DDD" w:rsidRDefault="00854F6E" w:rsidP="00854F6E">
            <w:pPr>
              <w:rPr>
                <w:rFonts w:eastAsia="Calibri" w:cs="Arial"/>
                <w:b/>
                <w:lang w:val="sr-Cyrl-RS"/>
              </w:rPr>
            </w:pPr>
            <w:r w:rsidRPr="00775DDD">
              <w:rPr>
                <w:rFonts w:eastAsia="Calibri" w:cs="Arial"/>
                <w:b/>
                <w:lang w:val="sr-Cyrl-RS"/>
              </w:rPr>
              <w:t>Израда пројекта изведеног објекта</w:t>
            </w:r>
          </w:p>
        </w:tc>
        <w:tc>
          <w:tcPr>
            <w:tcW w:w="454" w:type="pct"/>
            <w:tcBorders>
              <w:top w:val="nil"/>
              <w:left w:val="nil"/>
              <w:bottom w:val="single" w:sz="4" w:space="0" w:color="auto"/>
              <w:right w:val="single" w:sz="4" w:space="0" w:color="auto"/>
            </w:tcBorders>
            <w:shd w:val="clear" w:color="auto" w:fill="auto"/>
            <w:noWrap/>
            <w:vAlign w:val="center"/>
          </w:tcPr>
          <w:p w:rsidR="00854F6E" w:rsidRPr="00775DDD" w:rsidRDefault="00854F6E" w:rsidP="00854F6E">
            <w:pPr>
              <w:rPr>
                <w:rFonts w:eastAsia="Calibri" w:cs="Arial"/>
                <w:b/>
              </w:rPr>
            </w:pPr>
            <w:r w:rsidRPr="00775DDD">
              <w:rPr>
                <w:rFonts w:eastAsia="Calibri" w:cs="Arial"/>
                <w:b/>
              </w:rPr>
              <w:t>kom</w:t>
            </w:r>
          </w:p>
        </w:tc>
        <w:tc>
          <w:tcPr>
            <w:tcW w:w="397" w:type="pct"/>
            <w:tcBorders>
              <w:top w:val="nil"/>
              <w:left w:val="nil"/>
              <w:bottom w:val="single" w:sz="4" w:space="0" w:color="auto"/>
              <w:right w:val="single" w:sz="4" w:space="0" w:color="auto"/>
            </w:tcBorders>
            <w:shd w:val="clear" w:color="auto" w:fill="auto"/>
            <w:noWrap/>
            <w:vAlign w:val="center"/>
          </w:tcPr>
          <w:p w:rsidR="00854F6E" w:rsidRPr="00775DDD" w:rsidRDefault="00854F6E" w:rsidP="00854F6E">
            <w:pPr>
              <w:rPr>
                <w:rFonts w:eastAsia="Calibri" w:cs="Arial"/>
                <w:b/>
                <w:lang w:val="sr-Cyrl-RS"/>
              </w:rPr>
            </w:pPr>
            <w:r w:rsidRPr="00775DDD">
              <w:rPr>
                <w:rFonts w:eastAsia="Calibri" w:cs="Arial"/>
                <w:b/>
                <w:lang w:val="sr-Cyrl-RS"/>
              </w:rPr>
              <w:t>3</w:t>
            </w:r>
          </w:p>
        </w:tc>
        <w:tc>
          <w:tcPr>
            <w:tcW w:w="509"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4" w:type="pct"/>
            <w:tcBorders>
              <w:top w:val="single" w:sz="4" w:space="0" w:color="auto"/>
              <w:left w:val="nil"/>
              <w:bottom w:val="single" w:sz="12" w:space="0" w:color="auto"/>
              <w:right w:val="single" w:sz="4" w:space="0" w:color="auto"/>
            </w:tcBorders>
          </w:tcPr>
          <w:p w:rsidR="00854F6E" w:rsidRPr="00775DDD" w:rsidRDefault="00854F6E" w:rsidP="00854F6E">
            <w:pPr>
              <w:rPr>
                <w:rFonts w:eastAsia="TimesNewRomanPS-BoldMT" w:cs="Arial"/>
              </w:rPr>
            </w:pPr>
          </w:p>
        </w:tc>
        <w:tc>
          <w:tcPr>
            <w:tcW w:w="554"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c>
          <w:tcPr>
            <w:tcW w:w="553" w:type="pct"/>
            <w:tcBorders>
              <w:top w:val="single" w:sz="4" w:space="0" w:color="auto"/>
              <w:left w:val="nil"/>
              <w:bottom w:val="single" w:sz="4" w:space="0" w:color="auto"/>
              <w:right w:val="single" w:sz="4" w:space="0" w:color="auto"/>
            </w:tcBorders>
          </w:tcPr>
          <w:p w:rsidR="00854F6E" w:rsidRPr="00775DDD" w:rsidRDefault="00854F6E" w:rsidP="00854F6E">
            <w:pPr>
              <w:rPr>
                <w:rFonts w:eastAsia="TimesNewRomanPS-BoldMT" w:cs="Arial"/>
              </w:rPr>
            </w:pPr>
          </w:p>
        </w:tc>
      </w:tr>
    </w:tbl>
    <w:p w:rsidR="00FD06A5" w:rsidRPr="00775DDD" w:rsidRDefault="00FD06A5" w:rsidP="00FD06A5">
      <w:pPr>
        <w:rPr>
          <w:rFonts w:eastAsia="TimesNewRomanPS-BoldMT" w:cs="Arial"/>
          <w:lang w:val="sr-Cyrl-C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FD06A5" w:rsidRPr="00775DDD" w:rsidTr="00DD411E">
        <w:trPr>
          <w:trHeight w:val="418"/>
        </w:trPr>
        <w:tc>
          <w:tcPr>
            <w:tcW w:w="568" w:type="dxa"/>
            <w:vAlign w:val="center"/>
          </w:tcPr>
          <w:p w:rsidR="00FD06A5" w:rsidRPr="00775DDD" w:rsidRDefault="00FD06A5" w:rsidP="00FD06A5">
            <w:pPr>
              <w:rPr>
                <w:rFonts w:eastAsia="TimesNewRomanPS-BoldMT" w:cs="Arial"/>
                <w:lang w:val="sr-Latn-CS"/>
              </w:rPr>
            </w:pPr>
            <w:r w:rsidRPr="00775DDD">
              <w:rPr>
                <w:rFonts w:eastAsia="TimesNewRomanPS-BoldMT" w:cs="Arial"/>
              </w:rPr>
              <w:t>I</w:t>
            </w:r>
          </w:p>
        </w:tc>
        <w:tc>
          <w:tcPr>
            <w:tcW w:w="6740" w:type="dxa"/>
          </w:tcPr>
          <w:p w:rsidR="00FD06A5" w:rsidRPr="00775DDD" w:rsidRDefault="00FD06A5" w:rsidP="00FD06A5">
            <w:pPr>
              <w:rPr>
                <w:rFonts w:eastAsia="TimesNewRomanPS-BoldMT" w:cs="Arial"/>
                <w:lang w:val="sr-Cyrl-RS"/>
              </w:rPr>
            </w:pPr>
            <w:r w:rsidRPr="00775DDD">
              <w:rPr>
                <w:rFonts w:eastAsia="TimesNewRomanPS-BoldMT" w:cs="Arial"/>
                <w:lang w:val="ru-RU"/>
              </w:rPr>
              <w:t>УКУПНО ПОНУЂЕНА ЦЕНА  без ПДВ динара</w:t>
            </w:r>
          </w:p>
          <w:p w:rsidR="00FD06A5" w:rsidRPr="00775DDD" w:rsidRDefault="00FD06A5" w:rsidP="007B686F">
            <w:pPr>
              <w:rPr>
                <w:rFonts w:eastAsia="TimesNewRomanPS-BoldMT" w:cs="Arial"/>
                <w:lang w:val="ru-RU"/>
              </w:rPr>
            </w:pPr>
            <w:r w:rsidRPr="00775DDD">
              <w:rPr>
                <w:rFonts w:eastAsia="TimesNewRomanPS-BoldMT" w:cs="Arial"/>
                <w:lang w:val="ru-RU"/>
              </w:rPr>
              <w:t xml:space="preserve">(збир колоне бр. </w:t>
            </w:r>
            <w:r w:rsidR="007B686F">
              <w:rPr>
                <w:rFonts w:eastAsia="TimesNewRomanPS-BoldMT" w:cs="Arial"/>
              </w:rPr>
              <w:t>6</w:t>
            </w:r>
            <w:r w:rsidRPr="00775DDD">
              <w:rPr>
                <w:rFonts w:eastAsia="TimesNewRomanPS-BoldMT" w:cs="Arial"/>
                <w:lang w:val="ru-RU"/>
              </w:rPr>
              <w:t>)</w:t>
            </w:r>
          </w:p>
        </w:tc>
        <w:tc>
          <w:tcPr>
            <w:tcW w:w="2610" w:type="dxa"/>
          </w:tcPr>
          <w:p w:rsidR="00FD06A5" w:rsidRPr="00775DDD" w:rsidRDefault="00FD06A5" w:rsidP="00FD06A5">
            <w:pPr>
              <w:rPr>
                <w:rFonts w:eastAsia="TimesNewRomanPS-BoldMT" w:cs="Arial"/>
                <w:lang w:val="ru-RU"/>
              </w:rPr>
            </w:pPr>
          </w:p>
        </w:tc>
      </w:tr>
      <w:tr w:rsidR="00FD06A5" w:rsidRPr="00775DDD" w:rsidTr="00DD411E">
        <w:trPr>
          <w:trHeight w:val="610"/>
        </w:trPr>
        <w:tc>
          <w:tcPr>
            <w:tcW w:w="568" w:type="dxa"/>
            <w:tcBorders>
              <w:bottom w:val="single" w:sz="4" w:space="0" w:color="auto"/>
            </w:tcBorders>
            <w:vAlign w:val="center"/>
          </w:tcPr>
          <w:p w:rsidR="00FD06A5" w:rsidRPr="00775DDD" w:rsidRDefault="00FD06A5" w:rsidP="00FD06A5">
            <w:pPr>
              <w:rPr>
                <w:rFonts w:eastAsia="TimesNewRomanPS-BoldMT" w:cs="Arial"/>
                <w:lang w:val="sr-Latn-CS"/>
              </w:rPr>
            </w:pPr>
            <w:r w:rsidRPr="00775DDD">
              <w:rPr>
                <w:rFonts w:eastAsia="TimesNewRomanPS-BoldMT" w:cs="Arial"/>
                <w:lang w:val="sr-Latn-CS"/>
              </w:rPr>
              <w:t>II</w:t>
            </w:r>
          </w:p>
        </w:tc>
        <w:tc>
          <w:tcPr>
            <w:tcW w:w="6740" w:type="dxa"/>
            <w:tcBorders>
              <w:bottom w:val="single" w:sz="4" w:space="0" w:color="auto"/>
              <w:right w:val="single" w:sz="4" w:space="0" w:color="auto"/>
            </w:tcBorders>
          </w:tcPr>
          <w:p w:rsidR="00FD06A5" w:rsidRPr="00775DDD" w:rsidRDefault="00FD06A5" w:rsidP="00FD06A5">
            <w:pPr>
              <w:rPr>
                <w:rFonts w:eastAsia="TimesNewRomanPS-BoldMT" w:cs="Arial"/>
                <w:lang w:val="sr-Cyrl-RS"/>
              </w:rPr>
            </w:pPr>
            <w:r w:rsidRPr="00775DDD">
              <w:rPr>
                <w:rFonts w:eastAsia="TimesNewRomanPS-BoldMT" w:cs="Arial"/>
                <w:lang w:val="ru-RU"/>
              </w:rPr>
              <w:t>УКУПАН ИЗНОС  ПДВ динара</w:t>
            </w:r>
          </w:p>
        </w:tc>
        <w:tc>
          <w:tcPr>
            <w:tcW w:w="2610" w:type="dxa"/>
            <w:tcBorders>
              <w:bottom w:val="single" w:sz="4" w:space="0" w:color="auto"/>
              <w:right w:val="single" w:sz="4" w:space="0" w:color="auto"/>
            </w:tcBorders>
          </w:tcPr>
          <w:p w:rsidR="00FD06A5" w:rsidRPr="00775DDD" w:rsidRDefault="00FD06A5" w:rsidP="00FD06A5">
            <w:pPr>
              <w:rPr>
                <w:rFonts w:eastAsia="TimesNewRomanPS-BoldMT" w:cs="Arial"/>
                <w:lang w:val="ru-RU"/>
              </w:rPr>
            </w:pPr>
          </w:p>
        </w:tc>
      </w:tr>
      <w:tr w:rsidR="00FD06A5" w:rsidRPr="00775DDD" w:rsidTr="00DD411E">
        <w:trPr>
          <w:trHeight w:val="562"/>
        </w:trPr>
        <w:tc>
          <w:tcPr>
            <w:tcW w:w="568" w:type="dxa"/>
            <w:tcBorders>
              <w:bottom w:val="single" w:sz="4" w:space="0" w:color="auto"/>
            </w:tcBorders>
            <w:vAlign w:val="center"/>
          </w:tcPr>
          <w:p w:rsidR="00FD06A5" w:rsidRPr="00775DDD" w:rsidRDefault="00FD06A5" w:rsidP="00FD06A5">
            <w:pPr>
              <w:rPr>
                <w:rFonts w:eastAsia="TimesNewRomanPS-BoldMT" w:cs="Arial"/>
                <w:lang w:val="sr-Latn-CS"/>
              </w:rPr>
            </w:pPr>
            <w:r w:rsidRPr="00775DDD">
              <w:rPr>
                <w:rFonts w:eastAsia="TimesNewRomanPS-BoldMT" w:cs="Arial"/>
                <w:lang w:val="sr-Latn-CS"/>
              </w:rPr>
              <w:t>III</w:t>
            </w:r>
          </w:p>
        </w:tc>
        <w:tc>
          <w:tcPr>
            <w:tcW w:w="6740" w:type="dxa"/>
            <w:tcBorders>
              <w:bottom w:val="single" w:sz="4" w:space="0" w:color="auto"/>
              <w:right w:val="single" w:sz="4" w:space="0" w:color="auto"/>
            </w:tcBorders>
          </w:tcPr>
          <w:p w:rsidR="00FD06A5" w:rsidRPr="00775DDD" w:rsidRDefault="00FD06A5" w:rsidP="00FD06A5">
            <w:pPr>
              <w:rPr>
                <w:rFonts w:eastAsia="TimesNewRomanPS-BoldMT" w:cs="Arial"/>
                <w:lang w:val="ru-RU"/>
              </w:rPr>
            </w:pPr>
            <w:r w:rsidRPr="00775DDD">
              <w:rPr>
                <w:rFonts w:eastAsia="TimesNewRomanPS-BoldMT" w:cs="Arial"/>
                <w:lang w:val="ru-RU"/>
              </w:rPr>
              <w:t>УКУПНО ПОНУЂЕНА ЦЕНА  са ПДВ</w:t>
            </w:r>
          </w:p>
          <w:p w:rsidR="00FD06A5" w:rsidRPr="00775DDD" w:rsidRDefault="00FD06A5" w:rsidP="00FD06A5">
            <w:pPr>
              <w:rPr>
                <w:rFonts w:eastAsia="TimesNewRomanPS-BoldMT" w:cs="Arial"/>
                <w:lang w:val="ru-RU"/>
              </w:rPr>
            </w:pPr>
            <w:r w:rsidRPr="00775DDD">
              <w:rPr>
                <w:rFonts w:eastAsia="TimesNewRomanPS-BoldMT" w:cs="Arial"/>
                <w:lang w:val="ru-RU"/>
              </w:rPr>
              <w:t>(ред. бр.</w:t>
            </w:r>
            <w:r w:rsidRPr="00775DDD">
              <w:rPr>
                <w:rFonts w:eastAsia="TimesNewRomanPS-BoldMT" w:cs="Arial"/>
                <w:lang w:val="sr-Latn-CS"/>
              </w:rPr>
              <w:t>I</w:t>
            </w:r>
            <w:r w:rsidRPr="00775DDD">
              <w:rPr>
                <w:rFonts w:eastAsia="TimesNewRomanPS-BoldMT" w:cs="Arial"/>
                <w:lang w:val="ru-RU"/>
              </w:rPr>
              <w:t>+ред.бр.</w:t>
            </w:r>
            <w:r w:rsidRPr="00775DDD">
              <w:rPr>
                <w:rFonts w:eastAsia="TimesNewRomanPS-BoldMT" w:cs="Arial"/>
                <w:lang w:val="sr-Latn-CS"/>
              </w:rPr>
              <w:t>II</w:t>
            </w:r>
            <w:r w:rsidRPr="00775DDD">
              <w:rPr>
                <w:rFonts w:eastAsia="TimesNewRomanPS-BoldMT" w:cs="Arial"/>
                <w:lang w:val="ru-RU"/>
              </w:rPr>
              <w:t>) динара</w:t>
            </w:r>
          </w:p>
        </w:tc>
        <w:tc>
          <w:tcPr>
            <w:tcW w:w="2610" w:type="dxa"/>
            <w:tcBorders>
              <w:bottom w:val="single" w:sz="4" w:space="0" w:color="auto"/>
              <w:right w:val="single" w:sz="4" w:space="0" w:color="auto"/>
            </w:tcBorders>
          </w:tcPr>
          <w:p w:rsidR="00FD06A5" w:rsidRPr="00775DDD" w:rsidRDefault="00FD06A5" w:rsidP="00FD06A5">
            <w:pPr>
              <w:rPr>
                <w:rFonts w:eastAsia="TimesNewRomanPS-BoldMT" w:cs="Arial"/>
                <w:lang w:val="ru-RU"/>
              </w:rPr>
            </w:pPr>
          </w:p>
        </w:tc>
      </w:tr>
    </w:tbl>
    <w:p w:rsidR="00FD06A5" w:rsidRPr="00775DDD" w:rsidRDefault="00FD06A5" w:rsidP="00FD06A5">
      <w:pPr>
        <w:rPr>
          <w:rFonts w:eastAsia="TimesNewRomanPS-BoldMT" w:cs="Arial"/>
          <w:lang w:val="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FD06A5" w:rsidRPr="00775DDD" w:rsidTr="00DD411E">
        <w:trPr>
          <w:trHeight w:val="1103"/>
        </w:trPr>
        <w:tc>
          <w:tcPr>
            <w:tcW w:w="3382" w:type="dxa"/>
            <w:vMerge w:val="restart"/>
            <w:shd w:val="clear" w:color="auto" w:fill="auto"/>
            <w:vAlign w:val="center"/>
          </w:tcPr>
          <w:p w:rsidR="00FD06A5" w:rsidRPr="00775DDD" w:rsidRDefault="00FD06A5" w:rsidP="00FD06A5">
            <w:pPr>
              <w:rPr>
                <w:rFonts w:eastAsia="TimesNewRomanPS-BoldMT" w:cs="Arial"/>
                <w:lang w:val="ru-RU"/>
              </w:rPr>
            </w:pPr>
            <w:r w:rsidRPr="00775DDD">
              <w:rPr>
                <w:rFonts w:eastAsia="TimesNewRomanPS-BoldMT" w:cs="Arial"/>
                <w:lang w:val="ru-RU"/>
              </w:rPr>
              <w:t>Посебно исказани трошкови који су укључени у укупно понуђену цену без ПДВ-а</w:t>
            </w:r>
          </w:p>
          <w:p w:rsidR="00FD06A5" w:rsidRPr="00775DDD" w:rsidRDefault="00FD06A5" w:rsidP="00FD06A5">
            <w:pPr>
              <w:rPr>
                <w:rFonts w:eastAsia="TimesNewRomanPS-BoldMT" w:cs="Arial"/>
                <w:lang w:val="sr-Latn-CS"/>
              </w:rPr>
            </w:pPr>
            <w:r w:rsidRPr="00775DDD">
              <w:rPr>
                <w:rFonts w:eastAsia="TimesNewRomanPS-BoldMT" w:cs="Arial"/>
                <w:lang w:val="ru-RU"/>
              </w:rPr>
              <w:t xml:space="preserve">(цена из реда бр. </w:t>
            </w:r>
            <w:r w:rsidRPr="00775DDD">
              <w:rPr>
                <w:rFonts w:eastAsia="TimesNewRomanPS-BoldMT" w:cs="Arial"/>
                <w:lang w:val="sr-Latn-CS"/>
              </w:rPr>
              <w:t>I</w:t>
            </w:r>
            <w:r w:rsidRPr="00775DDD">
              <w:rPr>
                <w:rFonts w:eastAsia="TimesNewRomanPS-BoldMT" w:cs="Arial"/>
                <w:lang w:val="sr-Cyrl-RS"/>
              </w:rPr>
              <w:t>) уколико исти постоје као засебни трошкови</w:t>
            </w:r>
            <w:r w:rsidRPr="00775DDD">
              <w:rPr>
                <w:rFonts w:eastAsia="TimesNewRomanPS-BoldMT" w:cs="Arial"/>
                <w:lang w:val="sr-Latn-CS"/>
              </w:rPr>
              <w:t>)</w:t>
            </w:r>
          </w:p>
        </w:tc>
        <w:tc>
          <w:tcPr>
            <w:tcW w:w="3960" w:type="dxa"/>
            <w:shd w:val="clear" w:color="auto" w:fill="auto"/>
            <w:vAlign w:val="center"/>
          </w:tcPr>
          <w:p w:rsidR="00FD06A5" w:rsidRPr="00775DDD" w:rsidRDefault="00FD06A5" w:rsidP="00FD06A5">
            <w:pPr>
              <w:rPr>
                <w:rFonts w:eastAsia="TimesNewRomanPS-BoldMT" w:cs="Arial"/>
              </w:rPr>
            </w:pPr>
            <w:r w:rsidRPr="00775DDD">
              <w:rPr>
                <w:rFonts w:eastAsia="TimesNewRomanPS-BoldMT" w:cs="Arial"/>
              </w:rPr>
              <w:t>Трошкови превоза</w:t>
            </w:r>
          </w:p>
        </w:tc>
        <w:tc>
          <w:tcPr>
            <w:tcW w:w="2581" w:type="dxa"/>
          </w:tcPr>
          <w:p w:rsidR="00FD06A5" w:rsidRPr="00775DDD" w:rsidRDefault="00FD06A5" w:rsidP="00FD06A5">
            <w:pPr>
              <w:rPr>
                <w:rFonts w:eastAsia="TimesNewRomanPS-BoldMT" w:cs="Arial"/>
                <w:lang w:val="sr-Cyrl-RS"/>
              </w:rPr>
            </w:pPr>
            <w:r w:rsidRPr="00775DDD">
              <w:rPr>
                <w:rFonts w:eastAsia="TimesNewRomanPS-BoldMT" w:cs="Arial"/>
              </w:rPr>
              <w:t>динара</w:t>
            </w:r>
          </w:p>
        </w:tc>
      </w:tr>
      <w:tr w:rsidR="00FD06A5" w:rsidRPr="00775DDD" w:rsidTr="00DD411E">
        <w:trPr>
          <w:trHeight w:val="534"/>
        </w:trPr>
        <w:tc>
          <w:tcPr>
            <w:tcW w:w="3382" w:type="dxa"/>
            <w:vMerge/>
            <w:shd w:val="clear" w:color="auto" w:fill="auto"/>
          </w:tcPr>
          <w:p w:rsidR="00FD06A5" w:rsidRPr="00775DDD" w:rsidRDefault="00FD06A5" w:rsidP="00FD06A5">
            <w:pPr>
              <w:rPr>
                <w:rFonts w:eastAsia="TimesNewRomanPS-BoldMT" w:cs="Arial"/>
              </w:rPr>
            </w:pPr>
          </w:p>
        </w:tc>
        <w:tc>
          <w:tcPr>
            <w:tcW w:w="3960" w:type="dxa"/>
            <w:shd w:val="clear" w:color="auto" w:fill="auto"/>
            <w:vAlign w:val="center"/>
          </w:tcPr>
          <w:p w:rsidR="00FD06A5" w:rsidRPr="00775DDD" w:rsidRDefault="00FD06A5" w:rsidP="00FD06A5">
            <w:pPr>
              <w:rPr>
                <w:rFonts w:eastAsia="TimesNewRomanPS-BoldMT" w:cs="Arial"/>
                <w:lang w:val="sr-Cyrl-CS"/>
              </w:rPr>
            </w:pPr>
            <w:r w:rsidRPr="00775DDD">
              <w:rPr>
                <w:rFonts w:eastAsia="TimesNewRomanPS-BoldMT" w:cs="Arial"/>
              </w:rPr>
              <w:t>Остали трошкови</w:t>
            </w:r>
            <w:r w:rsidRPr="00775DDD">
              <w:rPr>
                <w:rFonts w:eastAsia="TimesNewRomanPS-BoldMT" w:cs="Arial"/>
                <w:lang w:val="sr-Cyrl-CS"/>
              </w:rPr>
              <w:t xml:space="preserve"> (навести)</w:t>
            </w:r>
          </w:p>
        </w:tc>
        <w:tc>
          <w:tcPr>
            <w:tcW w:w="2581" w:type="dxa"/>
          </w:tcPr>
          <w:p w:rsidR="00FD06A5" w:rsidRPr="00775DDD" w:rsidRDefault="00FD06A5" w:rsidP="00FD06A5">
            <w:pPr>
              <w:rPr>
                <w:rFonts w:eastAsia="TimesNewRomanPS-BoldMT" w:cs="Arial"/>
              </w:rPr>
            </w:pPr>
            <w:r w:rsidRPr="00775DDD">
              <w:rPr>
                <w:rFonts w:eastAsia="TimesNewRomanPS-BoldMT" w:cs="Arial"/>
              </w:rPr>
              <w:t>динара</w:t>
            </w:r>
          </w:p>
        </w:tc>
      </w:tr>
    </w:tbl>
    <w:p w:rsidR="00FD06A5" w:rsidRPr="00775DDD" w:rsidRDefault="00FD06A5" w:rsidP="00FD06A5">
      <w:pPr>
        <w:rPr>
          <w:rFonts w:eastAsia="TimesNewRomanPS-BoldMT" w:cs="Arial"/>
        </w:rPr>
      </w:pPr>
    </w:p>
    <w:p w:rsidR="00FD06A5" w:rsidRPr="00775DDD" w:rsidRDefault="00FD06A5" w:rsidP="00FD06A5">
      <w:pPr>
        <w:rPr>
          <w:rFonts w:eastAsia="TimesNewRomanPS-BoldMT" w:cs="Arial"/>
        </w:rPr>
      </w:pPr>
    </w:p>
    <w:p w:rsidR="00FD06A5" w:rsidRPr="00775DDD" w:rsidRDefault="00FD06A5" w:rsidP="00FD06A5">
      <w:pPr>
        <w:rPr>
          <w:rFonts w:eastAsia="TimesNewRomanPS-BoldMT" w:cs="Arial"/>
        </w:rPr>
      </w:pPr>
    </w:p>
    <w:tbl>
      <w:tblPr>
        <w:tblW w:w="10031" w:type="dxa"/>
        <w:jc w:val="center"/>
        <w:tblLayout w:type="fixed"/>
        <w:tblLook w:val="0000" w:firstRow="0" w:lastRow="0" w:firstColumn="0" w:lastColumn="0" w:noHBand="0" w:noVBand="0"/>
      </w:tblPr>
      <w:tblGrid>
        <w:gridCol w:w="3882"/>
        <w:gridCol w:w="2127"/>
        <w:gridCol w:w="4022"/>
      </w:tblGrid>
      <w:tr w:rsidR="00FD06A5" w:rsidRPr="00775DDD" w:rsidTr="00DD411E">
        <w:trPr>
          <w:jc w:val="center"/>
        </w:trPr>
        <w:tc>
          <w:tcPr>
            <w:tcW w:w="3882" w:type="dxa"/>
          </w:tcPr>
          <w:p w:rsidR="00FD06A5" w:rsidRPr="00775DDD" w:rsidRDefault="00FD06A5" w:rsidP="00FD06A5">
            <w:pPr>
              <w:rPr>
                <w:rFonts w:eastAsia="TimesNewRomanPS-BoldMT" w:cs="Arial"/>
              </w:rPr>
            </w:pPr>
            <w:r w:rsidRPr="00775DDD">
              <w:rPr>
                <w:rFonts w:eastAsia="TimesNewRomanPS-BoldMT" w:cs="Arial"/>
              </w:rPr>
              <w:t>Датум:</w:t>
            </w:r>
          </w:p>
        </w:tc>
        <w:tc>
          <w:tcPr>
            <w:tcW w:w="2127" w:type="dxa"/>
          </w:tcPr>
          <w:p w:rsidR="00FD06A5" w:rsidRPr="00775DDD" w:rsidRDefault="00FD06A5" w:rsidP="00FD06A5">
            <w:pPr>
              <w:rPr>
                <w:rFonts w:eastAsia="TimesNewRomanPS-BoldMT" w:cs="Arial"/>
                <w:lang w:val="ru-RU"/>
              </w:rPr>
            </w:pPr>
          </w:p>
        </w:tc>
        <w:tc>
          <w:tcPr>
            <w:tcW w:w="4022" w:type="dxa"/>
          </w:tcPr>
          <w:p w:rsidR="00FD06A5" w:rsidRPr="00775DDD" w:rsidRDefault="00FD06A5" w:rsidP="00FD06A5">
            <w:pPr>
              <w:rPr>
                <w:rFonts w:eastAsia="TimesNewRomanPS-BoldMT" w:cs="Arial"/>
                <w:lang w:val="sr-Cyrl-CS"/>
              </w:rPr>
            </w:pPr>
            <w:r w:rsidRPr="00775DDD">
              <w:rPr>
                <w:rFonts w:eastAsia="TimesNewRomanPS-BoldMT" w:cs="Arial"/>
                <w:lang w:val="sr-Cyrl-CS"/>
              </w:rPr>
              <w:t>П</w:t>
            </w:r>
            <w:r w:rsidRPr="00775DDD">
              <w:rPr>
                <w:rFonts w:eastAsia="TimesNewRomanPS-BoldMT" w:cs="Arial"/>
              </w:rPr>
              <w:t>онуђач</w:t>
            </w:r>
          </w:p>
        </w:tc>
      </w:tr>
      <w:tr w:rsidR="00FD06A5" w:rsidRPr="00775DDD" w:rsidTr="00DD411E">
        <w:trPr>
          <w:jc w:val="center"/>
        </w:trPr>
        <w:tc>
          <w:tcPr>
            <w:tcW w:w="3882" w:type="dxa"/>
          </w:tcPr>
          <w:p w:rsidR="00FD06A5" w:rsidRPr="00775DDD" w:rsidRDefault="00FD06A5" w:rsidP="00FD06A5">
            <w:pPr>
              <w:rPr>
                <w:rFonts w:eastAsia="TimesNewRomanPS-BoldMT" w:cs="Arial"/>
              </w:rPr>
            </w:pPr>
          </w:p>
        </w:tc>
        <w:tc>
          <w:tcPr>
            <w:tcW w:w="2127" w:type="dxa"/>
          </w:tcPr>
          <w:p w:rsidR="00FD06A5" w:rsidRPr="00775DDD" w:rsidRDefault="00FD06A5" w:rsidP="00FD06A5">
            <w:pPr>
              <w:rPr>
                <w:rFonts w:eastAsia="TimesNewRomanPS-BoldMT" w:cs="Arial"/>
              </w:rPr>
            </w:pPr>
            <w:r w:rsidRPr="00775DDD">
              <w:rPr>
                <w:rFonts w:eastAsia="TimesNewRomanPS-BoldMT" w:cs="Arial"/>
              </w:rPr>
              <w:t>М.П.</w:t>
            </w:r>
          </w:p>
        </w:tc>
        <w:tc>
          <w:tcPr>
            <w:tcW w:w="4022" w:type="dxa"/>
          </w:tcPr>
          <w:p w:rsidR="00FD06A5" w:rsidRPr="00775DDD" w:rsidRDefault="00FD06A5" w:rsidP="00FD06A5">
            <w:pPr>
              <w:rPr>
                <w:rFonts w:eastAsia="TimesNewRomanPS-BoldMT" w:cs="Arial"/>
                <w:lang w:val="ru-RU"/>
              </w:rPr>
            </w:pPr>
          </w:p>
        </w:tc>
      </w:tr>
      <w:tr w:rsidR="00FD06A5" w:rsidRPr="00775DDD" w:rsidTr="00DD411E">
        <w:trPr>
          <w:jc w:val="center"/>
        </w:trPr>
        <w:tc>
          <w:tcPr>
            <w:tcW w:w="3882" w:type="dxa"/>
            <w:tcBorders>
              <w:bottom w:val="single" w:sz="4" w:space="0" w:color="auto"/>
            </w:tcBorders>
          </w:tcPr>
          <w:p w:rsidR="00FD06A5" w:rsidRPr="00775DDD" w:rsidRDefault="00FD06A5" w:rsidP="00FD06A5">
            <w:pPr>
              <w:rPr>
                <w:rFonts w:eastAsia="TimesNewRomanPS-BoldMT" w:cs="Arial"/>
              </w:rPr>
            </w:pPr>
          </w:p>
        </w:tc>
        <w:tc>
          <w:tcPr>
            <w:tcW w:w="2127" w:type="dxa"/>
          </w:tcPr>
          <w:p w:rsidR="00FD06A5" w:rsidRPr="00775DDD" w:rsidRDefault="00FD06A5" w:rsidP="00FD06A5">
            <w:pPr>
              <w:rPr>
                <w:rFonts w:eastAsia="TimesNewRomanPS-BoldMT" w:cs="Arial"/>
                <w:lang w:val="ru-RU"/>
              </w:rPr>
            </w:pPr>
          </w:p>
        </w:tc>
        <w:tc>
          <w:tcPr>
            <w:tcW w:w="4022" w:type="dxa"/>
            <w:tcBorders>
              <w:bottom w:val="single" w:sz="4" w:space="0" w:color="auto"/>
            </w:tcBorders>
          </w:tcPr>
          <w:p w:rsidR="00FD06A5" w:rsidRPr="00775DDD" w:rsidRDefault="00FD06A5" w:rsidP="00FD06A5">
            <w:pPr>
              <w:rPr>
                <w:rFonts w:eastAsia="TimesNewRomanPS-BoldMT" w:cs="Arial"/>
                <w:lang w:val="ru-RU"/>
              </w:rPr>
            </w:pPr>
          </w:p>
        </w:tc>
      </w:tr>
      <w:tr w:rsidR="00FD06A5" w:rsidRPr="00775DDD" w:rsidTr="00DD411E">
        <w:trPr>
          <w:trHeight w:val="389"/>
          <w:jc w:val="center"/>
        </w:trPr>
        <w:tc>
          <w:tcPr>
            <w:tcW w:w="3882" w:type="dxa"/>
            <w:tcBorders>
              <w:top w:val="single" w:sz="4" w:space="0" w:color="auto"/>
            </w:tcBorders>
          </w:tcPr>
          <w:p w:rsidR="00FD06A5" w:rsidRPr="00775DDD" w:rsidRDefault="00FD06A5" w:rsidP="00FD06A5">
            <w:pPr>
              <w:rPr>
                <w:rFonts w:eastAsia="TimesNewRomanPS-BoldMT" w:cs="Arial"/>
              </w:rPr>
            </w:pPr>
          </w:p>
        </w:tc>
        <w:tc>
          <w:tcPr>
            <w:tcW w:w="2127" w:type="dxa"/>
          </w:tcPr>
          <w:p w:rsidR="00FD06A5" w:rsidRPr="00775DDD" w:rsidRDefault="00FD06A5" w:rsidP="00FD06A5">
            <w:pPr>
              <w:rPr>
                <w:rFonts w:eastAsia="TimesNewRomanPS-BoldMT" w:cs="Arial"/>
                <w:lang w:val="ru-RU"/>
              </w:rPr>
            </w:pPr>
          </w:p>
        </w:tc>
        <w:tc>
          <w:tcPr>
            <w:tcW w:w="4022" w:type="dxa"/>
            <w:tcBorders>
              <w:top w:val="single" w:sz="4" w:space="0" w:color="auto"/>
            </w:tcBorders>
          </w:tcPr>
          <w:p w:rsidR="00FD06A5" w:rsidRPr="00775DDD" w:rsidRDefault="00FD06A5" w:rsidP="00FD06A5">
            <w:pPr>
              <w:rPr>
                <w:rFonts w:eastAsia="TimesNewRomanPS-BoldMT" w:cs="Arial"/>
                <w:lang w:val="ru-RU"/>
              </w:rPr>
            </w:pPr>
          </w:p>
        </w:tc>
      </w:tr>
    </w:tbl>
    <w:p w:rsidR="00FD06A5" w:rsidRPr="00775DDD" w:rsidRDefault="00FD06A5" w:rsidP="00FD06A5">
      <w:pPr>
        <w:rPr>
          <w:rFonts w:eastAsia="TimesNewRomanPS-BoldMT" w:cs="Arial"/>
          <w:lang w:val="sr-Latn-CS"/>
        </w:rPr>
      </w:pPr>
    </w:p>
    <w:p w:rsidR="00FD06A5" w:rsidRPr="00775DDD" w:rsidRDefault="00FD06A5" w:rsidP="00FD06A5">
      <w:pPr>
        <w:rPr>
          <w:rFonts w:eastAsia="TimesNewRomanPS-BoldMT" w:cs="Arial"/>
          <w:lang w:val="sr-Cyrl-CS"/>
        </w:rPr>
      </w:pPr>
      <w:r w:rsidRPr="00775DDD">
        <w:rPr>
          <w:rFonts w:eastAsia="TimesNewRomanPS-BoldMT" w:cs="Arial"/>
          <w:lang w:val="sr-Cyrl-CS"/>
        </w:rPr>
        <w:t>Напомена:</w:t>
      </w:r>
    </w:p>
    <w:p w:rsidR="00FD06A5" w:rsidRPr="00775DDD" w:rsidRDefault="00FD06A5" w:rsidP="00FD06A5">
      <w:pPr>
        <w:rPr>
          <w:rFonts w:eastAsia="TimesNewRomanPS-BoldMT" w:cs="Arial"/>
          <w:lang w:val="ru-RU"/>
        </w:rPr>
      </w:pPr>
      <w:r w:rsidRPr="00775DDD">
        <w:rPr>
          <w:rFonts w:eastAsia="TimesNewRomanPS-BoldMT" w:cs="Arial"/>
          <w:lang w:val="ru-RU"/>
        </w:rPr>
        <w:t xml:space="preserve">-Уколико </w:t>
      </w:r>
      <w:r w:rsidRPr="00775DDD">
        <w:rPr>
          <w:rFonts w:eastAsia="TimesNewRomanPS-BoldMT" w:cs="Arial"/>
          <w:lang w:val="sr-Cyrl-CS"/>
        </w:rPr>
        <w:t>група понуђача подноси заједничку понуду овај образац потписује и оверава Носилац посла</w:t>
      </w:r>
      <w:r w:rsidRPr="00775DDD">
        <w:rPr>
          <w:rFonts w:eastAsia="TimesNewRomanPS-BoldMT" w:cs="Arial"/>
          <w:lang w:val="ru-RU"/>
        </w:rPr>
        <w:t>.</w:t>
      </w:r>
    </w:p>
    <w:p w:rsidR="00FD06A5" w:rsidRPr="00775DDD" w:rsidRDefault="00FD06A5" w:rsidP="00FD06A5">
      <w:pPr>
        <w:rPr>
          <w:rFonts w:eastAsia="TimesNewRomanPS-BoldMT" w:cs="Arial"/>
          <w:lang w:val="ru-RU"/>
        </w:rPr>
      </w:pPr>
      <w:r w:rsidRPr="00775DDD">
        <w:rPr>
          <w:rFonts w:eastAsia="TimesNewRomanPS-BoldMT" w:cs="Arial"/>
          <w:lang w:val="sr-Cyrl-CS"/>
        </w:rPr>
        <w:t xml:space="preserve">- </w:t>
      </w:r>
      <w:r w:rsidRPr="00775DDD">
        <w:rPr>
          <w:rFonts w:eastAsia="TimesNewRomanPS-BoldMT" w:cs="Arial"/>
          <w:lang w:val="ru-RU"/>
        </w:rPr>
        <w:t xml:space="preserve">Уколико понуђач подноси понуду са подизвођачем овај образац потписује и оверава печатом понуђач. </w:t>
      </w:r>
    </w:p>
    <w:p w:rsidR="00FD06A5" w:rsidRPr="00775DDD" w:rsidRDefault="00FD06A5" w:rsidP="00FD06A5">
      <w:pPr>
        <w:rPr>
          <w:rFonts w:eastAsia="TimesNewRomanPS-BoldMT" w:cs="Arial"/>
          <w:lang w:val="ru-RU"/>
        </w:rPr>
      </w:pPr>
    </w:p>
    <w:p w:rsidR="00FD06A5" w:rsidRPr="00775DDD" w:rsidRDefault="00FD06A5" w:rsidP="00FD06A5">
      <w:pPr>
        <w:rPr>
          <w:rFonts w:eastAsia="TimesNewRomanPS-BoldMT" w:cs="Arial"/>
          <w:lang w:val="ru-RU"/>
        </w:rPr>
        <w:sectPr w:rsidR="00FD06A5" w:rsidRPr="00775DDD" w:rsidSect="00027FEA">
          <w:footnotePr>
            <w:pos w:val="beneathText"/>
          </w:footnotePr>
          <w:pgSz w:w="11906" w:h="16838" w:code="9"/>
          <w:pgMar w:top="1140" w:right="1140" w:bottom="1140" w:left="1140" w:header="142" w:footer="437" w:gutter="0"/>
          <w:cols w:space="708"/>
          <w:titlePg/>
          <w:docGrid w:linePitch="360"/>
        </w:sectPr>
      </w:pPr>
    </w:p>
    <w:p w:rsidR="00FD06A5" w:rsidRPr="00775DDD" w:rsidRDefault="00FD06A5" w:rsidP="00FD06A5">
      <w:pPr>
        <w:rPr>
          <w:rFonts w:eastAsia="TimesNewRomanPS-BoldMT" w:cs="Arial"/>
          <w:lang w:val="ru-RU"/>
        </w:rPr>
      </w:pPr>
      <w:r w:rsidRPr="00775DDD">
        <w:rPr>
          <w:rFonts w:eastAsia="TimesNewRomanPS-BoldMT" w:cs="Arial"/>
          <w:lang w:val="sr-Latn-CS"/>
        </w:rPr>
        <w:lastRenderedPageBreak/>
        <w:t>Упутство</w:t>
      </w:r>
      <w:r w:rsidRPr="00775DDD">
        <w:rPr>
          <w:rFonts w:eastAsia="TimesNewRomanPS-BoldMT" w:cs="Arial"/>
          <w:lang w:val="sr-Cyrl-RS"/>
        </w:rPr>
        <w:t xml:space="preserve"> </w:t>
      </w:r>
      <w:r w:rsidRPr="00775DDD">
        <w:rPr>
          <w:rFonts w:eastAsia="TimesNewRomanPS-BoldMT" w:cs="Arial"/>
          <w:lang w:val="sr-Latn-CS"/>
        </w:rPr>
        <w:t>за попуњавањ</w:t>
      </w:r>
      <w:r w:rsidRPr="00775DDD">
        <w:rPr>
          <w:rFonts w:eastAsia="TimesNewRomanPS-BoldMT" w:cs="Arial"/>
          <w:lang w:val="ru-RU"/>
        </w:rPr>
        <w:t xml:space="preserve">е Обрасца структуре </w:t>
      </w:r>
    </w:p>
    <w:p w:rsidR="00FD06A5" w:rsidRPr="00775DDD" w:rsidRDefault="00FD06A5" w:rsidP="00FD06A5">
      <w:pPr>
        <w:rPr>
          <w:rFonts w:eastAsia="TimesNewRomanPS-BoldMT" w:cs="Arial"/>
          <w:lang w:val="ru-RU"/>
        </w:rPr>
      </w:pPr>
    </w:p>
    <w:p w:rsidR="00FD06A5" w:rsidRPr="00775DDD" w:rsidRDefault="00FD06A5" w:rsidP="00FD06A5">
      <w:pPr>
        <w:rPr>
          <w:rFonts w:eastAsia="TimesNewRomanPS-BoldMT" w:cs="Arial"/>
          <w:lang w:val="sr-Cyrl-RS"/>
        </w:rPr>
      </w:pPr>
    </w:p>
    <w:p w:rsidR="00FD06A5" w:rsidRPr="00775DDD" w:rsidRDefault="00FD06A5" w:rsidP="00FD06A5">
      <w:pPr>
        <w:rPr>
          <w:rFonts w:eastAsia="TimesNewRomanPS-BoldMT" w:cs="Arial"/>
          <w:lang w:val="ru-RU"/>
        </w:rPr>
      </w:pPr>
      <w:r w:rsidRPr="00775DDD">
        <w:rPr>
          <w:rFonts w:eastAsia="TimesNewRomanPS-BoldMT" w:cs="Arial"/>
          <w:lang w:val="ru-RU"/>
        </w:rPr>
        <w:t>Понуђач треба да попун</w:t>
      </w:r>
      <w:r w:rsidRPr="00775DDD">
        <w:rPr>
          <w:rFonts w:eastAsia="TimesNewRomanPS-BoldMT" w:cs="Arial"/>
          <w:lang w:val="sr-Cyrl-CS"/>
        </w:rPr>
        <w:t>и</w:t>
      </w:r>
      <w:r w:rsidRPr="00775DDD">
        <w:rPr>
          <w:rFonts w:eastAsia="TimesNewRomanPS-BoldMT" w:cs="Arial"/>
          <w:lang w:val="ru-RU"/>
        </w:rPr>
        <w:t xml:space="preserve"> образац структуре цене</w:t>
      </w:r>
      <w:r w:rsidRPr="00775DDD">
        <w:rPr>
          <w:rFonts w:eastAsia="TimesNewRomanPS-BoldMT" w:cs="Arial"/>
          <w:lang w:val="sr-Cyrl-CS"/>
        </w:rPr>
        <w:t xml:space="preserve"> на следећи начин</w:t>
      </w:r>
      <w:r w:rsidRPr="00775DDD">
        <w:rPr>
          <w:rFonts w:eastAsia="TimesNewRomanPS-BoldMT" w:cs="Arial"/>
          <w:lang w:val="ru-RU"/>
        </w:rPr>
        <w:t>:</w:t>
      </w:r>
    </w:p>
    <w:p w:rsidR="00FD06A5" w:rsidRPr="00775DDD" w:rsidRDefault="00FD06A5" w:rsidP="00FD06A5">
      <w:pPr>
        <w:rPr>
          <w:rFonts w:eastAsia="TimesNewRomanPS-BoldMT" w:cs="Arial"/>
          <w:lang w:val="ru-RU"/>
        </w:rPr>
      </w:pPr>
    </w:p>
    <w:p w:rsidR="00FD06A5" w:rsidRPr="00775DDD" w:rsidRDefault="00FD06A5" w:rsidP="00FD06A5">
      <w:pPr>
        <w:rPr>
          <w:rFonts w:eastAsia="TimesNewRomanPS-BoldMT" w:cs="Arial"/>
          <w:lang w:val="ru-RU"/>
        </w:rPr>
      </w:pPr>
      <w:r w:rsidRPr="00775DDD">
        <w:rPr>
          <w:rFonts w:eastAsia="TimesNewRomanPS-BoldMT" w:cs="Arial"/>
          <w:lang w:val="sr-Cyrl-CS"/>
        </w:rPr>
        <w:t xml:space="preserve">у колону 6. </w:t>
      </w:r>
      <w:r w:rsidRPr="00775DDD">
        <w:rPr>
          <w:rFonts w:eastAsia="TimesNewRomanPS-BoldMT" w:cs="Arial"/>
          <w:lang w:val="ru-RU"/>
        </w:rPr>
        <w:t xml:space="preserve">уписати колико износи јединична цена без ПДВ за за </w:t>
      </w:r>
      <w:r w:rsidRPr="00775DDD">
        <w:rPr>
          <w:rFonts w:eastAsia="TimesNewRomanPS-BoldMT" w:cs="Arial"/>
          <w:lang w:val="sr-Cyrl-RS"/>
        </w:rPr>
        <w:t>сваку позицију из структуре цене</w:t>
      </w:r>
      <w:r w:rsidRPr="00775DDD">
        <w:rPr>
          <w:rFonts w:eastAsia="TimesNewRomanPS-BoldMT" w:cs="Arial"/>
          <w:lang w:val="ru-RU"/>
        </w:rPr>
        <w:t>;</w:t>
      </w:r>
    </w:p>
    <w:p w:rsidR="00FD06A5" w:rsidRPr="00775DDD" w:rsidRDefault="00FD06A5" w:rsidP="00FD06A5">
      <w:pPr>
        <w:rPr>
          <w:rFonts w:eastAsia="TimesNewRomanPS-BoldMT" w:cs="Arial"/>
          <w:lang w:val="ru-RU"/>
        </w:rPr>
      </w:pPr>
      <w:r w:rsidRPr="00775DDD">
        <w:rPr>
          <w:rFonts w:eastAsia="TimesNewRomanPS-BoldMT" w:cs="Arial"/>
          <w:lang w:val="ru-RU"/>
        </w:rPr>
        <w:t xml:space="preserve">у колону </w:t>
      </w:r>
      <w:r w:rsidRPr="00775DDD">
        <w:rPr>
          <w:rFonts w:eastAsia="TimesNewRomanPS-BoldMT" w:cs="Arial"/>
          <w:lang w:val="sr-Cyrl-CS"/>
        </w:rPr>
        <w:t>7</w:t>
      </w:r>
      <w:r w:rsidRPr="00775DDD">
        <w:rPr>
          <w:rFonts w:eastAsia="TimesNewRomanPS-BoldMT" w:cs="Arial"/>
          <w:lang w:val="ru-RU"/>
        </w:rPr>
        <w:t xml:space="preserve">. уписати колико износи укупна цена без ПДВ и то тако што ће помножити јединичну цену без ПДВ (наведену у колони </w:t>
      </w:r>
      <w:r w:rsidRPr="00775DDD">
        <w:rPr>
          <w:rFonts w:eastAsia="TimesNewRomanPS-BoldMT" w:cs="Arial"/>
          <w:lang w:val="sr-Cyrl-RS"/>
        </w:rPr>
        <w:t>6</w:t>
      </w:r>
      <w:r w:rsidRPr="00775DDD">
        <w:rPr>
          <w:rFonts w:eastAsia="TimesNewRomanPS-BoldMT" w:cs="Arial"/>
          <w:lang w:val="ru-RU"/>
        </w:rPr>
        <w:t>.) са траженом</w:t>
      </w:r>
      <w:r w:rsidRPr="00775DDD">
        <w:rPr>
          <w:rFonts w:eastAsia="TimesNewRomanPS-BoldMT" w:cs="Arial"/>
          <w:lang w:val="sr-Cyrl-RS"/>
        </w:rPr>
        <w:t xml:space="preserve">  - </w:t>
      </w:r>
      <w:r w:rsidRPr="00775DDD">
        <w:rPr>
          <w:rFonts w:eastAsia="TimesNewRomanPS-BoldMT" w:cs="Arial"/>
          <w:lang w:val="ru-RU"/>
        </w:rPr>
        <w:t>количином (која је наведена у колони</w:t>
      </w:r>
      <w:r w:rsidRPr="00775DDD">
        <w:rPr>
          <w:rFonts w:eastAsia="TimesNewRomanPS-BoldMT" w:cs="Arial"/>
          <w:lang w:val="sr-Cyrl-CS"/>
        </w:rPr>
        <w:t xml:space="preserve"> 5</w:t>
      </w:r>
      <w:r w:rsidRPr="00775DDD">
        <w:rPr>
          <w:rFonts w:eastAsia="TimesNewRomanPS-BoldMT" w:cs="Arial"/>
          <w:lang w:val="ru-RU"/>
        </w:rPr>
        <w:t xml:space="preserve">.); </w:t>
      </w:r>
    </w:p>
    <w:p w:rsidR="00FD06A5" w:rsidRPr="00775DDD" w:rsidRDefault="00FD06A5" w:rsidP="00FD06A5">
      <w:pPr>
        <w:rPr>
          <w:rFonts w:eastAsia="TimesNewRomanPS-BoldMT" w:cs="Arial"/>
          <w:lang w:val="ru-RU"/>
        </w:rPr>
      </w:pPr>
      <w:r w:rsidRPr="00775DDD">
        <w:rPr>
          <w:rFonts w:eastAsia="TimesNewRomanPS-BoldMT" w:cs="Arial"/>
          <w:lang w:val="sr-Cyrl-CS"/>
        </w:rPr>
        <w:t xml:space="preserve">у колону 8. </w:t>
      </w:r>
      <w:r w:rsidRPr="00775DDD">
        <w:rPr>
          <w:rFonts w:eastAsia="TimesNewRomanPS-BoldMT" w:cs="Arial"/>
          <w:lang w:val="ru-RU"/>
        </w:rPr>
        <w:t xml:space="preserve">уписати колико износи јединична цена са ПДВ - ом за </w:t>
      </w:r>
      <w:r w:rsidRPr="00775DDD">
        <w:rPr>
          <w:rFonts w:eastAsia="TimesNewRomanPS-BoldMT" w:cs="Arial"/>
          <w:lang w:val="sr-Cyrl-RS"/>
        </w:rPr>
        <w:t>сваку позицију из структуре цене</w:t>
      </w:r>
      <w:r w:rsidRPr="00775DDD">
        <w:rPr>
          <w:rFonts w:eastAsia="TimesNewRomanPS-BoldMT" w:cs="Arial"/>
          <w:lang w:val="ru-RU"/>
        </w:rPr>
        <w:t>;</w:t>
      </w:r>
    </w:p>
    <w:p w:rsidR="00FD06A5" w:rsidRPr="00775DDD" w:rsidRDefault="00FD06A5" w:rsidP="00FD06A5">
      <w:pPr>
        <w:rPr>
          <w:rFonts w:eastAsia="TimesNewRomanPS-BoldMT" w:cs="Arial"/>
          <w:lang w:val="ru-RU"/>
        </w:rPr>
      </w:pPr>
      <w:r w:rsidRPr="00775DDD">
        <w:rPr>
          <w:rFonts w:eastAsia="TimesNewRomanPS-BoldMT" w:cs="Arial"/>
          <w:lang w:val="ru-RU"/>
        </w:rPr>
        <w:t xml:space="preserve">у колону </w:t>
      </w:r>
      <w:r w:rsidRPr="00775DDD">
        <w:rPr>
          <w:rFonts w:eastAsia="TimesNewRomanPS-BoldMT" w:cs="Arial"/>
          <w:lang w:val="sr-Cyrl-CS"/>
        </w:rPr>
        <w:t>9</w:t>
      </w:r>
      <w:r w:rsidRPr="00775DDD">
        <w:rPr>
          <w:rFonts w:eastAsia="TimesNewRomanPS-BoldMT" w:cs="Arial"/>
          <w:lang w:val="ru-RU"/>
        </w:rPr>
        <w:t xml:space="preserve">. уписати колико износи укупна цена са ПДВ – ом  и то тако што ће помножити јединичну цену са ПДВ – ом  (наведену у колони </w:t>
      </w:r>
      <w:r w:rsidRPr="00775DDD">
        <w:rPr>
          <w:rFonts w:eastAsia="TimesNewRomanPS-BoldMT" w:cs="Arial"/>
          <w:lang w:val="sr-Cyrl-CS"/>
        </w:rPr>
        <w:t>8</w:t>
      </w:r>
      <w:r w:rsidRPr="00775DDD">
        <w:rPr>
          <w:rFonts w:eastAsia="TimesNewRomanPS-BoldMT" w:cs="Arial"/>
          <w:lang w:val="ru-RU"/>
        </w:rPr>
        <w:t>.) са траженом</w:t>
      </w:r>
      <w:r w:rsidRPr="00775DDD">
        <w:rPr>
          <w:rFonts w:eastAsia="TimesNewRomanPS-BoldMT" w:cs="Arial"/>
          <w:lang w:val="sr-Cyrl-RS"/>
        </w:rPr>
        <w:t xml:space="preserve">   </w:t>
      </w:r>
      <w:r w:rsidRPr="00775DDD">
        <w:rPr>
          <w:rFonts w:eastAsia="TimesNewRomanPS-BoldMT" w:cs="Arial"/>
          <w:lang w:val="ru-RU"/>
        </w:rPr>
        <w:t xml:space="preserve">количином (која је наведена у колони </w:t>
      </w:r>
      <w:r w:rsidRPr="00775DDD">
        <w:rPr>
          <w:rFonts w:eastAsia="TimesNewRomanPS-BoldMT" w:cs="Arial"/>
          <w:lang w:val="sr-Cyrl-CS"/>
        </w:rPr>
        <w:t>5</w:t>
      </w:r>
      <w:r w:rsidRPr="00775DDD">
        <w:rPr>
          <w:rFonts w:eastAsia="TimesNewRomanPS-BoldMT" w:cs="Arial"/>
          <w:lang w:val="ru-RU"/>
        </w:rPr>
        <w:t xml:space="preserve">.); </w:t>
      </w:r>
    </w:p>
    <w:p w:rsidR="00FD06A5" w:rsidRPr="00775DDD" w:rsidRDefault="00FD06A5" w:rsidP="00FD06A5">
      <w:pPr>
        <w:rPr>
          <w:rFonts w:eastAsia="TimesNewRomanPS-BoldMT" w:cs="Arial"/>
          <w:lang w:val="ru-RU"/>
        </w:rPr>
      </w:pPr>
    </w:p>
    <w:p w:rsidR="00FD06A5" w:rsidRPr="00775DDD" w:rsidRDefault="00FD06A5" w:rsidP="00FD06A5">
      <w:pPr>
        <w:rPr>
          <w:rFonts w:eastAsia="TimesNewRomanPS-BoldMT" w:cs="Arial"/>
          <w:lang w:val="ru-RU"/>
        </w:rPr>
      </w:pPr>
      <w:r w:rsidRPr="00775DDD">
        <w:rPr>
          <w:rFonts w:eastAsia="TimesNewRomanPS-BoldMT" w:cs="Arial"/>
          <w:lang w:val="ru-RU"/>
        </w:rPr>
        <w:t>- у Табелу 3. уписују се посебно исказани трошкови који су укључени у укупно</w:t>
      </w:r>
    </w:p>
    <w:p w:rsidR="00FD06A5" w:rsidRPr="00775DDD" w:rsidRDefault="00FD06A5" w:rsidP="00FD06A5">
      <w:pPr>
        <w:rPr>
          <w:rFonts w:eastAsia="TimesNewRomanPS-BoldMT" w:cs="Arial"/>
          <w:lang w:val="ru-RU"/>
        </w:rPr>
      </w:pPr>
      <w:r w:rsidRPr="00775DDD">
        <w:rPr>
          <w:rFonts w:eastAsia="TimesNewRomanPS-BoldMT" w:cs="Arial"/>
          <w:lang w:val="ru-RU"/>
        </w:rPr>
        <w:t xml:space="preserve">понуђену цену без ПДВ (ред бр. </w:t>
      </w:r>
      <w:r w:rsidRPr="00775DDD">
        <w:rPr>
          <w:rFonts w:eastAsia="TimesNewRomanPS-BoldMT" w:cs="Arial"/>
        </w:rPr>
        <w:t>I</w:t>
      </w:r>
      <w:r w:rsidRPr="00775DDD">
        <w:rPr>
          <w:rFonts w:eastAsia="TimesNewRomanPS-BoldMT" w:cs="Arial"/>
          <w:lang w:val="ru-RU"/>
        </w:rPr>
        <w:t xml:space="preserve"> из табеле 1)</w:t>
      </w:r>
      <w:r w:rsidRPr="00775DDD">
        <w:rPr>
          <w:rFonts w:eastAsia="TimesNewRomanPS-BoldMT" w:cs="Arial"/>
          <w:lang w:val="sr-Cyrl-RS"/>
        </w:rPr>
        <w:t xml:space="preserve"> уколико исти постоје као засебни трошкови</w:t>
      </w:r>
    </w:p>
    <w:p w:rsidR="00FD06A5" w:rsidRPr="00775DDD" w:rsidRDefault="00FD06A5" w:rsidP="00FD06A5">
      <w:pPr>
        <w:rPr>
          <w:rFonts w:eastAsia="TimesNewRomanPS-BoldMT" w:cs="Arial"/>
          <w:lang w:val="sr-Cyrl-BA"/>
        </w:rPr>
      </w:pPr>
    </w:p>
    <w:p w:rsidR="00FD06A5" w:rsidRPr="00775DDD" w:rsidRDefault="00FD06A5" w:rsidP="00FD06A5">
      <w:pPr>
        <w:rPr>
          <w:rFonts w:eastAsia="TimesNewRomanPS-BoldMT" w:cs="Arial"/>
          <w:lang w:val="ru-RU"/>
        </w:rPr>
      </w:pPr>
      <w:r w:rsidRPr="00775DDD">
        <w:rPr>
          <w:rFonts w:eastAsia="TimesNewRomanPS-BoldMT" w:cs="Arial"/>
          <w:lang w:val="ru-RU"/>
        </w:rPr>
        <w:t xml:space="preserve">у ред бр. </w:t>
      </w:r>
      <w:r w:rsidRPr="00775DDD">
        <w:rPr>
          <w:rFonts w:eastAsia="TimesNewRomanPS-BoldMT" w:cs="Arial"/>
        </w:rPr>
        <w:t>I</w:t>
      </w:r>
      <w:r w:rsidRPr="00775DDD">
        <w:rPr>
          <w:rFonts w:eastAsia="TimesNewRomanPS-BoldMT" w:cs="Arial"/>
          <w:lang w:val="ru-RU"/>
        </w:rPr>
        <w:t xml:space="preserve"> – уписује се укупно понуђена цена за све позиције  без ПДВ (збир</w:t>
      </w:r>
    </w:p>
    <w:p w:rsidR="00FD06A5" w:rsidRPr="00775DDD" w:rsidRDefault="00FD06A5" w:rsidP="00FD06A5">
      <w:pPr>
        <w:rPr>
          <w:rFonts w:eastAsia="TimesNewRomanPS-BoldMT" w:cs="Arial"/>
        </w:rPr>
      </w:pPr>
      <w:r w:rsidRPr="00775DDD">
        <w:rPr>
          <w:rFonts w:eastAsia="TimesNewRomanPS-BoldMT" w:cs="Arial"/>
        </w:rPr>
        <w:t xml:space="preserve">колоне бр. </w:t>
      </w:r>
      <w:r w:rsidRPr="00775DDD">
        <w:rPr>
          <w:rFonts w:eastAsia="TimesNewRomanPS-BoldMT" w:cs="Arial"/>
          <w:lang w:val="sr-Cyrl-RS"/>
        </w:rPr>
        <w:t>7</w:t>
      </w:r>
      <w:r w:rsidRPr="00775DDD">
        <w:rPr>
          <w:rFonts w:eastAsia="TimesNewRomanPS-BoldMT" w:cs="Arial"/>
        </w:rPr>
        <w:t>)</w:t>
      </w:r>
    </w:p>
    <w:p w:rsidR="00FD06A5" w:rsidRPr="00775DDD" w:rsidRDefault="00FD06A5" w:rsidP="00FD06A5">
      <w:pPr>
        <w:rPr>
          <w:rFonts w:eastAsia="TimesNewRomanPS-BoldMT" w:cs="Arial"/>
          <w:lang w:val="ru-RU"/>
        </w:rPr>
      </w:pPr>
      <w:r w:rsidRPr="00775DDD">
        <w:rPr>
          <w:rFonts w:eastAsia="TimesNewRomanPS-BoldMT" w:cs="Arial"/>
          <w:lang w:val="ru-RU"/>
        </w:rPr>
        <w:t xml:space="preserve">у ред бр. </w:t>
      </w:r>
      <w:r w:rsidRPr="00775DDD">
        <w:rPr>
          <w:rFonts w:eastAsia="TimesNewRomanPS-BoldMT" w:cs="Arial"/>
        </w:rPr>
        <w:t>II</w:t>
      </w:r>
      <w:r w:rsidRPr="00775DDD">
        <w:rPr>
          <w:rFonts w:eastAsia="TimesNewRomanPS-BoldMT" w:cs="Arial"/>
          <w:lang w:val="ru-RU"/>
        </w:rPr>
        <w:t xml:space="preserve"> – уписује се укупан износ ПДВ </w:t>
      </w:r>
    </w:p>
    <w:p w:rsidR="00FD06A5" w:rsidRPr="00775DDD" w:rsidRDefault="00FD06A5" w:rsidP="00FD06A5">
      <w:pPr>
        <w:rPr>
          <w:rFonts w:eastAsia="TimesNewRomanPS-BoldMT" w:cs="Arial"/>
        </w:rPr>
      </w:pPr>
      <w:r w:rsidRPr="00775DDD">
        <w:rPr>
          <w:rFonts w:eastAsia="TimesNewRomanPS-BoldMT" w:cs="Arial"/>
          <w:lang w:val="ru-RU"/>
        </w:rPr>
        <w:t xml:space="preserve">у ред бр. </w:t>
      </w:r>
      <w:r w:rsidRPr="00775DDD">
        <w:rPr>
          <w:rFonts w:eastAsia="TimesNewRomanPS-BoldMT" w:cs="Arial"/>
        </w:rPr>
        <w:t>III</w:t>
      </w:r>
      <w:r w:rsidRPr="00775DDD">
        <w:rPr>
          <w:rFonts w:eastAsia="TimesNewRomanPS-BoldMT" w:cs="Arial"/>
          <w:lang w:val="ru-RU"/>
        </w:rPr>
        <w:t xml:space="preserve"> – уписује се укупно понуђена цена са ПДВ (ред бр. </w:t>
      </w:r>
      <w:r w:rsidRPr="00775DDD">
        <w:rPr>
          <w:rFonts w:eastAsia="TimesNewRomanPS-BoldMT" w:cs="Arial"/>
        </w:rPr>
        <w:t>I + ред.</w:t>
      </w:r>
    </w:p>
    <w:p w:rsidR="00FD06A5" w:rsidRPr="00775DDD" w:rsidRDefault="00FD06A5" w:rsidP="00FD06A5">
      <w:pPr>
        <w:rPr>
          <w:rFonts w:eastAsia="TimesNewRomanPS-BoldMT" w:cs="Arial"/>
        </w:rPr>
      </w:pPr>
      <w:r w:rsidRPr="00775DDD">
        <w:rPr>
          <w:rFonts w:eastAsia="TimesNewRomanPS-BoldMT" w:cs="Arial"/>
        </w:rPr>
        <w:t>бр. II)</w:t>
      </w:r>
    </w:p>
    <w:p w:rsidR="00FD06A5" w:rsidRPr="00775DDD" w:rsidRDefault="00FD06A5" w:rsidP="00FD06A5">
      <w:pPr>
        <w:rPr>
          <w:rFonts w:eastAsia="TimesNewRomanPS-BoldMT" w:cs="Arial"/>
        </w:rPr>
      </w:pPr>
    </w:p>
    <w:p w:rsidR="00FD06A5" w:rsidRPr="00775DDD" w:rsidRDefault="00FD06A5" w:rsidP="00FD06A5">
      <w:pPr>
        <w:rPr>
          <w:rFonts w:eastAsia="TimesNewRomanPS-BoldMT" w:cs="Arial"/>
          <w:lang w:val="ru-RU"/>
        </w:rPr>
      </w:pPr>
      <w:r w:rsidRPr="00775DDD">
        <w:rPr>
          <w:rFonts w:eastAsia="TimesNewRomanPS-BoldMT" w:cs="Arial"/>
          <w:lang w:val="ru-RU"/>
        </w:rPr>
        <w:t>на место предвиђено за место и датум уписује се место и датум попуњавања</w:t>
      </w:r>
      <w:r w:rsidRPr="00775DDD">
        <w:rPr>
          <w:rFonts w:eastAsia="TimesNewRomanPS-BoldMT" w:cs="Arial"/>
          <w:lang w:val="sr-Cyrl-RS"/>
        </w:rPr>
        <w:t xml:space="preserve"> </w:t>
      </w:r>
      <w:r w:rsidRPr="00775DDD">
        <w:rPr>
          <w:rFonts w:eastAsia="TimesNewRomanPS-BoldMT" w:cs="Arial"/>
          <w:lang w:val="ru-RU"/>
        </w:rPr>
        <w:t>обрасца структуре цене.</w:t>
      </w:r>
    </w:p>
    <w:p w:rsidR="00FD06A5" w:rsidRPr="00FD06A5" w:rsidRDefault="00FD06A5" w:rsidP="00FD06A5">
      <w:pPr>
        <w:rPr>
          <w:rFonts w:eastAsia="TimesNewRomanPS-BoldMT" w:cs="Arial"/>
          <w:lang w:val="ru-RU"/>
        </w:rPr>
      </w:pPr>
      <w:r w:rsidRPr="00775DDD">
        <w:rPr>
          <w:rFonts w:eastAsia="TimesNewRomanPS-BoldMT" w:cs="Arial"/>
          <w:lang w:val="ru-RU"/>
        </w:rPr>
        <w:t>на  место предвиђено за печат и потпис понуђач печатом оверава и потписује образац структуре цене.</w:t>
      </w:r>
    </w:p>
    <w:p w:rsidR="00FD06A5" w:rsidRPr="00FD06A5" w:rsidRDefault="00FD06A5" w:rsidP="00FD06A5">
      <w:pPr>
        <w:rPr>
          <w:rFonts w:eastAsia="TimesNewRomanPS-BoldMT" w:cs="Arial"/>
          <w:lang w:val="ru-RU"/>
        </w:rPr>
      </w:pPr>
      <w:r w:rsidRPr="00FD06A5">
        <w:rPr>
          <w:rFonts w:eastAsia="TimesNewRomanPS-BoldMT" w:cs="Arial"/>
          <w:lang w:val="ru-RU"/>
        </w:rPr>
        <w:tab/>
      </w:r>
    </w:p>
    <w:p w:rsidR="00E95F44" w:rsidRDefault="00E95F44">
      <w:pPr>
        <w:spacing w:before="0"/>
        <w:jc w:val="left"/>
        <w:rPr>
          <w:rFonts w:eastAsia="TimesNewRomanPS-BoldMT" w:cs="Arial"/>
          <w:lang w:val="ru-RU"/>
        </w:rPr>
      </w:pPr>
      <w:r>
        <w:rPr>
          <w:rFonts w:eastAsia="TimesNewRomanPS-BoldMT" w:cs="Arial"/>
          <w:lang w:val="ru-RU"/>
        </w:rPr>
        <w:br w:type="page"/>
      </w:r>
    </w:p>
    <w:p w:rsidR="00DF78C8" w:rsidRPr="008D58EB" w:rsidRDefault="00DF78C8" w:rsidP="007D14ED">
      <w:pPr>
        <w:pStyle w:val="KDObrazac"/>
        <w:spacing w:before="0"/>
        <w:rPr>
          <w:lang w:val="ru-RU"/>
        </w:rPr>
      </w:pPr>
      <w:bookmarkStart w:id="242" w:name="_Toc442559926"/>
      <w:r w:rsidRPr="008D58EB">
        <w:rPr>
          <w:lang w:val="ru-RU"/>
        </w:rPr>
        <w:lastRenderedPageBreak/>
        <w:t xml:space="preserve">ОБРАЗАЦ </w:t>
      </w:r>
      <w:r w:rsidRPr="008D58EB">
        <w:rPr>
          <w:lang w:val="sr-Cyrl-RS"/>
        </w:rPr>
        <w:t>3</w:t>
      </w:r>
      <w:r w:rsidRPr="008D58EB">
        <w:rPr>
          <w:lang w:val="ru-RU"/>
        </w:rPr>
        <w:t>.</w:t>
      </w:r>
      <w:bookmarkEnd w:id="242"/>
    </w:p>
    <w:p w:rsidR="00DF78C8" w:rsidRPr="008D58EB" w:rsidRDefault="00DF78C8" w:rsidP="00DF78C8">
      <w:pPr>
        <w:spacing w:before="0"/>
        <w:rPr>
          <w:rFonts w:cs="Arial"/>
          <w:lang w:val="sr-Latn-CS"/>
        </w:rPr>
      </w:pPr>
    </w:p>
    <w:p w:rsidR="00DF78C8" w:rsidRPr="008D58EB" w:rsidRDefault="00DF78C8" w:rsidP="00882818">
      <w:pPr>
        <w:tabs>
          <w:tab w:val="left" w:pos="6870"/>
        </w:tabs>
        <w:spacing w:before="0"/>
        <w:rPr>
          <w:rFonts w:cs="Arial"/>
          <w:lang w:val="ru-RU"/>
        </w:rPr>
      </w:pPr>
    </w:p>
    <w:p w:rsidR="00DF78C8" w:rsidRPr="008D58EB" w:rsidRDefault="00DF78C8" w:rsidP="00DF78C8">
      <w:pPr>
        <w:ind w:right="-360"/>
        <w:rPr>
          <w:rFonts w:cs="Arial"/>
          <w:lang w:val="ru-RU"/>
        </w:rPr>
      </w:pPr>
      <w:r w:rsidRPr="008D58EB">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DF78C8" w:rsidRPr="008D58EB" w:rsidRDefault="00DF78C8" w:rsidP="00DF78C8">
      <w:pPr>
        <w:rPr>
          <w:rFonts w:cs="Arial"/>
          <w:lang w:val="ru-RU"/>
        </w:rPr>
      </w:pPr>
    </w:p>
    <w:p w:rsidR="00DF78C8" w:rsidRPr="008D58EB" w:rsidRDefault="00DF78C8" w:rsidP="00DF78C8">
      <w:pPr>
        <w:jc w:val="center"/>
        <w:rPr>
          <w:rFonts w:cs="Arial"/>
          <w:b/>
          <w:lang w:val="ru-RU"/>
        </w:rPr>
      </w:pPr>
      <w:r w:rsidRPr="008D58EB">
        <w:rPr>
          <w:rFonts w:cs="Arial"/>
          <w:b/>
          <w:lang w:val="ru-RU"/>
        </w:rPr>
        <w:t>ИЗЈАВУ О НЕЗАВИСНОЈ ПОНУДИ</w:t>
      </w:r>
      <w:r w:rsidR="007D14ED" w:rsidRPr="008D58EB">
        <w:rPr>
          <w:rFonts w:cs="Arial"/>
          <w:b/>
          <w:lang w:val="ru-RU"/>
        </w:rPr>
        <w:t xml:space="preserve"> </w:t>
      </w:r>
    </w:p>
    <w:p w:rsidR="00DF78C8" w:rsidRPr="008D58EB" w:rsidRDefault="00DF78C8" w:rsidP="007D14ED">
      <w:pPr>
        <w:rPr>
          <w:rFonts w:cs="Arial"/>
          <w:b/>
          <w:lang w:val="ru-RU"/>
        </w:rPr>
      </w:pPr>
    </w:p>
    <w:p w:rsidR="00DF78C8" w:rsidRPr="008D58EB" w:rsidRDefault="00DF78C8" w:rsidP="00DF78C8">
      <w:pPr>
        <w:rPr>
          <w:rFonts w:cs="Arial"/>
          <w:lang w:val="ru-RU"/>
        </w:rPr>
      </w:pPr>
      <w:r w:rsidRPr="008D58EB">
        <w:rPr>
          <w:rFonts w:cs="Arial"/>
          <w:lang w:val="ru-RU"/>
        </w:rPr>
        <w:t xml:space="preserve">и под пуном материјалном и кривичном одговорношћу потврђује да је Понуду број:______________ за јавну набавку </w:t>
      </w:r>
      <w:r w:rsidR="00E57587">
        <w:rPr>
          <w:rFonts w:cs="Arial"/>
          <w:lang w:val="ru-RU"/>
        </w:rPr>
        <w:t>услуга</w:t>
      </w:r>
      <w:r w:rsidRPr="008D58EB">
        <w:rPr>
          <w:rFonts w:cs="Arial"/>
          <w:lang w:val="ru-RU"/>
        </w:rPr>
        <w:t xml:space="preserve"> </w:t>
      </w:r>
      <w:r w:rsidR="00882818" w:rsidRPr="008D58EB">
        <w:rPr>
          <w:rFonts w:cs="Arial"/>
          <w:lang w:val="ru-RU"/>
        </w:rPr>
        <w:t>–</w:t>
      </w:r>
      <w:r w:rsidRPr="008D58EB">
        <w:rPr>
          <w:rFonts w:cs="Arial"/>
          <w:lang w:val="ru-RU"/>
        </w:rPr>
        <w:t xml:space="preserve"> </w:t>
      </w:r>
      <w:r w:rsidR="0041729E">
        <w:rPr>
          <w:rFonts w:cs="Arial"/>
          <w:lang w:val="ru-RU"/>
        </w:rPr>
        <w:t xml:space="preserve">НАБАВКА И УГРАДЊА ЕЛЕКТРО ОПРЕМЕ НА ЛИНИЈИ БУНАРА </w:t>
      </w:r>
      <w:r w:rsidR="00A8588A" w:rsidRPr="00A8588A">
        <w:rPr>
          <w:rFonts w:eastAsia="Arial" w:cs="Arial"/>
          <w:color w:val="000000"/>
        </w:rPr>
        <w:t>LCXVI</w:t>
      </w:r>
      <w:r w:rsidR="007D14ED" w:rsidRPr="008D58EB">
        <w:rPr>
          <w:rFonts w:cs="Arial"/>
          <w:lang w:val="ru-RU"/>
        </w:rPr>
        <w:t xml:space="preserve"> </w:t>
      </w:r>
      <w:r w:rsidRPr="008D58EB">
        <w:rPr>
          <w:rFonts w:cs="Arial"/>
          <w:lang w:val="ru-RU"/>
        </w:rPr>
        <w:t xml:space="preserve">у отвореном поступку јавне набавке ЈН бр. </w:t>
      </w:r>
      <w:r w:rsidR="006E555F" w:rsidRPr="006E555F">
        <w:rPr>
          <w:rFonts w:eastAsia="Arial" w:cs="Arial"/>
          <w:color w:val="000000"/>
        </w:rPr>
        <w:t>ЈН/3100/0211/2018</w:t>
      </w:r>
      <w:r w:rsidRPr="008D58EB">
        <w:rPr>
          <w:rFonts w:cs="Arial"/>
          <w:lang w:val="ru-RU"/>
        </w:rPr>
        <w:t xml:space="preserve"> Наручиоца </w:t>
      </w:r>
      <w:r w:rsidRPr="008D58EB">
        <w:rPr>
          <w:rFonts w:eastAsia="Arial Unicode MS" w:cs="Arial"/>
          <w:kern w:val="1"/>
          <w:lang w:val="ru-RU" w:eastAsia="ar-SA"/>
        </w:rPr>
        <w:t>Јавно предузеће „Електропривреда Србије“ Београд</w:t>
      </w:r>
      <w:r w:rsidRPr="008D58EB">
        <w:rPr>
          <w:rFonts w:eastAsia="Arial Unicode MS" w:cs="Arial"/>
          <w:kern w:val="1"/>
          <w:lang w:val="sr-Cyrl-RS" w:eastAsia="ar-SA"/>
        </w:rPr>
        <w:t xml:space="preserve"> </w:t>
      </w:r>
      <w:r w:rsidRPr="008D58EB">
        <w:rPr>
          <w:rFonts w:cs="Arial"/>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DF78C8" w:rsidRPr="008D58EB" w:rsidRDefault="00DF78C8" w:rsidP="00DF78C8">
      <w:pPr>
        <w:tabs>
          <w:tab w:val="left" w:pos="0"/>
        </w:tabs>
        <w:rPr>
          <w:rFonts w:cs="Arial"/>
          <w:lang w:val="ru-RU"/>
        </w:rPr>
      </w:pPr>
      <w:r w:rsidRPr="008D58EB">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DF78C8" w:rsidRPr="008D58EB" w:rsidRDefault="00DF78C8" w:rsidP="00DF78C8">
      <w:pPr>
        <w:rPr>
          <w:rFonts w:cs="Arial"/>
          <w:b/>
          <w:lang w:val="ru-RU"/>
        </w:rPr>
      </w:pPr>
    </w:p>
    <w:p w:rsidR="00DF78C8" w:rsidRPr="008D58EB" w:rsidRDefault="00DF78C8" w:rsidP="00DF78C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F1BDD" w:rsidRPr="008D58EB" w:rsidTr="00294CC9">
        <w:trPr>
          <w:jc w:val="center"/>
        </w:trPr>
        <w:tc>
          <w:tcPr>
            <w:tcW w:w="3882" w:type="dxa"/>
          </w:tcPr>
          <w:p w:rsidR="00DF78C8" w:rsidRPr="008D58EB" w:rsidRDefault="00DF78C8" w:rsidP="00294CC9">
            <w:pPr>
              <w:spacing w:before="0"/>
              <w:jc w:val="center"/>
              <w:rPr>
                <w:rFonts w:cs="Arial"/>
              </w:rPr>
            </w:pPr>
            <w:r w:rsidRPr="008D58EB">
              <w:rPr>
                <w:rFonts w:cs="Arial"/>
              </w:rPr>
              <w:t>Датум:</w:t>
            </w:r>
          </w:p>
        </w:tc>
        <w:tc>
          <w:tcPr>
            <w:tcW w:w="2127" w:type="dxa"/>
          </w:tcPr>
          <w:p w:rsidR="00DF78C8" w:rsidRPr="008D58EB" w:rsidRDefault="00DF78C8" w:rsidP="00294CC9">
            <w:pPr>
              <w:spacing w:before="0"/>
              <w:jc w:val="center"/>
              <w:rPr>
                <w:rFonts w:cs="Arial"/>
                <w:lang w:val="ru-RU"/>
              </w:rPr>
            </w:pPr>
          </w:p>
        </w:tc>
        <w:tc>
          <w:tcPr>
            <w:tcW w:w="4022" w:type="dxa"/>
          </w:tcPr>
          <w:p w:rsidR="00DF78C8" w:rsidRPr="008D58EB" w:rsidRDefault="00DF78C8" w:rsidP="00294CC9">
            <w:pPr>
              <w:spacing w:before="0"/>
              <w:jc w:val="center"/>
              <w:rPr>
                <w:rFonts w:cs="Arial"/>
              </w:rPr>
            </w:pPr>
            <w:r w:rsidRPr="008D58EB">
              <w:rPr>
                <w:rFonts w:cs="Arial"/>
                <w:lang w:val="sr-Cyrl-CS"/>
              </w:rPr>
              <w:t>П</w:t>
            </w:r>
            <w:r w:rsidRPr="008D58EB">
              <w:rPr>
                <w:rFonts w:cs="Arial"/>
              </w:rPr>
              <w:t>онуђач/члан групе</w:t>
            </w:r>
          </w:p>
        </w:tc>
      </w:tr>
      <w:tr w:rsidR="003F1BDD" w:rsidRPr="008D58EB" w:rsidTr="00294CC9">
        <w:trPr>
          <w:jc w:val="center"/>
        </w:trPr>
        <w:tc>
          <w:tcPr>
            <w:tcW w:w="3882" w:type="dxa"/>
          </w:tcPr>
          <w:p w:rsidR="00DF78C8" w:rsidRPr="008D58EB" w:rsidRDefault="00DF78C8" w:rsidP="00294CC9">
            <w:pPr>
              <w:spacing w:before="0"/>
              <w:jc w:val="center"/>
              <w:rPr>
                <w:rFonts w:cs="Arial"/>
              </w:rPr>
            </w:pPr>
          </w:p>
        </w:tc>
        <w:tc>
          <w:tcPr>
            <w:tcW w:w="2127" w:type="dxa"/>
          </w:tcPr>
          <w:p w:rsidR="00DF78C8" w:rsidRPr="008D58EB" w:rsidRDefault="00DF78C8" w:rsidP="00294CC9">
            <w:pPr>
              <w:spacing w:before="0"/>
              <w:jc w:val="center"/>
              <w:rPr>
                <w:rFonts w:cs="Arial"/>
              </w:rPr>
            </w:pPr>
            <w:r w:rsidRPr="008D58EB">
              <w:rPr>
                <w:rFonts w:cs="Arial"/>
              </w:rPr>
              <w:t>М.П.</w:t>
            </w:r>
          </w:p>
        </w:tc>
        <w:tc>
          <w:tcPr>
            <w:tcW w:w="4022" w:type="dxa"/>
          </w:tcPr>
          <w:p w:rsidR="00DF78C8" w:rsidRPr="008D58EB" w:rsidRDefault="00DF78C8" w:rsidP="00294CC9">
            <w:pPr>
              <w:spacing w:before="0"/>
              <w:jc w:val="center"/>
              <w:rPr>
                <w:rFonts w:cs="Arial"/>
                <w:lang w:val="ru-RU"/>
              </w:rPr>
            </w:pPr>
          </w:p>
        </w:tc>
      </w:tr>
      <w:tr w:rsidR="003F1BDD" w:rsidRPr="008D58EB" w:rsidTr="00294CC9">
        <w:trPr>
          <w:jc w:val="center"/>
        </w:trPr>
        <w:tc>
          <w:tcPr>
            <w:tcW w:w="3882" w:type="dxa"/>
            <w:tcBorders>
              <w:bottom w:val="single" w:sz="4" w:space="0" w:color="auto"/>
            </w:tcBorders>
          </w:tcPr>
          <w:p w:rsidR="00DF78C8" w:rsidRPr="008D58EB" w:rsidRDefault="00DF78C8" w:rsidP="00294CC9">
            <w:pPr>
              <w:spacing w:before="0"/>
              <w:jc w:val="center"/>
              <w:rPr>
                <w:rFonts w:cs="Arial"/>
              </w:rPr>
            </w:pPr>
          </w:p>
        </w:tc>
        <w:tc>
          <w:tcPr>
            <w:tcW w:w="2127" w:type="dxa"/>
          </w:tcPr>
          <w:p w:rsidR="00DF78C8" w:rsidRPr="008D58EB" w:rsidRDefault="00DF78C8" w:rsidP="00294CC9">
            <w:pPr>
              <w:spacing w:before="0"/>
              <w:jc w:val="center"/>
              <w:rPr>
                <w:rFonts w:cs="Arial"/>
                <w:lang w:val="ru-RU"/>
              </w:rPr>
            </w:pPr>
          </w:p>
        </w:tc>
        <w:tc>
          <w:tcPr>
            <w:tcW w:w="4022" w:type="dxa"/>
            <w:tcBorders>
              <w:bottom w:val="single" w:sz="4" w:space="0" w:color="auto"/>
            </w:tcBorders>
          </w:tcPr>
          <w:p w:rsidR="00DF78C8" w:rsidRPr="008D58EB" w:rsidRDefault="00DF78C8" w:rsidP="00294CC9">
            <w:pPr>
              <w:spacing w:before="0"/>
              <w:jc w:val="center"/>
              <w:rPr>
                <w:rFonts w:cs="Arial"/>
                <w:lang w:val="ru-RU"/>
              </w:rPr>
            </w:pPr>
          </w:p>
        </w:tc>
      </w:tr>
      <w:tr w:rsidR="00965C9D" w:rsidRPr="008D58EB" w:rsidTr="00294CC9">
        <w:trPr>
          <w:trHeight w:val="389"/>
          <w:jc w:val="center"/>
        </w:trPr>
        <w:tc>
          <w:tcPr>
            <w:tcW w:w="3882" w:type="dxa"/>
            <w:tcBorders>
              <w:top w:val="single" w:sz="4" w:space="0" w:color="auto"/>
            </w:tcBorders>
          </w:tcPr>
          <w:p w:rsidR="00DF78C8" w:rsidRPr="008D58EB" w:rsidRDefault="00DF78C8" w:rsidP="00294CC9">
            <w:pPr>
              <w:spacing w:before="0"/>
              <w:jc w:val="center"/>
              <w:rPr>
                <w:rFonts w:cs="Arial"/>
              </w:rPr>
            </w:pPr>
          </w:p>
          <w:p w:rsidR="00DF78C8" w:rsidRPr="008D58EB" w:rsidRDefault="00DF78C8" w:rsidP="00294CC9">
            <w:pPr>
              <w:spacing w:before="0"/>
              <w:jc w:val="center"/>
              <w:rPr>
                <w:rFonts w:cs="Arial"/>
              </w:rPr>
            </w:pPr>
          </w:p>
        </w:tc>
        <w:tc>
          <w:tcPr>
            <w:tcW w:w="2127" w:type="dxa"/>
          </w:tcPr>
          <w:p w:rsidR="00DF78C8" w:rsidRPr="008D58EB" w:rsidRDefault="00DF78C8" w:rsidP="00294CC9">
            <w:pPr>
              <w:spacing w:before="0"/>
              <w:jc w:val="center"/>
              <w:rPr>
                <w:rFonts w:cs="Arial"/>
                <w:lang w:val="ru-RU"/>
              </w:rPr>
            </w:pPr>
          </w:p>
        </w:tc>
        <w:tc>
          <w:tcPr>
            <w:tcW w:w="4022" w:type="dxa"/>
            <w:tcBorders>
              <w:top w:val="single" w:sz="4" w:space="0" w:color="auto"/>
            </w:tcBorders>
          </w:tcPr>
          <w:p w:rsidR="00DF78C8" w:rsidRPr="008D58EB" w:rsidRDefault="00DF78C8" w:rsidP="00294CC9">
            <w:pPr>
              <w:spacing w:before="0"/>
              <w:jc w:val="center"/>
              <w:rPr>
                <w:rFonts w:cs="Arial"/>
                <w:lang w:val="ru-RU"/>
              </w:rPr>
            </w:pPr>
          </w:p>
        </w:tc>
      </w:tr>
    </w:tbl>
    <w:p w:rsidR="00DF78C8" w:rsidRPr="008D58EB" w:rsidRDefault="00DF78C8" w:rsidP="00DF78C8">
      <w:pPr>
        <w:tabs>
          <w:tab w:val="left" w:pos="6028"/>
        </w:tabs>
        <w:autoSpaceDE w:val="0"/>
        <w:autoSpaceDN w:val="0"/>
        <w:adjustRightInd w:val="0"/>
        <w:ind w:left="360"/>
        <w:rPr>
          <w:rFonts w:eastAsia="Calibri" w:cs="Arial"/>
          <w:bCs/>
          <w:iCs/>
        </w:rPr>
      </w:pPr>
    </w:p>
    <w:p w:rsidR="00DF78C8" w:rsidRPr="008D58EB" w:rsidRDefault="00DF78C8" w:rsidP="00DF78C8">
      <w:pPr>
        <w:jc w:val="center"/>
        <w:rPr>
          <w:rFonts w:cs="Arial"/>
          <w:b/>
          <w:lang w:val="ru-RU"/>
        </w:rPr>
      </w:pPr>
    </w:p>
    <w:p w:rsidR="00DF78C8" w:rsidRPr="008D58EB" w:rsidRDefault="00DF78C8" w:rsidP="00DF78C8">
      <w:pPr>
        <w:jc w:val="center"/>
        <w:rPr>
          <w:rFonts w:cs="Arial"/>
          <w:b/>
          <w:lang w:val="ru-RU"/>
        </w:rPr>
      </w:pPr>
    </w:p>
    <w:p w:rsidR="00E379D9" w:rsidRPr="00D36519" w:rsidRDefault="00E379D9" w:rsidP="00E379D9">
      <w:pPr>
        <w:pStyle w:val="CommentText"/>
        <w:rPr>
          <w:i/>
          <w:sz w:val="22"/>
          <w:szCs w:val="22"/>
          <w:lang w:val="ru-RU"/>
        </w:rPr>
      </w:pPr>
      <w:r w:rsidRPr="00D36519">
        <w:rPr>
          <w:b/>
          <w:i/>
          <w:sz w:val="22"/>
          <w:szCs w:val="22"/>
          <w:lang w:val="ru-RU"/>
        </w:rPr>
        <w:t xml:space="preserve"> Напомена</w:t>
      </w:r>
      <w:r w:rsidRPr="00D36519">
        <w:rPr>
          <w:i/>
          <w:sz w:val="22"/>
          <w:szCs w:val="22"/>
          <w:lang w:val="ru-RU"/>
        </w:rPr>
        <w:t>: у</w:t>
      </w:r>
      <w:r w:rsidRPr="00D36519">
        <w:rPr>
          <w:i/>
          <w:sz w:val="22"/>
          <w:szCs w:val="22"/>
          <w:lang w:val="sr-Cyrl-RS"/>
        </w:rPr>
        <w:t xml:space="preserve"> </w:t>
      </w:r>
      <w:r w:rsidRPr="00D36519">
        <w:rPr>
          <w:i/>
          <w:sz w:val="22"/>
          <w:szCs w:val="22"/>
          <w:lang w:val="ru-RU"/>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rsidR="00E379D9" w:rsidRPr="00D36519" w:rsidRDefault="00E379D9" w:rsidP="00E379D9">
      <w:pPr>
        <w:pStyle w:val="CommentText"/>
        <w:rPr>
          <w:i/>
          <w:sz w:val="22"/>
          <w:szCs w:val="22"/>
          <w:lang w:val="ru-RU"/>
        </w:rPr>
      </w:pPr>
      <w:r w:rsidRPr="00D36519">
        <w:rPr>
          <w:i/>
          <w:sz w:val="22"/>
          <w:szCs w:val="22"/>
          <w:lang w:val="ru-RU"/>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rsidR="00E379D9" w:rsidRPr="00D36519" w:rsidRDefault="00E379D9" w:rsidP="00E379D9">
      <w:pPr>
        <w:pStyle w:val="CommentText"/>
        <w:rPr>
          <w:i/>
          <w:sz w:val="22"/>
          <w:szCs w:val="22"/>
          <w:lang w:val="ru-RU"/>
        </w:rPr>
      </w:pPr>
      <w:r w:rsidRPr="00D36519">
        <w:rPr>
          <w:i/>
          <w:sz w:val="22"/>
          <w:szCs w:val="22"/>
          <w:lang w:val="ru-RU"/>
        </w:rPr>
        <w:t>(У случају да понуду даје група понуђача образац копирати.)</w:t>
      </w:r>
    </w:p>
    <w:p w:rsidR="00DF78C8" w:rsidRPr="008D58EB" w:rsidRDefault="00DF78C8" w:rsidP="00DF78C8">
      <w:pPr>
        <w:rPr>
          <w:rFonts w:cs="Arial"/>
          <w:i/>
          <w:lang w:val="ru-RU"/>
        </w:rPr>
      </w:pPr>
    </w:p>
    <w:p w:rsidR="00E379D9" w:rsidRPr="008D58EB" w:rsidRDefault="00E379D9" w:rsidP="00DF78C8">
      <w:pPr>
        <w:rPr>
          <w:rFonts w:cs="Arial"/>
          <w:i/>
          <w:lang w:val="ru-RU"/>
        </w:rPr>
      </w:pPr>
    </w:p>
    <w:p w:rsidR="00BB6A42" w:rsidRPr="008D58EB" w:rsidRDefault="00BB6A42" w:rsidP="00DF78C8">
      <w:pPr>
        <w:rPr>
          <w:rFonts w:cs="Arial"/>
          <w:i/>
          <w:lang w:val="ru-RU"/>
        </w:rPr>
      </w:pPr>
    </w:p>
    <w:p w:rsidR="00BD6B00" w:rsidRPr="008D58EB" w:rsidRDefault="00BD6B00" w:rsidP="00DF78C8">
      <w:pPr>
        <w:rPr>
          <w:rFonts w:cs="Arial"/>
          <w:i/>
          <w:lang w:val="ru-RU"/>
        </w:rPr>
      </w:pPr>
    </w:p>
    <w:p w:rsidR="00DF78C8" w:rsidRPr="008D58EB" w:rsidRDefault="00DF78C8" w:rsidP="00E379D9">
      <w:pPr>
        <w:pStyle w:val="KDObrazac"/>
        <w:spacing w:before="0"/>
        <w:rPr>
          <w:lang w:val="ru-RU"/>
        </w:rPr>
      </w:pPr>
      <w:bookmarkStart w:id="243" w:name="_Toc442559928"/>
      <w:r w:rsidRPr="008D58EB">
        <w:rPr>
          <w:lang w:val="ru-RU"/>
        </w:rPr>
        <w:t xml:space="preserve">ОБРАЗАЦ </w:t>
      </w:r>
      <w:r w:rsidRPr="008D58EB">
        <w:rPr>
          <w:lang w:val="sr-Cyrl-RS"/>
        </w:rPr>
        <w:t>4</w:t>
      </w:r>
      <w:r w:rsidRPr="008D58EB">
        <w:rPr>
          <w:lang w:val="ru-RU"/>
        </w:rPr>
        <w:t>.</w:t>
      </w:r>
      <w:bookmarkEnd w:id="243"/>
    </w:p>
    <w:p w:rsidR="00DF78C8" w:rsidRPr="008D58EB" w:rsidRDefault="00DF78C8" w:rsidP="00DF78C8">
      <w:pPr>
        <w:pStyle w:val="Title"/>
        <w:spacing w:before="0"/>
        <w:jc w:val="right"/>
        <w:rPr>
          <w:rFonts w:cs="Arial"/>
          <w:b w:val="0"/>
          <w:caps/>
          <w:sz w:val="22"/>
          <w:szCs w:val="22"/>
        </w:rPr>
      </w:pPr>
    </w:p>
    <w:p w:rsidR="00DF78C8" w:rsidRPr="008D58EB" w:rsidRDefault="00DF78C8" w:rsidP="00DF78C8">
      <w:pPr>
        <w:rPr>
          <w:rFonts w:cs="Arial"/>
          <w:lang w:val="ru-RU"/>
        </w:rPr>
      </w:pPr>
      <w:r w:rsidRPr="008D58EB">
        <w:rPr>
          <w:rFonts w:cs="Arial"/>
          <w:lang w:val="ru-RU"/>
        </w:rPr>
        <w:t>На основу члана 75. став 2. Закона о јавним набавкама („Службени гласник РС“ бр.124/2012, 14/15  и 68/15) као понуђач/подизвођач дајем:</w:t>
      </w:r>
    </w:p>
    <w:p w:rsidR="00DF78C8" w:rsidRPr="008D58EB" w:rsidRDefault="00DF78C8" w:rsidP="00DF78C8">
      <w:pPr>
        <w:jc w:val="center"/>
        <w:rPr>
          <w:rFonts w:cs="Arial"/>
          <w:b/>
          <w:lang w:val="ru-RU"/>
        </w:rPr>
      </w:pPr>
      <w:bookmarkStart w:id="244" w:name="_Toc442559929"/>
      <w:r w:rsidRPr="008D58EB">
        <w:rPr>
          <w:rFonts w:cs="Arial"/>
          <w:b/>
          <w:lang w:val="ru-RU"/>
        </w:rPr>
        <w:t>И З Ј А В У</w:t>
      </w:r>
      <w:bookmarkEnd w:id="244"/>
    </w:p>
    <w:p w:rsidR="00DF78C8" w:rsidRPr="008D58EB" w:rsidRDefault="00DF78C8" w:rsidP="00DF78C8">
      <w:pPr>
        <w:rPr>
          <w:rFonts w:cs="Arial"/>
          <w:lang w:val="ru-RU"/>
        </w:rPr>
      </w:pPr>
    </w:p>
    <w:p w:rsidR="00DF78C8" w:rsidRPr="008D58EB" w:rsidRDefault="00DF78C8" w:rsidP="00DF78C8">
      <w:pPr>
        <w:rPr>
          <w:rFonts w:cs="Arial"/>
          <w:lang w:val="ru-RU"/>
        </w:rPr>
      </w:pPr>
    </w:p>
    <w:p w:rsidR="00DF78C8" w:rsidRPr="008D58EB" w:rsidRDefault="00DF78C8" w:rsidP="00DF78C8">
      <w:pPr>
        <w:rPr>
          <w:rFonts w:cs="Arial"/>
          <w:lang w:val="ru-RU"/>
        </w:rPr>
      </w:pPr>
      <w:r w:rsidRPr="008D58EB">
        <w:rPr>
          <w:rFonts w:cs="Arial"/>
          <w:lang w:val="ru-RU"/>
        </w:rPr>
        <w:t xml:space="preserve">којом изричито наводимо да смо у свом досадашњем раду и при састављању Понуде  број: </w:t>
      </w:r>
      <w:r w:rsidRPr="008D58EB">
        <w:rPr>
          <w:rFonts w:cs="Arial"/>
          <w:lang w:val="sr-Cyrl-RS"/>
        </w:rPr>
        <w:t>______________</w:t>
      </w:r>
      <w:r w:rsidRPr="008D58EB">
        <w:rPr>
          <w:rFonts w:cs="Arial"/>
          <w:lang w:val="ru-RU"/>
        </w:rPr>
        <w:t xml:space="preserve"> за јавну набавку </w:t>
      </w:r>
      <w:r w:rsidR="00E57587">
        <w:rPr>
          <w:rFonts w:cs="Arial"/>
          <w:lang w:val="ru-RU"/>
        </w:rPr>
        <w:t>услуга</w:t>
      </w:r>
      <w:r w:rsidRPr="008D58EB">
        <w:rPr>
          <w:rFonts w:cs="Arial"/>
          <w:lang w:val="ru-RU"/>
        </w:rPr>
        <w:t xml:space="preserve"> -  </w:t>
      </w:r>
      <w:r w:rsidR="0041729E">
        <w:rPr>
          <w:rFonts w:cs="Arial"/>
          <w:lang w:val="ru-RU"/>
        </w:rPr>
        <w:t xml:space="preserve">НАБАВКА И УГРАДЊА ЕЛЕКТРО ОПРЕМЕ НА ЛИНИЈИ БУНАРА </w:t>
      </w:r>
      <w:r w:rsidR="00D13C68" w:rsidRPr="00D13C68">
        <w:rPr>
          <w:rFonts w:eastAsia="Arial" w:cs="Arial"/>
          <w:color w:val="000000"/>
        </w:rPr>
        <w:t>LCXVI</w:t>
      </w:r>
      <w:r w:rsidR="007D14ED" w:rsidRPr="008D58EB">
        <w:rPr>
          <w:rFonts w:cs="Arial"/>
          <w:lang w:val="ru-RU"/>
        </w:rPr>
        <w:t xml:space="preserve"> </w:t>
      </w:r>
      <w:r w:rsidRPr="008D58EB">
        <w:rPr>
          <w:rFonts w:cs="Arial"/>
          <w:lang w:val="ru-RU"/>
        </w:rPr>
        <w:t xml:space="preserve">у </w:t>
      </w:r>
      <w:r w:rsidRPr="008D58EB">
        <w:rPr>
          <w:rFonts w:cs="Arial"/>
          <w:lang w:val="sr-Cyrl-RS"/>
        </w:rPr>
        <w:t xml:space="preserve">отвореном </w:t>
      </w:r>
      <w:r w:rsidRPr="008D58EB">
        <w:rPr>
          <w:rFonts w:cs="Arial"/>
          <w:lang w:val="ru-RU"/>
        </w:rPr>
        <w:t>поступку</w:t>
      </w:r>
      <w:r w:rsidRPr="008D58EB">
        <w:rPr>
          <w:rFonts w:cs="Arial"/>
          <w:lang w:val="sr-Cyrl-RS"/>
        </w:rPr>
        <w:t xml:space="preserve"> </w:t>
      </w:r>
      <w:r w:rsidRPr="008D58EB">
        <w:rPr>
          <w:rFonts w:cs="Arial"/>
          <w:lang w:val="ru-RU"/>
        </w:rPr>
        <w:t>јавне набавке ЈН бр.</w:t>
      </w:r>
      <w:r w:rsidR="00294CC9" w:rsidRPr="008D58EB">
        <w:rPr>
          <w:rFonts w:cs="Arial"/>
          <w:lang w:val="ru-RU"/>
        </w:rPr>
        <w:t xml:space="preserve"> </w:t>
      </w:r>
      <w:r w:rsidR="006E555F" w:rsidRPr="006E555F">
        <w:rPr>
          <w:rFonts w:eastAsia="Arial" w:cs="Arial"/>
          <w:color w:val="000000"/>
        </w:rPr>
        <w:t>ЈН/3100/0211/2018</w:t>
      </w:r>
      <w:r w:rsidRPr="008D58EB">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DF78C8" w:rsidRPr="008D58EB" w:rsidRDefault="00DF78C8" w:rsidP="00DF78C8">
      <w:pPr>
        <w:rPr>
          <w:rFonts w:cs="Arial"/>
          <w:lang w:val="ru-RU"/>
        </w:rPr>
      </w:pPr>
    </w:p>
    <w:p w:rsidR="00DF78C8" w:rsidRPr="008D58EB" w:rsidRDefault="00DF78C8" w:rsidP="007D14ED">
      <w:pPr>
        <w:tabs>
          <w:tab w:val="left" w:pos="6028"/>
        </w:tabs>
        <w:autoSpaceDE w:val="0"/>
        <w:autoSpaceDN w:val="0"/>
        <w:adjustRightInd w:val="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F1BDD" w:rsidRPr="008D58EB" w:rsidTr="00294CC9">
        <w:trPr>
          <w:jc w:val="center"/>
        </w:trPr>
        <w:tc>
          <w:tcPr>
            <w:tcW w:w="3882" w:type="dxa"/>
          </w:tcPr>
          <w:p w:rsidR="00DF78C8" w:rsidRPr="008D58EB" w:rsidRDefault="00DF78C8" w:rsidP="00294CC9">
            <w:pPr>
              <w:spacing w:before="0"/>
              <w:jc w:val="center"/>
              <w:rPr>
                <w:rFonts w:cs="Arial"/>
              </w:rPr>
            </w:pPr>
            <w:r w:rsidRPr="008D58EB">
              <w:rPr>
                <w:rFonts w:cs="Arial"/>
              </w:rPr>
              <w:t>Датум:</w:t>
            </w:r>
          </w:p>
        </w:tc>
        <w:tc>
          <w:tcPr>
            <w:tcW w:w="2127" w:type="dxa"/>
          </w:tcPr>
          <w:p w:rsidR="00DF78C8" w:rsidRPr="008D58EB" w:rsidRDefault="00DF78C8" w:rsidP="00294CC9">
            <w:pPr>
              <w:spacing w:before="0"/>
              <w:jc w:val="center"/>
              <w:rPr>
                <w:rFonts w:cs="Arial"/>
                <w:lang w:val="ru-RU"/>
              </w:rPr>
            </w:pPr>
          </w:p>
        </w:tc>
        <w:tc>
          <w:tcPr>
            <w:tcW w:w="4022" w:type="dxa"/>
          </w:tcPr>
          <w:p w:rsidR="00DF78C8" w:rsidRPr="008D58EB" w:rsidRDefault="00DF78C8" w:rsidP="00294CC9">
            <w:pPr>
              <w:spacing w:before="0"/>
              <w:jc w:val="center"/>
              <w:rPr>
                <w:rFonts w:cs="Arial"/>
                <w:lang w:val="sr-Cyrl-CS"/>
              </w:rPr>
            </w:pPr>
            <w:r w:rsidRPr="008D58EB">
              <w:rPr>
                <w:rFonts w:cs="Arial"/>
                <w:lang w:val="sr-Cyrl-CS"/>
              </w:rPr>
              <w:t>П</w:t>
            </w:r>
            <w:r w:rsidRPr="008D58EB">
              <w:rPr>
                <w:rFonts w:cs="Arial"/>
              </w:rPr>
              <w:t>онуђач</w:t>
            </w:r>
            <w:r w:rsidRPr="008D58EB">
              <w:rPr>
                <w:rFonts w:cs="Arial"/>
                <w:lang w:val="sr-Cyrl-CS"/>
              </w:rPr>
              <w:t>/члан групе</w:t>
            </w:r>
          </w:p>
        </w:tc>
      </w:tr>
      <w:tr w:rsidR="003F1BDD" w:rsidRPr="008D58EB" w:rsidTr="00294CC9">
        <w:trPr>
          <w:jc w:val="center"/>
        </w:trPr>
        <w:tc>
          <w:tcPr>
            <w:tcW w:w="3882" w:type="dxa"/>
          </w:tcPr>
          <w:p w:rsidR="00DF78C8" w:rsidRPr="008D58EB" w:rsidRDefault="00DF78C8" w:rsidP="00294CC9">
            <w:pPr>
              <w:spacing w:before="0"/>
              <w:jc w:val="center"/>
              <w:rPr>
                <w:rFonts w:cs="Arial"/>
              </w:rPr>
            </w:pPr>
          </w:p>
        </w:tc>
        <w:tc>
          <w:tcPr>
            <w:tcW w:w="2127" w:type="dxa"/>
          </w:tcPr>
          <w:p w:rsidR="00DF78C8" w:rsidRPr="008D58EB" w:rsidRDefault="00DF78C8" w:rsidP="00294CC9">
            <w:pPr>
              <w:spacing w:before="0"/>
              <w:jc w:val="center"/>
              <w:rPr>
                <w:rFonts w:cs="Arial"/>
              </w:rPr>
            </w:pPr>
            <w:r w:rsidRPr="008D58EB">
              <w:rPr>
                <w:rFonts w:cs="Arial"/>
              </w:rPr>
              <w:t>М.П.</w:t>
            </w:r>
          </w:p>
        </w:tc>
        <w:tc>
          <w:tcPr>
            <w:tcW w:w="4022" w:type="dxa"/>
          </w:tcPr>
          <w:p w:rsidR="00DF78C8" w:rsidRPr="008D58EB" w:rsidRDefault="00DF78C8" w:rsidP="00294CC9">
            <w:pPr>
              <w:spacing w:before="0"/>
              <w:jc w:val="center"/>
              <w:rPr>
                <w:rFonts w:cs="Arial"/>
                <w:lang w:val="ru-RU"/>
              </w:rPr>
            </w:pPr>
          </w:p>
        </w:tc>
      </w:tr>
      <w:tr w:rsidR="003F1BDD" w:rsidRPr="008D58EB" w:rsidTr="00294CC9">
        <w:trPr>
          <w:jc w:val="center"/>
        </w:trPr>
        <w:tc>
          <w:tcPr>
            <w:tcW w:w="3882" w:type="dxa"/>
            <w:tcBorders>
              <w:bottom w:val="single" w:sz="4" w:space="0" w:color="auto"/>
            </w:tcBorders>
          </w:tcPr>
          <w:p w:rsidR="00DF78C8" w:rsidRPr="008D58EB" w:rsidRDefault="00DF78C8" w:rsidP="00294CC9">
            <w:pPr>
              <w:spacing w:before="0"/>
              <w:jc w:val="center"/>
              <w:rPr>
                <w:rFonts w:cs="Arial"/>
              </w:rPr>
            </w:pPr>
          </w:p>
        </w:tc>
        <w:tc>
          <w:tcPr>
            <w:tcW w:w="2127" w:type="dxa"/>
          </w:tcPr>
          <w:p w:rsidR="00DF78C8" w:rsidRPr="008D58EB" w:rsidRDefault="00DF78C8" w:rsidP="00294CC9">
            <w:pPr>
              <w:spacing w:before="0"/>
              <w:jc w:val="center"/>
              <w:rPr>
                <w:rFonts w:cs="Arial"/>
                <w:lang w:val="ru-RU"/>
              </w:rPr>
            </w:pPr>
          </w:p>
        </w:tc>
        <w:tc>
          <w:tcPr>
            <w:tcW w:w="4022" w:type="dxa"/>
            <w:tcBorders>
              <w:bottom w:val="single" w:sz="4" w:space="0" w:color="auto"/>
            </w:tcBorders>
          </w:tcPr>
          <w:p w:rsidR="00DF78C8" w:rsidRPr="008D58EB" w:rsidRDefault="00DF78C8" w:rsidP="00294CC9">
            <w:pPr>
              <w:spacing w:before="0"/>
              <w:jc w:val="center"/>
              <w:rPr>
                <w:rFonts w:cs="Arial"/>
                <w:lang w:val="ru-RU"/>
              </w:rPr>
            </w:pPr>
          </w:p>
        </w:tc>
      </w:tr>
      <w:tr w:rsidR="003F1BDD" w:rsidRPr="008D58EB" w:rsidTr="00294CC9">
        <w:trPr>
          <w:trHeight w:val="389"/>
          <w:jc w:val="center"/>
        </w:trPr>
        <w:tc>
          <w:tcPr>
            <w:tcW w:w="3882" w:type="dxa"/>
            <w:tcBorders>
              <w:top w:val="single" w:sz="4" w:space="0" w:color="auto"/>
            </w:tcBorders>
          </w:tcPr>
          <w:p w:rsidR="00DF78C8" w:rsidRPr="008D58EB" w:rsidRDefault="00DF78C8" w:rsidP="00294CC9">
            <w:pPr>
              <w:spacing w:before="0"/>
              <w:jc w:val="center"/>
              <w:rPr>
                <w:rFonts w:cs="Arial"/>
              </w:rPr>
            </w:pPr>
          </w:p>
          <w:p w:rsidR="00DF78C8" w:rsidRPr="008D58EB" w:rsidRDefault="00DF78C8" w:rsidP="00294CC9">
            <w:pPr>
              <w:spacing w:before="0"/>
              <w:jc w:val="center"/>
              <w:rPr>
                <w:rFonts w:cs="Arial"/>
              </w:rPr>
            </w:pPr>
          </w:p>
        </w:tc>
        <w:tc>
          <w:tcPr>
            <w:tcW w:w="2127" w:type="dxa"/>
          </w:tcPr>
          <w:p w:rsidR="00DF78C8" w:rsidRPr="008D58EB" w:rsidRDefault="00DF78C8" w:rsidP="00294CC9">
            <w:pPr>
              <w:spacing w:before="0"/>
              <w:jc w:val="center"/>
              <w:rPr>
                <w:rFonts w:cs="Arial"/>
                <w:lang w:val="ru-RU"/>
              </w:rPr>
            </w:pPr>
          </w:p>
        </w:tc>
        <w:tc>
          <w:tcPr>
            <w:tcW w:w="4022" w:type="dxa"/>
            <w:tcBorders>
              <w:top w:val="single" w:sz="4" w:space="0" w:color="auto"/>
            </w:tcBorders>
          </w:tcPr>
          <w:p w:rsidR="00DF78C8" w:rsidRPr="008D58EB" w:rsidRDefault="00DF78C8" w:rsidP="00294CC9">
            <w:pPr>
              <w:spacing w:before="0"/>
              <w:jc w:val="center"/>
              <w:rPr>
                <w:rFonts w:cs="Arial"/>
                <w:lang w:val="ru-RU"/>
              </w:rPr>
            </w:pPr>
          </w:p>
        </w:tc>
      </w:tr>
    </w:tbl>
    <w:p w:rsidR="00DF78C8" w:rsidRPr="008D58EB" w:rsidRDefault="00DF78C8" w:rsidP="00DF78C8">
      <w:pPr>
        <w:rPr>
          <w:rFonts w:cs="Arial"/>
          <w:i/>
          <w:lang w:val="sr-Cyrl-CS"/>
        </w:rPr>
      </w:pPr>
      <w:r w:rsidRPr="008D58EB">
        <w:rPr>
          <w:rFonts w:cs="Arial"/>
          <w:b/>
          <w:i/>
          <w:lang w:val="ru-RU"/>
        </w:rPr>
        <w:t>Напомена:</w:t>
      </w:r>
      <w:r w:rsidRPr="008D58EB">
        <w:rPr>
          <w:rFonts w:cs="Arial"/>
          <w:i/>
          <w:lang w:val="ru-RU"/>
        </w:rPr>
        <w:t xml:space="preserve"> Уколико </w:t>
      </w:r>
      <w:r w:rsidRPr="008D58EB">
        <w:rPr>
          <w:rFonts w:cs="Arial"/>
          <w:i/>
          <w:lang w:val="sr-Cyrl-CS"/>
        </w:rPr>
        <w:t xml:space="preserve">заједничку </w:t>
      </w:r>
      <w:r w:rsidRPr="008D58EB">
        <w:rPr>
          <w:rFonts w:cs="Arial"/>
          <w:i/>
          <w:lang w:val="ru-RU"/>
        </w:rPr>
        <w:t xml:space="preserve">понуду подноси група понуђача Изјава </w:t>
      </w:r>
      <w:r w:rsidRPr="008D58EB">
        <w:rPr>
          <w:rFonts w:cs="Arial"/>
          <w:i/>
          <w:lang w:val="sr-Cyrl-CS"/>
        </w:rPr>
        <w:t xml:space="preserve">се доставља за сваког члана групе понуђача. Изјава </w:t>
      </w:r>
      <w:r w:rsidRPr="008D58EB">
        <w:rPr>
          <w:rFonts w:cs="Arial"/>
          <w:i/>
          <w:lang w:val="ru-RU"/>
        </w:rPr>
        <w:t>мора бити попуњена, потписана од стране овлашћеног лица</w:t>
      </w:r>
      <w:r w:rsidRPr="008D58EB">
        <w:rPr>
          <w:rFonts w:cs="Arial"/>
          <w:i/>
          <w:lang w:val="sr-Cyrl-CS"/>
        </w:rPr>
        <w:t xml:space="preserve"> за заступање</w:t>
      </w:r>
      <w:r w:rsidRPr="008D58EB">
        <w:rPr>
          <w:rFonts w:cs="Arial"/>
          <w:i/>
          <w:lang w:val="ru-RU"/>
        </w:rPr>
        <w:t xml:space="preserve"> понуђача из групе понуђача и оверена печатом. </w:t>
      </w:r>
    </w:p>
    <w:p w:rsidR="00DF78C8" w:rsidRPr="008D58EB" w:rsidRDefault="00DF78C8" w:rsidP="00DF78C8">
      <w:pPr>
        <w:rPr>
          <w:rFonts w:cs="Arial"/>
          <w:i/>
          <w:lang w:val="ru-RU"/>
        </w:rPr>
      </w:pPr>
      <w:r w:rsidRPr="008D58EB">
        <w:rPr>
          <w:rFonts w:eastAsia="Calibri" w:cs="Arial"/>
          <w:i/>
          <w:lang w:val="ru-RU"/>
        </w:rPr>
        <w:t xml:space="preserve">У случају да понуђач подноси понуду са подизвођачем, Изјава </w:t>
      </w:r>
      <w:r w:rsidRPr="008D58EB">
        <w:rPr>
          <w:rFonts w:eastAsia="Calibri" w:cs="Arial"/>
          <w:i/>
          <w:lang w:val="sr-Cyrl-CS"/>
        </w:rPr>
        <w:t xml:space="preserve">се доставља за понуђача и сваког подизвођача. Изјава </w:t>
      </w:r>
      <w:r w:rsidRPr="008D58EB">
        <w:rPr>
          <w:rFonts w:eastAsia="Calibri" w:cs="Arial"/>
          <w:i/>
          <w:lang w:val="ru-RU"/>
        </w:rPr>
        <w:t xml:space="preserve">мора бити </w:t>
      </w:r>
      <w:r w:rsidRPr="008D58EB">
        <w:rPr>
          <w:rFonts w:eastAsia="Calibri" w:cs="Arial"/>
          <w:i/>
          <w:lang w:val="sr-Cyrl-CS"/>
        </w:rPr>
        <w:t>попуњена,</w:t>
      </w:r>
      <w:r w:rsidRPr="008D58EB">
        <w:rPr>
          <w:rFonts w:eastAsia="Calibri" w:cs="Arial"/>
          <w:i/>
          <w:lang w:val="ru-RU"/>
        </w:rPr>
        <w:t xml:space="preserve"> потписана</w:t>
      </w:r>
      <w:r w:rsidRPr="008D58EB">
        <w:rPr>
          <w:rFonts w:eastAsia="Calibri" w:cs="Arial"/>
          <w:i/>
          <w:lang w:val="sr-Cyrl-CS"/>
        </w:rPr>
        <w:t xml:space="preserve"> и оверена</w:t>
      </w:r>
      <w:r w:rsidRPr="008D58EB">
        <w:rPr>
          <w:rFonts w:eastAsia="Calibri" w:cs="Arial"/>
          <w:i/>
          <w:lang w:val="ru-RU"/>
        </w:rPr>
        <w:t xml:space="preserve"> од стране овлашћеног лица за заступање </w:t>
      </w:r>
      <w:r w:rsidRPr="008D58EB">
        <w:rPr>
          <w:rFonts w:eastAsia="Calibri" w:cs="Arial"/>
          <w:i/>
          <w:lang w:val="sr-Cyrl-CS"/>
        </w:rPr>
        <w:t>понуђача/подизво</w:t>
      </w:r>
      <w:r w:rsidRPr="008D58EB">
        <w:rPr>
          <w:rFonts w:eastAsia="Calibri" w:cs="Arial"/>
          <w:i/>
          <w:lang w:val="ru-RU"/>
        </w:rPr>
        <w:t>ђача</w:t>
      </w:r>
      <w:r w:rsidRPr="008D58EB">
        <w:rPr>
          <w:rFonts w:eastAsia="Calibri" w:cs="Arial"/>
          <w:i/>
          <w:lang w:val="sr-Cyrl-CS"/>
        </w:rPr>
        <w:t xml:space="preserve"> и оверена печатом.</w:t>
      </w:r>
    </w:p>
    <w:p w:rsidR="00DF78C8" w:rsidRPr="008D58EB" w:rsidRDefault="00DF78C8" w:rsidP="00DF78C8">
      <w:pPr>
        <w:rPr>
          <w:rFonts w:cs="Arial"/>
          <w:lang w:val="sr-Cyrl-CS"/>
        </w:rPr>
      </w:pPr>
      <w:r w:rsidRPr="008D58EB">
        <w:rPr>
          <w:rFonts w:cs="Arial"/>
          <w:i/>
          <w:lang w:val="ru-RU"/>
        </w:rPr>
        <w:t>Приликом подношења понуде овај образац копирати у потребном броју примерака.</w:t>
      </w:r>
    </w:p>
    <w:p w:rsidR="00DF78C8" w:rsidRPr="008D58EB" w:rsidRDefault="00DF78C8" w:rsidP="00DF78C8">
      <w:pPr>
        <w:rPr>
          <w:rFonts w:cs="Arial"/>
          <w:lang w:val="ru-RU"/>
        </w:rPr>
      </w:pPr>
    </w:p>
    <w:p w:rsidR="00DF78C8" w:rsidRPr="008D58EB" w:rsidRDefault="00DF78C8" w:rsidP="00DF78C8">
      <w:pPr>
        <w:rPr>
          <w:rFonts w:cs="Arial"/>
          <w:lang w:val="ru-RU"/>
        </w:rPr>
      </w:pPr>
    </w:p>
    <w:p w:rsidR="00DF78C8" w:rsidRPr="008D58EB" w:rsidRDefault="00DF78C8" w:rsidP="00DF78C8">
      <w:pPr>
        <w:rPr>
          <w:rFonts w:cs="Arial"/>
          <w:lang w:val="ru-RU"/>
        </w:rPr>
      </w:pPr>
    </w:p>
    <w:p w:rsidR="00DF78C8" w:rsidRPr="008D58EB" w:rsidRDefault="00DF78C8" w:rsidP="00DF78C8">
      <w:pPr>
        <w:rPr>
          <w:rFonts w:cs="Arial"/>
          <w:lang w:val="ru-RU"/>
        </w:rPr>
      </w:pPr>
    </w:p>
    <w:p w:rsidR="00DF78C8" w:rsidRPr="008D58EB" w:rsidRDefault="00DF78C8" w:rsidP="00DF78C8">
      <w:pPr>
        <w:rPr>
          <w:rFonts w:cs="Arial"/>
          <w:lang w:val="ru-RU"/>
        </w:rPr>
      </w:pPr>
    </w:p>
    <w:p w:rsidR="00DF78C8" w:rsidRPr="008D58EB" w:rsidRDefault="00DF78C8" w:rsidP="00DF78C8">
      <w:pPr>
        <w:rPr>
          <w:rFonts w:cs="Arial"/>
          <w:lang w:val="ru-RU"/>
        </w:rPr>
      </w:pPr>
    </w:p>
    <w:p w:rsidR="00DF78C8" w:rsidRPr="008D58EB" w:rsidRDefault="00DF78C8" w:rsidP="00DF78C8">
      <w:pPr>
        <w:rPr>
          <w:rFonts w:cs="Arial"/>
          <w:lang w:val="ru-RU"/>
        </w:rPr>
      </w:pPr>
    </w:p>
    <w:p w:rsidR="00DF78C8" w:rsidRPr="008D58EB" w:rsidRDefault="00DF78C8" w:rsidP="00DF78C8">
      <w:pPr>
        <w:rPr>
          <w:rFonts w:cs="Arial"/>
          <w:lang w:val="ru-RU"/>
        </w:rPr>
      </w:pPr>
    </w:p>
    <w:p w:rsidR="00DF78C8" w:rsidRPr="008D58EB" w:rsidRDefault="00DF78C8" w:rsidP="00DF78C8">
      <w:pPr>
        <w:rPr>
          <w:rFonts w:cs="Arial"/>
          <w:lang w:val="ru-RU"/>
        </w:rPr>
      </w:pPr>
    </w:p>
    <w:p w:rsidR="007D14ED" w:rsidRPr="008D58EB" w:rsidRDefault="007D14ED" w:rsidP="00DF78C8">
      <w:pPr>
        <w:rPr>
          <w:rFonts w:cs="Arial"/>
          <w:lang w:val="ru-RU"/>
        </w:rPr>
      </w:pPr>
    </w:p>
    <w:p w:rsidR="00E379D9" w:rsidRPr="008D58EB" w:rsidRDefault="00E379D9" w:rsidP="00DF78C8">
      <w:pPr>
        <w:rPr>
          <w:rFonts w:cs="Arial"/>
          <w:lang w:val="ru-RU"/>
        </w:rPr>
      </w:pPr>
    </w:p>
    <w:p w:rsidR="00E379D9" w:rsidRPr="008D58EB" w:rsidRDefault="00E379D9" w:rsidP="00DF78C8">
      <w:pPr>
        <w:rPr>
          <w:rFonts w:cs="Arial"/>
          <w:lang w:val="ru-RU"/>
        </w:rPr>
      </w:pPr>
    </w:p>
    <w:p w:rsidR="00E379D9" w:rsidRPr="008D58EB" w:rsidRDefault="00E379D9" w:rsidP="00DF78C8">
      <w:pPr>
        <w:rPr>
          <w:rFonts w:cs="Arial"/>
          <w:lang w:val="ru-RU"/>
        </w:rPr>
      </w:pPr>
    </w:p>
    <w:p w:rsidR="00DF78C8" w:rsidRPr="008D58EB" w:rsidRDefault="00DF78C8" w:rsidP="007C5C69">
      <w:pPr>
        <w:pStyle w:val="KDObrazac"/>
        <w:rPr>
          <w:lang w:val="sr-Cyrl-RS"/>
        </w:rPr>
      </w:pPr>
      <w:bookmarkStart w:id="245" w:name="_Toc442559940"/>
      <w:r w:rsidRPr="008D58EB">
        <w:rPr>
          <w:lang w:val="ru-RU"/>
        </w:rPr>
        <w:lastRenderedPageBreak/>
        <w:t xml:space="preserve">ОБРАЗАЦ </w:t>
      </w:r>
      <w:bookmarkEnd w:id="245"/>
      <w:r w:rsidRPr="008D58EB">
        <w:rPr>
          <w:lang w:val="sr-Cyrl-RS"/>
        </w:rPr>
        <w:t>5.</w:t>
      </w:r>
    </w:p>
    <w:p w:rsidR="00DF78C8" w:rsidRPr="008D58EB" w:rsidRDefault="00DF78C8" w:rsidP="00DF78C8">
      <w:pPr>
        <w:spacing w:before="0"/>
        <w:jc w:val="center"/>
        <w:rPr>
          <w:rFonts w:cs="Arial"/>
          <w:b/>
          <w:lang w:val="ru-RU"/>
        </w:rPr>
      </w:pPr>
      <w:r w:rsidRPr="008D58EB">
        <w:rPr>
          <w:rFonts w:cs="Arial"/>
          <w:b/>
          <w:lang w:val="ru-RU"/>
        </w:rPr>
        <w:t xml:space="preserve">СПИСАК </w:t>
      </w:r>
      <w:r w:rsidRPr="008D58EB">
        <w:rPr>
          <w:rFonts w:cs="Arial"/>
          <w:b/>
          <w:lang w:val="sr-Cyrl-RS"/>
        </w:rPr>
        <w:t>ИЗВРШЕНИХ УСЛУГА</w:t>
      </w:r>
      <w:r w:rsidR="00E57587">
        <w:rPr>
          <w:rFonts w:cs="Arial"/>
          <w:b/>
          <w:lang w:val="sr-Cyrl-RS"/>
        </w:rPr>
        <w:t xml:space="preserve"> </w:t>
      </w:r>
      <w:r w:rsidRPr="008D58EB">
        <w:rPr>
          <w:rFonts w:cs="Arial"/>
          <w:b/>
          <w:lang w:val="ru-RU"/>
        </w:rPr>
        <w:t>– СТРУЧНЕ РЕФЕРЕНЦЕ</w:t>
      </w:r>
      <w:r w:rsidR="007D14ED" w:rsidRPr="008D58EB">
        <w:rPr>
          <w:rFonts w:cs="Arial"/>
          <w:b/>
          <w:lang w:val="ru-RU"/>
        </w:rPr>
        <w:t xml:space="preserve"> </w:t>
      </w:r>
    </w:p>
    <w:p w:rsidR="00DF78C8" w:rsidRPr="008D58EB" w:rsidRDefault="00DF78C8" w:rsidP="00DF78C8">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855"/>
        <w:gridCol w:w="1771"/>
        <w:gridCol w:w="1801"/>
        <w:gridCol w:w="1676"/>
        <w:gridCol w:w="2234"/>
      </w:tblGrid>
      <w:tr w:rsidR="008D58EB" w:rsidRPr="000C7EC5" w:rsidTr="00294CC9">
        <w:tc>
          <w:tcPr>
            <w:tcW w:w="213" w:type="pct"/>
            <w:shd w:val="clear" w:color="auto" w:fill="auto"/>
          </w:tcPr>
          <w:p w:rsidR="00DF78C8" w:rsidRPr="008D58EB" w:rsidRDefault="00DF78C8" w:rsidP="00294CC9">
            <w:pPr>
              <w:spacing w:before="0"/>
              <w:jc w:val="center"/>
              <w:rPr>
                <w:rFonts w:eastAsia="Calibri" w:cs="Arial"/>
                <w:b/>
                <w:bCs/>
                <w:iCs/>
                <w:lang w:val="ru-RU"/>
              </w:rPr>
            </w:pPr>
          </w:p>
        </w:tc>
        <w:tc>
          <w:tcPr>
            <w:tcW w:w="951" w:type="pct"/>
            <w:shd w:val="clear" w:color="auto" w:fill="auto"/>
          </w:tcPr>
          <w:p w:rsidR="00DF78C8" w:rsidRPr="008D58EB" w:rsidRDefault="00DF78C8" w:rsidP="00294CC9">
            <w:pPr>
              <w:spacing w:before="0"/>
              <w:jc w:val="center"/>
              <w:rPr>
                <w:rFonts w:eastAsia="Calibri" w:cs="Arial"/>
                <w:bCs/>
                <w:iCs/>
                <w:lang w:val="ru-RU"/>
              </w:rPr>
            </w:pPr>
          </w:p>
          <w:p w:rsidR="00DF78C8" w:rsidRPr="008D58EB" w:rsidRDefault="00DF78C8" w:rsidP="00294CC9">
            <w:pPr>
              <w:spacing w:before="0"/>
              <w:jc w:val="center"/>
              <w:rPr>
                <w:rFonts w:eastAsia="Calibri" w:cs="Arial"/>
                <w:bCs/>
                <w:iCs/>
                <w:lang w:val="sr-Cyrl-RS"/>
              </w:rPr>
            </w:pPr>
            <w:r w:rsidRPr="008D58EB">
              <w:rPr>
                <w:rFonts w:eastAsia="Calibri" w:cs="Arial"/>
                <w:bCs/>
                <w:iCs/>
                <w:lang w:val="ru-RU"/>
              </w:rPr>
              <w:t>Референтни наручилац</w:t>
            </w:r>
            <w:r w:rsidRPr="008D58EB">
              <w:rPr>
                <w:rFonts w:eastAsia="Calibri" w:cs="Arial"/>
                <w:bCs/>
                <w:iCs/>
                <w:lang w:val="sr-Cyrl-RS"/>
              </w:rPr>
              <w:t xml:space="preserve"> односно корисник услуга</w:t>
            </w:r>
          </w:p>
        </w:tc>
        <w:tc>
          <w:tcPr>
            <w:tcW w:w="908" w:type="pct"/>
            <w:shd w:val="clear" w:color="auto" w:fill="auto"/>
          </w:tcPr>
          <w:p w:rsidR="00DF78C8" w:rsidRPr="008D58EB" w:rsidRDefault="00DF78C8" w:rsidP="00294CC9">
            <w:pPr>
              <w:spacing w:before="0"/>
              <w:jc w:val="center"/>
              <w:rPr>
                <w:rFonts w:eastAsia="Calibri" w:cs="Arial"/>
                <w:bCs/>
                <w:iCs/>
                <w:lang w:val="ru-RU"/>
              </w:rPr>
            </w:pPr>
          </w:p>
          <w:p w:rsidR="00DF78C8" w:rsidRPr="008D58EB" w:rsidRDefault="00DF78C8" w:rsidP="00294CC9">
            <w:pPr>
              <w:spacing w:before="0"/>
              <w:jc w:val="center"/>
              <w:rPr>
                <w:rFonts w:eastAsia="Calibri" w:cs="Arial"/>
                <w:b/>
                <w:bCs/>
                <w:iCs/>
                <w:lang w:val="ru-RU"/>
              </w:rPr>
            </w:pPr>
            <w:r w:rsidRPr="008D58EB">
              <w:rPr>
                <w:rFonts w:eastAsia="Calibri" w:cs="Arial"/>
                <w:bCs/>
                <w:iCs/>
                <w:lang w:val="ru-RU"/>
              </w:rPr>
              <w:t>Лице за контакт и број телефона</w:t>
            </w:r>
          </w:p>
        </w:tc>
        <w:tc>
          <w:tcPr>
            <w:tcW w:w="923" w:type="pct"/>
            <w:shd w:val="clear" w:color="auto" w:fill="auto"/>
          </w:tcPr>
          <w:p w:rsidR="00DF78C8" w:rsidRPr="008D58EB" w:rsidRDefault="00DF78C8" w:rsidP="00294CC9">
            <w:pPr>
              <w:spacing w:before="0"/>
              <w:jc w:val="center"/>
              <w:rPr>
                <w:rFonts w:eastAsia="Calibri" w:cs="Arial"/>
                <w:bCs/>
                <w:iCs/>
                <w:lang w:val="ru-RU"/>
              </w:rPr>
            </w:pPr>
          </w:p>
          <w:p w:rsidR="00DF78C8" w:rsidRPr="008D58EB" w:rsidRDefault="00DF78C8" w:rsidP="00294CC9">
            <w:pPr>
              <w:spacing w:before="0"/>
              <w:jc w:val="center"/>
              <w:rPr>
                <w:rFonts w:eastAsia="Calibri" w:cs="Arial"/>
                <w:b/>
                <w:bCs/>
                <w:iCs/>
                <w:lang w:val="ru-RU"/>
              </w:rPr>
            </w:pPr>
            <w:r w:rsidRPr="008D58EB">
              <w:rPr>
                <w:rFonts w:eastAsia="Calibri" w:cs="Arial"/>
                <w:bCs/>
                <w:iCs/>
                <w:lang w:val="ru-RU"/>
              </w:rPr>
              <w:t>Број и датум закључења уговора</w:t>
            </w:r>
          </w:p>
        </w:tc>
        <w:tc>
          <w:tcPr>
            <w:tcW w:w="859" w:type="pct"/>
            <w:shd w:val="clear" w:color="auto" w:fill="auto"/>
            <w:vAlign w:val="center"/>
          </w:tcPr>
          <w:p w:rsidR="00DF78C8" w:rsidRPr="008D58EB" w:rsidRDefault="00DF78C8" w:rsidP="00294CC9">
            <w:pPr>
              <w:spacing w:before="0"/>
              <w:jc w:val="center"/>
              <w:rPr>
                <w:rFonts w:eastAsia="Calibri" w:cs="Arial"/>
                <w:bCs/>
                <w:iCs/>
                <w:lang w:val="sr-Cyrl-CS"/>
              </w:rPr>
            </w:pPr>
          </w:p>
          <w:p w:rsidR="00DF78C8" w:rsidRPr="008D58EB" w:rsidRDefault="00DF78C8" w:rsidP="00294CC9">
            <w:pPr>
              <w:spacing w:before="0"/>
              <w:jc w:val="center"/>
              <w:rPr>
                <w:rFonts w:eastAsia="Calibri" w:cs="Arial"/>
                <w:bCs/>
                <w:iCs/>
              </w:rPr>
            </w:pPr>
            <w:r w:rsidRPr="008D58EB">
              <w:rPr>
                <w:rFonts w:eastAsia="Calibri" w:cs="Arial"/>
                <w:bCs/>
                <w:iCs/>
                <w:lang w:val="sr-Cyrl-CS"/>
              </w:rPr>
              <w:t xml:space="preserve">Датум </w:t>
            </w:r>
            <w:r w:rsidRPr="008D58EB">
              <w:rPr>
                <w:rFonts w:eastAsia="Calibri" w:cs="Arial"/>
                <w:bCs/>
                <w:iCs/>
              </w:rPr>
              <w:t>реализације уговора</w:t>
            </w:r>
          </w:p>
          <w:p w:rsidR="00DF78C8" w:rsidRPr="008D58EB" w:rsidRDefault="00DF78C8" w:rsidP="00294CC9">
            <w:pPr>
              <w:spacing w:before="0"/>
              <w:jc w:val="center"/>
              <w:rPr>
                <w:rFonts w:eastAsia="Calibri" w:cs="Arial"/>
                <w:b/>
                <w:bCs/>
                <w:iCs/>
              </w:rPr>
            </w:pPr>
          </w:p>
        </w:tc>
        <w:tc>
          <w:tcPr>
            <w:tcW w:w="1145" w:type="pct"/>
          </w:tcPr>
          <w:p w:rsidR="00DF78C8" w:rsidRPr="008D58EB" w:rsidRDefault="00DF78C8" w:rsidP="00294CC9">
            <w:pPr>
              <w:spacing w:before="0"/>
              <w:jc w:val="center"/>
              <w:rPr>
                <w:rFonts w:eastAsia="Calibri" w:cs="Arial"/>
                <w:bCs/>
                <w:iCs/>
                <w:lang w:val="ru-RU"/>
              </w:rPr>
            </w:pPr>
          </w:p>
          <w:p w:rsidR="00DF78C8" w:rsidRPr="008D58EB" w:rsidRDefault="00DF78C8" w:rsidP="00294CC9">
            <w:pPr>
              <w:spacing w:before="0"/>
              <w:jc w:val="center"/>
              <w:rPr>
                <w:rFonts w:eastAsia="Calibri" w:cs="Arial"/>
                <w:bCs/>
                <w:iCs/>
                <w:lang w:val="ru-RU"/>
              </w:rPr>
            </w:pPr>
            <w:r w:rsidRPr="008D58EB">
              <w:rPr>
                <w:rFonts w:eastAsia="Calibri" w:cs="Arial"/>
                <w:bCs/>
                <w:iCs/>
                <w:lang w:val="ru-RU"/>
              </w:rPr>
              <w:t xml:space="preserve">Вредност </w:t>
            </w:r>
            <w:r w:rsidRPr="008D58EB">
              <w:rPr>
                <w:rFonts w:eastAsia="Calibri" w:cs="Arial"/>
                <w:bCs/>
                <w:iCs/>
                <w:lang w:val="sr-Cyrl-RS"/>
              </w:rPr>
              <w:t>извршених услуга</w:t>
            </w:r>
            <w:r w:rsidRPr="008D58EB">
              <w:rPr>
                <w:rFonts w:eastAsia="Calibri" w:cs="Arial"/>
                <w:bCs/>
                <w:iCs/>
                <w:lang w:val="ru-RU"/>
              </w:rPr>
              <w:t xml:space="preserve"> </w:t>
            </w:r>
            <w:r w:rsidR="0061068A">
              <w:rPr>
                <w:rFonts w:eastAsia="Calibri" w:cs="Arial"/>
                <w:bCs/>
                <w:iCs/>
                <w:lang w:val="ru-RU"/>
              </w:rPr>
              <w:t xml:space="preserve">и испоручених добара </w:t>
            </w:r>
            <w:r w:rsidRPr="008D58EB">
              <w:rPr>
                <w:rFonts w:eastAsia="Calibri" w:cs="Arial"/>
                <w:bCs/>
                <w:iCs/>
                <w:lang w:val="ru-RU"/>
              </w:rPr>
              <w:t>без ПДВ</w:t>
            </w:r>
          </w:p>
          <w:p w:rsidR="00DF78C8" w:rsidRPr="008D58EB" w:rsidRDefault="00294CC9" w:rsidP="00294CC9">
            <w:pPr>
              <w:spacing w:before="0"/>
              <w:jc w:val="center"/>
              <w:rPr>
                <w:rFonts w:eastAsia="Calibri" w:cs="Arial"/>
                <w:bCs/>
                <w:iCs/>
                <w:lang w:val="sr-Cyrl-RS"/>
              </w:rPr>
            </w:pPr>
            <w:r w:rsidRPr="008D58EB">
              <w:rPr>
                <w:rFonts w:eastAsia="Calibri" w:cs="Arial"/>
                <w:bCs/>
                <w:iCs/>
                <w:lang w:val="sr-Cyrl-RS"/>
              </w:rPr>
              <w:t>Дин</w:t>
            </w:r>
          </w:p>
        </w:tc>
      </w:tr>
      <w:tr w:rsidR="008D58EB" w:rsidRPr="008D58EB" w:rsidTr="00294CC9">
        <w:tc>
          <w:tcPr>
            <w:tcW w:w="213" w:type="pct"/>
            <w:shd w:val="clear" w:color="auto" w:fill="auto"/>
          </w:tcPr>
          <w:p w:rsidR="00DF78C8" w:rsidRPr="008D58EB" w:rsidRDefault="00DF78C8" w:rsidP="00294CC9">
            <w:pPr>
              <w:spacing w:before="0"/>
              <w:jc w:val="center"/>
              <w:rPr>
                <w:rFonts w:eastAsia="Calibri" w:cs="Arial"/>
                <w:bCs/>
                <w:iCs/>
                <w:lang w:val="ru-RU"/>
              </w:rPr>
            </w:pPr>
          </w:p>
          <w:p w:rsidR="00DF78C8" w:rsidRPr="008D58EB" w:rsidRDefault="00DF78C8" w:rsidP="00294CC9">
            <w:pPr>
              <w:spacing w:before="0"/>
              <w:jc w:val="center"/>
              <w:rPr>
                <w:rFonts w:eastAsia="Calibri" w:cs="Arial"/>
                <w:bCs/>
                <w:iCs/>
              </w:rPr>
            </w:pPr>
            <w:r w:rsidRPr="008D58EB">
              <w:rPr>
                <w:rFonts w:eastAsia="Calibri" w:cs="Arial"/>
                <w:bCs/>
                <w:iCs/>
              </w:rPr>
              <w:t>1.</w:t>
            </w:r>
          </w:p>
        </w:tc>
        <w:tc>
          <w:tcPr>
            <w:tcW w:w="951" w:type="pct"/>
            <w:shd w:val="clear" w:color="auto" w:fill="auto"/>
          </w:tcPr>
          <w:p w:rsidR="00DF78C8" w:rsidRPr="008D58EB" w:rsidRDefault="00DF78C8" w:rsidP="00294CC9">
            <w:pPr>
              <w:spacing w:before="0"/>
              <w:jc w:val="center"/>
              <w:rPr>
                <w:rFonts w:eastAsia="Calibri" w:cs="Arial"/>
                <w:b/>
                <w:bCs/>
                <w:iCs/>
              </w:rPr>
            </w:pPr>
          </w:p>
          <w:p w:rsidR="00DF78C8" w:rsidRPr="008D58EB" w:rsidRDefault="00DF78C8" w:rsidP="00294CC9">
            <w:pPr>
              <w:spacing w:before="0"/>
              <w:jc w:val="center"/>
              <w:rPr>
                <w:rFonts w:eastAsia="Calibri" w:cs="Arial"/>
                <w:b/>
                <w:bCs/>
                <w:iCs/>
              </w:rPr>
            </w:pPr>
          </w:p>
          <w:p w:rsidR="00DF78C8" w:rsidRPr="008D58EB" w:rsidRDefault="00DF78C8" w:rsidP="00294CC9">
            <w:pPr>
              <w:spacing w:before="0"/>
              <w:jc w:val="center"/>
              <w:rPr>
                <w:rFonts w:eastAsia="Calibri" w:cs="Arial"/>
                <w:b/>
                <w:bCs/>
                <w:iCs/>
              </w:rPr>
            </w:pPr>
          </w:p>
        </w:tc>
        <w:tc>
          <w:tcPr>
            <w:tcW w:w="908" w:type="pct"/>
            <w:shd w:val="clear" w:color="auto" w:fill="auto"/>
          </w:tcPr>
          <w:p w:rsidR="00DF78C8" w:rsidRPr="008D58EB" w:rsidRDefault="00DF78C8" w:rsidP="00294CC9">
            <w:pPr>
              <w:spacing w:before="0"/>
              <w:jc w:val="center"/>
              <w:rPr>
                <w:rFonts w:eastAsia="Calibri" w:cs="Arial"/>
                <w:b/>
                <w:bCs/>
                <w:iCs/>
              </w:rPr>
            </w:pPr>
          </w:p>
        </w:tc>
        <w:tc>
          <w:tcPr>
            <w:tcW w:w="923" w:type="pct"/>
            <w:shd w:val="clear" w:color="auto" w:fill="auto"/>
          </w:tcPr>
          <w:p w:rsidR="00DF78C8" w:rsidRPr="008D58EB" w:rsidRDefault="00DF78C8" w:rsidP="00294CC9">
            <w:pPr>
              <w:spacing w:before="0"/>
              <w:jc w:val="center"/>
              <w:rPr>
                <w:rFonts w:eastAsia="Calibri" w:cs="Arial"/>
                <w:b/>
                <w:bCs/>
                <w:iCs/>
              </w:rPr>
            </w:pPr>
          </w:p>
        </w:tc>
        <w:tc>
          <w:tcPr>
            <w:tcW w:w="859" w:type="pct"/>
            <w:shd w:val="clear" w:color="auto" w:fill="auto"/>
          </w:tcPr>
          <w:p w:rsidR="00DF78C8" w:rsidRPr="008D58EB" w:rsidRDefault="00DF78C8" w:rsidP="00294CC9">
            <w:pPr>
              <w:spacing w:before="0"/>
              <w:jc w:val="center"/>
              <w:rPr>
                <w:rFonts w:eastAsia="Calibri" w:cs="Arial"/>
                <w:b/>
                <w:bCs/>
                <w:iCs/>
              </w:rPr>
            </w:pPr>
          </w:p>
        </w:tc>
        <w:tc>
          <w:tcPr>
            <w:tcW w:w="1145" w:type="pct"/>
          </w:tcPr>
          <w:p w:rsidR="00DF78C8" w:rsidRPr="008D58EB" w:rsidRDefault="00DF78C8" w:rsidP="00294CC9">
            <w:pPr>
              <w:spacing w:before="0"/>
              <w:jc w:val="center"/>
              <w:rPr>
                <w:rFonts w:eastAsia="Calibri" w:cs="Arial"/>
                <w:b/>
                <w:bCs/>
                <w:iCs/>
              </w:rPr>
            </w:pPr>
          </w:p>
        </w:tc>
      </w:tr>
      <w:tr w:rsidR="008D58EB" w:rsidRPr="008D58EB" w:rsidTr="00294CC9">
        <w:tc>
          <w:tcPr>
            <w:tcW w:w="213" w:type="pct"/>
            <w:shd w:val="clear" w:color="auto" w:fill="auto"/>
          </w:tcPr>
          <w:p w:rsidR="00DF78C8" w:rsidRPr="008D58EB" w:rsidRDefault="00DF78C8" w:rsidP="00294CC9">
            <w:pPr>
              <w:spacing w:before="0"/>
              <w:jc w:val="center"/>
              <w:rPr>
                <w:rFonts w:eastAsia="Calibri" w:cs="Arial"/>
                <w:bCs/>
                <w:iCs/>
              </w:rPr>
            </w:pPr>
          </w:p>
          <w:p w:rsidR="00DF78C8" w:rsidRPr="008D58EB" w:rsidRDefault="00DF78C8" w:rsidP="00294CC9">
            <w:pPr>
              <w:spacing w:before="0"/>
              <w:jc w:val="center"/>
              <w:rPr>
                <w:rFonts w:eastAsia="Calibri" w:cs="Arial"/>
                <w:bCs/>
                <w:iCs/>
              </w:rPr>
            </w:pPr>
            <w:r w:rsidRPr="008D58EB">
              <w:rPr>
                <w:rFonts w:eastAsia="Calibri" w:cs="Arial"/>
                <w:bCs/>
                <w:iCs/>
              </w:rPr>
              <w:t>2.</w:t>
            </w:r>
          </w:p>
        </w:tc>
        <w:tc>
          <w:tcPr>
            <w:tcW w:w="951" w:type="pct"/>
            <w:shd w:val="clear" w:color="auto" w:fill="auto"/>
          </w:tcPr>
          <w:p w:rsidR="00DF78C8" w:rsidRPr="008D58EB" w:rsidRDefault="00DF78C8" w:rsidP="00294CC9">
            <w:pPr>
              <w:spacing w:before="0"/>
              <w:jc w:val="center"/>
              <w:rPr>
                <w:rFonts w:eastAsia="Calibri" w:cs="Arial"/>
                <w:b/>
                <w:bCs/>
                <w:iCs/>
              </w:rPr>
            </w:pPr>
          </w:p>
          <w:p w:rsidR="00DF78C8" w:rsidRPr="008D58EB" w:rsidRDefault="00DF78C8" w:rsidP="00294CC9">
            <w:pPr>
              <w:spacing w:before="0"/>
              <w:jc w:val="center"/>
              <w:rPr>
                <w:rFonts w:eastAsia="Calibri" w:cs="Arial"/>
                <w:b/>
                <w:bCs/>
                <w:iCs/>
              </w:rPr>
            </w:pPr>
          </w:p>
          <w:p w:rsidR="00DF78C8" w:rsidRPr="008D58EB" w:rsidRDefault="00DF78C8" w:rsidP="00294CC9">
            <w:pPr>
              <w:spacing w:before="0"/>
              <w:jc w:val="center"/>
              <w:rPr>
                <w:rFonts w:eastAsia="Calibri" w:cs="Arial"/>
                <w:b/>
                <w:bCs/>
                <w:iCs/>
              </w:rPr>
            </w:pPr>
          </w:p>
        </w:tc>
        <w:tc>
          <w:tcPr>
            <w:tcW w:w="908" w:type="pct"/>
            <w:shd w:val="clear" w:color="auto" w:fill="auto"/>
          </w:tcPr>
          <w:p w:rsidR="00DF78C8" w:rsidRPr="008D58EB" w:rsidRDefault="00DF78C8" w:rsidP="00294CC9">
            <w:pPr>
              <w:spacing w:before="0"/>
              <w:jc w:val="center"/>
              <w:rPr>
                <w:rFonts w:eastAsia="Calibri" w:cs="Arial"/>
                <w:b/>
                <w:bCs/>
                <w:iCs/>
              </w:rPr>
            </w:pPr>
          </w:p>
        </w:tc>
        <w:tc>
          <w:tcPr>
            <w:tcW w:w="923" w:type="pct"/>
            <w:shd w:val="clear" w:color="auto" w:fill="auto"/>
          </w:tcPr>
          <w:p w:rsidR="00DF78C8" w:rsidRPr="008D58EB" w:rsidRDefault="00DF78C8" w:rsidP="00294CC9">
            <w:pPr>
              <w:spacing w:before="0"/>
              <w:jc w:val="center"/>
              <w:rPr>
                <w:rFonts w:eastAsia="Calibri" w:cs="Arial"/>
                <w:b/>
                <w:bCs/>
                <w:iCs/>
              </w:rPr>
            </w:pPr>
          </w:p>
        </w:tc>
        <w:tc>
          <w:tcPr>
            <w:tcW w:w="859" w:type="pct"/>
            <w:shd w:val="clear" w:color="auto" w:fill="auto"/>
          </w:tcPr>
          <w:p w:rsidR="00DF78C8" w:rsidRPr="008D58EB" w:rsidRDefault="00DF78C8" w:rsidP="00294CC9">
            <w:pPr>
              <w:spacing w:before="0"/>
              <w:jc w:val="center"/>
              <w:rPr>
                <w:rFonts w:eastAsia="Calibri" w:cs="Arial"/>
                <w:b/>
                <w:bCs/>
                <w:iCs/>
              </w:rPr>
            </w:pPr>
          </w:p>
        </w:tc>
        <w:tc>
          <w:tcPr>
            <w:tcW w:w="1145" w:type="pct"/>
          </w:tcPr>
          <w:p w:rsidR="00DF78C8" w:rsidRPr="008D58EB" w:rsidRDefault="00DF78C8" w:rsidP="00294CC9">
            <w:pPr>
              <w:spacing w:before="0"/>
              <w:jc w:val="center"/>
              <w:rPr>
                <w:rFonts w:eastAsia="Calibri" w:cs="Arial"/>
                <w:b/>
                <w:bCs/>
                <w:iCs/>
              </w:rPr>
            </w:pPr>
          </w:p>
        </w:tc>
      </w:tr>
      <w:tr w:rsidR="008D58EB" w:rsidRPr="008D58EB" w:rsidTr="00294CC9">
        <w:tc>
          <w:tcPr>
            <w:tcW w:w="213" w:type="pct"/>
            <w:shd w:val="clear" w:color="auto" w:fill="auto"/>
          </w:tcPr>
          <w:p w:rsidR="00DF78C8" w:rsidRPr="008D58EB" w:rsidRDefault="00DF78C8" w:rsidP="00294CC9">
            <w:pPr>
              <w:spacing w:before="0"/>
              <w:jc w:val="center"/>
              <w:rPr>
                <w:rFonts w:eastAsia="Calibri" w:cs="Arial"/>
                <w:bCs/>
                <w:iCs/>
              </w:rPr>
            </w:pPr>
          </w:p>
          <w:p w:rsidR="00DF78C8" w:rsidRPr="008D58EB" w:rsidRDefault="00DF78C8" w:rsidP="00294CC9">
            <w:pPr>
              <w:spacing w:before="0"/>
              <w:jc w:val="center"/>
              <w:rPr>
                <w:rFonts w:eastAsia="Calibri" w:cs="Arial"/>
                <w:bCs/>
                <w:iCs/>
              </w:rPr>
            </w:pPr>
            <w:r w:rsidRPr="008D58EB">
              <w:rPr>
                <w:rFonts w:eastAsia="Calibri" w:cs="Arial"/>
                <w:bCs/>
                <w:iCs/>
              </w:rPr>
              <w:t>3.</w:t>
            </w:r>
          </w:p>
        </w:tc>
        <w:tc>
          <w:tcPr>
            <w:tcW w:w="951" w:type="pct"/>
            <w:shd w:val="clear" w:color="auto" w:fill="auto"/>
          </w:tcPr>
          <w:p w:rsidR="00DF78C8" w:rsidRPr="008D58EB" w:rsidRDefault="00DF78C8" w:rsidP="00294CC9">
            <w:pPr>
              <w:spacing w:before="0"/>
              <w:jc w:val="center"/>
              <w:rPr>
                <w:rFonts w:eastAsia="Calibri" w:cs="Arial"/>
                <w:b/>
                <w:bCs/>
                <w:iCs/>
              </w:rPr>
            </w:pPr>
          </w:p>
          <w:p w:rsidR="00DF78C8" w:rsidRPr="008D58EB" w:rsidRDefault="00DF78C8" w:rsidP="00294CC9">
            <w:pPr>
              <w:spacing w:before="0"/>
              <w:jc w:val="center"/>
              <w:rPr>
                <w:rFonts w:eastAsia="Calibri" w:cs="Arial"/>
                <w:b/>
                <w:bCs/>
                <w:iCs/>
              </w:rPr>
            </w:pPr>
          </w:p>
          <w:p w:rsidR="00DF78C8" w:rsidRPr="008D58EB" w:rsidRDefault="00DF78C8" w:rsidP="00294CC9">
            <w:pPr>
              <w:spacing w:before="0"/>
              <w:jc w:val="center"/>
              <w:rPr>
                <w:rFonts w:eastAsia="Calibri" w:cs="Arial"/>
                <w:b/>
                <w:bCs/>
                <w:iCs/>
              </w:rPr>
            </w:pPr>
          </w:p>
        </w:tc>
        <w:tc>
          <w:tcPr>
            <w:tcW w:w="908" w:type="pct"/>
            <w:shd w:val="clear" w:color="auto" w:fill="auto"/>
          </w:tcPr>
          <w:p w:rsidR="00DF78C8" w:rsidRPr="008D58EB" w:rsidRDefault="00DF78C8" w:rsidP="00294CC9">
            <w:pPr>
              <w:spacing w:before="0"/>
              <w:jc w:val="center"/>
              <w:rPr>
                <w:rFonts w:eastAsia="Calibri" w:cs="Arial"/>
                <w:b/>
                <w:bCs/>
                <w:iCs/>
              </w:rPr>
            </w:pPr>
          </w:p>
        </w:tc>
        <w:tc>
          <w:tcPr>
            <w:tcW w:w="923" w:type="pct"/>
            <w:shd w:val="clear" w:color="auto" w:fill="auto"/>
          </w:tcPr>
          <w:p w:rsidR="00DF78C8" w:rsidRPr="008D58EB" w:rsidRDefault="00DF78C8" w:rsidP="00294CC9">
            <w:pPr>
              <w:spacing w:before="0"/>
              <w:jc w:val="center"/>
              <w:rPr>
                <w:rFonts w:eastAsia="Calibri" w:cs="Arial"/>
                <w:b/>
                <w:bCs/>
                <w:iCs/>
              </w:rPr>
            </w:pPr>
          </w:p>
        </w:tc>
        <w:tc>
          <w:tcPr>
            <w:tcW w:w="859" w:type="pct"/>
            <w:shd w:val="clear" w:color="auto" w:fill="auto"/>
          </w:tcPr>
          <w:p w:rsidR="00DF78C8" w:rsidRPr="008D58EB" w:rsidRDefault="00DF78C8" w:rsidP="00294CC9">
            <w:pPr>
              <w:spacing w:before="0"/>
              <w:jc w:val="center"/>
              <w:rPr>
                <w:rFonts w:eastAsia="Calibri" w:cs="Arial"/>
                <w:b/>
                <w:bCs/>
                <w:iCs/>
              </w:rPr>
            </w:pPr>
          </w:p>
        </w:tc>
        <w:tc>
          <w:tcPr>
            <w:tcW w:w="1145" w:type="pct"/>
          </w:tcPr>
          <w:p w:rsidR="00DF78C8" w:rsidRPr="008D58EB" w:rsidRDefault="00DF78C8" w:rsidP="00294CC9">
            <w:pPr>
              <w:spacing w:before="0"/>
              <w:jc w:val="center"/>
              <w:rPr>
                <w:rFonts w:eastAsia="Calibri" w:cs="Arial"/>
                <w:b/>
                <w:bCs/>
                <w:iCs/>
              </w:rPr>
            </w:pPr>
          </w:p>
        </w:tc>
      </w:tr>
      <w:tr w:rsidR="008D58EB" w:rsidRPr="008D58EB" w:rsidTr="00294CC9">
        <w:tc>
          <w:tcPr>
            <w:tcW w:w="213" w:type="pct"/>
            <w:shd w:val="clear" w:color="auto" w:fill="auto"/>
          </w:tcPr>
          <w:p w:rsidR="00DF78C8" w:rsidRPr="008D58EB" w:rsidRDefault="00DF78C8" w:rsidP="00294CC9">
            <w:pPr>
              <w:spacing w:before="0"/>
              <w:jc w:val="center"/>
              <w:rPr>
                <w:rFonts w:eastAsia="Calibri" w:cs="Arial"/>
                <w:bCs/>
                <w:iCs/>
              </w:rPr>
            </w:pPr>
          </w:p>
          <w:p w:rsidR="00DF78C8" w:rsidRPr="008D58EB" w:rsidRDefault="00DF78C8" w:rsidP="00294CC9">
            <w:pPr>
              <w:spacing w:before="0"/>
              <w:jc w:val="center"/>
              <w:rPr>
                <w:rFonts w:eastAsia="Calibri" w:cs="Arial"/>
                <w:bCs/>
                <w:iCs/>
              </w:rPr>
            </w:pPr>
            <w:r w:rsidRPr="008D58EB">
              <w:rPr>
                <w:rFonts w:eastAsia="Calibri" w:cs="Arial"/>
                <w:bCs/>
                <w:iCs/>
              </w:rPr>
              <w:t>4.</w:t>
            </w:r>
          </w:p>
        </w:tc>
        <w:tc>
          <w:tcPr>
            <w:tcW w:w="951" w:type="pct"/>
            <w:shd w:val="clear" w:color="auto" w:fill="auto"/>
          </w:tcPr>
          <w:p w:rsidR="00DF78C8" w:rsidRPr="008D58EB" w:rsidRDefault="00DF78C8" w:rsidP="00294CC9">
            <w:pPr>
              <w:spacing w:before="0"/>
              <w:jc w:val="center"/>
              <w:rPr>
                <w:rFonts w:eastAsia="Calibri" w:cs="Arial"/>
                <w:b/>
                <w:bCs/>
                <w:iCs/>
              </w:rPr>
            </w:pPr>
          </w:p>
          <w:p w:rsidR="00DF78C8" w:rsidRPr="008D58EB" w:rsidRDefault="00DF78C8" w:rsidP="00294CC9">
            <w:pPr>
              <w:spacing w:before="0"/>
              <w:jc w:val="center"/>
              <w:rPr>
                <w:rFonts w:eastAsia="Calibri" w:cs="Arial"/>
                <w:b/>
                <w:bCs/>
                <w:iCs/>
              </w:rPr>
            </w:pPr>
          </w:p>
          <w:p w:rsidR="00DF78C8" w:rsidRPr="008D58EB" w:rsidRDefault="00DF78C8" w:rsidP="00294CC9">
            <w:pPr>
              <w:spacing w:before="0"/>
              <w:jc w:val="center"/>
              <w:rPr>
                <w:rFonts w:eastAsia="Calibri" w:cs="Arial"/>
                <w:b/>
                <w:bCs/>
                <w:iCs/>
              </w:rPr>
            </w:pPr>
          </w:p>
        </w:tc>
        <w:tc>
          <w:tcPr>
            <w:tcW w:w="908" w:type="pct"/>
            <w:shd w:val="clear" w:color="auto" w:fill="auto"/>
          </w:tcPr>
          <w:p w:rsidR="00DF78C8" w:rsidRPr="008D58EB" w:rsidRDefault="00DF78C8" w:rsidP="00294CC9">
            <w:pPr>
              <w:spacing w:before="0"/>
              <w:jc w:val="center"/>
              <w:rPr>
                <w:rFonts w:eastAsia="Calibri" w:cs="Arial"/>
                <w:b/>
                <w:bCs/>
                <w:iCs/>
              </w:rPr>
            </w:pPr>
          </w:p>
        </w:tc>
        <w:tc>
          <w:tcPr>
            <w:tcW w:w="923" w:type="pct"/>
            <w:shd w:val="clear" w:color="auto" w:fill="auto"/>
          </w:tcPr>
          <w:p w:rsidR="00DF78C8" w:rsidRPr="008D58EB" w:rsidRDefault="00DF78C8" w:rsidP="00294CC9">
            <w:pPr>
              <w:spacing w:before="0"/>
              <w:jc w:val="center"/>
              <w:rPr>
                <w:rFonts w:eastAsia="Calibri" w:cs="Arial"/>
                <w:b/>
                <w:bCs/>
                <w:iCs/>
              </w:rPr>
            </w:pPr>
          </w:p>
        </w:tc>
        <w:tc>
          <w:tcPr>
            <w:tcW w:w="859" w:type="pct"/>
            <w:shd w:val="clear" w:color="auto" w:fill="auto"/>
          </w:tcPr>
          <w:p w:rsidR="00DF78C8" w:rsidRPr="008D58EB" w:rsidRDefault="00DF78C8" w:rsidP="00294CC9">
            <w:pPr>
              <w:spacing w:before="0"/>
              <w:jc w:val="center"/>
              <w:rPr>
                <w:rFonts w:eastAsia="Calibri" w:cs="Arial"/>
                <w:b/>
                <w:bCs/>
                <w:iCs/>
              </w:rPr>
            </w:pPr>
          </w:p>
        </w:tc>
        <w:tc>
          <w:tcPr>
            <w:tcW w:w="1145" w:type="pct"/>
          </w:tcPr>
          <w:p w:rsidR="00DF78C8" w:rsidRPr="008D58EB" w:rsidRDefault="00DF78C8" w:rsidP="00294CC9">
            <w:pPr>
              <w:spacing w:before="0"/>
              <w:jc w:val="center"/>
              <w:rPr>
                <w:rFonts w:eastAsia="Calibri" w:cs="Arial"/>
                <w:b/>
                <w:bCs/>
                <w:iCs/>
              </w:rPr>
            </w:pPr>
          </w:p>
        </w:tc>
      </w:tr>
      <w:tr w:rsidR="008D58EB" w:rsidRPr="008D58EB" w:rsidTr="00294CC9">
        <w:tc>
          <w:tcPr>
            <w:tcW w:w="213" w:type="pct"/>
            <w:shd w:val="clear" w:color="auto" w:fill="auto"/>
          </w:tcPr>
          <w:p w:rsidR="00DF78C8" w:rsidRPr="008D58EB" w:rsidRDefault="00DF78C8" w:rsidP="00294CC9">
            <w:pPr>
              <w:spacing w:before="0"/>
              <w:jc w:val="center"/>
              <w:rPr>
                <w:rFonts w:eastAsia="Calibri" w:cs="Arial"/>
                <w:bCs/>
                <w:iCs/>
              </w:rPr>
            </w:pPr>
          </w:p>
          <w:p w:rsidR="00DF78C8" w:rsidRPr="008D58EB" w:rsidRDefault="00DF78C8" w:rsidP="00294CC9">
            <w:pPr>
              <w:spacing w:before="0"/>
              <w:jc w:val="center"/>
              <w:rPr>
                <w:rFonts w:eastAsia="Calibri" w:cs="Arial"/>
                <w:bCs/>
                <w:iCs/>
              </w:rPr>
            </w:pPr>
            <w:r w:rsidRPr="008D58EB">
              <w:rPr>
                <w:rFonts w:eastAsia="Calibri" w:cs="Arial"/>
                <w:bCs/>
                <w:iCs/>
              </w:rPr>
              <w:t>5.</w:t>
            </w:r>
          </w:p>
        </w:tc>
        <w:tc>
          <w:tcPr>
            <w:tcW w:w="951" w:type="pct"/>
            <w:shd w:val="clear" w:color="auto" w:fill="auto"/>
          </w:tcPr>
          <w:p w:rsidR="00DF78C8" w:rsidRPr="008D58EB" w:rsidRDefault="00DF78C8" w:rsidP="00294CC9">
            <w:pPr>
              <w:spacing w:before="0"/>
              <w:jc w:val="center"/>
              <w:rPr>
                <w:rFonts w:eastAsia="Calibri" w:cs="Arial"/>
                <w:b/>
                <w:bCs/>
                <w:iCs/>
              </w:rPr>
            </w:pPr>
          </w:p>
          <w:p w:rsidR="00DF78C8" w:rsidRPr="008D58EB" w:rsidRDefault="00DF78C8" w:rsidP="00294CC9">
            <w:pPr>
              <w:spacing w:before="0"/>
              <w:jc w:val="center"/>
              <w:rPr>
                <w:rFonts w:eastAsia="Calibri" w:cs="Arial"/>
                <w:b/>
                <w:bCs/>
                <w:iCs/>
              </w:rPr>
            </w:pPr>
          </w:p>
          <w:p w:rsidR="00DF78C8" w:rsidRPr="008D58EB" w:rsidRDefault="00DF78C8" w:rsidP="00294CC9">
            <w:pPr>
              <w:spacing w:before="0"/>
              <w:jc w:val="center"/>
              <w:rPr>
                <w:rFonts w:eastAsia="Calibri" w:cs="Arial"/>
                <w:b/>
                <w:bCs/>
                <w:iCs/>
              </w:rPr>
            </w:pPr>
          </w:p>
        </w:tc>
        <w:tc>
          <w:tcPr>
            <w:tcW w:w="908" w:type="pct"/>
            <w:shd w:val="clear" w:color="auto" w:fill="auto"/>
          </w:tcPr>
          <w:p w:rsidR="00DF78C8" w:rsidRPr="008D58EB" w:rsidRDefault="00DF78C8" w:rsidP="00294CC9">
            <w:pPr>
              <w:spacing w:before="0"/>
              <w:jc w:val="center"/>
              <w:rPr>
                <w:rFonts w:eastAsia="Calibri" w:cs="Arial"/>
                <w:b/>
                <w:bCs/>
                <w:iCs/>
              </w:rPr>
            </w:pPr>
          </w:p>
        </w:tc>
        <w:tc>
          <w:tcPr>
            <w:tcW w:w="923" w:type="pct"/>
            <w:shd w:val="clear" w:color="auto" w:fill="auto"/>
          </w:tcPr>
          <w:p w:rsidR="00DF78C8" w:rsidRPr="008D58EB" w:rsidRDefault="00DF78C8" w:rsidP="00294CC9">
            <w:pPr>
              <w:spacing w:before="0"/>
              <w:jc w:val="center"/>
              <w:rPr>
                <w:rFonts w:eastAsia="Calibri" w:cs="Arial"/>
                <w:b/>
                <w:bCs/>
                <w:iCs/>
              </w:rPr>
            </w:pPr>
          </w:p>
        </w:tc>
        <w:tc>
          <w:tcPr>
            <w:tcW w:w="859" w:type="pct"/>
            <w:shd w:val="clear" w:color="auto" w:fill="auto"/>
          </w:tcPr>
          <w:p w:rsidR="00DF78C8" w:rsidRPr="008D58EB" w:rsidRDefault="00DF78C8" w:rsidP="00294CC9">
            <w:pPr>
              <w:spacing w:before="0"/>
              <w:jc w:val="center"/>
              <w:rPr>
                <w:rFonts w:eastAsia="Calibri" w:cs="Arial"/>
                <w:b/>
                <w:bCs/>
                <w:iCs/>
              </w:rPr>
            </w:pPr>
          </w:p>
        </w:tc>
        <w:tc>
          <w:tcPr>
            <w:tcW w:w="1145" w:type="pct"/>
          </w:tcPr>
          <w:p w:rsidR="00DF78C8" w:rsidRPr="008D58EB" w:rsidRDefault="00DF78C8" w:rsidP="00294CC9">
            <w:pPr>
              <w:spacing w:before="0"/>
              <w:jc w:val="center"/>
              <w:rPr>
                <w:rFonts w:eastAsia="Calibri" w:cs="Arial"/>
                <w:b/>
                <w:bCs/>
                <w:iCs/>
              </w:rPr>
            </w:pPr>
          </w:p>
        </w:tc>
      </w:tr>
      <w:tr w:rsidR="00965C9D" w:rsidRPr="008D58EB" w:rsidTr="00294CC9">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DF78C8" w:rsidRPr="008D58EB" w:rsidRDefault="00DF78C8" w:rsidP="00294CC9">
            <w:pPr>
              <w:spacing w:before="0"/>
              <w:jc w:val="center"/>
              <w:rPr>
                <w:rFonts w:eastAsia="Calibri" w:cs="Arial"/>
                <w:b/>
                <w:bCs/>
                <w:iCs/>
              </w:rPr>
            </w:pPr>
          </w:p>
        </w:tc>
        <w:tc>
          <w:tcPr>
            <w:tcW w:w="859" w:type="pct"/>
            <w:shd w:val="clear" w:color="auto" w:fill="auto"/>
          </w:tcPr>
          <w:p w:rsidR="00DF78C8" w:rsidRPr="008D58EB" w:rsidRDefault="00DF78C8" w:rsidP="00294CC9">
            <w:pPr>
              <w:spacing w:before="0"/>
              <w:jc w:val="center"/>
              <w:rPr>
                <w:rFonts w:eastAsia="Calibri" w:cs="Arial"/>
                <w:b/>
                <w:bCs/>
                <w:iCs/>
                <w:lang w:val="ru-RU"/>
              </w:rPr>
            </w:pPr>
          </w:p>
          <w:p w:rsidR="00DF78C8" w:rsidRPr="008D58EB" w:rsidRDefault="00DF78C8" w:rsidP="00294CC9">
            <w:pPr>
              <w:spacing w:before="0"/>
              <w:jc w:val="center"/>
              <w:rPr>
                <w:rFonts w:eastAsia="Calibri" w:cs="Arial"/>
                <w:b/>
                <w:bCs/>
                <w:iCs/>
                <w:lang w:val="ru-RU"/>
              </w:rPr>
            </w:pPr>
            <w:r w:rsidRPr="008D58EB">
              <w:rPr>
                <w:rFonts w:eastAsia="Calibri" w:cs="Arial"/>
                <w:b/>
                <w:bCs/>
                <w:iCs/>
                <w:lang w:val="ru-RU"/>
              </w:rPr>
              <w:t>Укупна вредност</w:t>
            </w:r>
          </w:p>
          <w:p w:rsidR="00DF78C8" w:rsidRPr="008D58EB" w:rsidRDefault="00DF78C8" w:rsidP="00294CC9">
            <w:pPr>
              <w:spacing w:before="0"/>
              <w:jc w:val="center"/>
              <w:rPr>
                <w:rFonts w:eastAsia="Calibri" w:cs="Arial"/>
                <w:b/>
                <w:bCs/>
                <w:iCs/>
                <w:lang w:val="ru-RU"/>
              </w:rPr>
            </w:pPr>
            <w:r w:rsidRPr="008D58EB">
              <w:rPr>
                <w:rFonts w:eastAsia="Calibri" w:cs="Arial"/>
                <w:b/>
                <w:bCs/>
                <w:iCs/>
                <w:lang w:val="sr-Cyrl-RS"/>
              </w:rPr>
              <w:t xml:space="preserve">извршених </w:t>
            </w:r>
            <w:r w:rsidRPr="008D58EB">
              <w:rPr>
                <w:rFonts w:eastAsia="Calibri" w:cs="Arial"/>
                <w:b/>
                <w:bCs/>
                <w:iCs/>
                <w:lang w:val="ru-RU"/>
              </w:rPr>
              <w:t>без</w:t>
            </w:r>
          </w:p>
          <w:p w:rsidR="00DF78C8" w:rsidRPr="008D58EB" w:rsidRDefault="00DF78C8" w:rsidP="00294CC9">
            <w:pPr>
              <w:spacing w:before="0"/>
              <w:jc w:val="center"/>
              <w:rPr>
                <w:rFonts w:eastAsia="Calibri" w:cs="Arial"/>
                <w:b/>
                <w:bCs/>
                <w:iCs/>
                <w:lang w:val="ru-RU"/>
              </w:rPr>
            </w:pPr>
            <w:r w:rsidRPr="008D58EB">
              <w:rPr>
                <w:rFonts w:eastAsia="Calibri" w:cs="Arial"/>
                <w:b/>
                <w:bCs/>
                <w:iCs/>
                <w:lang w:val="ru-RU"/>
              </w:rPr>
              <w:t>ПДВ</w:t>
            </w:r>
          </w:p>
          <w:p w:rsidR="00DF78C8" w:rsidRPr="008D58EB" w:rsidRDefault="00294CC9" w:rsidP="00294CC9">
            <w:pPr>
              <w:spacing w:before="0"/>
              <w:rPr>
                <w:rFonts w:eastAsia="Calibri" w:cs="Arial"/>
                <w:b/>
                <w:bCs/>
                <w:iCs/>
              </w:rPr>
            </w:pPr>
            <w:r w:rsidRPr="008D58EB">
              <w:rPr>
                <w:rFonts w:eastAsia="Calibri" w:cs="Arial"/>
                <w:b/>
                <w:bCs/>
                <w:iCs/>
                <w:lang w:val="sr-Cyrl-RS"/>
              </w:rPr>
              <w:t xml:space="preserve">     </w:t>
            </w:r>
            <w:r w:rsidR="00E57587">
              <w:rPr>
                <w:rFonts w:eastAsia="Calibri" w:cs="Arial"/>
                <w:b/>
                <w:bCs/>
                <w:iCs/>
                <w:lang w:val="sr-Cyrl-RS"/>
              </w:rPr>
              <w:t xml:space="preserve">   </w:t>
            </w:r>
            <w:r w:rsidRPr="008D58EB">
              <w:rPr>
                <w:rFonts w:eastAsia="Calibri" w:cs="Arial"/>
                <w:b/>
                <w:bCs/>
                <w:iCs/>
                <w:lang w:val="sr-Cyrl-RS"/>
              </w:rPr>
              <w:t>Дин</w:t>
            </w:r>
          </w:p>
        </w:tc>
        <w:tc>
          <w:tcPr>
            <w:tcW w:w="1145" w:type="pct"/>
          </w:tcPr>
          <w:p w:rsidR="00DF78C8" w:rsidRPr="008D58EB" w:rsidRDefault="00DF78C8" w:rsidP="00294CC9">
            <w:pPr>
              <w:spacing w:before="0"/>
              <w:ind w:left="720"/>
              <w:jc w:val="center"/>
              <w:rPr>
                <w:rFonts w:eastAsia="Calibri" w:cs="Arial"/>
                <w:b/>
                <w:bCs/>
                <w:iCs/>
              </w:rPr>
            </w:pPr>
          </w:p>
        </w:tc>
      </w:tr>
    </w:tbl>
    <w:p w:rsidR="00DF78C8" w:rsidRPr="008D58EB" w:rsidRDefault="00DF78C8" w:rsidP="00DF78C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F1BDD" w:rsidRPr="008D58EB" w:rsidTr="00294CC9">
        <w:trPr>
          <w:jc w:val="center"/>
        </w:trPr>
        <w:tc>
          <w:tcPr>
            <w:tcW w:w="3882" w:type="dxa"/>
          </w:tcPr>
          <w:p w:rsidR="00DF78C8" w:rsidRPr="008D58EB" w:rsidRDefault="00DF78C8" w:rsidP="00294CC9">
            <w:pPr>
              <w:spacing w:before="0"/>
              <w:jc w:val="center"/>
              <w:rPr>
                <w:rFonts w:cs="Arial"/>
              </w:rPr>
            </w:pPr>
            <w:r w:rsidRPr="008D58EB">
              <w:rPr>
                <w:rFonts w:cs="Arial"/>
              </w:rPr>
              <w:t>Датум:</w:t>
            </w:r>
          </w:p>
        </w:tc>
        <w:tc>
          <w:tcPr>
            <w:tcW w:w="2127" w:type="dxa"/>
          </w:tcPr>
          <w:p w:rsidR="00DF78C8" w:rsidRPr="008D58EB" w:rsidRDefault="00DF78C8" w:rsidP="00294CC9">
            <w:pPr>
              <w:spacing w:before="0"/>
              <w:jc w:val="center"/>
              <w:rPr>
                <w:rFonts w:cs="Arial"/>
                <w:lang w:val="ru-RU"/>
              </w:rPr>
            </w:pPr>
          </w:p>
        </w:tc>
        <w:tc>
          <w:tcPr>
            <w:tcW w:w="4022" w:type="dxa"/>
          </w:tcPr>
          <w:p w:rsidR="00DF78C8" w:rsidRPr="008D58EB" w:rsidRDefault="00DF78C8" w:rsidP="00294CC9">
            <w:pPr>
              <w:spacing w:before="0"/>
              <w:jc w:val="center"/>
              <w:rPr>
                <w:rFonts w:cs="Arial"/>
                <w:lang w:val="ru-RU"/>
              </w:rPr>
            </w:pPr>
            <w:r w:rsidRPr="008D58EB">
              <w:rPr>
                <w:rFonts w:cs="Arial"/>
                <w:lang w:val="sr-Cyrl-CS"/>
              </w:rPr>
              <w:t>П</w:t>
            </w:r>
            <w:r w:rsidRPr="008D58EB">
              <w:rPr>
                <w:rFonts w:cs="Arial"/>
              </w:rPr>
              <w:t>онуђач</w:t>
            </w:r>
            <w:r w:rsidRPr="008D58EB">
              <w:rPr>
                <w:rFonts w:cs="Arial"/>
                <w:lang w:val="ru-RU"/>
              </w:rPr>
              <w:t>:</w:t>
            </w:r>
          </w:p>
        </w:tc>
      </w:tr>
      <w:tr w:rsidR="003F1BDD" w:rsidRPr="008D58EB" w:rsidTr="00294CC9">
        <w:trPr>
          <w:jc w:val="center"/>
        </w:trPr>
        <w:tc>
          <w:tcPr>
            <w:tcW w:w="3882" w:type="dxa"/>
          </w:tcPr>
          <w:p w:rsidR="00DF78C8" w:rsidRPr="008D58EB" w:rsidRDefault="00DF78C8" w:rsidP="00294CC9">
            <w:pPr>
              <w:spacing w:before="0"/>
              <w:jc w:val="center"/>
              <w:rPr>
                <w:rFonts w:cs="Arial"/>
              </w:rPr>
            </w:pPr>
          </w:p>
        </w:tc>
        <w:tc>
          <w:tcPr>
            <w:tcW w:w="2127" w:type="dxa"/>
          </w:tcPr>
          <w:p w:rsidR="00DF78C8" w:rsidRPr="008D58EB" w:rsidRDefault="00DF78C8" w:rsidP="00294CC9">
            <w:pPr>
              <w:spacing w:before="0"/>
              <w:jc w:val="center"/>
              <w:rPr>
                <w:rFonts w:cs="Arial"/>
              </w:rPr>
            </w:pPr>
            <w:r w:rsidRPr="008D58EB">
              <w:rPr>
                <w:rFonts w:cs="Arial"/>
              </w:rPr>
              <w:t>М.П.</w:t>
            </w:r>
          </w:p>
        </w:tc>
        <w:tc>
          <w:tcPr>
            <w:tcW w:w="4022" w:type="dxa"/>
          </w:tcPr>
          <w:p w:rsidR="00DF78C8" w:rsidRPr="008D58EB" w:rsidRDefault="00DF78C8" w:rsidP="00294CC9">
            <w:pPr>
              <w:spacing w:before="0"/>
              <w:jc w:val="center"/>
              <w:rPr>
                <w:rFonts w:cs="Arial"/>
                <w:lang w:val="ru-RU"/>
              </w:rPr>
            </w:pPr>
          </w:p>
        </w:tc>
      </w:tr>
      <w:tr w:rsidR="003F1BDD" w:rsidRPr="008D58EB" w:rsidTr="00294CC9">
        <w:trPr>
          <w:jc w:val="center"/>
        </w:trPr>
        <w:tc>
          <w:tcPr>
            <w:tcW w:w="3882" w:type="dxa"/>
            <w:tcBorders>
              <w:bottom w:val="single" w:sz="4" w:space="0" w:color="auto"/>
            </w:tcBorders>
          </w:tcPr>
          <w:p w:rsidR="00DF78C8" w:rsidRPr="008D58EB" w:rsidRDefault="00DF78C8" w:rsidP="00294CC9">
            <w:pPr>
              <w:spacing w:before="0"/>
              <w:jc w:val="center"/>
              <w:rPr>
                <w:rFonts w:cs="Arial"/>
              </w:rPr>
            </w:pPr>
          </w:p>
        </w:tc>
        <w:tc>
          <w:tcPr>
            <w:tcW w:w="2127" w:type="dxa"/>
          </w:tcPr>
          <w:p w:rsidR="00DF78C8" w:rsidRPr="008D58EB" w:rsidRDefault="00DF78C8" w:rsidP="00294CC9">
            <w:pPr>
              <w:spacing w:before="0"/>
              <w:jc w:val="center"/>
              <w:rPr>
                <w:rFonts w:cs="Arial"/>
                <w:lang w:val="ru-RU"/>
              </w:rPr>
            </w:pPr>
          </w:p>
        </w:tc>
        <w:tc>
          <w:tcPr>
            <w:tcW w:w="4022" w:type="dxa"/>
            <w:tcBorders>
              <w:bottom w:val="single" w:sz="4" w:space="0" w:color="auto"/>
            </w:tcBorders>
          </w:tcPr>
          <w:p w:rsidR="00DF78C8" w:rsidRPr="008D58EB" w:rsidRDefault="00DF78C8" w:rsidP="00294CC9">
            <w:pPr>
              <w:spacing w:before="0"/>
              <w:jc w:val="center"/>
              <w:rPr>
                <w:rFonts w:cs="Arial"/>
                <w:lang w:val="ru-RU"/>
              </w:rPr>
            </w:pPr>
          </w:p>
        </w:tc>
      </w:tr>
      <w:tr w:rsidR="003F1BDD" w:rsidRPr="008D58EB" w:rsidTr="00294CC9">
        <w:trPr>
          <w:trHeight w:val="389"/>
          <w:jc w:val="center"/>
        </w:trPr>
        <w:tc>
          <w:tcPr>
            <w:tcW w:w="3882" w:type="dxa"/>
            <w:tcBorders>
              <w:top w:val="single" w:sz="4" w:space="0" w:color="auto"/>
            </w:tcBorders>
          </w:tcPr>
          <w:p w:rsidR="00DF78C8" w:rsidRPr="008D58EB" w:rsidRDefault="00DF78C8" w:rsidP="00294CC9">
            <w:pPr>
              <w:spacing w:before="0"/>
              <w:jc w:val="center"/>
              <w:rPr>
                <w:rFonts w:cs="Arial"/>
              </w:rPr>
            </w:pPr>
          </w:p>
        </w:tc>
        <w:tc>
          <w:tcPr>
            <w:tcW w:w="2127" w:type="dxa"/>
          </w:tcPr>
          <w:p w:rsidR="00DF78C8" w:rsidRPr="008D58EB" w:rsidRDefault="00DF78C8" w:rsidP="00294CC9">
            <w:pPr>
              <w:spacing w:before="0"/>
              <w:jc w:val="center"/>
              <w:rPr>
                <w:rFonts w:cs="Arial"/>
                <w:lang w:val="ru-RU"/>
              </w:rPr>
            </w:pPr>
          </w:p>
        </w:tc>
        <w:tc>
          <w:tcPr>
            <w:tcW w:w="4022" w:type="dxa"/>
            <w:tcBorders>
              <w:top w:val="single" w:sz="4" w:space="0" w:color="auto"/>
            </w:tcBorders>
          </w:tcPr>
          <w:p w:rsidR="00DF78C8" w:rsidRPr="008D58EB" w:rsidRDefault="00DF78C8" w:rsidP="00294CC9">
            <w:pPr>
              <w:spacing w:before="0"/>
              <w:jc w:val="center"/>
              <w:rPr>
                <w:rFonts w:cs="Arial"/>
                <w:lang w:val="ru-RU"/>
              </w:rPr>
            </w:pPr>
          </w:p>
        </w:tc>
      </w:tr>
    </w:tbl>
    <w:p w:rsidR="00DF78C8" w:rsidRPr="008D58EB" w:rsidRDefault="00DF78C8" w:rsidP="00DF78C8">
      <w:pPr>
        <w:rPr>
          <w:rFonts w:eastAsia="Symbol" w:cs="Arial"/>
          <w:b/>
          <w:bCs/>
          <w:i/>
          <w:kern w:val="28"/>
        </w:rPr>
      </w:pPr>
      <w:r w:rsidRPr="008D58EB">
        <w:rPr>
          <w:rFonts w:eastAsia="Symbol" w:cs="Arial"/>
          <w:b/>
          <w:bCs/>
          <w:i/>
          <w:kern w:val="28"/>
        </w:rPr>
        <w:t xml:space="preserve">Напомена: </w:t>
      </w:r>
    </w:p>
    <w:p w:rsidR="00DF78C8" w:rsidRPr="008D58EB" w:rsidRDefault="00DF78C8" w:rsidP="00DF78C8">
      <w:pPr>
        <w:rPr>
          <w:rFonts w:eastAsia="TimesNewRomanPS-BoldMT" w:cs="Arial"/>
          <w:i/>
          <w:lang w:val="sr-Cyrl-CS"/>
        </w:rPr>
      </w:pPr>
      <w:r w:rsidRPr="008D58EB">
        <w:rPr>
          <w:rFonts w:eastAsia="TimesNewRomanPS-BoldMT" w:cs="Arial"/>
          <w:i/>
          <w:lang w:val="ru-RU"/>
        </w:rPr>
        <w:t xml:space="preserve">Уколико </w:t>
      </w:r>
      <w:r w:rsidRPr="008D58EB">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8D58EB">
        <w:rPr>
          <w:rFonts w:eastAsia="TimesNewRomanPS-BoldMT" w:cs="Arial"/>
          <w:i/>
          <w:lang w:val="ru-RU"/>
        </w:rPr>
        <w:t>.</w:t>
      </w:r>
    </w:p>
    <w:p w:rsidR="00DF78C8" w:rsidRPr="008D58EB" w:rsidRDefault="00DF78C8" w:rsidP="00DF78C8">
      <w:pPr>
        <w:rPr>
          <w:rFonts w:cs="Arial"/>
          <w:lang w:val="sr-Cyrl-CS"/>
        </w:rPr>
      </w:pPr>
      <w:bookmarkStart w:id="246" w:name="_Toc442559941"/>
      <w:r w:rsidRPr="008D58EB">
        <w:rPr>
          <w:rFonts w:cs="Arial"/>
          <w:i/>
          <w:lang w:val="ru-RU"/>
        </w:rPr>
        <w:t>Приликом подношења понуде овај образац копирати у потребном броју примерака.</w:t>
      </w:r>
    </w:p>
    <w:p w:rsidR="00DF78C8" w:rsidRPr="008D58EB" w:rsidRDefault="00DF78C8" w:rsidP="00DF78C8">
      <w:pPr>
        <w:rPr>
          <w:rFonts w:cs="Arial"/>
          <w:b/>
          <w:bCs/>
          <w:kern w:val="28"/>
          <w:lang w:val="sr-Cyrl-CS" w:eastAsia="ar-SA"/>
        </w:rPr>
      </w:pPr>
      <w:r w:rsidRPr="008D58EB">
        <w:rPr>
          <w:rFonts w:eastAsia="TimesNewRomanPS-BoldMT" w:cs="Arial"/>
          <w:i/>
          <w:lang w:val="ru-RU"/>
        </w:rPr>
        <w:t xml:space="preserve">Понуђач који даје нетачне податке у погледу стручних референци, чини прекршај по члану 170. став 1. тачка 3. Закона о јавним </w:t>
      </w:r>
      <w:r w:rsidR="00DE2A4E" w:rsidRPr="008D58EB">
        <w:rPr>
          <w:i/>
          <w:lang w:val="sr-Cyrl-RS"/>
        </w:rPr>
        <w:t>(„Службени гласник РС“, бр.124/12, 14/15 и 68/15)</w:t>
      </w:r>
      <w:r w:rsidRPr="008D58EB">
        <w:rPr>
          <w:rFonts w:eastAsia="TimesNewRomanPS-BoldMT" w:cs="Arial"/>
          <w:i/>
          <w:lang w:val="ru-RU"/>
        </w:rPr>
        <w:t>. Давање неистинитих података у понуди је основ за негативну референцу у смислу члана 82. став 1. тачка 3) Закона</w:t>
      </w:r>
    </w:p>
    <w:p w:rsidR="00DF78C8" w:rsidRPr="008D58EB" w:rsidRDefault="00DF78C8" w:rsidP="00DF78C8">
      <w:pPr>
        <w:rPr>
          <w:rFonts w:cs="Arial"/>
          <w:lang w:val="ru-RU"/>
        </w:rPr>
      </w:pPr>
    </w:p>
    <w:p w:rsidR="004A08FC" w:rsidRDefault="004A08FC">
      <w:pPr>
        <w:spacing w:before="0"/>
        <w:jc w:val="left"/>
        <w:rPr>
          <w:rFonts w:cs="Arial"/>
          <w:lang w:val="ru-RU"/>
        </w:rPr>
      </w:pPr>
      <w:r>
        <w:rPr>
          <w:rFonts w:cs="Arial"/>
          <w:lang w:val="ru-RU"/>
        </w:rPr>
        <w:br w:type="page"/>
      </w:r>
    </w:p>
    <w:p w:rsidR="00BD6B00" w:rsidRPr="008D58EB" w:rsidRDefault="00BD6B00" w:rsidP="00354174">
      <w:pPr>
        <w:pStyle w:val="KDObrazac"/>
        <w:jc w:val="both"/>
        <w:rPr>
          <w:lang w:val="ru-RU"/>
        </w:rPr>
      </w:pPr>
    </w:p>
    <w:p w:rsidR="00DF78C8" w:rsidRPr="008D58EB" w:rsidRDefault="00DF78C8" w:rsidP="00DF78C8">
      <w:pPr>
        <w:pStyle w:val="KDObrazac"/>
        <w:rPr>
          <w:lang w:val="sr-Cyrl-RS"/>
        </w:rPr>
      </w:pPr>
      <w:r w:rsidRPr="008D58EB">
        <w:rPr>
          <w:lang w:val="ru-RU"/>
        </w:rPr>
        <w:t xml:space="preserve">ОБРАЗАЦ </w:t>
      </w:r>
      <w:bookmarkEnd w:id="246"/>
      <w:r w:rsidRPr="008D58EB">
        <w:rPr>
          <w:lang w:val="sr-Cyrl-RS"/>
        </w:rPr>
        <w:t>6.</w:t>
      </w:r>
    </w:p>
    <w:p w:rsidR="00DF78C8" w:rsidRPr="008D58EB" w:rsidRDefault="00DF78C8" w:rsidP="00DF78C8">
      <w:pPr>
        <w:jc w:val="center"/>
        <w:rPr>
          <w:rFonts w:cs="Arial"/>
          <w:b/>
          <w:lang w:val="ru-RU"/>
        </w:rPr>
      </w:pPr>
      <w:r w:rsidRPr="008D58EB">
        <w:rPr>
          <w:rFonts w:cs="Arial"/>
          <w:b/>
          <w:lang w:val="ru-RU"/>
        </w:rPr>
        <w:t>ПОТВРДА О РЕФЕРЕНТНИМ НАБАВКАМА</w:t>
      </w:r>
      <w:r w:rsidR="007D14ED" w:rsidRPr="008D58EB">
        <w:rPr>
          <w:rFonts w:cs="Arial"/>
          <w:b/>
          <w:lang w:val="ru-RU"/>
        </w:rPr>
        <w:t xml:space="preserve"> </w:t>
      </w:r>
    </w:p>
    <w:p w:rsidR="00DF78C8" w:rsidRPr="008D58EB" w:rsidRDefault="00DF78C8" w:rsidP="00DF78C8">
      <w:pPr>
        <w:jc w:val="center"/>
        <w:rPr>
          <w:rFonts w:cs="Arial"/>
          <w:lang w:val="sr-Cyrl-RS"/>
        </w:rPr>
      </w:pPr>
    </w:p>
    <w:p w:rsidR="00DF78C8" w:rsidRPr="008D58EB" w:rsidRDefault="00DF78C8" w:rsidP="00DF78C8">
      <w:pPr>
        <w:tabs>
          <w:tab w:val="left" w:pos="0"/>
          <w:tab w:val="left" w:pos="330"/>
          <w:tab w:val="left" w:pos="540"/>
        </w:tabs>
        <w:spacing w:before="0"/>
        <w:jc w:val="left"/>
        <w:rPr>
          <w:rFonts w:eastAsia="Calibri" w:cs="Arial"/>
          <w:lang w:val="ru-RU"/>
        </w:rPr>
      </w:pPr>
      <w:r w:rsidRPr="008D58EB">
        <w:rPr>
          <w:rFonts w:eastAsia="Calibri" w:cs="Arial"/>
          <w:lang w:val="ru-RU"/>
        </w:rPr>
        <w:t xml:space="preserve">Наручилац односно корисник предметних услуга: </w:t>
      </w:r>
    </w:p>
    <w:p w:rsidR="00DF78C8" w:rsidRPr="008D58EB" w:rsidRDefault="00DF78C8" w:rsidP="00DF78C8">
      <w:pPr>
        <w:tabs>
          <w:tab w:val="left" w:pos="0"/>
          <w:tab w:val="left" w:pos="330"/>
          <w:tab w:val="left" w:pos="540"/>
        </w:tabs>
        <w:spacing w:before="0"/>
        <w:ind w:left="6"/>
        <w:rPr>
          <w:rFonts w:eastAsia="Calibri" w:cs="Arial"/>
          <w:lang w:val="ru-RU"/>
        </w:rPr>
      </w:pPr>
      <w:r w:rsidRPr="008D58EB">
        <w:rPr>
          <w:rFonts w:eastAsia="Calibri" w:cs="Arial"/>
          <w:lang w:val="ru-RU"/>
        </w:rPr>
        <w:t xml:space="preserve">                                                  __________________________________________________________________</w:t>
      </w:r>
    </w:p>
    <w:p w:rsidR="00DF78C8" w:rsidRPr="008D58EB" w:rsidRDefault="00DF78C8" w:rsidP="00DF78C8">
      <w:pPr>
        <w:tabs>
          <w:tab w:val="left" w:pos="0"/>
          <w:tab w:val="left" w:pos="330"/>
          <w:tab w:val="left" w:pos="540"/>
        </w:tabs>
        <w:spacing w:before="0"/>
        <w:ind w:left="6"/>
        <w:jc w:val="center"/>
        <w:rPr>
          <w:rFonts w:eastAsia="Calibri" w:cs="Arial"/>
          <w:lang w:val="ru-RU"/>
        </w:rPr>
      </w:pPr>
      <w:r w:rsidRPr="008D58EB">
        <w:rPr>
          <w:rFonts w:cs="Arial"/>
          <w:bCs/>
          <w:kern w:val="28"/>
          <w:lang w:val="ru-RU"/>
        </w:rPr>
        <w:t>(назив и седиште наручиоца)</w:t>
      </w:r>
    </w:p>
    <w:p w:rsidR="00DF78C8" w:rsidRPr="008D58EB" w:rsidRDefault="00DF78C8" w:rsidP="00DF78C8">
      <w:pPr>
        <w:jc w:val="left"/>
        <w:rPr>
          <w:rFonts w:cs="Arial"/>
          <w:lang w:val="ru-RU"/>
        </w:rPr>
      </w:pPr>
      <w:r w:rsidRPr="008D58EB">
        <w:rPr>
          <w:rFonts w:cs="Arial"/>
          <w:lang w:val="ru-RU"/>
        </w:rPr>
        <w:t>Лице за контакт:      ___________________________________________________________________</w:t>
      </w:r>
    </w:p>
    <w:p w:rsidR="00DF78C8" w:rsidRPr="008D58EB" w:rsidRDefault="00DF78C8" w:rsidP="00DF78C8">
      <w:pPr>
        <w:jc w:val="center"/>
        <w:rPr>
          <w:rFonts w:cs="Arial"/>
          <w:lang w:val="ru-RU"/>
        </w:rPr>
      </w:pPr>
      <w:r w:rsidRPr="008D58EB">
        <w:rPr>
          <w:rFonts w:cs="Arial"/>
          <w:lang w:val="ru-RU"/>
        </w:rPr>
        <w:t>(име, презиме,  контакт телефон)</w:t>
      </w:r>
    </w:p>
    <w:p w:rsidR="00DF78C8" w:rsidRPr="008D58EB" w:rsidRDefault="00DF78C8" w:rsidP="00DF78C8">
      <w:pPr>
        <w:jc w:val="left"/>
        <w:rPr>
          <w:rFonts w:cs="Arial"/>
          <w:lang w:val="ru-RU"/>
        </w:rPr>
      </w:pPr>
      <w:r w:rsidRPr="008D58EB">
        <w:rPr>
          <w:rFonts w:cs="Arial"/>
          <w:lang w:val="ru-RU"/>
        </w:rPr>
        <w:t>Овим путем потврђујем да је __________________________________________________________________</w:t>
      </w:r>
    </w:p>
    <w:p w:rsidR="00DF78C8" w:rsidRPr="008D58EB" w:rsidRDefault="00DF78C8" w:rsidP="00DF78C8">
      <w:pPr>
        <w:jc w:val="center"/>
        <w:rPr>
          <w:rFonts w:cs="Arial"/>
          <w:lang w:val="ru-RU"/>
        </w:rPr>
      </w:pPr>
      <w:r w:rsidRPr="008D58EB">
        <w:rPr>
          <w:rFonts w:cs="Arial"/>
          <w:lang w:val="ru-RU"/>
        </w:rPr>
        <w:t>(навести назив седиште  понуђача)</w:t>
      </w:r>
    </w:p>
    <w:p w:rsidR="00DF78C8" w:rsidRPr="008D58EB" w:rsidRDefault="00DF78C8" w:rsidP="00DF78C8">
      <w:pPr>
        <w:rPr>
          <w:rFonts w:cs="Arial"/>
          <w:lang w:val="ru-RU"/>
        </w:rPr>
      </w:pPr>
      <w:r w:rsidRPr="008D58EB">
        <w:rPr>
          <w:rFonts w:cs="Arial"/>
          <w:lang w:val="ru-RU"/>
        </w:rPr>
        <w:t xml:space="preserve">за наше потребе извршио: </w:t>
      </w:r>
    </w:p>
    <w:p w:rsidR="00DF78C8" w:rsidRPr="008D58EB" w:rsidRDefault="00DF78C8" w:rsidP="00DF78C8">
      <w:pPr>
        <w:rPr>
          <w:rFonts w:cs="Arial"/>
          <w:lang w:val="ru-RU"/>
        </w:rPr>
      </w:pPr>
      <w:r w:rsidRPr="008D58EB">
        <w:rPr>
          <w:rFonts w:cs="Arial"/>
          <w:lang w:val="ru-RU"/>
        </w:rPr>
        <w:t>__________________________________________________________________</w:t>
      </w:r>
    </w:p>
    <w:p w:rsidR="00DF78C8" w:rsidRPr="008D58EB" w:rsidRDefault="00DF78C8" w:rsidP="00DF78C8">
      <w:pPr>
        <w:rPr>
          <w:rFonts w:cs="Arial"/>
          <w:lang w:val="ru-RU"/>
        </w:rPr>
      </w:pPr>
      <w:r w:rsidRPr="008D58EB">
        <w:rPr>
          <w:rFonts w:cs="Arial"/>
          <w:lang w:val="ru-RU"/>
        </w:rPr>
        <w:t xml:space="preserve">                                                  (навести) </w:t>
      </w:r>
    </w:p>
    <w:p w:rsidR="00DF78C8" w:rsidRPr="008D58EB" w:rsidRDefault="00DF78C8" w:rsidP="00DF78C8">
      <w:pPr>
        <w:rPr>
          <w:rFonts w:cs="Arial"/>
          <w:lang w:val="sr-Cyrl-RS"/>
        </w:rPr>
      </w:pPr>
      <w:r w:rsidRPr="008D58EB">
        <w:rPr>
          <w:rFonts w:cs="Arial"/>
          <w:lang w:val="ru-RU"/>
        </w:rPr>
        <w:t>у уговореном року</w:t>
      </w:r>
      <w:r w:rsidR="009B0DB5">
        <w:rPr>
          <w:rFonts w:cs="Arial"/>
          <w:lang w:val="ru-RU"/>
        </w:rPr>
        <w:t>,</w:t>
      </w:r>
      <w:r w:rsidRPr="008D58EB">
        <w:rPr>
          <w:rFonts w:cs="Arial"/>
          <w:lang w:val="ru-RU"/>
        </w:rPr>
        <w:t xml:space="preserve"> обиму </w:t>
      </w:r>
      <w:r w:rsidR="009B0DB5">
        <w:rPr>
          <w:rFonts w:cs="Arial"/>
          <w:lang w:val="ru-RU"/>
        </w:rPr>
        <w:t xml:space="preserve">и квалитету. </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2265"/>
        <w:gridCol w:w="2569"/>
        <w:gridCol w:w="2518"/>
      </w:tblGrid>
      <w:tr w:rsidR="008D58EB" w:rsidRPr="000C7EC5" w:rsidTr="00294CC9">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DF78C8" w:rsidRPr="008D58EB" w:rsidRDefault="00DF78C8" w:rsidP="00294CC9">
            <w:pPr>
              <w:jc w:val="center"/>
              <w:rPr>
                <w:rFonts w:eastAsia="Calibri" w:cs="Arial"/>
              </w:rPr>
            </w:pPr>
            <w:r w:rsidRPr="008D58EB">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DF78C8" w:rsidRPr="008D58EB" w:rsidRDefault="00DF78C8" w:rsidP="00294CC9">
            <w:pPr>
              <w:jc w:val="center"/>
              <w:rPr>
                <w:rFonts w:eastAsia="Calibri" w:cs="Arial"/>
              </w:rPr>
            </w:pPr>
            <w:r w:rsidRPr="008D58EB">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DF78C8" w:rsidRPr="008D58EB" w:rsidRDefault="00DF78C8" w:rsidP="00294CC9">
            <w:pPr>
              <w:jc w:val="center"/>
              <w:rPr>
                <w:rFonts w:eastAsia="Calibri" w:cs="Arial"/>
              </w:rPr>
            </w:pPr>
            <w:r w:rsidRPr="008D58EB">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DF78C8" w:rsidRPr="008D58EB" w:rsidRDefault="00DF78C8" w:rsidP="00294CC9">
            <w:pPr>
              <w:jc w:val="center"/>
              <w:rPr>
                <w:rFonts w:eastAsia="Calibri" w:cs="Arial"/>
                <w:lang w:val="ru-RU"/>
              </w:rPr>
            </w:pPr>
            <w:r w:rsidRPr="008D58EB">
              <w:rPr>
                <w:rFonts w:eastAsia="Calibri" w:cs="Arial"/>
                <w:lang w:val="ru-RU"/>
              </w:rPr>
              <w:t xml:space="preserve">Вредност </w:t>
            </w:r>
            <w:r w:rsidRPr="008D58EB">
              <w:rPr>
                <w:rFonts w:eastAsia="Calibri" w:cs="Arial"/>
                <w:lang w:val="sr-Cyrl-RS"/>
              </w:rPr>
              <w:t>извршених услуга</w:t>
            </w:r>
            <w:r w:rsidR="0061068A">
              <w:rPr>
                <w:rFonts w:eastAsia="Calibri" w:cs="Arial"/>
                <w:lang w:val="sr-Cyrl-RS"/>
              </w:rPr>
              <w:t xml:space="preserve"> и испоучених добара</w:t>
            </w:r>
            <w:r w:rsidRPr="008D58EB">
              <w:rPr>
                <w:rFonts w:eastAsia="Calibri" w:cs="Arial"/>
                <w:lang w:val="ru-RU"/>
              </w:rPr>
              <w:t xml:space="preserve"> без ПДВ</w:t>
            </w:r>
          </w:p>
          <w:p w:rsidR="00DF78C8" w:rsidRPr="008D58EB" w:rsidRDefault="00294CC9" w:rsidP="00294CC9">
            <w:pPr>
              <w:jc w:val="center"/>
              <w:rPr>
                <w:rFonts w:eastAsia="Calibri" w:cs="Arial"/>
                <w:lang w:val="sr-Cyrl-RS"/>
              </w:rPr>
            </w:pPr>
            <w:r w:rsidRPr="008D58EB">
              <w:rPr>
                <w:rFonts w:eastAsia="Calibri" w:cs="Arial"/>
                <w:lang w:val="sr-Cyrl-RS"/>
              </w:rPr>
              <w:t>Дин</w:t>
            </w:r>
          </w:p>
        </w:tc>
      </w:tr>
      <w:tr w:rsidR="008D58EB" w:rsidRPr="000C7EC5"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rsidR="00DF78C8" w:rsidRPr="008D58EB"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DF78C8" w:rsidRPr="008D58EB"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F78C8" w:rsidRPr="008D58EB"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F78C8" w:rsidRPr="008D58EB" w:rsidRDefault="00DF78C8" w:rsidP="00294CC9">
            <w:pPr>
              <w:rPr>
                <w:rFonts w:eastAsia="Calibri" w:cs="Arial"/>
                <w:lang w:val="ru-RU"/>
              </w:rPr>
            </w:pPr>
          </w:p>
        </w:tc>
      </w:tr>
      <w:tr w:rsidR="008D58EB" w:rsidRPr="000C7EC5"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rsidR="00DF78C8" w:rsidRPr="008D58EB"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DF78C8" w:rsidRPr="008D58EB"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F78C8" w:rsidRPr="008D58EB"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F78C8" w:rsidRPr="008D58EB" w:rsidRDefault="00DF78C8" w:rsidP="00294CC9">
            <w:pPr>
              <w:rPr>
                <w:rFonts w:eastAsia="Calibri" w:cs="Arial"/>
                <w:lang w:val="ru-RU"/>
              </w:rPr>
            </w:pPr>
          </w:p>
        </w:tc>
      </w:tr>
      <w:tr w:rsidR="008D58EB" w:rsidRPr="000C7EC5"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rsidR="00DF78C8" w:rsidRPr="008D58EB"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DF78C8" w:rsidRPr="008D58EB"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F78C8" w:rsidRPr="008D58EB"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F78C8" w:rsidRPr="008D58EB" w:rsidRDefault="00DF78C8" w:rsidP="00294CC9">
            <w:pPr>
              <w:rPr>
                <w:rFonts w:eastAsia="Calibri" w:cs="Arial"/>
                <w:lang w:val="ru-RU"/>
              </w:rPr>
            </w:pPr>
          </w:p>
        </w:tc>
      </w:tr>
      <w:tr w:rsidR="008D58EB" w:rsidRPr="000C7EC5"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rsidR="00DF78C8" w:rsidRPr="008D58EB"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DF78C8" w:rsidRPr="008D58EB"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F78C8" w:rsidRPr="008D58EB"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F78C8" w:rsidRPr="008D58EB" w:rsidRDefault="00DF78C8" w:rsidP="00294CC9">
            <w:pPr>
              <w:rPr>
                <w:rFonts w:eastAsia="Calibri" w:cs="Arial"/>
                <w:lang w:val="ru-RU"/>
              </w:rPr>
            </w:pPr>
          </w:p>
        </w:tc>
      </w:tr>
    </w:tbl>
    <w:p w:rsidR="00DF78C8" w:rsidRPr="008D58EB" w:rsidRDefault="00DF78C8" w:rsidP="00DF78C8">
      <w:pPr>
        <w:rPr>
          <w:rFonts w:eastAsia="TimesNewRomanPS-BoldMT" w:cs="Arial"/>
          <w:b/>
          <w:bCs/>
          <w:i/>
          <w:iCs/>
          <w:lang w:val="ru-RU"/>
        </w:rPr>
      </w:pPr>
      <w:r w:rsidRPr="008D58EB">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3F1BDD" w:rsidRPr="008D58EB" w:rsidTr="00294CC9">
        <w:trPr>
          <w:jc w:val="center"/>
        </w:trPr>
        <w:tc>
          <w:tcPr>
            <w:tcW w:w="3882" w:type="dxa"/>
          </w:tcPr>
          <w:p w:rsidR="00DF78C8" w:rsidRPr="008D58EB" w:rsidRDefault="00DF78C8" w:rsidP="00294CC9">
            <w:pPr>
              <w:spacing w:before="0"/>
              <w:jc w:val="center"/>
              <w:rPr>
                <w:rFonts w:cs="Arial"/>
              </w:rPr>
            </w:pPr>
            <w:r w:rsidRPr="008D58EB">
              <w:rPr>
                <w:rFonts w:cs="Arial"/>
              </w:rPr>
              <w:t>Датум:</w:t>
            </w:r>
          </w:p>
        </w:tc>
        <w:tc>
          <w:tcPr>
            <w:tcW w:w="2127" w:type="dxa"/>
          </w:tcPr>
          <w:p w:rsidR="00DF78C8" w:rsidRPr="008D58EB" w:rsidRDefault="00DF78C8" w:rsidP="00294CC9">
            <w:pPr>
              <w:spacing w:before="0"/>
              <w:jc w:val="center"/>
              <w:rPr>
                <w:rFonts w:cs="Arial"/>
                <w:lang w:val="ru-RU"/>
              </w:rPr>
            </w:pPr>
          </w:p>
        </w:tc>
        <w:tc>
          <w:tcPr>
            <w:tcW w:w="4022" w:type="dxa"/>
          </w:tcPr>
          <w:p w:rsidR="00DF78C8" w:rsidRPr="008D58EB" w:rsidRDefault="00DF78C8" w:rsidP="008461D7">
            <w:pPr>
              <w:spacing w:before="0"/>
              <w:jc w:val="center"/>
              <w:rPr>
                <w:rFonts w:cs="Arial"/>
                <w:lang w:val="ru-RU"/>
              </w:rPr>
            </w:pPr>
            <w:r w:rsidRPr="008D58EB">
              <w:rPr>
                <w:rFonts w:cs="Arial"/>
                <w:lang w:val="sr-Cyrl-CS"/>
              </w:rPr>
              <w:t>Наручилац</w:t>
            </w:r>
          </w:p>
        </w:tc>
      </w:tr>
      <w:tr w:rsidR="003F1BDD" w:rsidRPr="008D58EB" w:rsidTr="00294CC9">
        <w:trPr>
          <w:jc w:val="center"/>
        </w:trPr>
        <w:tc>
          <w:tcPr>
            <w:tcW w:w="3882" w:type="dxa"/>
          </w:tcPr>
          <w:p w:rsidR="00DF78C8" w:rsidRPr="008D58EB" w:rsidRDefault="00DF78C8" w:rsidP="00294CC9">
            <w:pPr>
              <w:spacing w:before="0"/>
              <w:jc w:val="center"/>
              <w:rPr>
                <w:rFonts w:cs="Arial"/>
              </w:rPr>
            </w:pPr>
          </w:p>
        </w:tc>
        <w:tc>
          <w:tcPr>
            <w:tcW w:w="2127" w:type="dxa"/>
          </w:tcPr>
          <w:p w:rsidR="00DF78C8" w:rsidRPr="008D58EB" w:rsidRDefault="00DF78C8" w:rsidP="00294CC9">
            <w:pPr>
              <w:spacing w:before="0"/>
              <w:jc w:val="center"/>
              <w:rPr>
                <w:rFonts w:cs="Arial"/>
              </w:rPr>
            </w:pPr>
            <w:r w:rsidRPr="008D58EB">
              <w:rPr>
                <w:rFonts w:cs="Arial"/>
              </w:rPr>
              <w:t>М.П.</w:t>
            </w:r>
          </w:p>
        </w:tc>
        <w:tc>
          <w:tcPr>
            <w:tcW w:w="4022" w:type="dxa"/>
          </w:tcPr>
          <w:p w:rsidR="00DF78C8" w:rsidRPr="008D58EB" w:rsidRDefault="00DF78C8" w:rsidP="00294CC9">
            <w:pPr>
              <w:spacing w:before="0"/>
              <w:jc w:val="center"/>
              <w:rPr>
                <w:rFonts w:cs="Arial"/>
                <w:lang w:val="ru-RU"/>
              </w:rPr>
            </w:pPr>
          </w:p>
        </w:tc>
      </w:tr>
      <w:tr w:rsidR="003F1BDD" w:rsidRPr="008D58EB" w:rsidTr="00294CC9">
        <w:trPr>
          <w:jc w:val="center"/>
        </w:trPr>
        <w:tc>
          <w:tcPr>
            <w:tcW w:w="3882" w:type="dxa"/>
            <w:tcBorders>
              <w:bottom w:val="single" w:sz="4" w:space="0" w:color="auto"/>
            </w:tcBorders>
          </w:tcPr>
          <w:p w:rsidR="00DF78C8" w:rsidRPr="008D58EB" w:rsidRDefault="00DF78C8" w:rsidP="00294CC9">
            <w:pPr>
              <w:spacing w:before="0"/>
              <w:jc w:val="center"/>
              <w:rPr>
                <w:rFonts w:cs="Arial"/>
              </w:rPr>
            </w:pPr>
          </w:p>
        </w:tc>
        <w:tc>
          <w:tcPr>
            <w:tcW w:w="2127" w:type="dxa"/>
          </w:tcPr>
          <w:p w:rsidR="00DF78C8" w:rsidRPr="008D58EB" w:rsidRDefault="00DF78C8" w:rsidP="00294CC9">
            <w:pPr>
              <w:spacing w:before="0"/>
              <w:jc w:val="center"/>
              <w:rPr>
                <w:rFonts w:cs="Arial"/>
                <w:lang w:val="ru-RU"/>
              </w:rPr>
            </w:pPr>
          </w:p>
        </w:tc>
        <w:tc>
          <w:tcPr>
            <w:tcW w:w="4022" w:type="dxa"/>
            <w:tcBorders>
              <w:bottom w:val="single" w:sz="4" w:space="0" w:color="auto"/>
            </w:tcBorders>
          </w:tcPr>
          <w:p w:rsidR="00DF78C8" w:rsidRPr="008D58EB" w:rsidRDefault="00DF78C8" w:rsidP="00294CC9">
            <w:pPr>
              <w:spacing w:before="0"/>
              <w:jc w:val="center"/>
              <w:rPr>
                <w:rFonts w:cs="Arial"/>
                <w:lang w:val="ru-RU"/>
              </w:rPr>
            </w:pPr>
          </w:p>
        </w:tc>
      </w:tr>
      <w:tr w:rsidR="00965C9D" w:rsidRPr="008D58EB" w:rsidTr="00294CC9">
        <w:trPr>
          <w:trHeight w:val="389"/>
          <w:jc w:val="center"/>
        </w:trPr>
        <w:tc>
          <w:tcPr>
            <w:tcW w:w="3882" w:type="dxa"/>
            <w:tcBorders>
              <w:top w:val="single" w:sz="4" w:space="0" w:color="auto"/>
            </w:tcBorders>
          </w:tcPr>
          <w:p w:rsidR="00DF78C8" w:rsidRPr="008D58EB" w:rsidRDefault="00DF78C8" w:rsidP="00294CC9">
            <w:pPr>
              <w:spacing w:before="0"/>
              <w:jc w:val="center"/>
              <w:rPr>
                <w:rFonts w:cs="Arial"/>
              </w:rPr>
            </w:pPr>
          </w:p>
        </w:tc>
        <w:tc>
          <w:tcPr>
            <w:tcW w:w="2127" w:type="dxa"/>
          </w:tcPr>
          <w:p w:rsidR="00DF78C8" w:rsidRPr="008D58EB" w:rsidRDefault="00DF78C8" w:rsidP="00294CC9">
            <w:pPr>
              <w:spacing w:before="0"/>
              <w:jc w:val="center"/>
              <w:rPr>
                <w:rFonts w:cs="Arial"/>
                <w:lang w:val="ru-RU"/>
              </w:rPr>
            </w:pPr>
          </w:p>
        </w:tc>
        <w:tc>
          <w:tcPr>
            <w:tcW w:w="4022" w:type="dxa"/>
            <w:tcBorders>
              <w:top w:val="single" w:sz="4" w:space="0" w:color="auto"/>
            </w:tcBorders>
          </w:tcPr>
          <w:p w:rsidR="00DF78C8" w:rsidRPr="008D58EB" w:rsidRDefault="00DF78C8" w:rsidP="00294CC9">
            <w:pPr>
              <w:spacing w:before="0"/>
              <w:jc w:val="center"/>
              <w:rPr>
                <w:rFonts w:cs="Arial"/>
                <w:lang w:val="ru-RU"/>
              </w:rPr>
            </w:pPr>
          </w:p>
        </w:tc>
      </w:tr>
    </w:tbl>
    <w:p w:rsidR="00DF78C8" w:rsidRPr="008D58EB" w:rsidRDefault="00DF78C8" w:rsidP="00DF78C8">
      <w:pPr>
        <w:tabs>
          <w:tab w:val="left" w:pos="4999"/>
        </w:tabs>
        <w:spacing w:before="0"/>
        <w:rPr>
          <w:rFonts w:eastAsia="TimesNewRomanPS-BoldMT" w:cs="Arial"/>
          <w:b/>
          <w:bCs/>
          <w:i/>
          <w:iCs/>
        </w:rPr>
      </w:pPr>
    </w:p>
    <w:p w:rsidR="00DF78C8" w:rsidRPr="008D58EB" w:rsidRDefault="00DF78C8" w:rsidP="00DF78C8">
      <w:pPr>
        <w:rPr>
          <w:rFonts w:cs="Arial"/>
          <w:b/>
          <w:i/>
        </w:rPr>
      </w:pPr>
      <w:r w:rsidRPr="008D58EB">
        <w:rPr>
          <w:rFonts w:cs="Arial"/>
          <w:b/>
          <w:i/>
        </w:rPr>
        <w:t>НАПОМЕНА:</w:t>
      </w:r>
    </w:p>
    <w:p w:rsidR="00DF78C8" w:rsidRPr="008D58EB" w:rsidRDefault="00DF78C8" w:rsidP="00DF78C8">
      <w:pPr>
        <w:rPr>
          <w:rFonts w:cs="Arial"/>
          <w:i/>
          <w:lang w:val="ru-RU"/>
        </w:rPr>
      </w:pPr>
      <w:r w:rsidRPr="008D58EB">
        <w:rPr>
          <w:rFonts w:cs="Arial"/>
          <w:i/>
          <w:lang w:val="ru-RU"/>
        </w:rPr>
        <w:t>Приликом подношења понуде овај образац копирати у потребном броју примерака.</w:t>
      </w:r>
    </w:p>
    <w:p w:rsidR="00A54899" w:rsidRPr="008D58EB" w:rsidRDefault="00DF78C8" w:rsidP="00A54899">
      <w:pPr>
        <w:pStyle w:val="CommentText"/>
        <w:rPr>
          <w:i/>
          <w:sz w:val="22"/>
          <w:szCs w:val="22"/>
        </w:rPr>
      </w:pPr>
      <w:r w:rsidRPr="008D58EB">
        <w:rPr>
          <w:rFonts w:cs="Arial"/>
          <w:i/>
          <w:sz w:val="22"/>
          <w:szCs w:val="22"/>
          <w:lang w:val="ru-RU"/>
        </w:rPr>
        <w:t>Понуђач који даје нетачне податке у погледу стручних референци, чини прекршај по члану 170. став 1. тачка 3. Закона о јавним набавкама</w:t>
      </w:r>
      <w:r w:rsidR="00A54899" w:rsidRPr="008D58EB">
        <w:rPr>
          <w:i/>
          <w:sz w:val="22"/>
          <w:szCs w:val="22"/>
          <w:lang w:val="sr-Cyrl-RS"/>
        </w:rPr>
        <w:t>(„Службени гласник РС“, бр.124/12, 14/15 и 68/15)</w:t>
      </w:r>
    </w:p>
    <w:p w:rsidR="00DF78C8" w:rsidRPr="008D58EB" w:rsidRDefault="00DF78C8" w:rsidP="00DF78C8">
      <w:pPr>
        <w:spacing w:before="0"/>
        <w:rPr>
          <w:rFonts w:cs="Arial"/>
          <w:i/>
          <w:lang w:val="ru-RU"/>
        </w:rPr>
      </w:pPr>
      <w:r w:rsidRPr="008D58EB">
        <w:rPr>
          <w:rFonts w:cs="Arial"/>
          <w:i/>
          <w:lang w:val="ru-RU"/>
        </w:rPr>
        <w:t>Давање неистинитих података у понуди је основ за негативну референцу у смислу члана 82. став 1. тачка 3) Закона</w:t>
      </w:r>
    </w:p>
    <w:p w:rsidR="00DF78C8" w:rsidRPr="008D58EB" w:rsidRDefault="00DF78C8" w:rsidP="00DF78C8">
      <w:pPr>
        <w:rPr>
          <w:rFonts w:cs="Arial"/>
          <w:lang w:val="sr-Cyrl-CS"/>
        </w:rPr>
      </w:pPr>
    </w:p>
    <w:p w:rsidR="00D36519" w:rsidRPr="00904B10" w:rsidRDefault="00D36519" w:rsidP="00D36519">
      <w:pPr>
        <w:pStyle w:val="KDObrazac"/>
        <w:rPr>
          <w:lang w:val="sr-Cyrl-RS"/>
        </w:rPr>
      </w:pPr>
      <w:bookmarkStart w:id="247" w:name="_Toc442559942"/>
      <w:r w:rsidRPr="00846405">
        <w:rPr>
          <w:lang w:val="ru-RU"/>
        </w:rPr>
        <w:lastRenderedPageBreak/>
        <w:t xml:space="preserve">ОБРАЗАЦ </w:t>
      </w:r>
      <w:bookmarkEnd w:id="247"/>
      <w:r w:rsidRPr="00846405">
        <w:rPr>
          <w:lang w:val="sr-Cyrl-RS"/>
        </w:rPr>
        <w:t>7</w:t>
      </w:r>
    </w:p>
    <w:p w:rsidR="00D36519" w:rsidRPr="00846405" w:rsidRDefault="00D36519" w:rsidP="00D36519">
      <w:pPr>
        <w:jc w:val="center"/>
        <w:rPr>
          <w:rFonts w:cs="Arial"/>
          <w:lang w:val="ru-RU"/>
        </w:rPr>
      </w:pPr>
      <w:r w:rsidRPr="00846405">
        <w:rPr>
          <w:rFonts w:cs="Arial"/>
          <w:b/>
          <w:lang w:val="ru-RU"/>
        </w:rPr>
        <w:t>ИЗЈАВА ПОНУЂАЧА – КАДРОВСКИ КАПАЦИТЕТ</w:t>
      </w:r>
    </w:p>
    <w:p w:rsidR="00D36519" w:rsidRDefault="00D36519" w:rsidP="00D36519">
      <w:pPr>
        <w:rPr>
          <w:rFonts w:cs="Arial"/>
          <w:lang w:val="ru-RU"/>
        </w:rPr>
      </w:pPr>
      <w:r w:rsidRPr="00846405">
        <w:rPr>
          <w:rFonts w:cs="Arial"/>
          <w:lang w:val="ru-RU"/>
        </w:rPr>
        <w:t xml:space="preserve">На основу члана 77. став 4. Закона о јавним набавкама („Службени гланик РС“, бр.124/12, 14/15 и 68/15) </w:t>
      </w:r>
      <w:r w:rsidRPr="00846405">
        <w:rPr>
          <w:rFonts w:cs="Arial"/>
          <w:noProof/>
          <w:lang w:val="sr-Cyrl-CS"/>
        </w:rPr>
        <w:t xml:space="preserve">Понуђач </w:t>
      </w:r>
      <w:r w:rsidRPr="00846405">
        <w:rPr>
          <w:rFonts w:cs="Arial"/>
          <w:noProof/>
          <w:lang w:val="sr-Latn-CS"/>
        </w:rPr>
        <w:t xml:space="preserve">даје </w:t>
      </w:r>
      <w:r w:rsidRPr="00846405">
        <w:rPr>
          <w:rFonts w:cs="Arial"/>
          <w:lang w:val="ru-RU"/>
        </w:rPr>
        <w:t xml:space="preserve">следећу </w:t>
      </w:r>
    </w:p>
    <w:p w:rsidR="00D36519" w:rsidRPr="00846405" w:rsidRDefault="00D36519" w:rsidP="00D36519">
      <w:pPr>
        <w:rPr>
          <w:rFonts w:cs="Arial"/>
          <w:lang w:val="ru-RU"/>
        </w:rPr>
      </w:pPr>
    </w:p>
    <w:p w:rsidR="00D36519" w:rsidRPr="00846405" w:rsidRDefault="00D36519" w:rsidP="00D36519">
      <w:pPr>
        <w:jc w:val="center"/>
        <w:rPr>
          <w:rFonts w:cs="Arial"/>
          <w:lang w:val="ru-RU"/>
        </w:rPr>
      </w:pPr>
      <w:r w:rsidRPr="00846405">
        <w:rPr>
          <w:rFonts w:cs="Arial"/>
          <w:lang w:val="ru-RU"/>
        </w:rPr>
        <w:t xml:space="preserve">ИЗЈАВУ О КАДРОВСКОМ КАПАЦИТЕТУ </w:t>
      </w:r>
    </w:p>
    <w:p w:rsidR="00D36519" w:rsidRPr="00846405" w:rsidRDefault="00D36519" w:rsidP="00D36519">
      <w:pPr>
        <w:rPr>
          <w:rFonts w:cs="Arial"/>
          <w:noProof/>
          <w:lang w:val="ru-RU"/>
        </w:rPr>
      </w:pPr>
      <w:r w:rsidRPr="00846405">
        <w:rPr>
          <w:rFonts w:cs="Arial"/>
          <w:noProof/>
          <w:lang w:val="ru-RU"/>
        </w:rPr>
        <w:t xml:space="preserve">Под пуном материјалном и кривичном одговорношћу изјављујем да </w:t>
      </w:r>
      <w:r>
        <w:rPr>
          <w:lang w:val="sr-Latn-RS"/>
        </w:rPr>
        <w:t>на дан подношења понуда имамо у радном односу или ангажована по неком другом облику ангажовања ван радног односа, предвиђеног члановима 197-202 Закона о раду, следећа лица која ће бити</w:t>
      </w:r>
      <w:r w:rsidRPr="00846405">
        <w:rPr>
          <w:rFonts w:cs="Arial"/>
          <w:noProof/>
          <w:lang w:val="ru-RU"/>
        </w:rPr>
        <w:t xml:space="preserve"> ангажована ради извршења уговора</w:t>
      </w:r>
      <w:r>
        <w:rPr>
          <w:rFonts w:cs="Arial"/>
          <w:noProof/>
          <w:lang w:val="ru-RU"/>
        </w:rPr>
        <w:t xml:space="preserve"> по ЈН </w:t>
      </w:r>
      <w:r w:rsidR="006E555F" w:rsidRPr="006E555F">
        <w:rPr>
          <w:rFonts w:eastAsia="Arial" w:cs="Arial"/>
          <w:color w:val="000000"/>
        </w:rPr>
        <w:t>ЈН/3100/0211/2018</w:t>
      </w:r>
      <w:r w:rsidRPr="00846405">
        <w:rPr>
          <w:rFonts w:cs="Arial"/>
          <w:noProof/>
          <w:lang w:val="ru-RU"/>
        </w:rPr>
        <w:t>:</w:t>
      </w:r>
    </w:p>
    <w:tbl>
      <w:tblPr>
        <w:tblW w:w="556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3181"/>
        <w:gridCol w:w="533"/>
        <w:gridCol w:w="1735"/>
        <w:gridCol w:w="460"/>
        <w:gridCol w:w="2888"/>
        <w:gridCol w:w="941"/>
      </w:tblGrid>
      <w:tr w:rsidR="00D36519" w:rsidRPr="00AD36A1" w:rsidTr="008500AA">
        <w:trPr>
          <w:gridAfter w:val="1"/>
          <w:wAfter w:w="439" w:type="pct"/>
        </w:trPr>
        <w:tc>
          <w:tcPr>
            <w:tcW w:w="448" w:type="pct"/>
            <w:shd w:val="clear" w:color="auto" w:fill="auto"/>
          </w:tcPr>
          <w:p w:rsidR="00D36519" w:rsidRPr="00846405" w:rsidRDefault="00D36519" w:rsidP="006E555F">
            <w:pPr>
              <w:tabs>
                <w:tab w:val="left" w:pos="8098"/>
              </w:tabs>
              <w:spacing w:before="0"/>
              <w:outlineLvl w:val="0"/>
              <w:rPr>
                <w:rFonts w:cs="Arial"/>
                <w:bCs/>
                <w:kern w:val="28"/>
                <w:lang w:val="ru-RU"/>
              </w:rPr>
            </w:pPr>
          </w:p>
        </w:tc>
        <w:tc>
          <w:tcPr>
            <w:tcW w:w="1736" w:type="pct"/>
            <w:gridSpan w:val="2"/>
            <w:shd w:val="clear" w:color="auto" w:fill="auto"/>
            <w:vAlign w:val="center"/>
          </w:tcPr>
          <w:p w:rsidR="00D36519" w:rsidRPr="00846405" w:rsidRDefault="00D36519" w:rsidP="006E555F">
            <w:pPr>
              <w:spacing w:before="0"/>
              <w:jc w:val="center"/>
              <w:rPr>
                <w:rFonts w:eastAsia="Calibri" w:cs="Arial"/>
                <w:b/>
                <w:lang w:val="ru-RU"/>
              </w:rPr>
            </w:pPr>
          </w:p>
          <w:p w:rsidR="00D36519" w:rsidRPr="00846405" w:rsidRDefault="00D36519" w:rsidP="006E555F">
            <w:pPr>
              <w:spacing w:before="0"/>
              <w:jc w:val="center"/>
              <w:rPr>
                <w:rFonts w:eastAsia="Calibri" w:cs="Arial"/>
                <w:b/>
              </w:rPr>
            </w:pPr>
            <w:r w:rsidRPr="00846405">
              <w:rPr>
                <w:rFonts w:eastAsia="Calibri" w:cs="Arial"/>
                <w:b/>
              </w:rPr>
              <w:t>Захтевани кадровски капацитет</w:t>
            </w:r>
          </w:p>
          <w:p w:rsidR="00D36519" w:rsidRPr="00846405" w:rsidRDefault="00D36519" w:rsidP="006E555F">
            <w:pPr>
              <w:spacing w:before="0"/>
              <w:rPr>
                <w:rFonts w:eastAsia="Calibri" w:cs="Arial"/>
                <w:b/>
              </w:rPr>
            </w:pPr>
          </w:p>
        </w:tc>
        <w:tc>
          <w:tcPr>
            <w:tcW w:w="1026" w:type="pct"/>
            <w:gridSpan w:val="2"/>
            <w:shd w:val="clear" w:color="auto" w:fill="auto"/>
            <w:vAlign w:val="center"/>
          </w:tcPr>
          <w:p w:rsidR="00D36519" w:rsidRPr="00846405" w:rsidRDefault="00D36519" w:rsidP="006E555F">
            <w:pPr>
              <w:spacing w:before="0"/>
              <w:jc w:val="center"/>
              <w:rPr>
                <w:rFonts w:eastAsia="Calibri" w:cs="Arial"/>
                <w:b/>
              </w:rPr>
            </w:pPr>
            <w:r w:rsidRPr="00846405">
              <w:rPr>
                <w:rFonts w:eastAsia="Calibri" w:cs="Arial"/>
                <w:b/>
              </w:rPr>
              <w:t>Име и презиме запосленог</w:t>
            </w:r>
          </w:p>
        </w:tc>
        <w:tc>
          <w:tcPr>
            <w:tcW w:w="1350" w:type="pct"/>
            <w:shd w:val="clear" w:color="auto" w:fill="auto"/>
            <w:vAlign w:val="center"/>
          </w:tcPr>
          <w:p w:rsidR="00D36519" w:rsidRPr="00846405" w:rsidRDefault="00D36519" w:rsidP="006E555F">
            <w:pPr>
              <w:spacing w:before="0"/>
              <w:jc w:val="center"/>
              <w:rPr>
                <w:rFonts w:eastAsia="Calibri" w:cs="Arial"/>
                <w:b/>
                <w:lang w:val="ru-RU"/>
              </w:rPr>
            </w:pPr>
            <w:r w:rsidRPr="00846405">
              <w:rPr>
                <w:rFonts w:eastAsia="Calibri" w:cs="Arial"/>
                <w:b/>
                <w:lang w:val="ru-RU"/>
              </w:rPr>
              <w:t>Врста и степен стручне спреме</w:t>
            </w:r>
          </w:p>
        </w:tc>
      </w:tr>
      <w:tr w:rsidR="00D36519" w:rsidRPr="00AD36A1" w:rsidTr="008500AA">
        <w:trPr>
          <w:gridAfter w:val="1"/>
          <w:wAfter w:w="439" w:type="pct"/>
          <w:trHeight w:val="192"/>
        </w:trPr>
        <w:tc>
          <w:tcPr>
            <w:tcW w:w="448" w:type="pct"/>
            <w:shd w:val="clear" w:color="auto" w:fill="auto"/>
          </w:tcPr>
          <w:p w:rsidR="00D36519" w:rsidRPr="003941D4" w:rsidRDefault="003941D4" w:rsidP="003941D4">
            <w:pPr>
              <w:tabs>
                <w:tab w:val="left" w:pos="8098"/>
              </w:tabs>
              <w:spacing w:before="0"/>
              <w:jc w:val="center"/>
              <w:outlineLvl w:val="0"/>
              <w:rPr>
                <w:rFonts w:cs="Arial"/>
                <w:bCs/>
                <w:kern w:val="28"/>
                <w:lang w:val="ru-RU"/>
              </w:rPr>
            </w:pPr>
            <w:bookmarkStart w:id="248" w:name="_Toc442559943"/>
            <w:bookmarkEnd w:id="248"/>
            <w:r>
              <w:rPr>
                <w:rFonts w:cs="Arial"/>
                <w:bCs/>
                <w:kern w:val="28"/>
                <w:lang w:val="ru-RU"/>
              </w:rPr>
              <w:t>1</w:t>
            </w:r>
          </w:p>
        </w:tc>
        <w:tc>
          <w:tcPr>
            <w:tcW w:w="1736" w:type="pct"/>
            <w:gridSpan w:val="2"/>
            <w:shd w:val="clear" w:color="auto" w:fill="auto"/>
          </w:tcPr>
          <w:p w:rsidR="00D36519" w:rsidRPr="003941D4" w:rsidRDefault="00D36519" w:rsidP="008500AA">
            <w:pPr>
              <w:spacing w:before="0"/>
              <w:rPr>
                <w:rFonts w:cs="Arial"/>
                <w:lang w:val="ru-RU"/>
              </w:rPr>
            </w:pPr>
            <w:r w:rsidRPr="003941D4">
              <w:rPr>
                <w:rFonts w:cs="Arial"/>
                <w:lang w:val="ru-RU"/>
              </w:rPr>
              <w:t>Дипломирани електро инжењер  са лиценцом</w:t>
            </w:r>
            <w:r w:rsidRPr="003941D4">
              <w:rPr>
                <w:rFonts w:cs="Arial"/>
                <w:lang w:val="sr-Cyrl-CS"/>
              </w:rPr>
              <w:t xml:space="preserve"> за </w:t>
            </w:r>
            <w:r w:rsidRPr="003941D4">
              <w:rPr>
                <w:rFonts w:cs="Arial"/>
                <w:lang w:val="sr-Cyrl-RS"/>
              </w:rPr>
              <w:t>софтвер</w:t>
            </w:r>
            <w:r w:rsidRPr="003941D4">
              <w:rPr>
                <w:rFonts w:cs="Arial"/>
                <w:lang w:val="ru-RU"/>
              </w:rPr>
              <w:t xml:space="preserve">  </w:t>
            </w:r>
            <w:r w:rsidRPr="003941D4">
              <w:rPr>
                <w:rFonts w:cs="Arial"/>
              </w:rPr>
              <w:t>VIEW</w:t>
            </w:r>
            <w:r w:rsidRPr="003941D4">
              <w:rPr>
                <w:rFonts w:cs="Arial"/>
                <w:lang w:val="ru-RU"/>
              </w:rPr>
              <w:t xml:space="preserve">4 </w:t>
            </w:r>
          </w:p>
        </w:tc>
        <w:tc>
          <w:tcPr>
            <w:tcW w:w="1026" w:type="pct"/>
            <w:gridSpan w:val="2"/>
            <w:shd w:val="clear" w:color="auto" w:fill="auto"/>
          </w:tcPr>
          <w:p w:rsidR="00D36519" w:rsidRPr="00846405" w:rsidRDefault="00D36519" w:rsidP="006E555F">
            <w:pPr>
              <w:tabs>
                <w:tab w:val="left" w:pos="8098"/>
              </w:tabs>
              <w:spacing w:before="0"/>
              <w:outlineLvl w:val="0"/>
              <w:rPr>
                <w:rFonts w:cs="Arial"/>
                <w:bCs/>
                <w:kern w:val="28"/>
                <w:highlight w:val="yellow"/>
                <w:lang w:val="ru-RU"/>
              </w:rPr>
            </w:pPr>
          </w:p>
        </w:tc>
        <w:tc>
          <w:tcPr>
            <w:tcW w:w="1350" w:type="pct"/>
            <w:shd w:val="clear" w:color="auto" w:fill="auto"/>
          </w:tcPr>
          <w:p w:rsidR="00D36519" w:rsidRPr="00846405" w:rsidRDefault="00D36519" w:rsidP="006E555F">
            <w:pPr>
              <w:tabs>
                <w:tab w:val="left" w:pos="8098"/>
              </w:tabs>
              <w:spacing w:before="0"/>
              <w:outlineLvl w:val="0"/>
              <w:rPr>
                <w:rFonts w:cs="Arial"/>
                <w:bCs/>
                <w:kern w:val="28"/>
                <w:highlight w:val="yellow"/>
                <w:lang w:val="ru-RU"/>
              </w:rPr>
            </w:pPr>
          </w:p>
        </w:tc>
      </w:tr>
      <w:tr w:rsidR="008500AA" w:rsidRPr="00AD36A1" w:rsidTr="008500AA">
        <w:trPr>
          <w:gridAfter w:val="1"/>
          <w:wAfter w:w="439" w:type="pct"/>
          <w:trHeight w:val="192"/>
        </w:trPr>
        <w:tc>
          <w:tcPr>
            <w:tcW w:w="448" w:type="pct"/>
            <w:shd w:val="clear" w:color="auto" w:fill="auto"/>
          </w:tcPr>
          <w:p w:rsidR="008500AA" w:rsidRPr="003941D4" w:rsidRDefault="008500AA" w:rsidP="008500AA">
            <w:pPr>
              <w:tabs>
                <w:tab w:val="left" w:pos="8098"/>
              </w:tabs>
              <w:spacing w:before="0"/>
              <w:jc w:val="center"/>
              <w:outlineLvl w:val="0"/>
              <w:rPr>
                <w:rFonts w:cs="Arial"/>
                <w:bCs/>
                <w:kern w:val="28"/>
                <w:lang w:val="ru-RU"/>
              </w:rPr>
            </w:pPr>
            <w:r w:rsidRPr="003941D4">
              <w:rPr>
                <w:rFonts w:cs="Arial"/>
                <w:bCs/>
                <w:kern w:val="28"/>
                <w:lang w:val="ru-RU"/>
              </w:rPr>
              <w:t>2</w:t>
            </w:r>
          </w:p>
        </w:tc>
        <w:tc>
          <w:tcPr>
            <w:tcW w:w="1736" w:type="pct"/>
            <w:gridSpan w:val="2"/>
            <w:shd w:val="clear" w:color="auto" w:fill="auto"/>
          </w:tcPr>
          <w:p w:rsidR="008500AA" w:rsidRPr="003941D4" w:rsidRDefault="008500AA" w:rsidP="00D36519">
            <w:pPr>
              <w:spacing w:before="0"/>
              <w:rPr>
                <w:rFonts w:cs="Arial"/>
                <w:lang w:val="sr-Cyrl-ME"/>
              </w:rPr>
            </w:pPr>
            <w:r w:rsidRPr="003941D4">
              <w:rPr>
                <w:rFonts w:cs="Arial"/>
                <w:lang w:val="ru-RU"/>
              </w:rPr>
              <w:t>Дипломирани електро инжењер  са лиценцом</w:t>
            </w:r>
            <w:r w:rsidRPr="003941D4">
              <w:rPr>
                <w:rFonts w:cs="Arial"/>
                <w:lang w:val="sr-Cyrl-CS"/>
              </w:rPr>
              <w:t xml:space="preserve"> </w:t>
            </w:r>
            <w:r w:rsidRPr="003941D4">
              <w:rPr>
                <w:rFonts w:cs="Arial"/>
                <w:lang w:val="sr-Cyrl-ME"/>
              </w:rPr>
              <w:t>450</w:t>
            </w:r>
          </w:p>
        </w:tc>
        <w:tc>
          <w:tcPr>
            <w:tcW w:w="1026" w:type="pct"/>
            <w:gridSpan w:val="2"/>
            <w:shd w:val="clear" w:color="auto" w:fill="auto"/>
          </w:tcPr>
          <w:p w:rsidR="008500AA" w:rsidRDefault="008500AA" w:rsidP="006E555F">
            <w:pPr>
              <w:tabs>
                <w:tab w:val="left" w:pos="8098"/>
              </w:tabs>
              <w:spacing w:before="0"/>
              <w:outlineLvl w:val="0"/>
              <w:rPr>
                <w:rFonts w:cs="Arial"/>
                <w:bCs/>
                <w:kern w:val="28"/>
                <w:highlight w:val="yellow"/>
                <w:lang w:val="ru-RU"/>
              </w:rPr>
            </w:pPr>
          </w:p>
          <w:p w:rsidR="008500AA" w:rsidRPr="00846405" w:rsidRDefault="008500AA" w:rsidP="006E555F">
            <w:pPr>
              <w:tabs>
                <w:tab w:val="left" w:pos="8098"/>
              </w:tabs>
              <w:spacing w:before="0"/>
              <w:outlineLvl w:val="0"/>
              <w:rPr>
                <w:rFonts w:cs="Arial"/>
                <w:bCs/>
                <w:kern w:val="28"/>
                <w:highlight w:val="yellow"/>
                <w:lang w:val="ru-RU"/>
              </w:rPr>
            </w:pPr>
          </w:p>
        </w:tc>
        <w:tc>
          <w:tcPr>
            <w:tcW w:w="1350" w:type="pct"/>
            <w:shd w:val="clear" w:color="auto" w:fill="auto"/>
          </w:tcPr>
          <w:p w:rsidR="008500AA" w:rsidRPr="00846405" w:rsidRDefault="008500AA" w:rsidP="006E555F">
            <w:pPr>
              <w:tabs>
                <w:tab w:val="left" w:pos="8098"/>
              </w:tabs>
              <w:spacing w:before="0"/>
              <w:outlineLvl w:val="0"/>
              <w:rPr>
                <w:rFonts w:cs="Arial"/>
                <w:bCs/>
                <w:kern w:val="28"/>
                <w:highlight w:val="yellow"/>
                <w:lang w:val="ru-RU"/>
              </w:rPr>
            </w:pPr>
          </w:p>
        </w:tc>
      </w:tr>
      <w:tr w:rsidR="008500AA" w:rsidRPr="00AD36A1" w:rsidTr="008500AA">
        <w:trPr>
          <w:gridAfter w:val="1"/>
          <w:wAfter w:w="439" w:type="pct"/>
          <w:trHeight w:val="192"/>
        </w:trPr>
        <w:tc>
          <w:tcPr>
            <w:tcW w:w="448" w:type="pct"/>
            <w:shd w:val="clear" w:color="auto" w:fill="auto"/>
          </w:tcPr>
          <w:p w:rsidR="008500AA" w:rsidRPr="003941D4" w:rsidRDefault="008500AA" w:rsidP="008500AA">
            <w:pPr>
              <w:tabs>
                <w:tab w:val="left" w:pos="8098"/>
              </w:tabs>
              <w:spacing w:before="0"/>
              <w:jc w:val="center"/>
              <w:outlineLvl w:val="0"/>
              <w:rPr>
                <w:rFonts w:cs="Arial"/>
                <w:bCs/>
                <w:kern w:val="28"/>
                <w:lang w:val="ru-RU"/>
              </w:rPr>
            </w:pPr>
            <w:r w:rsidRPr="003941D4">
              <w:rPr>
                <w:rFonts w:cs="Arial"/>
                <w:bCs/>
                <w:kern w:val="28"/>
                <w:lang w:val="ru-RU"/>
              </w:rPr>
              <w:t>3</w:t>
            </w:r>
          </w:p>
        </w:tc>
        <w:tc>
          <w:tcPr>
            <w:tcW w:w="1736" w:type="pct"/>
            <w:gridSpan w:val="2"/>
            <w:shd w:val="clear" w:color="auto" w:fill="auto"/>
          </w:tcPr>
          <w:p w:rsidR="008500AA" w:rsidRPr="003941D4" w:rsidRDefault="008500AA" w:rsidP="008500AA">
            <w:pPr>
              <w:spacing w:before="0"/>
              <w:rPr>
                <w:rFonts w:cs="Arial"/>
                <w:lang w:val="sr-Cyrl-ME"/>
              </w:rPr>
            </w:pPr>
            <w:r w:rsidRPr="003941D4">
              <w:rPr>
                <w:rFonts w:cs="Arial"/>
                <w:lang w:val="ru-RU"/>
              </w:rPr>
              <w:t>Дипломирани електро инжењер  са лиценцом</w:t>
            </w:r>
            <w:r w:rsidRPr="003941D4">
              <w:rPr>
                <w:rFonts w:cs="Arial"/>
                <w:lang w:val="sr-Cyrl-CS"/>
              </w:rPr>
              <w:t xml:space="preserve"> </w:t>
            </w:r>
            <w:r w:rsidRPr="003941D4">
              <w:rPr>
                <w:rFonts w:cs="Arial"/>
                <w:lang w:val="sr-Cyrl-ME"/>
              </w:rPr>
              <w:t>451</w:t>
            </w:r>
          </w:p>
        </w:tc>
        <w:tc>
          <w:tcPr>
            <w:tcW w:w="1026" w:type="pct"/>
            <w:gridSpan w:val="2"/>
            <w:shd w:val="clear" w:color="auto" w:fill="auto"/>
          </w:tcPr>
          <w:p w:rsidR="008500AA" w:rsidRDefault="008500AA" w:rsidP="008500AA">
            <w:pPr>
              <w:tabs>
                <w:tab w:val="left" w:pos="8098"/>
              </w:tabs>
              <w:spacing w:before="0"/>
              <w:outlineLvl w:val="0"/>
              <w:rPr>
                <w:rFonts w:cs="Arial"/>
                <w:bCs/>
                <w:kern w:val="28"/>
                <w:highlight w:val="yellow"/>
                <w:lang w:val="ru-RU"/>
              </w:rPr>
            </w:pPr>
          </w:p>
        </w:tc>
        <w:tc>
          <w:tcPr>
            <w:tcW w:w="1350" w:type="pct"/>
            <w:shd w:val="clear" w:color="auto" w:fill="auto"/>
          </w:tcPr>
          <w:p w:rsidR="008500AA" w:rsidRPr="00846405" w:rsidRDefault="008500AA" w:rsidP="008500AA">
            <w:pPr>
              <w:tabs>
                <w:tab w:val="left" w:pos="8098"/>
              </w:tabs>
              <w:spacing w:before="0"/>
              <w:outlineLvl w:val="0"/>
              <w:rPr>
                <w:rFonts w:cs="Arial"/>
                <w:bCs/>
                <w:kern w:val="28"/>
                <w:highlight w:val="yellow"/>
                <w:lang w:val="ru-RU"/>
              </w:rPr>
            </w:pPr>
          </w:p>
        </w:tc>
      </w:tr>
      <w:tr w:rsidR="00D36519" w:rsidRPr="00846405" w:rsidTr="008500A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tcPr>
          <w:p w:rsidR="00D36519" w:rsidRPr="00171FA0" w:rsidRDefault="00D36519" w:rsidP="006E555F">
            <w:pPr>
              <w:spacing w:before="0"/>
              <w:jc w:val="center"/>
              <w:rPr>
                <w:rFonts w:cs="Arial"/>
                <w:lang w:val="ru-RU"/>
              </w:rPr>
            </w:pPr>
            <w:bookmarkStart w:id="249" w:name="_Toc442559944"/>
            <w:bookmarkEnd w:id="249"/>
          </w:p>
          <w:p w:rsidR="00D36519" w:rsidRPr="00846405" w:rsidRDefault="00D36519" w:rsidP="006E555F">
            <w:pPr>
              <w:spacing w:before="0"/>
              <w:jc w:val="center"/>
              <w:rPr>
                <w:rFonts w:cs="Arial"/>
              </w:rPr>
            </w:pPr>
            <w:r w:rsidRPr="00846405">
              <w:rPr>
                <w:rFonts w:cs="Arial"/>
              </w:rPr>
              <w:t>Датум:</w:t>
            </w:r>
          </w:p>
        </w:tc>
        <w:tc>
          <w:tcPr>
            <w:tcW w:w="1060" w:type="pct"/>
            <w:gridSpan w:val="2"/>
          </w:tcPr>
          <w:p w:rsidR="00D36519" w:rsidRPr="00846405" w:rsidRDefault="00D36519" w:rsidP="006E555F">
            <w:pPr>
              <w:spacing w:before="0"/>
              <w:jc w:val="center"/>
              <w:rPr>
                <w:rFonts w:cs="Arial"/>
                <w:lang w:val="ru-RU"/>
              </w:rPr>
            </w:pPr>
          </w:p>
        </w:tc>
        <w:tc>
          <w:tcPr>
            <w:tcW w:w="2005" w:type="pct"/>
            <w:gridSpan w:val="3"/>
          </w:tcPr>
          <w:p w:rsidR="00D36519" w:rsidRPr="00846405" w:rsidRDefault="00D36519" w:rsidP="006E555F">
            <w:pPr>
              <w:spacing w:before="0"/>
              <w:jc w:val="center"/>
              <w:rPr>
                <w:rFonts w:cs="Arial"/>
                <w:lang w:val="ru-RU"/>
              </w:rPr>
            </w:pPr>
            <w:r w:rsidRPr="00846405">
              <w:rPr>
                <w:rFonts w:cs="Arial"/>
                <w:lang w:val="sr-Cyrl-CS"/>
              </w:rPr>
              <w:t>П</w:t>
            </w:r>
            <w:r w:rsidRPr="00846405">
              <w:rPr>
                <w:rFonts w:cs="Arial"/>
              </w:rPr>
              <w:t>онуђач</w:t>
            </w:r>
            <w:r w:rsidRPr="00846405">
              <w:rPr>
                <w:rFonts w:cs="Arial"/>
                <w:lang w:val="ru-RU"/>
              </w:rPr>
              <w:t>:</w:t>
            </w:r>
          </w:p>
        </w:tc>
      </w:tr>
      <w:tr w:rsidR="00D36519" w:rsidRPr="00846405" w:rsidTr="008500A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tcPr>
          <w:p w:rsidR="00D36519" w:rsidRPr="00846405" w:rsidRDefault="00D36519" w:rsidP="006E555F">
            <w:pPr>
              <w:spacing w:before="0"/>
              <w:jc w:val="center"/>
              <w:rPr>
                <w:rFonts w:cs="Arial"/>
              </w:rPr>
            </w:pPr>
          </w:p>
        </w:tc>
        <w:tc>
          <w:tcPr>
            <w:tcW w:w="1060" w:type="pct"/>
            <w:gridSpan w:val="2"/>
          </w:tcPr>
          <w:p w:rsidR="00D36519" w:rsidRPr="00846405" w:rsidRDefault="00D36519" w:rsidP="006E555F">
            <w:pPr>
              <w:spacing w:before="0"/>
              <w:jc w:val="center"/>
              <w:rPr>
                <w:rFonts w:cs="Arial"/>
              </w:rPr>
            </w:pPr>
            <w:r w:rsidRPr="00846405">
              <w:rPr>
                <w:rFonts w:cs="Arial"/>
              </w:rPr>
              <w:t>М.П.</w:t>
            </w:r>
          </w:p>
        </w:tc>
        <w:tc>
          <w:tcPr>
            <w:tcW w:w="2005" w:type="pct"/>
            <w:gridSpan w:val="3"/>
          </w:tcPr>
          <w:p w:rsidR="00D36519" w:rsidRPr="00846405" w:rsidRDefault="00D36519" w:rsidP="006E555F">
            <w:pPr>
              <w:spacing w:before="0"/>
              <w:jc w:val="center"/>
              <w:rPr>
                <w:rFonts w:cs="Arial"/>
                <w:lang w:val="ru-RU"/>
              </w:rPr>
            </w:pPr>
          </w:p>
        </w:tc>
      </w:tr>
      <w:tr w:rsidR="00D36519" w:rsidRPr="00846405" w:rsidTr="008500A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tcBorders>
              <w:bottom w:val="single" w:sz="4" w:space="0" w:color="auto"/>
            </w:tcBorders>
          </w:tcPr>
          <w:p w:rsidR="00D36519" w:rsidRPr="00846405" w:rsidRDefault="00D36519" w:rsidP="006E555F">
            <w:pPr>
              <w:spacing w:before="0"/>
              <w:jc w:val="center"/>
              <w:rPr>
                <w:rFonts w:cs="Arial"/>
              </w:rPr>
            </w:pPr>
          </w:p>
        </w:tc>
        <w:tc>
          <w:tcPr>
            <w:tcW w:w="1060" w:type="pct"/>
            <w:gridSpan w:val="2"/>
          </w:tcPr>
          <w:p w:rsidR="00D36519" w:rsidRPr="00846405" w:rsidRDefault="00D36519" w:rsidP="006E555F">
            <w:pPr>
              <w:spacing w:before="0"/>
              <w:jc w:val="center"/>
              <w:rPr>
                <w:rFonts w:cs="Arial"/>
                <w:lang w:val="ru-RU"/>
              </w:rPr>
            </w:pPr>
          </w:p>
        </w:tc>
        <w:tc>
          <w:tcPr>
            <w:tcW w:w="2005" w:type="pct"/>
            <w:gridSpan w:val="3"/>
            <w:tcBorders>
              <w:bottom w:val="single" w:sz="4" w:space="0" w:color="auto"/>
            </w:tcBorders>
          </w:tcPr>
          <w:p w:rsidR="00D36519" w:rsidRPr="00846405" w:rsidRDefault="00D36519" w:rsidP="006E555F">
            <w:pPr>
              <w:spacing w:before="0"/>
              <w:jc w:val="center"/>
              <w:rPr>
                <w:rFonts w:cs="Arial"/>
                <w:lang w:val="ru-RU"/>
              </w:rPr>
            </w:pPr>
          </w:p>
        </w:tc>
      </w:tr>
      <w:tr w:rsidR="00D36519" w:rsidRPr="00846405" w:rsidTr="008500A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9"/>
          <w:jc w:val="center"/>
        </w:trPr>
        <w:tc>
          <w:tcPr>
            <w:tcW w:w="1935" w:type="pct"/>
            <w:gridSpan w:val="2"/>
            <w:tcBorders>
              <w:top w:val="single" w:sz="4" w:space="0" w:color="auto"/>
            </w:tcBorders>
          </w:tcPr>
          <w:p w:rsidR="00D36519" w:rsidRDefault="00D36519" w:rsidP="006E555F">
            <w:pPr>
              <w:spacing w:before="0"/>
              <w:jc w:val="center"/>
              <w:rPr>
                <w:rFonts w:cs="Arial"/>
              </w:rPr>
            </w:pPr>
          </w:p>
          <w:p w:rsidR="00D36519" w:rsidRDefault="00D36519" w:rsidP="006E555F">
            <w:pPr>
              <w:spacing w:before="0"/>
              <w:rPr>
                <w:rFonts w:cs="Arial"/>
              </w:rPr>
            </w:pPr>
          </w:p>
          <w:p w:rsidR="00D36519" w:rsidRPr="00846405" w:rsidRDefault="00D36519" w:rsidP="006E555F">
            <w:pPr>
              <w:spacing w:before="0"/>
              <w:jc w:val="center"/>
              <w:rPr>
                <w:rFonts w:cs="Arial"/>
              </w:rPr>
            </w:pPr>
          </w:p>
        </w:tc>
        <w:tc>
          <w:tcPr>
            <w:tcW w:w="1060" w:type="pct"/>
            <w:gridSpan w:val="2"/>
          </w:tcPr>
          <w:p w:rsidR="00D36519" w:rsidRPr="00846405" w:rsidRDefault="00D36519" w:rsidP="006E555F">
            <w:pPr>
              <w:spacing w:before="0"/>
              <w:jc w:val="center"/>
              <w:rPr>
                <w:rFonts w:cs="Arial"/>
                <w:lang w:val="ru-RU"/>
              </w:rPr>
            </w:pPr>
          </w:p>
        </w:tc>
        <w:tc>
          <w:tcPr>
            <w:tcW w:w="2005" w:type="pct"/>
            <w:gridSpan w:val="3"/>
            <w:tcBorders>
              <w:top w:val="single" w:sz="4" w:space="0" w:color="auto"/>
            </w:tcBorders>
          </w:tcPr>
          <w:p w:rsidR="00D36519" w:rsidRPr="00846405" w:rsidRDefault="00D36519" w:rsidP="006E555F">
            <w:pPr>
              <w:spacing w:before="0"/>
              <w:jc w:val="center"/>
              <w:rPr>
                <w:rFonts w:cs="Arial"/>
                <w:lang w:val="ru-RU"/>
              </w:rPr>
            </w:pPr>
          </w:p>
        </w:tc>
      </w:tr>
    </w:tbl>
    <w:p w:rsidR="00D36519" w:rsidRPr="00846405" w:rsidRDefault="00D36519" w:rsidP="00D36519">
      <w:pPr>
        <w:spacing w:before="0"/>
        <w:rPr>
          <w:rFonts w:cs="Arial"/>
          <w:b/>
          <w:i/>
          <w:lang w:val="sr-Cyrl-CS"/>
        </w:rPr>
      </w:pPr>
      <w:r w:rsidRPr="00846405">
        <w:rPr>
          <w:rFonts w:cs="Arial"/>
          <w:b/>
          <w:i/>
          <w:lang w:val="sr-Cyrl-CS"/>
        </w:rPr>
        <w:t>Напомена:</w:t>
      </w:r>
    </w:p>
    <w:p w:rsidR="00D36519" w:rsidRPr="00846405" w:rsidRDefault="00D36519" w:rsidP="00D36519">
      <w:pPr>
        <w:pStyle w:val="KDKomentar"/>
        <w:spacing w:before="0"/>
        <w:rPr>
          <w:rFonts w:cs="Arial"/>
          <w:i w:val="0"/>
          <w:color w:val="auto"/>
          <w:sz w:val="22"/>
          <w:szCs w:val="22"/>
          <w:lang w:val="sr-Cyrl-CS"/>
        </w:rPr>
      </w:pPr>
      <w:r w:rsidRPr="00846405">
        <w:rPr>
          <w:rFonts w:eastAsia="TimesNewRomanPS-BoldMT" w:cs="Arial"/>
          <w:color w:val="auto"/>
          <w:sz w:val="22"/>
          <w:szCs w:val="22"/>
        </w:rPr>
        <w:t xml:space="preserve">-Уколико </w:t>
      </w:r>
      <w:r w:rsidRPr="00846405">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846405">
        <w:rPr>
          <w:rFonts w:cs="Arial"/>
          <w:color w:val="auto"/>
          <w:sz w:val="22"/>
          <w:szCs w:val="22"/>
          <w:lang w:val="sr-Cyrl-CS"/>
        </w:rPr>
        <w:t xml:space="preserve">Изјава </w:t>
      </w:r>
      <w:r w:rsidRPr="00846405">
        <w:rPr>
          <w:rFonts w:cs="Arial"/>
          <w:color w:val="auto"/>
          <w:sz w:val="22"/>
          <w:szCs w:val="22"/>
        </w:rPr>
        <w:t>мора бити попуњена, потписана од стране овлашћеног лица</w:t>
      </w:r>
      <w:r w:rsidRPr="00846405">
        <w:rPr>
          <w:rFonts w:cs="Arial"/>
          <w:color w:val="auto"/>
          <w:sz w:val="22"/>
          <w:szCs w:val="22"/>
          <w:lang w:val="sr-Cyrl-CS"/>
        </w:rPr>
        <w:t xml:space="preserve"> за заступање</w:t>
      </w:r>
      <w:r w:rsidRPr="00846405">
        <w:rPr>
          <w:rFonts w:cs="Arial"/>
          <w:color w:val="auto"/>
          <w:sz w:val="22"/>
          <w:szCs w:val="22"/>
        </w:rPr>
        <w:t xml:space="preserve"> понуђача из групе понуђача и оверена печатом.</w:t>
      </w:r>
    </w:p>
    <w:p w:rsidR="00D36519" w:rsidRPr="004C6FF3" w:rsidRDefault="00D36519" w:rsidP="00DF78C8">
      <w:pPr>
        <w:rPr>
          <w:rFonts w:cs="Arial"/>
          <w:i/>
          <w:lang w:val="ru-RU"/>
        </w:rPr>
      </w:pPr>
      <w:r w:rsidRPr="00846405">
        <w:rPr>
          <w:rFonts w:cs="Arial"/>
          <w:i/>
          <w:lang w:val="ru-RU"/>
        </w:rPr>
        <w:t>Приликом подношења понуде овај образац копирати у потребном броју примерака.</w:t>
      </w:r>
    </w:p>
    <w:p w:rsidR="00D36519" w:rsidRDefault="00D36519" w:rsidP="00DF78C8">
      <w:pPr>
        <w:rPr>
          <w:rFonts w:cs="Arial"/>
          <w:b/>
          <w:lang w:val="ru-RU"/>
        </w:rPr>
      </w:pPr>
    </w:p>
    <w:p w:rsidR="00DB7395" w:rsidRDefault="00DB7395" w:rsidP="00DF78C8">
      <w:pPr>
        <w:rPr>
          <w:rFonts w:cs="Arial"/>
          <w:b/>
          <w:lang w:val="ru-RU"/>
        </w:rPr>
      </w:pPr>
    </w:p>
    <w:p w:rsidR="00DB7395" w:rsidRDefault="00DB7395">
      <w:pPr>
        <w:spacing w:before="0"/>
        <w:jc w:val="left"/>
        <w:rPr>
          <w:rFonts w:cs="Arial"/>
          <w:b/>
          <w:lang w:val="ru-RU"/>
        </w:rPr>
      </w:pPr>
      <w:r>
        <w:rPr>
          <w:rFonts w:cs="Arial"/>
          <w:b/>
          <w:lang w:val="ru-RU"/>
        </w:rPr>
        <w:br w:type="page"/>
      </w:r>
    </w:p>
    <w:p w:rsidR="00D36519" w:rsidRPr="00846405" w:rsidRDefault="00D36519" w:rsidP="00D36519">
      <w:pPr>
        <w:pStyle w:val="KDObrazac"/>
        <w:rPr>
          <w:lang w:val="sr-Cyrl-RS"/>
        </w:rPr>
      </w:pPr>
      <w:bookmarkStart w:id="250" w:name="_Toc442559946"/>
      <w:r w:rsidRPr="00846405">
        <w:rPr>
          <w:lang w:val="ru-RU"/>
        </w:rPr>
        <w:lastRenderedPageBreak/>
        <w:t xml:space="preserve">ОБРАЗАЦ </w:t>
      </w:r>
      <w:bookmarkEnd w:id="250"/>
      <w:r w:rsidRPr="00846405">
        <w:rPr>
          <w:lang w:val="sr-Cyrl-RS"/>
        </w:rPr>
        <w:t>8</w:t>
      </w:r>
    </w:p>
    <w:p w:rsidR="00D36519" w:rsidRPr="00846405" w:rsidRDefault="00D36519" w:rsidP="00D36519">
      <w:pPr>
        <w:jc w:val="center"/>
        <w:rPr>
          <w:rFonts w:cs="Arial"/>
          <w:lang w:val="ru-RU"/>
        </w:rPr>
      </w:pPr>
      <w:r w:rsidRPr="00846405">
        <w:rPr>
          <w:rFonts w:cs="Arial"/>
          <w:b/>
          <w:lang w:val="ru-RU"/>
        </w:rPr>
        <w:t>ИЗЈАВА ПОНУЂАЧА – ТЕХНИЧКИ  КАПАЦИТЕТ</w:t>
      </w:r>
    </w:p>
    <w:p w:rsidR="00D36519" w:rsidRPr="00846405" w:rsidRDefault="00D36519" w:rsidP="00D36519">
      <w:pPr>
        <w:rPr>
          <w:rFonts w:cs="Arial"/>
          <w:lang w:val="ru-RU"/>
        </w:rPr>
      </w:pPr>
      <w:r w:rsidRPr="00846405">
        <w:rPr>
          <w:rFonts w:cs="Arial"/>
          <w:lang w:val="ru-RU"/>
        </w:rPr>
        <w:t xml:space="preserve">На основу члана 77. став 4. Закона о јавним набавкама („Службени гланик РС“, бр.124/12, 14/15 и 68/15) </w:t>
      </w:r>
      <w:r w:rsidRPr="00846405">
        <w:rPr>
          <w:rFonts w:cs="Arial"/>
          <w:noProof/>
          <w:lang w:val="sr-Cyrl-CS"/>
        </w:rPr>
        <w:t xml:space="preserve">Понуђач </w:t>
      </w:r>
      <w:r w:rsidRPr="00846405">
        <w:rPr>
          <w:rFonts w:cs="Arial"/>
          <w:noProof/>
          <w:lang w:val="sr-Latn-CS"/>
        </w:rPr>
        <w:t xml:space="preserve">даје </w:t>
      </w:r>
      <w:r w:rsidRPr="00846405">
        <w:rPr>
          <w:rFonts w:cs="Arial"/>
          <w:lang w:val="ru-RU"/>
        </w:rPr>
        <w:t xml:space="preserve">следећу </w:t>
      </w:r>
    </w:p>
    <w:p w:rsidR="00D36519" w:rsidRPr="00846405" w:rsidRDefault="00D36519" w:rsidP="00D36519">
      <w:pPr>
        <w:rPr>
          <w:rFonts w:cs="Arial"/>
          <w:lang w:val="ru-RU"/>
        </w:rPr>
      </w:pPr>
    </w:p>
    <w:p w:rsidR="00D36519" w:rsidRPr="00846405" w:rsidRDefault="00D36519" w:rsidP="00D36519">
      <w:pPr>
        <w:jc w:val="center"/>
        <w:rPr>
          <w:rFonts w:cs="Arial"/>
          <w:b/>
          <w:lang w:val="ru-RU"/>
        </w:rPr>
      </w:pPr>
      <w:r w:rsidRPr="00846405">
        <w:rPr>
          <w:rFonts w:cs="Arial"/>
          <w:b/>
          <w:lang w:val="ru-RU"/>
        </w:rPr>
        <w:t>ИЗЈАВУ О ТЕХНИЧКОМ КАПАЦИТЕТУ ПОНУЂАЧА</w:t>
      </w:r>
    </w:p>
    <w:p w:rsidR="00D36519" w:rsidRPr="00846405" w:rsidRDefault="00D36519" w:rsidP="00D36519">
      <w:pPr>
        <w:rPr>
          <w:rFonts w:cs="Arial"/>
          <w:lang w:val="ru-RU"/>
        </w:rPr>
      </w:pPr>
    </w:p>
    <w:p w:rsidR="00D36519" w:rsidRDefault="00D36519" w:rsidP="00D36519">
      <w:pPr>
        <w:spacing w:before="0"/>
        <w:rPr>
          <w:rFonts w:cs="Arial"/>
          <w:lang w:val="ru-RU"/>
        </w:rPr>
      </w:pPr>
      <w:r w:rsidRPr="00D36519">
        <w:rPr>
          <w:rFonts w:cs="Arial"/>
          <w:lang w:val="ru-RU"/>
        </w:rPr>
        <w:t>Под пуном материјалном и кривичном одговорношћу изјављујем да располажемо техничким капацитетом захтеваним предметном јавном набавком</w:t>
      </w:r>
      <w:r w:rsidR="004238BB">
        <w:rPr>
          <w:rFonts w:cs="Arial"/>
          <w:lang w:val="sr-Cyrl-CS"/>
        </w:rPr>
        <w:t xml:space="preserve"> </w:t>
      </w:r>
      <w:r w:rsidR="006E555F" w:rsidRPr="006E555F">
        <w:rPr>
          <w:rFonts w:eastAsia="Arial" w:cs="Arial"/>
          <w:color w:val="000000"/>
        </w:rPr>
        <w:t>ЈН/3100/0211/2018</w:t>
      </w:r>
      <w:r w:rsidRPr="00D36519">
        <w:rPr>
          <w:rFonts w:cs="Arial"/>
          <w:lang w:val="ru-RU"/>
        </w:rPr>
        <w:t xml:space="preserve">, </w:t>
      </w:r>
      <w:r>
        <w:rPr>
          <w:rFonts w:cs="Arial"/>
          <w:lang w:val="ru-RU"/>
        </w:rPr>
        <w:t>односно да:</w:t>
      </w:r>
    </w:p>
    <w:p w:rsidR="00D36519" w:rsidRDefault="00D36519" w:rsidP="00D36519">
      <w:pPr>
        <w:spacing w:before="0"/>
        <w:ind w:left="360"/>
        <w:rPr>
          <w:rFonts w:cs="Arial"/>
          <w:lang w:val="ru-RU"/>
        </w:rPr>
      </w:pPr>
    </w:p>
    <w:p w:rsidR="00D36519" w:rsidRDefault="00D36519" w:rsidP="00D36519">
      <w:pPr>
        <w:spacing w:before="0"/>
        <w:rPr>
          <w:rFonts w:cs="Arial"/>
          <w:lang w:val="ru-RU"/>
        </w:rPr>
      </w:pPr>
    </w:p>
    <w:p w:rsidR="00D36519" w:rsidRPr="003941D4" w:rsidRDefault="00D36519" w:rsidP="00D36519">
      <w:pPr>
        <w:spacing w:before="0"/>
        <w:rPr>
          <w:rFonts w:cs="Arial"/>
          <w:lang w:val="sr-Latn-RS"/>
        </w:rPr>
      </w:pPr>
      <w:r w:rsidRPr="003941D4">
        <w:rPr>
          <w:rFonts w:cs="Arial"/>
          <w:lang w:val="sr-Latn-RS"/>
        </w:rPr>
        <w:t xml:space="preserve"> </w:t>
      </w:r>
      <w:r w:rsidR="00423EE0" w:rsidRPr="003941D4">
        <w:rPr>
          <w:rFonts w:cs="Arial"/>
          <w:lang w:val="sr-Cyrl-CS"/>
        </w:rPr>
        <w:t xml:space="preserve">Да располажемо техничким капацитетом </w:t>
      </w:r>
      <w:r w:rsidR="00415438" w:rsidRPr="003941D4">
        <w:rPr>
          <w:rFonts w:cs="Arial"/>
          <w:lang w:val="sr-Cyrl-CS"/>
        </w:rPr>
        <w:t xml:space="preserve">неопходним за извршење свих електро радова на изради бунарске линије </w:t>
      </w:r>
      <w:r w:rsidR="00415438" w:rsidRPr="003941D4">
        <w:rPr>
          <w:rFonts w:cs="Arial"/>
          <w:lang w:val="sr-Latn-RS"/>
        </w:rPr>
        <w:t>LCXVI.</w:t>
      </w:r>
    </w:p>
    <w:p w:rsidR="00D36519" w:rsidRPr="00D36519" w:rsidRDefault="00D36519" w:rsidP="00D36519">
      <w:pPr>
        <w:rPr>
          <w:rFonts w:cs="Arial"/>
          <w:lang w:val="sr-Latn-RS"/>
        </w:rPr>
      </w:pPr>
    </w:p>
    <w:tbl>
      <w:tblPr>
        <w:tblW w:w="10031" w:type="dxa"/>
        <w:jc w:val="center"/>
        <w:tblLayout w:type="fixed"/>
        <w:tblLook w:val="0000" w:firstRow="0" w:lastRow="0" w:firstColumn="0" w:lastColumn="0" w:noHBand="0" w:noVBand="0"/>
      </w:tblPr>
      <w:tblGrid>
        <w:gridCol w:w="3882"/>
        <w:gridCol w:w="2127"/>
        <w:gridCol w:w="4022"/>
      </w:tblGrid>
      <w:tr w:rsidR="00D36519" w:rsidRPr="00846405" w:rsidTr="006E555F">
        <w:trPr>
          <w:jc w:val="center"/>
        </w:trPr>
        <w:tc>
          <w:tcPr>
            <w:tcW w:w="3882" w:type="dxa"/>
          </w:tcPr>
          <w:p w:rsidR="00D36519" w:rsidRPr="00846405" w:rsidRDefault="00D36519" w:rsidP="006E555F">
            <w:pPr>
              <w:spacing w:before="0"/>
              <w:jc w:val="center"/>
              <w:rPr>
                <w:rFonts w:cs="Arial"/>
              </w:rPr>
            </w:pPr>
            <w:r w:rsidRPr="00846405">
              <w:rPr>
                <w:rFonts w:cs="Arial"/>
              </w:rPr>
              <w:t>Датум:</w:t>
            </w:r>
          </w:p>
        </w:tc>
        <w:tc>
          <w:tcPr>
            <w:tcW w:w="2127" w:type="dxa"/>
          </w:tcPr>
          <w:p w:rsidR="00D36519" w:rsidRPr="00846405" w:rsidRDefault="00D36519" w:rsidP="006E555F">
            <w:pPr>
              <w:spacing w:before="0"/>
              <w:jc w:val="center"/>
              <w:rPr>
                <w:rFonts w:cs="Arial"/>
                <w:lang w:val="ru-RU"/>
              </w:rPr>
            </w:pPr>
          </w:p>
        </w:tc>
        <w:tc>
          <w:tcPr>
            <w:tcW w:w="4022" w:type="dxa"/>
          </w:tcPr>
          <w:p w:rsidR="00D36519" w:rsidRPr="00846405" w:rsidRDefault="00D36519" w:rsidP="006E555F">
            <w:pPr>
              <w:spacing w:before="0"/>
              <w:jc w:val="center"/>
              <w:rPr>
                <w:rFonts w:cs="Arial"/>
                <w:lang w:val="ru-RU"/>
              </w:rPr>
            </w:pPr>
            <w:r w:rsidRPr="00846405">
              <w:rPr>
                <w:rFonts w:cs="Arial"/>
                <w:lang w:val="sr-Cyrl-CS"/>
              </w:rPr>
              <w:t>П</w:t>
            </w:r>
            <w:r w:rsidRPr="00846405">
              <w:rPr>
                <w:rFonts w:cs="Arial"/>
              </w:rPr>
              <w:t>онуђач</w:t>
            </w:r>
            <w:r w:rsidRPr="00846405">
              <w:rPr>
                <w:rFonts w:cs="Arial"/>
                <w:lang w:val="ru-RU"/>
              </w:rPr>
              <w:t>:</w:t>
            </w:r>
          </w:p>
        </w:tc>
      </w:tr>
      <w:tr w:rsidR="00D36519" w:rsidRPr="00846405" w:rsidTr="006E555F">
        <w:trPr>
          <w:jc w:val="center"/>
        </w:trPr>
        <w:tc>
          <w:tcPr>
            <w:tcW w:w="3882" w:type="dxa"/>
          </w:tcPr>
          <w:p w:rsidR="00D36519" w:rsidRPr="00846405" w:rsidRDefault="00D36519" w:rsidP="006E555F">
            <w:pPr>
              <w:spacing w:before="0"/>
              <w:jc w:val="center"/>
              <w:rPr>
                <w:rFonts w:cs="Arial"/>
              </w:rPr>
            </w:pPr>
          </w:p>
        </w:tc>
        <w:tc>
          <w:tcPr>
            <w:tcW w:w="2127" w:type="dxa"/>
          </w:tcPr>
          <w:p w:rsidR="00D36519" w:rsidRPr="00846405" w:rsidRDefault="00D36519" w:rsidP="006E555F">
            <w:pPr>
              <w:spacing w:before="0"/>
              <w:jc w:val="center"/>
              <w:rPr>
                <w:rFonts w:cs="Arial"/>
              </w:rPr>
            </w:pPr>
            <w:r w:rsidRPr="00846405">
              <w:rPr>
                <w:rFonts w:cs="Arial"/>
              </w:rPr>
              <w:t>М.П.</w:t>
            </w:r>
          </w:p>
        </w:tc>
        <w:tc>
          <w:tcPr>
            <w:tcW w:w="4022" w:type="dxa"/>
          </w:tcPr>
          <w:p w:rsidR="00D36519" w:rsidRPr="00846405" w:rsidRDefault="00D36519" w:rsidP="006E555F">
            <w:pPr>
              <w:spacing w:before="0"/>
              <w:jc w:val="center"/>
              <w:rPr>
                <w:rFonts w:cs="Arial"/>
                <w:lang w:val="ru-RU"/>
              </w:rPr>
            </w:pPr>
          </w:p>
        </w:tc>
      </w:tr>
      <w:tr w:rsidR="00D36519" w:rsidRPr="00846405" w:rsidTr="006E555F">
        <w:trPr>
          <w:jc w:val="center"/>
        </w:trPr>
        <w:tc>
          <w:tcPr>
            <w:tcW w:w="3882" w:type="dxa"/>
            <w:tcBorders>
              <w:bottom w:val="single" w:sz="4" w:space="0" w:color="auto"/>
            </w:tcBorders>
          </w:tcPr>
          <w:p w:rsidR="00D36519" w:rsidRPr="00846405" w:rsidRDefault="00D36519" w:rsidP="006E555F">
            <w:pPr>
              <w:spacing w:before="0"/>
              <w:jc w:val="center"/>
              <w:rPr>
                <w:rFonts w:cs="Arial"/>
              </w:rPr>
            </w:pPr>
          </w:p>
        </w:tc>
        <w:tc>
          <w:tcPr>
            <w:tcW w:w="2127" w:type="dxa"/>
          </w:tcPr>
          <w:p w:rsidR="00D36519" w:rsidRPr="00846405" w:rsidRDefault="00D36519" w:rsidP="006E555F">
            <w:pPr>
              <w:spacing w:before="0"/>
              <w:jc w:val="center"/>
              <w:rPr>
                <w:rFonts w:cs="Arial"/>
                <w:lang w:val="ru-RU"/>
              </w:rPr>
            </w:pPr>
          </w:p>
        </w:tc>
        <w:tc>
          <w:tcPr>
            <w:tcW w:w="4022" w:type="dxa"/>
            <w:tcBorders>
              <w:bottom w:val="single" w:sz="4" w:space="0" w:color="auto"/>
            </w:tcBorders>
          </w:tcPr>
          <w:p w:rsidR="00D36519" w:rsidRPr="00846405" w:rsidRDefault="00D36519" w:rsidP="006E555F">
            <w:pPr>
              <w:spacing w:before="0"/>
              <w:jc w:val="center"/>
              <w:rPr>
                <w:rFonts w:cs="Arial"/>
                <w:lang w:val="ru-RU"/>
              </w:rPr>
            </w:pPr>
          </w:p>
        </w:tc>
      </w:tr>
      <w:tr w:rsidR="00D36519" w:rsidRPr="00846405" w:rsidTr="006E555F">
        <w:trPr>
          <w:trHeight w:val="389"/>
          <w:jc w:val="center"/>
        </w:trPr>
        <w:tc>
          <w:tcPr>
            <w:tcW w:w="3882" w:type="dxa"/>
            <w:tcBorders>
              <w:top w:val="single" w:sz="4" w:space="0" w:color="auto"/>
            </w:tcBorders>
          </w:tcPr>
          <w:p w:rsidR="00D36519" w:rsidRPr="00846405" w:rsidRDefault="00D36519" w:rsidP="006E555F">
            <w:pPr>
              <w:spacing w:before="0"/>
              <w:jc w:val="center"/>
              <w:rPr>
                <w:rFonts w:cs="Arial"/>
              </w:rPr>
            </w:pPr>
          </w:p>
        </w:tc>
        <w:tc>
          <w:tcPr>
            <w:tcW w:w="2127" w:type="dxa"/>
          </w:tcPr>
          <w:p w:rsidR="00D36519" w:rsidRPr="00846405" w:rsidRDefault="00D36519" w:rsidP="006E555F">
            <w:pPr>
              <w:spacing w:before="0"/>
              <w:jc w:val="center"/>
              <w:rPr>
                <w:rFonts w:cs="Arial"/>
                <w:lang w:val="ru-RU"/>
              </w:rPr>
            </w:pPr>
          </w:p>
        </w:tc>
        <w:tc>
          <w:tcPr>
            <w:tcW w:w="4022" w:type="dxa"/>
            <w:tcBorders>
              <w:top w:val="single" w:sz="4" w:space="0" w:color="auto"/>
            </w:tcBorders>
          </w:tcPr>
          <w:p w:rsidR="00D36519" w:rsidRPr="00846405" w:rsidRDefault="00D36519" w:rsidP="006E555F">
            <w:pPr>
              <w:spacing w:before="0"/>
              <w:jc w:val="center"/>
              <w:rPr>
                <w:rFonts w:cs="Arial"/>
                <w:lang w:val="ru-RU"/>
              </w:rPr>
            </w:pPr>
          </w:p>
        </w:tc>
      </w:tr>
    </w:tbl>
    <w:p w:rsidR="00D36519" w:rsidRPr="00846405" w:rsidRDefault="00D36519" w:rsidP="00D36519">
      <w:pPr>
        <w:tabs>
          <w:tab w:val="left" w:pos="0"/>
          <w:tab w:val="left" w:pos="122"/>
        </w:tabs>
        <w:spacing w:before="0"/>
        <w:contextualSpacing/>
        <w:rPr>
          <w:rFonts w:cs="Arial"/>
          <w:lang w:val="ru-RU"/>
        </w:rPr>
      </w:pPr>
    </w:p>
    <w:p w:rsidR="00D36519" w:rsidRPr="00846405" w:rsidRDefault="00D36519" w:rsidP="00D36519">
      <w:pPr>
        <w:spacing w:before="0"/>
        <w:rPr>
          <w:rFonts w:cs="Arial"/>
          <w:b/>
          <w:i/>
          <w:lang w:val="sr-Cyrl-CS"/>
        </w:rPr>
      </w:pPr>
      <w:r w:rsidRPr="00846405">
        <w:rPr>
          <w:rFonts w:cs="Arial"/>
          <w:b/>
          <w:i/>
          <w:lang w:val="sr-Cyrl-CS"/>
        </w:rPr>
        <w:t>Напомена:</w:t>
      </w:r>
    </w:p>
    <w:p w:rsidR="00D36519" w:rsidRPr="00846405" w:rsidRDefault="00D36519" w:rsidP="00D36519">
      <w:pPr>
        <w:pStyle w:val="KDKomentar"/>
        <w:spacing w:before="0"/>
        <w:rPr>
          <w:rFonts w:cs="Arial"/>
          <w:i w:val="0"/>
          <w:color w:val="auto"/>
          <w:sz w:val="22"/>
          <w:szCs w:val="22"/>
          <w:lang w:val="sr-Cyrl-CS"/>
        </w:rPr>
      </w:pPr>
      <w:r w:rsidRPr="00846405">
        <w:rPr>
          <w:rFonts w:eastAsia="TimesNewRomanPS-BoldMT" w:cs="Arial"/>
          <w:color w:val="auto"/>
          <w:sz w:val="22"/>
          <w:szCs w:val="22"/>
        </w:rPr>
        <w:t xml:space="preserve">-Уколико </w:t>
      </w:r>
      <w:r w:rsidRPr="00846405">
        <w:rPr>
          <w:rFonts w:eastAsia="TimesNewRomanPS-BoldMT" w:cs="Arial"/>
          <w:color w:val="auto"/>
          <w:sz w:val="22"/>
          <w:szCs w:val="22"/>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846405">
        <w:rPr>
          <w:rFonts w:cs="Arial"/>
          <w:color w:val="auto"/>
          <w:sz w:val="22"/>
          <w:szCs w:val="22"/>
          <w:lang w:val="sr-Cyrl-CS"/>
        </w:rPr>
        <w:t xml:space="preserve">Изјава </w:t>
      </w:r>
      <w:r w:rsidRPr="00846405">
        <w:rPr>
          <w:rFonts w:cs="Arial"/>
          <w:color w:val="auto"/>
          <w:sz w:val="22"/>
          <w:szCs w:val="22"/>
        </w:rPr>
        <w:t>мора бити попуњена, потписана од стране овлашћеног лица</w:t>
      </w:r>
      <w:r w:rsidRPr="00846405">
        <w:rPr>
          <w:rFonts w:cs="Arial"/>
          <w:color w:val="auto"/>
          <w:sz w:val="22"/>
          <w:szCs w:val="22"/>
          <w:lang w:val="sr-Cyrl-CS"/>
        </w:rPr>
        <w:t xml:space="preserve"> за заступање</w:t>
      </w:r>
      <w:r w:rsidRPr="00846405">
        <w:rPr>
          <w:rFonts w:cs="Arial"/>
          <w:color w:val="auto"/>
          <w:sz w:val="22"/>
          <w:szCs w:val="22"/>
        </w:rPr>
        <w:t xml:space="preserve"> понуђача из групе понуђача и оверена печатом.</w:t>
      </w:r>
    </w:p>
    <w:p w:rsidR="00D36519" w:rsidRPr="00846405" w:rsidRDefault="00D36519" w:rsidP="00D36519">
      <w:pPr>
        <w:rPr>
          <w:rFonts w:cs="Arial"/>
          <w:lang w:val="ru-RU"/>
        </w:rPr>
      </w:pPr>
    </w:p>
    <w:p w:rsidR="00DB7395" w:rsidRDefault="00DB7395">
      <w:pPr>
        <w:spacing w:before="0"/>
        <w:jc w:val="left"/>
        <w:rPr>
          <w:rFonts w:cs="Arial"/>
          <w:b/>
          <w:lang w:val="ru-RU"/>
        </w:rPr>
      </w:pPr>
      <w:r>
        <w:rPr>
          <w:lang w:val="ru-RU"/>
        </w:rPr>
        <w:br w:type="page"/>
      </w:r>
    </w:p>
    <w:p w:rsidR="007E7BB8" w:rsidRPr="008D58EB" w:rsidRDefault="007E7BB8" w:rsidP="00294CC9">
      <w:pPr>
        <w:pStyle w:val="KDObrazac"/>
        <w:spacing w:before="0"/>
        <w:rPr>
          <w:lang w:val="sr-Cyrl-RS"/>
        </w:rPr>
      </w:pPr>
      <w:r w:rsidRPr="008D58EB">
        <w:rPr>
          <w:lang w:val="ru-RU"/>
        </w:rPr>
        <w:lastRenderedPageBreak/>
        <w:t xml:space="preserve">ОБРАЗАЦ </w:t>
      </w:r>
      <w:r w:rsidR="00D36519">
        <w:rPr>
          <w:lang w:val="sr-Cyrl-RS"/>
        </w:rPr>
        <w:t>9</w:t>
      </w:r>
    </w:p>
    <w:p w:rsidR="00294CC9" w:rsidRPr="008D58EB" w:rsidRDefault="00294CC9" w:rsidP="00294CC9">
      <w:pPr>
        <w:rPr>
          <w:lang w:val="ru-RU"/>
        </w:rPr>
      </w:pPr>
      <w:r w:rsidRPr="008D58EB">
        <w:rPr>
          <w:lang w:val="ru-RU"/>
        </w:rPr>
        <w:t>ОБРАЗАЦ ТРОШКОВА ПРИПРЕМЕ ПОНУДЕ</w:t>
      </w:r>
      <w:r w:rsidR="007D14ED" w:rsidRPr="008D58EB">
        <w:rPr>
          <w:lang w:val="ru-RU"/>
        </w:rPr>
        <w:t xml:space="preserve"> </w:t>
      </w:r>
    </w:p>
    <w:p w:rsidR="00294CC9" w:rsidRPr="008D58EB" w:rsidRDefault="00294CC9" w:rsidP="00294CC9">
      <w:pPr>
        <w:rPr>
          <w:rFonts w:cs="Arial"/>
          <w:noProof/>
          <w:lang w:val="sr-Cyrl-CS"/>
        </w:rPr>
      </w:pPr>
      <w:r w:rsidRPr="008D58EB">
        <w:rPr>
          <w:lang w:val="ru-RU"/>
        </w:rPr>
        <w:t xml:space="preserve">за јавну набавку </w:t>
      </w:r>
      <w:r w:rsidR="002A574A">
        <w:rPr>
          <w:lang w:val="ru-RU"/>
        </w:rPr>
        <w:t>услуга</w:t>
      </w:r>
      <w:r w:rsidRPr="008D58EB">
        <w:rPr>
          <w:lang w:val="ru-RU"/>
        </w:rPr>
        <w:t xml:space="preserve">: </w:t>
      </w:r>
      <w:r w:rsidR="0041729E">
        <w:rPr>
          <w:rFonts w:cs="Arial"/>
          <w:lang w:val="ru-RU"/>
        </w:rPr>
        <w:t xml:space="preserve">НАБАВКА И УГРАДЊА ЕЛЕКТРО ОПРЕМЕ НА ЛИНИЈИ БУНАРА </w:t>
      </w:r>
      <w:r w:rsidR="00D13C68" w:rsidRPr="00D13C68">
        <w:rPr>
          <w:rFonts w:eastAsia="Arial" w:cs="Arial"/>
          <w:color w:val="000000"/>
        </w:rPr>
        <w:t>LCXVI</w:t>
      </w:r>
      <w:r w:rsidRPr="008D58EB">
        <w:rPr>
          <w:rFonts w:cs="Arial"/>
          <w:lang w:val="ru-RU"/>
        </w:rPr>
        <w:t xml:space="preserve">, </w:t>
      </w:r>
      <w:r w:rsidR="006E555F" w:rsidRPr="006E555F">
        <w:rPr>
          <w:rFonts w:eastAsia="Arial" w:cs="Arial"/>
          <w:color w:val="000000"/>
        </w:rPr>
        <w:t>ЈН/3100/0211/2018</w:t>
      </w:r>
    </w:p>
    <w:p w:rsidR="00294CC9" w:rsidRPr="008D58EB" w:rsidRDefault="00294CC9" w:rsidP="00294CC9">
      <w:pPr>
        <w:rPr>
          <w:lang w:val="ru-RU"/>
        </w:rPr>
      </w:pPr>
      <w:r w:rsidRPr="008D58EB">
        <w:rPr>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294CC9" w:rsidRPr="008D58EB" w:rsidRDefault="00294CC9" w:rsidP="00294CC9">
      <w:r w:rsidRPr="008D58EB">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F1BDD" w:rsidRPr="008D58EB" w:rsidTr="00294CC9">
        <w:trPr>
          <w:trHeight w:val="749"/>
          <w:tblCellSpacing w:w="20" w:type="dxa"/>
        </w:trPr>
        <w:tc>
          <w:tcPr>
            <w:tcW w:w="5323" w:type="dxa"/>
            <w:shd w:val="clear" w:color="auto" w:fill="auto"/>
            <w:vAlign w:val="center"/>
          </w:tcPr>
          <w:p w:rsidR="00294CC9" w:rsidRPr="008D58EB" w:rsidRDefault="00294CC9" w:rsidP="00294CC9">
            <w:r w:rsidRPr="008D58EB">
              <w:t>трошкови прибављања средстава обезбеђења</w:t>
            </w:r>
          </w:p>
        </w:tc>
        <w:tc>
          <w:tcPr>
            <w:tcW w:w="4260" w:type="dxa"/>
            <w:shd w:val="clear" w:color="auto" w:fill="auto"/>
          </w:tcPr>
          <w:p w:rsidR="00294CC9" w:rsidRPr="008D58EB" w:rsidRDefault="00294CC9" w:rsidP="00294CC9"/>
          <w:p w:rsidR="00294CC9" w:rsidRPr="008D58EB" w:rsidRDefault="00294CC9" w:rsidP="00294CC9">
            <w:r w:rsidRPr="008D58EB">
              <w:t xml:space="preserve">__________ динара </w:t>
            </w:r>
          </w:p>
        </w:tc>
      </w:tr>
      <w:tr w:rsidR="003F1BDD" w:rsidRPr="008D58EB" w:rsidTr="00294CC9">
        <w:trPr>
          <w:trHeight w:val="307"/>
          <w:tblCellSpacing w:w="20" w:type="dxa"/>
        </w:trPr>
        <w:tc>
          <w:tcPr>
            <w:tcW w:w="5323" w:type="dxa"/>
            <w:shd w:val="clear" w:color="auto" w:fill="auto"/>
            <w:vAlign w:val="center"/>
          </w:tcPr>
          <w:p w:rsidR="00294CC9" w:rsidRPr="008D58EB" w:rsidRDefault="00294CC9" w:rsidP="00294CC9">
            <w:r w:rsidRPr="008D58EB">
              <w:t>Укупни трошкови без ПДВ</w:t>
            </w:r>
          </w:p>
        </w:tc>
        <w:tc>
          <w:tcPr>
            <w:tcW w:w="4260" w:type="dxa"/>
            <w:shd w:val="clear" w:color="auto" w:fill="auto"/>
          </w:tcPr>
          <w:p w:rsidR="00294CC9" w:rsidRPr="008D58EB" w:rsidRDefault="00294CC9" w:rsidP="00294CC9"/>
          <w:p w:rsidR="00294CC9" w:rsidRPr="008D58EB" w:rsidRDefault="00294CC9" w:rsidP="00294CC9">
            <w:r w:rsidRPr="008D58EB">
              <w:t>__________ динара</w:t>
            </w:r>
          </w:p>
        </w:tc>
      </w:tr>
      <w:tr w:rsidR="003F1BDD" w:rsidRPr="008D58EB" w:rsidTr="00294CC9">
        <w:trPr>
          <w:trHeight w:val="433"/>
          <w:tblCellSpacing w:w="20" w:type="dxa"/>
        </w:trPr>
        <w:tc>
          <w:tcPr>
            <w:tcW w:w="5323" w:type="dxa"/>
            <w:shd w:val="clear" w:color="auto" w:fill="auto"/>
            <w:vAlign w:val="center"/>
          </w:tcPr>
          <w:p w:rsidR="00294CC9" w:rsidRPr="008D58EB" w:rsidRDefault="00294CC9" w:rsidP="00294CC9">
            <w:r w:rsidRPr="008D58EB">
              <w:t>ПДВ</w:t>
            </w:r>
          </w:p>
        </w:tc>
        <w:tc>
          <w:tcPr>
            <w:tcW w:w="4260" w:type="dxa"/>
            <w:shd w:val="clear" w:color="auto" w:fill="auto"/>
          </w:tcPr>
          <w:p w:rsidR="00294CC9" w:rsidRPr="008D58EB" w:rsidRDefault="00294CC9" w:rsidP="00294CC9"/>
          <w:p w:rsidR="00294CC9" w:rsidRPr="008D58EB" w:rsidRDefault="00294CC9" w:rsidP="00294CC9">
            <w:r w:rsidRPr="008D58EB">
              <w:t>__________ динара</w:t>
            </w:r>
          </w:p>
        </w:tc>
      </w:tr>
      <w:tr w:rsidR="003F1BDD" w:rsidRPr="008D58EB" w:rsidTr="00294CC9">
        <w:trPr>
          <w:trHeight w:val="190"/>
          <w:tblCellSpacing w:w="20" w:type="dxa"/>
        </w:trPr>
        <w:tc>
          <w:tcPr>
            <w:tcW w:w="5323" w:type="dxa"/>
            <w:shd w:val="clear" w:color="auto" w:fill="auto"/>
          </w:tcPr>
          <w:p w:rsidR="00294CC9" w:rsidRPr="008D58EB" w:rsidRDefault="00294CC9" w:rsidP="00294CC9"/>
          <w:p w:rsidR="00294CC9" w:rsidRPr="008D58EB" w:rsidRDefault="00294CC9" w:rsidP="00294CC9">
            <w:r w:rsidRPr="008D58EB">
              <w:t>Укупни  трошкови са ПДВ</w:t>
            </w:r>
          </w:p>
        </w:tc>
        <w:tc>
          <w:tcPr>
            <w:tcW w:w="4260" w:type="dxa"/>
            <w:shd w:val="clear" w:color="auto" w:fill="auto"/>
          </w:tcPr>
          <w:p w:rsidR="00294CC9" w:rsidRPr="008D58EB" w:rsidRDefault="00294CC9" w:rsidP="00294CC9"/>
          <w:p w:rsidR="00294CC9" w:rsidRPr="008D58EB" w:rsidRDefault="00294CC9" w:rsidP="00294CC9">
            <w:r w:rsidRPr="008D58EB">
              <w:t>__________ динара</w:t>
            </w:r>
          </w:p>
        </w:tc>
      </w:tr>
    </w:tbl>
    <w:p w:rsidR="00294CC9" w:rsidRPr="008D58EB" w:rsidRDefault="00294CC9" w:rsidP="00294CC9">
      <w:pPr>
        <w:rPr>
          <w:lang w:val="ru-RU"/>
        </w:rPr>
      </w:pPr>
      <w:r w:rsidRPr="008D58EB">
        <w:rPr>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w:t>
      </w:r>
    </w:p>
    <w:tbl>
      <w:tblPr>
        <w:tblW w:w="14053" w:type="dxa"/>
        <w:jc w:val="center"/>
        <w:tblLayout w:type="fixed"/>
        <w:tblLook w:val="0000" w:firstRow="0" w:lastRow="0" w:firstColumn="0" w:lastColumn="0" w:noHBand="0" w:noVBand="0"/>
      </w:tblPr>
      <w:tblGrid>
        <w:gridCol w:w="3882"/>
        <w:gridCol w:w="2127"/>
        <w:gridCol w:w="3801"/>
        <w:gridCol w:w="221"/>
        <w:gridCol w:w="4022"/>
      </w:tblGrid>
      <w:tr w:rsidR="003F1BDD" w:rsidRPr="008D58EB" w:rsidTr="004F02E8">
        <w:trPr>
          <w:jc w:val="center"/>
        </w:trPr>
        <w:tc>
          <w:tcPr>
            <w:tcW w:w="3882" w:type="dxa"/>
          </w:tcPr>
          <w:p w:rsidR="004F02E8" w:rsidRPr="008D58EB" w:rsidRDefault="004F02E8" w:rsidP="00294CC9">
            <w:r w:rsidRPr="008D58EB">
              <w:rPr>
                <w:lang w:val="sr-Cyrl-RS"/>
              </w:rPr>
              <w:t xml:space="preserve">                   </w:t>
            </w:r>
            <w:r w:rsidRPr="008D58EB">
              <w:t>Датум:</w:t>
            </w:r>
          </w:p>
        </w:tc>
        <w:tc>
          <w:tcPr>
            <w:tcW w:w="2127" w:type="dxa"/>
          </w:tcPr>
          <w:p w:rsidR="004F02E8" w:rsidRPr="008D58EB" w:rsidRDefault="004F02E8" w:rsidP="00294CC9"/>
        </w:tc>
        <w:tc>
          <w:tcPr>
            <w:tcW w:w="4022" w:type="dxa"/>
            <w:gridSpan w:val="2"/>
          </w:tcPr>
          <w:p w:rsidR="004F02E8" w:rsidRPr="008D58EB" w:rsidRDefault="004F02E8" w:rsidP="00294CC9">
            <w:pPr>
              <w:rPr>
                <w:lang w:val="sr-Cyrl-RS"/>
              </w:rPr>
            </w:pPr>
          </w:p>
        </w:tc>
        <w:tc>
          <w:tcPr>
            <w:tcW w:w="4022" w:type="dxa"/>
          </w:tcPr>
          <w:p w:rsidR="004F02E8" w:rsidRPr="008D58EB" w:rsidRDefault="004F02E8" w:rsidP="00294CC9">
            <w:r w:rsidRPr="008D58EB">
              <w:rPr>
                <w:lang w:val="sr-Cyrl-RS"/>
              </w:rPr>
              <w:t xml:space="preserve">                 </w:t>
            </w:r>
            <w:r w:rsidRPr="008D58EB">
              <w:t>Понуђач</w:t>
            </w:r>
          </w:p>
        </w:tc>
      </w:tr>
      <w:tr w:rsidR="003F1BDD" w:rsidRPr="008D58EB" w:rsidTr="005D2F70">
        <w:trPr>
          <w:trHeight w:val="237"/>
          <w:jc w:val="center"/>
        </w:trPr>
        <w:tc>
          <w:tcPr>
            <w:tcW w:w="3882" w:type="dxa"/>
          </w:tcPr>
          <w:p w:rsidR="004F02E8" w:rsidRPr="008D58EB" w:rsidRDefault="004F02E8" w:rsidP="00294CC9"/>
        </w:tc>
        <w:tc>
          <w:tcPr>
            <w:tcW w:w="2127" w:type="dxa"/>
          </w:tcPr>
          <w:p w:rsidR="004F02E8" w:rsidRPr="008D58EB" w:rsidRDefault="004F02E8" w:rsidP="00294CC9">
            <w:r w:rsidRPr="008D58EB">
              <w:t>М.П.</w:t>
            </w:r>
          </w:p>
        </w:tc>
        <w:tc>
          <w:tcPr>
            <w:tcW w:w="4022" w:type="dxa"/>
            <w:gridSpan w:val="2"/>
          </w:tcPr>
          <w:p w:rsidR="004F02E8" w:rsidRPr="008D58EB" w:rsidRDefault="004F02E8" w:rsidP="00294CC9"/>
        </w:tc>
        <w:tc>
          <w:tcPr>
            <w:tcW w:w="4022" w:type="dxa"/>
          </w:tcPr>
          <w:p w:rsidR="004F02E8" w:rsidRPr="008D58EB" w:rsidRDefault="004F02E8" w:rsidP="00294CC9"/>
        </w:tc>
      </w:tr>
      <w:tr w:rsidR="003F1BDD" w:rsidRPr="008D58EB" w:rsidTr="005D2F70">
        <w:trPr>
          <w:jc w:val="center"/>
        </w:trPr>
        <w:tc>
          <w:tcPr>
            <w:tcW w:w="3882" w:type="dxa"/>
            <w:tcBorders>
              <w:bottom w:val="single" w:sz="4" w:space="0" w:color="auto"/>
            </w:tcBorders>
          </w:tcPr>
          <w:p w:rsidR="004F02E8" w:rsidRPr="008D58EB" w:rsidRDefault="004F02E8" w:rsidP="00294CC9"/>
        </w:tc>
        <w:tc>
          <w:tcPr>
            <w:tcW w:w="2127" w:type="dxa"/>
          </w:tcPr>
          <w:p w:rsidR="004F02E8" w:rsidRPr="008D58EB" w:rsidRDefault="004F02E8" w:rsidP="00294CC9"/>
        </w:tc>
        <w:tc>
          <w:tcPr>
            <w:tcW w:w="3801" w:type="dxa"/>
          </w:tcPr>
          <w:p w:rsidR="004F02E8" w:rsidRPr="008D58EB" w:rsidRDefault="004F02E8" w:rsidP="00294CC9"/>
        </w:tc>
        <w:tc>
          <w:tcPr>
            <w:tcW w:w="4243" w:type="dxa"/>
            <w:gridSpan w:val="2"/>
            <w:tcBorders>
              <w:bottom w:val="single" w:sz="4" w:space="0" w:color="auto"/>
            </w:tcBorders>
          </w:tcPr>
          <w:p w:rsidR="004F02E8" w:rsidRPr="008D58EB" w:rsidRDefault="004F02E8" w:rsidP="00294CC9"/>
        </w:tc>
      </w:tr>
      <w:tr w:rsidR="005D2F70" w:rsidRPr="008D58EB" w:rsidTr="005D2F70">
        <w:trPr>
          <w:trHeight w:val="389"/>
          <w:jc w:val="center"/>
        </w:trPr>
        <w:tc>
          <w:tcPr>
            <w:tcW w:w="3882" w:type="dxa"/>
            <w:tcBorders>
              <w:top w:val="single" w:sz="4" w:space="0" w:color="auto"/>
            </w:tcBorders>
          </w:tcPr>
          <w:p w:rsidR="005D2F70" w:rsidRPr="008D58EB" w:rsidRDefault="005D2F70" w:rsidP="005D2F70"/>
        </w:tc>
        <w:tc>
          <w:tcPr>
            <w:tcW w:w="2127" w:type="dxa"/>
          </w:tcPr>
          <w:p w:rsidR="005D2F70" w:rsidRPr="008D58EB" w:rsidRDefault="005D2F70" w:rsidP="005D2F70"/>
        </w:tc>
        <w:tc>
          <w:tcPr>
            <w:tcW w:w="3801" w:type="dxa"/>
          </w:tcPr>
          <w:p w:rsidR="005D2F70" w:rsidRPr="008D58EB" w:rsidRDefault="005D2F70" w:rsidP="005D2F70"/>
        </w:tc>
        <w:tc>
          <w:tcPr>
            <w:tcW w:w="4243" w:type="dxa"/>
            <w:gridSpan w:val="2"/>
            <w:tcBorders>
              <w:top w:val="single" w:sz="4" w:space="0" w:color="auto"/>
            </w:tcBorders>
          </w:tcPr>
          <w:p w:rsidR="005D2F70" w:rsidRPr="008D58EB" w:rsidRDefault="005D2F70" w:rsidP="005D2F70"/>
        </w:tc>
      </w:tr>
    </w:tbl>
    <w:p w:rsidR="00294CC9" w:rsidRPr="008D58EB" w:rsidRDefault="00294CC9" w:rsidP="00294CC9">
      <w:r w:rsidRPr="008D58EB">
        <w:t>Напомена:</w:t>
      </w:r>
    </w:p>
    <w:p w:rsidR="00294CC9" w:rsidRPr="008D58EB" w:rsidRDefault="00294CC9" w:rsidP="00294CC9">
      <w:pPr>
        <w:rPr>
          <w:lang w:val="ru-RU"/>
        </w:rPr>
      </w:pPr>
      <w:r w:rsidRPr="008D58EB">
        <w:rPr>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294CC9" w:rsidRPr="008D58EB" w:rsidRDefault="00294CC9" w:rsidP="00294CC9">
      <w:pPr>
        <w:rPr>
          <w:lang w:val="ru-RU"/>
        </w:rPr>
      </w:pPr>
      <w:r w:rsidRPr="008D58EB">
        <w:rPr>
          <w:lang w:val="ru-RU"/>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294CC9" w:rsidRPr="008D58EB" w:rsidRDefault="00294CC9" w:rsidP="00294CC9">
      <w:pPr>
        <w:rPr>
          <w:lang w:val="ru-RU"/>
        </w:rPr>
      </w:pPr>
      <w:r w:rsidRPr="008D58EB">
        <w:rPr>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294CC9" w:rsidRPr="008D58EB" w:rsidRDefault="00294CC9" w:rsidP="00294CC9">
      <w:pPr>
        <w:rPr>
          <w:rFonts w:eastAsia="TimesNewRomanPS-BoldMT"/>
          <w:lang w:val="ru-RU"/>
        </w:rPr>
      </w:pPr>
      <w:r w:rsidRPr="008D58EB">
        <w:rPr>
          <w:rFonts w:eastAsia="TimesNewRomanPS-BoldMT"/>
          <w:lang w:val="ru-RU"/>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p>
    <w:p w:rsidR="004C6FF3" w:rsidRDefault="004C6FF3" w:rsidP="004C6FF3">
      <w:pPr>
        <w:pStyle w:val="KDObrazac"/>
        <w:spacing w:before="0"/>
        <w:jc w:val="both"/>
        <w:rPr>
          <w:lang w:val="ru-RU"/>
        </w:rPr>
      </w:pPr>
    </w:p>
    <w:p w:rsidR="008A2402" w:rsidRDefault="008A2402">
      <w:pPr>
        <w:spacing w:before="0"/>
        <w:jc w:val="left"/>
        <w:rPr>
          <w:rFonts w:cs="Arial"/>
          <w:b/>
          <w:lang w:val="ru-RU"/>
        </w:rPr>
      </w:pPr>
      <w:r>
        <w:rPr>
          <w:lang w:val="ru-RU"/>
        </w:rPr>
        <w:br w:type="page"/>
      </w:r>
    </w:p>
    <w:p w:rsidR="00294CC9" w:rsidRPr="004C6FF3" w:rsidRDefault="00771595" w:rsidP="004C6FF3">
      <w:pPr>
        <w:pStyle w:val="KDObrazac"/>
        <w:spacing w:before="0"/>
        <w:jc w:val="both"/>
        <w:rPr>
          <w:lang w:val="sr-Cyrl-RS"/>
        </w:rPr>
      </w:pPr>
      <w:r w:rsidRPr="008D58EB">
        <w:rPr>
          <w:lang w:val="ru-RU"/>
        </w:rPr>
        <w:lastRenderedPageBreak/>
        <w:t xml:space="preserve">ОБРАЗАЦ </w:t>
      </w:r>
      <w:r w:rsidR="004C6FF3">
        <w:rPr>
          <w:lang w:val="sr-Cyrl-RS"/>
        </w:rPr>
        <w:t>10</w:t>
      </w:r>
    </w:p>
    <w:p w:rsidR="00294CC9" w:rsidRPr="008D58EB" w:rsidRDefault="00294CC9" w:rsidP="00294CC9">
      <w:pPr>
        <w:rPr>
          <w:lang w:val="ru-RU"/>
        </w:rPr>
      </w:pPr>
      <w:r w:rsidRPr="008D58EB">
        <w:rPr>
          <w:lang w:val="ru-RU"/>
        </w:rPr>
        <w:t>СПОРАЗУМ  УЧЕСНИКА ЗАЈЕДНИЧКЕ ПОНУДЕ</w:t>
      </w:r>
      <w:r w:rsidR="007D14ED" w:rsidRPr="008D58EB">
        <w:rPr>
          <w:lang w:val="ru-RU"/>
        </w:rPr>
        <w:t xml:space="preserve"> </w:t>
      </w:r>
    </w:p>
    <w:p w:rsidR="00294CC9" w:rsidRPr="008D58EB" w:rsidRDefault="00294CC9" w:rsidP="00294CC9">
      <w:pPr>
        <w:rPr>
          <w:lang w:val="ru-RU"/>
        </w:rPr>
      </w:pPr>
    </w:p>
    <w:p w:rsidR="00294CC9" w:rsidRPr="008D58EB" w:rsidRDefault="00294CC9" w:rsidP="00294CC9">
      <w:pPr>
        <w:rPr>
          <w:lang w:val="ru-RU"/>
        </w:rPr>
      </w:pPr>
      <w:r w:rsidRPr="008D58EB">
        <w:rPr>
          <w:lang w:val="ru-RU"/>
        </w:rPr>
        <w:t xml:space="preserve">На основу члана 81. Закона о јавним набавкама </w:t>
      </w:r>
      <w:r w:rsidRPr="008D58EB">
        <w:rPr>
          <w:rFonts w:eastAsia="TimesNewRomanPSMT"/>
          <w:lang w:val="ru-RU"/>
        </w:rPr>
        <w:t>(„Сл. гласник РС” бр. 124/2012, 14/15, 68/15</w:t>
      </w:r>
      <w:r w:rsidRPr="008D58EB">
        <w:rPr>
          <w:lang w:val="ru-RU"/>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9"/>
        <w:gridCol w:w="5837"/>
      </w:tblGrid>
      <w:tr w:rsidR="008D58EB" w:rsidRPr="00AD36A1" w:rsidTr="00294CC9">
        <w:trPr>
          <w:trHeight w:val="532"/>
        </w:trPr>
        <w:tc>
          <w:tcPr>
            <w:tcW w:w="1965" w:type="pct"/>
            <w:tcBorders>
              <w:top w:val="single" w:sz="4" w:space="0" w:color="auto"/>
              <w:left w:val="single" w:sz="4" w:space="0" w:color="auto"/>
              <w:bottom w:val="single" w:sz="4" w:space="0" w:color="auto"/>
              <w:right w:val="single" w:sz="4" w:space="0" w:color="auto"/>
            </w:tcBorders>
            <w:vAlign w:val="center"/>
          </w:tcPr>
          <w:p w:rsidR="00294CC9" w:rsidRPr="008D58EB" w:rsidRDefault="00294CC9" w:rsidP="00294CC9">
            <w:r w:rsidRPr="008D58EB">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rsidR="00294CC9" w:rsidRPr="008D58EB" w:rsidRDefault="00294CC9" w:rsidP="00294CC9">
            <w:pPr>
              <w:rPr>
                <w:lang w:val="ru-RU"/>
              </w:rPr>
            </w:pPr>
            <w:r w:rsidRPr="008D58EB">
              <w:rPr>
                <w:lang w:val="ru-RU"/>
              </w:rPr>
              <w:t>НАЗИВ И СЕДИШТЕ ЧЛАНА ГРУПЕ ПОНУЂАЧА</w:t>
            </w:r>
          </w:p>
          <w:p w:rsidR="00294CC9" w:rsidRPr="008D58EB" w:rsidRDefault="00294CC9" w:rsidP="00294CC9">
            <w:pPr>
              <w:rPr>
                <w:lang w:val="ru-RU"/>
              </w:rPr>
            </w:pPr>
          </w:p>
        </w:tc>
      </w:tr>
      <w:tr w:rsidR="008D58EB" w:rsidRPr="00AD36A1" w:rsidTr="00294CC9">
        <w:trPr>
          <w:trHeight w:val="1244"/>
        </w:trPr>
        <w:tc>
          <w:tcPr>
            <w:tcW w:w="1965" w:type="pct"/>
            <w:tcBorders>
              <w:top w:val="single" w:sz="4" w:space="0" w:color="auto"/>
              <w:left w:val="single" w:sz="4" w:space="0" w:color="auto"/>
              <w:bottom w:val="single" w:sz="4" w:space="0" w:color="auto"/>
              <w:right w:val="single" w:sz="4" w:space="0" w:color="auto"/>
            </w:tcBorders>
          </w:tcPr>
          <w:p w:rsidR="00294CC9" w:rsidRPr="008D58EB" w:rsidRDefault="00294CC9" w:rsidP="00294CC9">
            <w:pPr>
              <w:rPr>
                <w:lang w:val="ru-RU"/>
              </w:rPr>
            </w:pPr>
            <w:r w:rsidRPr="008D58EB">
              <w:rPr>
                <w:lang w:val="ru-RU"/>
              </w:rPr>
              <w:t>1. Члану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rsidR="00294CC9" w:rsidRPr="008D58EB" w:rsidRDefault="00294CC9" w:rsidP="00294CC9">
            <w:pPr>
              <w:rPr>
                <w:lang w:val="ru-RU"/>
              </w:rPr>
            </w:pPr>
          </w:p>
        </w:tc>
      </w:tr>
      <w:tr w:rsidR="008D58EB" w:rsidRPr="00AD36A1" w:rsidTr="00294CC9">
        <w:trPr>
          <w:trHeight w:val="1280"/>
        </w:trPr>
        <w:tc>
          <w:tcPr>
            <w:tcW w:w="1965" w:type="pct"/>
            <w:tcBorders>
              <w:top w:val="single" w:sz="4" w:space="0" w:color="auto"/>
              <w:left w:val="single" w:sz="4" w:space="0" w:color="auto"/>
              <w:bottom w:val="single" w:sz="4" w:space="0" w:color="auto"/>
              <w:right w:val="single" w:sz="4" w:space="0" w:color="auto"/>
            </w:tcBorders>
          </w:tcPr>
          <w:p w:rsidR="00294CC9" w:rsidRPr="008D58EB" w:rsidRDefault="00294CC9" w:rsidP="00294CC9">
            <w:pPr>
              <w:rPr>
                <w:lang w:val="ru-RU"/>
              </w:rPr>
            </w:pPr>
            <w:r w:rsidRPr="008D58EB">
              <w:rPr>
                <w:lang w:val="ru-RU"/>
              </w:rPr>
              <w:t xml:space="preserve">2. </w:t>
            </w:r>
            <w:r w:rsidRPr="008D58EB">
              <w:t>O</w:t>
            </w:r>
            <w:r w:rsidRPr="008D58EB">
              <w:rPr>
                <w:lang w:val="ru-RU"/>
              </w:rPr>
              <w:t>пис послова сваког од понуђача из групе понуђача у извршењу уговора:</w:t>
            </w:r>
          </w:p>
          <w:p w:rsidR="00294CC9" w:rsidRPr="008D58EB" w:rsidRDefault="00294CC9" w:rsidP="00294CC9">
            <w:pPr>
              <w:rPr>
                <w:lang w:val="ru-RU"/>
              </w:rPr>
            </w:pPr>
          </w:p>
          <w:p w:rsidR="00294CC9" w:rsidRPr="008D58EB" w:rsidRDefault="00294CC9" w:rsidP="00294CC9">
            <w:pPr>
              <w:rPr>
                <w:lang w:val="ru-RU"/>
              </w:rPr>
            </w:pPr>
          </w:p>
          <w:p w:rsidR="00294CC9" w:rsidRPr="008D58EB" w:rsidRDefault="00294CC9" w:rsidP="00294CC9">
            <w:pPr>
              <w:rPr>
                <w:lang w:val="ru-RU"/>
              </w:rPr>
            </w:pPr>
          </w:p>
        </w:tc>
        <w:tc>
          <w:tcPr>
            <w:tcW w:w="3035" w:type="pct"/>
            <w:tcBorders>
              <w:top w:val="single" w:sz="4" w:space="0" w:color="auto"/>
              <w:left w:val="single" w:sz="4" w:space="0" w:color="auto"/>
              <w:bottom w:val="single" w:sz="4" w:space="0" w:color="auto"/>
              <w:right w:val="single" w:sz="4" w:space="0" w:color="auto"/>
            </w:tcBorders>
          </w:tcPr>
          <w:p w:rsidR="00294CC9" w:rsidRPr="008D58EB" w:rsidRDefault="00294CC9" w:rsidP="00294CC9">
            <w:pPr>
              <w:rPr>
                <w:lang w:val="ru-RU"/>
              </w:rPr>
            </w:pPr>
          </w:p>
        </w:tc>
      </w:tr>
      <w:tr w:rsidR="008D58EB" w:rsidRPr="008D58EB" w:rsidTr="00294CC9">
        <w:trPr>
          <w:trHeight w:val="1433"/>
        </w:trPr>
        <w:tc>
          <w:tcPr>
            <w:tcW w:w="1965" w:type="pct"/>
            <w:tcBorders>
              <w:top w:val="single" w:sz="4" w:space="0" w:color="auto"/>
              <w:left w:val="single" w:sz="4" w:space="0" w:color="auto"/>
              <w:bottom w:val="single" w:sz="4" w:space="0" w:color="auto"/>
              <w:right w:val="single" w:sz="4" w:space="0" w:color="auto"/>
            </w:tcBorders>
          </w:tcPr>
          <w:p w:rsidR="00294CC9" w:rsidRPr="008D58EB" w:rsidRDefault="00294CC9" w:rsidP="00294CC9">
            <w:r w:rsidRPr="008D58EB">
              <w:t>3.Друго:</w:t>
            </w:r>
          </w:p>
          <w:p w:rsidR="00294CC9" w:rsidRPr="008D58EB" w:rsidRDefault="00294CC9" w:rsidP="00294CC9"/>
          <w:p w:rsidR="00294CC9" w:rsidRPr="008D58EB" w:rsidRDefault="00294CC9" w:rsidP="00294CC9"/>
          <w:p w:rsidR="00294CC9" w:rsidRPr="008D58EB" w:rsidRDefault="00294CC9" w:rsidP="00294CC9"/>
          <w:p w:rsidR="00294CC9" w:rsidRPr="008D58EB" w:rsidRDefault="00294CC9" w:rsidP="00294CC9"/>
          <w:p w:rsidR="00294CC9" w:rsidRPr="008D58EB" w:rsidRDefault="00294CC9" w:rsidP="00294CC9"/>
        </w:tc>
        <w:tc>
          <w:tcPr>
            <w:tcW w:w="3035" w:type="pct"/>
            <w:tcBorders>
              <w:top w:val="single" w:sz="4" w:space="0" w:color="auto"/>
              <w:left w:val="single" w:sz="4" w:space="0" w:color="auto"/>
              <w:bottom w:val="single" w:sz="4" w:space="0" w:color="auto"/>
              <w:right w:val="single" w:sz="4" w:space="0" w:color="auto"/>
            </w:tcBorders>
          </w:tcPr>
          <w:p w:rsidR="00294CC9" w:rsidRPr="008D58EB" w:rsidRDefault="00294CC9" w:rsidP="00294CC9"/>
        </w:tc>
      </w:tr>
    </w:tbl>
    <w:p w:rsidR="00294CC9" w:rsidRPr="008D58EB" w:rsidRDefault="00294CC9" w:rsidP="00294CC9"/>
    <w:p w:rsidR="00294CC9" w:rsidRPr="008D58EB" w:rsidRDefault="00294CC9" w:rsidP="00294CC9">
      <w:r w:rsidRPr="008D58EB">
        <w:t xml:space="preserve">                                      </w:t>
      </w:r>
    </w:p>
    <w:p w:rsidR="00294CC9" w:rsidRPr="008D58EB" w:rsidRDefault="00294CC9" w:rsidP="00294CC9">
      <w:pPr>
        <w:rPr>
          <w:lang w:val="ru-RU"/>
        </w:rPr>
      </w:pPr>
      <w:r w:rsidRPr="008D58EB">
        <w:rPr>
          <w:lang w:val="ru-RU"/>
        </w:rPr>
        <w:t>Потпис одговорног лица члана групе понуђача:</w:t>
      </w:r>
    </w:p>
    <w:p w:rsidR="00294CC9" w:rsidRPr="008D58EB" w:rsidRDefault="00294CC9" w:rsidP="00294CC9">
      <w:pPr>
        <w:rPr>
          <w:lang w:val="ru-RU"/>
        </w:rPr>
      </w:pPr>
      <w:r w:rsidRPr="008D58EB">
        <w:rPr>
          <w:lang w:val="ru-RU"/>
        </w:rPr>
        <w:t>______________________</w:t>
      </w:r>
    </w:p>
    <w:p w:rsidR="00294CC9" w:rsidRPr="008D58EB" w:rsidRDefault="00294CC9" w:rsidP="00294CC9">
      <w:pPr>
        <w:rPr>
          <w:lang w:val="ru-RU"/>
        </w:rPr>
      </w:pPr>
      <w:r w:rsidRPr="008D58EB">
        <w:rPr>
          <w:lang w:val="ru-RU"/>
        </w:rPr>
        <w:t xml:space="preserve">                                       м.п.</w:t>
      </w:r>
    </w:p>
    <w:p w:rsidR="00294CC9" w:rsidRPr="008D58EB" w:rsidRDefault="00294CC9" w:rsidP="00294CC9">
      <w:pPr>
        <w:rPr>
          <w:lang w:val="ru-RU"/>
        </w:rPr>
      </w:pPr>
      <w:r w:rsidRPr="008D58EB">
        <w:rPr>
          <w:lang w:val="ru-RU"/>
        </w:rPr>
        <w:t>Потпис одговорног лица члана групе понуђача:</w:t>
      </w:r>
    </w:p>
    <w:p w:rsidR="00294CC9" w:rsidRPr="008D58EB" w:rsidRDefault="00294CC9" w:rsidP="00294CC9">
      <w:pPr>
        <w:rPr>
          <w:lang w:val="ru-RU"/>
        </w:rPr>
      </w:pPr>
      <w:r w:rsidRPr="008D58EB">
        <w:rPr>
          <w:lang w:val="ru-RU"/>
        </w:rPr>
        <w:t>______________________</w:t>
      </w:r>
    </w:p>
    <w:p w:rsidR="00294CC9" w:rsidRPr="008D58EB" w:rsidRDefault="00294CC9" w:rsidP="00294CC9">
      <w:pPr>
        <w:rPr>
          <w:lang w:val="ru-RU"/>
        </w:rPr>
      </w:pPr>
      <w:r w:rsidRPr="008D58EB">
        <w:rPr>
          <w:lang w:val="ru-RU"/>
        </w:rPr>
        <w:t xml:space="preserve">                                       м.п.</w:t>
      </w:r>
    </w:p>
    <w:p w:rsidR="00294CC9" w:rsidRPr="008D58EB" w:rsidRDefault="00294CC9" w:rsidP="00294CC9">
      <w:pPr>
        <w:rPr>
          <w:lang w:val="ru-RU"/>
        </w:rPr>
      </w:pPr>
      <w:r w:rsidRPr="008D58EB">
        <w:rPr>
          <w:lang w:val="ru-RU"/>
        </w:rPr>
        <w:t xml:space="preserve">        Датум:                                                                                                      </w:t>
      </w:r>
    </w:p>
    <w:p w:rsidR="00294CC9" w:rsidRPr="008D58EB" w:rsidRDefault="00294CC9" w:rsidP="00294CC9">
      <w:pPr>
        <w:rPr>
          <w:lang w:val="ru-RU"/>
        </w:rPr>
      </w:pPr>
      <w:r w:rsidRPr="008D58EB">
        <w:rPr>
          <w:lang w:val="ru-RU"/>
        </w:rPr>
        <w:t xml:space="preserve">___________                         </w:t>
      </w:r>
    </w:p>
    <w:p w:rsidR="00294CC9" w:rsidRPr="008D58EB" w:rsidRDefault="00294CC9" w:rsidP="00294CC9">
      <w:pPr>
        <w:rPr>
          <w:lang w:val="ru-RU"/>
        </w:rPr>
      </w:pPr>
    </w:p>
    <w:p w:rsidR="008A2402" w:rsidRDefault="008A2402">
      <w:pPr>
        <w:spacing w:before="0"/>
        <w:jc w:val="left"/>
        <w:rPr>
          <w:lang w:val="ru-RU"/>
        </w:rPr>
      </w:pPr>
      <w:r>
        <w:rPr>
          <w:lang w:val="ru-RU"/>
        </w:rPr>
        <w:br w:type="page"/>
      </w:r>
    </w:p>
    <w:p w:rsidR="003B0637" w:rsidRPr="008D58EB" w:rsidRDefault="003B0637" w:rsidP="003B0637">
      <w:pPr>
        <w:pStyle w:val="KDObrazac"/>
        <w:spacing w:before="0"/>
        <w:rPr>
          <w:lang w:val="sr-Cyrl-RS"/>
        </w:rPr>
      </w:pPr>
      <w:r w:rsidRPr="008D58EB">
        <w:rPr>
          <w:lang w:val="ru-RU"/>
        </w:rPr>
        <w:lastRenderedPageBreak/>
        <w:t xml:space="preserve">ОБРАЗАЦ </w:t>
      </w:r>
      <w:r w:rsidRPr="008D58EB">
        <w:rPr>
          <w:lang w:val="sr-Cyrl-RS"/>
        </w:rPr>
        <w:t>1</w:t>
      </w:r>
      <w:r w:rsidR="00577ED9">
        <w:rPr>
          <w:lang w:val="sr-Cyrl-RS"/>
        </w:rPr>
        <w:t>1</w:t>
      </w:r>
    </w:p>
    <w:p w:rsidR="00294CC9" w:rsidRPr="00E253E4" w:rsidRDefault="00E253E4" w:rsidP="00294CC9">
      <w:pPr>
        <w:rPr>
          <w:b/>
          <w:i/>
          <w:lang w:val="ru-RU"/>
        </w:rPr>
      </w:pPr>
      <w:r w:rsidRPr="00E253E4">
        <w:rPr>
          <w:b/>
          <w:i/>
          <w:lang w:val="ru-RU"/>
        </w:rPr>
        <w:t>Напомена:</w:t>
      </w:r>
      <w:r w:rsidR="00577ED9" w:rsidRPr="00E253E4">
        <w:rPr>
          <w:b/>
          <w:i/>
          <w:lang w:val="ru-RU"/>
        </w:rPr>
        <w:t xml:space="preserve"> Образац 11</w:t>
      </w:r>
      <w:r w:rsidR="00354174" w:rsidRPr="00E253E4">
        <w:rPr>
          <w:b/>
          <w:i/>
          <w:lang w:val="ru-RU"/>
        </w:rPr>
        <w:t xml:space="preserve"> Записник о пруженим услугама ниј</w:t>
      </w:r>
      <w:r w:rsidRPr="00E253E4">
        <w:rPr>
          <w:b/>
          <w:i/>
          <w:lang w:val="ru-RU"/>
        </w:rPr>
        <w:t>е потребно достављати уз понуду</w:t>
      </w:r>
    </w:p>
    <w:p w:rsidR="00294CC9" w:rsidRPr="008D58EB" w:rsidRDefault="00294CC9" w:rsidP="00E253E4">
      <w:pPr>
        <w:jc w:val="center"/>
        <w:rPr>
          <w:lang w:val="ru-RU"/>
        </w:rPr>
      </w:pPr>
      <w:r w:rsidRPr="008D58EB">
        <w:rPr>
          <w:lang w:val="ru-RU"/>
        </w:rPr>
        <w:t>ЗАПИСНИК О ПРУЖЕНИМ УСЛУГАМА</w:t>
      </w:r>
    </w:p>
    <w:p w:rsidR="00294CC9" w:rsidRPr="008D58EB" w:rsidRDefault="00294CC9" w:rsidP="00294CC9">
      <w:pPr>
        <w:rPr>
          <w:lang w:val="ru-RU"/>
        </w:rPr>
      </w:pPr>
      <w:r w:rsidRPr="008D58EB">
        <w:rPr>
          <w:lang w:val="ru-RU"/>
        </w:rPr>
        <w:tab/>
      </w:r>
      <w:r w:rsidRPr="008D58EB">
        <w:rPr>
          <w:lang w:val="ru-RU"/>
        </w:rPr>
        <w:tab/>
        <w:t xml:space="preserve">                                  Датум ___________</w:t>
      </w:r>
    </w:p>
    <w:p w:rsidR="00294CC9" w:rsidRPr="008D58EB" w:rsidRDefault="00294CC9" w:rsidP="00294CC9">
      <w:pPr>
        <w:rPr>
          <w:lang w:val="ru-RU"/>
        </w:rPr>
      </w:pPr>
      <w:r w:rsidRPr="008D58EB">
        <w:rPr>
          <w:lang w:val="ru-RU"/>
        </w:rPr>
        <w:t xml:space="preserve">   </w:t>
      </w:r>
    </w:p>
    <w:p w:rsidR="00294CC9" w:rsidRPr="008D58EB" w:rsidRDefault="00294CC9" w:rsidP="00294CC9">
      <w:pPr>
        <w:rPr>
          <w:lang w:val="ru-RU"/>
        </w:rPr>
      </w:pPr>
    </w:p>
    <w:p w:rsidR="00294CC9" w:rsidRPr="008D58EB" w:rsidRDefault="00294CC9" w:rsidP="00294CC9">
      <w:pPr>
        <w:rPr>
          <w:lang w:val="ru-RU"/>
        </w:rPr>
      </w:pPr>
      <w:r w:rsidRPr="008D58EB">
        <w:rPr>
          <w:lang w:val="ru-RU"/>
        </w:rPr>
        <w:t>ПРУЖАЛАЦ УСЛУГА:</w:t>
      </w:r>
      <w:r w:rsidRPr="008D58EB">
        <w:rPr>
          <w:lang w:val="ru-RU"/>
        </w:rPr>
        <w:tab/>
      </w:r>
      <w:r w:rsidRPr="008D58EB">
        <w:rPr>
          <w:lang w:val="ru-RU"/>
        </w:rPr>
        <w:tab/>
        <w:t xml:space="preserve">      </w:t>
      </w:r>
      <w:r w:rsidR="00DC5CAD" w:rsidRPr="008D58EB">
        <w:rPr>
          <w:lang w:val="ru-RU"/>
        </w:rPr>
        <w:t xml:space="preserve">                      </w:t>
      </w:r>
      <w:r w:rsidRPr="008D58EB">
        <w:rPr>
          <w:lang w:val="ru-RU"/>
        </w:rPr>
        <w:t>КОРИСНИК УСЛУГА:</w:t>
      </w:r>
    </w:p>
    <w:p w:rsidR="00294CC9" w:rsidRPr="008D58EB" w:rsidRDefault="00294CC9" w:rsidP="00294CC9">
      <w:pPr>
        <w:rPr>
          <w:lang w:val="ru-RU"/>
        </w:rPr>
      </w:pPr>
      <w:r w:rsidRPr="008D58EB">
        <w:rPr>
          <w:lang w:val="ru-RU"/>
        </w:rPr>
        <w:t>_________________________</w:t>
      </w:r>
      <w:r w:rsidRPr="008D58EB">
        <w:rPr>
          <w:lang w:val="ru-RU"/>
        </w:rPr>
        <w:tab/>
      </w:r>
      <w:r w:rsidRPr="008D58EB">
        <w:rPr>
          <w:lang w:val="ru-RU"/>
        </w:rPr>
        <w:tab/>
        <w:t xml:space="preserve">        ___________________________</w:t>
      </w:r>
    </w:p>
    <w:p w:rsidR="00294CC9" w:rsidRPr="008D58EB" w:rsidRDefault="00294CC9" w:rsidP="00294CC9">
      <w:pPr>
        <w:rPr>
          <w:lang w:val="ru-RU"/>
        </w:rPr>
      </w:pPr>
      <w:r w:rsidRPr="008D58EB">
        <w:rPr>
          <w:lang w:val="ru-RU"/>
        </w:rPr>
        <w:t xml:space="preserve">    (Назив правног  лица) </w:t>
      </w:r>
      <w:r w:rsidRPr="008D58EB">
        <w:rPr>
          <w:lang w:val="ru-RU"/>
        </w:rPr>
        <w:tab/>
      </w:r>
      <w:r w:rsidRPr="008D58EB">
        <w:rPr>
          <w:lang w:val="ru-RU"/>
        </w:rPr>
        <w:tab/>
      </w:r>
      <w:r w:rsidRPr="008D58EB">
        <w:rPr>
          <w:lang w:val="ru-RU"/>
        </w:rPr>
        <w:tab/>
        <w:t xml:space="preserve">       (Назив организационог дела ЈП ЕПС)</w:t>
      </w:r>
    </w:p>
    <w:p w:rsidR="00294CC9" w:rsidRPr="008D58EB" w:rsidRDefault="00294CC9" w:rsidP="00294CC9">
      <w:pPr>
        <w:rPr>
          <w:lang w:val="ru-RU"/>
        </w:rPr>
      </w:pPr>
    </w:p>
    <w:p w:rsidR="00294CC9" w:rsidRPr="008D58EB" w:rsidRDefault="00294CC9" w:rsidP="00294CC9">
      <w:pPr>
        <w:rPr>
          <w:lang w:val="ru-RU"/>
        </w:rPr>
      </w:pPr>
    </w:p>
    <w:p w:rsidR="00294CC9" w:rsidRPr="008D58EB" w:rsidRDefault="00294CC9" w:rsidP="00294CC9">
      <w:pPr>
        <w:rPr>
          <w:lang w:val="ru-RU"/>
        </w:rPr>
      </w:pPr>
      <w:r w:rsidRPr="008D58EB">
        <w:rPr>
          <w:lang w:val="ru-RU"/>
        </w:rPr>
        <w:t>__________________________</w:t>
      </w:r>
      <w:r w:rsidRPr="008D58EB">
        <w:rPr>
          <w:lang w:val="ru-RU"/>
        </w:rPr>
        <w:tab/>
        <w:t xml:space="preserve">                      ______________________________</w:t>
      </w:r>
    </w:p>
    <w:p w:rsidR="00294CC9" w:rsidRPr="008D58EB" w:rsidRDefault="00294CC9" w:rsidP="00294CC9">
      <w:pPr>
        <w:rPr>
          <w:lang w:val="ru-RU"/>
        </w:rPr>
      </w:pPr>
      <w:r w:rsidRPr="008D58EB">
        <w:rPr>
          <w:lang w:val="ru-RU"/>
        </w:rPr>
        <w:t xml:space="preserve">(Адреса правног  лица) </w:t>
      </w:r>
      <w:r w:rsidRPr="008D58EB">
        <w:rPr>
          <w:lang w:val="ru-RU"/>
        </w:rPr>
        <w:tab/>
      </w:r>
      <w:r w:rsidRPr="008D58EB">
        <w:rPr>
          <w:lang w:val="ru-RU"/>
        </w:rPr>
        <w:tab/>
      </w:r>
      <w:r w:rsidRPr="008D58EB">
        <w:rPr>
          <w:lang w:val="ru-RU"/>
        </w:rPr>
        <w:tab/>
        <w:t xml:space="preserve">      (Адреса организационог дела ЈП ЕПС)</w:t>
      </w:r>
    </w:p>
    <w:p w:rsidR="00294CC9" w:rsidRPr="008D58EB" w:rsidRDefault="00294CC9" w:rsidP="00294CC9">
      <w:pPr>
        <w:rPr>
          <w:lang w:val="ru-RU"/>
        </w:rPr>
      </w:pPr>
    </w:p>
    <w:p w:rsidR="00294CC9" w:rsidRPr="008D58EB" w:rsidRDefault="00294CC9" w:rsidP="00294CC9">
      <w:pPr>
        <w:rPr>
          <w:lang w:val="ru-RU"/>
        </w:rPr>
      </w:pPr>
    </w:p>
    <w:p w:rsidR="00294CC9" w:rsidRPr="008D58EB" w:rsidRDefault="00294CC9" w:rsidP="00294CC9">
      <w:pPr>
        <w:rPr>
          <w:lang w:val="ru-RU"/>
        </w:rPr>
      </w:pPr>
      <w:r w:rsidRPr="008D58EB">
        <w:rPr>
          <w:lang w:val="ru-RU"/>
        </w:rPr>
        <w:t>Број Уговора/Датум:      __________________________________________</w:t>
      </w:r>
    </w:p>
    <w:p w:rsidR="00294CC9" w:rsidRPr="008D58EB" w:rsidRDefault="00294CC9" w:rsidP="00294CC9">
      <w:pPr>
        <w:rPr>
          <w:lang w:val="ru-RU"/>
        </w:rPr>
      </w:pPr>
      <w:r w:rsidRPr="008D58EB">
        <w:rPr>
          <w:lang w:val="ru-RU"/>
        </w:rPr>
        <w:t>Број налога за набавку (НЗН):  ________________________</w:t>
      </w:r>
    </w:p>
    <w:p w:rsidR="00294CC9" w:rsidRPr="008D58EB" w:rsidRDefault="00294CC9" w:rsidP="00294CC9">
      <w:pPr>
        <w:rPr>
          <w:lang w:val="ru-RU"/>
        </w:rPr>
      </w:pPr>
      <w:r w:rsidRPr="008D58EB">
        <w:rPr>
          <w:lang w:val="ru-RU"/>
        </w:rPr>
        <w:t>Место извршене услуге /Место трошка 1:  __________________________</w:t>
      </w:r>
    </w:p>
    <w:p w:rsidR="00294CC9" w:rsidRPr="008D58EB" w:rsidRDefault="00294CC9" w:rsidP="00294CC9">
      <w:pPr>
        <w:rPr>
          <w:lang w:val="ru-RU"/>
        </w:rPr>
      </w:pPr>
      <w:r w:rsidRPr="008D58EB">
        <w:rPr>
          <w:lang w:val="ru-RU"/>
        </w:rPr>
        <w:t>Објекат: ______________________________________________________</w:t>
      </w:r>
    </w:p>
    <w:p w:rsidR="00294CC9" w:rsidRPr="008D58EB" w:rsidRDefault="00294CC9" w:rsidP="00294CC9">
      <w:pPr>
        <w:rPr>
          <w:lang w:val="ru-RU"/>
        </w:rPr>
      </w:pPr>
    </w:p>
    <w:p w:rsidR="00294CC9" w:rsidRPr="008D58EB" w:rsidRDefault="00294CC9" w:rsidP="00294CC9">
      <w:pPr>
        <w:rPr>
          <w:lang w:val="ru-RU"/>
        </w:rPr>
      </w:pPr>
      <w:r w:rsidRPr="008D58EB">
        <w:rPr>
          <w:lang w:val="ru-RU"/>
        </w:rPr>
        <w:t xml:space="preserve">А) ДЕТАЉНА СПЕЦИФИКАЦИЈА УСЛУГЕ: </w:t>
      </w:r>
    </w:p>
    <w:p w:rsidR="00294CC9" w:rsidRPr="008D58EB" w:rsidRDefault="00294CC9" w:rsidP="00294CC9">
      <w:pPr>
        <w:rPr>
          <w:lang w:val="ru-RU"/>
        </w:rPr>
      </w:pPr>
    </w:p>
    <w:p w:rsidR="00294CC9" w:rsidRPr="008D58EB" w:rsidRDefault="00294CC9" w:rsidP="00294CC9">
      <w:pPr>
        <w:rPr>
          <w:lang w:val="ru-RU"/>
        </w:rPr>
      </w:pPr>
      <w:r w:rsidRPr="008D58EB">
        <w:rPr>
          <w:lang w:val="ru-RU"/>
        </w:rPr>
        <w:t xml:space="preserve">Укупна вредност извршених услуга по спецификацији (без ПДВ) </w:t>
      </w:r>
    </w:p>
    <w:p w:rsidR="00294CC9" w:rsidRPr="008D58EB" w:rsidRDefault="00294CC9" w:rsidP="00294CC9">
      <w:pPr>
        <w:rPr>
          <w:lang w:val="ru-RU"/>
        </w:rPr>
      </w:pPr>
    </w:p>
    <w:p w:rsidR="00294CC9" w:rsidRPr="008D58EB" w:rsidRDefault="00294CC9" w:rsidP="00294CC9">
      <w:pPr>
        <w:rPr>
          <w:lang w:val="ru-RU"/>
        </w:rPr>
      </w:pPr>
      <w:r w:rsidRPr="008D58EB">
        <w:rPr>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294CC9" w:rsidRPr="008D58EB" w:rsidRDefault="00294CC9" w:rsidP="00294CC9">
      <w:pPr>
        <w:rPr>
          <w:lang w:val="ru-RU"/>
        </w:rPr>
      </w:pPr>
    </w:p>
    <w:p w:rsidR="00294CC9" w:rsidRPr="008D58EB" w:rsidRDefault="00294CC9" w:rsidP="00294CC9">
      <w:pPr>
        <w:rPr>
          <w:lang w:val="ru-RU"/>
        </w:rPr>
      </w:pPr>
      <w:r w:rsidRPr="008D58EB">
        <w:rPr>
          <w:lang w:val="ru-RU"/>
        </w:rPr>
        <w:t>Предмет уговора (услуге) одговара траженим техничким карактеристикама.</w:t>
      </w:r>
      <w:r w:rsidRPr="008D58EB">
        <w:rPr>
          <w:lang w:val="ru-RU"/>
        </w:rPr>
        <w:tab/>
      </w:r>
    </w:p>
    <w:p w:rsidR="00294CC9" w:rsidRPr="008D58EB" w:rsidRDefault="00294CC9" w:rsidP="00294CC9">
      <w:pPr>
        <w:rPr>
          <w:lang w:val="ru-RU"/>
        </w:rPr>
      </w:pPr>
      <w:r w:rsidRPr="008D58EB">
        <w:rPr>
          <w:lang w:val="ru-RU"/>
        </w:rPr>
        <w:t>□ ДА</w:t>
      </w:r>
    </w:p>
    <w:p w:rsidR="00294CC9" w:rsidRPr="008D58EB" w:rsidRDefault="00294CC9" w:rsidP="00294CC9">
      <w:pPr>
        <w:rPr>
          <w:lang w:val="ru-RU"/>
        </w:rPr>
      </w:pPr>
      <w:r w:rsidRPr="008D58EB">
        <w:rPr>
          <w:lang w:val="ru-RU"/>
        </w:rPr>
        <w:t>□ НЕ</w:t>
      </w:r>
    </w:p>
    <w:p w:rsidR="00294CC9" w:rsidRPr="008D58EB" w:rsidRDefault="00294CC9" w:rsidP="00294CC9">
      <w:pPr>
        <w:rPr>
          <w:lang w:val="ru-RU"/>
        </w:rPr>
      </w:pPr>
    </w:p>
    <w:p w:rsidR="00294CC9" w:rsidRPr="008D58EB" w:rsidRDefault="00294CC9" w:rsidP="00294CC9">
      <w:pPr>
        <w:rPr>
          <w:lang w:val="ru-RU"/>
        </w:rPr>
      </w:pPr>
      <w:r w:rsidRPr="008D58EB">
        <w:rPr>
          <w:lang w:val="ru-RU"/>
        </w:rPr>
        <w:t xml:space="preserve">Предмет уговора нема видљивих оштећења </w:t>
      </w:r>
      <w:r w:rsidRPr="008D58EB">
        <w:rPr>
          <w:lang w:val="ru-RU"/>
        </w:rPr>
        <w:tab/>
      </w:r>
    </w:p>
    <w:p w:rsidR="00294CC9" w:rsidRPr="008D58EB" w:rsidRDefault="00294CC9" w:rsidP="00294CC9">
      <w:pPr>
        <w:rPr>
          <w:lang w:val="ru-RU"/>
        </w:rPr>
      </w:pPr>
      <w:r w:rsidRPr="008D58EB">
        <w:rPr>
          <w:lang w:val="ru-RU"/>
        </w:rPr>
        <w:t>□ ДА</w:t>
      </w:r>
    </w:p>
    <w:p w:rsidR="00294CC9" w:rsidRPr="008D58EB" w:rsidRDefault="00294CC9" w:rsidP="00294CC9">
      <w:pPr>
        <w:rPr>
          <w:lang w:val="ru-RU"/>
        </w:rPr>
      </w:pPr>
      <w:r w:rsidRPr="008D58EB">
        <w:rPr>
          <w:lang w:val="ru-RU"/>
        </w:rPr>
        <w:t>□ НЕ</w:t>
      </w:r>
    </w:p>
    <w:p w:rsidR="00294CC9" w:rsidRPr="008D58EB" w:rsidRDefault="00294CC9" w:rsidP="00294CC9">
      <w:pPr>
        <w:rPr>
          <w:lang w:val="ru-RU"/>
        </w:rPr>
      </w:pPr>
      <w:r w:rsidRPr="008D58EB">
        <w:rPr>
          <w:lang w:val="ru-RU"/>
        </w:rPr>
        <w:t>Укупан број позиција из спецификације:                            Број улаза:</w:t>
      </w:r>
    </w:p>
    <w:p w:rsidR="00294CC9" w:rsidRPr="008D58EB" w:rsidRDefault="00294CC9" w:rsidP="00294CC9">
      <w:pPr>
        <w:rPr>
          <w:lang w:val="ru-RU"/>
        </w:rPr>
      </w:pPr>
      <w:r w:rsidRPr="008D58EB">
        <w:rPr>
          <w:lang w:val="ru-RU"/>
        </w:rPr>
        <w:lastRenderedPageBreak/>
        <w:t>___________________________________________________________________</w:t>
      </w:r>
    </w:p>
    <w:p w:rsidR="00294CC9" w:rsidRPr="008D58EB" w:rsidRDefault="00294CC9" w:rsidP="00294CC9">
      <w:pPr>
        <w:rPr>
          <w:lang w:val="ru-RU"/>
        </w:rPr>
      </w:pPr>
    </w:p>
    <w:p w:rsidR="00294CC9" w:rsidRPr="008D58EB" w:rsidRDefault="00294CC9" w:rsidP="00294CC9">
      <w:pPr>
        <w:rPr>
          <w:lang w:val="ru-RU"/>
        </w:rPr>
      </w:pPr>
      <w:r w:rsidRPr="008D58EB">
        <w:rPr>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294CC9" w:rsidRPr="008D58EB" w:rsidRDefault="00294CC9" w:rsidP="00294CC9">
      <w:pPr>
        <w:rPr>
          <w:lang w:val="ru-RU"/>
        </w:rPr>
      </w:pPr>
    </w:p>
    <w:p w:rsidR="00294CC9" w:rsidRPr="008D58EB" w:rsidRDefault="00294CC9" w:rsidP="00294CC9">
      <w:pPr>
        <w:rPr>
          <w:lang w:val="ru-RU"/>
        </w:rPr>
      </w:pPr>
      <w:r w:rsidRPr="008D58EB">
        <w:rPr>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294CC9" w:rsidRPr="008D58EB" w:rsidRDefault="00294CC9" w:rsidP="00294CC9">
      <w:pPr>
        <w:rPr>
          <w:lang w:val="ru-RU"/>
        </w:rPr>
      </w:pPr>
    </w:p>
    <w:p w:rsidR="00294CC9" w:rsidRPr="008D58EB" w:rsidRDefault="00294CC9" w:rsidP="00294CC9">
      <w:pPr>
        <w:rPr>
          <w:lang w:val="ru-RU"/>
        </w:rPr>
      </w:pPr>
      <w:r w:rsidRPr="008D58EB">
        <w:rPr>
          <w:lang w:val="ru-RU"/>
        </w:rPr>
        <w:t>Б) Да су услуге извршене у обиму, квалитету, уговореном року и сагласно уговору потврђују:</w:t>
      </w:r>
    </w:p>
    <w:p w:rsidR="00294CC9" w:rsidRPr="008D58EB" w:rsidRDefault="00294CC9" w:rsidP="00294CC9">
      <w:pPr>
        <w:rPr>
          <w:lang w:val="ru-RU"/>
        </w:rPr>
      </w:pPr>
    </w:p>
    <w:p w:rsidR="00294CC9" w:rsidRPr="008D58EB" w:rsidRDefault="00294CC9" w:rsidP="00294CC9">
      <w:pPr>
        <w:rPr>
          <w:lang w:val="ru-RU"/>
        </w:rPr>
      </w:pPr>
      <w:r w:rsidRPr="008D58EB">
        <w:rPr>
          <w:lang w:val="ru-RU"/>
        </w:rPr>
        <w:t xml:space="preserve">    ПРУЖАЛАЦ:</w:t>
      </w:r>
      <w:r w:rsidRPr="008D58EB">
        <w:rPr>
          <w:lang w:val="ru-RU"/>
        </w:rPr>
        <w:tab/>
        <w:t xml:space="preserve">            КОРИСНИК:                 ОВЕРА НАДЗОРНОГ ОРГАНА 2</w:t>
      </w:r>
    </w:p>
    <w:p w:rsidR="00294CC9" w:rsidRPr="008D58EB" w:rsidRDefault="00294CC9" w:rsidP="00294CC9">
      <w:pPr>
        <w:rPr>
          <w:lang w:val="ru-RU"/>
        </w:rPr>
      </w:pPr>
      <w:r w:rsidRPr="008D58EB">
        <w:rPr>
          <w:lang w:val="ru-RU"/>
        </w:rPr>
        <w:t>_______________</w:t>
      </w:r>
      <w:r w:rsidRPr="008D58EB">
        <w:rPr>
          <w:lang w:val="ru-RU"/>
        </w:rPr>
        <w:tab/>
        <w:t>____________________         __________________________</w:t>
      </w:r>
    </w:p>
    <w:p w:rsidR="00294CC9" w:rsidRPr="008D58EB" w:rsidRDefault="00294CC9" w:rsidP="00294CC9">
      <w:pPr>
        <w:rPr>
          <w:lang w:val="ru-RU"/>
        </w:rPr>
      </w:pPr>
      <w:r w:rsidRPr="008D58EB">
        <w:rPr>
          <w:lang w:val="ru-RU"/>
        </w:rPr>
        <w:t xml:space="preserve">    (Име и презиме)         Руководилац пројекта/ </w:t>
      </w:r>
    </w:p>
    <w:p w:rsidR="00294CC9" w:rsidRPr="008D58EB" w:rsidRDefault="00294CC9" w:rsidP="00294CC9">
      <w:pPr>
        <w:rPr>
          <w:lang w:val="ru-RU"/>
        </w:rPr>
      </w:pPr>
      <w:r w:rsidRPr="008D58EB">
        <w:rPr>
          <w:lang w:val="ru-RU"/>
        </w:rPr>
        <w:t xml:space="preserve">                                                                                    Одговорно лице по Решењу</w:t>
      </w:r>
    </w:p>
    <w:p w:rsidR="00294CC9" w:rsidRPr="008D58EB" w:rsidRDefault="00294CC9" w:rsidP="00294CC9">
      <w:pPr>
        <w:rPr>
          <w:lang w:val="ru-RU"/>
        </w:rPr>
      </w:pPr>
      <w:r w:rsidRPr="008D58EB">
        <w:rPr>
          <w:lang w:val="ru-RU"/>
        </w:rPr>
        <w:t xml:space="preserve">                                                                                              (Име и презиме)</w:t>
      </w:r>
    </w:p>
    <w:p w:rsidR="00294CC9" w:rsidRPr="008D58EB" w:rsidRDefault="00294CC9" w:rsidP="00294CC9">
      <w:pPr>
        <w:rPr>
          <w:lang w:val="ru-RU"/>
        </w:rPr>
      </w:pPr>
    </w:p>
    <w:p w:rsidR="00294CC9" w:rsidRPr="008D58EB" w:rsidRDefault="00294CC9" w:rsidP="00294CC9">
      <w:pPr>
        <w:rPr>
          <w:lang w:val="ru-RU"/>
        </w:rPr>
      </w:pPr>
      <w:r w:rsidRPr="008D58EB">
        <w:rPr>
          <w:lang w:val="ru-RU"/>
        </w:rPr>
        <w:t>____________________</w:t>
      </w:r>
      <w:r w:rsidRPr="008D58EB">
        <w:rPr>
          <w:lang w:val="ru-RU"/>
        </w:rPr>
        <w:tab/>
        <w:t>_____________________        __________________________</w:t>
      </w:r>
    </w:p>
    <w:p w:rsidR="00294CC9" w:rsidRPr="008D58EB" w:rsidRDefault="00294CC9" w:rsidP="00294CC9">
      <w:pPr>
        <w:rPr>
          <w:lang w:val="ru-RU"/>
        </w:rPr>
      </w:pPr>
      <w:r w:rsidRPr="008D58EB">
        <w:rPr>
          <w:lang w:val="ru-RU"/>
        </w:rPr>
        <w:t xml:space="preserve">    (Потпис)</w:t>
      </w:r>
      <w:r w:rsidRPr="008D58EB">
        <w:rPr>
          <w:lang w:val="ru-RU"/>
        </w:rPr>
        <w:tab/>
      </w:r>
      <w:r w:rsidRPr="008D58EB">
        <w:rPr>
          <w:lang w:val="ru-RU"/>
        </w:rPr>
        <w:tab/>
      </w:r>
      <w:r w:rsidRPr="008D58EB">
        <w:rPr>
          <w:lang w:val="ru-RU"/>
        </w:rPr>
        <w:tab/>
        <w:t xml:space="preserve">        (Потпис)                                (Потпис и лиценцни печат)</w:t>
      </w:r>
    </w:p>
    <w:p w:rsidR="00294CC9" w:rsidRPr="008D58EB" w:rsidRDefault="00294CC9" w:rsidP="00294CC9">
      <w:pPr>
        <w:rPr>
          <w:lang w:val="ru-RU"/>
        </w:rPr>
      </w:pPr>
    </w:p>
    <w:p w:rsidR="00294CC9" w:rsidRPr="008D58EB" w:rsidRDefault="00294CC9" w:rsidP="00294CC9">
      <w:pPr>
        <w:rPr>
          <w:lang w:val="ru-RU"/>
        </w:rPr>
      </w:pPr>
    </w:p>
    <w:p w:rsidR="00294CC9" w:rsidRPr="008D58EB" w:rsidRDefault="00294CC9" w:rsidP="00294CC9">
      <w:pPr>
        <w:rPr>
          <w:lang w:val="ru-RU"/>
        </w:rPr>
      </w:pPr>
      <w:r w:rsidRPr="008D58EB">
        <w:rPr>
          <w:lang w:val="ru-RU"/>
        </w:rPr>
        <w:t>1)  у случају да се услуга односи на већи број МТ, уз Записник приложити посебну спецификацију по МТ</w:t>
      </w:r>
    </w:p>
    <w:p w:rsidR="00294CC9" w:rsidRPr="008D58EB" w:rsidRDefault="00294CC9" w:rsidP="00294CC9">
      <w:pPr>
        <w:rPr>
          <w:lang w:val="ru-RU"/>
        </w:rPr>
      </w:pPr>
      <w:r w:rsidRPr="008D58EB">
        <w:rPr>
          <w:lang w:val="ru-RU"/>
        </w:rPr>
        <w:t>2)   потписује и печатира Надзорни орган за услуге инвестиционих пројеката</w:t>
      </w:r>
    </w:p>
    <w:p w:rsidR="00294CC9" w:rsidRPr="008D58EB" w:rsidRDefault="00294CC9" w:rsidP="00294CC9">
      <w:pPr>
        <w:rPr>
          <w:lang w:val="ru-RU"/>
        </w:rPr>
      </w:pPr>
    </w:p>
    <w:p w:rsidR="00294CC9" w:rsidRPr="008D58EB" w:rsidRDefault="00294CC9" w:rsidP="00294CC9">
      <w:pPr>
        <w:rPr>
          <w:lang w:val="ru-RU"/>
        </w:rPr>
      </w:pPr>
      <w:r w:rsidRPr="008D58EB">
        <w:rPr>
          <w:lang w:val="ru-RU"/>
        </w:rPr>
        <w:t>Појашњења:</w:t>
      </w:r>
    </w:p>
    <w:p w:rsidR="00294CC9" w:rsidRPr="008D58EB" w:rsidRDefault="00294CC9" w:rsidP="00294CC9">
      <w:pPr>
        <w:rPr>
          <w:lang w:val="ru-RU"/>
        </w:rPr>
      </w:pPr>
      <w:r w:rsidRPr="008D58EB">
        <w:rPr>
          <w:lang w:val="ru-RU"/>
        </w:rPr>
        <w:t>1.</w:t>
      </w:r>
      <w:r w:rsidRPr="008D58EB">
        <w:rPr>
          <w:lang w:val="ru-RU"/>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rsidR="00294CC9" w:rsidRPr="008D58EB" w:rsidRDefault="00294CC9" w:rsidP="00294CC9">
      <w:pPr>
        <w:rPr>
          <w:lang w:val="ru-RU"/>
        </w:rPr>
      </w:pPr>
      <w:r w:rsidRPr="008D58EB">
        <w:rPr>
          <w:lang w:val="ru-RU"/>
        </w:rPr>
        <w:t>2.</w:t>
      </w:r>
      <w:r w:rsidRPr="008D58EB">
        <w:rPr>
          <w:lang w:val="ru-RU"/>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294CC9" w:rsidRPr="008D58EB" w:rsidRDefault="00294CC9" w:rsidP="00294CC9">
      <w:pPr>
        <w:rPr>
          <w:lang w:val="ru-RU"/>
        </w:rPr>
      </w:pPr>
      <w:r w:rsidRPr="008D58EB">
        <w:rPr>
          <w:lang w:val="ru-RU"/>
        </w:rPr>
        <w:t>3.</w:t>
      </w:r>
      <w:r w:rsidRPr="008D58EB">
        <w:rPr>
          <w:lang w:val="ru-RU"/>
        </w:rPr>
        <w:tab/>
        <w:t>Сви добављачи биће дужни да уз фактуру доставе и обострано потписани Записник.</w:t>
      </w:r>
    </w:p>
    <w:p w:rsidR="00294CC9" w:rsidRDefault="00294CC9" w:rsidP="00294CC9">
      <w:pPr>
        <w:rPr>
          <w:lang w:val="ru-RU"/>
        </w:rPr>
      </w:pPr>
      <w:r w:rsidRPr="008D58EB">
        <w:rPr>
          <w:lang w:val="ru-RU"/>
        </w:rPr>
        <w:lastRenderedPageBreak/>
        <w:t>4.</w:t>
      </w:r>
      <w:r w:rsidRPr="008D58EB">
        <w:rPr>
          <w:lang w:val="ru-RU"/>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rsidR="00354174" w:rsidRPr="00354174" w:rsidRDefault="00577ED9" w:rsidP="00354174">
      <w:pPr>
        <w:rPr>
          <w:i/>
          <w:lang w:val="ru-RU"/>
        </w:rPr>
      </w:pPr>
      <w:r>
        <w:rPr>
          <w:i/>
          <w:lang w:val="ru-RU"/>
        </w:rPr>
        <w:t>Напомена:( Образац 12</w:t>
      </w:r>
      <w:r w:rsidR="00354174">
        <w:rPr>
          <w:i/>
          <w:lang w:val="ru-RU"/>
        </w:rPr>
        <w:t xml:space="preserve"> Записник о извршеној </w:t>
      </w:r>
      <w:r w:rsidR="00BE738E">
        <w:rPr>
          <w:i/>
          <w:lang w:val="ru-RU"/>
        </w:rPr>
        <w:t>услузи</w:t>
      </w:r>
      <w:r w:rsidR="00354174">
        <w:rPr>
          <w:i/>
          <w:lang w:val="ru-RU"/>
        </w:rPr>
        <w:t xml:space="preserve">  није потребно достављати уз понуду)</w:t>
      </w:r>
    </w:p>
    <w:p w:rsidR="00354174" w:rsidRPr="008D58EB" w:rsidRDefault="00354174" w:rsidP="00294CC9">
      <w:pPr>
        <w:rPr>
          <w:lang w:val="ru-RU"/>
        </w:rPr>
      </w:pPr>
    </w:p>
    <w:p w:rsidR="00B56D51" w:rsidRPr="00AA2D9D" w:rsidRDefault="00B56D51" w:rsidP="00B56D51">
      <w:pPr>
        <w:rPr>
          <w:rFonts w:cs="Arial"/>
          <w:b/>
          <w:lang w:val="sr-Cyrl-CS"/>
        </w:rPr>
      </w:pPr>
    </w:p>
    <w:p w:rsidR="00294CC9" w:rsidRDefault="00294CC9" w:rsidP="00294CC9">
      <w:pPr>
        <w:rPr>
          <w:lang w:val="ru-RU"/>
        </w:rPr>
      </w:pPr>
      <w:r w:rsidRPr="008D58EB">
        <w:rPr>
          <w:lang w:val="ru-RU"/>
        </w:rPr>
        <w:tab/>
      </w:r>
    </w:p>
    <w:p w:rsidR="00B56D51" w:rsidRDefault="00B56D51" w:rsidP="00294CC9">
      <w:pPr>
        <w:rPr>
          <w:lang w:val="ru-RU"/>
        </w:rPr>
      </w:pPr>
    </w:p>
    <w:p w:rsidR="00B56D51" w:rsidRDefault="00B56D51" w:rsidP="00294CC9">
      <w:pPr>
        <w:rPr>
          <w:lang w:val="ru-RU"/>
        </w:rPr>
      </w:pPr>
    </w:p>
    <w:p w:rsidR="004169E7" w:rsidRDefault="004169E7" w:rsidP="00294CC9">
      <w:pPr>
        <w:rPr>
          <w:lang w:val="ru-RU"/>
        </w:rPr>
      </w:pPr>
    </w:p>
    <w:p w:rsidR="008A2402" w:rsidRDefault="008A2402">
      <w:pPr>
        <w:spacing w:before="0"/>
        <w:jc w:val="left"/>
        <w:rPr>
          <w:lang w:val="ru-RU"/>
        </w:rPr>
      </w:pPr>
      <w:r>
        <w:rPr>
          <w:lang w:val="ru-RU"/>
        </w:rPr>
        <w:br w:type="page"/>
      </w:r>
    </w:p>
    <w:p w:rsidR="00354174" w:rsidRPr="00E24A88" w:rsidRDefault="00577ED9" w:rsidP="00354174">
      <w:pPr>
        <w:pStyle w:val="KDPodnaslov1"/>
        <w:spacing w:before="0"/>
        <w:ind w:left="360"/>
        <w:rPr>
          <w:rFonts w:cs="Arial"/>
          <w:lang w:val="ru-RU"/>
        </w:rPr>
      </w:pPr>
      <w:r>
        <w:rPr>
          <w:rFonts w:cs="Arial"/>
          <w:lang w:val="ru-RU"/>
        </w:rPr>
        <w:lastRenderedPageBreak/>
        <w:t>1</w:t>
      </w:r>
      <w:r w:rsidR="008A2402">
        <w:rPr>
          <w:rFonts w:cs="Arial"/>
        </w:rPr>
        <w:t>2</w:t>
      </w:r>
      <w:r w:rsidR="00354174" w:rsidRPr="00E24A88">
        <w:rPr>
          <w:rFonts w:cs="Arial"/>
          <w:lang w:val="ru-RU"/>
        </w:rPr>
        <w:t>.</w:t>
      </w:r>
      <w:r w:rsidR="00354174" w:rsidRPr="007E4F42">
        <w:rPr>
          <w:rFonts w:cs="Arial"/>
          <w:lang w:val="ru-RU"/>
        </w:rPr>
        <w:t>МОДЕЛ УГОВОРА</w:t>
      </w:r>
    </w:p>
    <w:p w:rsidR="00354174" w:rsidRPr="00E24A88" w:rsidRDefault="00354174" w:rsidP="00354174">
      <w:pPr>
        <w:pStyle w:val="KDParagraf"/>
        <w:spacing w:before="0"/>
        <w:rPr>
          <w:rFonts w:cs="Arial"/>
          <w:lang w:val="ru-RU"/>
        </w:rPr>
      </w:pPr>
    </w:p>
    <w:p w:rsidR="00354174" w:rsidRPr="00DF1DAE" w:rsidRDefault="00354174" w:rsidP="00354174">
      <w:pPr>
        <w:pStyle w:val="KDParagraf"/>
        <w:spacing w:before="0"/>
        <w:rPr>
          <w:rFonts w:cs="Arial"/>
          <w:i/>
          <w:lang w:val="ru-RU"/>
        </w:rPr>
      </w:pPr>
      <w:r w:rsidRPr="00DF1DAE">
        <w:rPr>
          <w:rFonts w:cs="Arial"/>
          <w:i/>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54174" w:rsidRPr="00DF1DAE" w:rsidRDefault="00354174" w:rsidP="00354174">
      <w:pPr>
        <w:pStyle w:val="KDParagraf"/>
        <w:spacing w:before="0"/>
        <w:rPr>
          <w:rFonts w:cs="Arial"/>
          <w:i/>
          <w:lang w:val="ru-RU"/>
        </w:rPr>
      </w:pPr>
    </w:p>
    <w:p w:rsidR="00354174" w:rsidRPr="00DF1DAE" w:rsidRDefault="00354174" w:rsidP="00354174">
      <w:pPr>
        <w:pStyle w:val="KDParagraf"/>
        <w:spacing w:before="0"/>
        <w:rPr>
          <w:rFonts w:cs="Arial"/>
          <w:lang w:val="ru-RU"/>
        </w:rPr>
      </w:pPr>
    </w:p>
    <w:p w:rsidR="00354174" w:rsidRPr="006F214C" w:rsidRDefault="00354174" w:rsidP="00354174">
      <w:pPr>
        <w:pStyle w:val="KDParagraf"/>
        <w:spacing w:before="0"/>
        <w:rPr>
          <w:rFonts w:cs="Arial"/>
          <w:b/>
          <w:lang w:val="ru-RU"/>
        </w:rPr>
      </w:pPr>
      <w:r w:rsidRPr="006F214C">
        <w:rPr>
          <w:rFonts w:cs="Arial"/>
          <w:b/>
          <w:lang w:val="ru-RU"/>
        </w:rPr>
        <w:t>УГОВОРНЕ СТРАНЕ:</w:t>
      </w:r>
    </w:p>
    <w:p w:rsidR="00354174" w:rsidRPr="006F214C" w:rsidRDefault="00354174" w:rsidP="00354174">
      <w:pPr>
        <w:pStyle w:val="KDParagraf"/>
        <w:spacing w:before="0"/>
        <w:rPr>
          <w:rFonts w:cs="Arial"/>
          <w:b/>
          <w:lang w:val="ru-RU"/>
        </w:rPr>
      </w:pPr>
    </w:p>
    <w:p w:rsidR="00354174" w:rsidRPr="006F214C" w:rsidRDefault="00354174" w:rsidP="00354174">
      <w:pPr>
        <w:spacing w:before="0"/>
        <w:rPr>
          <w:rFonts w:cs="Arial"/>
          <w:lang w:val="sr-Cyrl-RS"/>
        </w:rPr>
      </w:pPr>
      <w:r>
        <w:rPr>
          <w:rFonts w:cs="Arial"/>
          <w:lang w:val="sr-Latn-RS"/>
        </w:rPr>
        <w:t>1.</w:t>
      </w:r>
      <w:r w:rsidRPr="00B60CE1">
        <w:rPr>
          <w:rFonts w:cs="Arial"/>
          <w:lang w:val="sr-Cyrl-RS"/>
        </w:rPr>
        <w:t xml:space="preserve"> </w:t>
      </w:r>
      <w:r w:rsidRPr="00F50FDA">
        <w:rPr>
          <w:rFonts w:cs="Arial"/>
          <w:lang w:val="sr-Cyrl-RS"/>
        </w:rPr>
        <w:t>Јавно</w:t>
      </w:r>
      <w:r w:rsidRPr="00026B96">
        <w:rPr>
          <w:rFonts w:cs="Arial"/>
          <w:lang w:val="sr-Cyrl-CS"/>
        </w:rPr>
        <w:t>г</w:t>
      </w:r>
      <w:r w:rsidRPr="00F50FDA">
        <w:rPr>
          <w:rFonts w:cs="Arial"/>
          <w:lang w:val="sr-Cyrl-RS"/>
        </w:rPr>
        <w:t xml:space="preserve"> предузећ</w:t>
      </w:r>
      <w:r w:rsidRPr="00026B96">
        <w:rPr>
          <w:rFonts w:cs="Arial"/>
          <w:lang w:val="sr-Cyrl-CS"/>
        </w:rPr>
        <w:t>а</w:t>
      </w:r>
      <w:r w:rsidRPr="00F50FDA">
        <w:rPr>
          <w:rFonts w:cs="Arial"/>
          <w:lang w:val="sr-Cyrl-RS"/>
        </w:rPr>
        <w:t xml:space="preserve"> „Електропривреда Србије“ Београд, Улица </w:t>
      </w:r>
      <w:r w:rsidR="003146BF">
        <w:rPr>
          <w:rFonts w:cs="Arial"/>
          <w:lang w:val="ru-RU"/>
        </w:rPr>
        <w:t>Балканска 13</w:t>
      </w:r>
      <w:r w:rsidRPr="00F50FDA">
        <w:rPr>
          <w:rFonts w:cs="Arial"/>
          <w:lang w:val="sr-Cyrl-RS"/>
        </w:rPr>
        <w:t xml:space="preserve"> – </w:t>
      </w:r>
      <w:r>
        <w:rPr>
          <w:rFonts w:cs="Arial"/>
          <w:lang w:val="sr-Cyrl-CS"/>
        </w:rPr>
        <w:t>Огранак ТЕ-КО Костолац</w:t>
      </w:r>
      <w:r w:rsidRPr="00F50FDA">
        <w:rPr>
          <w:rFonts w:cs="Arial"/>
          <w:lang w:val="sr-Cyrl-RS"/>
        </w:rPr>
        <w:t xml:space="preserve">, матични број: 20053658, ПИБ 103920327, текући рачун 160-8982-96, </w:t>
      </w:r>
      <w:r w:rsidRPr="00FC58BE">
        <w:rPr>
          <w:rFonts w:cs="Arial"/>
        </w:rPr>
        <w:t>Banca</w:t>
      </w:r>
      <w:r w:rsidRPr="00F50FDA">
        <w:rPr>
          <w:rFonts w:cs="Arial"/>
          <w:lang w:val="sr-Cyrl-RS"/>
        </w:rPr>
        <w:t xml:space="preserve"> </w:t>
      </w:r>
      <w:r w:rsidRPr="00FC58BE">
        <w:rPr>
          <w:rFonts w:cs="Arial"/>
        </w:rPr>
        <w:t>Intes</w:t>
      </w:r>
      <w:r w:rsidRPr="00F50FDA">
        <w:rPr>
          <w:rFonts w:cs="Arial"/>
          <w:lang w:val="sr-Cyrl-RS"/>
        </w:rPr>
        <w:t>а, а.д. Београд, које заступа законски заступник</w:t>
      </w:r>
      <w:r w:rsidRPr="00FC58BE">
        <w:rPr>
          <w:rFonts w:cs="Arial"/>
          <w:lang w:val="sr-Cyrl-RS"/>
        </w:rPr>
        <w:t>, Милорад Грчић</w:t>
      </w:r>
      <w:r w:rsidRPr="00F50FDA">
        <w:rPr>
          <w:rFonts w:cs="Arial"/>
          <w:lang w:val="sr-Cyrl-RS"/>
        </w:rPr>
        <w:t xml:space="preserve">, </w:t>
      </w:r>
      <w:r w:rsidRPr="00FC58BE">
        <w:rPr>
          <w:rFonts w:cs="Arial"/>
          <w:lang w:val="sr-Cyrl-RS"/>
        </w:rPr>
        <w:t>в.д. директора</w:t>
      </w:r>
      <w:r w:rsidRPr="00F50FDA">
        <w:rPr>
          <w:rFonts w:cs="Arial"/>
          <w:lang w:val="sr-Cyrl-RS"/>
        </w:rPr>
        <w:t xml:space="preserve"> </w:t>
      </w:r>
      <w:r w:rsidRPr="006F214C">
        <w:rPr>
          <w:rFonts w:cs="Arial"/>
          <w:lang w:val="sr-Cyrl-RS"/>
        </w:rPr>
        <w:t xml:space="preserve"> (у даљем тексту: </w:t>
      </w:r>
      <w:r w:rsidR="00894363">
        <w:rPr>
          <w:rFonts w:cs="Arial"/>
          <w:lang w:val="sr-Cyrl-RS"/>
        </w:rPr>
        <w:t xml:space="preserve"> Корисник услуге</w:t>
      </w:r>
      <w:r w:rsidRPr="006F214C">
        <w:rPr>
          <w:rFonts w:cs="Arial"/>
          <w:lang w:val="sr-Cyrl-RS"/>
        </w:rPr>
        <w:t xml:space="preserve">) </w:t>
      </w:r>
    </w:p>
    <w:p w:rsidR="00354174" w:rsidRPr="00F50FDA" w:rsidRDefault="00354174" w:rsidP="00354174">
      <w:pPr>
        <w:pStyle w:val="KDParagraf"/>
        <w:spacing w:before="0"/>
        <w:rPr>
          <w:rFonts w:cs="Arial"/>
          <w:lang w:val="sr-Cyrl-RS"/>
        </w:rPr>
      </w:pPr>
    </w:p>
    <w:p w:rsidR="00354174" w:rsidRPr="006F214C" w:rsidRDefault="00354174" w:rsidP="00354174">
      <w:pPr>
        <w:spacing w:before="0"/>
        <w:rPr>
          <w:rFonts w:cs="Arial"/>
          <w:lang w:val="ru-RU"/>
        </w:rPr>
      </w:pPr>
      <w:r w:rsidRPr="006F214C">
        <w:rPr>
          <w:rFonts w:cs="Arial"/>
          <w:lang w:val="ru-RU"/>
        </w:rPr>
        <w:t>и</w:t>
      </w:r>
    </w:p>
    <w:p w:rsidR="00354174" w:rsidRPr="006F214C" w:rsidRDefault="00354174" w:rsidP="00354174">
      <w:pPr>
        <w:spacing w:before="0"/>
        <w:rPr>
          <w:rFonts w:cs="Arial"/>
          <w:lang w:val="ru-RU"/>
        </w:rPr>
      </w:pPr>
    </w:p>
    <w:p w:rsidR="00354174" w:rsidRPr="006F214C" w:rsidRDefault="00354174" w:rsidP="00354174">
      <w:pPr>
        <w:spacing w:before="0"/>
        <w:rPr>
          <w:rFonts w:cs="Arial"/>
          <w:lang w:val="ru-RU"/>
        </w:rPr>
      </w:pPr>
      <w:r>
        <w:rPr>
          <w:rFonts w:cs="Arial"/>
          <w:lang w:val="sr-Latn-RS"/>
        </w:rPr>
        <w:t>2.</w:t>
      </w:r>
      <w:r w:rsidRPr="006F214C">
        <w:rPr>
          <w:rFonts w:cs="Arial"/>
          <w:lang w:val="ru-RU"/>
        </w:rPr>
        <w:t xml:space="preserve">_________________ из ________, ул. ____________, бр.____, матични број: ___________, ПИБ: ___________, Текући рачун </w:t>
      </w:r>
      <w:r w:rsidRPr="006F214C">
        <w:rPr>
          <w:rFonts w:cs="Arial"/>
          <w:lang w:val="sr-Latn-RS"/>
        </w:rPr>
        <w:t>____________,</w:t>
      </w:r>
      <w:r w:rsidRPr="006F214C">
        <w:rPr>
          <w:rFonts w:cs="Arial"/>
          <w:lang w:val="ru-RU"/>
        </w:rPr>
        <w:t xml:space="preserve"> </w:t>
      </w:r>
      <w:r w:rsidRPr="006F214C">
        <w:rPr>
          <w:rFonts w:cs="Arial"/>
          <w:lang w:val="sr-Cyrl-RS"/>
        </w:rPr>
        <w:t xml:space="preserve">банка </w:t>
      </w:r>
      <w:r w:rsidRPr="006F214C">
        <w:rPr>
          <w:rFonts w:cs="Arial"/>
          <w:lang w:val="ru-RU"/>
        </w:rPr>
        <w:t>______________ кога заступа __________________, _____________, (као лидер у име и за рачун групе понуђача)(у даљем тексту: Пр</w:t>
      </w:r>
      <w:r w:rsidR="00894363">
        <w:rPr>
          <w:rFonts w:cs="Arial"/>
          <w:lang w:val="ru-RU"/>
        </w:rPr>
        <w:t>ужалац услуге</w:t>
      </w:r>
      <w:r w:rsidRPr="006F214C">
        <w:rPr>
          <w:rFonts w:cs="Arial"/>
          <w:lang w:val="ru-RU"/>
        </w:rPr>
        <w:t xml:space="preserve">) </w:t>
      </w:r>
    </w:p>
    <w:p w:rsidR="00354174" w:rsidRPr="00DF1DAE" w:rsidRDefault="00354174" w:rsidP="00354174">
      <w:pPr>
        <w:spacing w:before="0"/>
        <w:ind w:left="360"/>
        <w:rPr>
          <w:rFonts w:cs="Arial"/>
          <w:lang w:val="ru-RU"/>
        </w:rPr>
      </w:pPr>
    </w:p>
    <w:p w:rsidR="00354174" w:rsidRPr="00DF1DAE" w:rsidRDefault="00354174" w:rsidP="00354174">
      <w:pPr>
        <w:spacing w:before="0"/>
        <w:rPr>
          <w:rFonts w:eastAsia="Calibri" w:cs="Arial"/>
          <w:lang w:val="sr-Cyrl-BA"/>
        </w:rPr>
      </w:pPr>
      <w:r w:rsidRPr="00DF1DAE">
        <w:rPr>
          <w:rFonts w:eastAsia="Calibri" w:cs="Arial"/>
          <w:lang w:val="ru-RU"/>
        </w:rPr>
        <w:t>2а)________________________________________из</w:t>
      </w:r>
      <w:r w:rsidRPr="00DF1DAE">
        <w:rPr>
          <w:rFonts w:eastAsia="Calibri" w:cs="Arial"/>
          <w:lang w:val="ru-RU"/>
        </w:rPr>
        <w:tab/>
        <w:t>_____________, улица</w:t>
      </w:r>
    </w:p>
    <w:p w:rsidR="00354174" w:rsidRPr="00DF1DAE" w:rsidRDefault="00354174" w:rsidP="00354174">
      <w:pPr>
        <w:spacing w:before="0"/>
        <w:rPr>
          <w:rFonts w:eastAsia="Calibri" w:cs="Arial"/>
          <w:i/>
          <w:lang w:val="ru-RU"/>
        </w:rPr>
      </w:pPr>
      <w:r w:rsidRPr="00DF1DAE">
        <w:rPr>
          <w:rFonts w:eastAsia="Calibri" w:cs="Arial"/>
          <w:lang w:val="ru-RU"/>
        </w:rPr>
        <w:t xml:space="preserve"> ___________________ бр. ___, ПИБ: _____________, матични број _____________, </w:t>
      </w:r>
      <w:r w:rsidRPr="00DF1DAE">
        <w:rPr>
          <w:rFonts w:cs="Arial"/>
          <w:lang w:val="ru-RU"/>
        </w:rPr>
        <w:t xml:space="preserve">Текући рачун </w:t>
      </w:r>
      <w:r w:rsidRPr="00DF1DAE">
        <w:rPr>
          <w:rFonts w:cs="Arial"/>
          <w:lang w:val="sr-Latn-RS"/>
        </w:rPr>
        <w:t>____________,</w:t>
      </w:r>
      <w:r w:rsidRPr="00DF1DAE">
        <w:rPr>
          <w:rFonts w:cs="Arial"/>
          <w:lang w:val="ru-RU"/>
        </w:rPr>
        <w:t xml:space="preserve"> </w:t>
      </w:r>
      <w:r w:rsidRPr="00DF1DAE">
        <w:rPr>
          <w:rFonts w:cs="Arial"/>
          <w:lang w:val="sr-Cyrl-RS"/>
        </w:rPr>
        <w:t xml:space="preserve">банка </w:t>
      </w:r>
      <w:r w:rsidRPr="00DF1DAE">
        <w:rPr>
          <w:rFonts w:cs="Arial"/>
          <w:lang w:val="ru-RU"/>
        </w:rPr>
        <w:t xml:space="preserve">______________ </w:t>
      </w:r>
      <w:r w:rsidRPr="00DF1DAE">
        <w:rPr>
          <w:rFonts w:cs="Arial"/>
          <w:lang w:val="sr-Cyrl-RS"/>
        </w:rPr>
        <w:t>,</w:t>
      </w:r>
      <w:r w:rsidRPr="00DF1DAE">
        <w:rPr>
          <w:rFonts w:eastAsia="Calibri" w:cs="Arial"/>
          <w:lang w:val="ru-RU"/>
        </w:rPr>
        <w:t xml:space="preserve">кога заступа __________________________, </w:t>
      </w:r>
      <w:r w:rsidRPr="00DF1DAE">
        <w:rPr>
          <w:rFonts w:eastAsia="Calibri" w:cs="Arial"/>
          <w:i/>
          <w:lang w:val="ru-RU"/>
        </w:rPr>
        <w:t>(члан групе понуђача или подизвођач)</w:t>
      </w:r>
    </w:p>
    <w:p w:rsidR="00354174" w:rsidRPr="00DF1DAE" w:rsidRDefault="00354174" w:rsidP="00354174">
      <w:pPr>
        <w:spacing w:before="0"/>
        <w:rPr>
          <w:rFonts w:eastAsia="Calibri" w:cs="Arial"/>
          <w:lang w:val="sr-Cyrl-BA"/>
        </w:rPr>
      </w:pPr>
      <w:r w:rsidRPr="00DF1DAE">
        <w:rPr>
          <w:rFonts w:eastAsia="Calibri" w:cs="Arial"/>
          <w:lang w:val="ru-RU"/>
        </w:rPr>
        <w:t>2б)_______________________________________из</w:t>
      </w:r>
      <w:r w:rsidRPr="00DF1DAE">
        <w:rPr>
          <w:rFonts w:eastAsia="Calibri" w:cs="Arial"/>
          <w:lang w:val="ru-RU"/>
        </w:rPr>
        <w:tab/>
        <w:t>_____________, улица</w:t>
      </w:r>
    </w:p>
    <w:p w:rsidR="00354174" w:rsidRPr="00DF1DAE" w:rsidRDefault="00354174" w:rsidP="00354174">
      <w:pPr>
        <w:spacing w:before="0"/>
        <w:rPr>
          <w:rFonts w:eastAsia="Calibri" w:cs="Arial"/>
          <w:lang w:val="ru-RU"/>
        </w:rPr>
      </w:pPr>
      <w:r w:rsidRPr="00DF1DAE">
        <w:rPr>
          <w:rFonts w:eastAsia="Calibri" w:cs="Arial"/>
          <w:lang w:val="ru-RU"/>
        </w:rPr>
        <w:t xml:space="preserve"> ___________________ бр. ___, ПИБ: _____________, матични број _____________, </w:t>
      </w:r>
    </w:p>
    <w:p w:rsidR="00354174" w:rsidRPr="00DF1DAE" w:rsidRDefault="00354174" w:rsidP="00354174">
      <w:pPr>
        <w:spacing w:before="0"/>
        <w:rPr>
          <w:rFonts w:eastAsia="Calibri" w:cs="Arial"/>
          <w:lang w:val="ru-RU"/>
        </w:rPr>
      </w:pPr>
      <w:r w:rsidRPr="00DF1DAE">
        <w:rPr>
          <w:rFonts w:cs="Arial"/>
          <w:lang w:val="ru-RU"/>
        </w:rPr>
        <w:t xml:space="preserve">Текући рачун </w:t>
      </w:r>
      <w:r w:rsidRPr="00DF1DAE">
        <w:rPr>
          <w:rFonts w:cs="Arial"/>
          <w:lang w:val="sr-Latn-RS"/>
        </w:rPr>
        <w:t>____________,</w:t>
      </w:r>
      <w:r w:rsidRPr="00DF1DAE">
        <w:rPr>
          <w:rFonts w:cs="Arial"/>
          <w:lang w:val="ru-RU"/>
        </w:rPr>
        <w:t xml:space="preserve"> </w:t>
      </w:r>
      <w:r w:rsidRPr="00DF1DAE">
        <w:rPr>
          <w:rFonts w:cs="Arial"/>
          <w:lang w:val="sr-Cyrl-RS"/>
        </w:rPr>
        <w:t xml:space="preserve">банка </w:t>
      </w:r>
      <w:r w:rsidRPr="00DF1DAE">
        <w:rPr>
          <w:rFonts w:cs="Arial"/>
          <w:lang w:val="ru-RU"/>
        </w:rPr>
        <w:t xml:space="preserve">______________ </w:t>
      </w:r>
      <w:r w:rsidRPr="00DF1DAE">
        <w:rPr>
          <w:rFonts w:cs="Arial"/>
          <w:lang w:val="sr-Cyrl-RS"/>
        </w:rPr>
        <w:t>,</w:t>
      </w:r>
      <w:r w:rsidRPr="00DF1DAE">
        <w:rPr>
          <w:rFonts w:eastAsia="Calibri" w:cs="Arial"/>
          <w:lang w:val="ru-RU"/>
        </w:rPr>
        <w:t xml:space="preserve">кога  заступа _______________________, </w:t>
      </w:r>
      <w:r w:rsidRPr="00DF1DAE">
        <w:rPr>
          <w:rFonts w:eastAsia="Calibri" w:cs="Arial"/>
          <w:i/>
          <w:lang w:val="ru-RU"/>
        </w:rPr>
        <w:t>(члан групе понуђача или подизвођач)</w:t>
      </w:r>
    </w:p>
    <w:p w:rsidR="00354174" w:rsidRPr="00DF1DAE" w:rsidRDefault="00354174" w:rsidP="00354174">
      <w:pPr>
        <w:pStyle w:val="KDParagraf"/>
        <w:spacing w:before="0"/>
        <w:rPr>
          <w:rFonts w:cs="Arial"/>
          <w:lang w:val="ru-RU"/>
        </w:rPr>
      </w:pPr>
    </w:p>
    <w:p w:rsidR="00354174" w:rsidRPr="00DF1DAE" w:rsidRDefault="00354174" w:rsidP="00354174">
      <w:pPr>
        <w:pStyle w:val="KDParagraf"/>
        <w:spacing w:before="0"/>
        <w:rPr>
          <w:rFonts w:cs="Arial"/>
          <w:lang w:val="ru-RU"/>
        </w:rPr>
      </w:pPr>
      <w:r w:rsidRPr="00DF1DAE">
        <w:rPr>
          <w:rFonts w:cs="Arial"/>
          <w:lang w:val="ru-RU"/>
        </w:rPr>
        <w:t>(у даљем тексту заједно: Уговорне стране)</w:t>
      </w:r>
    </w:p>
    <w:p w:rsidR="00354174" w:rsidRPr="00DF1DAE" w:rsidRDefault="00354174" w:rsidP="00354174">
      <w:pPr>
        <w:pStyle w:val="KDParagraf"/>
        <w:spacing w:before="0"/>
        <w:rPr>
          <w:rFonts w:cs="Arial"/>
          <w:lang w:val="ru-RU"/>
        </w:rPr>
      </w:pPr>
    </w:p>
    <w:p w:rsidR="00354174" w:rsidRPr="00DF1DAE" w:rsidRDefault="00354174" w:rsidP="00354174">
      <w:pPr>
        <w:pStyle w:val="KDParagraf"/>
        <w:spacing w:before="0"/>
        <w:rPr>
          <w:rFonts w:cs="Arial"/>
          <w:lang w:val="ru-RU"/>
        </w:rPr>
      </w:pPr>
    </w:p>
    <w:p w:rsidR="00354174" w:rsidRPr="00DF1DAE" w:rsidRDefault="00354174" w:rsidP="00354174">
      <w:pPr>
        <w:pStyle w:val="KDParagraf"/>
        <w:spacing w:before="0"/>
        <w:rPr>
          <w:rFonts w:cs="Arial"/>
          <w:bCs/>
          <w:lang w:val="ru-RU"/>
        </w:rPr>
      </w:pPr>
      <w:r w:rsidRPr="00DF1DAE">
        <w:rPr>
          <w:rFonts w:cs="Arial"/>
          <w:lang w:val="ru-RU"/>
        </w:rPr>
        <w:t>закључиле су у Београду, дана __________.године следећи:</w:t>
      </w:r>
    </w:p>
    <w:p w:rsidR="00354174" w:rsidRPr="00DF1DAE" w:rsidRDefault="00354174" w:rsidP="00354174">
      <w:pPr>
        <w:pStyle w:val="KDParagraf"/>
        <w:spacing w:before="0"/>
        <w:rPr>
          <w:rFonts w:cs="Arial"/>
          <w:lang w:val="ru-RU"/>
        </w:rPr>
      </w:pPr>
    </w:p>
    <w:p w:rsidR="00354174" w:rsidRPr="001F3D1A" w:rsidRDefault="00354174" w:rsidP="00354174">
      <w:pPr>
        <w:jc w:val="center"/>
        <w:rPr>
          <w:rFonts w:cs="Arial"/>
          <w:b/>
          <w:lang w:val="ru-RU"/>
        </w:rPr>
      </w:pPr>
      <w:bookmarkStart w:id="251" w:name="_Toc442559949"/>
      <w:r w:rsidRPr="001F3D1A">
        <w:rPr>
          <w:rFonts w:cs="Arial"/>
          <w:b/>
          <w:lang w:val="ru-RU"/>
        </w:rPr>
        <w:t xml:space="preserve">УГОВОР О </w:t>
      </w:r>
      <w:r w:rsidR="008B2BF5">
        <w:rPr>
          <w:rFonts w:cs="Arial"/>
          <w:b/>
          <w:lang w:val="ru-RU"/>
        </w:rPr>
        <w:t>ПРУЖАЊУ УСЛУГА</w:t>
      </w:r>
    </w:p>
    <w:bookmarkEnd w:id="251"/>
    <w:p w:rsidR="001462EE" w:rsidRPr="008B2BF5" w:rsidRDefault="001462EE" w:rsidP="001462EE">
      <w:pPr>
        <w:pStyle w:val="BodyText"/>
        <w:spacing w:before="0"/>
        <w:jc w:val="center"/>
        <w:rPr>
          <w:rFonts w:cs="Arial"/>
          <w:b/>
          <w:sz w:val="22"/>
          <w:szCs w:val="22"/>
          <w:lang w:val="sr-Latn-RS"/>
        </w:rPr>
      </w:pPr>
      <w:r w:rsidRPr="008B2BF5">
        <w:rPr>
          <w:rFonts w:cs="Arial"/>
          <w:b/>
          <w:lang w:val="sr-Cyrl-RS"/>
        </w:rPr>
        <w:t xml:space="preserve">НАБАВКА И УГРАДЊА ЕЛЕКТРО ОПРЕМЕ </w:t>
      </w:r>
      <w:r w:rsidR="00D36519" w:rsidRPr="008B2BF5">
        <w:rPr>
          <w:rFonts w:cs="Arial"/>
          <w:b/>
          <w:lang w:val="sr-Cyrl-RS"/>
        </w:rPr>
        <w:t xml:space="preserve">НА ЛИНИЈИ БУНАРА </w:t>
      </w:r>
      <w:r w:rsidR="00D13C68" w:rsidRPr="008B2BF5">
        <w:rPr>
          <w:rFonts w:eastAsia="Arial" w:cs="Arial"/>
          <w:b/>
          <w:color w:val="000000"/>
          <w:sz w:val="22"/>
        </w:rPr>
        <w:t>LCXVI</w:t>
      </w:r>
    </w:p>
    <w:p w:rsidR="00354174" w:rsidRPr="001F3D1A" w:rsidRDefault="00354174" w:rsidP="00354174">
      <w:pPr>
        <w:pStyle w:val="BodyText"/>
        <w:spacing w:before="0"/>
        <w:jc w:val="center"/>
        <w:rPr>
          <w:rFonts w:cs="Arial"/>
          <w:b/>
          <w:sz w:val="22"/>
          <w:szCs w:val="22"/>
          <w:lang w:val="ru-RU"/>
        </w:rPr>
      </w:pPr>
    </w:p>
    <w:p w:rsidR="00354174" w:rsidRPr="00DF1DAE" w:rsidRDefault="00354174" w:rsidP="00354174">
      <w:pPr>
        <w:pStyle w:val="KDParagraf"/>
        <w:spacing w:before="0"/>
        <w:rPr>
          <w:rFonts w:cs="Arial"/>
          <w:lang w:val="ru-RU"/>
        </w:rPr>
      </w:pPr>
    </w:p>
    <w:p w:rsidR="00354174" w:rsidRPr="00DF1DAE" w:rsidRDefault="00354174" w:rsidP="00354174">
      <w:pPr>
        <w:pStyle w:val="KDParagraf"/>
        <w:spacing w:before="0"/>
        <w:rPr>
          <w:rFonts w:cs="Arial"/>
          <w:lang w:val="ru-RU"/>
        </w:rPr>
      </w:pPr>
      <w:r w:rsidRPr="00DF1DAE">
        <w:rPr>
          <w:rFonts w:cs="Arial"/>
          <w:lang w:val="ru-RU"/>
        </w:rPr>
        <w:t>Уговорне стране констатују:</w:t>
      </w:r>
    </w:p>
    <w:p w:rsidR="00E253E4" w:rsidRPr="00D36519" w:rsidRDefault="00354174" w:rsidP="00D36519">
      <w:pPr>
        <w:pStyle w:val="BodyText"/>
        <w:spacing w:before="0"/>
        <w:jc w:val="center"/>
        <w:rPr>
          <w:rFonts w:cs="Arial"/>
          <w:b/>
          <w:sz w:val="22"/>
          <w:szCs w:val="22"/>
          <w:lang w:val="sr-Latn-RS"/>
        </w:rPr>
      </w:pPr>
      <w:r w:rsidRPr="006F214C">
        <w:rPr>
          <w:rFonts w:cs="Arial"/>
        </w:rPr>
        <w:t xml:space="preserve">да је </w:t>
      </w:r>
      <w:r w:rsidR="00357F56">
        <w:rPr>
          <w:rFonts w:cs="Arial"/>
          <w:lang w:val="sr-Cyrl-RS"/>
        </w:rPr>
        <w:t>Корисник услуге</w:t>
      </w:r>
      <w:r w:rsidRPr="006F214C">
        <w:rPr>
          <w:rFonts w:cs="Arial"/>
        </w:rPr>
        <w:t xml:space="preserve"> у складу са Конкурсном документацијом а сагласно члану 3</w:t>
      </w:r>
      <w:r w:rsidRPr="006F214C">
        <w:rPr>
          <w:rFonts w:cs="Arial"/>
          <w:lang w:val="sr-Cyrl-RS"/>
        </w:rPr>
        <w:t>2</w:t>
      </w:r>
      <w:r w:rsidRPr="006F214C">
        <w:rPr>
          <w:rFonts w:cs="Arial"/>
        </w:rPr>
        <w:t xml:space="preserve">. Закона о јавним набавкама („Сл.гласник РС“, бр.124/2012,14/2015 и 68/2015) (даље Закон) спровео </w:t>
      </w:r>
      <w:r w:rsidRPr="006F214C">
        <w:rPr>
          <w:rFonts w:cs="Arial"/>
          <w:lang w:val="sr-Cyrl-RS"/>
        </w:rPr>
        <w:t xml:space="preserve">отворени </w:t>
      </w:r>
      <w:r w:rsidRPr="006F214C">
        <w:rPr>
          <w:rFonts w:cs="Arial"/>
        </w:rPr>
        <w:t>поступак</w:t>
      </w:r>
      <w:r w:rsidRPr="006F214C">
        <w:rPr>
          <w:rFonts w:cs="Arial"/>
          <w:lang w:val="sr-Cyrl-RS"/>
        </w:rPr>
        <w:t xml:space="preserve"> </w:t>
      </w:r>
      <w:r w:rsidRPr="006F214C">
        <w:rPr>
          <w:rFonts w:cs="Arial"/>
        </w:rPr>
        <w:t>јавне набавке бр.</w:t>
      </w:r>
      <w:r w:rsidR="006E555F" w:rsidRPr="006E555F">
        <w:rPr>
          <w:rFonts w:eastAsia="Arial" w:cs="Arial"/>
          <w:color w:val="000000"/>
          <w:sz w:val="22"/>
        </w:rPr>
        <w:t xml:space="preserve"> ЈН/3100/0211/2018</w:t>
      </w:r>
      <w:r w:rsidR="006E555F">
        <w:rPr>
          <w:rFonts w:eastAsia="Arial" w:cs="Arial"/>
          <w:color w:val="000000"/>
          <w:sz w:val="22"/>
          <w:lang w:val="sr-Cyrl-RS"/>
        </w:rPr>
        <w:t xml:space="preserve"> </w:t>
      </w:r>
      <w:r w:rsidRPr="006F214C">
        <w:rPr>
          <w:rFonts w:cs="Arial"/>
        </w:rPr>
        <w:t xml:space="preserve">ради набавке </w:t>
      </w:r>
      <w:r w:rsidR="00E253E4">
        <w:rPr>
          <w:rFonts w:cs="Arial"/>
        </w:rPr>
        <w:t xml:space="preserve">услуга, и то: </w:t>
      </w:r>
      <w:r w:rsidR="00D36519">
        <w:rPr>
          <w:rFonts w:cs="Arial"/>
          <w:lang w:val="sr-Cyrl-RS"/>
        </w:rPr>
        <w:t xml:space="preserve">НАБАВКА И УГРАДЊА ЕЛЕКТРО ОПРЕМЕ НА ЛИНИЈИ БУНАРА </w:t>
      </w:r>
      <w:r w:rsidR="00D13C68" w:rsidRPr="00D13C68">
        <w:rPr>
          <w:rFonts w:eastAsia="Arial" w:cs="Arial"/>
          <w:color w:val="000000"/>
          <w:sz w:val="22"/>
        </w:rPr>
        <w:t>LCXVI</w:t>
      </w:r>
    </w:p>
    <w:p w:rsidR="00354174" w:rsidRPr="006F214C" w:rsidRDefault="00354174" w:rsidP="00354174">
      <w:pPr>
        <w:pStyle w:val="KDNabrajanje"/>
        <w:spacing w:before="0"/>
        <w:rPr>
          <w:rFonts w:cs="Arial"/>
        </w:rPr>
      </w:pPr>
      <w:r w:rsidRPr="006F214C">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и на </w:t>
      </w:r>
      <w:r w:rsidRPr="006F214C">
        <w:rPr>
          <w:rFonts w:cs="Arial"/>
          <w:lang w:val="sr-Cyrl-RS"/>
        </w:rPr>
        <w:t>П</w:t>
      </w:r>
      <w:r w:rsidRPr="006F214C">
        <w:rPr>
          <w:rFonts w:cs="Arial"/>
        </w:rPr>
        <w:t>орталу Службених гласила и база прописа</w:t>
      </w:r>
      <w:r w:rsidRPr="006F214C">
        <w:rPr>
          <w:rFonts w:cs="Arial"/>
          <w:lang w:val="sr-Cyrl-RS"/>
        </w:rPr>
        <w:t>.</w:t>
      </w:r>
    </w:p>
    <w:p w:rsidR="00354174" w:rsidRPr="00DF1DAE" w:rsidRDefault="00E253E4" w:rsidP="00354174">
      <w:pPr>
        <w:pStyle w:val="KDNabrajanje"/>
        <w:spacing w:before="0"/>
        <w:rPr>
          <w:rFonts w:cs="Arial"/>
          <w:i/>
        </w:rPr>
      </w:pPr>
      <w:r>
        <w:rPr>
          <w:rFonts w:cs="Arial"/>
        </w:rPr>
        <w:t>да Понуда Понуђача</w:t>
      </w:r>
      <w:r w:rsidR="00354174" w:rsidRPr="00DF1DAE">
        <w:rPr>
          <w:rFonts w:cs="Arial"/>
        </w:rPr>
        <w:t xml:space="preserve">, која је заведена код </w:t>
      </w:r>
      <w:r w:rsidR="00354174">
        <w:rPr>
          <w:rFonts w:cs="Arial"/>
          <w:lang w:val="sr-Cyrl-RS"/>
        </w:rPr>
        <w:t>Купца</w:t>
      </w:r>
      <w:r w:rsidR="00354174" w:rsidRPr="00DF1DAE">
        <w:rPr>
          <w:rFonts w:cs="Arial"/>
        </w:rPr>
        <w:t xml:space="preserve"> под бројем ________ од ________201</w:t>
      </w:r>
      <w:r w:rsidR="00734FA7">
        <w:rPr>
          <w:rFonts w:cs="Arial"/>
          <w:lang w:val="en-US"/>
        </w:rPr>
        <w:t>8</w:t>
      </w:r>
      <w:r w:rsidR="00354174" w:rsidRPr="00DF1DAE">
        <w:rPr>
          <w:rFonts w:cs="Arial"/>
        </w:rPr>
        <w:t xml:space="preserve">.године, у потпуности одговара захтеву </w:t>
      </w:r>
      <w:r w:rsidR="00357F56">
        <w:rPr>
          <w:rFonts w:cs="Arial"/>
          <w:lang w:val="sr-Cyrl-RS"/>
        </w:rPr>
        <w:t>Корисника услуге</w:t>
      </w:r>
      <w:r w:rsidR="00354174" w:rsidRPr="00DF1DAE">
        <w:rPr>
          <w:rFonts w:cs="Arial"/>
        </w:rPr>
        <w:t xml:space="preserve"> из Позива за подношење понуда и Конкурсне документације</w:t>
      </w:r>
    </w:p>
    <w:p w:rsidR="00354174" w:rsidRPr="00DF1DAE" w:rsidRDefault="00354174" w:rsidP="00354174">
      <w:pPr>
        <w:pStyle w:val="KDNabrajanje"/>
        <w:spacing w:before="0"/>
        <w:rPr>
          <w:rFonts w:cs="Arial"/>
          <w:b/>
        </w:rPr>
      </w:pPr>
      <w:r w:rsidRPr="00DF1DAE">
        <w:rPr>
          <w:rFonts w:cs="Arial"/>
        </w:rPr>
        <w:lastRenderedPageBreak/>
        <w:t xml:space="preserve">да је </w:t>
      </w:r>
      <w:r>
        <w:rPr>
          <w:rFonts w:cs="Arial"/>
        </w:rPr>
        <w:t>Купац</w:t>
      </w:r>
      <w:r w:rsidRPr="00DF1DAE">
        <w:rPr>
          <w:rFonts w:cs="Arial"/>
        </w:rPr>
        <w:t xml:space="preserve"> својом Одлуком о додели уговора бр. ____________ од __.__.___. године изабрао понуду Понуђача.</w:t>
      </w:r>
    </w:p>
    <w:p w:rsidR="00354174" w:rsidRPr="00DF1DAE" w:rsidRDefault="00354174" w:rsidP="00354174">
      <w:pPr>
        <w:pStyle w:val="KDParagraf"/>
        <w:spacing w:before="0"/>
        <w:rPr>
          <w:rFonts w:cs="Arial"/>
          <w:lang w:val="sr-Cyrl-BA"/>
        </w:rPr>
      </w:pPr>
    </w:p>
    <w:p w:rsidR="00354174" w:rsidRPr="00DF1DAE" w:rsidRDefault="00354174" w:rsidP="00354174">
      <w:pPr>
        <w:pStyle w:val="KDParagraf"/>
        <w:spacing w:before="0"/>
        <w:rPr>
          <w:rFonts w:cs="Arial"/>
          <w:lang w:val="sr-Cyrl-BA"/>
        </w:rPr>
      </w:pPr>
    </w:p>
    <w:p w:rsidR="00354174" w:rsidRPr="00DF1DAE" w:rsidRDefault="00354174" w:rsidP="00354174">
      <w:pPr>
        <w:pStyle w:val="KDParagraf"/>
        <w:spacing w:before="0"/>
        <w:rPr>
          <w:rFonts w:cs="Arial"/>
          <w:b/>
          <w:lang w:val="ru-RU"/>
        </w:rPr>
      </w:pPr>
      <w:r w:rsidRPr="00DF1DAE">
        <w:rPr>
          <w:rFonts w:cs="Arial"/>
          <w:b/>
          <w:lang w:val="ru-RU"/>
        </w:rPr>
        <w:t>ПРЕДМЕТ  УГОВОРА</w:t>
      </w:r>
    </w:p>
    <w:p w:rsidR="00354174" w:rsidRDefault="00354174" w:rsidP="00354174">
      <w:pPr>
        <w:spacing w:before="0"/>
        <w:jc w:val="center"/>
        <w:rPr>
          <w:rFonts w:cs="Arial"/>
          <w:b/>
          <w:lang w:val="ru-RU"/>
        </w:rPr>
      </w:pPr>
      <w:r w:rsidRPr="00DF1DAE">
        <w:rPr>
          <w:rFonts w:cs="Arial"/>
          <w:b/>
          <w:lang w:val="ru-RU"/>
        </w:rPr>
        <w:t>Члан 1.</w:t>
      </w:r>
    </w:p>
    <w:p w:rsidR="00B64A1B" w:rsidRPr="00DF1DAE" w:rsidRDefault="00B64A1B" w:rsidP="00354174">
      <w:pPr>
        <w:spacing w:before="0"/>
        <w:jc w:val="center"/>
        <w:rPr>
          <w:rFonts w:cs="Arial"/>
          <w:b/>
          <w:lang w:val="ru-RU"/>
        </w:rPr>
      </w:pPr>
    </w:p>
    <w:p w:rsidR="00354174" w:rsidRPr="00DF1DAE" w:rsidRDefault="00354174" w:rsidP="00354174">
      <w:pPr>
        <w:pStyle w:val="KDParagraf"/>
        <w:spacing w:before="0"/>
        <w:rPr>
          <w:rFonts w:eastAsia="Calibri" w:cs="Arial"/>
          <w:lang w:val="ru-RU"/>
        </w:rPr>
      </w:pPr>
      <w:r w:rsidRPr="00DF1DAE">
        <w:rPr>
          <w:rFonts w:eastAsia="Calibri" w:cs="Arial"/>
          <w:lang w:val="ru-RU"/>
        </w:rPr>
        <w:t xml:space="preserve">Предмет овог Уговора </w:t>
      </w:r>
      <w:r w:rsidR="00357F56">
        <w:rPr>
          <w:rFonts w:eastAsia="Calibri" w:cs="Arial"/>
          <w:lang w:val="ru-RU"/>
        </w:rPr>
        <w:t>о пружању услуга</w:t>
      </w:r>
      <w:r>
        <w:rPr>
          <w:rFonts w:eastAsia="Calibri" w:cs="Arial"/>
          <w:lang w:val="ru-RU"/>
        </w:rPr>
        <w:t xml:space="preserve"> </w:t>
      </w:r>
      <w:r w:rsidRPr="00DF1DAE">
        <w:rPr>
          <w:rFonts w:eastAsia="Calibri" w:cs="Arial"/>
          <w:lang w:val="ru-RU"/>
        </w:rPr>
        <w:t xml:space="preserve">(даље: Уговор) је </w:t>
      </w:r>
      <w:r w:rsidR="001866F7">
        <w:rPr>
          <w:rFonts w:cs="Arial"/>
          <w:lang w:val="sr-Cyrl-RS"/>
        </w:rPr>
        <w:t xml:space="preserve">НАБАВКА И УГРАДЊА ЕЛЕКТРО ОПРЕМЕ НА ЛИНИЈИ БУНАРА </w:t>
      </w:r>
      <w:r w:rsidR="00D13C68" w:rsidRPr="00D13C68">
        <w:rPr>
          <w:rFonts w:eastAsia="Arial" w:cs="Arial"/>
          <w:color w:val="000000"/>
        </w:rPr>
        <w:t>LCXVI</w:t>
      </w:r>
    </w:p>
    <w:p w:rsidR="00354174" w:rsidRPr="00DF1DAE" w:rsidRDefault="00357F56" w:rsidP="00354174">
      <w:pPr>
        <w:pStyle w:val="KDParagraf"/>
        <w:spacing w:before="0"/>
        <w:rPr>
          <w:rFonts w:eastAsia="Calibri" w:cs="Arial"/>
          <w:lang w:val="ru-RU"/>
        </w:rPr>
      </w:pPr>
      <w:r>
        <w:rPr>
          <w:rFonts w:eastAsia="Calibri" w:cs="Arial"/>
          <w:lang w:val="ru-RU"/>
        </w:rPr>
        <w:t>Пружалац услуге</w:t>
      </w:r>
      <w:r w:rsidR="00354174" w:rsidRPr="00DF1DAE">
        <w:rPr>
          <w:rFonts w:eastAsia="Calibri" w:cs="Arial"/>
          <w:lang w:val="ru-RU"/>
        </w:rPr>
        <w:t xml:space="preserve"> се обавезује да за потребе К</w:t>
      </w:r>
      <w:r w:rsidR="00311F80">
        <w:rPr>
          <w:rFonts w:eastAsia="Calibri" w:cs="Arial"/>
          <w:lang w:val="ru-RU"/>
        </w:rPr>
        <w:t>орисника услуге</w:t>
      </w:r>
      <w:r w:rsidR="00354174" w:rsidRPr="00DF1DAE">
        <w:rPr>
          <w:rFonts w:eastAsia="Calibri" w:cs="Arial"/>
          <w:lang w:val="ru-RU"/>
        </w:rPr>
        <w:t xml:space="preserve"> </w:t>
      </w:r>
      <w:r w:rsidR="00E253E4">
        <w:rPr>
          <w:rFonts w:eastAsia="Calibri" w:cs="Arial"/>
          <w:lang w:val="ru-RU"/>
        </w:rPr>
        <w:t>изврши услуг</w:t>
      </w:r>
      <w:r>
        <w:rPr>
          <w:rFonts w:eastAsia="Calibri" w:cs="Arial"/>
          <w:lang w:val="ru-RU"/>
        </w:rPr>
        <w:t>у</w:t>
      </w:r>
      <w:r w:rsidR="00354174" w:rsidRPr="00DF1DAE">
        <w:rPr>
          <w:rFonts w:eastAsia="Calibri" w:cs="Arial"/>
          <w:lang w:val="ru-RU"/>
        </w:rPr>
        <w:t xml:space="preserve"> из става 1.овог члана у уговореном року, на паритету испоручено у месту складишта _________ у свему према Понуди </w:t>
      </w:r>
      <w:r>
        <w:rPr>
          <w:rFonts w:eastAsia="Calibri" w:cs="Arial"/>
          <w:lang w:val="ru-RU"/>
        </w:rPr>
        <w:t>Корисника услуге</w:t>
      </w:r>
      <w:r w:rsidR="00354174" w:rsidRPr="00DF1DAE">
        <w:rPr>
          <w:rFonts w:eastAsia="Calibri" w:cs="Arial"/>
          <w:lang w:val="ru-RU"/>
        </w:rPr>
        <w:t xml:space="preserve"> број_______ од _____године,</w:t>
      </w:r>
      <w:r w:rsidR="00E253E4">
        <w:rPr>
          <w:rFonts w:eastAsia="Calibri" w:cs="Arial"/>
          <w:lang w:val="ru-RU"/>
        </w:rPr>
        <w:t xml:space="preserve"> </w:t>
      </w:r>
      <w:r w:rsidR="00354174" w:rsidRPr="00DF1DAE">
        <w:rPr>
          <w:rFonts w:eastAsia="Calibri" w:cs="Arial"/>
          <w:lang w:val="ru-RU"/>
        </w:rPr>
        <w:t>Обрасцу структуре цене, и Техничкој спецификацији</w:t>
      </w:r>
      <w:r w:rsidR="00E253E4">
        <w:rPr>
          <w:rFonts w:eastAsia="Calibri" w:cs="Arial"/>
          <w:lang w:val="ru-RU"/>
        </w:rPr>
        <w:t xml:space="preserve"> која је саставни део конкурсне документације предметне јавне набавке. </w:t>
      </w:r>
    </w:p>
    <w:p w:rsidR="00354174" w:rsidRPr="00DF1DAE" w:rsidRDefault="00354174" w:rsidP="00354174">
      <w:pPr>
        <w:pStyle w:val="KDParagraf"/>
        <w:spacing w:before="0"/>
        <w:rPr>
          <w:rFonts w:eastAsia="Calibri" w:cs="Arial"/>
          <w:lang w:val="ru-RU"/>
        </w:rPr>
      </w:pPr>
    </w:p>
    <w:p w:rsidR="00354174" w:rsidRPr="00DF1DAE" w:rsidRDefault="00354174" w:rsidP="00354174">
      <w:pPr>
        <w:pStyle w:val="KDParagraf"/>
        <w:spacing w:before="0"/>
        <w:rPr>
          <w:rFonts w:eastAsia="Calibri" w:cs="Arial"/>
          <w:lang w:val="ru-RU"/>
        </w:rPr>
      </w:pPr>
    </w:p>
    <w:p w:rsidR="00354174" w:rsidRPr="006F214C" w:rsidRDefault="00354174" w:rsidP="00354174">
      <w:pPr>
        <w:tabs>
          <w:tab w:val="left" w:pos="567"/>
        </w:tabs>
        <w:spacing w:before="0"/>
        <w:rPr>
          <w:rFonts w:cs="Arial"/>
          <w:b/>
          <w:lang w:val="ru-RU"/>
        </w:rPr>
      </w:pPr>
      <w:r w:rsidRPr="006F214C">
        <w:rPr>
          <w:rFonts w:cs="Arial"/>
          <w:b/>
          <w:lang w:val="ru-RU"/>
        </w:rPr>
        <w:t xml:space="preserve">УГОВОРЕНА </w:t>
      </w:r>
      <w:r w:rsidRPr="006F214C">
        <w:rPr>
          <w:rFonts w:cs="Arial"/>
          <w:b/>
          <w:lang w:val="sr-Cyrl-RS"/>
        </w:rPr>
        <w:t>ВРЕДНОСТ</w:t>
      </w:r>
      <w:r w:rsidRPr="006F214C">
        <w:rPr>
          <w:rFonts w:cs="Arial"/>
          <w:b/>
          <w:lang w:val="ru-RU"/>
        </w:rPr>
        <w:t xml:space="preserve"> </w:t>
      </w:r>
    </w:p>
    <w:p w:rsidR="00354174" w:rsidRPr="006F214C" w:rsidRDefault="001462EE" w:rsidP="00354174">
      <w:pPr>
        <w:spacing w:before="0"/>
        <w:jc w:val="center"/>
        <w:rPr>
          <w:rFonts w:cs="Arial"/>
          <w:b/>
          <w:lang w:val="ru-RU"/>
        </w:rPr>
      </w:pPr>
      <w:r>
        <w:rPr>
          <w:rFonts w:cs="Arial"/>
          <w:b/>
          <w:lang w:val="ru-RU"/>
        </w:rPr>
        <w:t>Члан 2</w:t>
      </w:r>
      <w:r w:rsidR="00354174" w:rsidRPr="006F214C">
        <w:rPr>
          <w:rFonts w:cs="Arial"/>
          <w:b/>
          <w:lang w:val="ru-RU"/>
        </w:rPr>
        <w:t>.</w:t>
      </w:r>
    </w:p>
    <w:p w:rsidR="00354174" w:rsidRPr="006F214C" w:rsidRDefault="00354174" w:rsidP="00354174">
      <w:pPr>
        <w:spacing w:before="0"/>
        <w:jc w:val="center"/>
        <w:rPr>
          <w:rFonts w:cs="Arial"/>
          <w:b/>
          <w:lang w:val="ru-RU"/>
        </w:rPr>
      </w:pPr>
    </w:p>
    <w:p w:rsidR="00354174" w:rsidRPr="006F214C" w:rsidRDefault="00354174" w:rsidP="00354174">
      <w:pPr>
        <w:tabs>
          <w:tab w:val="left" w:pos="567"/>
        </w:tabs>
        <w:spacing w:before="0"/>
        <w:rPr>
          <w:rFonts w:cs="Arial"/>
          <w:color w:val="00B0F0"/>
          <w:lang w:val="ru-RU"/>
        </w:rPr>
      </w:pPr>
      <w:r w:rsidRPr="006F214C">
        <w:rPr>
          <w:rFonts w:cs="Arial"/>
          <w:lang w:val="ru-RU"/>
        </w:rPr>
        <w:t xml:space="preserve">Укупна вредност </w:t>
      </w:r>
      <w:r w:rsidR="00894363">
        <w:rPr>
          <w:rFonts w:cs="Arial"/>
          <w:lang w:val="ru-RU"/>
        </w:rPr>
        <w:t xml:space="preserve">испоручених добара и извршених </w:t>
      </w:r>
      <w:r w:rsidRPr="005128F7">
        <w:rPr>
          <w:rFonts w:cs="Arial"/>
          <w:lang w:val="sr-Cyrl-CS"/>
        </w:rPr>
        <w:t>услуга</w:t>
      </w:r>
      <w:r w:rsidRPr="006F214C">
        <w:rPr>
          <w:rFonts w:cs="Arial"/>
          <w:lang w:val="ru-RU"/>
        </w:rPr>
        <w:t xml:space="preserve"> из члана 1.овог У</w:t>
      </w:r>
      <w:r w:rsidR="001866F7">
        <w:rPr>
          <w:rFonts w:cs="Arial"/>
          <w:lang w:val="ru-RU"/>
        </w:rPr>
        <w:t>говора износи _________________</w:t>
      </w:r>
      <w:r w:rsidRPr="006F214C">
        <w:rPr>
          <w:rFonts w:cs="Arial"/>
        </w:rPr>
        <w:t>RSD</w:t>
      </w:r>
      <w:r w:rsidRPr="006F214C">
        <w:rPr>
          <w:rFonts w:cs="Arial"/>
          <w:lang w:val="sr-Cyrl-CS"/>
        </w:rPr>
        <w:t>.</w:t>
      </w:r>
    </w:p>
    <w:p w:rsidR="00354174" w:rsidRPr="006F214C" w:rsidRDefault="00354174" w:rsidP="00354174">
      <w:pPr>
        <w:rPr>
          <w:rFonts w:cs="Arial"/>
          <w:lang w:val="ru-RU"/>
        </w:rPr>
      </w:pPr>
      <w:r w:rsidRPr="006F214C">
        <w:rPr>
          <w:rFonts w:cs="Arial"/>
          <w:lang w:val="sr-Cyrl-CS"/>
        </w:rPr>
        <w:t>Вредност обрачунатог пореза на додату вредност износи</w:t>
      </w:r>
      <w:r w:rsidRPr="006F214C">
        <w:rPr>
          <w:lang w:val="sr-Cyrl-CS"/>
        </w:rPr>
        <w:t xml:space="preserve"> _____________ </w:t>
      </w:r>
      <w:r w:rsidRPr="006F214C">
        <w:rPr>
          <w:rFonts w:cs="Arial"/>
          <w:lang w:val="sr-Cyrl-CS"/>
        </w:rPr>
        <w:t>динара, што укупно износи  _______________динара, са следећом наменом:</w:t>
      </w:r>
      <w:r w:rsidRPr="006F214C">
        <w:rPr>
          <w:rFonts w:cs="Arial"/>
          <w:lang w:val="ru-RU"/>
        </w:rPr>
        <w:t>______________________________</w:t>
      </w:r>
    </w:p>
    <w:p w:rsidR="00354174" w:rsidRPr="006F214C" w:rsidRDefault="00354174" w:rsidP="00354174">
      <w:pPr>
        <w:tabs>
          <w:tab w:val="left" w:pos="3555"/>
        </w:tabs>
        <w:rPr>
          <w:rFonts w:cs="Arial"/>
          <w:i/>
          <w:lang w:val="sr-Latn-RS"/>
        </w:rPr>
      </w:pPr>
      <w:r>
        <w:rPr>
          <w:rFonts w:cs="Arial"/>
          <w:i/>
          <w:lang w:val="ru-RU"/>
        </w:rPr>
        <w:t xml:space="preserve">   </w:t>
      </w:r>
      <w:r w:rsidRPr="006F214C">
        <w:rPr>
          <w:rFonts w:cs="Arial"/>
          <w:i/>
          <w:lang w:val="sr-Cyrl-CS"/>
        </w:rPr>
        <w:t xml:space="preserve"> (намен</w:t>
      </w:r>
      <w:r w:rsidRPr="006F214C">
        <w:rPr>
          <w:rFonts w:cs="Arial"/>
          <w:i/>
          <w:lang w:val="sr-Cyrl-BA"/>
        </w:rPr>
        <w:t xml:space="preserve">у </w:t>
      </w:r>
      <w:r w:rsidRPr="006F214C">
        <w:rPr>
          <w:rFonts w:cs="Arial"/>
          <w:i/>
          <w:lang w:val="sr-Cyrl-CS"/>
        </w:rPr>
        <w:t xml:space="preserve">попуњава </w:t>
      </w:r>
      <w:r w:rsidR="00357F56">
        <w:rPr>
          <w:rFonts w:cs="Arial"/>
          <w:i/>
          <w:lang w:val="sr-Cyrl-CS"/>
        </w:rPr>
        <w:t>Корисник услуге</w:t>
      </w:r>
      <w:r w:rsidRPr="006F214C">
        <w:rPr>
          <w:rFonts w:cs="Arial"/>
          <w:i/>
          <w:lang w:val="sr-Cyrl-CS"/>
        </w:rPr>
        <w:t>)</w:t>
      </w:r>
    </w:p>
    <w:p w:rsidR="00E253E4" w:rsidRDefault="00E253E4" w:rsidP="00354174">
      <w:pPr>
        <w:tabs>
          <w:tab w:val="left" w:pos="567"/>
        </w:tabs>
        <w:spacing w:before="0"/>
        <w:rPr>
          <w:rFonts w:cs="Arial"/>
          <w:lang w:val="sr-Cyrl-RS"/>
        </w:rPr>
      </w:pPr>
    </w:p>
    <w:p w:rsidR="00354174" w:rsidRPr="006F214C" w:rsidRDefault="00354174" w:rsidP="00354174">
      <w:pPr>
        <w:tabs>
          <w:tab w:val="left" w:pos="567"/>
        </w:tabs>
        <w:spacing w:before="0"/>
        <w:rPr>
          <w:rFonts w:cs="Arial"/>
          <w:lang w:val="ru-RU"/>
        </w:rPr>
      </w:pPr>
      <w:r w:rsidRPr="006F214C">
        <w:rPr>
          <w:rFonts w:cs="Arial"/>
          <w:lang w:val="ru-RU"/>
        </w:rPr>
        <w:t>Уговорена вредност из става 1. овог члана увећава се за порез на додату вредност, у складу са прописима Републике Србије.</w:t>
      </w:r>
    </w:p>
    <w:p w:rsidR="00354174" w:rsidRPr="006F214C" w:rsidRDefault="00354174" w:rsidP="00354174">
      <w:pPr>
        <w:tabs>
          <w:tab w:val="left" w:pos="567"/>
        </w:tabs>
        <w:spacing w:before="0"/>
        <w:rPr>
          <w:rFonts w:cs="Arial"/>
          <w:lang w:val="ru-RU"/>
        </w:rPr>
      </w:pPr>
      <w:r w:rsidRPr="006F214C">
        <w:rPr>
          <w:rFonts w:cs="Arial"/>
          <w:lang w:val="ru-RU"/>
        </w:rPr>
        <w:t>У цену су урачунати сви трошкови који се односе на предмет јавне набавке и који су одређени Конкурсном документацијом.</w:t>
      </w:r>
    </w:p>
    <w:p w:rsidR="00354174" w:rsidRPr="006F214C" w:rsidRDefault="00354174" w:rsidP="00354174">
      <w:pPr>
        <w:tabs>
          <w:tab w:val="left" w:pos="567"/>
        </w:tabs>
        <w:spacing w:before="0"/>
        <w:rPr>
          <w:rFonts w:cs="Arial"/>
          <w:lang w:val="ru-RU"/>
        </w:rPr>
      </w:pPr>
      <w:r w:rsidRPr="006F214C">
        <w:rPr>
          <w:rFonts w:cs="Arial"/>
          <w:lang w:val="ru-RU"/>
        </w:rPr>
        <w:t>Цена  из става 1.овог члана утврђена је на паритету испоручено у складишта ЈП ЕПС</w:t>
      </w:r>
      <w:r w:rsidRPr="006F214C">
        <w:rPr>
          <w:rFonts w:cs="Arial"/>
          <w:lang w:val="sr-Cyrl-CS"/>
        </w:rPr>
        <w:t>, огранак ТЕ-КО Костолац</w:t>
      </w:r>
      <w:r w:rsidRPr="006F214C">
        <w:rPr>
          <w:rFonts w:cs="Arial"/>
          <w:lang w:val="ru-RU"/>
        </w:rPr>
        <w:t xml:space="preserve"> и обухвата трошкове које </w:t>
      </w:r>
      <w:r w:rsidR="00357F56">
        <w:rPr>
          <w:rFonts w:cs="Arial"/>
          <w:lang w:val="ru-RU"/>
        </w:rPr>
        <w:t>Пружалац услуге</w:t>
      </w:r>
      <w:r w:rsidRPr="006F214C">
        <w:rPr>
          <w:rFonts w:cs="Arial"/>
          <w:lang w:val="ru-RU"/>
        </w:rPr>
        <w:t xml:space="preserve"> има у вези </w:t>
      </w:r>
      <w:r w:rsidR="00357F56">
        <w:rPr>
          <w:rFonts w:cs="Arial"/>
          <w:lang w:val="ru-RU"/>
        </w:rPr>
        <w:t>пружања услуге</w:t>
      </w:r>
      <w:r w:rsidRPr="006F214C">
        <w:rPr>
          <w:rFonts w:cs="Arial"/>
          <w:lang w:val="ru-RU"/>
        </w:rPr>
        <w:t xml:space="preserve"> на начин како је регулисано овим Уговором.</w:t>
      </w:r>
    </w:p>
    <w:p w:rsidR="00354174" w:rsidRPr="00E253E4" w:rsidRDefault="00E253E4" w:rsidP="00354174">
      <w:pPr>
        <w:tabs>
          <w:tab w:val="left" w:pos="567"/>
        </w:tabs>
        <w:spacing w:before="0"/>
        <w:rPr>
          <w:rFonts w:eastAsia="Arial Unicode MS" w:cs="Arial"/>
          <w:kern w:val="1"/>
          <w:lang w:val="ru-RU" w:eastAsia="ar-SA"/>
        </w:rPr>
      </w:pPr>
      <w:r w:rsidRPr="00E253E4">
        <w:rPr>
          <w:rFonts w:eastAsia="Arial Unicode MS" w:cs="Arial"/>
          <w:kern w:val="1"/>
          <w:lang w:val="ru-RU" w:eastAsia="ar-SA"/>
        </w:rPr>
        <w:t>Уговорена вредност је фиксна у току извршења Уговора.</w:t>
      </w:r>
    </w:p>
    <w:p w:rsidR="00354174" w:rsidRPr="006F214C" w:rsidRDefault="00354174" w:rsidP="00354174">
      <w:pPr>
        <w:tabs>
          <w:tab w:val="left" w:pos="567"/>
        </w:tabs>
        <w:spacing w:before="0"/>
        <w:rPr>
          <w:rFonts w:eastAsia="Calibri" w:cs="Arial"/>
          <w:color w:val="00B0F0"/>
          <w:lang w:val="ru-RU"/>
        </w:rPr>
      </w:pPr>
    </w:p>
    <w:p w:rsidR="00354174" w:rsidRPr="00B64A1B" w:rsidRDefault="00354174" w:rsidP="00354174">
      <w:pPr>
        <w:tabs>
          <w:tab w:val="left" w:pos="567"/>
        </w:tabs>
        <w:spacing w:before="0"/>
        <w:rPr>
          <w:rFonts w:cs="Arial"/>
          <w:b/>
          <w:lang w:val="ru-RU"/>
        </w:rPr>
      </w:pPr>
      <w:r w:rsidRPr="006F214C">
        <w:rPr>
          <w:rFonts w:cs="Arial"/>
          <w:b/>
          <w:lang w:val="ru-RU"/>
        </w:rPr>
        <w:t>ИЗДАВАЊЕ РАЧУНА И ПЛАЋАЊЕ</w:t>
      </w:r>
    </w:p>
    <w:p w:rsidR="00354174" w:rsidRDefault="001462EE" w:rsidP="00354174">
      <w:pPr>
        <w:spacing w:before="0"/>
        <w:jc w:val="center"/>
        <w:rPr>
          <w:rFonts w:cs="Arial"/>
          <w:b/>
          <w:lang w:val="ru-RU"/>
        </w:rPr>
      </w:pPr>
      <w:r>
        <w:rPr>
          <w:rFonts w:cs="Arial"/>
          <w:b/>
          <w:lang w:val="ru-RU"/>
        </w:rPr>
        <w:t>Члан 3</w:t>
      </w:r>
      <w:r w:rsidR="00354174" w:rsidRPr="006F214C">
        <w:rPr>
          <w:rFonts w:cs="Arial"/>
          <w:b/>
          <w:lang w:val="ru-RU"/>
        </w:rPr>
        <w:t>.</w:t>
      </w:r>
    </w:p>
    <w:p w:rsidR="00354174" w:rsidRPr="006F214C" w:rsidRDefault="00354174" w:rsidP="00354174">
      <w:pPr>
        <w:spacing w:before="0"/>
        <w:jc w:val="center"/>
        <w:rPr>
          <w:rFonts w:cs="Arial"/>
          <w:b/>
          <w:lang w:val="ru-RU"/>
        </w:rPr>
      </w:pPr>
    </w:p>
    <w:p w:rsidR="00354174" w:rsidRPr="006F214C" w:rsidRDefault="00357F56" w:rsidP="00354174">
      <w:pPr>
        <w:tabs>
          <w:tab w:val="left" w:pos="567"/>
        </w:tabs>
        <w:spacing w:before="0"/>
        <w:rPr>
          <w:rFonts w:eastAsia="Calibri" w:cs="Arial"/>
          <w:lang w:val="ru-RU"/>
        </w:rPr>
      </w:pPr>
      <w:r>
        <w:rPr>
          <w:rFonts w:eastAsia="Calibri" w:cs="Arial"/>
          <w:lang w:val="ru-RU"/>
        </w:rPr>
        <w:t>Пружалац услуге</w:t>
      </w:r>
      <w:r w:rsidR="00354174">
        <w:rPr>
          <w:rFonts w:eastAsia="Calibri" w:cs="Arial"/>
          <w:lang w:val="ru-RU"/>
        </w:rPr>
        <w:t xml:space="preserve"> се обавезује да </w:t>
      </w:r>
      <w:r w:rsidR="00354174" w:rsidRPr="005128F7">
        <w:rPr>
          <w:rFonts w:eastAsia="Calibri" w:cs="Arial"/>
          <w:lang w:val="sr-Cyrl-CS"/>
        </w:rPr>
        <w:t xml:space="preserve">по </w:t>
      </w:r>
      <w:r>
        <w:rPr>
          <w:rFonts w:eastAsia="Calibri" w:cs="Arial"/>
          <w:lang w:val="sr-Cyrl-CS"/>
        </w:rPr>
        <w:t>извршењу</w:t>
      </w:r>
      <w:r w:rsidR="00354174" w:rsidRPr="005128F7">
        <w:rPr>
          <w:rFonts w:eastAsia="Calibri" w:cs="Arial"/>
          <w:lang w:val="sr-Cyrl-CS"/>
        </w:rPr>
        <w:t xml:space="preserve"> услуга </w:t>
      </w:r>
      <w:r w:rsidR="008E24F5">
        <w:rPr>
          <w:rFonts w:eastAsia="Calibri" w:cs="Arial"/>
          <w:lang w:val="sr-Cyrl-CS"/>
        </w:rPr>
        <w:t xml:space="preserve">и испоруци добара </w:t>
      </w:r>
      <w:r w:rsidR="00354174" w:rsidRPr="006F214C">
        <w:rPr>
          <w:rFonts w:eastAsia="Calibri" w:cs="Arial"/>
          <w:lang w:val="ru-RU"/>
        </w:rPr>
        <w:t>из члана 1. овог Уговора, испостави исправ</w:t>
      </w:r>
      <w:r w:rsidR="00354174" w:rsidRPr="006F214C">
        <w:rPr>
          <w:rFonts w:eastAsia="Calibri" w:cs="Arial"/>
          <w:lang w:val="sr-Cyrl-RS"/>
        </w:rPr>
        <w:t>а</w:t>
      </w:r>
      <w:r w:rsidR="00354174" w:rsidRPr="006F214C">
        <w:rPr>
          <w:rFonts w:eastAsia="Calibri" w:cs="Arial"/>
          <w:lang w:val="ru-RU"/>
        </w:rPr>
        <w:t xml:space="preserve">н </w:t>
      </w:r>
      <w:r w:rsidR="00354174" w:rsidRPr="006F214C">
        <w:rPr>
          <w:rFonts w:eastAsia="Calibri" w:cs="Arial"/>
          <w:lang w:val="sr-Cyrl-RS"/>
        </w:rPr>
        <w:t>рачун</w:t>
      </w:r>
      <w:r w:rsidR="00354174" w:rsidRPr="006F214C">
        <w:rPr>
          <w:rFonts w:eastAsia="Calibri" w:cs="Arial"/>
          <w:lang w:val="ru-RU"/>
        </w:rPr>
        <w:t xml:space="preserve"> директно </w:t>
      </w:r>
      <w:r>
        <w:rPr>
          <w:rFonts w:eastAsia="Calibri" w:cs="Arial"/>
          <w:lang w:val="ru-RU"/>
        </w:rPr>
        <w:t>Кориснику услуге</w:t>
      </w:r>
      <w:r w:rsidR="00354174" w:rsidRPr="006F214C">
        <w:rPr>
          <w:rFonts w:eastAsia="Calibri" w:cs="Arial"/>
          <w:lang w:val="ru-RU"/>
        </w:rPr>
        <w:t xml:space="preserve">, односно  Огранку ЈП ЕПС, коме је </w:t>
      </w:r>
      <w:r>
        <w:rPr>
          <w:rFonts w:eastAsia="Calibri" w:cs="Arial"/>
          <w:lang w:val="ru-RU"/>
        </w:rPr>
        <w:t>услуга</w:t>
      </w:r>
      <w:r w:rsidR="00354174">
        <w:rPr>
          <w:rFonts w:eastAsia="Calibri" w:cs="Arial"/>
          <w:lang w:val="ru-RU"/>
        </w:rPr>
        <w:t xml:space="preserve"> </w:t>
      </w:r>
      <w:r w:rsidR="00354174" w:rsidRPr="006F214C">
        <w:rPr>
          <w:rFonts w:eastAsia="Calibri" w:cs="Arial"/>
          <w:lang w:val="ru-RU"/>
        </w:rPr>
        <w:t xml:space="preserve"> извршена</w:t>
      </w:r>
      <w:r w:rsidR="008E24F5">
        <w:rPr>
          <w:rFonts w:eastAsia="Calibri" w:cs="Arial"/>
          <w:lang w:val="ru-RU"/>
        </w:rPr>
        <w:t xml:space="preserve"> </w:t>
      </w:r>
      <w:r w:rsidR="0037085A">
        <w:rPr>
          <w:rFonts w:eastAsia="Calibri" w:cs="Arial"/>
          <w:lang w:val="ru-RU"/>
        </w:rPr>
        <w:t>и добра испоручена</w:t>
      </w:r>
      <w:r w:rsidR="00354174" w:rsidRPr="006F214C">
        <w:rPr>
          <w:rFonts w:eastAsia="Calibri" w:cs="Arial"/>
          <w:lang w:val="ru-RU"/>
        </w:rPr>
        <w:t>, у року о</w:t>
      </w:r>
      <w:r>
        <w:rPr>
          <w:rFonts w:eastAsia="Calibri" w:cs="Arial"/>
          <w:lang w:val="ru-RU"/>
        </w:rPr>
        <w:t>д 3 (три) дана, од дана извршене</w:t>
      </w:r>
      <w:r w:rsidR="00354174" w:rsidRPr="006F214C">
        <w:rPr>
          <w:rFonts w:eastAsia="Calibri" w:cs="Arial"/>
          <w:lang w:val="ru-RU"/>
        </w:rPr>
        <w:t xml:space="preserve"> </w:t>
      </w:r>
      <w:r>
        <w:rPr>
          <w:rFonts w:cs="Arial"/>
          <w:lang w:val="sr-Cyrl-RS"/>
        </w:rPr>
        <w:t>услуге</w:t>
      </w:r>
      <w:r w:rsidR="0037085A">
        <w:rPr>
          <w:rFonts w:cs="Arial"/>
          <w:lang w:val="sr-Cyrl-RS"/>
        </w:rPr>
        <w:t xml:space="preserve"> и испоручених добара</w:t>
      </w:r>
      <w:r w:rsidR="00354174">
        <w:rPr>
          <w:rFonts w:cs="Arial"/>
          <w:lang w:val="sr-Cyrl-RS"/>
        </w:rPr>
        <w:t xml:space="preserve"> </w:t>
      </w:r>
      <w:r w:rsidR="00354174" w:rsidRPr="006F214C">
        <w:rPr>
          <w:rFonts w:cs="Arial"/>
          <w:lang w:val="sr-Latn-CS"/>
        </w:rPr>
        <w:t xml:space="preserve">и потписивања Записника о квантитативном и квалитативном пријему </w:t>
      </w:r>
      <w:r w:rsidR="00354174">
        <w:rPr>
          <w:rFonts w:cs="Arial"/>
          <w:lang w:val="sr-Cyrl-RS"/>
        </w:rPr>
        <w:t xml:space="preserve">услуга </w:t>
      </w:r>
      <w:r w:rsidR="0037085A">
        <w:rPr>
          <w:rFonts w:cs="Arial"/>
          <w:lang w:val="sr-Cyrl-RS"/>
        </w:rPr>
        <w:t>и добара.</w:t>
      </w:r>
    </w:p>
    <w:p w:rsidR="0037085A" w:rsidRPr="008D58EB" w:rsidRDefault="00354174" w:rsidP="0037085A">
      <w:pPr>
        <w:rPr>
          <w:rFonts w:eastAsia="Calibri" w:cs="Arial"/>
          <w:lang w:val="ru-RU"/>
        </w:rPr>
      </w:pPr>
      <w:r w:rsidRPr="006F214C">
        <w:rPr>
          <w:rFonts w:cs="Arial"/>
          <w:lang w:val="ru-RU"/>
        </w:rPr>
        <w:t xml:space="preserve">Рачун мора бити достављен на адресу </w:t>
      </w:r>
      <w:r w:rsidR="00357F56">
        <w:rPr>
          <w:rFonts w:cs="Arial"/>
          <w:lang w:val="sr-Cyrl-RS"/>
        </w:rPr>
        <w:t>Корисника услуга</w:t>
      </w:r>
      <w:r w:rsidRPr="006F214C">
        <w:rPr>
          <w:rFonts w:cs="Arial"/>
          <w:lang w:val="ru-RU"/>
        </w:rPr>
        <w:t>: Јавно предузеће „Електропривреда Србије“ Београд,</w:t>
      </w:r>
      <w:r w:rsidRPr="006F214C">
        <w:rPr>
          <w:rFonts w:cs="Arial"/>
          <w:lang w:val="sr-Cyrl-CS"/>
        </w:rPr>
        <w:t xml:space="preserve"> </w:t>
      </w:r>
      <w:r w:rsidRPr="006F214C">
        <w:rPr>
          <w:rFonts w:cs="Arial"/>
          <w:lang w:val="sr-Cyrl-RS"/>
        </w:rPr>
        <w:t>Огранак ТЕ-КО Костолац, улица Николе Тесле бр.5-7, 12208 Костолац</w:t>
      </w:r>
      <w:r w:rsidRPr="006F214C">
        <w:rPr>
          <w:rFonts w:cs="Arial"/>
          <w:lang w:val="ru-RU"/>
        </w:rPr>
        <w:t xml:space="preserve">, ПИБ </w:t>
      </w:r>
      <w:r w:rsidRPr="006F214C">
        <w:rPr>
          <w:rFonts w:cs="Arial"/>
          <w:lang w:val="sr-Cyrl-BA"/>
        </w:rPr>
        <w:t>(103920327)</w:t>
      </w:r>
      <w:r w:rsidRPr="006F214C">
        <w:rPr>
          <w:rFonts w:cs="Arial"/>
          <w:lang w:val="ru-RU"/>
        </w:rPr>
        <w:t xml:space="preserve">, </w:t>
      </w:r>
      <w:r w:rsidRPr="001F3D1A">
        <w:rPr>
          <w:rFonts w:cs="Arial"/>
          <w:lang w:val="sr-Cyrl-RS"/>
        </w:rPr>
        <w:t xml:space="preserve"> </w:t>
      </w:r>
      <w:r w:rsidR="0037085A" w:rsidRPr="008E56D0">
        <w:rPr>
          <w:rFonts w:cs="Arial"/>
          <w:lang w:val="ru-RU"/>
        </w:rPr>
        <w:t>изд на основу прихваћеног и</w:t>
      </w:r>
      <w:r w:rsidR="0037085A" w:rsidRPr="008D58EB">
        <w:rPr>
          <w:rFonts w:cs="Arial"/>
          <w:lang w:val="ru-RU"/>
        </w:rPr>
        <w:t xml:space="preserve"> одобреног месечног/коначног извештаја о извршеној услузи</w:t>
      </w:r>
      <w:r w:rsidR="0037085A">
        <w:rPr>
          <w:rFonts w:cs="Arial"/>
          <w:lang w:val="ru-RU"/>
        </w:rPr>
        <w:t xml:space="preserve"> и испорученим добрима</w:t>
      </w:r>
      <w:r w:rsidR="0037085A" w:rsidRPr="008D58EB">
        <w:rPr>
          <w:rFonts w:cs="Arial"/>
          <w:lang w:val="ru-RU"/>
        </w:rPr>
        <w:t xml:space="preserve">, након обострано потписаног Записника о квалитативном пријему Услуге </w:t>
      </w:r>
      <w:r w:rsidR="0037085A">
        <w:rPr>
          <w:rFonts w:cs="Arial"/>
          <w:lang w:val="ru-RU"/>
        </w:rPr>
        <w:t xml:space="preserve">и записника о  квалитативном и квантитативном пријему добара </w:t>
      </w:r>
      <w:r w:rsidR="0037085A" w:rsidRPr="008D58EB">
        <w:rPr>
          <w:rFonts w:cs="Arial"/>
          <w:lang w:val="ru-RU"/>
        </w:rPr>
        <w:t>(без примедби), потписаног од стране овлашћених  представника Уговорних страна</w:t>
      </w:r>
    </w:p>
    <w:p w:rsidR="00354174" w:rsidRPr="00E253E4" w:rsidRDefault="0037085A" w:rsidP="00354174">
      <w:pPr>
        <w:tabs>
          <w:tab w:val="left" w:pos="567"/>
        </w:tabs>
        <w:spacing w:before="0"/>
        <w:rPr>
          <w:rFonts w:eastAsia="Calibri" w:cs="Arial"/>
          <w:lang w:val="ru-RU"/>
        </w:rPr>
      </w:pPr>
      <w:r>
        <w:rPr>
          <w:rFonts w:cs="Arial"/>
          <w:lang w:val="sr-Cyrl-RS"/>
        </w:rPr>
        <w:t xml:space="preserve">Обавезни прилог уз рачун је </w:t>
      </w:r>
      <w:r w:rsidR="00354174">
        <w:rPr>
          <w:rFonts w:cs="Arial"/>
          <w:lang w:val="sr-Cyrl-RS"/>
        </w:rPr>
        <w:t xml:space="preserve">Записник о квантитативном и квалитативном </w:t>
      </w:r>
      <w:r w:rsidR="00E253E4">
        <w:rPr>
          <w:rFonts w:cs="Arial"/>
          <w:lang w:val="sr-Cyrl-RS"/>
        </w:rPr>
        <w:t xml:space="preserve">пријему </w:t>
      </w:r>
      <w:r w:rsidR="00354174">
        <w:rPr>
          <w:rFonts w:cs="Arial"/>
          <w:lang w:val="sr-Cyrl-RS"/>
        </w:rPr>
        <w:t>услуга</w:t>
      </w:r>
      <w:r w:rsidR="00E253E4">
        <w:rPr>
          <w:rFonts w:cs="Arial"/>
          <w:lang w:val="sr-Cyrl-RS"/>
        </w:rPr>
        <w:t>,</w:t>
      </w:r>
      <w:r w:rsidR="00354174">
        <w:rPr>
          <w:rFonts w:cs="Arial"/>
          <w:lang w:val="sr-Cyrl-RS"/>
        </w:rPr>
        <w:t xml:space="preserve"> </w:t>
      </w:r>
      <w:r w:rsidR="00354174" w:rsidRPr="006F214C">
        <w:rPr>
          <w:rFonts w:cs="Arial"/>
          <w:lang w:val="ru-RU"/>
        </w:rPr>
        <w:t xml:space="preserve">отпремница на којој је наведен датум </w:t>
      </w:r>
      <w:r w:rsidR="00357F56">
        <w:rPr>
          <w:rFonts w:cs="Arial"/>
          <w:lang w:val="ru-RU"/>
        </w:rPr>
        <w:t>извршења услуга</w:t>
      </w:r>
      <w:r>
        <w:rPr>
          <w:rFonts w:cs="Arial"/>
          <w:lang w:val="ru-RU"/>
        </w:rPr>
        <w:t xml:space="preserve"> и испоруке добара</w:t>
      </w:r>
      <w:r w:rsidR="00354174" w:rsidRPr="006F214C">
        <w:rPr>
          <w:rFonts w:cs="Arial"/>
          <w:lang w:val="ru-RU"/>
        </w:rPr>
        <w:t xml:space="preserve">, као и количина </w:t>
      </w:r>
      <w:r w:rsidR="00357F56">
        <w:rPr>
          <w:rFonts w:cs="Arial"/>
          <w:lang w:val="ru-RU"/>
        </w:rPr>
        <w:lastRenderedPageBreak/>
        <w:t>извршених услуга</w:t>
      </w:r>
      <w:r>
        <w:rPr>
          <w:rFonts w:cs="Arial"/>
          <w:lang w:val="ru-RU"/>
        </w:rPr>
        <w:t xml:space="preserve"> и добара</w:t>
      </w:r>
      <w:r w:rsidR="00354174" w:rsidRPr="006F214C">
        <w:rPr>
          <w:rFonts w:cs="Arial"/>
          <w:lang w:val="ru-RU"/>
        </w:rPr>
        <w:t xml:space="preserve">, са читко написаним именом и презименом и потписом овлашћеног лица </w:t>
      </w:r>
      <w:r w:rsidR="00357F56">
        <w:rPr>
          <w:rFonts w:cs="Arial"/>
          <w:lang w:val="sr-Cyrl-RS"/>
        </w:rPr>
        <w:t>Корисника услуге</w:t>
      </w:r>
      <w:r w:rsidR="00354174" w:rsidRPr="006F214C">
        <w:rPr>
          <w:rFonts w:cs="Arial"/>
          <w:lang w:val="ru-RU"/>
        </w:rPr>
        <w:t>, које је примило предметна добра.</w:t>
      </w:r>
      <w:r w:rsidR="00354174" w:rsidRPr="006F214C">
        <w:rPr>
          <w:rFonts w:cs="Arial"/>
          <w:lang w:val="sr-Cyrl-CS"/>
        </w:rPr>
        <w:t xml:space="preserve"> Рачун обавезно садржи број отпремнице, број уговора и број јавне набавке по којој се рачун испоставља.</w:t>
      </w:r>
    </w:p>
    <w:p w:rsidR="00354174" w:rsidRPr="006F214C" w:rsidRDefault="00354174" w:rsidP="00354174">
      <w:pPr>
        <w:tabs>
          <w:tab w:val="left" w:pos="567"/>
        </w:tabs>
        <w:spacing w:before="0"/>
        <w:rPr>
          <w:rFonts w:cs="Arial"/>
          <w:lang w:val="sr-Cyrl-RS"/>
        </w:rPr>
      </w:pPr>
    </w:p>
    <w:p w:rsidR="00354174" w:rsidRPr="006F214C" w:rsidRDefault="00354174" w:rsidP="00354174">
      <w:pPr>
        <w:tabs>
          <w:tab w:val="left" w:pos="567"/>
        </w:tabs>
        <w:spacing w:before="0"/>
        <w:rPr>
          <w:rFonts w:cs="Arial"/>
          <w:i/>
          <w:lang w:val="sr-Cyrl-RS"/>
        </w:rPr>
      </w:pPr>
      <w:r w:rsidRPr="006F214C">
        <w:rPr>
          <w:rFonts w:cs="Arial"/>
          <w:lang w:val="sr-Cyrl-RS"/>
        </w:rPr>
        <w:t xml:space="preserve">У испостављеном рачуну и отпремници, </w:t>
      </w:r>
      <w:r w:rsidR="00357F56">
        <w:rPr>
          <w:rFonts w:cs="Arial"/>
          <w:lang w:val="sr-Cyrl-RS"/>
        </w:rPr>
        <w:t>Пружалац услуге</w:t>
      </w:r>
      <w:r w:rsidRPr="006F214C">
        <w:rPr>
          <w:rFonts w:cs="Arial"/>
          <w:lang w:val="sr-Cyrl-RS"/>
        </w:rPr>
        <w:t xml:space="preserve"> је дужан да се придржава тачно дефинисаних назива </w:t>
      </w:r>
      <w:r w:rsidR="008E24F5">
        <w:rPr>
          <w:rFonts w:cs="Arial"/>
          <w:lang w:val="sr-Cyrl-RS"/>
        </w:rPr>
        <w:t xml:space="preserve">добара и </w:t>
      </w:r>
      <w:r w:rsidR="00357F56">
        <w:rPr>
          <w:rFonts w:cs="Arial"/>
          <w:lang w:val="sr-Cyrl-RS"/>
        </w:rPr>
        <w:t>услуге</w:t>
      </w:r>
      <w:r w:rsidRPr="006F214C">
        <w:rPr>
          <w:rFonts w:cs="Arial"/>
          <w:lang w:val="sr-Cyrl-RS"/>
        </w:rPr>
        <w:t xml:space="preserve">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54174" w:rsidRPr="006F214C" w:rsidRDefault="00354174" w:rsidP="00354174">
      <w:pPr>
        <w:tabs>
          <w:tab w:val="left" w:pos="567"/>
        </w:tabs>
        <w:spacing w:before="0"/>
        <w:rPr>
          <w:rFonts w:cs="Arial"/>
          <w:lang w:val="ru-RU"/>
        </w:rPr>
      </w:pPr>
    </w:p>
    <w:p w:rsidR="00354174" w:rsidRPr="00B64A1B" w:rsidRDefault="00354174" w:rsidP="00B64A1B">
      <w:pPr>
        <w:rPr>
          <w:rFonts w:eastAsia="Calibri" w:cs="Arial"/>
          <w:lang w:val="ru-RU"/>
        </w:rPr>
      </w:pPr>
      <w:r w:rsidRPr="006F214C">
        <w:rPr>
          <w:rFonts w:cs="Arial"/>
          <w:lang w:val="ru-RU"/>
        </w:rPr>
        <w:t xml:space="preserve">Плаћање укупно уговорене цене извршиће се у </w:t>
      </w:r>
      <w:r>
        <w:rPr>
          <w:rFonts w:cs="Arial"/>
          <w:lang w:val="sr-Cyrl-RS"/>
        </w:rPr>
        <w:t>динарима</w:t>
      </w:r>
      <w:r>
        <w:rPr>
          <w:rFonts w:cs="Arial"/>
          <w:lang w:val="ru-RU"/>
        </w:rPr>
        <w:t xml:space="preserve"> </w:t>
      </w:r>
      <w:r w:rsidRPr="006F214C">
        <w:rPr>
          <w:rFonts w:cs="Arial"/>
          <w:lang w:val="ru-RU"/>
        </w:rPr>
        <w:t xml:space="preserve">на рачун </w:t>
      </w:r>
      <w:r w:rsidR="00532006">
        <w:rPr>
          <w:rFonts w:cs="Arial"/>
          <w:lang w:val="ru-RU"/>
        </w:rPr>
        <w:t>Пружаоца услуге</w:t>
      </w:r>
      <w:r w:rsidRPr="006F214C">
        <w:rPr>
          <w:rFonts w:cs="Arial"/>
          <w:lang w:val="ru-RU"/>
        </w:rPr>
        <w:t xml:space="preserve"> бр.____________________ који се води код _________ банке, </w:t>
      </w:r>
      <w:r w:rsidR="00577ED9" w:rsidRPr="00E253E4">
        <w:rPr>
          <w:rFonts w:eastAsia="Calibri" w:cs="Arial"/>
          <w:lang w:val="ru-RU"/>
        </w:rPr>
        <w:t>сукцесивно</w:t>
      </w:r>
      <w:r w:rsidR="00577ED9" w:rsidRPr="00E253E4">
        <w:rPr>
          <w:rFonts w:cs="Arial"/>
          <w:lang w:val="ru-RU"/>
        </w:rPr>
        <w:t xml:space="preserve">, </w:t>
      </w:r>
      <w:r w:rsidR="00577ED9" w:rsidRPr="008E56D0">
        <w:rPr>
          <w:rFonts w:cs="Arial"/>
          <w:lang w:val="ru-RU"/>
        </w:rPr>
        <w:t xml:space="preserve">у року </w:t>
      </w:r>
      <w:r w:rsidR="00577ED9" w:rsidRPr="008E56D0">
        <w:rPr>
          <w:rFonts w:cs="Arial"/>
          <w:lang w:val="sr-Cyrl-RS"/>
        </w:rPr>
        <w:t>до</w:t>
      </w:r>
      <w:r w:rsidR="00532006">
        <w:rPr>
          <w:rFonts w:cs="Arial"/>
          <w:lang w:val="ru-RU"/>
        </w:rPr>
        <w:t xml:space="preserve"> 45 (словима: четрдесет</w:t>
      </w:r>
      <w:r w:rsidR="00577ED9" w:rsidRPr="008E56D0">
        <w:rPr>
          <w:rFonts w:cs="Arial"/>
          <w:lang w:val="ru-RU"/>
        </w:rPr>
        <w:t>пет) дана од дана пријема исправног рачуна издатог на основу прихваћеног и</w:t>
      </w:r>
      <w:r w:rsidR="00577ED9" w:rsidRPr="008D58EB">
        <w:rPr>
          <w:rFonts w:cs="Arial"/>
          <w:lang w:val="ru-RU"/>
        </w:rPr>
        <w:t xml:space="preserve"> одобреног месечног/коначног извештаја о извршеној услузи</w:t>
      </w:r>
      <w:r w:rsidR="0037085A">
        <w:rPr>
          <w:rFonts w:cs="Arial"/>
          <w:lang w:val="ru-RU"/>
        </w:rPr>
        <w:t xml:space="preserve"> и испорученим добрима</w:t>
      </w:r>
      <w:r w:rsidR="00577ED9" w:rsidRPr="008D58EB">
        <w:rPr>
          <w:rFonts w:cs="Arial"/>
          <w:lang w:val="ru-RU"/>
        </w:rPr>
        <w:t xml:space="preserve">, након обострано потписаног </w:t>
      </w:r>
      <w:r w:rsidR="00532006">
        <w:rPr>
          <w:rFonts w:cs="Arial"/>
          <w:lang w:val="sr-Cyrl-RS"/>
        </w:rPr>
        <w:t>Записника о квантитативном и квалитативном пријему услуга</w:t>
      </w:r>
      <w:r w:rsidR="0037085A">
        <w:rPr>
          <w:rFonts w:cs="Arial"/>
          <w:lang w:val="sr-Cyrl-RS"/>
        </w:rPr>
        <w:t xml:space="preserve"> и добара</w:t>
      </w:r>
      <w:r w:rsidR="00577ED9" w:rsidRPr="008D58EB">
        <w:rPr>
          <w:rFonts w:cs="Arial"/>
          <w:lang w:val="ru-RU"/>
        </w:rPr>
        <w:t>, потписаног од стране овлашћених  представника Уговорних страна</w:t>
      </w:r>
    </w:p>
    <w:p w:rsidR="00354174" w:rsidRPr="00DF1DAE" w:rsidRDefault="00354174" w:rsidP="00354174">
      <w:pPr>
        <w:pStyle w:val="KDParagraf"/>
        <w:spacing w:before="0"/>
        <w:rPr>
          <w:rFonts w:cs="Arial"/>
          <w:lang w:val="ru-RU"/>
        </w:rPr>
      </w:pPr>
    </w:p>
    <w:p w:rsidR="00354174" w:rsidRPr="00DF1DAE" w:rsidRDefault="00354174" w:rsidP="00354174">
      <w:pPr>
        <w:pStyle w:val="KDParagraf"/>
        <w:spacing w:before="0"/>
        <w:rPr>
          <w:rFonts w:cs="Arial"/>
          <w:b/>
          <w:lang w:val="ru-RU"/>
        </w:rPr>
      </w:pPr>
      <w:r w:rsidRPr="00DF1DAE">
        <w:rPr>
          <w:rFonts w:cs="Arial"/>
          <w:b/>
          <w:lang w:val="ru-RU"/>
        </w:rPr>
        <w:t xml:space="preserve">РОК И МЕСТО </w:t>
      </w:r>
      <w:r>
        <w:rPr>
          <w:rFonts w:cs="Arial"/>
          <w:b/>
          <w:lang w:val="ru-RU"/>
        </w:rPr>
        <w:t>РЕАЛИЗАЦИЈЕ</w:t>
      </w:r>
    </w:p>
    <w:p w:rsidR="00354174" w:rsidRPr="00DF1DAE" w:rsidRDefault="001462EE" w:rsidP="00354174">
      <w:pPr>
        <w:spacing w:before="0"/>
        <w:jc w:val="center"/>
        <w:rPr>
          <w:rFonts w:cs="Arial"/>
          <w:b/>
          <w:lang w:val="ru-RU"/>
        </w:rPr>
      </w:pPr>
      <w:r>
        <w:rPr>
          <w:rFonts w:cs="Arial"/>
          <w:b/>
          <w:lang w:val="ru-RU"/>
        </w:rPr>
        <w:t>Члан 4</w:t>
      </w:r>
      <w:r w:rsidR="00354174" w:rsidRPr="00DF1DAE">
        <w:rPr>
          <w:rFonts w:cs="Arial"/>
          <w:b/>
          <w:lang w:val="ru-RU"/>
        </w:rPr>
        <w:t>.</w:t>
      </w:r>
    </w:p>
    <w:p w:rsidR="00354174" w:rsidRPr="00171FA0" w:rsidRDefault="00354174" w:rsidP="00354174">
      <w:pPr>
        <w:rPr>
          <w:rFonts w:cs="Arial"/>
          <w:sz w:val="20"/>
          <w:szCs w:val="20"/>
          <w:lang w:val="sr-Cyrl-RS"/>
        </w:rPr>
      </w:pPr>
      <w:r>
        <w:rPr>
          <w:rFonts w:cs="Arial"/>
          <w:lang w:val="ru-RU" w:eastAsia="ar-SA"/>
        </w:rPr>
        <w:t>Рок реализације</w:t>
      </w:r>
      <w:r w:rsidRPr="00846405">
        <w:rPr>
          <w:rFonts w:cs="Arial"/>
          <w:lang w:val="ru-RU" w:eastAsia="ar-SA"/>
        </w:rPr>
        <w:t xml:space="preserve"> је </w:t>
      </w:r>
      <w:r>
        <w:rPr>
          <w:rFonts w:cs="Arial"/>
          <w:lang w:val="ru-RU" w:eastAsia="ar-SA"/>
        </w:rPr>
        <w:t xml:space="preserve">  </w:t>
      </w:r>
      <w:r w:rsidR="00171FA0">
        <w:rPr>
          <w:rFonts w:cs="Arial"/>
          <w:lang w:val="sr-Cyrl-RS"/>
        </w:rPr>
        <w:t>у року до _______</w:t>
      </w:r>
      <w:r w:rsidR="00171FA0" w:rsidRPr="004902EE">
        <w:rPr>
          <w:rFonts w:cs="Arial"/>
          <w:lang w:val="sr-Cyrl-RS"/>
        </w:rPr>
        <w:t xml:space="preserve"> </w:t>
      </w:r>
      <w:r w:rsidR="00171FA0">
        <w:rPr>
          <w:rFonts w:cs="Arial"/>
          <w:lang w:val="sr-Cyrl-RS"/>
        </w:rPr>
        <w:t xml:space="preserve">радних </w:t>
      </w:r>
      <w:r w:rsidR="00171FA0" w:rsidRPr="004902EE">
        <w:rPr>
          <w:rFonts w:cs="Arial"/>
          <w:lang w:val="sr-Cyrl-RS"/>
        </w:rPr>
        <w:t xml:space="preserve"> дана од дана </w:t>
      </w:r>
      <w:r w:rsidR="00171FA0">
        <w:rPr>
          <w:rFonts w:cs="Arial"/>
          <w:lang w:val="sr-Cyrl-RS"/>
        </w:rPr>
        <w:t>увођења у посао</w:t>
      </w:r>
    </w:p>
    <w:p w:rsidR="00354174" w:rsidRPr="00EF4936" w:rsidRDefault="00354174" w:rsidP="00354174">
      <w:pPr>
        <w:pStyle w:val="KDParagraf"/>
        <w:spacing w:before="0"/>
        <w:rPr>
          <w:rFonts w:cs="Arial"/>
          <w:lang w:val="ru-RU"/>
        </w:rPr>
      </w:pPr>
      <w:r w:rsidRPr="00EF4936">
        <w:rPr>
          <w:rFonts w:cs="Arial"/>
          <w:lang w:val="ru-RU"/>
        </w:rPr>
        <w:t xml:space="preserve">Место </w:t>
      </w:r>
      <w:r w:rsidR="009239CF">
        <w:rPr>
          <w:rFonts w:cs="Arial"/>
          <w:lang w:val="ru-RU"/>
        </w:rPr>
        <w:t>извршења</w:t>
      </w:r>
      <w:r>
        <w:rPr>
          <w:rFonts w:cs="Arial"/>
          <w:lang w:val="ru-RU"/>
        </w:rPr>
        <w:t xml:space="preserve"> </w:t>
      </w:r>
      <w:r w:rsidRPr="00EF4936">
        <w:rPr>
          <w:rFonts w:cs="Arial"/>
          <w:lang w:val="ru-RU"/>
        </w:rPr>
        <w:t xml:space="preserve">је на адреси: ЈП Електропривреда Србије, Београд – огранак </w:t>
      </w:r>
      <w:r w:rsidRPr="00AB001A">
        <w:rPr>
          <w:rFonts w:cs="Arial"/>
          <w:lang w:val="sr-Cyrl-CS"/>
        </w:rPr>
        <w:t xml:space="preserve">ТЕ-КО Костолац, </w:t>
      </w:r>
      <w:r w:rsidRPr="00EF4936">
        <w:rPr>
          <w:rFonts w:cs="Arial"/>
          <w:lang w:val="ru-RU"/>
        </w:rPr>
        <w:t xml:space="preserve"> </w:t>
      </w:r>
    </w:p>
    <w:p w:rsidR="00354174" w:rsidRPr="00EF4936" w:rsidRDefault="00354174" w:rsidP="00354174">
      <w:pPr>
        <w:pStyle w:val="KDParagraf"/>
        <w:spacing w:before="0"/>
        <w:rPr>
          <w:rFonts w:cs="Arial"/>
          <w:lang w:val="ru-RU"/>
        </w:rPr>
      </w:pPr>
      <w:r w:rsidRPr="00EF4936">
        <w:rPr>
          <w:rFonts w:cs="Arial"/>
          <w:lang w:val="ru-RU"/>
        </w:rPr>
        <w:t xml:space="preserve">Прелазак својине и ризика на испорученим добрима која се испоручују по овом Уговору, са </w:t>
      </w:r>
      <w:r w:rsidR="009239CF">
        <w:rPr>
          <w:rFonts w:cs="Arial"/>
          <w:lang w:val="ru-RU"/>
        </w:rPr>
        <w:t>Пружаоца услуге на Корисника услуге</w:t>
      </w:r>
      <w:r w:rsidRPr="00EF4936">
        <w:rPr>
          <w:rFonts w:cs="Arial"/>
          <w:lang w:val="ru-RU"/>
        </w:rPr>
        <w:t>, прелази на дан испоруке. Као датум испоруке сматра се датум пријема добра у складиште ЈП ЕПС</w:t>
      </w:r>
      <w:r w:rsidRPr="00AB001A">
        <w:rPr>
          <w:rFonts w:cs="Arial"/>
          <w:lang w:val="sr-Cyrl-CS"/>
        </w:rPr>
        <w:t>,</w:t>
      </w:r>
      <w:r w:rsidRPr="00EF4936">
        <w:rPr>
          <w:rFonts w:cs="Arial"/>
          <w:lang w:val="ru-RU"/>
        </w:rPr>
        <w:t xml:space="preserve"> огранак </w:t>
      </w:r>
      <w:r w:rsidRPr="00AB001A">
        <w:rPr>
          <w:rFonts w:cs="Arial"/>
          <w:lang w:val="sr-Cyrl-CS"/>
        </w:rPr>
        <w:t xml:space="preserve">ТЕ-КО Костолац, Костолац, </w:t>
      </w:r>
    </w:p>
    <w:p w:rsidR="00354174" w:rsidRPr="00EF4936" w:rsidRDefault="009239CF" w:rsidP="00354174">
      <w:pPr>
        <w:pStyle w:val="KDParagraf"/>
        <w:spacing w:before="0"/>
        <w:rPr>
          <w:rFonts w:cs="Arial"/>
          <w:lang w:val="ru-RU"/>
        </w:rPr>
      </w:pPr>
      <w:r>
        <w:rPr>
          <w:rFonts w:cs="Arial"/>
          <w:lang w:val="ru-RU"/>
        </w:rPr>
        <w:t>Пружалац услуге</w:t>
      </w:r>
      <w:r w:rsidR="00354174" w:rsidRPr="00EF4936">
        <w:rPr>
          <w:rFonts w:cs="Arial"/>
          <w:lang w:val="ru-RU"/>
        </w:rPr>
        <w:t xml:space="preserve"> се обавезује да, у оквиру утврђене динамике, отпрему, транспорт и испоруку добра организује тако да се пријем добара у складишта ЈП ЕПС</w:t>
      </w:r>
      <w:r w:rsidR="00354174" w:rsidRPr="00AB001A">
        <w:rPr>
          <w:rFonts w:cs="Arial"/>
          <w:lang w:val="sr-Cyrl-CS"/>
        </w:rPr>
        <w:t xml:space="preserve"> </w:t>
      </w:r>
      <w:r w:rsidR="00354174" w:rsidRPr="00EF4936">
        <w:rPr>
          <w:rFonts w:cs="Arial"/>
          <w:lang w:val="ru-RU"/>
        </w:rPr>
        <w:t xml:space="preserve"> – огранак </w:t>
      </w:r>
      <w:r w:rsidR="00354174" w:rsidRPr="00AB001A">
        <w:rPr>
          <w:rFonts w:cs="Arial"/>
          <w:lang w:val="sr-Cyrl-CS"/>
        </w:rPr>
        <w:t>ТЕ-КО Костолац, Костолац, по складиштима наведеним у обрасцу Структура цене,</w:t>
      </w:r>
      <w:r w:rsidR="00354174" w:rsidRPr="00EF4936">
        <w:rPr>
          <w:rFonts w:cs="Arial"/>
          <w:lang w:val="ru-RU"/>
        </w:rPr>
        <w:t xml:space="preserve"> врши у времену од  08:00 до 14:00 часова, а  у свему у  складу са инструкцијама и захтевима Купца. </w:t>
      </w:r>
    </w:p>
    <w:p w:rsidR="00354174" w:rsidRPr="00EF4936" w:rsidRDefault="00354174" w:rsidP="00354174">
      <w:pPr>
        <w:pStyle w:val="KDParagraf"/>
        <w:spacing w:before="0"/>
        <w:rPr>
          <w:rFonts w:cs="Arial"/>
          <w:lang w:val="ru-RU"/>
        </w:rPr>
      </w:pPr>
      <w:r w:rsidRPr="00EF4936">
        <w:rPr>
          <w:rFonts w:cs="Arial"/>
          <w:lang w:val="ru-RU"/>
        </w:rPr>
        <w:t xml:space="preserve">Евентуално настала штета приликом транспорта предметних добара до места испоруке пада на терет </w:t>
      </w:r>
      <w:r w:rsidR="009239CF">
        <w:rPr>
          <w:rFonts w:cs="Arial"/>
          <w:lang w:val="ru-RU"/>
        </w:rPr>
        <w:t>Пружаоца услуге</w:t>
      </w:r>
      <w:r w:rsidRPr="00EF4936">
        <w:rPr>
          <w:rFonts w:cs="Arial"/>
          <w:lang w:val="ru-RU"/>
        </w:rPr>
        <w:t>.</w:t>
      </w:r>
    </w:p>
    <w:p w:rsidR="00354174" w:rsidRPr="00AB001A" w:rsidRDefault="00354174" w:rsidP="00354174">
      <w:pPr>
        <w:pStyle w:val="KDParagraf"/>
        <w:spacing w:before="0"/>
        <w:rPr>
          <w:rFonts w:cs="Arial"/>
          <w:lang w:val="sr-Cyrl-BA"/>
        </w:rPr>
      </w:pPr>
      <w:r w:rsidRPr="00EF4936">
        <w:rPr>
          <w:rFonts w:cs="Arial"/>
          <w:lang w:val="ru-RU"/>
        </w:rPr>
        <w:t xml:space="preserve">У случају да </w:t>
      </w:r>
      <w:r w:rsidR="009239CF">
        <w:rPr>
          <w:rFonts w:cs="Arial"/>
          <w:lang w:val="ru-RU"/>
        </w:rPr>
        <w:t>Пружалац услуге</w:t>
      </w:r>
      <w:r w:rsidRPr="00EF4936">
        <w:rPr>
          <w:rFonts w:cs="Arial"/>
          <w:lang w:val="ru-RU"/>
        </w:rPr>
        <w:t xml:space="preserve"> не изврши </w:t>
      </w:r>
      <w:r w:rsidR="009239CF">
        <w:rPr>
          <w:rFonts w:cs="Arial"/>
          <w:lang w:val="ru-RU"/>
        </w:rPr>
        <w:t>услугу</w:t>
      </w:r>
      <w:r w:rsidRPr="00EF4936">
        <w:rPr>
          <w:rFonts w:cs="Arial"/>
          <w:lang w:val="ru-RU"/>
        </w:rPr>
        <w:t xml:space="preserve"> у уговореном року, </w:t>
      </w:r>
      <w:r w:rsidR="009239CF">
        <w:rPr>
          <w:rFonts w:cs="Arial"/>
          <w:lang w:val="ru-RU"/>
        </w:rPr>
        <w:t>Корисник услуге</w:t>
      </w:r>
      <w:r w:rsidRPr="00EF4936">
        <w:rPr>
          <w:rFonts w:cs="Arial"/>
          <w:lang w:val="ru-RU"/>
        </w:rPr>
        <w:t xml:space="preserve"> има право на наплату уговорне казне</w:t>
      </w:r>
      <w:r w:rsidRPr="00EF4936">
        <w:rPr>
          <w:rFonts w:cs="Arial"/>
          <w:color w:val="00B0F0"/>
          <w:lang w:val="ru-RU"/>
        </w:rPr>
        <w:t xml:space="preserve"> </w:t>
      </w:r>
      <w:r w:rsidRPr="00EF4936">
        <w:rPr>
          <w:rFonts w:cs="Arial"/>
          <w:lang w:val="ru-RU"/>
        </w:rPr>
        <w:t xml:space="preserve">и </w:t>
      </w:r>
      <w:r>
        <w:rPr>
          <w:rFonts w:cs="Arial"/>
          <w:lang w:val="sr-Cyrl-BA"/>
        </w:rPr>
        <w:t xml:space="preserve">банкарске гаранције </w:t>
      </w:r>
      <w:r w:rsidRPr="00EF4936">
        <w:rPr>
          <w:rFonts w:cs="Arial"/>
          <w:lang w:val="ru-RU"/>
        </w:rPr>
        <w:t>за добро извршење посла у целости, као и право на раскид Уговора.</w:t>
      </w:r>
    </w:p>
    <w:p w:rsidR="00354174" w:rsidRPr="00DF1DAE" w:rsidRDefault="00354174" w:rsidP="00354174">
      <w:pPr>
        <w:pStyle w:val="KDParagraf"/>
        <w:spacing w:before="0"/>
        <w:rPr>
          <w:rFonts w:eastAsia="Calibri" w:cs="Arial"/>
          <w:lang w:val="ru-RU"/>
        </w:rPr>
      </w:pPr>
    </w:p>
    <w:p w:rsidR="00354174" w:rsidRDefault="00354174" w:rsidP="00354174">
      <w:pPr>
        <w:spacing w:before="0"/>
        <w:rPr>
          <w:rFonts w:cs="Arial"/>
          <w:b/>
          <w:lang w:val="ru-RU"/>
        </w:rPr>
      </w:pPr>
    </w:p>
    <w:p w:rsidR="00354174" w:rsidRPr="000846EF" w:rsidRDefault="00354174" w:rsidP="00354174">
      <w:pPr>
        <w:spacing w:before="0"/>
        <w:rPr>
          <w:rFonts w:cs="Arial"/>
          <w:b/>
          <w:lang w:val="ru-RU"/>
        </w:rPr>
      </w:pPr>
      <w:r w:rsidRPr="000846EF">
        <w:rPr>
          <w:rFonts w:cs="Arial"/>
          <w:b/>
          <w:lang w:val="ru-RU"/>
        </w:rPr>
        <w:t>КВАЛИТАТИВНИ И КВАНТИТАТИВНИ ПРИЈЕМ</w:t>
      </w:r>
    </w:p>
    <w:p w:rsidR="00354174" w:rsidRPr="000846EF" w:rsidRDefault="001462EE" w:rsidP="00354174">
      <w:pPr>
        <w:spacing w:before="0"/>
        <w:jc w:val="center"/>
        <w:rPr>
          <w:rFonts w:cs="Arial"/>
          <w:b/>
          <w:lang w:val="ru-RU"/>
        </w:rPr>
      </w:pPr>
      <w:r>
        <w:rPr>
          <w:rFonts w:cs="Arial"/>
          <w:b/>
          <w:lang w:val="ru-RU"/>
        </w:rPr>
        <w:t>Члан 5</w:t>
      </w:r>
      <w:r w:rsidR="00354174" w:rsidRPr="000846EF">
        <w:rPr>
          <w:rFonts w:cs="Arial"/>
          <w:b/>
          <w:lang w:val="ru-RU"/>
        </w:rPr>
        <w:t>.</w:t>
      </w:r>
    </w:p>
    <w:p w:rsidR="00354174" w:rsidRPr="003F3EDD" w:rsidRDefault="00992D83" w:rsidP="003F3EDD">
      <w:pPr>
        <w:pStyle w:val="KDParagraf"/>
        <w:spacing w:before="0"/>
        <w:rPr>
          <w:rFonts w:cs="Arial"/>
          <w:lang w:val="ru-RU"/>
        </w:rPr>
      </w:pPr>
      <w:r w:rsidRPr="0080514D">
        <w:rPr>
          <w:rFonts w:cs="Arial"/>
        </w:rPr>
        <w:t xml:space="preserve">Под квалитативним и квантитативним пријемом </w:t>
      </w:r>
      <w:r w:rsidRPr="0080514D">
        <w:rPr>
          <w:rFonts w:cs="Arial"/>
          <w:lang w:val="sr-Cyrl-RS"/>
        </w:rPr>
        <w:t>У</w:t>
      </w:r>
      <w:r w:rsidRPr="0080514D">
        <w:rPr>
          <w:rFonts w:cs="Arial"/>
        </w:rPr>
        <w:t>слуге</w:t>
      </w:r>
      <w:r w:rsidR="0037085A">
        <w:rPr>
          <w:rFonts w:cs="Arial"/>
          <w:lang w:val="sr-Cyrl-RS"/>
        </w:rPr>
        <w:t xml:space="preserve"> и добара</w:t>
      </w:r>
      <w:r w:rsidRPr="0080514D">
        <w:rPr>
          <w:rFonts w:cs="Arial"/>
        </w:rPr>
        <w:t xml:space="preserve"> подразумева се извршење </w:t>
      </w:r>
      <w:r w:rsidRPr="0080514D">
        <w:rPr>
          <w:rFonts w:cs="Arial"/>
          <w:lang w:val="sr-Cyrl-RS"/>
        </w:rPr>
        <w:t>У</w:t>
      </w:r>
      <w:r w:rsidRPr="0080514D">
        <w:rPr>
          <w:rFonts w:cs="Arial"/>
        </w:rPr>
        <w:t>слуге која је предмет уговора</w:t>
      </w:r>
      <w:r>
        <w:rPr>
          <w:rFonts w:cs="Arial"/>
          <w:lang w:val="sr-Cyrl-RS"/>
        </w:rPr>
        <w:t xml:space="preserve"> у целости</w:t>
      </w:r>
      <w:r w:rsidRPr="0080514D">
        <w:rPr>
          <w:rFonts w:cs="Arial"/>
        </w:rPr>
        <w:t>, по спецификацији, обиму и техничким карактеристикама из усвојене понуде, заједно са достављањем пратеће документације, о чему ће се сачинити Записник</w:t>
      </w:r>
      <w:r w:rsidRPr="0080514D">
        <w:rPr>
          <w:rFonts w:cs="Arial"/>
          <w:lang w:val="sr-Cyrl-RS"/>
        </w:rPr>
        <w:t xml:space="preserve"> о</w:t>
      </w:r>
      <w:r>
        <w:rPr>
          <w:rFonts w:cs="Arial"/>
          <w:lang w:val="sr-Cyrl-RS"/>
        </w:rPr>
        <w:t xml:space="preserve"> </w:t>
      </w:r>
      <w:r>
        <w:rPr>
          <w:lang w:val="sr-Cyrl-RS"/>
        </w:rPr>
        <w:t>квантитативном и квалитативном пријему услуга</w:t>
      </w:r>
      <w:r>
        <w:rPr>
          <w:rFonts w:cs="Arial"/>
          <w:lang w:val="sr-Cyrl-RS"/>
        </w:rPr>
        <w:t>.</w:t>
      </w:r>
    </w:p>
    <w:p w:rsidR="00354174" w:rsidRDefault="00354174" w:rsidP="00354174">
      <w:pPr>
        <w:spacing w:before="0"/>
        <w:rPr>
          <w:rFonts w:cs="Arial"/>
          <w:b/>
          <w:lang w:val="ru-RU"/>
        </w:rPr>
      </w:pPr>
    </w:p>
    <w:p w:rsidR="00354174" w:rsidRPr="000846EF" w:rsidRDefault="00354174" w:rsidP="00354174">
      <w:pPr>
        <w:spacing w:before="0"/>
        <w:rPr>
          <w:rFonts w:cs="Arial"/>
          <w:b/>
          <w:lang w:val="ru-RU"/>
        </w:rPr>
      </w:pPr>
      <w:r w:rsidRPr="000846EF">
        <w:rPr>
          <w:rFonts w:cs="Arial"/>
          <w:b/>
          <w:lang w:val="ru-RU"/>
        </w:rPr>
        <w:t>ГАРАНТНИ РОК</w:t>
      </w:r>
    </w:p>
    <w:p w:rsidR="00354174" w:rsidRPr="000846EF" w:rsidRDefault="001462EE" w:rsidP="00354174">
      <w:pPr>
        <w:spacing w:before="0"/>
        <w:jc w:val="center"/>
        <w:rPr>
          <w:rFonts w:cs="Arial"/>
          <w:lang w:val="ru-RU"/>
        </w:rPr>
      </w:pPr>
      <w:r>
        <w:rPr>
          <w:rFonts w:cs="Arial"/>
          <w:b/>
          <w:lang w:val="ru-RU"/>
        </w:rPr>
        <w:t xml:space="preserve">Члан </w:t>
      </w:r>
      <w:r w:rsidR="00743450">
        <w:rPr>
          <w:rFonts w:cs="Arial"/>
          <w:b/>
          <w:lang w:val="ru-RU"/>
        </w:rPr>
        <w:t>6.</w:t>
      </w:r>
    </w:p>
    <w:p w:rsidR="00577ED9" w:rsidRPr="001D3EC7" w:rsidRDefault="00E253E4" w:rsidP="00577ED9">
      <w:pPr>
        <w:tabs>
          <w:tab w:val="left" w:pos="9090"/>
        </w:tabs>
        <w:rPr>
          <w:rFonts w:cs="Arial"/>
          <w:lang w:val="ru-RU"/>
        </w:rPr>
      </w:pPr>
      <w:r>
        <w:rPr>
          <w:rFonts w:cs="Arial"/>
          <w:lang w:val="sr-Cyrl-CS"/>
        </w:rPr>
        <w:t>Г</w:t>
      </w:r>
      <w:r w:rsidR="00577ED9" w:rsidRPr="001D3EC7">
        <w:rPr>
          <w:rFonts w:cs="Arial"/>
          <w:lang w:val="ru-RU"/>
        </w:rPr>
        <w:t>арантни рок за испоручена добра и извршене услуге  износи</w:t>
      </w:r>
      <w:r w:rsidR="00577ED9" w:rsidRPr="005128F7">
        <w:rPr>
          <w:rFonts w:cs="Arial"/>
          <w:lang w:val="sr-Cyrl-CS"/>
        </w:rPr>
        <w:t xml:space="preserve"> </w:t>
      </w:r>
      <w:r w:rsidR="00577ED9" w:rsidRPr="001D3EC7">
        <w:rPr>
          <w:rFonts w:cs="Arial"/>
          <w:lang w:val="ru-RU"/>
        </w:rPr>
        <w:t xml:space="preserve"> </w:t>
      </w:r>
      <w:r w:rsidR="00577ED9">
        <w:rPr>
          <w:rFonts w:cs="Arial"/>
          <w:lang w:val="ru-RU"/>
        </w:rPr>
        <w:t>_______ месеци</w:t>
      </w:r>
      <w:r w:rsidR="00577ED9" w:rsidRPr="001D3EC7">
        <w:rPr>
          <w:rFonts w:cs="Arial"/>
          <w:lang w:val="ru-RU"/>
        </w:rPr>
        <w:t xml:space="preserve"> од дана потписивања </w:t>
      </w:r>
      <w:r w:rsidR="00577ED9" w:rsidRPr="001D3EC7">
        <w:rPr>
          <w:rFonts w:eastAsia="Calibri" w:cs="Arial"/>
          <w:lang w:val="ru-RU"/>
        </w:rPr>
        <w:t>Протокола</w:t>
      </w:r>
      <w:r w:rsidR="00577ED9" w:rsidRPr="001D3EC7">
        <w:rPr>
          <w:rFonts w:cs="Arial"/>
          <w:lang w:val="ru-RU"/>
        </w:rPr>
        <w:t xml:space="preserve"> о коначном преузимању предмета уговора.</w:t>
      </w:r>
    </w:p>
    <w:p w:rsidR="003F3EDD" w:rsidRDefault="003F3EDD" w:rsidP="003F3EDD">
      <w:pPr>
        <w:spacing w:before="0"/>
        <w:rPr>
          <w:rFonts w:cs="Arial"/>
          <w:lang w:val="ru-RU" w:eastAsia="zh-CN"/>
        </w:rPr>
      </w:pPr>
      <w:r w:rsidRPr="005128F7">
        <w:rPr>
          <w:rFonts w:cs="Arial"/>
          <w:lang w:val="sr-Cyrl-CS" w:eastAsia="zh-CN"/>
        </w:rPr>
        <w:lastRenderedPageBreak/>
        <w:t xml:space="preserve">Изабрани </w:t>
      </w:r>
      <w:r w:rsidRPr="005128F7">
        <w:rPr>
          <w:rFonts w:cs="Arial"/>
          <w:lang w:val="ru-RU" w:eastAsia="zh-CN"/>
        </w:rPr>
        <w:t xml:space="preserve">Понуђач је дужан да о свом трошку отклони све евентуалне недостатке у току трајања гарантног рока. </w:t>
      </w:r>
    </w:p>
    <w:p w:rsidR="00354174" w:rsidRPr="000846EF" w:rsidRDefault="003F3EDD" w:rsidP="003F3EDD">
      <w:pPr>
        <w:tabs>
          <w:tab w:val="left" w:pos="9090"/>
        </w:tabs>
        <w:rPr>
          <w:rFonts w:cs="Arial"/>
          <w:lang w:val="ru-RU"/>
        </w:rPr>
      </w:pPr>
      <w:r w:rsidRPr="00E632FA">
        <w:rPr>
          <w:rFonts w:cs="Arial"/>
          <w:lang w:val="ru-RU" w:eastAsia="ar-SA"/>
        </w:rPr>
        <w:t>Извођач је дужан да се у гарантном периоду, а на писани захтев Наручиоца, у року од два дана, одазове и у најкраћем року отклони о свом трошку све недостатке</w:t>
      </w:r>
      <w:r w:rsidRPr="00E632FA">
        <w:rPr>
          <w:rFonts w:cs="Arial"/>
          <w:lang w:val="sr-Cyrl-RS" w:eastAsia="ar-SA"/>
        </w:rPr>
        <w:t>,</w:t>
      </w:r>
      <w:r w:rsidRPr="00E632FA">
        <w:rPr>
          <w:rFonts w:cs="Arial"/>
          <w:lang w:val="ru-RU" w:eastAsia="ar-SA"/>
        </w:rPr>
        <w:t xml:space="preserve"> који су настали због његовог пропуста и неквалитетног рада</w:t>
      </w:r>
      <w:r w:rsidRPr="00E632FA">
        <w:rPr>
          <w:rFonts w:cs="Arial"/>
          <w:lang w:val="sr-Latn-RS" w:eastAsia="ar-SA"/>
        </w:rPr>
        <w:t>.</w:t>
      </w:r>
      <w:r w:rsidR="00354174" w:rsidRPr="000846EF">
        <w:rPr>
          <w:rFonts w:cs="Arial"/>
          <w:lang w:val="ru-RU"/>
        </w:rPr>
        <w:t>.</w:t>
      </w:r>
    </w:p>
    <w:p w:rsidR="00354174" w:rsidRPr="000846EF" w:rsidRDefault="00354174" w:rsidP="00354174">
      <w:pPr>
        <w:tabs>
          <w:tab w:val="left" w:pos="567"/>
        </w:tabs>
        <w:spacing w:before="0"/>
        <w:rPr>
          <w:rFonts w:cs="Arial"/>
          <w:lang w:val="sr-Cyrl-BA"/>
        </w:rPr>
      </w:pPr>
    </w:p>
    <w:p w:rsidR="00354174" w:rsidRPr="00DF1DAE" w:rsidRDefault="00354174" w:rsidP="00354174">
      <w:pPr>
        <w:pStyle w:val="KDParagraf"/>
        <w:spacing w:before="0"/>
        <w:rPr>
          <w:rFonts w:cs="Arial"/>
          <w:i/>
          <w:lang w:val="ru-RU"/>
        </w:rPr>
      </w:pPr>
    </w:p>
    <w:p w:rsidR="00354174" w:rsidRPr="00DF1DAE" w:rsidRDefault="00354174" w:rsidP="00354174">
      <w:pPr>
        <w:spacing w:before="0"/>
        <w:rPr>
          <w:rFonts w:cs="Arial"/>
          <w:b/>
          <w:lang w:val="ru-RU"/>
        </w:rPr>
      </w:pPr>
      <w:r w:rsidRPr="00DF1DAE">
        <w:rPr>
          <w:rFonts w:cs="Arial"/>
          <w:b/>
          <w:lang w:val="ru-RU"/>
        </w:rPr>
        <w:t>СРЕДСТВА ФИНАНСИЈСКОГ ОБЕЗБЕЂЕЊА</w:t>
      </w:r>
    </w:p>
    <w:p w:rsidR="00354174" w:rsidRPr="00DF1DAE" w:rsidRDefault="00354174" w:rsidP="00354174">
      <w:pPr>
        <w:pStyle w:val="KDParagraf"/>
        <w:spacing w:before="0"/>
        <w:rPr>
          <w:rFonts w:eastAsia="TimesNewRomanPSMT" w:cs="Arial"/>
          <w:lang w:val="ru-RU"/>
        </w:rPr>
      </w:pPr>
    </w:p>
    <w:p w:rsidR="00354174" w:rsidRPr="00B64A1B" w:rsidRDefault="00354174" w:rsidP="00B64A1B">
      <w:pPr>
        <w:spacing w:before="0"/>
        <w:jc w:val="center"/>
        <w:rPr>
          <w:rFonts w:cs="Arial"/>
          <w:b/>
          <w:lang w:val="ru-RU"/>
        </w:rPr>
      </w:pPr>
      <w:r w:rsidRPr="00DF1DAE">
        <w:rPr>
          <w:rFonts w:cs="Arial"/>
          <w:b/>
          <w:lang w:val="ru-RU"/>
        </w:rPr>
        <w:t xml:space="preserve">Члан </w:t>
      </w:r>
      <w:r w:rsidR="00743450">
        <w:rPr>
          <w:rFonts w:cs="Arial"/>
          <w:b/>
          <w:lang w:val="sr-Cyrl-RS"/>
        </w:rPr>
        <w:t>7</w:t>
      </w:r>
      <w:r w:rsidRPr="00DF1DAE">
        <w:rPr>
          <w:rFonts w:cs="Arial"/>
          <w:b/>
          <w:lang w:val="ru-RU"/>
        </w:rPr>
        <w:t>.</w:t>
      </w:r>
    </w:p>
    <w:p w:rsidR="00354174" w:rsidRPr="00B84203" w:rsidRDefault="00354174" w:rsidP="00354174">
      <w:pPr>
        <w:pStyle w:val="ListParagraph"/>
        <w:rPr>
          <w:rFonts w:ascii="Arial" w:eastAsia="TimesNewRomanPSMT" w:hAnsi="Arial" w:cs="Arial"/>
          <w:b/>
          <w:lang w:val="ru-RU"/>
        </w:rPr>
      </w:pPr>
      <w:r w:rsidRPr="00B84203">
        <w:rPr>
          <w:rFonts w:ascii="Arial" w:eastAsia="TimesNewRomanPSMT" w:hAnsi="Arial" w:cs="Arial"/>
          <w:b/>
          <w:lang w:val="ru-RU"/>
        </w:rPr>
        <w:t>Банкарска гаранција за добро извршење посла</w:t>
      </w:r>
    </w:p>
    <w:p w:rsidR="00211C4E" w:rsidRPr="00211C4E" w:rsidRDefault="00211C4E" w:rsidP="00211C4E">
      <w:pPr>
        <w:suppressAutoHyphens/>
        <w:spacing w:before="0"/>
        <w:rPr>
          <w:rFonts w:cs="Arial"/>
        </w:rPr>
      </w:pPr>
      <w:r w:rsidRPr="00211C4E">
        <w:rPr>
          <w:rFonts w:cs="Arial"/>
        </w:rPr>
        <w:t xml:space="preserve">Пружалац услуге је обавезан да у тренутку потписивања Уговора, а најкасније у року од </w:t>
      </w:r>
      <w:r w:rsidRPr="00211C4E">
        <w:rPr>
          <w:rFonts w:cs="Arial"/>
          <w:lang w:val="sr-Cyrl-RS"/>
        </w:rPr>
        <w:t>10</w:t>
      </w:r>
      <w:r w:rsidRPr="00211C4E">
        <w:rPr>
          <w:rFonts w:cs="Arial"/>
        </w:rPr>
        <w:t xml:space="preserve"> (словима:</w:t>
      </w:r>
      <w:r w:rsidRPr="00211C4E">
        <w:rPr>
          <w:rFonts w:cs="Arial"/>
          <w:lang w:val="sr-Cyrl-RS"/>
        </w:rPr>
        <w:t xml:space="preserve"> десет</w:t>
      </w:r>
      <w:r w:rsidRPr="00211C4E">
        <w:rPr>
          <w:rFonts w:cs="Arial"/>
        </w:rPr>
        <w:t xml:space="preserve">) дана од дана </w:t>
      </w:r>
      <w:r w:rsidRPr="00211C4E">
        <w:rPr>
          <w:rFonts w:cs="Arial"/>
          <w:lang w:val="sr-Cyrl-RS"/>
        </w:rPr>
        <w:t xml:space="preserve">обостраног </w:t>
      </w:r>
      <w:r w:rsidRPr="00211C4E">
        <w:rPr>
          <w:rFonts w:cs="Arial"/>
        </w:rPr>
        <w:t xml:space="preserve">потписивања </w:t>
      </w:r>
      <w:r w:rsidRPr="00211C4E">
        <w:rPr>
          <w:rFonts w:cs="Arial"/>
          <w:lang w:val="sr-Cyrl-RS"/>
        </w:rPr>
        <w:t xml:space="preserve">од законских заступника </w:t>
      </w:r>
      <w:r w:rsidRPr="00211C4E">
        <w:rPr>
          <w:rFonts w:cs="Arial"/>
        </w:rPr>
        <w:t>Уговорних страна, као одложни услов из чл</w:t>
      </w:r>
      <w:r w:rsidRPr="00211C4E">
        <w:rPr>
          <w:rFonts w:cs="Arial"/>
          <w:lang w:val="sr-Cyrl-RS"/>
        </w:rPr>
        <w:t>ана</w:t>
      </w:r>
      <w:r w:rsidRPr="00211C4E">
        <w:rPr>
          <w:rFonts w:cs="Arial"/>
        </w:rPr>
        <w:t xml:space="preserve"> 74.</w:t>
      </w:r>
      <w:r w:rsidRPr="00211C4E">
        <w:rPr>
          <w:rFonts w:cs="Arial"/>
          <w:lang w:val="sr-Cyrl-RS"/>
        </w:rPr>
        <w:t xml:space="preserve"> </w:t>
      </w:r>
      <w:r w:rsidRPr="00211C4E">
        <w:rPr>
          <w:rFonts w:cs="Arial"/>
        </w:rPr>
        <w:t>Ст</w:t>
      </w:r>
      <w:r w:rsidRPr="00211C4E">
        <w:rPr>
          <w:rFonts w:cs="Arial"/>
          <w:lang w:val="sr-Cyrl-RS"/>
        </w:rPr>
        <w:t xml:space="preserve">ав </w:t>
      </w:r>
      <w:r w:rsidRPr="00211C4E">
        <w:rPr>
          <w:rFonts w:cs="Arial"/>
        </w:rPr>
        <w:t xml:space="preserve">2. </w:t>
      </w:r>
      <w:r w:rsidRPr="00211C4E">
        <w:rPr>
          <w:rFonts w:cs="Arial"/>
          <w:lang w:val="sr-Cyrl-RS"/>
        </w:rPr>
        <w:t>Закона о облигационим односима</w:t>
      </w:r>
      <w:r w:rsidRPr="00211C4E">
        <w:rPr>
          <w:rFonts w:cs="Arial"/>
        </w:rPr>
        <w:t xml:space="preserve"> </w:t>
      </w:r>
      <w:r w:rsidRPr="00211C4E">
        <w:rPr>
          <w:rFonts w:cs="Arial"/>
          <w:lang w:val="sr-Cyrl-RS"/>
        </w:rPr>
        <w:t xml:space="preserve"> </w:t>
      </w:r>
      <w:r w:rsidRPr="00211C4E">
        <w:rPr>
          <w:rFonts w:cs="Arial"/>
        </w:rPr>
        <w:t>("Сл. лист СФРJ", бр. 29/78, 39/85, 45/89 - oдлукa УСJ и 57/89, "Сл. лист СРJ", бр. 31/93 и "Сл. лист СЦГ", бр. 1/2003 - Устaвнa пoвeљa)</w:t>
      </w:r>
      <w:r w:rsidRPr="00211C4E">
        <w:rPr>
          <w:rFonts w:cs="Arial"/>
          <w:lang w:val="sr-Cyrl-RS"/>
        </w:rPr>
        <w:t xml:space="preserve"> </w:t>
      </w:r>
      <w:r w:rsidRPr="00211C4E">
        <w:rPr>
          <w:rFonts w:cs="Arial"/>
        </w:rPr>
        <w:t>(даље: ЗОО)</w:t>
      </w:r>
      <w:r w:rsidRPr="00211C4E">
        <w:rPr>
          <w:rFonts w:cs="Arial"/>
          <w:lang w:val="sr-Cyrl-RS"/>
        </w:rPr>
        <w:t>,</w:t>
      </w:r>
      <w:r w:rsidRPr="00211C4E">
        <w:rPr>
          <w:rFonts w:cs="Arial"/>
        </w:rPr>
        <w:t xml:space="preserve">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sidRPr="00211C4E">
        <w:rPr>
          <w:rFonts w:cs="Arial"/>
          <w:lang w:val="sr-Cyrl-RS"/>
        </w:rPr>
        <w:t xml:space="preserve">30 </w:t>
      </w:r>
      <w:r w:rsidRPr="00211C4E">
        <w:rPr>
          <w:rFonts w:cs="Arial"/>
        </w:rPr>
        <w:t>(словима:</w:t>
      </w:r>
      <w:r w:rsidRPr="00211C4E">
        <w:rPr>
          <w:rFonts w:cs="Arial"/>
          <w:lang w:val="sr-Cyrl-RS"/>
        </w:rPr>
        <w:t xml:space="preserve"> </w:t>
      </w:r>
      <w:r w:rsidRPr="00211C4E">
        <w:rPr>
          <w:rFonts w:cs="Arial"/>
        </w:rPr>
        <w:t>тридесет</w:t>
      </w:r>
      <w:r w:rsidRPr="00211C4E">
        <w:rPr>
          <w:rFonts w:cs="Arial"/>
          <w:lang w:val="sr-Cyrl-RS"/>
        </w:rPr>
        <w:t>)</w:t>
      </w:r>
      <w:r w:rsidRPr="00211C4E">
        <w:rPr>
          <w:rFonts w:cs="Arial"/>
        </w:rPr>
        <w:t xml:space="preserve">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rsidR="00211C4E" w:rsidRPr="00211C4E" w:rsidRDefault="00211C4E" w:rsidP="00211C4E">
      <w:pPr>
        <w:suppressAutoHyphens/>
        <w:spacing w:before="0"/>
        <w:rPr>
          <w:rFonts w:cs="Arial"/>
        </w:rPr>
      </w:pPr>
      <w:r w:rsidRPr="00211C4E">
        <w:rPr>
          <w:rFonts w:cs="Arial"/>
        </w:rPr>
        <w:t xml:space="preserve"> </w:t>
      </w:r>
    </w:p>
    <w:p w:rsidR="00211C4E" w:rsidRPr="00211C4E" w:rsidRDefault="00211C4E" w:rsidP="00211C4E">
      <w:pPr>
        <w:suppressAutoHyphens/>
        <w:spacing w:before="0"/>
        <w:rPr>
          <w:rFonts w:cs="Arial"/>
        </w:rPr>
      </w:pPr>
      <w:r w:rsidRPr="00211C4E">
        <w:rPr>
          <w:rFonts w:cs="Arial"/>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 </w:t>
      </w:r>
    </w:p>
    <w:p w:rsidR="00211C4E" w:rsidRPr="00211C4E" w:rsidRDefault="00211C4E" w:rsidP="00211C4E">
      <w:pPr>
        <w:suppressAutoHyphens/>
        <w:spacing w:before="0"/>
        <w:rPr>
          <w:rFonts w:cs="Arial"/>
        </w:rPr>
      </w:pPr>
    </w:p>
    <w:p w:rsidR="00211C4E" w:rsidRPr="00211C4E" w:rsidRDefault="00211C4E" w:rsidP="00211C4E">
      <w:pPr>
        <w:suppressAutoHyphens/>
        <w:spacing w:before="0"/>
        <w:rPr>
          <w:rFonts w:cs="Arial"/>
        </w:rPr>
      </w:pPr>
      <w:r w:rsidRPr="00211C4E">
        <w:rPr>
          <w:rFonts w:cs="Arial"/>
        </w:rPr>
        <w:t xml:space="preserve">У случају спора по овој Гаранцији, утврђује се надлежност суда у Београду и примена материјалног права Републике Србије. </w:t>
      </w:r>
    </w:p>
    <w:p w:rsidR="00211C4E" w:rsidRPr="00211C4E" w:rsidRDefault="00211C4E" w:rsidP="00211C4E">
      <w:pPr>
        <w:suppressAutoHyphens/>
        <w:spacing w:before="0"/>
        <w:rPr>
          <w:rFonts w:cs="Arial"/>
        </w:rPr>
      </w:pPr>
    </w:p>
    <w:p w:rsidR="00211C4E" w:rsidRPr="00211C4E" w:rsidRDefault="00211C4E" w:rsidP="00211C4E">
      <w:pPr>
        <w:suppressAutoHyphens/>
        <w:spacing w:before="0"/>
        <w:rPr>
          <w:rFonts w:cs="Arial"/>
          <w:lang w:val="sr-Cyrl-RS"/>
        </w:rPr>
      </w:pPr>
    </w:p>
    <w:p w:rsidR="00211C4E" w:rsidRPr="00211C4E" w:rsidRDefault="00211C4E" w:rsidP="00211C4E">
      <w:pPr>
        <w:suppressAutoHyphens/>
        <w:spacing w:before="0"/>
        <w:rPr>
          <w:rFonts w:cs="Arial"/>
          <w:lang w:val="sr-Cyrl-RS"/>
        </w:rPr>
      </w:pPr>
      <w:r w:rsidRPr="00211C4E">
        <w:rPr>
          <w:rFonts w:cs="Arial"/>
          <w:lang w:val="sr-Cyrl-RS"/>
        </w:rPr>
        <w:t xml:space="preserve">Банкарска гаранција се не може уступити и није преносива без сагласности </w:t>
      </w:r>
      <w:r w:rsidR="00D3608C">
        <w:rPr>
          <w:rFonts w:cs="Arial"/>
          <w:lang w:val="sr-Cyrl-RS"/>
        </w:rPr>
        <w:t xml:space="preserve">Налогодавца, Корисника </w:t>
      </w:r>
      <w:r w:rsidRPr="00211C4E">
        <w:rPr>
          <w:rFonts w:cs="Arial"/>
          <w:lang w:val="sr-Cyrl-RS"/>
        </w:rPr>
        <w:t xml:space="preserve"> и  банке</w:t>
      </w:r>
      <w:r w:rsidR="00D3608C">
        <w:rPr>
          <w:rFonts w:cs="Arial"/>
          <w:lang w:val="sr-Cyrl-RS"/>
        </w:rPr>
        <w:t xml:space="preserve"> Гаранта</w:t>
      </w:r>
      <w:r w:rsidRPr="00211C4E">
        <w:rPr>
          <w:rFonts w:cs="Arial"/>
          <w:lang w:val="sr-Cyrl-RS"/>
        </w:rPr>
        <w:t>.</w:t>
      </w:r>
    </w:p>
    <w:p w:rsidR="00211C4E" w:rsidRPr="00211C4E" w:rsidRDefault="00211C4E" w:rsidP="00211C4E">
      <w:pPr>
        <w:suppressAutoHyphens/>
        <w:spacing w:before="0"/>
        <w:rPr>
          <w:rFonts w:cs="Arial"/>
          <w:lang w:val="sr-Cyrl-RS"/>
        </w:rPr>
      </w:pPr>
    </w:p>
    <w:p w:rsidR="00211C4E" w:rsidRPr="00211C4E" w:rsidRDefault="00211C4E" w:rsidP="00211C4E">
      <w:pPr>
        <w:suppressAutoHyphens/>
        <w:spacing w:before="0"/>
        <w:rPr>
          <w:rFonts w:cs="Arial"/>
          <w:lang w:val="sr-Cyrl-RS"/>
        </w:rPr>
      </w:pPr>
      <w:r w:rsidRPr="00211C4E">
        <w:rPr>
          <w:rFonts w:cs="Arial"/>
          <w:lang w:val="sr-Cyrl-RS"/>
        </w:rPr>
        <w:t xml:space="preserve">На ову  банкарску гарнцију примењују се Једнообразна правила за гаранције на позив ( </w:t>
      </w:r>
      <w:r w:rsidRPr="00211C4E">
        <w:rPr>
          <w:rFonts w:cs="Arial"/>
        </w:rPr>
        <w:t>URDG</w:t>
      </w:r>
      <w:r w:rsidRPr="00211C4E">
        <w:rPr>
          <w:rFonts w:cs="Arial"/>
          <w:lang w:val="sr-Cyrl-RS"/>
        </w:rPr>
        <w:t xml:space="preserve"> 758) Међународне трговинске коморе у Паризу.</w:t>
      </w:r>
    </w:p>
    <w:p w:rsidR="00211C4E" w:rsidRPr="00211C4E" w:rsidRDefault="00211C4E" w:rsidP="00211C4E">
      <w:pPr>
        <w:suppressAutoHyphens/>
        <w:spacing w:before="0"/>
        <w:rPr>
          <w:rFonts w:cs="Arial"/>
          <w:lang w:val="sr-Cyrl-RS"/>
        </w:rPr>
      </w:pPr>
    </w:p>
    <w:p w:rsidR="00211C4E" w:rsidRPr="00211C4E" w:rsidRDefault="00211C4E" w:rsidP="00211C4E">
      <w:pPr>
        <w:suppressAutoHyphens/>
        <w:spacing w:before="0"/>
        <w:rPr>
          <w:rFonts w:cs="Arial"/>
          <w:lang w:val="sr-Cyrl-RS"/>
        </w:rPr>
      </w:pPr>
      <w:r w:rsidRPr="00211C4E">
        <w:rPr>
          <w:rFonts w:cs="Arial"/>
          <w:lang w:val="sr-Cyrl-RS"/>
        </w:rPr>
        <w:t>Ова гаранција истиче на наведени  датум,</w:t>
      </w:r>
      <w:r w:rsidRPr="00211C4E">
        <w:rPr>
          <w:rFonts w:cs="Arial"/>
          <w:lang w:val="sr-Latn-RS"/>
        </w:rPr>
        <w:t xml:space="preserve"> </w:t>
      </w:r>
      <w:r w:rsidRPr="00211C4E">
        <w:rPr>
          <w:rFonts w:cs="Arial"/>
          <w:lang w:val="sr-Cyrl-RS"/>
        </w:rPr>
        <w:t>без обзира да ли је овај документ враћен или није.</w:t>
      </w:r>
    </w:p>
    <w:p w:rsidR="00211C4E" w:rsidRPr="00211C4E" w:rsidRDefault="00211C4E" w:rsidP="00211C4E">
      <w:pPr>
        <w:suppressAutoHyphens/>
        <w:spacing w:before="0"/>
        <w:rPr>
          <w:rFonts w:cs="Arial"/>
        </w:rPr>
      </w:pPr>
    </w:p>
    <w:p w:rsidR="00B64A1B" w:rsidRPr="00E12441" w:rsidRDefault="00B64A1B" w:rsidP="00354174">
      <w:pPr>
        <w:rPr>
          <w:rFonts w:eastAsia="TimesNewRomanPSMT" w:cs="Arial"/>
          <w:lang w:val="ru-RU"/>
        </w:rPr>
      </w:pPr>
    </w:p>
    <w:p w:rsidR="00354174" w:rsidRPr="00EB67C2" w:rsidRDefault="001462EE" w:rsidP="00354174">
      <w:pPr>
        <w:tabs>
          <w:tab w:val="left" w:pos="9090"/>
        </w:tabs>
        <w:jc w:val="center"/>
        <w:rPr>
          <w:rFonts w:cs="Arial"/>
          <w:b/>
          <w:lang w:val="ru-RU"/>
        </w:rPr>
      </w:pPr>
      <w:r>
        <w:rPr>
          <w:rFonts w:cs="Arial"/>
          <w:b/>
          <w:lang w:val="ru-RU"/>
        </w:rPr>
        <w:t xml:space="preserve">Члан </w:t>
      </w:r>
      <w:r w:rsidR="00743450">
        <w:rPr>
          <w:rFonts w:cs="Arial"/>
          <w:b/>
          <w:lang w:val="ru-RU"/>
        </w:rPr>
        <w:t>8</w:t>
      </w:r>
      <w:r w:rsidR="00354174" w:rsidRPr="00EB67C2">
        <w:rPr>
          <w:rFonts w:cs="Arial"/>
          <w:b/>
          <w:lang w:val="ru-RU"/>
        </w:rPr>
        <w:t>.</w:t>
      </w:r>
    </w:p>
    <w:p w:rsidR="00354174" w:rsidRPr="00EB67C2" w:rsidRDefault="00354174" w:rsidP="00354174">
      <w:pPr>
        <w:pStyle w:val="KDParagraf"/>
        <w:spacing w:before="0"/>
        <w:rPr>
          <w:rFonts w:eastAsia="Calibri" w:cs="Arial"/>
          <w:color w:val="00B0F0"/>
          <w:lang w:val="ru-RU"/>
        </w:rPr>
      </w:pPr>
    </w:p>
    <w:p w:rsidR="00354174" w:rsidRPr="00EF4936" w:rsidRDefault="00354174" w:rsidP="00354174">
      <w:pPr>
        <w:pStyle w:val="KDParagraf"/>
        <w:spacing w:before="0"/>
        <w:rPr>
          <w:rFonts w:cs="Arial"/>
          <w:lang w:val="ru-RU"/>
        </w:rPr>
      </w:pPr>
      <w:r w:rsidRPr="00EF4936">
        <w:rPr>
          <w:rFonts w:cs="Arial"/>
          <w:lang w:val="ru-RU"/>
        </w:rPr>
        <w:t>Достављање средстава финансијског обезбеђења из члана</w:t>
      </w:r>
      <w:r w:rsidR="001462EE">
        <w:rPr>
          <w:rFonts w:cs="Arial"/>
          <w:lang w:val="sr-Cyrl-RS"/>
        </w:rPr>
        <w:t xml:space="preserve"> </w:t>
      </w:r>
      <w:r w:rsidR="00211C4E">
        <w:rPr>
          <w:rFonts w:cs="Arial"/>
          <w:lang w:val="sr-Cyrl-RS"/>
        </w:rPr>
        <w:t>7</w:t>
      </w:r>
      <w:r w:rsidRPr="00AB001A">
        <w:rPr>
          <w:rFonts w:cs="Arial"/>
          <w:lang w:val="sr-Cyrl-RS"/>
        </w:rPr>
        <w:t>.</w:t>
      </w:r>
      <w:r w:rsidRPr="00EF4936">
        <w:rPr>
          <w:rFonts w:cs="Arial"/>
          <w:lang w:val="ru-RU"/>
        </w:rPr>
        <w:t xml:space="preserve"> представља одложни услов, тако да правно дејство овог уговора не настаје док се одложни услов не испуни.</w:t>
      </w:r>
    </w:p>
    <w:p w:rsidR="00354174" w:rsidRDefault="00354174" w:rsidP="00354174">
      <w:pPr>
        <w:pStyle w:val="KDParagraf"/>
        <w:spacing w:before="0"/>
        <w:rPr>
          <w:rFonts w:cs="Arial"/>
          <w:lang w:val="sr-Cyrl-RS"/>
        </w:rPr>
      </w:pPr>
      <w:r w:rsidRPr="00EF4936">
        <w:rPr>
          <w:rFonts w:cs="Arial"/>
          <w:lang w:val="ru-RU"/>
        </w:rPr>
        <w:t xml:space="preserve">Уколико се средство финансијског обезбеђења не достави у остављеном року, сматраће се да је </w:t>
      </w:r>
      <w:r w:rsidR="00211C4E">
        <w:rPr>
          <w:rFonts w:cs="Arial"/>
          <w:lang w:val="ru-RU"/>
        </w:rPr>
        <w:t>Пружалац услуге</w:t>
      </w:r>
      <w:r w:rsidRPr="00EF4936">
        <w:rPr>
          <w:rFonts w:cs="Arial"/>
          <w:lang w:val="ru-RU"/>
        </w:rPr>
        <w:t xml:space="preserve"> одбио да закључи Уговор</w:t>
      </w:r>
    </w:p>
    <w:p w:rsidR="00990F1F" w:rsidRPr="00B64A1B" w:rsidRDefault="00990F1F" w:rsidP="00354174">
      <w:pPr>
        <w:pStyle w:val="KDParagraf"/>
        <w:spacing w:before="0"/>
        <w:rPr>
          <w:rFonts w:cs="Arial"/>
          <w:lang w:val="sr-Cyrl-RS"/>
        </w:rPr>
      </w:pPr>
    </w:p>
    <w:p w:rsidR="00354174" w:rsidRPr="00EF4936" w:rsidRDefault="00354174" w:rsidP="00354174">
      <w:pPr>
        <w:pStyle w:val="KDParagraf"/>
        <w:spacing w:before="0"/>
        <w:rPr>
          <w:rFonts w:cs="Arial"/>
          <w:lang w:val="ru-RU"/>
        </w:rPr>
      </w:pPr>
    </w:p>
    <w:p w:rsidR="00354174" w:rsidRPr="008B6230" w:rsidRDefault="00354174" w:rsidP="00354174">
      <w:pPr>
        <w:rPr>
          <w:rFonts w:eastAsia="TimesNewRomanPSMT" w:cs="Arial"/>
          <w:lang w:val="sr-Cyrl-CS"/>
        </w:rPr>
      </w:pPr>
    </w:p>
    <w:p w:rsidR="00354174" w:rsidRPr="00EF4936" w:rsidRDefault="00354174" w:rsidP="00354174">
      <w:pPr>
        <w:spacing w:before="0"/>
        <w:rPr>
          <w:rFonts w:cs="Arial"/>
          <w:b/>
          <w:lang w:val="ru-RU"/>
        </w:rPr>
      </w:pPr>
      <w:r w:rsidRPr="00EF4936">
        <w:rPr>
          <w:rFonts w:cs="Arial"/>
          <w:b/>
          <w:lang w:val="ru-RU"/>
        </w:rPr>
        <w:t xml:space="preserve">УГОВОРНА КАЗНА </w:t>
      </w:r>
    </w:p>
    <w:p w:rsidR="00354174" w:rsidRPr="00EF4936" w:rsidRDefault="00354174" w:rsidP="00354174">
      <w:pPr>
        <w:pStyle w:val="KDParagraf"/>
        <w:spacing w:before="0"/>
        <w:rPr>
          <w:rFonts w:cs="Arial"/>
          <w:lang w:val="ru-RU"/>
        </w:rPr>
      </w:pPr>
    </w:p>
    <w:p w:rsidR="00354174" w:rsidRPr="00EF4936" w:rsidRDefault="00354174" w:rsidP="00354174">
      <w:pPr>
        <w:spacing w:before="0"/>
        <w:jc w:val="center"/>
        <w:rPr>
          <w:rFonts w:cs="Arial"/>
          <w:b/>
          <w:lang w:val="ru-RU"/>
        </w:rPr>
      </w:pPr>
      <w:r w:rsidRPr="00EF4936">
        <w:rPr>
          <w:rFonts w:cs="Arial"/>
          <w:b/>
          <w:lang w:val="ru-RU"/>
        </w:rPr>
        <w:t xml:space="preserve">Члан </w:t>
      </w:r>
      <w:r w:rsidR="005E6424">
        <w:rPr>
          <w:rFonts w:cs="Arial"/>
          <w:b/>
          <w:lang w:val="ru-RU"/>
        </w:rPr>
        <w:t>9</w:t>
      </w:r>
      <w:r w:rsidRPr="00EF4936">
        <w:rPr>
          <w:rFonts w:cs="Arial"/>
          <w:b/>
          <w:lang w:val="ru-RU"/>
        </w:rPr>
        <w:t>.</w:t>
      </w:r>
    </w:p>
    <w:p w:rsidR="003A494D" w:rsidRPr="003A494D" w:rsidRDefault="003A494D" w:rsidP="003A494D">
      <w:pPr>
        <w:tabs>
          <w:tab w:val="left" w:pos="9090"/>
        </w:tabs>
        <w:rPr>
          <w:rFonts w:cs="Arial"/>
          <w:bCs/>
        </w:rPr>
      </w:pPr>
      <w:r w:rsidRPr="003A494D">
        <w:rPr>
          <w:rFonts w:cs="Arial"/>
          <w:bCs/>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3A494D" w:rsidRPr="003A494D" w:rsidRDefault="003A494D" w:rsidP="003A494D">
      <w:pPr>
        <w:tabs>
          <w:tab w:val="left" w:pos="9090"/>
        </w:tabs>
        <w:rPr>
          <w:rFonts w:cs="Arial"/>
          <w:bCs/>
        </w:rPr>
      </w:pPr>
    </w:p>
    <w:p w:rsidR="003A494D" w:rsidRPr="003A494D" w:rsidRDefault="003A494D" w:rsidP="003A494D">
      <w:pPr>
        <w:tabs>
          <w:tab w:val="left" w:pos="9090"/>
        </w:tabs>
        <w:rPr>
          <w:rFonts w:cs="Arial"/>
          <w:bCs/>
        </w:rPr>
      </w:pPr>
      <w:r w:rsidRPr="003A494D">
        <w:rPr>
          <w:rFonts w:cs="Arial"/>
          <w:bCs/>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3A494D" w:rsidRPr="003A494D" w:rsidRDefault="003A494D" w:rsidP="003A494D">
      <w:pPr>
        <w:tabs>
          <w:tab w:val="left" w:pos="9090"/>
        </w:tabs>
        <w:rPr>
          <w:rFonts w:cs="Arial"/>
          <w:bCs/>
        </w:rPr>
      </w:pPr>
    </w:p>
    <w:p w:rsidR="00354174" w:rsidRPr="00EF4936" w:rsidRDefault="003A494D" w:rsidP="003A494D">
      <w:pPr>
        <w:tabs>
          <w:tab w:val="left" w:pos="9090"/>
        </w:tabs>
        <w:rPr>
          <w:rFonts w:cs="Arial"/>
          <w:bCs/>
          <w:lang w:val="ru-RU"/>
        </w:rPr>
      </w:pPr>
      <w:r w:rsidRPr="003A494D">
        <w:rPr>
          <w:rFonts w:cs="Arial"/>
          <w:bCs/>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r w:rsidR="00354174" w:rsidRPr="00AB001A">
        <w:rPr>
          <w:rFonts w:cs="Arial"/>
          <w:bCs/>
          <w:lang w:val="sr-Cyrl-CS"/>
        </w:rPr>
        <w:t xml:space="preserve"> </w:t>
      </w:r>
    </w:p>
    <w:p w:rsidR="00354174" w:rsidRPr="00EF4936" w:rsidRDefault="00354174" w:rsidP="00354174">
      <w:pPr>
        <w:pStyle w:val="KDParagraf"/>
        <w:spacing w:before="0"/>
        <w:rPr>
          <w:rFonts w:cs="Arial"/>
          <w:lang w:val="ru-RU"/>
        </w:rPr>
      </w:pPr>
    </w:p>
    <w:p w:rsidR="00354174" w:rsidRPr="00EB67C2" w:rsidRDefault="00354174" w:rsidP="00354174">
      <w:pPr>
        <w:autoSpaceDE w:val="0"/>
        <w:autoSpaceDN w:val="0"/>
        <w:adjustRightInd w:val="0"/>
        <w:spacing w:before="0"/>
        <w:rPr>
          <w:rFonts w:cs="Arial"/>
          <w:b/>
          <w:lang w:val="ru-RU"/>
        </w:rPr>
      </w:pPr>
      <w:r w:rsidRPr="00EB67C2">
        <w:rPr>
          <w:rFonts w:cs="Arial"/>
          <w:b/>
          <w:lang w:val="ru-RU"/>
        </w:rPr>
        <w:t xml:space="preserve">ВИША СИЛА </w:t>
      </w:r>
    </w:p>
    <w:p w:rsidR="00354174" w:rsidRPr="00EB67C2" w:rsidRDefault="00354174" w:rsidP="00354174">
      <w:pPr>
        <w:autoSpaceDE w:val="0"/>
        <w:autoSpaceDN w:val="0"/>
        <w:adjustRightInd w:val="0"/>
        <w:spacing w:before="0"/>
        <w:jc w:val="center"/>
        <w:rPr>
          <w:rFonts w:cs="Arial"/>
          <w:b/>
          <w:lang w:val="ru-RU"/>
        </w:rPr>
      </w:pPr>
      <w:r w:rsidRPr="00EB67C2">
        <w:rPr>
          <w:rFonts w:cs="Arial"/>
          <w:b/>
          <w:lang w:val="ru-RU"/>
        </w:rPr>
        <w:t>Члан 1</w:t>
      </w:r>
      <w:r w:rsidR="005E6424">
        <w:rPr>
          <w:rFonts w:cs="Arial"/>
          <w:b/>
          <w:lang w:val="ru-RU"/>
        </w:rPr>
        <w:t>0</w:t>
      </w:r>
      <w:r w:rsidRPr="00EB67C2">
        <w:rPr>
          <w:rFonts w:cs="Arial"/>
          <w:b/>
          <w:lang w:val="ru-RU"/>
        </w:rPr>
        <w:t>.</w:t>
      </w:r>
    </w:p>
    <w:p w:rsidR="00354174" w:rsidRPr="00EF4936" w:rsidRDefault="00354174" w:rsidP="00354174">
      <w:pPr>
        <w:tabs>
          <w:tab w:val="left" w:pos="1512"/>
          <w:tab w:val="left" w:pos="9090"/>
        </w:tabs>
        <w:rPr>
          <w:rFonts w:cs="Arial"/>
          <w:lang w:val="ru-RU"/>
        </w:rPr>
      </w:pPr>
      <w:r w:rsidRPr="00EF4936">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AB001A">
        <w:rPr>
          <w:rFonts w:cs="Arial"/>
          <w:lang w:val="sr-Cyrl-CS"/>
        </w:rPr>
        <w:t>за</w:t>
      </w:r>
      <w:r w:rsidRPr="00EF4936">
        <w:rPr>
          <w:rFonts w:cs="Arial"/>
          <w:lang w:val="ru-RU"/>
        </w:rPr>
        <w:t xml:space="preserve"> накнаду штете за делимично или потпуно неизвршење уговорених обавеза</w:t>
      </w:r>
      <w:r w:rsidRPr="00AB001A">
        <w:rPr>
          <w:rFonts w:cs="Arial"/>
          <w:lang w:val="sr-Cyrl-CS"/>
        </w:rPr>
        <w:t>,за</w:t>
      </w:r>
      <w:r w:rsidRPr="00EF4936">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AB001A">
        <w:rPr>
          <w:rFonts w:cs="Arial"/>
          <w:lang w:val="sr-Cyrl-CS"/>
        </w:rPr>
        <w:t>,</w:t>
      </w:r>
      <w:r w:rsidRPr="00EF4936">
        <w:rPr>
          <w:rFonts w:cs="Arial"/>
          <w:lang w:val="ru-RU"/>
        </w:rPr>
        <w:t xml:space="preserve"> одлаже се за време њеног трајања. </w:t>
      </w:r>
    </w:p>
    <w:p w:rsidR="00354174" w:rsidRPr="00AB001A" w:rsidRDefault="00354174" w:rsidP="00354174">
      <w:pPr>
        <w:tabs>
          <w:tab w:val="left" w:pos="1512"/>
          <w:tab w:val="left" w:pos="9090"/>
        </w:tabs>
        <w:rPr>
          <w:rFonts w:cs="Arial"/>
          <w:lang w:val="hr-HR"/>
        </w:rPr>
      </w:pPr>
      <w:r w:rsidRPr="00EF4936">
        <w:rPr>
          <w:rFonts w:cs="Arial"/>
          <w:lang w:val="ru-RU"/>
        </w:rPr>
        <w:t>Уговорна страна којој је извршавање уговорних обавеза онемогућено услед дејства више силе је у обавези да одмах</w:t>
      </w:r>
      <w:r w:rsidRPr="00AB001A">
        <w:rPr>
          <w:rFonts w:cs="Arial"/>
          <w:lang w:val="hr-HR"/>
        </w:rPr>
        <w:t xml:space="preserve">, </w:t>
      </w:r>
      <w:r w:rsidRPr="00EF4936">
        <w:rPr>
          <w:rFonts w:cs="Arial"/>
          <w:lang w:val="ru-RU"/>
        </w:rPr>
        <w:t>без одлагања</w:t>
      </w:r>
      <w:r w:rsidRPr="00AB001A">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EF4936">
        <w:rPr>
          <w:rFonts w:cs="Arial"/>
          <w:lang w:val="ru-RU"/>
        </w:rPr>
        <w:t>страну о настанку</w:t>
      </w:r>
      <w:r w:rsidRPr="00AB001A">
        <w:rPr>
          <w:rFonts w:cs="Arial"/>
          <w:lang w:val="hr-HR"/>
        </w:rPr>
        <w:t xml:space="preserve"> више силе</w:t>
      </w:r>
      <w:r w:rsidRPr="00EF4936">
        <w:rPr>
          <w:rFonts w:cs="Arial"/>
          <w:lang w:val="ru-RU"/>
        </w:rPr>
        <w:t xml:space="preserve"> и њеном процењеном или очекиваном трајању</w:t>
      </w:r>
      <w:r w:rsidRPr="00AB001A">
        <w:rPr>
          <w:rFonts w:cs="Arial"/>
          <w:lang w:val="hr-HR"/>
        </w:rPr>
        <w:t>, уз достављање доказа о постојању више силе.</w:t>
      </w:r>
    </w:p>
    <w:p w:rsidR="00354174" w:rsidRPr="00EF4936" w:rsidRDefault="00354174" w:rsidP="00354174">
      <w:pPr>
        <w:tabs>
          <w:tab w:val="left" w:pos="1512"/>
          <w:tab w:val="left" w:pos="9090"/>
        </w:tabs>
        <w:rPr>
          <w:rFonts w:cs="Arial"/>
          <w:lang w:val="ru-RU"/>
        </w:rPr>
      </w:pPr>
      <w:r w:rsidRPr="00EF4936">
        <w:rPr>
          <w:rFonts w:cs="Arial"/>
          <w:lang w:val="ru-RU"/>
        </w:rPr>
        <w:t>За време трајања више силе свака Уговорна страна сноси своје трошкове</w:t>
      </w:r>
      <w:r w:rsidR="00992D83">
        <w:rPr>
          <w:rFonts w:cs="Arial"/>
          <w:lang w:val="sr-Cyrl-CS"/>
        </w:rPr>
        <w:t xml:space="preserve"> и ни</w:t>
      </w:r>
      <w:r w:rsidRPr="00AB001A">
        <w:rPr>
          <w:rFonts w:cs="Arial"/>
          <w:lang w:val="sr-Cyrl-CS"/>
        </w:rPr>
        <w:t>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EF4936">
        <w:rPr>
          <w:rFonts w:cs="Arial"/>
          <w:lang w:val="ru-RU"/>
        </w:rPr>
        <w:t>.</w:t>
      </w:r>
    </w:p>
    <w:p w:rsidR="00354174" w:rsidRPr="00AB001A" w:rsidRDefault="00354174" w:rsidP="00354174">
      <w:pPr>
        <w:tabs>
          <w:tab w:val="left" w:pos="1512"/>
          <w:tab w:val="left" w:pos="9090"/>
        </w:tabs>
        <w:rPr>
          <w:rFonts w:cs="Arial"/>
          <w:lang w:val="sr-Cyrl-CS"/>
        </w:rPr>
      </w:pPr>
      <w:r w:rsidRPr="00EF4936">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AB001A">
        <w:rPr>
          <w:rFonts w:cs="Arial"/>
          <w:lang w:val="sr-Cyrl-CS"/>
        </w:rPr>
        <w:t xml:space="preserve">по овом основу – </w:t>
      </w:r>
      <w:r w:rsidR="003A494D">
        <w:rPr>
          <w:rFonts w:cs="Arial"/>
          <w:lang w:val="ru-RU"/>
        </w:rPr>
        <w:t>ни</w:t>
      </w:r>
      <w:r w:rsidRPr="00EF4936">
        <w:rPr>
          <w:rFonts w:cs="Arial"/>
          <w:lang w:val="ru-RU"/>
        </w:rPr>
        <w:t>једна од Уговорних страна не стиче право на накнаду било какве штете.</w:t>
      </w:r>
    </w:p>
    <w:p w:rsidR="00354174" w:rsidRPr="00EF4936" w:rsidRDefault="00354174" w:rsidP="00354174">
      <w:pPr>
        <w:pStyle w:val="KDParagraf"/>
        <w:spacing w:before="0"/>
        <w:rPr>
          <w:rFonts w:cs="Arial"/>
          <w:b/>
          <w:lang w:val="ru-RU"/>
        </w:rPr>
      </w:pPr>
    </w:p>
    <w:p w:rsidR="00354174" w:rsidRPr="00EF4936" w:rsidRDefault="00354174" w:rsidP="00354174">
      <w:pPr>
        <w:spacing w:before="0"/>
        <w:rPr>
          <w:rFonts w:cs="Arial"/>
          <w:b/>
          <w:lang w:val="ru-RU"/>
        </w:rPr>
      </w:pPr>
      <w:r w:rsidRPr="00EF4936">
        <w:rPr>
          <w:rFonts w:cs="Arial"/>
          <w:b/>
          <w:lang w:val="ru-RU"/>
        </w:rPr>
        <w:t>РАСКИД УГОВОРА</w:t>
      </w:r>
    </w:p>
    <w:p w:rsidR="00354174" w:rsidRPr="00EF4936" w:rsidRDefault="00354174" w:rsidP="00354174">
      <w:pPr>
        <w:spacing w:before="0"/>
        <w:jc w:val="center"/>
        <w:rPr>
          <w:rFonts w:cs="Arial"/>
          <w:lang w:val="ru-RU"/>
        </w:rPr>
      </w:pPr>
      <w:r w:rsidRPr="00EF4936">
        <w:rPr>
          <w:rFonts w:cs="Arial"/>
          <w:b/>
          <w:lang w:val="ru-RU"/>
        </w:rPr>
        <w:t>Члан 1</w:t>
      </w:r>
      <w:r w:rsidR="005E6424">
        <w:rPr>
          <w:rFonts w:cs="Arial"/>
          <w:b/>
          <w:lang w:val="sr-Cyrl-RS"/>
        </w:rPr>
        <w:t>1</w:t>
      </w:r>
      <w:r w:rsidRPr="00EF4936">
        <w:rPr>
          <w:rFonts w:cs="Arial"/>
          <w:b/>
          <w:lang w:val="ru-RU"/>
        </w:rPr>
        <w:t>.</w:t>
      </w:r>
    </w:p>
    <w:p w:rsidR="00992D83" w:rsidRPr="00992D83" w:rsidRDefault="00992D83" w:rsidP="00992D83">
      <w:pPr>
        <w:suppressAutoHyphens/>
        <w:spacing w:before="0"/>
        <w:rPr>
          <w:rFonts w:cs="Arial"/>
        </w:rPr>
      </w:pPr>
      <w:r w:rsidRPr="00992D83">
        <w:rPr>
          <w:rFonts w:cs="Arial"/>
        </w:rPr>
        <w:t>Свака Уговорн</w:t>
      </w:r>
      <w:r w:rsidRPr="00992D83">
        <w:rPr>
          <w:rFonts w:cs="Arial"/>
          <w:lang w:val="sr-Cyrl-RS"/>
        </w:rPr>
        <w:t>а</w:t>
      </w:r>
      <w:r w:rsidRPr="00992D83">
        <w:rPr>
          <w:rFonts w:cs="Arial"/>
        </w:rPr>
        <w:t xml:space="preserve"> стран</w:t>
      </w:r>
      <w:r w:rsidRPr="00992D83">
        <w:rPr>
          <w:rFonts w:cs="Arial"/>
          <w:lang w:val="sr-Cyrl-RS"/>
        </w:rPr>
        <w:t>а</w:t>
      </w:r>
      <w:r w:rsidRPr="00992D83">
        <w:rPr>
          <w:rFonts w:cs="Arial"/>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992D83" w:rsidRPr="00992D83" w:rsidRDefault="00992D83" w:rsidP="00992D83">
      <w:pPr>
        <w:suppressAutoHyphens/>
        <w:spacing w:before="0"/>
        <w:rPr>
          <w:rFonts w:cs="Arial"/>
        </w:rPr>
      </w:pPr>
    </w:p>
    <w:p w:rsidR="00992D83" w:rsidRPr="00992D83" w:rsidRDefault="00992D83" w:rsidP="00992D83">
      <w:pPr>
        <w:suppressAutoHyphens/>
        <w:spacing w:before="0"/>
        <w:rPr>
          <w:rFonts w:cs="Arial"/>
        </w:rPr>
      </w:pPr>
      <w:r w:rsidRPr="00992D83">
        <w:rPr>
          <w:rFonts w:cs="Arial"/>
        </w:rPr>
        <w:lastRenderedPageBreak/>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992D83" w:rsidRPr="00992D83" w:rsidRDefault="00992D83" w:rsidP="00992D83">
      <w:pPr>
        <w:suppressAutoHyphens/>
        <w:spacing w:before="0"/>
        <w:rPr>
          <w:rFonts w:cs="Arial"/>
        </w:rPr>
      </w:pPr>
    </w:p>
    <w:p w:rsidR="00354174" w:rsidRDefault="00992D83" w:rsidP="00992D83">
      <w:pPr>
        <w:tabs>
          <w:tab w:val="left" w:pos="9090"/>
        </w:tabs>
        <w:rPr>
          <w:rFonts w:cs="Arial"/>
          <w:bCs/>
          <w:lang w:val="sr-Cyrl-CS"/>
        </w:rPr>
      </w:pPr>
      <w:r w:rsidRPr="00992D83">
        <w:rPr>
          <w:rFonts w:cs="Arial"/>
        </w:rPr>
        <w:t xml:space="preserve">Уколико било која </w:t>
      </w:r>
      <w:r w:rsidRPr="00992D83">
        <w:rPr>
          <w:rFonts w:cs="Arial"/>
          <w:lang w:val="sr-Cyrl-RS"/>
        </w:rPr>
        <w:t xml:space="preserve">од </w:t>
      </w:r>
      <w:r w:rsidRPr="00992D83">
        <w:rPr>
          <w:rFonts w:cs="Arial"/>
        </w:rPr>
        <w:t>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25.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B64A1B" w:rsidRPr="00AB001A" w:rsidRDefault="00B64A1B" w:rsidP="00354174">
      <w:pPr>
        <w:tabs>
          <w:tab w:val="left" w:pos="9090"/>
        </w:tabs>
        <w:rPr>
          <w:rFonts w:cs="Arial"/>
          <w:bCs/>
          <w:lang w:val="sr-Cyrl-CS"/>
        </w:rPr>
      </w:pPr>
    </w:p>
    <w:p w:rsidR="00354174" w:rsidRPr="00EF4936" w:rsidRDefault="00354174" w:rsidP="00354174">
      <w:pPr>
        <w:spacing w:before="0"/>
        <w:jc w:val="center"/>
        <w:rPr>
          <w:rFonts w:cs="Arial"/>
          <w:b/>
          <w:lang w:val="ru-RU"/>
        </w:rPr>
      </w:pPr>
      <w:r w:rsidRPr="00EF4936">
        <w:rPr>
          <w:rFonts w:cs="Arial"/>
          <w:b/>
          <w:lang w:val="ru-RU"/>
        </w:rPr>
        <w:t>Члан 1</w:t>
      </w:r>
      <w:r w:rsidR="005E6424">
        <w:rPr>
          <w:rFonts w:cs="Arial"/>
          <w:b/>
          <w:lang w:val="ru-RU"/>
        </w:rPr>
        <w:t>2</w:t>
      </w:r>
      <w:r w:rsidRPr="00EF4936">
        <w:rPr>
          <w:rFonts w:cs="Arial"/>
          <w:b/>
          <w:lang w:val="ru-RU"/>
        </w:rPr>
        <w:t>.</w:t>
      </w:r>
    </w:p>
    <w:p w:rsidR="00354174" w:rsidRPr="00B64A1B" w:rsidRDefault="00354174" w:rsidP="00B64A1B">
      <w:pPr>
        <w:rPr>
          <w:rFonts w:cs="Arial"/>
          <w:lang w:val="ru-RU"/>
        </w:rPr>
      </w:pPr>
      <w:r w:rsidRPr="00EF4936">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54174" w:rsidRDefault="00354174" w:rsidP="00354174">
      <w:pPr>
        <w:spacing w:before="0"/>
        <w:jc w:val="center"/>
        <w:rPr>
          <w:rFonts w:cs="Arial"/>
          <w:b/>
          <w:lang w:val="ru-RU"/>
        </w:rPr>
      </w:pPr>
    </w:p>
    <w:p w:rsidR="00354174" w:rsidRPr="00EB67C2" w:rsidRDefault="00354174" w:rsidP="00354174">
      <w:pPr>
        <w:spacing w:before="0"/>
        <w:jc w:val="center"/>
        <w:rPr>
          <w:rFonts w:cs="Arial"/>
          <w:b/>
          <w:lang w:val="ru-RU"/>
        </w:rPr>
      </w:pPr>
      <w:r w:rsidRPr="00EB67C2">
        <w:rPr>
          <w:rFonts w:cs="Arial"/>
          <w:b/>
          <w:lang w:val="ru-RU"/>
        </w:rPr>
        <w:t>Члан 1</w:t>
      </w:r>
      <w:r w:rsidR="005E6424">
        <w:rPr>
          <w:rFonts w:cs="Arial"/>
          <w:b/>
          <w:lang w:val="sr-Cyrl-RS"/>
        </w:rPr>
        <w:t>3</w:t>
      </w:r>
      <w:r w:rsidRPr="00EB67C2">
        <w:rPr>
          <w:rFonts w:cs="Arial"/>
          <w:b/>
          <w:lang w:val="ru-RU"/>
        </w:rPr>
        <w:t>.</w:t>
      </w:r>
    </w:p>
    <w:p w:rsidR="00354174" w:rsidRPr="00412522" w:rsidRDefault="00BB012E" w:rsidP="00354174">
      <w:pPr>
        <w:rPr>
          <w:rFonts w:cs="Arial"/>
          <w:lang w:val="ru-RU"/>
        </w:rPr>
      </w:pPr>
      <w:r w:rsidRPr="00412522">
        <w:rPr>
          <w:rFonts w:cs="Arial"/>
          <w:lang w:val="ru-RU"/>
        </w:rPr>
        <w:t>Пружалац услуге</w:t>
      </w:r>
      <w:r w:rsidR="00354174" w:rsidRPr="00412522">
        <w:rPr>
          <w:rFonts w:cs="Arial"/>
          <w:lang w:val="ru-RU"/>
        </w:rPr>
        <w:t xml:space="preserve"> је дужан</w:t>
      </w:r>
      <w:r w:rsidR="00354174" w:rsidRPr="00412522">
        <w:rPr>
          <w:rFonts w:cs="Arial"/>
          <w:lang w:val="sr-Cyrl-RS"/>
        </w:rPr>
        <w:t xml:space="preserve"> </w:t>
      </w:r>
      <w:r w:rsidR="00354174" w:rsidRPr="00412522">
        <w:rPr>
          <w:rFonts w:cs="Arial"/>
          <w:lang w:val="ru-RU"/>
        </w:rPr>
        <w:t>да чува поверљивост свих података и информација садржаних у документацији, извештајима, техничким подацима и обавештењима,</w:t>
      </w:r>
      <w:r w:rsidRPr="00412522">
        <w:rPr>
          <w:rFonts w:cs="Arial"/>
          <w:lang w:val="ru-RU"/>
        </w:rPr>
        <w:t xml:space="preserve"> </w:t>
      </w:r>
      <w:r w:rsidR="00354174" w:rsidRPr="00412522">
        <w:rPr>
          <w:rFonts w:cs="Arial"/>
          <w:lang w:val="ru-RU"/>
        </w:rPr>
        <w:t xml:space="preserve">и да их користи искључиво у вези са реализацијом овог Уговора. </w:t>
      </w:r>
    </w:p>
    <w:p w:rsidR="00354174" w:rsidRPr="00B64A1B" w:rsidRDefault="00354174" w:rsidP="00B64A1B">
      <w:pPr>
        <w:rPr>
          <w:rFonts w:cs="Arial"/>
          <w:lang w:val="ru-RU"/>
        </w:rPr>
      </w:pPr>
      <w:r w:rsidRPr="00412522">
        <w:rPr>
          <w:rFonts w:cs="Arial"/>
          <w:lang w:val="ru-RU"/>
        </w:rPr>
        <w:t xml:space="preserve">Информације, подаци и документација које је </w:t>
      </w:r>
      <w:r w:rsidR="00BB012E" w:rsidRPr="00412522">
        <w:rPr>
          <w:rFonts w:cs="Arial"/>
          <w:color w:val="000000"/>
          <w:lang w:val="ru-RU"/>
        </w:rPr>
        <w:t>Корисник услуге</w:t>
      </w:r>
      <w:r w:rsidRPr="00412522">
        <w:rPr>
          <w:rFonts w:cs="Arial"/>
          <w:lang w:val="ru-RU"/>
        </w:rPr>
        <w:t xml:space="preserve"> доставио </w:t>
      </w:r>
      <w:r w:rsidR="00BB012E" w:rsidRPr="00412522">
        <w:rPr>
          <w:rFonts w:cs="Arial"/>
          <w:lang w:val="ru-RU"/>
        </w:rPr>
        <w:t>Пружаоцу услуге</w:t>
      </w:r>
      <w:r w:rsidRPr="00412522">
        <w:rPr>
          <w:rFonts w:cs="Arial"/>
          <w:lang w:val="ru-RU"/>
        </w:rPr>
        <w:t xml:space="preserve"> у извршавању предмета овог Уговора,</w:t>
      </w:r>
      <w:r w:rsidR="00BB012E" w:rsidRPr="00412522">
        <w:rPr>
          <w:rFonts w:cs="Arial"/>
          <w:lang w:val="ru-RU"/>
        </w:rPr>
        <w:t xml:space="preserve"> Пружалац услуге</w:t>
      </w:r>
      <w:r w:rsidRPr="00412522">
        <w:rPr>
          <w:rFonts w:cs="Arial"/>
          <w:lang w:val="ru-RU"/>
        </w:rPr>
        <w:t xml:space="preserve"> не може стављати на располагање трећим лицима, без претходне писане сагласности </w:t>
      </w:r>
      <w:r w:rsidR="00BB012E" w:rsidRPr="00412522">
        <w:rPr>
          <w:rFonts w:cs="Arial"/>
          <w:color w:val="000000"/>
          <w:lang w:val="ru-RU"/>
        </w:rPr>
        <w:t>Корисника услуге</w:t>
      </w:r>
      <w:r w:rsidRPr="00412522">
        <w:rPr>
          <w:rFonts w:cs="Arial"/>
          <w:color w:val="000000"/>
          <w:lang w:val="sr-Cyrl-RS"/>
        </w:rPr>
        <w:t>,</w:t>
      </w:r>
      <w:r w:rsidR="00BB012E" w:rsidRPr="00412522">
        <w:rPr>
          <w:rFonts w:cs="Arial"/>
          <w:color w:val="000000"/>
          <w:lang w:val="sr-Cyrl-RS"/>
        </w:rPr>
        <w:t xml:space="preserve"> </w:t>
      </w:r>
      <w:r w:rsidRPr="00412522">
        <w:rPr>
          <w:rFonts w:cs="Arial"/>
          <w:color w:val="000000"/>
          <w:lang w:val="sr-Cyrl-RS"/>
        </w:rPr>
        <w:t>осим у случајевима предвиђеним одговарајућим прописима</w:t>
      </w:r>
      <w:r w:rsidRPr="00412522">
        <w:rPr>
          <w:rFonts w:cs="Arial"/>
          <w:lang w:val="ru-RU"/>
        </w:rPr>
        <w:t>.</w:t>
      </w:r>
      <w:r w:rsidRPr="00EF4936">
        <w:rPr>
          <w:rFonts w:cs="Arial"/>
          <w:lang w:val="ru-RU"/>
        </w:rPr>
        <w:t xml:space="preserve"> </w:t>
      </w:r>
    </w:p>
    <w:p w:rsidR="00184F15" w:rsidRDefault="00184F15" w:rsidP="00354174">
      <w:pPr>
        <w:pStyle w:val="KDParagraf"/>
        <w:spacing w:before="0"/>
        <w:rPr>
          <w:rFonts w:eastAsia="Calibri" w:cs="Arial"/>
          <w:noProof/>
          <w:color w:val="00B0F0"/>
          <w:lang w:val="ru-RU"/>
        </w:rPr>
      </w:pPr>
    </w:p>
    <w:p w:rsidR="00184F15" w:rsidRPr="00EF4936" w:rsidRDefault="00184F15" w:rsidP="00354174">
      <w:pPr>
        <w:pStyle w:val="KDParagraf"/>
        <w:spacing w:before="0"/>
        <w:rPr>
          <w:rFonts w:eastAsia="Calibri" w:cs="Arial"/>
          <w:noProof/>
          <w:color w:val="00B0F0"/>
          <w:lang w:val="ru-RU"/>
        </w:rPr>
      </w:pPr>
    </w:p>
    <w:p w:rsidR="00354174" w:rsidRPr="00EF4936" w:rsidRDefault="00354174" w:rsidP="00354174">
      <w:pPr>
        <w:spacing w:before="0"/>
        <w:jc w:val="center"/>
        <w:rPr>
          <w:rFonts w:cs="Arial"/>
          <w:b/>
          <w:lang w:val="ru-RU"/>
        </w:rPr>
      </w:pPr>
      <w:r w:rsidRPr="00EF4936">
        <w:rPr>
          <w:rFonts w:cs="Arial"/>
          <w:b/>
          <w:lang w:val="ru-RU"/>
        </w:rPr>
        <w:t>Члан 1</w:t>
      </w:r>
      <w:r w:rsidR="005E6424">
        <w:rPr>
          <w:rFonts w:cs="Arial"/>
          <w:b/>
          <w:lang w:val="sr-Cyrl-RS"/>
        </w:rPr>
        <w:t>4</w:t>
      </w:r>
      <w:r w:rsidRPr="00EF4936">
        <w:rPr>
          <w:rFonts w:cs="Arial"/>
          <w:b/>
          <w:lang w:val="ru-RU"/>
        </w:rPr>
        <w:t>.</w:t>
      </w:r>
    </w:p>
    <w:p w:rsidR="00354174" w:rsidRPr="00AB001A" w:rsidRDefault="00354174" w:rsidP="00354174">
      <w:pPr>
        <w:tabs>
          <w:tab w:val="left" w:pos="9090"/>
        </w:tabs>
        <w:rPr>
          <w:rFonts w:cs="Arial"/>
          <w:lang w:val="sr-Cyrl-CS"/>
        </w:rPr>
      </w:pPr>
      <w:r w:rsidRPr="00EF4936">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54174" w:rsidRPr="00AB001A" w:rsidRDefault="00354174" w:rsidP="00354174">
      <w:pPr>
        <w:tabs>
          <w:tab w:val="left" w:pos="9090"/>
        </w:tabs>
        <w:rPr>
          <w:rFonts w:cs="Arial"/>
          <w:lang w:val="ru-RU"/>
        </w:rPr>
      </w:pPr>
      <w:r w:rsidRPr="00AB001A">
        <w:rPr>
          <w:rFonts w:cs="Arial"/>
          <w:lang w:val="ru-RU"/>
        </w:rPr>
        <w:t xml:space="preserve">Након закључења </w:t>
      </w:r>
      <w:r w:rsidRPr="00EF4936">
        <w:rPr>
          <w:rFonts w:cs="Arial"/>
          <w:lang w:val="ru-RU"/>
        </w:rPr>
        <w:t xml:space="preserve">и ступања на правну снагу </w:t>
      </w:r>
      <w:r w:rsidRPr="00AB001A">
        <w:rPr>
          <w:rFonts w:cs="Arial"/>
          <w:lang w:val="ru-RU"/>
        </w:rPr>
        <w:t xml:space="preserve">овог Уговора, Купац може да дозволи, а </w:t>
      </w:r>
      <w:r w:rsidRPr="00EF4936">
        <w:rPr>
          <w:rFonts w:cs="Arial"/>
          <w:lang w:val="ru-RU"/>
        </w:rPr>
        <w:t>Продавац</w:t>
      </w:r>
      <w:r w:rsidRPr="00AB001A">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54174" w:rsidRPr="00EF4936" w:rsidRDefault="00354174" w:rsidP="00354174">
      <w:pPr>
        <w:tabs>
          <w:tab w:val="left" w:pos="9090"/>
        </w:tabs>
        <w:rPr>
          <w:rFonts w:cs="Arial"/>
          <w:smallCaps/>
          <w:lang w:val="ru-RU"/>
        </w:rPr>
      </w:pPr>
    </w:p>
    <w:p w:rsidR="00354174" w:rsidRPr="00EF4936" w:rsidRDefault="00354174" w:rsidP="00354174">
      <w:pPr>
        <w:spacing w:before="0" w:after="240"/>
        <w:jc w:val="center"/>
        <w:rPr>
          <w:rFonts w:cs="Arial"/>
          <w:b/>
          <w:lang w:val="ru-RU"/>
        </w:rPr>
      </w:pPr>
      <w:r w:rsidRPr="00EF4936">
        <w:rPr>
          <w:rFonts w:cs="Arial"/>
          <w:b/>
          <w:lang w:val="ru-RU"/>
        </w:rPr>
        <w:t xml:space="preserve">Члан </w:t>
      </w:r>
      <w:r w:rsidR="001462EE">
        <w:rPr>
          <w:rFonts w:cs="Arial"/>
          <w:b/>
          <w:lang w:val="sr-Cyrl-RS"/>
        </w:rPr>
        <w:t>1</w:t>
      </w:r>
      <w:r w:rsidR="005E6424">
        <w:rPr>
          <w:rFonts w:cs="Arial"/>
          <w:b/>
          <w:lang w:val="sr-Cyrl-RS"/>
        </w:rPr>
        <w:t>5</w:t>
      </w:r>
      <w:r w:rsidRPr="00EF4936">
        <w:rPr>
          <w:rFonts w:cs="Arial"/>
          <w:b/>
          <w:lang w:val="ru-RU"/>
        </w:rPr>
        <w:t>.</w:t>
      </w:r>
    </w:p>
    <w:p w:rsidR="00354174" w:rsidRPr="00AB001A" w:rsidRDefault="00992D83" w:rsidP="00354174">
      <w:pPr>
        <w:pStyle w:val="KDParagraf"/>
        <w:spacing w:before="0" w:after="240"/>
        <w:rPr>
          <w:rFonts w:eastAsia="Calibri" w:cs="Arial"/>
          <w:noProof/>
          <w:lang w:val="ru-RU"/>
        </w:rPr>
      </w:pPr>
      <w:r>
        <w:rPr>
          <w:rFonts w:eastAsia="Calibri" w:cs="Arial"/>
          <w:noProof/>
          <w:lang w:val="ru-RU"/>
        </w:rPr>
        <w:t>Пружалац услуге</w:t>
      </w:r>
      <w:r w:rsidR="00354174" w:rsidRPr="00AB001A">
        <w:rPr>
          <w:rFonts w:eastAsia="Calibri" w:cs="Arial"/>
          <w:noProof/>
          <w:lang w:val="ru-RU"/>
        </w:rPr>
        <w:t xml:space="preserve"> је дужан да без одлагања, а најкасније у року од 5</w:t>
      </w:r>
      <w:r w:rsidR="00B64A1B">
        <w:rPr>
          <w:rFonts w:eastAsia="Calibri" w:cs="Arial"/>
          <w:noProof/>
          <w:lang w:val="ru-RU"/>
        </w:rPr>
        <w:t xml:space="preserve"> </w:t>
      </w:r>
      <w:r w:rsidR="00354174" w:rsidRPr="00AB001A">
        <w:rPr>
          <w:rFonts w:eastAsia="Calibri" w:cs="Arial"/>
          <w:noProof/>
          <w:lang w:val="ru-RU"/>
        </w:rPr>
        <w:t xml:space="preserve">(пет) дана од дана настанка промене у било којем од података </w:t>
      </w:r>
      <w:r w:rsidR="00354174" w:rsidRPr="00AB001A">
        <w:rPr>
          <w:rFonts w:eastAsia="TimesNewRomanPSMT" w:cs="Arial"/>
          <w:bCs/>
          <w:lang w:val="ru-RU"/>
        </w:rPr>
        <w:t>у вези са испуњеношћу услова из поступка јавне набавке</w:t>
      </w:r>
      <w:r w:rsidR="00354174" w:rsidRPr="00AB001A">
        <w:rPr>
          <w:rFonts w:eastAsia="Calibri" w:cs="Arial"/>
          <w:noProof/>
          <w:lang w:val="ru-RU"/>
        </w:rPr>
        <w:t xml:space="preserve">, о насталој промени писмено обавести </w:t>
      </w:r>
      <w:r>
        <w:rPr>
          <w:rFonts w:eastAsia="Calibri" w:cs="Arial"/>
          <w:noProof/>
          <w:lang w:val="ru-RU"/>
        </w:rPr>
        <w:t>Корисника услуге</w:t>
      </w:r>
      <w:r w:rsidR="00354174" w:rsidRPr="00AB001A">
        <w:rPr>
          <w:rFonts w:eastAsia="Calibri" w:cs="Arial"/>
          <w:noProof/>
          <w:lang w:val="ru-RU"/>
        </w:rPr>
        <w:t xml:space="preserve"> и да је документује на прописан начин.</w:t>
      </w:r>
    </w:p>
    <w:p w:rsidR="00354174" w:rsidRPr="00B64A1B" w:rsidRDefault="00354174" w:rsidP="00354174">
      <w:pPr>
        <w:pStyle w:val="KDParagraf"/>
        <w:spacing w:before="0"/>
        <w:rPr>
          <w:rFonts w:eastAsia="Calibri" w:cs="Arial"/>
          <w:noProof/>
          <w:lang w:val="ru-RU"/>
        </w:rPr>
      </w:pPr>
      <w:r w:rsidRPr="00AB001A">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54174" w:rsidRPr="00AB001A" w:rsidRDefault="00354174" w:rsidP="00354174">
      <w:pPr>
        <w:pStyle w:val="KDParagraf"/>
        <w:spacing w:before="0"/>
        <w:rPr>
          <w:rFonts w:cs="Arial"/>
          <w:b/>
          <w:lang w:val="sr-Cyrl-BA"/>
        </w:rPr>
      </w:pPr>
    </w:p>
    <w:p w:rsidR="00354174" w:rsidRPr="005D2F70" w:rsidRDefault="00354174" w:rsidP="00354174">
      <w:pPr>
        <w:pStyle w:val="KDParagraf"/>
        <w:spacing w:before="0"/>
        <w:rPr>
          <w:rFonts w:cs="Arial"/>
          <w:b/>
          <w:lang w:val="sr-Cyrl-BA"/>
        </w:rPr>
      </w:pPr>
      <w:r w:rsidRPr="005D2F70">
        <w:rPr>
          <w:rFonts w:cs="Arial"/>
          <w:b/>
          <w:lang w:val="sr-Cyrl-BA"/>
        </w:rPr>
        <w:t xml:space="preserve"> ВАЖНОСТ УГОВОРА</w:t>
      </w:r>
    </w:p>
    <w:p w:rsidR="00354174" w:rsidRPr="00EF4936" w:rsidRDefault="001462EE" w:rsidP="00354174">
      <w:pPr>
        <w:spacing w:before="0" w:after="240"/>
        <w:jc w:val="center"/>
        <w:rPr>
          <w:rFonts w:cs="Arial"/>
          <w:b/>
          <w:lang w:val="ru-RU"/>
        </w:rPr>
      </w:pPr>
      <w:r>
        <w:rPr>
          <w:rFonts w:cs="Arial"/>
          <w:b/>
          <w:lang w:val="ru-RU"/>
        </w:rPr>
        <w:t>Члан 1</w:t>
      </w:r>
      <w:r w:rsidR="005E6424">
        <w:rPr>
          <w:rFonts w:cs="Arial"/>
          <w:b/>
          <w:lang w:val="ru-RU"/>
        </w:rPr>
        <w:t>6</w:t>
      </w:r>
      <w:r w:rsidR="00354174" w:rsidRPr="00EF4936">
        <w:rPr>
          <w:rFonts w:cs="Arial"/>
          <w:b/>
          <w:lang w:val="ru-RU"/>
        </w:rPr>
        <w:t>.</w:t>
      </w:r>
    </w:p>
    <w:p w:rsidR="00354174" w:rsidRPr="00EF4936" w:rsidRDefault="00354174" w:rsidP="00354174">
      <w:pPr>
        <w:pStyle w:val="KDParagraf"/>
        <w:spacing w:before="0" w:after="240"/>
        <w:rPr>
          <w:rFonts w:eastAsia="Calibri" w:cs="Arial"/>
          <w:lang w:val="ru-RU"/>
        </w:rPr>
      </w:pPr>
      <w:r w:rsidRPr="00EF4936">
        <w:rPr>
          <w:rFonts w:eastAsia="Calibri" w:cs="Arial"/>
          <w:lang w:val="ru-RU"/>
        </w:rPr>
        <w:t>Уговор се сматра закљученим након потписивања од стране законских заступника Уговорни</w:t>
      </w:r>
      <w:r w:rsidR="00B64A1B">
        <w:rPr>
          <w:rFonts w:eastAsia="Calibri" w:cs="Arial"/>
          <w:lang w:val="ru-RU"/>
        </w:rPr>
        <w:t xml:space="preserve">х страна а ступа на снагу када </w:t>
      </w:r>
      <w:r w:rsidR="00430486">
        <w:rPr>
          <w:rFonts w:eastAsia="Calibri" w:cs="Arial"/>
          <w:lang w:val="ru-RU"/>
        </w:rPr>
        <w:t>Пружалац услуге</w:t>
      </w:r>
      <w:r w:rsidRPr="00EF4936">
        <w:rPr>
          <w:rFonts w:eastAsia="Calibri" w:cs="Arial"/>
          <w:lang w:val="ru-RU"/>
        </w:rPr>
        <w:t xml:space="preserve"> испуни одложни услов и достави у уговореном року средств</w:t>
      </w:r>
      <w:r w:rsidR="00D3608C">
        <w:rPr>
          <w:rFonts w:eastAsia="Calibri" w:cs="Arial"/>
          <w:lang w:val="ru-RU"/>
        </w:rPr>
        <w:t>о</w:t>
      </w:r>
      <w:r w:rsidRPr="00EF4936">
        <w:rPr>
          <w:rFonts w:eastAsia="Calibri" w:cs="Arial"/>
          <w:lang w:val="ru-RU"/>
        </w:rPr>
        <w:t xml:space="preserve"> финансијског обезбеђења.</w:t>
      </w:r>
    </w:p>
    <w:p w:rsidR="00354174" w:rsidRPr="00EF4936" w:rsidRDefault="00354174" w:rsidP="00354174">
      <w:pPr>
        <w:pStyle w:val="KDParagraf"/>
        <w:spacing w:before="0"/>
        <w:rPr>
          <w:rFonts w:eastAsia="Calibri" w:cs="Arial"/>
          <w:lang w:val="ru-RU"/>
        </w:rPr>
      </w:pPr>
      <w:r w:rsidRPr="00EF4936">
        <w:rPr>
          <w:rFonts w:cs="Arial"/>
          <w:lang w:val="ru-RU"/>
        </w:rPr>
        <w:lastRenderedPageBreak/>
        <w:t xml:space="preserve">Уговор се закључује до </w:t>
      </w:r>
      <w:r w:rsidR="00430486">
        <w:rPr>
          <w:rFonts w:cs="Arial"/>
          <w:lang w:val="ru-RU"/>
        </w:rPr>
        <w:t>извршења</w:t>
      </w:r>
      <w:r w:rsidR="00B64A1B">
        <w:rPr>
          <w:rFonts w:cs="Arial"/>
          <w:lang w:val="ru-RU"/>
        </w:rPr>
        <w:t xml:space="preserve"> услуга</w:t>
      </w:r>
      <w:r w:rsidRPr="00EF4936">
        <w:rPr>
          <w:rFonts w:cs="Arial"/>
          <w:lang w:val="ru-RU"/>
        </w:rPr>
        <w:t xml:space="preserve"> </w:t>
      </w:r>
      <w:r w:rsidR="00D3608C">
        <w:rPr>
          <w:rFonts w:cs="Arial"/>
          <w:lang w:val="ru-RU"/>
        </w:rPr>
        <w:t xml:space="preserve">и испоруке добара </w:t>
      </w:r>
      <w:r w:rsidRPr="00EF4936">
        <w:rPr>
          <w:rFonts w:cs="Arial"/>
          <w:lang w:val="ru-RU"/>
        </w:rPr>
        <w:t>из члана 1. овог Уговора</w:t>
      </w:r>
      <w:r w:rsidRPr="00AB001A">
        <w:rPr>
          <w:rFonts w:cs="Arial"/>
          <w:lang w:val="sr-Cyrl-CS"/>
        </w:rPr>
        <w:t xml:space="preserve">. </w:t>
      </w:r>
      <w:r w:rsidRPr="00EF4936">
        <w:rPr>
          <w:rFonts w:eastAsia="Calibri" w:cs="Arial"/>
          <w:lang w:val="ru-RU"/>
        </w:rPr>
        <w:t xml:space="preserve">Испуњењем обавеза </w:t>
      </w:r>
      <w:r w:rsidRPr="00AB001A">
        <w:rPr>
          <w:rFonts w:eastAsia="Calibri" w:cs="Arial"/>
          <w:lang w:val="sr-Cyrl-RS"/>
        </w:rPr>
        <w:t>У</w:t>
      </w:r>
      <w:r w:rsidRPr="00EF4936">
        <w:rPr>
          <w:rFonts w:eastAsia="Calibri" w:cs="Arial"/>
          <w:lang w:val="ru-RU"/>
        </w:rPr>
        <w:t>говорних страна Уговор се сматра извршеним.</w:t>
      </w:r>
    </w:p>
    <w:p w:rsidR="00354174" w:rsidRPr="005D2F70" w:rsidRDefault="00354174" w:rsidP="00354174">
      <w:pPr>
        <w:rPr>
          <w:rFonts w:cs="Arial"/>
          <w:spacing w:val="2"/>
          <w:lang w:val="sr-Cyrl-RS" w:eastAsia="sr-Latn-RS"/>
        </w:rPr>
      </w:pPr>
      <w:r w:rsidRPr="00AB001A">
        <w:rPr>
          <w:rFonts w:cs="Arial"/>
          <w:spacing w:val="2"/>
          <w:lang w:val="sr-Cyrl-RS"/>
        </w:rPr>
        <w:t>Уколико Уговор није извршен, раскинут или престао да важи на други начин у складу са одредбама овог Уговора или Закона</w:t>
      </w:r>
      <w:r w:rsidRPr="005D2F70">
        <w:rPr>
          <w:rFonts w:cs="Arial"/>
          <w:spacing w:val="2"/>
          <w:lang w:val="sr-Cyrl-RS"/>
        </w:rPr>
        <w:t xml:space="preserve">, Уговор престаје да важи истеком рока од </w:t>
      </w:r>
      <w:r w:rsidR="00880AD8" w:rsidRPr="005D2F70">
        <w:rPr>
          <w:rFonts w:cs="Arial"/>
          <w:spacing w:val="2"/>
          <w:lang w:val="sr-Latn-RS"/>
        </w:rPr>
        <w:t>24</w:t>
      </w:r>
      <w:r w:rsidR="00880AD8" w:rsidRPr="005D2F70">
        <w:rPr>
          <w:rFonts w:cs="Arial"/>
          <w:spacing w:val="2"/>
          <w:lang w:val="sr-Cyrl-RS"/>
        </w:rPr>
        <w:t xml:space="preserve"> месеца</w:t>
      </w:r>
      <w:r w:rsidRPr="005D2F70">
        <w:rPr>
          <w:rFonts w:cs="Arial"/>
          <w:spacing w:val="2"/>
          <w:lang w:val="sr-Cyrl-RS"/>
        </w:rPr>
        <w:t xml:space="preserve"> од дана закључења</w:t>
      </w:r>
      <w:r w:rsidRPr="005D2F70">
        <w:rPr>
          <w:rFonts w:cs="Arial"/>
          <w:i/>
          <w:iCs/>
          <w:spacing w:val="2"/>
          <w:lang w:val="sr-Cyrl-RS"/>
        </w:rPr>
        <w:t xml:space="preserve"> </w:t>
      </w:r>
      <w:r w:rsidRPr="005D2F70">
        <w:rPr>
          <w:rFonts w:cs="Arial"/>
          <w:spacing w:val="2"/>
          <w:lang w:val="sr-Cyrl-RS"/>
        </w:rPr>
        <w:t>Уговора, а што не утиче на одредбе о гарантном року и обавезама из гарантног рока.</w:t>
      </w:r>
    </w:p>
    <w:p w:rsidR="00430486" w:rsidRDefault="00430486" w:rsidP="00354174">
      <w:pPr>
        <w:spacing w:before="0"/>
        <w:rPr>
          <w:rFonts w:cs="Arial"/>
          <w:i/>
          <w:color w:val="00B0F0"/>
          <w:lang w:val="ru-RU"/>
        </w:rPr>
      </w:pPr>
    </w:p>
    <w:p w:rsidR="00354174" w:rsidRPr="00EF4936" w:rsidRDefault="00354174" w:rsidP="00354174">
      <w:pPr>
        <w:spacing w:before="0"/>
        <w:rPr>
          <w:rFonts w:cs="Arial"/>
          <w:b/>
          <w:lang w:val="ru-RU"/>
        </w:rPr>
      </w:pPr>
      <w:r w:rsidRPr="00EF4936">
        <w:rPr>
          <w:rFonts w:cs="Arial"/>
          <w:b/>
          <w:lang w:val="ru-RU"/>
        </w:rPr>
        <w:t>ИЗМЕНЕ ТОКОМ ТРАЈАЊА УГОВОРА</w:t>
      </w:r>
    </w:p>
    <w:p w:rsidR="00354174" w:rsidRPr="00EF4936" w:rsidRDefault="00354174" w:rsidP="00354174">
      <w:pPr>
        <w:pStyle w:val="KDParagraf"/>
        <w:spacing w:before="0"/>
        <w:rPr>
          <w:rFonts w:cs="Arial"/>
          <w:i/>
          <w:color w:val="00B0F0"/>
          <w:lang w:val="ru-RU"/>
        </w:rPr>
      </w:pPr>
    </w:p>
    <w:p w:rsidR="00354174" w:rsidRPr="00EF4936" w:rsidRDefault="001462EE" w:rsidP="00354174">
      <w:pPr>
        <w:spacing w:before="0"/>
        <w:jc w:val="center"/>
        <w:rPr>
          <w:rFonts w:cs="Arial"/>
          <w:b/>
          <w:lang w:val="ru-RU"/>
        </w:rPr>
      </w:pPr>
      <w:r>
        <w:rPr>
          <w:rFonts w:cs="Arial"/>
          <w:b/>
          <w:lang w:val="ru-RU"/>
        </w:rPr>
        <w:t>Члан 1</w:t>
      </w:r>
      <w:r w:rsidR="005E6424">
        <w:rPr>
          <w:rFonts w:cs="Arial"/>
          <w:b/>
          <w:lang w:val="ru-RU"/>
        </w:rPr>
        <w:t>7</w:t>
      </w:r>
      <w:r w:rsidR="00354174" w:rsidRPr="00EF4936">
        <w:rPr>
          <w:rFonts w:cs="Arial"/>
          <w:b/>
          <w:lang w:val="ru-RU"/>
        </w:rPr>
        <w:t>.</w:t>
      </w:r>
    </w:p>
    <w:p w:rsidR="00354174" w:rsidRPr="00EF4936" w:rsidRDefault="00354174" w:rsidP="00354174">
      <w:pPr>
        <w:rPr>
          <w:rFonts w:cs="Arial"/>
          <w:lang w:val="ru-RU" w:eastAsia="sr-Latn-CS"/>
        </w:rPr>
      </w:pPr>
      <w:r w:rsidRPr="00AB001A">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354174" w:rsidRPr="00EF4936" w:rsidRDefault="00354174" w:rsidP="00354174">
      <w:pPr>
        <w:spacing w:before="0"/>
        <w:rPr>
          <w:rFonts w:cs="Arial"/>
          <w:lang w:val="ru-RU"/>
        </w:rPr>
      </w:pPr>
    </w:p>
    <w:p w:rsidR="00354174" w:rsidRPr="00EF4936" w:rsidRDefault="00BB012E" w:rsidP="00354174">
      <w:pPr>
        <w:spacing w:before="0"/>
        <w:rPr>
          <w:rFonts w:cs="Arial"/>
          <w:lang w:val="ru-RU" w:eastAsia="sr-Latn-CS"/>
        </w:rPr>
      </w:pPr>
      <w:r>
        <w:rPr>
          <w:rFonts w:cs="Arial"/>
          <w:lang w:val="ru-RU"/>
        </w:rPr>
        <w:t>Корисник услуге</w:t>
      </w:r>
      <w:r w:rsidR="00354174" w:rsidRPr="00EF4936">
        <w:rPr>
          <w:rFonts w:cs="Arial"/>
          <w:lang w:val="ru-RU"/>
        </w:rPr>
        <w:t xml:space="preserve">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r w:rsidR="00354174" w:rsidRPr="00AB001A">
        <w:rPr>
          <w:rFonts w:cs="Arial"/>
          <w:lang w:val="sr-Cyrl-CS"/>
        </w:rPr>
        <w:t xml:space="preserve"> </w:t>
      </w:r>
      <w:r w:rsidR="00354174" w:rsidRPr="00AB001A">
        <w:rPr>
          <w:rFonts w:cs="Arial"/>
          <w:lang w:val="sr-Cyrl-CS" w:eastAsia="sr-Latn-CS"/>
        </w:rPr>
        <w:t xml:space="preserve">и </w:t>
      </w:r>
      <w:r w:rsidR="00354174" w:rsidRPr="00EF4936">
        <w:rPr>
          <w:rFonts w:cs="Arial"/>
          <w:lang w:val="ru-RU" w:eastAsia="sr-Latn-CS"/>
        </w:rPr>
        <w:t>промењене околности</w:t>
      </w:r>
      <w:r w:rsidR="00354174" w:rsidRPr="00AB001A">
        <w:rPr>
          <w:rFonts w:cs="Arial"/>
          <w:lang w:val="sr-Cyrl-CS" w:eastAsia="sr-Latn-CS"/>
        </w:rPr>
        <w:t xml:space="preserve"> у смислу члана 133. Закона о облигационим односима</w:t>
      </w:r>
      <w:r w:rsidR="00B64A1B">
        <w:rPr>
          <w:rFonts w:cs="Arial"/>
          <w:lang w:val="sr-Cyrl-CS" w:eastAsia="sr-Latn-CS"/>
        </w:rPr>
        <w:t xml:space="preserve"> (даље: ЗОО)</w:t>
      </w:r>
      <w:r w:rsidR="00354174" w:rsidRPr="00AB001A">
        <w:rPr>
          <w:rFonts w:cs="Arial"/>
          <w:lang w:val="sr-Cyrl-CS" w:eastAsia="sr-Latn-CS"/>
        </w:rPr>
        <w:t xml:space="preserve">.  </w:t>
      </w:r>
      <w:r w:rsidR="00354174" w:rsidRPr="00EF4936">
        <w:rPr>
          <w:rFonts w:cs="Arial"/>
          <w:lang w:val="ru-RU" w:eastAsia="sr-Latn-CS"/>
        </w:rPr>
        <w:t xml:space="preserve"> </w:t>
      </w:r>
    </w:p>
    <w:p w:rsidR="00354174" w:rsidRPr="00EF4936" w:rsidRDefault="00354174" w:rsidP="00354174">
      <w:pPr>
        <w:pStyle w:val="KDParagraf"/>
        <w:spacing w:before="0"/>
        <w:rPr>
          <w:rFonts w:cs="Arial"/>
          <w:lang w:val="ru-RU"/>
        </w:rPr>
      </w:pPr>
    </w:p>
    <w:p w:rsidR="00354174" w:rsidRPr="00B64A1B" w:rsidRDefault="00354174" w:rsidP="00B64A1B">
      <w:pPr>
        <w:rPr>
          <w:rFonts w:cs="Arial"/>
          <w:lang w:val="ru-RU" w:eastAsia="sr-Latn-CS"/>
        </w:rPr>
      </w:pPr>
      <w:r w:rsidRPr="00EF4936">
        <w:rPr>
          <w:rFonts w:cs="Arial"/>
          <w:lang w:val="ru-RU" w:eastAsia="sr-Latn-CS"/>
        </w:rPr>
        <w:t xml:space="preserve">У случају измене овог Уговора </w:t>
      </w:r>
      <w:r w:rsidR="00BB012E">
        <w:rPr>
          <w:rFonts w:cs="Arial"/>
          <w:lang w:val="ru-RU" w:eastAsia="sr-Latn-CS"/>
        </w:rPr>
        <w:t>Корисник услуге</w:t>
      </w:r>
      <w:r w:rsidRPr="00EF4936">
        <w:rPr>
          <w:rFonts w:cs="Arial"/>
          <w:lang w:val="ru-RU"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54174" w:rsidRPr="00EF4936" w:rsidRDefault="00354174" w:rsidP="00354174">
      <w:pPr>
        <w:pStyle w:val="KDParagraf"/>
        <w:spacing w:before="0"/>
        <w:rPr>
          <w:rFonts w:cs="Arial"/>
          <w:i/>
          <w:color w:val="00B0F0"/>
          <w:lang w:val="ru-RU"/>
        </w:rPr>
      </w:pPr>
    </w:p>
    <w:p w:rsidR="00354174" w:rsidRPr="00EF4936" w:rsidRDefault="00354174" w:rsidP="00354174">
      <w:pPr>
        <w:spacing w:before="0"/>
        <w:rPr>
          <w:rFonts w:cs="Arial"/>
          <w:b/>
          <w:lang w:val="ru-RU"/>
        </w:rPr>
      </w:pPr>
      <w:r w:rsidRPr="00EF4936">
        <w:rPr>
          <w:rFonts w:cs="Arial"/>
          <w:b/>
          <w:lang w:val="ru-RU"/>
        </w:rPr>
        <w:t>ЗАВРШНЕ ОДРЕДБЕ</w:t>
      </w:r>
    </w:p>
    <w:p w:rsidR="00354174" w:rsidRPr="00EF4936" w:rsidRDefault="00354174" w:rsidP="00354174">
      <w:pPr>
        <w:pStyle w:val="KDParagraf"/>
        <w:spacing w:before="0"/>
        <w:rPr>
          <w:rFonts w:cs="Arial"/>
          <w:i/>
          <w:color w:val="00B0F0"/>
          <w:lang w:val="ru-RU"/>
        </w:rPr>
      </w:pPr>
    </w:p>
    <w:p w:rsidR="00354174" w:rsidRDefault="00354174" w:rsidP="00354174">
      <w:pPr>
        <w:spacing w:before="0"/>
        <w:jc w:val="center"/>
        <w:rPr>
          <w:rFonts w:cs="Arial"/>
          <w:b/>
          <w:lang w:val="ru-RU"/>
        </w:rPr>
      </w:pPr>
      <w:r w:rsidRPr="00EF4936">
        <w:rPr>
          <w:rFonts w:cs="Arial"/>
          <w:b/>
          <w:lang w:val="ru-RU"/>
        </w:rPr>
        <w:t xml:space="preserve">Члан </w:t>
      </w:r>
      <w:r w:rsidR="00743450">
        <w:rPr>
          <w:rFonts w:cs="Arial"/>
          <w:b/>
          <w:lang w:val="ru-RU"/>
        </w:rPr>
        <w:t>1</w:t>
      </w:r>
      <w:r w:rsidR="005E6424">
        <w:rPr>
          <w:rFonts w:cs="Arial"/>
          <w:b/>
          <w:lang w:val="ru-RU"/>
        </w:rPr>
        <w:t>8</w:t>
      </w:r>
      <w:r w:rsidRPr="00EF4936">
        <w:rPr>
          <w:rFonts w:cs="Arial"/>
          <w:b/>
          <w:lang w:val="ru-RU"/>
        </w:rPr>
        <w:t>.</w:t>
      </w:r>
    </w:p>
    <w:p w:rsidR="001462EE" w:rsidRPr="00DF1DAE" w:rsidRDefault="001462EE" w:rsidP="001462EE">
      <w:pPr>
        <w:pStyle w:val="KDParagraf"/>
        <w:spacing w:before="0"/>
        <w:rPr>
          <w:rFonts w:eastAsia="Calibri" w:cs="Arial"/>
          <w:lang w:val="ru-RU"/>
        </w:rPr>
      </w:pPr>
      <w:r w:rsidRPr="00DF1DAE">
        <w:rPr>
          <w:rFonts w:eastAsia="Calibri" w:cs="Arial"/>
          <w:lang w:val="ru-RU"/>
        </w:rPr>
        <w:t>Овај Уговор и његови прилози сачињени су на српском језику.</w:t>
      </w:r>
    </w:p>
    <w:p w:rsidR="001462EE" w:rsidRPr="001462EE" w:rsidRDefault="001462EE" w:rsidP="001462EE">
      <w:pPr>
        <w:pStyle w:val="KDParagraf"/>
        <w:spacing w:before="0"/>
        <w:rPr>
          <w:rFonts w:eastAsia="Calibri" w:cs="Arial"/>
          <w:lang w:val="ru-RU"/>
        </w:rPr>
      </w:pPr>
      <w:r w:rsidRPr="00DF1DAE">
        <w:rPr>
          <w:rFonts w:eastAsia="Calibri" w:cs="Arial"/>
          <w:lang w:val="ru-RU"/>
        </w:rPr>
        <w:t>На овај Уговор примењују се закони Републике Србије, У случају спора меродавно је право Републике Србије.</w:t>
      </w:r>
    </w:p>
    <w:p w:rsidR="00354174" w:rsidRDefault="00354174" w:rsidP="00354174">
      <w:pPr>
        <w:tabs>
          <w:tab w:val="left" w:pos="9090"/>
        </w:tabs>
        <w:rPr>
          <w:rFonts w:cs="Arial"/>
          <w:lang w:val="sr-Cyrl-CS"/>
        </w:rPr>
      </w:pPr>
      <w:r w:rsidRPr="00EF4936">
        <w:rPr>
          <w:rFonts w:cs="Arial"/>
          <w:lang w:val="ru-RU"/>
        </w:rPr>
        <w:t>На односе Уговорних страна</w:t>
      </w:r>
      <w:r w:rsidRPr="00AB001A">
        <w:rPr>
          <w:rFonts w:cs="Arial"/>
          <w:lang w:val="sr-Cyrl-CS"/>
        </w:rPr>
        <w:t>,</w:t>
      </w:r>
      <w:r w:rsidRPr="00EF4936">
        <w:rPr>
          <w:rFonts w:cs="Arial"/>
          <w:lang w:val="ru-RU"/>
        </w:rPr>
        <w:t xml:space="preserve"> који нису уређени овим Уговором</w:t>
      </w:r>
      <w:r w:rsidRPr="00AB001A">
        <w:rPr>
          <w:rFonts w:cs="Arial"/>
          <w:lang w:val="sr-Cyrl-CS"/>
        </w:rPr>
        <w:t>,</w:t>
      </w:r>
      <w:r w:rsidRPr="00EF4936">
        <w:rPr>
          <w:rFonts w:cs="Arial"/>
          <w:lang w:val="ru-RU"/>
        </w:rPr>
        <w:t xml:space="preserve"> примењују се одговарајуће одредбе ЗОО</w:t>
      </w:r>
      <w:r w:rsidRPr="00AB001A">
        <w:rPr>
          <w:rFonts w:cs="Arial"/>
          <w:lang w:val="pt-BR"/>
        </w:rPr>
        <w:t xml:space="preserve"> и других </w:t>
      </w:r>
      <w:r w:rsidRPr="00AB001A">
        <w:rPr>
          <w:rFonts w:cs="Arial"/>
          <w:lang w:val="sr-Cyrl-CS"/>
        </w:rPr>
        <w:t xml:space="preserve">закона, подзаконских аката, стандарда и </w:t>
      </w:r>
      <w:r w:rsidRPr="00AB001A">
        <w:rPr>
          <w:rFonts w:cs="Arial"/>
          <w:lang w:val="ru-RU"/>
        </w:rPr>
        <w:t>техни</w:t>
      </w:r>
      <w:r w:rsidRPr="00AB001A">
        <w:rPr>
          <w:rFonts w:cs="Arial"/>
          <w:lang w:val="sr-Cyrl-CS"/>
        </w:rPr>
        <w:t>ч</w:t>
      </w:r>
      <w:r w:rsidRPr="00AB001A">
        <w:rPr>
          <w:rFonts w:cs="Arial"/>
          <w:lang w:val="ru-RU"/>
        </w:rPr>
        <w:t>ки</w:t>
      </w:r>
      <w:r w:rsidRPr="00AB001A">
        <w:rPr>
          <w:rFonts w:cs="Arial"/>
          <w:lang w:val="sr-Cyrl-CS"/>
        </w:rPr>
        <w:t xml:space="preserve">х </w:t>
      </w:r>
      <w:r w:rsidRPr="00AB001A">
        <w:rPr>
          <w:rFonts w:cs="Arial"/>
          <w:lang w:val="ru-RU"/>
        </w:rPr>
        <w:t>норматива Републике Србије</w:t>
      </w:r>
      <w:r w:rsidRPr="00AB001A">
        <w:rPr>
          <w:rFonts w:cs="Arial"/>
          <w:lang w:val="sr-Cyrl-CS"/>
        </w:rPr>
        <w:t xml:space="preserve"> – примењивих с обзиром на предмет овог Уговора.</w:t>
      </w:r>
    </w:p>
    <w:p w:rsidR="001462EE" w:rsidRPr="00AB001A" w:rsidRDefault="001462EE" w:rsidP="00354174">
      <w:pPr>
        <w:tabs>
          <w:tab w:val="left" w:pos="9090"/>
        </w:tabs>
        <w:rPr>
          <w:rFonts w:cs="Arial"/>
          <w:lang w:val="sr-Cyrl-CS"/>
        </w:rPr>
      </w:pPr>
    </w:p>
    <w:p w:rsidR="00354174" w:rsidRPr="00EF4936" w:rsidRDefault="00354174" w:rsidP="00354174">
      <w:pPr>
        <w:spacing w:before="0"/>
        <w:jc w:val="center"/>
        <w:rPr>
          <w:rFonts w:cs="Arial"/>
          <w:b/>
          <w:lang w:val="ru-RU"/>
        </w:rPr>
      </w:pPr>
      <w:r w:rsidRPr="00AB001A">
        <w:rPr>
          <w:rFonts w:cs="Arial"/>
          <w:b/>
          <w:lang w:val="ru-RU"/>
        </w:rPr>
        <w:t xml:space="preserve">Члан </w:t>
      </w:r>
      <w:r w:rsidR="005E6424">
        <w:rPr>
          <w:rFonts w:cs="Arial"/>
          <w:b/>
          <w:lang w:val="ru-RU"/>
        </w:rPr>
        <w:t>19</w:t>
      </w:r>
      <w:r w:rsidRPr="00AB001A">
        <w:rPr>
          <w:rFonts w:cs="Arial"/>
          <w:b/>
          <w:lang w:val="ru-RU"/>
        </w:rPr>
        <w:t>.</w:t>
      </w:r>
    </w:p>
    <w:p w:rsidR="00354174" w:rsidRPr="00EF4936" w:rsidRDefault="007E00D1" w:rsidP="00354174">
      <w:pPr>
        <w:tabs>
          <w:tab w:val="left" w:pos="9090"/>
        </w:tabs>
        <w:rPr>
          <w:rFonts w:cs="Arial"/>
          <w:color w:val="00B0F0"/>
          <w:lang w:val="ru-RU"/>
        </w:rPr>
      </w:pPr>
      <w:r>
        <w:t>Сва спорна питања која настану  у реализацији овог Уговора</w:t>
      </w:r>
      <w:r w:rsidRPr="00EF4936" w:rsidDel="007E00D1">
        <w:rPr>
          <w:rFonts w:cs="Arial"/>
          <w:lang w:val="ru-RU"/>
        </w:rPr>
        <w:t xml:space="preserve"> </w:t>
      </w:r>
      <w:r w:rsidR="00354174" w:rsidRPr="00EF4936">
        <w:rPr>
          <w:rFonts w:cs="Arial"/>
          <w:lang w:val="ru-RU"/>
        </w:rPr>
        <w:t>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54174" w:rsidRPr="00B64A1B" w:rsidRDefault="00354174" w:rsidP="00B64A1B">
      <w:pPr>
        <w:tabs>
          <w:tab w:val="left" w:pos="9090"/>
        </w:tabs>
        <w:rPr>
          <w:rFonts w:cs="Arial"/>
          <w:lang w:val="ru-RU"/>
        </w:rPr>
      </w:pPr>
      <w:r w:rsidRPr="00EF4936">
        <w:rPr>
          <w:rFonts w:cs="Arial"/>
          <w:lang w:val="ru-RU"/>
        </w:rPr>
        <w:t>У случају спора примењује се материјално и процесно право Републике Србије, а поступак се води на српском језику.</w:t>
      </w:r>
    </w:p>
    <w:p w:rsidR="00354174" w:rsidRPr="00EF4936" w:rsidRDefault="00354174" w:rsidP="00354174">
      <w:pPr>
        <w:jc w:val="center"/>
        <w:rPr>
          <w:rFonts w:cs="Arial"/>
          <w:b/>
          <w:lang w:val="ru-RU"/>
        </w:rPr>
      </w:pPr>
      <w:r w:rsidRPr="00EF4936">
        <w:rPr>
          <w:rFonts w:cs="Arial"/>
          <w:b/>
          <w:lang w:val="ru-RU"/>
        </w:rPr>
        <w:t>Члан 2</w:t>
      </w:r>
      <w:r w:rsidR="005E6424">
        <w:rPr>
          <w:rFonts w:cs="Arial"/>
          <w:b/>
          <w:lang w:val="sr-Cyrl-RS"/>
        </w:rPr>
        <w:t>0</w:t>
      </w:r>
      <w:r w:rsidRPr="00EF4936">
        <w:rPr>
          <w:rFonts w:cs="Arial"/>
          <w:b/>
          <w:lang w:val="ru-RU"/>
        </w:rPr>
        <w:t>.</w:t>
      </w:r>
    </w:p>
    <w:p w:rsidR="00354174" w:rsidRPr="00AB001A" w:rsidRDefault="00354174" w:rsidP="00354174">
      <w:pPr>
        <w:jc w:val="left"/>
        <w:rPr>
          <w:rFonts w:cs="Arial"/>
          <w:spacing w:val="2"/>
          <w:lang w:val="sr-Cyrl-CS"/>
        </w:rPr>
      </w:pPr>
      <w:r w:rsidRPr="00AB001A">
        <w:rPr>
          <w:rFonts w:cs="Arial"/>
          <w:spacing w:val="2"/>
          <w:lang w:val="sr-Cyrl-CS"/>
        </w:rPr>
        <w:t>Овај Уговор ступа на снагу кад се испуне следећи услови:</w:t>
      </w:r>
    </w:p>
    <w:p w:rsidR="00354174" w:rsidRPr="00AB001A" w:rsidRDefault="00354174" w:rsidP="00354174">
      <w:pPr>
        <w:numPr>
          <w:ilvl w:val="0"/>
          <w:numId w:val="10"/>
        </w:numPr>
        <w:suppressAutoHyphens/>
        <w:spacing w:before="0" w:line="100" w:lineRule="atLeast"/>
        <w:jc w:val="left"/>
        <w:rPr>
          <w:rFonts w:cs="Arial"/>
          <w:spacing w:val="2"/>
          <w:lang w:val="sr-Cyrl-CS" w:eastAsia="sr-Latn-CS"/>
        </w:rPr>
      </w:pPr>
      <w:r w:rsidRPr="00AB001A">
        <w:rPr>
          <w:rFonts w:cs="Arial"/>
          <w:spacing w:val="2"/>
          <w:lang w:val="sr-Cyrl-CS" w:eastAsia="sr-Latn-CS"/>
        </w:rPr>
        <w:t xml:space="preserve">када Уговор потпишу </w:t>
      </w:r>
      <w:r w:rsidR="00B64A1B">
        <w:rPr>
          <w:rFonts w:cs="Arial"/>
          <w:spacing w:val="2"/>
          <w:lang w:val="sr-Cyrl-CS" w:eastAsia="sr-Latn-CS"/>
        </w:rPr>
        <w:t xml:space="preserve">законски заступници </w:t>
      </w:r>
      <w:r w:rsidRPr="00AB001A">
        <w:rPr>
          <w:rFonts w:cs="Arial"/>
          <w:spacing w:val="2"/>
          <w:lang w:val="sr-Cyrl-CS" w:eastAsia="sr-Latn-CS"/>
        </w:rPr>
        <w:t>Уговорних страна</w:t>
      </w:r>
    </w:p>
    <w:p w:rsidR="00354174" w:rsidRPr="00AB001A" w:rsidRDefault="00354174" w:rsidP="00354174">
      <w:pPr>
        <w:numPr>
          <w:ilvl w:val="0"/>
          <w:numId w:val="10"/>
        </w:numPr>
        <w:suppressAutoHyphens/>
        <w:spacing w:before="0" w:line="100" w:lineRule="atLeast"/>
        <w:jc w:val="left"/>
        <w:rPr>
          <w:rFonts w:cs="Arial"/>
          <w:spacing w:val="2"/>
          <w:lang w:val="sr-Cyrl-CS" w:eastAsia="sr-Latn-CS"/>
        </w:rPr>
      </w:pPr>
      <w:r w:rsidRPr="00AB001A">
        <w:rPr>
          <w:rFonts w:cs="Arial"/>
          <w:spacing w:val="2"/>
          <w:lang w:val="sr-Cyrl-CS" w:eastAsia="sr-Latn-CS"/>
        </w:rPr>
        <w:t xml:space="preserve">када </w:t>
      </w:r>
      <w:r w:rsidR="00BB012E">
        <w:rPr>
          <w:rFonts w:cs="Arial"/>
          <w:spacing w:val="2"/>
          <w:lang w:val="sr-Cyrl-RS" w:eastAsia="sr-Latn-CS"/>
        </w:rPr>
        <w:t>Пружалац услуге</w:t>
      </w:r>
      <w:r w:rsidR="00B64A1B">
        <w:rPr>
          <w:rFonts w:cs="Arial"/>
          <w:spacing w:val="2"/>
          <w:lang w:val="sr-Cyrl-CS" w:eastAsia="sr-Latn-CS"/>
        </w:rPr>
        <w:t xml:space="preserve"> достави банкарску гаранцију </w:t>
      </w:r>
      <w:r w:rsidRPr="00AB001A">
        <w:rPr>
          <w:rFonts w:cs="Arial"/>
          <w:spacing w:val="2"/>
          <w:lang w:val="sr-Cyrl-CS" w:eastAsia="sr-Latn-CS"/>
        </w:rPr>
        <w:t>за добро извршење посла.</w:t>
      </w:r>
    </w:p>
    <w:p w:rsidR="00354174" w:rsidRPr="00AB001A" w:rsidRDefault="00354174" w:rsidP="00354174">
      <w:pPr>
        <w:spacing w:before="0"/>
        <w:rPr>
          <w:rFonts w:cs="Arial"/>
          <w:spacing w:val="2"/>
          <w:lang w:val="sr-Cyrl-CS"/>
        </w:rPr>
      </w:pPr>
      <w:r w:rsidRPr="00AB001A">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354174" w:rsidRPr="00AB001A" w:rsidRDefault="00354174" w:rsidP="00354174">
      <w:pPr>
        <w:spacing w:before="0"/>
        <w:rPr>
          <w:rFonts w:cs="Arial"/>
          <w:spacing w:val="2"/>
          <w:lang w:val="sr-Cyrl-CS"/>
        </w:rPr>
      </w:pPr>
    </w:p>
    <w:p w:rsidR="00354174" w:rsidRPr="00AB001A" w:rsidRDefault="00354174" w:rsidP="00354174">
      <w:pPr>
        <w:spacing w:before="0"/>
        <w:rPr>
          <w:rFonts w:cs="Arial"/>
          <w:spacing w:val="2"/>
          <w:lang w:val="sr-Cyrl-CS"/>
        </w:rPr>
      </w:pPr>
      <w:r w:rsidRPr="00AB001A">
        <w:rPr>
          <w:rFonts w:cs="Arial"/>
          <w:spacing w:val="2"/>
          <w:lang w:val="sr-Cyrl-CS"/>
        </w:rPr>
        <w:lastRenderedPageBreak/>
        <w:t>Саставни део овог Уговора су и његови прилози, како следи:</w:t>
      </w:r>
    </w:p>
    <w:p w:rsidR="00354174" w:rsidRPr="00846405" w:rsidRDefault="00354174" w:rsidP="00354174">
      <w:pPr>
        <w:numPr>
          <w:ilvl w:val="0"/>
          <w:numId w:val="77"/>
        </w:numPr>
        <w:rPr>
          <w:rFonts w:eastAsia="Arial Unicode MS" w:cs="Arial"/>
          <w:lang w:val="sr-Latn-CS"/>
        </w:rPr>
      </w:pPr>
      <w:r w:rsidRPr="00846405">
        <w:rPr>
          <w:rFonts w:eastAsia="Arial Unicode MS" w:cs="Arial"/>
          <w:lang w:val="sr-Latn-CS"/>
        </w:rPr>
        <w:t xml:space="preserve">Конкурсна документације за јавну набавку број </w:t>
      </w:r>
      <w:r w:rsidRPr="00846405">
        <w:rPr>
          <w:rFonts w:eastAsia="Arial Unicode MS" w:cs="Arial"/>
          <w:lang w:val="sr-Cyrl-RS"/>
        </w:rPr>
        <w:t>________</w:t>
      </w:r>
    </w:p>
    <w:p w:rsidR="00354174" w:rsidRPr="00846405" w:rsidRDefault="00354174" w:rsidP="00354174">
      <w:pPr>
        <w:numPr>
          <w:ilvl w:val="0"/>
          <w:numId w:val="77"/>
        </w:numPr>
        <w:rPr>
          <w:rFonts w:eastAsia="Arial Unicode MS" w:cs="Arial"/>
          <w:lang w:val="sr-Latn-CS"/>
        </w:rPr>
      </w:pPr>
      <w:r w:rsidRPr="00846405">
        <w:rPr>
          <w:rFonts w:eastAsia="Arial Unicode MS" w:cs="Arial"/>
          <w:lang w:val="sr-Latn-CS"/>
        </w:rPr>
        <w:t xml:space="preserve">Понуда </w:t>
      </w:r>
      <w:r>
        <w:rPr>
          <w:rFonts w:eastAsia="Arial Unicode MS" w:cs="Arial"/>
          <w:lang w:val="sr-Cyrl-CS"/>
        </w:rPr>
        <w:t>Продавца</w:t>
      </w:r>
      <w:r w:rsidRPr="00846405">
        <w:rPr>
          <w:rFonts w:eastAsia="Arial Unicode MS" w:cs="Arial"/>
          <w:lang w:val="sr-Latn-CS"/>
        </w:rPr>
        <w:t xml:space="preserve">, број ________ од __________. године, која је код </w:t>
      </w:r>
      <w:r w:rsidR="00BB012E">
        <w:rPr>
          <w:rFonts w:eastAsia="Arial Unicode MS" w:cs="Arial"/>
          <w:lang w:val="sr-Cyrl-CS"/>
        </w:rPr>
        <w:t>Корисника услуге</w:t>
      </w:r>
      <w:r w:rsidRPr="00846405">
        <w:rPr>
          <w:rFonts w:eastAsia="Arial Unicode MS" w:cs="Arial"/>
          <w:lang w:val="sr-Latn-CS"/>
        </w:rPr>
        <w:t xml:space="preserve"> заведена под бројем _________ дана ___________. године. (не попуњава понуђач)</w:t>
      </w:r>
    </w:p>
    <w:p w:rsidR="00354174" w:rsidRDefault="00354174" w:rsidP="00354174">
      <w:pPr>
        <w:numPr>
          <w:ilvl w:val="0"/>
          <w:numId w:val="77"/>
        </w:numPr>
        <w:rPr>
          <w:rFonts w:eastAsia="Arial Unicode MS" w:cs="Arial"/>
          <w:lang w:val="sr-Latn-CS"/>
        </w:rPr>
      </w:pPr>
      <w:r w:rsidRPr="00846405">
        <w:rPr>
          <w:rFonts w:eastAsia="Arial Unicode MS" w:cs="Arial"/>
          <w:lang w:val="sr-Latn-CS"/>
        </w:rPr>
        <w:t>Техничка спецификација</w:t>
      </w:r>
    </w:p>
    <w:p w:rsidR="00B64A1B" w:rsidRPr="00846405" w:rsidRDefault="00B64A1B" w:rsidP="00B64A1B">
      <w:pPr>
        <w:numPr>
          <w:ilvl w:val="0"/>
          <w:numId w:val="77"/>
        </w:numPr>
        <w:rPr>
          <w:rFonts w:eastAsia="Arial Unicode MS" w:cs="Arial"/>
          <w:lang w:val="sr-Latn-CS"/>
        </w:rPr>
      </w:pPr>
      <w:r w:rsidRPr="00B64A1B">
        <w:rPr>
          <w:rFonts w:eastAsia="Arial Unicode MS" w:cs="Arial"/>
          <w:lang w:val="sr-Latn-CS"/>
        </w:rPr>
        <w:t>Прилог о безбедности и здрављу на раду</w:t>
      </w:r>
    </w:p>
    <w:p w:rsidR="00990F1F" w:rsidRPr="00990F1F" w:rsidRDefault="00354174" w:rsidP="00990F1F">
      <w:pPr>
        <w:numPr>
          <w:ilvl w:val="0"/>
          <w:numId w:val="77"/>
        </w:numPr>
        <w:rPr>
          <w:rFonts w:eastAsia="Arial Unicode MS" w:cs="Arial"/>
          <w:lang w:val="sr-Latn-CS"/>
        </w:rPr>
      </w:pPr>
      <w:r w:rsidRPr="00846405">
        <w:rPr>
          <w:rFonts w:eastAsia="Arial Unicode MS" w:cs="Arial"/>
          <w:lang w:val="sr-Cyrl-RS"/>
        </w:rPr>
        <w:t>Споразум о заједничком наступању</w:t>
      </w:r>
      <w:r w:rsidR="00990F1F">
        <w:rPr>
          <w:rFonts w:eastAsia="Arial Unicode MS" w:cs="Arial"/>
          <w:lang w:val="sr-Cyrl-RS"/>
        </w:rPr>
        <w:t xml:space="preserve"> бр________ од _________</w:t>
      </w:r>
    </w:p>
    <w:p w:rsidR="00354174" w:rsidRPr="00EF4936" w:rsidRDefault="00354174" w:rsidP="00354174">
      <w:pPr>
        <w:tabs>
          <w:tab w:val="left" w:pos="9090"/>
        </w:tabs>
        <w:spacing w:before="0"/>
        <w:rPr>
          <w:rFonts w:cs="Arial"/>
          <w:color w:val="00B0F0"/>
          <w:lang w:val="ru-RU"/>
        </w:rPr>
      </w:pPr>
    </w:p>
    <w:p w:rsidR="00354174" w:rsidRPr="00AB001A" w:rsidRDefault="00354174" w:rsidP="00354174">
      <w:pPr>
        <w:spacing w:before="0"/>
        <w:rPr>
          <w:rFonts w:cs="Arial"/>
          <w:spacing w:val="2"/>
          <w:lang w:val="sr-Cyrl-CS"/>
        </w:rPr>
      </w:pPr>
      <w:r w:rsidRPr="00AB001A">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354174" w:rsidRPr="00AB001A" w:rsidRDefault="00354174" w:rsidP="00354174">
      <w:pPr>
        <w:spacing w:before="0"/>
        <w:rPr>
          <w:rFonts w:cs="Arial"/>
          <w:i/>
          <w:spacing w:val="2"/>
          <w:lang w:val="sr-Cyrl-CS"/>
        </w:rPr>
      </w:pPr>
    </w:p>
    <w:p w:rsidR="00354174" w:rsidRPr="00EF4936" w:rsidRDefault="00354174" w:rsidP="00354174">
      <w:pPr>
        <w:jc w:val="center"/>
        <w:rPr>
          <w:rFonts w:cs="Arial"/>
          <w:b/>
          <w:lang w:val="ru-RU"/>
        </w:rPr>
      </w:pPr>
      <w:r w:rsidRPr="00EF4936">
        <w:rPr>
          <w:rFonts w:cs="Arial"/>
          <w:b/>
          <w:lang w:val="ru-RU"/>
        </w:rPr>
        <w:t>Члан 2</w:t>
      </w:r>
      <w:r w:rsidR="005E6424">
        <w:rPr>
          <w:rFonts w:cs="Arial"/>
          <w:b/>
          <w:lang w:val="sr-Cyrl-RS"/>
        </w:rPr>
        <w:t>1</w:t>
      </w:r>
      <w:r w:rsidRPr="00EF4936">
        <w:rPr>
          <w:rFonts w:cs="Arial"/>
          <w:b/>
          <w:lang w:val="ru-RU"/>
        </w:rPr>
        <w:t>.</w:t>
      </w:r>
    </w:p>
    <w:p w:rsidR="00B64A1B" w:rsidRDefault="00354174" w:rsidP="00354174">
      <w:pPr>
        <w:pStyle w:val="KDParagraf"/>
        <w:rPr>
          <w:rFonts w:cs="Arial"/>
          <w:lang w:val="ru-RU"/>
        </w:rPr>
      </w:pPr>
      <w:r w:rsidRPr="00EF4936">
        <w:rPr>
          <w:rFonts w:cs="Arial"/>
          <w:lang w:val="ru-RU"/>
        </w:rPr>
        <w:t>Уговор је сачињен у 6 (шест) истоветних примерка, од којих 2 (два) примерка за Продавца а четири (4) за Купца.</w:t>
      </w:r>
    </w:p>
    <w:p w:rsidR="00354174" w:rsidRPr="000846EF" w:rsidRDefault="00354174" w:rsidP="00354174">
      <w:pPr>
        <w:pStyle w:val="KDParagraf"/>
        <w:tabs>
          <w:tab w:val="left" w:pos="7230"/>
        </w:tabs>
        <w:rPr>
          <w:rFonts w:cs="Arial"/>
          <w:lang w:val="ru-RU"/>
        </w:rPr>
      </w:pPr>
      <w:r>
        <w:rPr>
          <w:rFonts w:cs="Arial"/>
          <w:lang w:val="ru-RU"/>
        </w:rPr>
        <w:t xml:space="preserve">                           </w:t>
      </w:r>
      <w:r w:rsidRPr="00EF1808">
        <w:rPr>
          <w:rFonts w:cs="Arial"/>
          <w:b/>
          <w:lang w:val="ru-RU"/>
        </w:rPr>
        <w:t xml:space="preserve"> КУПАЦ</w:t>
      </w:r>
      <w:r>
        <w:rPr>
          <w:rFonts w:cs="Arial"/>
          <w:b/>
          <w:lang w:val="ru-RU"/>
        </w:rPr>
        <w:tab/>
      </w:r>
    </w:p>
    <w:tbl>
      <w:tblPr>
        <w:tblW w:w="0" w:type="auto"/>
        <w:tblLook w:val="04A0" w:firstRow="1" w:lastRow="0" w:firstColumn="1" w:lastColumn="0" w:noHBand="0" w:noVBand="1"/>
      </w:tblPr>
      <w:tblGrid>
        <w:gridCol w:w="4154"/>
        <w:gridCol w:w="994"/>
        <w:gridCol w:w="4097"/>
      </w:tblGrid>
      <w:tr w:rsidR="00354174" w:rsidRPr="00DF1DAE" w:rsidTr="00354174">
        <w:tc>
          <w:tcPr>
            <w:tcW w:w="4154" w:type="dxa"/>
            <w:shd w:val="clear" w:color="auto" w:fill="auto"/>
            <w:hideMark/>
          </w:tcPr>
          <w:p w:rsidR="00354174" w:rsidRPr="00EF1808" w:rsidRDefault="00354174" w:rsidP="00354174">
            <w:pPr>
              <w:spacing w:before="0"/>
              <w:jc w:val="center"/>
              <w:rPr>
                <w:rFonts w:cs="Arial"/>
                <w:b/>
                <w:smallCaps/>
              </w:rPr>
            </w:pPr>
            <w:r w:rsidRPr="00EF1808">
              <w:rPr>
                <w:rFonts w:eastAsia="Arial Unicode MS" w:cs="Arial"/>
                <w:b/>
                <w:kern w:val="1"/>
                <w:lang w:val="sr-Cyrl-RS" w:eastAsia="ar-SA"/>
              </w:rPr>
              <w:t xml:space="preserve">Јавно предузеће                                             </w:t>
            </w:r>
          </w:p>
        </w:tc>
        <w:tc>
          <w:tcPr>
            <w:tcW w:w="994" w:type="dxa"/>
            <w:shd w:val="clear" w:color="auto" w:fill="auto"/>
            <w:vAlign w:val="center"/>
          </w:tcPr>
          <w:p w:rsidR="00354174" w:rsidRPr="00EF1808" w:rsidRDefault="00354174" w:rsidP="00354174">
            <w:pPr>
              <w:spacing w:before="0"/>
              <w:jc w:val="center"/>
              <w:rPr>
                <w:rFonts w:cs="Arial"/>
                <w:b/>
                <w:smallCaps/>
              </w:rPr>
            </w:pPr>
          </w:p>
        </w:tc>
        <w:tc>
          <w:tcPr>
            <w:tcW w:w="4097" w:type="dxa"/>
            <w:shd w:val="clear" w:color="auto" w:fill="auto"/>
            <w:vAlign w:val="center"/>
            <w:hideMark/>
          </w:tcPr>
          <w:p w:rsidR="00354174" w:rsidRPr="00EF1808" w:rsidRDefault="00354174" w:rsidP="00354174">
            <w:pPr>
              <w:spacing w:before="0"/>
              <w:jc w:val="center"/>
              <w:rPr>
                <w:rFonts w:cs="Arial"/>
                <w:b/>
                <w:smallCaps/>
              </w:rPr>
            </w:pPr>
            <w:r w:rsidRPr="00EF1808">
              <w:rPr>
                <w:rFonts w:cs="Arial"/>
                <w:b/>
              </w:rPr>
              <w:t>ПРОДАВАЦ</w:t>
            </w:r>
          </w:p>
        </w:tc>
      </w:tr>
      <w:tr w:rsidR="00354174" w:rsidRPr="00DF1DAE" w:rsidTr="00354174">
        <w:tc>
          <w:tcPr>
            <w:tcW w:w="4154" w:type="dxa"/>
            <w:shd w:val="clear" w:color="auto" w:fill="auto"/>
            <w:hideMark/>
          </w:tcPr>
          <w:p w:rsidR="00354174" w:rsidRPr="00EF1808" w:rsidRDefault="00354174" w:rsidP="00354174">
            <w:pPr>
              <w:spacing w:before="0"/>
              <w:jc w:val="center"/>
              <w:rPr>
                <w:rFonts w:eastAsia="Arial Unicode MS" w:cs="Arial"/>
                <w:b/>
                <w:kern w:val="1"/>
                <w:lang w:val="sr-Cyrl-RS" w:eastAsia="ar-SA"/>
              </w:rPr>
            </w:pPr>
            <w:r w:rsidRPr="00EF1808">
              <w:rPr>
                <w:rFonts w:eastAsia="Arial Unicode MS" w:cs="Arial"/>
                <w:b/>
                <w:kern w:val="1"/>
                <w:lang w:val="sr-Cyrl-RS" w:eastAsia="ar-SA"/>
              </w:rPr>
              <w:t xml:space="preserve">    „Електропривреда Србије“ </w:t>
            </w:r>
          </w:p>
          <w:p w:rsidR="00354174" w:rsidRDefault="00354174" w:rsidP="00354174">
            <w:pPr>
              <w:spacing w:before="0"/>
              <w:jc w:val="center"/>
              <w:rPr>
                <w:rFonts w:eastAsia="Arial Unicode MS" w:cs="Arial"/>
                <w:b/>
                <w:kern w:val="1"/>
                <w:lang w:val="sr-Cyrl-RS" w:eastAsia="ar-SA"/>
              </w:rPr>
            </w:pPr>
            <w:r w:rsidRPr="00EF1808">
              <w:rPr>
                <w:rFonts w:eastAsia="Arial Unicode MS" w:cs="Arial"/>
                <w:b/>
                <w:kern w:val="1"/>
                <w:lang w:val="sr-Cyrl-RS" w:eastAsia="ar-SA"/>
              </w:rPr>
              <w:t>Београд</w:t>
            </w:r>
          </w:p>
          <w:p w:rsidR="00354174" w:rsidRPr="00EF1808" w:rsidRDefault="00354174" w:rsidP="00354174">
            <w:pPr>
              <w:spacing w:before="0"/>
              <w:jc w:val="center"/>
              <w:rPr>
                <w:rFonts w:eastAsia="Arial Unicode MS" w:cs="Arial"/>
                <w:b/>
                <w:kern w:val="1"/>
                <w:lang w:val="sr-Cyrl-RS" w:eastAsia="ar-SA"/>
              </w:rPr>
            </w:pPr>
            <w:r>
              <w:rPr>
                <w:rFonts w:eastAsia="Arial Unicode MS" w:cs="Arial"/>
                <w:b/>
                <w:kern w:val="1"/>
                <w:lang w:val="sr-Cyrl-RS" w:eastAsia="ar-SA"/>
              </w:rPr>
              <w:t xml:space="preserve">в.д. директора </w:t>
            </w:r>
          </w:p>
          <w:p w:rsidR="00354174" w:rsidRPr="00CD373F" w:rsidRDefault="00354174" w:rsidP="00354174">
            <w:pPr>
              <w:spacing w:before="0"/>
              <w:jc w:val="center"/>
              <w:rPr>
                <w:rFonts w:cs="Arial"/>
                <w:b/>
                <w:lang w:val="ru-RU"/>
              </w:rPr>
            </w:pPr>
            <w:r w:rsidRPr="00EF1808">
              <w:rPr>
                <w:rFonts w:eastAsia="Arial Unicode MS" w:cs="Arial"/>
                <w:b/>
                <w:kern w:val="1"/>
                <w:lang w:val="sr-Cyrl-RS" w:eastAsia="ar-SA"/>
              </w:rPr>
              <w:t xml:space="preserve">                       </w:t>
            </w:r>
          </w:p>
        </w:tc>
        <w:tc>
          <w:tcPr>
            <w:tcW w:w="994" w:type="dxa"/>
            <w:shd w:val="clear" w:color="auto" w:fill="auto"/>
            <w:vAlign w:val="center"/>
          </w:tcPr>
          <w:p w:rsidR="00354174" w:rsidRPr="00CD373F" w:rsidRDefault="00354174" w:rsidP="00354174">
            <w:pPr>
              <w:spacing w:before="0"/>
              <w:jc w:val="center"/>
              <w:rPr>
                <w:rFonts w:cs="Arial"/>
                <w:b/>
                <w:smallCaps/>
                <w:lang w:val="ru-RU"/>
              </w:rPr>
            </w:pPr>
          </w:p>
        </w:tc>
        <w:tc>
          <w:tcPr>
            <w:tcW w:w="4097" w:type="dxa"/>
            <w:shd w:val="clear" w:color="auto" w:fill="auto"/>
            <w:vAlign w:val="center"/>
          </w:tcPr>
          <w:p w:rsidR="00354174" w:rsidRPr="00EF1808" w:rsidRDefault="00354174" w:rsidP="00354174">
            <w:pPr>
              <w:spacing w:before="0"/>
              <w:jc w:val="center"/>
              <w:rPr>
                <w:rFonts w:cs="Arial"/>
                <w:b/>
                <w:smallCaps/>
              </w:rPr>
            </w:pPr>
            <w:r w:rsidRPr="00EF1808">
              <w:rPr>
                <w:rFonts w:cs="Arial"/>
                <w:b/>
              </w:rPr>
              <w:t>Назив</w:t>
            </w:r>
          </w:p>
        </w:tc>
      </w:tr>
      <w:tr w:rsidR="00354174" w:rsidRPr="00DF1DAE" w:rsidTr="00354174">
        <w:tc>
          <w:tcPr>
            <w:tcW w:w="4154" w:type="dxa"/>
            <w:shd w:val="clear" w:color="auto" w:fill="auto"/>
            <w:vAlign w:val="center"/>
            <w:hideMark/>
          </w:tcPr>
          <w:p w:rsidR="00354174" w:rsidRPr="00C63D21" w:rsidRDefault="00354174" w:rsidP="00354174">
            <w:pPr>
              <w:spacing w:before="0"/>
              <w:jc w:val="center"/>
              <w:rPr>
                <w:rFonts w:cs="Arial"/>
                <w:b/>
                <w:smallCaps/>
              </w:rPr>
            </w:pPr>
            <w:r w:rsidRPr="00C63D21">
              <w:rPr>
                <w:rFonts w:cs="Arial"/>
                <w:b/>
              </w:rPr>
              <w:t>_____________________________</w:t>
            </w:r>
          </w:p>
        </w:tc>
        <w:tc>
          <w:tcPr>
            <w:tcW w:w="994" w:type="dxa"/>
            <w:shd w:val="clear" w:color="auto" w:fill="auto"/>
            <w:vAlign w:val="center"/>
            <w:hideMark/>
          </w:tcPr>
          <w:p w:rsidR="00354174" w:rsidRPr="00C63D21" w:rsidRDefault="00354174" w:rsidP="00354174">
            <w:pPr>
              <w:spacing w:before="0"/>
              <w:jc w:val="center"/>
              <w:rPr>
                <w:rFonts w:cs="Arial"/>
                <w:b/>
                <w:smallCaps/>
              </w:rPr>
            </w:pPr>
            <w:r w:rsidRPr="00C63D21">
              <w:rPr>
                <w:rFonts w:cs="Arial"/>
                <w:b/>
              </w:rPr>
              <w:t>М.П.</w:t>
            </w:r>
          </w:p>
        </w:tc>
        <w:tc>
          <w:tcPr>
            <w:tcW w:w="4097" w:type="dxa"/>
            <w:shd w:val="clear" w:color="auto" w:fill="auto"/>
            <w:vAlign w:val="center"/>
            <w:hideMark/>
          </w:tcPr>
          <w:p w:rsidR="00354174" w:rsidRPr="00C63D21" w:rsidRDefault="00354174" w:rsidP="00354174">
            <w:pPr>
              <w:spacing w:before="0"/>
              <w:jc w:val="center"/>
              <w:rPr>
                <w:rFonts w:cs="Arial"/>
                <w:b/>
                <w:smallCaps/>
              </w:rPr>
            </w:pPr>
            <w:r w:rsidRPr="00C63D21">
              <w:rPr>
                <w:rFonts w:cs="Arial"/>
                <w:b/>
              </w:rPr>
              <w:t>_____________________________</w:t>
            </w:r>
          </w:p>
        </w:tc>
      </w:tr>
      <w:tr w:rsidR="00354174" w:rsidRPr="00DF1DAE" w:rsidTr="00354174">
        <w:tc>
          <w:tcPr>
            <w:tcW w:w="4154" w:type="dxa"/>
            <w:shd w:val="clear" w:color="auto" w:fill="auto"/>
            <w:vAlign w:val="center"/>
            <w:hideMark/>
          </w:tcPr>
          <w:p w:rsidR="00354174" w:rsidRPr="00C63D21" w:rsidRDefault="00354174" w:rsidP="00354174">
            <w:pPr>
              <w:spacing w:before="0"/>
              <w:jc w:val="center"/>
              <w:rPr>
                <w:rFonts w:cs="Arial"/>
                <w:b/>
                <w:smallCaps/>
                <w:lang w:val="sr-Cyrl-RS"/>
              </w:rPr>
            </w:pPr>
          </w:p>
        </w:tc>
        <w:tc>
          <w:tcPr>
            <w:tcW w:w="994" w:type="dxa"/>
            <w:shd w:val="clear" w:color="auto" w:fill="auto"/>
            <w:vAlign w:val="center"/>
          </w:tcPr>
          <w:p w:rsidR="00354174" w:rsidRPr="00C63D21" w:rsidRDefault="00354174" w:rsidP="00354174">
            <w:pPr>
              <w:spacing w:before="0"/>
              <w:jc w:val="center"/>
              <w:rPr>
                <w:rFonts w:cs="Arial"/>
                <w:b/>
                <w:smallCaps/>
              </w:rPr>
            </w:pPr>
          </w:p>
        </w:tc>
        <w:tc>
          <w:tcPr>
            <w:tcW w:w="4097" w:type="dxa"/>
            <w:shd w:val="clear" w:color="auto" w:fill="auto"/>
            <w:vAlign w:val="center"/>
            <w:hideMark/>
          </w:tcPr>
          <w:p w:rsidR="00354174" w:rsidRPr="00C63D21" w:rsidRDefault="00354174" w:rsidP="00354174">
            <w:pPr>
              <w:spacing w:before="0"/>
              <w:jc w:val="center"/>
              <w:rPr>
                <w:rFonts w:cs="Arial"/>
                <w:b/>
                <w:smallCaps/>
              </w:rPr>
            </w:pPr>
            <w:r w:rsidRPr="00C63D21">
              <w:rPr>
                <w:rFonts w:cs="Arial"/>
                <w:b/>
              </w:rPr>
              <w:t>име и презиме</w:t>
            </w:r>
          </w:p>
        </w:tc>
      </w:tr>
      <w:tr w:rsidR="00354174" w:rsidRPr="00DF1DAE" w:rsidTr="00354174">
        <w:tc>
          <w:tcPr>
            <w:tcW w:w="4154" w:type="dxa"/>
            <w:shd w:val="clear" w:color="auto" w:fill="auto"/>
            <w:vAlign w:val="center"/>
            <w:hideMark/>
          </w:tcPr>
          <w:p w:rsidR="00354174" w:rsidRPr="00C63D21" w:rsidRDefault="00354174" w:rsidP="00354174">
            <w:pPr>
              <w:ind w:left="-17"/>
              <w:jc w:val="center"/>
              <w:rPr>
                <w:rFonts w:eastAsia="Arial Unicode MS" w:cs="Arial"/>
                <w:b/>
                <w:kern w:val="1"/>
                <w:lang w:val="sr-Cyrl-RS" w:eastAsia="ar-SA"/>
              </w:rPr>
            </w:pPr>
            <w:r w:rsidRPr="00C63D21">
              <w:rPr>
                <w:rFonts w:eastAsia="Arial Unicode MS" w:cs="Arial"/>
                <w:b/>
                <w:kern w:val="1"/>
                <w:lang w:val="sr-Cyrl-RS" w:eastAsia="ar-SA"/>
              </w:rPr>
              <w:t xml:space="preserve">     Милорад Грчић</w:t>
            </w:r>
          </w:p>
          <w:p w:rsidR="00354174" w:rsidRPr="00C63D21" w:rsidRDefault="00354174" w:rsidP="00354174">
            <w:pPr>
              <w:spacing w:before="0"/>
              <w:jc w:val="center"/>
              <w:rPr>
                <w:rFonts w:cs="Arial"/>
                <w:b/>
                <w:lang w:val="sr-Cyrl-RS"/>
              </w:rPr>
            </w:pPr>
          </w:p>
        </w:tc>
        <w:tc>
          <w:tcPr>
            <w:tcW w:w="994" w:type="dxa"/>
            <w:shd w:val="clear" w:color="auto" w:fill="auto"/>
            <w:vAlign w:val="center"/>
          </w:tcPr>
          <w:p w:rsidR="00354174" w:rsidRPr="00C63D21" w:rsidRDefault="00354174" w:rsidP="00354174">
            <w:pPr>
              <w:spacing w:before="0"/>
              <w:jc w:val="center"/>
              <w:rPr>
                <w:rFonts w:cs="Arial"/>
                <w:b/>
                <w:smallCaps/>
              </w:rPr>
            </w:pPr>
          </w:p>
        </w:tc>
        <w:tc>
          <w:tcPr>
            <w:tcW w:w="4097" w:type="dxa"/>
            <w:shd w:val="clear" w:color="auto" w:fill="auto"/>
            <w:vAlign w:val="center"/>
          </w:tcPr>
          <w:p w:rsidR="00354174" w:rsidRPr="00C63D21" w:rsidRDefault="00354174" w:rsidP="00354174">
            <w:pPr>
              <w:spacing w:before="0"/>
              <w:jc w:val="center"/>
              <w:rPr>
                <w:rFonts w:cs="Arial"/>
                <w:b/>
                <w:smallCaps/>
              </w:rPr>
            </w:pPr>
            <w:r w:rsidRPr="00C63D21">
              <w:rPr>
                <w:rFonts w:cs="Arial"/>
                <w:b/>
              </w:rPr>
              <w:t>функција</w:t>
            </w:r>
          </w:p>
        </w:tc>
      </w:tr>
    </w:tbl>
    <w:p w:rsidR="00B64A1B" w:rsidRDefault="00B64A1B" w:rsidP="00354174">
      <w:pPr>
        <w:pStyle w:val="KDParagraf"/>
        <w:spacing w:before="0"/>
        <w:rPr>
          <w:rFonts w:cs="Arial"/>
          <w:lang w:val="ru-RU"/>
        </w:rPr>
      </w:pPr>
    </w:p>
    <w:p w:rsidR="00990F1F" w:rsidRDefault="00990F1F" w:rsidP="00354174">
      <w:pPr>
        <w:pStyle w:val="KDParagraf"/>
        <w:spacing w:before="0"/>
        <w:rPr>
          <w:rFonts w:cs="Arial"/>
          <w:lang w:val="ru-RU"/>
        </w:rPr>
      </w:pPr>
    </w:p>
    <w:p w:rsidR="00354174" w:rsidRDefault="00354174" w:rsidP="00354174">
      <w:pPr>
        <w:pStyle w:val="KDParagraf"/>
        <w:spacing w:before="0"/>
        <w:rPr>
          <w:rFonts w:cs="Arial"/>
          <w:lang w:val="ru-RU"/>
        </w:rPr>
      </w:pPr>
    </w:p>
    <w:p w:rsidR="001866F7" w:rsidRDefault="001866F7" w:rsidP="00354174">
      <w:pPr>
        <w:pStyle w:val="KDParagraf"/>
        <w:spacing w:before="0"/>
        <w:rPr>
          <w:rFonts w:cs="Arial"/>
          <w:lang w:val="ru-RU"/>
        </w:rPr>
      </w:pPr>
    </w:p>
    <w:p w:rsidR="008A2402" w:rsidRDefault="008A2402">
      <w:pPr>
        <w:spacing w:before="0"/>
        <w:jc w:val="left"/>
        <w:rPr>
          <w:rFonts w:cs="Arial"/>
          <w:lang w:val="ru-RU"/>
        </w:rPr>
      </w:pPr>
      <w:r>
        <w:rPr>
          <w:rFonts w:cs="Arial"/>
          <w:lang w:val="ru-RU"/>
        </w:rPr>
        <w:br w:type="page"/>
      </w:r>
    </w:p>
    <w:p w:rsidR="00743450" w:rsidRDefault="00743450" w:rsidP="00354174">
      <w:pPr>
        <w:pStyle w:val="KDParagraf"/>
        <w:spacing w:before="0"/>
        <w:rPr>
          <w:rFonts w:cs="Arial"/>
          <w:lang w:val="ru-RU"/>
        </w:rPr>
      </w:pPr>
    </w:p>
    <w:p w:rsidR="002E7490" w:rsidRPr="00CA0DB8" w:rsidRDefault="002E7490" w:rsidP="002E7490">
      <w:pPr>
        <w:tabs>
          <w:tab w:val="left" w:pos="567"/>
        </w:tabs>
        <w:spacing w:before="0"/>
        <w:rPr>
          <w:rFonts w:cs="Arial"/>
          <w:b/>
        </w:rPr>
      </w:pPr>
      <w:r w:rsidRPr="00CA0DB8">
        <w:rPr>
          <w:rFonts w:cs="Arial"/>
          <w:b/>
        </w:rPr>
        <w:t xml:space="preserve">Прилог о безбедности и здрављу на раду </w:t>
      </w:r>
    </w:p>
    <w:p w:rsidR="002E7490" w:rsidRPr="00CA0DB8" w:rsidRDefault="002E7490" w:rsidP="002E7490">
      <w:pPr>
        <w:tabs>
          <w:tab w:val="left" w:pos="567"/>
        </w:tabs>
        <w:spacing w:before="0"/>
        <w:rPr>
          <w:rFonts w:cs="Arial"/>
        </w:rPr>
      </w:pPr>
      <w:r w:rsidRPr="00CA0DB8">
        <w:rPr>
          <w:rFonts w:cs="Arial"/>
        </w:rPr>
        <w:t xml:space="preserve"> </w:t>
      </w:r>
    </w:p>
    <w:p w:rsidR="002E7490" w:rsidRPr="00CA0DB8" w:rsidRDefault="002E7490" w:rsidP="002E7490">
      <w:pPr>
        <w:tabs>
          <w:tab w:val="left" w:pos="567"/>
        </w:tabs>
        <w:spacing w:before="0"/>
        <w:rPr>
          <w:rFonts w:cs="Arial"/>
        </w:rPr>
      </w:pPr>
      <w:r w:rsidRPr="00CA0DB8">
        <w:rPr>
          <w:rFonts w:cs="Arial"/>
        </w:rPr>
        <w:t>Уговор ................................................ бр. ............. од .........................године (даље: Прилог о БЗР)</w:t>
      </w:r>
    </w:p>
    <w:p w:rsidR="002E7490" w:rsidRPr="00CA0DB8" w:rsidRDefault="002E7490" w:rsidP="002E7490">
      <w:pPr>
        <w:tabs>
          <w:tab w:val="left" w:pos="567"/>
        </w:tabs>
        <w:spacing w:before="0"/>
        <w:rPr>
          <w:rFonts w:cs="Arial"/>
        </w:rPr>
      </w:pPr>
    </w:p>
    <w:p w:rsidR="002E7490" w:rsidRPr="00CA0DB8" w:rsidRDefault="002E7490" w:rsidP="002E7490">
      <w:pPr>
        <w:tabs>
          <w:tab w:val="left" w:pos="567"/>
        </w:tabs>
        <w:spacing w:before="0"/>
        <w:rPr>
          <w:rFonts w:cs="Arial"/>
        </w:rPr>
      </w:pPr>
      <w:r w:rsidRPr="00CA0DB8">
        <w:rPr>
          <w:rFonts w:cs="Arial"/>
        </w:rPr>
        <w:t xml:space="preserve">Корисник услуге: Јавно предузећа „Електропривреда Србије“, Београд, Улица </w:t>
      </w:r>
      <w:r w:rsidRPr="00CA0DB8">
        <w:rPr>
          <w:rFonts w:cs="Arial"/>
          <w:lang w:val="sr-Cyrl-RS"/>
        </w:rPr>
        <w:t>Балканска</w:t>
      </w:r>
      <w:r w:rsidRPr="00CA0DB8">
        <w:rPr>
          <w:rFonts w:cs="Arial"/>
        </w:rPr>
        <w:t xml:space="preserve"> бр. </w:t>
      </w:r>
      <w:r w:rsidRPr="00CA0DB8">
        <w:rPr>
          <w:rFonts w:cs="Arial"/>
          <w:lang w:val="sr-Cyrl-RS"/>
        </w:rPr>
        <w:t>13</w:t>
      </w:r>
      <w:r w:rsidRPr="00CA0DB8">
        <w:rPr>
          <w:rFonts w:cs="Arial"/>
        </w:rPr>
        <w:t xml:space="preserve">,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rsidR="002E7490" w:rsidRPr="00CA0DB8" w:rsidRDefault="002E7490" w:rsidP="002E7490">
      <w:pPr>
        <w:tabs>
          <w:tab w:val="left" w:pos="567"/>
        </w:tabs>
        <w:spacing w:before="0"/>
        <w:rPr>
          <w:rFonts w:cs="Arial"/>
        </w:rPr>
      </w:pPr>
    </w:p>
    <w:p w:rsidR="002E7490" w:rsidRPr="00CA0DB8" w:rsidRDefault="002E7490" w:rsidP="002E7490">
      <w:pPr>
        <w:tabs>
          <w:tab w:val="left" w:pos="567"/>
        </w:tabs>
        <w:spacing w:before="0"/>
        <w:rPr>
          <w:rFonts w:cs="Arial"/>
        </w:rPr>
      </w:pPr>
      <w:r w:rsidRPr="00CA0DB8">
        <w:rPr>
          <w:rFonts w:cs="Arial"/>
        </w:rPr>
        <w:t>Пружалац услуге</w:t>
      </w:r>
      <w:r>
        <w:rPr>
          <w:rFonts w:cs="Arial"/>
        </w:rPr>
        <w:t>:</w:t>
      </w:r>
      <w:r w:rsidRPr="00CA0DB8">
        <w:rPr>
          <w:rFonts w:cs="Arial"/>
        </w:rPr>
        <w:t xml:space="preserve"> </w:t>
      </w:r>
      <w:r>
        <w:rPr>
          <w:rFonts w:cs="Arial"/>
          <w:lang w:val="sr-Cyrl-RS"/>
        </w:rPr>
        <w:t>____________________</w:t>
      </w:r>
      <w:r w:rsidRPr="00CA0DB8">
        <w:rPr>
          <w:rFonts w:cs="Arial"/>
        </w:rPr>
        <w:t xml:space="preserve">, ул. </w:t>
      </w:r>
      <w:r>
        <w:rPr>
          <w:rFonts w:cs="Arial"/>
          <w:lang w:val="sr-Cyrl-RS"/>
        </w:rPr>
        <w:t>______________</w:t>
      </w:r>
      <w:r>
        <w:rPr>
          <w:rFonts w:cs="Arial"/>
        </w:rPr>
        <w:t>, бр. ____</w:t>
      </w:r>
      <w:r w:rsidRPr="00CA0DB8">
        <w:rPr>
          <w:rFonts w:cs="Arial"/>
        </w:rPr>
        <w:t xml:space="preserve">, матични број: </w:t>
      </w:r>
      <w:r>
        <w:rPr>
          <w:rFonts w:cs="Arial"/>
          <w:lang w:val="sr-Cyrl-RS"/>
        </w:rPr>
        <w:t>___________</w:t>
      </w:r>
      <w:r w:rsidRPr="00CA0DB8">
        <w:rPr>
          <w:rFonts w:cs="Arial"/>
        </w:rPr>
        <w:t xml:space="preserve">, ПИБ: </w:t>
      </w:r>
      <w:r>
        <w:rPr>
          <w:rFonts w:cs="Arial"/>
          <w:lang w:val="sr-Cyrl-RS"/>
        </w:rPr>
        <w:t>__________</w:t>
      </w:r>
      <w:r w:rsidRPr="00CA0DB8">
        <w:rPr>
          <w:rFonts w:cs="Arial"/>
        </w:rPr>
        <w:t xml:space="preserve">, текући рачун </w:t>
      </w:r>
      <w:r>
        <w:rPr>
          <w:rFonts w:cs="Arial"/>
          <w:bCs/>
          <w:lang w:val="sr-Cyrl-RS"/>
        </w:rPr>
        <w:t>________________</w:t>
      </w:r>
      <w:r w:rsidRPr="00CA0DB8">
        <w:rPr>
          <w:rFonts w:cs="Arial"/>
        </w:rPr>
        <w:t xml:space="preserve">, </w:t>
      </w:r>
      <w:r>
        <w:rPr>
          <w:rFonts w:cs="Arial"/>
          <w:lang w:val="sr-Cyrl-RS"/>
        </w:rPr>
        <w:t>__________________</w:t>
      </w:r>
      <w:r w:rsidRPr="00CA0DB8">
        <w:rPr>
          <w:rFonts w:cs="Arial"/>
        </w:rPr>
        <w:t xml:space="preserve">, кога заступа </w:t>
      </w:r>
      <w:r>
        <w:rPr>
          <w:rFonts w:cs="Arial"/>
          <w:lang w:val="sr-Cyrl-RS"/>
        </w:rPr>
        <w:t>_________</w:t>
      </w:r>
      <w:r w:rsidRPr="00CA0DB8">
        <w:rPr>
          <w:rFonts w:cs="Arial"/>
        </w:rPr>
        <w:t xml:space="preserve"> </w:t>
      </w:r>
      <w:r>
        <w:rPr>
          <w:rFonts w:cs="Arial"/>
          <w:lang w:val="sr-Cyrl-RS"/>
        </w:rPr>
        <w:t>______________</w:t>
      </w:r>
      <w:r w:rsidRPr="00CA0DB8">
        <w:rPr>
          <w:rFonts w:cs="Arial"/>
          <w:lang w:val="sr-Cyrl-RS"/>
        </w:rPr>
        <w:t xml:space="preserve">, </w:t>
      </w:r>
      <w:r>
        <w:rPr>
          <w:rFonts w:cs="Arial"/>
          <w:lang w:val="sr-Cyrl-RS"/>
        </w:rPr>
        <w:t>_______________</w:t>
      </w:r>
      <w:r w:rsidRPr="00CA0DB8">
        <w:rPr>
          <w:rFonts w:cs="Arial"/>
          <w:lang w:val="sr-Cyrl-RS"/>
        </w:rPr>
        <w:t xml:space="preserve"> </w:t>
      </w:r>
      <w:r w:rsidRPr="00CA0DB8">
        <w:rPr>
          <w:rFonts w:cs="Arial"/>
        </w:rPr>
        <w:t xml:space="preserve">(у даљем тексту: Пружалац услуге) </w:t>
      </w:r>
    </w:p>
    <w:p w:rsidR="002E7490" w:rsidRPr="00CA0DB8" w:rsidRDefault="002E7490" w:rsidP="002E7490">
      <w:pPr>
        <w:tabs>
          <w:tab w:val="left" w:pos="567"/>
        </w:tabs>
        <w:spacing w:before="0"/>
        <w:rPr>
          <w:rFonts w:cs="Arial"/>
        </w:rPr>
      </w:pPr>
    </w:p>
    <w:p w:rsidR="002E7490" w:rsidRPr="00CA0DB8" w:rsidRDefault="002E7490" w:rsidP="002E7490">
      <w:pPr>
        <w:tabs>
          <w:tab w:val="left" w:pos="567"/>
        </w:tabs>
        <w:spacing w:before="0"/>
        <w:rPr>
          <w:rFonts w:cs="Arial"/>
        </w:rPr>
      </w:pPr>
      <w:r w:rsidRPr="00CA0DB8">
        <w:rPr>
          <w:rFonts w:cs="Arial"/>
        </w:rPr>
        <w:t>За потребе овог Прилога о БЗР заједно названи: Стране.</w:t>
      </w:r>
    </w:p>
    <w:p w:rsidR="002E7490" w:rsidRPr="00CA0DB8" w:rsidRDefault="002E7490" w:rsidP="002E7490">
      <w:pPr>
        <w:tabs>
          <w:tab w:val="left" w:pos="567"/>
        </w:tabs>
        <w:spacing w:before="0"/>
        <w:rPr>
          <w:rFonts w:cs="Arial"/>
        </w:rPr>
      </w:pPr>
    </w:p>
    <w:p w:rsidR="002E7490" w:rsidRPr="00CA0DB8" w:rsidRDefault="002E7490" w:rsidP="002E7490">
      <w:pPr>
        <w:tabs>
          <w:tab w:val="left" w:pos="567"/>
        </w:tabs>
        <w:spacing w:before="0"/>
        <w:rPr>
          <w:rFonts w:cs="Arial"/>
        </w:rPr>
      </w:pPr>
      <w:r w:rsidRPr="00CA0DB8">
        <w:rPr>
          <w:rFonts w:cs="Arial"/>
        </w:rPr>
        <w:t>Уводне одредбе:</w:t>
      </w:r>
    </w:p>
    <w:p w:rsidR="002E7490" w:rsidRPr="00CA0DB8" w:rsidRDefault="002E7490" w:rsidP="002E7490">
      <w:pPr>
        <w:tabs>
          <w:tab w:val="left" w:pos="567"/>
        </w:tabs>
        <w:spacing w:before="0"/>
        <w:rPr>
          <w:rFonts w:cs="Arial"/>
        </w:rPr>
      </w:pPr>
      <w:r w:rsidRPr="00CA0DB8">
        <w:rPr>
          <w:rFonts w:cs="Arial"/>
        </w:rPr>
        <w:t>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rsidR="002E7490" w:rsidRPr="00CA0DB8" w:rsidRDefault="002E7490" w:rsidP="002E7490">
      <w:pPr>
        <w:tabs>
          <w:tab w:val="left" w:pos="567"/>
        </w:tabs>
        <w:spacing w:before="0"/>
        <w:rPr>
          <w:rFonts w:cs="Arial"/>
        </w:rPr>
      </w:pPr>
    </w:p>
    <w:p w:rsidR="002E7490" w:rsidRPr="00CA0DB8" w:rsidRDefault="002E7490" w:rsidP="002E7490">
      <w:pPr>
        <w:tabs>
          <w:tab w:val="left" w:pos="567"/>
        </w:tabs>
        <w:spacing w:before="0"/>
        <w:rPr>
          <w:rFonts w:cs="Arial"/>
        </w:rPr>
      </w:pPr>
      <w:r w:rsidRPr="00CA0DB8">
        <w:rPr>
          <w:rFonts w:cs="Arial"/>
        </w:rPr>
        <w:t>Стране су сагласне:</w:t>
      </w:r>
    </w:p>
    <w:p w:rsidR="002E7490" w:rsidRPr="00CA0DB8" w:rsidRDefault="002E7490" w:rsidP="002E7490">
      <w:pPr>
        <w:tabs>
          <w:tab w:val="left" w:pos="567"/>
        </w:tabs>
        <w:spacing w:before="0"/>
        <w:rPr>
          <w:rFonts w:cs="Arial"/>
        </w:rPr>
      </w:pPr>
      <w:r w:rsidRPr="00CA0DB8">
        <w:rPr>
          <w:rFonts w:cs="Arial"/>
        </w:rPr>
        <w:t>I 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и 91/2015), (даље: Закон) као  и других прописа Републике Србије и посебних аката Корисника услуге, која регулишу ову материју.</w:t>
      </w:r>
    </w:p>
    <w:p w:rsidR="002E7490" w:rsidRPr="00CA0DB8" w:rsidRDefault="002E7490" w:rsidP="002E7490">
      <w:pPr>
        <w:tabs>
          <w:tab w:val="left" w:pos="567"/>
        </w:tabs>
        <w:spacing w:before="0"/>
        <w:rPr>
          <w:rFonts w:cs="Arial"/>
        </w:rPr>
      </w:pPr>
    </w:p>
    <w:p w:rsidR="002E7490" w:rsidRPr="00CA0DB8" w:rsidRDefault="002E7490" w:rsidP="002E7490">
      <w:pPr>
        <w:tabs>
          <w:tab w:val="left" w:pos="567"/>
        </w:tabs>
        <w:rPr>
          <w:rFonts w:cs="Arial"/>
        </w:rPr>
      </w:pPr>
      <w:r w:rsidRPr="00CA0DB8">
        <w:rPr>
          <w:rFonts w:cs="Arial"/>
        </w:rPr>
        <w:t xml:space="preserve">II   Да Корисник услуге захтева од Пружаоца услуге да се приликом пружања услуга     </w:t>
      </w:r>
    </w:p>
    <w:p w:rsidR="002E7490" w:rsidRPr="00CA0DB8" w:rsidRDefault="002E7490" w:rsidP="002E7490">
      <w:pPr>
        <w:tabs>
          <w:tab w:val="left" w:pos="567"/>
        </w:tabs>
        <w:rPr>
          <w:rFonts w:cs="Arial"/>
        </w:rPr>
      </w:pPr>
      <w:r w:rsidRPr="00CA0DB8">
        <w:rPr>
          <w:rFonts w:cs="Arial"/>
        </w:rPr>
        <w:t>које су предмет овог Уговора,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2E7490" w:rsidRPr="00CA0DB8" w:rsidRDefault="002E7490" w:rsidP="002E7490">
      <w:pPr>
        <w:tabs>
          <w:tab w:val="left" w:pos="567"/>
        </w:tabs>
        <w:spacing w:before="0"/>
        <w:rPr>
          <w:rFonts w:cs="Arial"/>
        </w:rPr>
      </w:pPr>
    </w:p>
    <w:p w:rsidR="002E7490" w:rsidRPr="00CA0DB8" w:rsidRDefault="002E7490" w:rsidP="002E7490">
      <w:pPr>
        <w:tabs>
          <w:tab w:val="left" w:pos="567"/>
        </w:tabs>
        <w:rPr>
          <w:rFonts w:cs="Arial"/>
        </w:rPr>
      </w:pPr>
      <w:r w:rsidRPr="00CA0DB8">
        <w:rPr>
          <w:rFonts w:cs="Arial"/>
        </w:rPr>
        <w:t xml:space="preserve">III  Да Пружалац услуге прихвата захтеве Корисника услуге из тачке 2. Става  </w:t>
      </w:r>
    </w:p>
    <w:p w:rsidR="002E7490" w:rsidRPr="00CA0DB8" w:rsidRDefault="002E7490" w:rsidP="002E7490">
      <w:pPr>
        <w:tabs>
          <w:tab w:val="left" w:pos="567"/>
        </w:tabs>
        <w:rPr>
          <w:rFonts w:cs="Arial"/>
        </w:rPr>
      </w:pPr>
      <w:r w:rsidRPr="00CA0DB8">
        <w:rPr>
          <w:rFonts w:cs="Arial"/>
        </w:rPr>
        <w:t xml:space="preserve"> другогУводних одредби</w:t>
      </w:r>
    </w:p>
    <w:p w:rsidR="002E7490" w:rsidRPr="00CA0DB8" w:rsidRDefault="002E7490" w:rsidP="002E7490">
      <w:pPr>
        <w:tabs>
          <w:tab w:val="left" w:pos="567"/>
        </w:tabs>
        <w:spacing w:before="0"/>
        <w:rPr>
          <w:rFonts w:cs="Arial"/>
        </w:rPr>
      </w:pPr>
    </w:p>
    <w:p w:rsidR="002E7490" w:rsidRPr="00CA0DB8" w:rsidRDefault="002E7490" w:rsidP="002E7490">
      <w:pPr>
        <w:numPr>
          <w:ilvl w:val="0"/>
          <w:numId w:val="81"/>
        </w:numPr>
        <w:tabs>
          <w:tab w:val="left" w:pos="567"/>
        </w:tabs>
        <w:rPr>
          <w:rFonts w:cs="Arial"/>
        </w:rPr>
      </w:pPr>
      <w:r w:rsidRPr="00CA0DB8">
        <w:rPr>
          <w:rFonts w:cs="Arial"/>
        </w:rPr>
        <w:t>Предмет овог Прилога o БЗР је дефинисање права Корисника услуге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rsidR="002E7490" w:rsidRPr="00CA0DB8" w:rsidRDefault="002E7490" w:rsidP="002E7490">
      <w:pPr>
        <w:tabs>
          <w:tab w:val="left" w:pos="567"/>
        </w:tabs>
        <w:rPr>
          <w:rFonts w:cs="Arial"/>
        </w:rPr>
      </w:pPr>
    </w:p>
    <w:p w:rsidR="002E7490" w:rsidRPr="00CA0DB8" w:rsidRDefault="002E7490" w:rsidP="002E7490">
      <w:pPr>
        <w:numPr>
          <w:ilvl w:val="0"/>
          <w:numId w:val="81"/>
        </w:numPr>
        <w:tabs>
          <w:tab w:val="left" w:pos="567"/>
        </w:tabs>
        <w:rPr>
          <w:rFonts w:cs="Arial"/>
        </w:rPr>
      </w:pPr>
      <w:r w:rsidRPr="00CA0DB8">
        <w:rPr>
          <w:rFonts w:cs="Arial"/>
        </w:rPr>
        <w:lastRenderedPageBreak/>
        <w:t>Пружалац услуге, његови запослени и сва друга лица која ангажује, дужни су да у току припрема за пружање услуга који су предмет Уговора, у току трајања уговорних обавеза, као и приликом отклањања недостатака у гарантном року, поступају у свему у складу са Законом и осталим важећим прописима у Републици Србији који регулишу ову материју и  и интерним актима Корисника услуге.</w:t>
      </w:r>
    </w:p>
    <w:p w:rsidR="002E7490" w:rsidRPr="00CA0DB8" w:rsidRDefault="002E7490" w:rsidP="002E7490">
      <w:pPr>
        <w:tabs>
          <w:tab w:val="left" w:pos="567"/>
        </w:tabs>
        <w:spacing w:before="0"/>
        <w:rPr>
          <w:rFonts w:cs="Arial"/>
        </w:rPr>
      </w:pPr>
    </w:p>
    <w:p w:rsidR="002E7490" w:rsidRPr="00CA0DB8" w:rsidRDefault="002E7490" w:rsidP="002E7490">
      <w:pPr>
        <w:numPr>
          <w:ilvl w:val="0"/>
          <w:numId w:val="81"/>
        </w:numPr>
        <w:tabs>
          <w:tab w:val="left" w:pos="567"/>
        </w:tabs>
        <w:rPr>
          <w:rFonts w:cs="Arial"/>
        </w:rPr>
      </w:pPr>
      <w:r w:rsidRPr="00CA0DB8">
        <w:rPr>
          <w:rFonts w:cs="Arial"/>
        </w:rPr>
        <w:t>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услуга које су предмет Уговора, суседних објеката, пролазника или учесника у саобраћају.</w:t>
      </w:r>
    </w:p>
    <w:p w:rsidR="002E7490" w:rsidRPr="00CA0DB8" w:rsidRDefault="002E7490" w:rsidP="002E7490">
      <w:pPr>
        <w:tabs>
          <w:tab w:val="left" w:pos="567"/>
        </w:tabs>
        <w:rPr>
          <w:rFonts w:cs="Arial"/>
        </w:rPr>
      </w:pPr>
    </w:p>
    <w:p w:rsidR="002E7490" w:rsidRPr="00CA0DB8" w:rsidRDefault="002E7490" w:rsidP="002E7490">
      <w:pPr>
        <w:numPr>
          <w:ilvl w:val="0"/>
          <w:numId w:val="81"/>
        </w:numPr>
        <w:tabs>
          <w:tab w:val="left" w:pos="567"/>
        </w:tabs>
        <w:rPr>
          <w:rFonts w:cs="Arial"/>
        </w:rPr>
      </w:pPr>
      <w:r w:rsidRPr="00CA0DB8">
        <w:rPr>
          <w:rFonts w:cs="Arial"/>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rsidR="002E7490" w:rsidRPr="00CA0DB8" w:rsidRDefault="002E7490" w:rsidP="002E7490">
      <w:pPr>
        <w:tabs>
          <w:tab w:val="left" w:pos="567"/>
        </w:tabs>
        <w:spacing w:before="0"/>
        <w:rPr>
          <w:rFonts w:cs="Arial"/>
        </w:rPr>
      </w:pPr>
    </w:p>
    <w:p w:rsidR="002E7490" w:rsidRPr="00CA0DB8" w:rsidRDefault="002E7490" w:rsidP="002E7490">
      <w:pPr>
        <w:numPr>
          <w:ilvl w:val="0"/>
          <w:numId w:val="81"/>
        </w:numPr>
        <w:tabs>
          <w:tab w:val="left" w:pos="567"/>
        </w:tabs>
        <w:rPr>
          <w:rFonts w:cs="Arial"/>
        </w:rPr>
      </w:pPr>
      <w:r w:rsidRPr="00CA0DB8">
        <w:rPr>
          <w:rFonts w:cs="Arial"/>
        </w:rPr>
        <w:t>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уговорних обавеза, као и приликом отјклањања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rsidR="002E7490" w:rsidRPr="00CA0DB8" w:rsidRDefault="002E7490" w:rsidP="002E7490">
      <w:pPr>
        <w:tabs>
          <w:tab w:val="left" w:pos="567"/>
        </w:tabs>
        <w:rPr>
          <w:rFonts w:cs="Arial"/>
        </w:rPr>
      </w:pPr>
      <w:r w:rsidRPr="00CA0DB8">
        <w:rPr>
          <w:rFonts w:cs="Arial"/>
        </w:rPr>
        <w:t>5.1. забрањено је избегавање примене и/или ометање спровођења мера БЗР;</w:t>
      </w:r>
    </w:p>
    <w:p w:rsidR="002E7490" w:rsidRPr="00CA0DB8" w:rsidRDefault="002E7490" w:rsidP="002E7490">
      <w:pPr>
        <w:tabs>
          <w:tab w:val="left" w:pos="567"/>
        </w:tabs>
        <w:rPr>
          <w:rFonts w:cs="Arial"/>
        </w:rPr>
      </w:pPr>
      <w:r w:rsidRPr="00CA0DB8">
        <w:rPr>
          <w:rFonts w:cs="Arial"/>
        </w:rPr>
        <w:t>5.2. обавезно је поштовање правила коришћења средстава и опреме за личну заштиту на раду;</w:t>
      </w:r>
    </w:p>
    <w:p w:rsidR="002E7490" w:rsidRPr="00CA0DB8" w:rsidRDefault="002E7490" w:rsidP="002E7490">
      <w:pPr>
        <w:tabs>
          <w:tab w:val="left" w:pos="567"/>
        </w:tabs>
        <w:rPr>
          <w:rFonts w:cs="Arial"/>
        </w:rPr>
      </w:pPr>
      <w:r w:rsidRPr="00CA0DB8">
        <w:rPr>
          <w:rFonts w:cs="Arial"/>
        </w:rPr>
        <w:t>5.3. процедуре Корисника услуге за спровођење система контроле приступа и дозвола за рад увек морају да буду испоштоване;</w:t>
      </w:r>
    </w:p>
    <w:p w:rsidR="002E7490" w:rsidRPr="00CA0DB8" w:rsidRDefault="002E7490" w:rsidP="002E7490">
      <w:pPr>
        <w:tabs>
          <w:tab w:val="left" w:pos="567"/>
        </w:tabs>
        <w:rPr>
          <w:rFonts w:cs="Arial"/>
        </w:rPr>
      </w:pPr>
      <w:r w:rsidRPr="00CA0DB8">
        <w:rPr>
          <w:rFonts w:cs="Arial"/>
        </w:rPr>
        <w:t>5.4. процедуре за изолацију и закључавање извора енергије и радних флуида увек морају да буду испоштоване;</w:t>
      </w:r>
    </w:p>
    <w:p w:rsidR="002E7490" w:rsidRPr="00CA0DB8" w:rsidRDefault="002E7490" w:rsidP="002E7490">
      <w:pPr>
        <w:tabs>
          <w:tab w:val="left" w:pos="567"/>
        </w:tabs>
        <w:rPr>
          <w:rFonts w:cs="Arial"/>
        </w:rPr>
      </w:pPr>
      <w:r w:rsidRPr="00CA0DB8">
        <w:rPr>
          <w:rFonts w:cs="Arial"/>
        </w:rPr>
        <w:t>5.5. најстроже је забрањен улазак, боравак или рад, на територији и у просторијама Корисника услуге, под утицајем алкохола или других психоактивних супстанци;</w:t>
      </w:r>
    </w:p>
    <w:p w:rsidR="002E7490" w:rsidRPr="00CA0DB8" w:rsidRDefault="002E7490" w:rsidP="002E7490">
      <w:pPr>
        <w:tabs>
          <w:tab w:val="left" w:pos="567"/>
        </w:tabs>
        <w:rPr>
          <w:rFonts w:cs="Arial"/>
        </w:rPr>
      </w:pPr>
      <w:r w:rsidRPr="00CA0DB8">
        <w:rPr>
          <w:rFonts w:cs="Arial"/>
        </w:rPr>
        <w:t>5.6. забрањено је уношење оружја унутар локација Корисника услуге, као и неовлашћено фотографисање;</w:t>
      </w:r>
    </w:p>
    <w:p w:rsidR="002E7490" w:rsidRPr="00CA0DB8" w:rsidRDefault="002E7490" w:rsidP="002E7490">
      <w:pPr>
        <w:tabs>
          <w:tab w:val="left" w:pos="567"/>
        </w:tabs>
        <w:rPr>
          <w:rFonts w:cs="Arial"/>
        </w:rPr>
      </w:pPr>
      <w:r w:rsidRPr="00CA0DB8">
        <w:rPr>
          <w:rFonts w:cs="Arial"/>
        </w:rPr>
        <w:t>5.7. обавезно је придржавање правила и сигнализације безбедности у саобраћају.</w:t>
      </w:r>
    </w:p>
    <w:p w:rsidR="002E7490" w:rsidRPr="00CA0DB8" w:rsidRDefault="002E7490" w:rsidP="002E7490">
      <w:pPr>
        <w:tabs>
          <w:tab w:val="left" w:pos="567"/>
        </w:tabs>
        <w:spacing w:before="0"/>
        <w:rPr>
          <w:rFonts w:cs="Arial"/>
        </w:rPr>
      </w:pPr>
    </w:p>
    <w:p w:rsidR="002E7490" w:rsidRPr="00CA0DB8" w:rsidRDefault="002E7490" w:rsidP="002E7490">
      <w:pPr>
        <w:numPr>
          <w:ilvl w:val="0"/>
          <w:numId w:val="81"/>
        </w:numPr>
        <w:tabs>
          <w:tab w:val="left" w:pos="567"/>
        </w:tabs>
        <w:rPr>
          <w:rFonts w:cs="Arial"/>
        </w:rPr>
      </w:pPr>
      <w:r w:rsidRPr="00CA0DB8">
        <w:rPr>
          <w:rFonts w:cs="Arial"/>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 У случају непоштовања правила БЗР, Корисник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rsidR="002E7490" w:rsidRPr="00CA0DB8" w:rsidRDefault="002E7490" w:rsidP="002E7490">
      <w:pPr>
        <w:tabs>
          <w:tab w:val="left" w:pos="567"/>
        </w:tabs>
        <w:rPr>
          <w:rFonts w:cs="Arial"/>
        </w:rPr>
      </w:pPr>
    </w:p>
    <w:p w:rsidR="002E7490" w:rsidRPr="00CA0DB8" w:rsidRDefault="002E7490" w:rsidP="002E7490">
      <w:pPr>
        <w:numPr>
          <w:ilvl w:val="0"/>
          <w:numId w:val="81"/>
        </w:numPr>
        <w:tabs>
          <w:tab w:val="left" w:pos="567"/>
        </w:tabs>
        <w:rPr>
          <w:rFonts w:cs="Arial"/>
        </w:rPr>
      </w:pPr>
      <w:r w:rsidRPr="00CA0DB8">
        <w:rPr>
          <w:rFonts w:cs="Arial"/>
        </w:rP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и  прописима који регулишу БЗР у Републици Србији и која ће бити опремљена одговарајућим средствима и опремом за личну заштиту на раду за </w:t>
      </w:r>
      <w:r w:rsidRPr="00CA0DB8">
        <w:rPr>
          <w:rFonts w:cs="Arial"/>
        </w:rPr>
        <w:lastRenderedPageBreak/>
        <w:t>пружање услуга који су предмет Уговора, а све у складу са прописима у Републици Србији, који регулишу ову материју и   интерним актима Корисника услуге.</w:t>
      </w:r>
    </w:p>
    <w:p w:rsidR="002E7490" w:rsidRPr="00CA0DB8" w:rsidRDefault="002E7490" w:rsidP="002E7490">
      <w:pPr>
        <w:tabs>
          <w:tab w:val="left" w:pos="567"/>
        </w:tabs>
        <w:rPr>
          <w:rFonts w:cs="Arial"/>
        </w:rPr>
      </w:pPr>
    </w:p>
    <w:p w:rsidR="002E7490" w:rsidRPr="00CA0DB8" w:rsidRDefault="002E7490" w:rsidP="002E7490">
      <w:pPr>
        <w:numPr>
          <w:ilvl w:val="0"/>
          <w:numId w:val="81"/>
        </w:numPr>
        <w:tabs>
          <w:tab w:val="left" w:pos="567"/>
        </w:tabs>
        <w:rPr>
          <w:rFonts w:cs="Arial"/>
        </w:rPr>
      </w:pPr>
      <w:r w:rsidRPr="00CA0DB8">
        <w:rPr>
          <w:rFonts w:cs="Arial"/>
        </w:rPr>
        <w:t>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Корисника услуге.</w:t>
      </w:r>
    </w:p>
    <w:p w:rsidR="002E7490" w:rsidRPr="00CA0DB8" w:rsidRDefault="002E7490" w:rsidP="002E7490">
      <w:pPr>
        <w:tabs>
          <w:tab w:val="left" w:pos="567"/>
        </w:tabs>
        <w:rPr>
          <w:rFonts w:cs="Arial"/>
        </w:rPr>
      </w:pPr>
      <w:r w:rsidRPr="00CA0DB8">
        <w:rPr>
          <w:rFonts w:cs="Arial"/>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услуге неће бити дозвољено.</w:t>
      </w:r>
    </w:p>
    <w:p w:rsidR="002E7490" w:rsidRPr="00CA0DB8" w:rsidRDefault="002E7490" w:rsidP="002E7490">
      <w:pPr>
        <w:tabs>
          <w:tab w:val="left" w:pos="567"/>
        </w:tabs>
        <w:rPr>
          <w:rFonts w:cs="Arial"/>
        </w:rPr>
      </w:pPr>
    </w:p>
    <w:p w:rsidR="002E7490" w:rsidRPr="00CA0DB8" w:rsidRDefault="002E7490" w:rsidP="002E7490">
      <w:pPr>
        <w:numPr>
          <w:ilvl w:val="0"/>
          <w:numId w:val="81"/>
        </w:numPr>
        <w:tabs>
          <w:tab w:val="left" w:pos="567"/>
        </w:tabs>
        <w:rPr>
          <w:rFonts w:cs="Arial"/>
        </w:rPr>
      </w:pPr>
      <w:r w:rsidRPr="00CA0DB8">
        <w:rPr>
          <w:rFonts w:cs="Arial"/>
        </w:rPr>
        <w:t>Пружалац услуге је дужан да Кориснику услуге најкасније 3 (словима: три) дана пре датума почетка пружања услуге достави:</w:t>
      </w:r>
    </w:p>
    <w:p w:rsidR="002E7490" w:rsidRPr="00CA0DB8" w:rsidRDefault="002E7490" w:rsidP="002E7490">
      <w:pPr>
        <w:tabs>
          <w:tab w:val="left" w:pos="567"/>
        </w:tabs>
        <w:rPr>
          <w:rFonts w:cs="Arial"/>
        </w:rPr>
      </w:pPr>
      <w:r w:rsidRPr="00CA0DB8">
        <w:rPr>
          <w:rFonts w:cs="Arial"/>
        </w:rPr>
        <w:t>9.1. списак лица са њиховим својеручно потписаним изјавама на околност да су  упознати са обавезама у складу са тачком 4. овог Прилога о БЗР,</w:t>
      </w:r>
    </w:p>
    <w:p w:rsidR="002E7490" w:rsidRPr="00CA0DB8" w:rsidRDefault="002E7490" w:rsidP="002E7490">
      <w:pPr>
        <w:tabs>
          <w:tab w:val="left" w:pos="567"/>
        </w:tabs>
        <w:rPr>
          <w:rFonts w:cs="Arial"/>
        </w:rPr>
      </w:pPr>
      <w:r w:rsidRPr="00CA0DB8">
        <w:rPr>
          <w:rFonts w:cs="Arial"/>
        </w:rPr>
        <w:t>9.2. списак средстава за рад која ће бити ангажована за пружање услуге, и</w:t>
      </w:r>
    </w:p>
    <w:p w:rsidR="002E7490" w:rsidRPr="00CA0DB8" w:rsidRDefault="002E7490" w:rsidP="002E7490">
      <w:pPr>
        <w:tabs>
          <w:tab w:val="left" w:pos="567"/>
        </w:tabs>
        <w:rPr>
          <w:rFonts w:cs="Arial"/>
        </w:rPr>
      </w:pPr>
      <w:r w:rsidRPr="00CA0DB8">
        <w:rPr>
          <w:rFonts w:cs="Arial"/>
        </w:rPr>
        <w:t xml:space="preserve">9.3. податке о лицу за БЗР код Пружаоца услуге. </w:t>
      </w:r>
    </w:p>
    <w:p w:rsidR="002E7490" w:rsidRPr="00CA0DB8" w:rsidRDefault="002E7490" w:rsidP="002E7490">
      <w:pPr>
        <w:tabs>
          <w:tab w:val="left" w:pos="567"/>
        </w:tabs>
        <w:rPr>
          <w:rFonts w:cs="Arial"/>
        </w:rPr>
      </w:pPr>
      <w:r w:rsidRPr="00CA0DB8">
        <w:rPr>
          <w:rFonts w:cs="Arial"/>
        </w:rPr>
        <w:t>Уз списак лица из става 9.1. ове тачке, Пружалац услуге је дужан да достави доказе о:</w:t>
      </w:r>
    </w:p>
    <w:p w:rsidR="002E7490" w:rsidRPr="00CA0DB8" w:rsidRDefault="002E7490" w:rsidP="002E7490">
      <w:pPr>
        <w:tabs>
          <w:tab w:val="left" w:pos="567"/>
        </w:tabs>
        <w:rPr>
          <w:rFonts w:cs="Arial"/>
        </w:rPr>
      </w:pPr>
      <w:r w:rsidRPr="00CA0DB8">
        <w:rPr>
          <w:rFonts w:cs="Arial"/>
        </w:rPr>
        <w:tab/>
        <w:t>9.1.1. извршеном оспособљавању запослених за безбедан и здрав рад,</w:t>
      </w:r>
    </w:p>
    <w:p w:rsidR="002E7490" w:rsidRPr="00CA0DB8" w:rsidRDefault="002E7490" w:rsidP="002E7490">
      <w:pPr>
        <w:tabs>
          <w:tab w:val="left" w:pos="567"/>
        </w:tabs>
        <w:rPr>
          <w:rFonts w:cs="Arial"/>
        </w:rPr>
      </w:pPr>
      <w:r w:rsidRPr="00CA0DB8">
        <w:rPr>
          <w:rFonts w:cs="Arial"/>
        </w:rPr>
        <w:tab/>
        <w:t>9.1.2. извршеним лекарским прегледима запослених,</w:t>
      </w:r>
    </w:p>
    <w:p w:rsidR="002E7490" w:rsidRPr="00CA0DB8" w:rsidRDefault="002E7490" w:rsidP="002E7490">
      <w:pPr>
        <w:tabs>
          <w:tab w:val="left" w:pos="567"/>
        </w:tabs>
        <w:rPr>
          <w:rFonts w:cs="Arial"/>
        </w:rPr>
      </w:pPr>
      <w:r w:rsidRPr="00CA0DB8">
        <w:rPr>
          <w:rFonts w:cs="Arial"/>
        </w:rPr>
        <w:tab/>
        <w:t>9.1.3. извршеним прегледима и испитивањима опреме за рад и</w:t>
      </w:r>
    </w:p>
    <w:p w:rsidR="002E7490" w:rsidRPr="00CA0DB8" w:rsidRDefault="002E7490" w:rsidP="002E7490">
      <w:pPr>
        <w:tabs>
          <w:tab w:val="left" w:pos="567"/>
        </w:tabs>
        <w:rPr>
          <w:rFonts w:cs="Arial"/>
        </w:rPr>
      </w:pPr>
      <w:r w:rsidRPr="00CA0DB8">
        <w:rPr>
          <w:rFonts w:cs="Arial"/>
        </w:rPr>
        <w:tab/>
        <w:t>9.1.4. коришћењу средстава и опреме за личну заштиту на раду.</w:t>
      </w:r>
    </w:p>
    <w:p w:rsidR="002E7490" w:rsidRPr="00CA0DB8" w:rsidRDefault="002E7490" w:rsidP="002E7490">
      <w:pPr>
        <w:tabs>
          <w:tab w:val="left" w:pos="567"/>
        </w:tabs>
        <w:rPr>
          <w:rFonts w:cs="Arial"/>
        </w:rPr>
      </w:pPr>
    </w:p>
    <w:p w:rsidR="002E7490" w:rsidRPr="00CA0DB8" w:rsidRDefault="002E7490" w:rsidP="002E7490">
      <w:pPr>
        <w:numPr>
          <w:ilvl w:val="0"/>
          <w:numId w:val="81"/>
        </w:numPr>
        <w:tabs>
          <w:tab w:val="left" w:pos="567"/>
        </w:tabs>
        <w:rPr>
          <w:rFonts w:cs="Arial"/>
        </w:rPr>
      </w:pPr>
      <w:r w:rsidRPr="00CA0DB8">
        <w:rPr>
          <w:rFonts w:cs="Arial"/>
        </w:rPr>
        <w:t>Корисника услуге има право да врши контролу примене превентивних мера за безбедан и здрав рад приликом пружања услуга које су предмет Уговора.</w:t>
      </w:r>
    </w:p>
    <w:p w:rsidR="002E7490" w:rsidRPr="00CA0DB8" w:rsidRDefault="002E7490" w:rsidP="002E7490">
      <w:pPr>
        <w:tabs>
          <w:tab w:val="left" w:pos="567"/>
        </w:tabs>
        <w:rPr>
          <w:rFonts w:cs="Arial"/>
        </w:rPr>
      </w:pPr>
      <w:r w:rsidRPr="00CA0DB8">
        <w:rPr>
          <w:rFonts w:cs="Arial"/>
        </w:rPr>
        <w:t>Пружалац услуге је дужан да лицу одређеном од стране Корисника услуге омогући перманентну могућност за спровођење контроле примене превентивних мера за безбедан и здрав рад.</w:t>
      </w:r>
    </w:p>
    <w:p w:rsidR="002E7490" w:rsidRPr="00CA0DB8" w:rsidRDefault="002E7490" w:rsidP="002E7490">
      <w:pPr>
        <w:tabs>
          <w:tab w:val="left" w:pos="567"/>
        </w:tabs>
        <w:rPr>
          <w:rFonts w:cs="Arial"/>
        </w:rPr>
      </w:pPr>
      <w:r w:rsidRPr="00CA0DB8">
        <w:rPr>
          <w:rFonts w:cs="Arial"/>
        </w:rPr>
        <w:t>Корисник услуге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услуге, као и надлежну инспекцијску службу.</w:t>
      </w:r>
      <w:r w:rsidRPr="00CA0DB8">
        <w:rPr>
          <w:rFonts w:cs="Arial"/>
        </w:rPr>
        <w:tab/>
      </w:r>
    </w:p>
    <w:p w:rsidR="002E7490" w:rsidRPr="00CA0DB8" w:rsidRDefault="002E7490" w:rsidP="002E7490">
      <w:pPr>
        <w:tabs>
          <w:tab w:val="left" w:pos="567"/>
        </w:tabs>
        <w:rPr>
          <w:rFonts w:cs="Arial"/>
        </w:rPr>
      </w:pPr>
      <w:r w:rsidRPr="00CA0DB8">
        <w:rPr>
          <w:rFonts w:cs="Arial"/>
        </w:rPr>
        <w:t>Пружалац услуге се обавезује да поступи по налогу Корисника услуге из става 3. ове тачке.</w:t>
      </w:r>
    </w:p>
    <w:p w:rsidR="002E7490" w:rsidRPr="00CA0DB8" w:rsidRDefault="002E7490" w:rsidP="002E7490">
      <w:pPr>
        <w:tabs>
          <w:tab w:val="left" w:pos="567"/>
        </w:tabs>
        <w:rPr>
          <w:rFonts w:cs="Arial"/>
        </w:rPr>
      </w:pPr>
    </w:p>
    <w:p w:rsidR="002E7490" w:rsidRPr="00CA0DB8" w:rsidRDefault="002E7490" w:rsidP="002E7490">
      <w:pPr>
        <w:numPr>
          <w:ilvl w:val="0"/>
          <w:numId w:val="81"/>
        </w:numPr>
        <w:tabs>
          <w:tab w:val="left" w:pos="567"/>
        </w:tabs>
        <w:rPr>
          <w:rFonts w:cs="Arial"/>
        </w:rPr>
      </w:pPr>
      <w:r w:rsidRPr="00CA0DB8">
        <w:rPr>
          <w:rFonts w:cs="Arial"/>
        </w:rPr>
        <w:t>Стране су дужне да у случају да у току реализације Уговора дeлe рaдни прoстoр, сaрaђуjу у примeни прoписaних мeрa зa бeзбeднoст и здрaвљe зaпoслeних.</w:t>
      </w:r>
    </w:p>
    <w:p w:rsidR="002E7490" w:rsidRPr="00CA0DB8" w:rsidRDefault="002E7490" w:rsidP="002E7490">
      <w:pPr>
        <w:tabs>
          <w:tab w:val="left" w:pos="567"/>
        </w:tabs>
        <w:rPr>
          <w:rFonts w:cs="Arial"/>
        </w:rPr>
      </w:pPr>
      <w:r w:rsidRPr="00CA0DB8">
        <w:rPr>
          <w:rFonts w:cs="Arial"/>
        </w:rPr>
        <w:t xml:space="preserve">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w:t>
      </w:r>
      <w:r w:rsidRPr="00CA0DB8">
        <w:rPr>
          <w:rFonts w:cs="Arial"/>
        </w:rPr>
        <w:lastRenderedPageBreak/>
        <w:t>промптно oбaвeштaвajу jeдна другу и свoje зaпoслeнe и/или прeдстaвникe зaпoслeних o тим ризицимa и мeрaмa зa њихoвo oтклaњaњe.</w:t>
      </w:r>
    </w:p>
    <w:p w:rsidR="002E7490" w:rsidRPr="00CA0DB8" w:rsidRDefault="002E7490" w:rsidP="002E7490">
      <w:pPr>
        <w:tabs>
          <w:tab w:val="left" w:pos="567"/>
        </w:tabs>
        <w:rPr>
          <w:rFonts w:cs="Arial"/>
        </w:rPr>
      </w:pPr>
      <w:r w:rsidRPr="00CA0DB8">
        <w:rPr>
          <w:rFonts w:cs="Arial"/>
        </w:rPr>
        <w:t>Нaчин oствaривaњa сaрaдњe из ст. 1. и 2. oве тачке утврђуjе се спoрaзумoм.</w:t>
      </w:r>
    </w:p>
    <w:p w:rsidR="002E7490" w:rsidRPr="00CA0DB8" w:rsidRDefault="002E7490" w:rsidP="002E7490">
      <w:pPr>
        <w:tabs>
          <w:tab w:val="left" w:pos="567"/>
        </w:tabs>
        <w:rPr>
          <w:rFonts w:cs="Arial"/>
        </w:rPr>
      </w:pPr>
      <w:r w:rsidRPr="00CA0DB8">
        <w:rPr>
          <w:rFonts w:cs="Arial"/>
        </w:rPr>
        <w:t>Спoрaзумoм у писменој форми из стaвa 3. oве тачке, из реда запослених код Корисника услуге oдрeђуje сe лицe зa кooрдинaциjу спрoвoђeњa зajeдничких мeрa кojимa сe oбeзбeђуje бeзбeднoст и здрaвљe свих зaпoслeних.</w:t>
      </w:r>
    </w:p>
    <w:p w:rsidR="002E7490" w:rsidRPr="00CA0DB8" w:rsidRDefault="002E7490" w:rsidP="002E7490">
      <w:pPr>
        <w:numPr>
          <w:ilvl w:val="0"/>
          <w:numId w:val="81"/>
        </w:numPr>
        <w:tabs>
          <w:tab w:val="left" w:pos="567"/>
        </w:tabs>
        <w:rPr>
          <w:rFonts w:cs="Arial"/>
        </w:rPr>
      </w:pPr>
      <w:r w:rsidRPr="00CA0DB8">
        <w:rPr>
          <w:rFonts w:cs="Arial"/>
        </w:rPr>
        <w:t xml:space="preserve">Пружалац услуге је дужан да благовремено извештава Корисника услуге о свим догађајима из области БЗР који су настали приликом пружања услуге која је предмет Уговора, а нарочито о свим опасностима, опасним појавама и ризицима. </w:t>
      </w:r>
    </w:p>
    <w:p w:rsidR="002E7490" w:rsidRPr="00CA0DB8" w:rsidRDefault="002E7490" w:rsidP="002E7490">
      <w:pPr>
        <w:numPr>
          <w:ilvl w:val="0"/>
          <w:numId w:val="81"/>
        </w:numPr>
        <w:tabs>
          <w:tab w:val="left" w:pos="567"/>
        </w:tabs>
        <w:rPr>
          <w:rFonts w:cs="Arial"/>
        </w:rPr>
      </w:pPr>
      <w:r w:rsidRPr="00CA0DB8">
        <w:rPr>
          <w:rFonts w:cs="Arial"/>
        </w:rPr>
        <w:t>Пружалац услуге је дужан да Корисника услуге достави копију Извештаја о повреди на раду који је издао за сваког свог запосленог и других лица које ангажује приликом пружања услуге која је предмет Уговора и то у року од 24 (словима: дведесетчетири) часа од сачињавања Извештаја о повреди на раду.</w:t>
      </w:r>
    </w:p>
    <w:p w:rsidR="00286779" w:rsidRDefault="002E7490" w:rsidP="002E7490">
      <w:pPr>
        <w:spacing w:before="0"/>
        <w:jc w:val="left"/>
        <w:rPr>
          <w:rFonts w:cs="Arial"/>
        </w:rPr>
      </w:pPr>
      <w:r w:rsidRPr="00CA0DB8">
        <w:rPr>
          <w:rFonts w:cs="Arial"/>
        </w:rPr>
        <w:t>Овај Прилог о БЗР је сачињен у 6 (словима: шест) истоветних примерака, од којих свака Страна задржава по 3 (словима: три) примерка</w:t>
      </w:r>
    </w:p>
    <w:sectPr w:rsidR="00286779" w:rsidSect="00027FEA">
      <w:headerReference w:type="default" r:id="rId184"/>
      <w:footerReference w:type="even" r:id="rId185"/>
      <w:footerReference w:type="default" r:id="rId186"/>
      <w:headerReference w:type="first" r:id="rId187"/>
      <w:footerReference w:type="first" r:id="rId188"/>
      <w:footnotePr>
        <w:pos w:val="beneathText"/>
      </w:footnotePr>
      <w:pgSz w:w="11906" w:h="16838" w:code="9"/>
      <w:pgMar w:top="1140" w:right="1140" w:bottom="1140" w:left="1140" w:header="142"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613" w:rsidRDefault="00A73613">
      <w:r>
        <w:separator/>
      </w:r>
    </w:p>
    <w:p w:rsidR="00A73613" w:rsidRDefault="00A73613"/>
  </w:endnote>
  <w:endnote w:type="continuationSeparator" w:id="0">
    <w:p w:rsidR="00A73613" w:rsidRDefault="00A73613">
      <w:r>
        <w:continuationSeparator/>
      </w:r>
    </w:p>
    <w:p w:rsidR="00A73613" w:rsidRDefault="00A736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MS Gothic"/>
    <w:charset w:val="EE"/>
    <w:family w:val="auto"/>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4000ACFF" w:usb2="00000001"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charset w:val="00"/>
    <w:family w:val="auto"/>
    <w:pitch w:val="variable"/>
    <w:sig w:usb0="01000207" w:usb1="090E0000" w:usb2="00000010" w:usb3="00000000" w:csb0="001D0095"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YuHelvetica">
    <w:altName w:val="Times New Roman"/>
    <w:charset w:val="00"/>
    <w:family w:val="auto"/>
    <w:pitch w:val="variable"/>
    <w:sig w:usb0="00000001" w:usb1="00000000" w:usb2="00000000" w:usb3="00000000" w:csb0="00000009" w:csb1="00000000"/>
  </w:font>
  <w:font w:name="Times Cirilica">
    <w:altName w:val="Courier New"/>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utch801 Rm Win95BT">
    <w:altName w:val="Times New Roman"/>
    <w:panose1 w:val="00000000000000000000"/>
    <w:charset w:val="00"/>
    <w:family w:val="roman"/>
    <w:notTrueType/>
    <w:pitch w:val="variable"/>
    <w:sig w:usb0="00000003" w:usb1="00000000" w:usb2="00000000" w:usb3="00000000" w:csb0="00000001" w:csb1="00000000"/>
  </w:font>
  <w:font w:name="OpenSymbol">
    <w:altName w:val="Symbol"/>
    <w:charset w:val="00"/>
    <w:family w:val="auto"/>
    <w:pitch w:val="variable"/>
    <w:sig w:usb0="800000AF" w:usb1="1001ECEA" w:usb2="00000000" w:usb3="00000000" w:csb0="00000001" w:csb1="00000000"/>
  </w:font>
  <w:font w:name="YuCiril Times">
    <w:altName w:val="Courier New"/>
    <w:panose1 w:val="00000000000000000000"/>
    <w:charset w:val="00"/>
    <w:family w:val="roman"/>
    <w:notTrueType/>
    <w:pitch w:val="variable"/>
    <w:sig w:usb0="00000003" w:usb1="00000000" w:usb2="00000000" w:usb3="00000000" w:csb0="00000001" w:csb1="00000000"/>
  </w:font>
  <w:font w:name="CG Times">
    <w:charset w:val="EE"/>
    <w:family w:val="roman"/>
    <w:pitch w:val="variable"/>
    <w:sig w:usb0="00000007" w:usb1="00000000" w:usb2="00000000" w:usb3="00000000" w:csb0="00000093" w:csb1="00000000"/>
  </w:font>
  <w:font w:name="GreekS">
    <w:charset w:val="00"/>
    <w:family w:val="auto"/>
    <w:pitch w:val="variable"/>
    <w:sig w:usb0="20002A87" w:usb1="00000000"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Yu Times">
    <w:altName w:val="Courier New"/>
    <w:charset w:val="00"/>
    <w:family w:val="roman"/>
    <w:pitch w:val="variable"/>
    <w:sig w:usb0="00000083" w:usb1="00000000" w:usb2="00000000" w:usb3="00000000" w:csb0="00000009" w:csb1="00000000"/>
  </w:font>
  <w:font w:name="Dutch">
    <w:altName w:val="Arial Unicode MS"/>
    <w:charset w:val="00"/>
    <w:family w:val="auto"/>
    <w:pitch w:val="variable"/>
    <w:sig w:usb0="00002287" w:usb1="09070000" w:usb2="00000010" w:usb3="00000000" w:csb0="000A00DF" w:csb1="00000000"/>
  </w:font>
  <w:font w:name="TimesNewRomanPS-BoldMT">
    <w:altName w:val="Meiryo"/>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0AA" w:rsidRDefault="008500A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00AA" w:rsidRDefault="008500AA" w:rsidP="00841BE7">
    <w:pPr>
      <w:pStyle w:val="Footer"/>
      <w:ind w:right="360"/>
    </w:pPr>
  </w:p>
  <w:p w:rsidR="008500AA" w:rsidRDefault="008500AA"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377799"/>
      <w:docPartObj>
        <w:docPartGallery w:val="Page Numbers (Bottom of Page)"/>
        <w:docPartUnique/>
      </w:docPartObj>
    </w:sdtPr>
    <w:sdtEndPr>
      <w:rPr>
        <w:noProof/>
      </w:rPr>
    </w:sdtEndPr>
    <w:sdtContent>
      <w:p w:rsidR="0068199E" w:rsidRDefault="0068199E">
        <w:pPr>
          <w:pStyle w:val="Footer"/>
        </w:pPr>
        <w:r>
          <w:fldChar w:fldCharType="begin"/>
        </w:r>
        <w:r>
          <w:instrText xml:space="preserve"> PAGE   \* MERGEFORMAT </w:instrText>
        </w:r>
        <w:r>
          <w:fldChar w:fldCharType="separate"/>
        </w:r>
        <w:r w:rsidR="00865A16">
          <w:rPr>
            <w:noProof/>
          </w:rPr>
          <w:t>21</w:t>
        </w:r>
        <w:r>
          <w:rPr>
            <w:noProof/>
          </w:rPr>
          <w:fldChar w:fldCharType="end"/>
        </w:r>
      </w:p>
    </w:sdtContent>
  </w:sdt>
  <w:p w:rsidR="008500AA" w:rsidRPr="00EC5BB4" w:rsidRDefault="008500AA" w:rsidP="004276AD">
    <w:pPr>
      <w:pStyle w:val="Footer"/>
      <w:pBdr>
        <w:top w:val="single" w:sz="4" w:space="3" w:color="auto"/>
      </w:pBdr>
      <w:jc w:val="right"/>
      <w:rPr>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0AA" w:rsidRPr="00EC5BB4" w:rsidRDefault="008500A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65A16">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65A16">
      <w:rPr>
        <w:rStyle w:val="PageNumber"/>
        <w:rFonts w:cs="Arial"/>
        <w:b/>
        <w:noProof/>
        <w:szCs w:val="24"/>
      </w:rPr>
      <w:t>79</w:t>
    </w:r>
    <w:r w:rsidRPr="00EC5BB4">
      <w:rPr>
        <w:rStyle w:val="PageNumber"/>
        <w:rFonts w:cs="Arial"/>
        <w:b/>
        <w:szCs w:val="24"/>
      </w:rPr>
      <w:fldChar w:fldCharType="end"/>
    </w:r>
  </w:p>
  <w:p w:rsidR="008500AA" w:rsidRDefault="008500AA">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0AA" w:rsidRDefault="008500A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00AA" w:rsidRDefault="008500AA" w:rsidP="00841BE7">
    <w:pPr>
      <w:pStyle w:val="Footer"/>
      <w:ind w:right="360"/>
    </w:pPr>
  </w:p>
  <w:p w:rsidR="008500AA" w:rsidRDefault="008500AA" w:rsidP="00F73042"/>
  <w:p w:rsidR="008500AA" w:rsidRDefault="008500AA"/>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0AA" w:rsidRPr="00EC5BB4" w:rsidRDefault="008500A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65A16">
      <w:rPr>
        <w:rStyle w:val="PageNumber"/>
        <w:rFonts w:cs="Arial"/>
        <w:b/>
        <w:noProof/>
        <w:szCs w:val="24"/>
      </w:rPr>
      <w:t>66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65A16">
      <w:rPr>
        <w:rStyle w:val="PageNumber"/>
        <w:rFonts w:cs="Arial"/>
        <w:b/>
        <w:noProof/>
        <w:szCs w:val="24"/>
      </w:rPr>
      <w:t>79</w:t>
    </w:r>
    <w:r w:rsidRPr="00EC5BB4">
      <w:rPr>
        <w:rStyle w:val="PageNumber"/>
        <w:rFonts w:cs="Arial"/>
        <w:b/>
        <w:szCs w:val="24"/>
      </w:rPr>
      <w:fldChar w:fldCharType="end"/>
    </w:r>
  </w:p>
  <w:p w:rsidR="008500AA" w:rsidRDefault="008500AA"/>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0AA" w:rsidRPr="00EC5BB4" w:rsidRDefault="008500A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65A16">
      <w:rPr>
        <w:rStyle w:val="PageNumber"/>
        <w:rFonts w:cs="Arial"/>
        <w:b/>
        <w:noProof/>
        <w:szCs w:val="24"/>
      </w:rPr>
      <w:t>56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65A16">
      <w:rPr>
        <w:rStyle w:val="PageNumber"/>
        <w:rFonts w:cs="Arial"/>
        <w:b/>
        <w:noProof/>
        <w:szCs w:val="24"/>
      </w:rPr>
      <w:t>56</w:t>
    </w:r>
    <w:r w:rsidRPr="00EC5BB4">
      <w:rPr>
        <w:rStyle w:val="PageNumber"/>
        <w:rFonts w:cs="Arial"/>
        <w:b/>
        <w:szCs w:val="24"/>
      </w:rPr>
      <w:fldChar w:fldCharType="end"/>
    </w:r>
  </w:p>
  <w:p w:rsidR="008500AA" w:rsidRDefault="008500AA">
    <w:pPr>
      <w:pStyle w:val="Footer"/>
    </w:pPr>
  </w:p>
  <w:p w:rsidR="008500AA" w:rsidRDefault="008500A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613" w:rsidRDefault="00A73613">
      <w:r>
        <w:separator/>
      </w:r>
    </w:p>
    <w:p w:rsidR="00A73613" w:rsidRDefault="00A73613"/>
  </w:footnote>
  <w:footnote w:type="continuationSeparator" w:id="0">
    <w:p w:rsidR="00A73613" w:rsidRDefault="00A73613">
      <w:r>
        <w:continuationSeparator/>
      </w:r>
    </w:p>
    <w:p w:rsidR="00A73613" w:rsidRDefault="00A7361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0AA" w:rsidRDefault="008500AA" w:rsidP="004276AD">
    <w:pPr>
      <w:pStyle w:val="Header"/>
      <w:rPr>
        <w:sz w:val="20"/>
      </w:rPr>
    </w:pPr>
  </w:p>
  <w:p w:rsidR="008500AA" w:rsidRPr="000C3BC2" w:rsidRDefault="008500AA" w:rsidP="00EF68A9">
    <w:pPr>
      <w:pStyle w:val="Header"/>
      <w:rPr>
        <w:sz w:val="22"/>
        <w:szCs w:val="22"/>
        <w:lang w:val="sr-Cyrl-RS"/>
      </w:rPr>
    </w:pPr>
    <w:r w:rsidRPr="00611597">
      <w:rPr>
        <w:sz w:val="22"/>
        <w:szCs w:val="22"/>
        <w:lang w:val="ru-RU"/>
      </w:rPr>
      <w:t xml:space="preserve">ЈП „Електропривреда Србије“ Београд      </w:t>
    </w:r>
    <w:r>
      <w:rPr>
        <w:sz w:val="22"/>
        <w:szCs w:val="22"/>
        <w:lang w:val="sr-Cyrl-RS"/>
      </w:rPr>
      <w:t xml:space="preserve"> </w:t>
    </w:r>
    <w:r w:rsidRPr="00611597">
      <w:rPr>
        <w:sz w:val="22"/>
        <w:szCs w:val="22"/>
        <w:lang w:val="ru-RU"/>
      </w:rPr>
      <w:t>Конкурсна документација</w:t>
    </w:r>
    <w:r w:rsidRPr="000C3BC2">
      <w:rPr>
        <w:sz w:val="22"/>
        <w:szCs w:val="22"/>
        <w:lang w:val="sr-Cyrl-RS"/>
      </w:rPr>
      <w:t xml:space="preserve"> </w:t>
    </w:r>
    <w:r w:rsidRPr="006E555F">
      <w:rPr>
        <w:sz w:val="22"/>
        <w:szCs w:val="22"/>
      </w:rPr>
      <w:t>ЈН/3100/0211/2018</w:t>
    </w:r>
  </w:p>
  <w:p w:rsidR="008500AA" w:rsidRPr="00611597" w:rsidRDefault="008500AA" w:rsidP="004276AD">
    <w:pPr>
      <w:pStyle w:val="Header"/>
      <w:rPr>
        <w:lang w:val="ru-RU"/>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0AA" w:rsidRDefault="008500AA" w:rsidP="004276AD">
    <w:pPr>
      <w:pStyle w:val="Header"/>
      <w:rPr>
        <w:lang w:val="sr-Cyrl-RS"/>
      </w:rPr>
    </w:pPr>
  </w:p>
  <w:p w:rsidR="008500AA" w:rsidRPr="000C3BC2" w:rsidRDefault="008500AA" w:rsidP="004276AD">
    <w:pPr>
      <w:pStyle w:val="Header"/>
      <w:rPr>
        <w:sz w:val="22"/>
        <w:szCs w:val="22"/>
        <w:lang w:val="sr-Cyrl-RS"/>
      </w:rPr>
    </w:pPr>
    <w:r w:rsidRPr="00611597">
      <w:rPr>
        <w:sz w:val="22"/>
        <w:szCs w:val="22"/>
        <w:lang w:val="ru-RU"/>
      </w:rPr>
      <w:t>ЈП „Електропривреда Србије“ Београд      Конкурсна документација</w:t>
    </w:r>
    <w:r w:rsidRPr="000C3BC2">
      <w:rPr>
        <w:sz w:val="22"/>
        <w:szCs w:val="22"/>
        <w:lang w:val="sr-Cyrl-RS"/>
      </w:rPr>
      <w:t xml:space="preserve"> </w:t>
    </w:r>
    <w:r w:rsidRPr="006E555F">
      <w:rPr>
        <w:rFonts w:eastAsia="Arial" w:cs="Arial"/>
        <w:color w:val="000000"/>
        <w:sz w:val="22"/>
      </w:rPr>
      <w:t>ЈН/3100/0211/2018</w:t>
    </w:r>
  </w:p>
  <w:p w:rsidR="008500AA" w:rsidRPr="00611597" w:rsidRDefault="008500AA" w:rsidP="00210557">
    <w:pPr>
      <w:pStyle w:val="Header"/>
      <w:jc w:val="center"/>
      <w:rPr>
        <w:lang w:val="ru-RU"/>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0AA" w:rsidRDefault="008500AA" w:rsidP="004276AD">
    <w:pPr>
      <w:pStyle w:val="Header"/>
      <w:rPr>
        <w:sz w:val="20"/>
      </w:rPr>
    </w:pPr>
  </w:p>
  <w:p w:rsidR="008500AA" w:rsidRDefault="008500AA" w:rsidP="00EF68A9">
    <w:pPr>
      <w:pStyle w:val="Header"/>
      <w:rPr>
        <w:rFonts w:eastAsia="Arial" w:cs="Arial"/>
        <w:color w:val="000000"/>
        <w:sz w:val="22"/>
        <w:lang w:val="sr-Cyrl-RS"/>
      </w:rPr>
    </w:pPr>
    <w:r w:rsidRPr="00611597">
      <w:rPr>
        <w:sz w:val="22"/>
        <w:szCs w:val="22"/>
        <w:lang w:val="ru-RU"/>
      </w:rPr>
      <w:t xml:space="preserve">ЈП „Електропривреда Србије“ Београд      </w:t>
    </w:r>
    <w:r>
      <w:rPr>
        <w:sz w:val="22"/>
        <w:szCs w:val="22"/>
        <w:lang w:val="sr-Cyrl-RS"/>
      </w:rPr>
      <w:t xml:space="preserve"> </w:t>
    </w:r>
    <w:r w:rsidRPr="00611597">
      <w:rPr>
        <w:sz w:val="22"/>
        <w:szCs w:val="22"/>
        <w:lang w:val="ru-RU"/>
      </w:rPr>
      <w:t>Конкурсна документација</w:t>
    </w:r>
    <w:r w:rsidRPr="000C3BC2">
      <w:rPr>
        <w:sz w:val="22"/>
        <w:szCs w:val="22"/>
        <w:lang w:val="sr-Cyrl-RS"/>
      </w:rPr>
      <w:t xml:space="preserve"> </w:t>
    </w:r>
    <w:r w:rsidRPr="006E555F">
      <w:rPr>
        <w:rFonts w:eastAsia="Arial" w:cs="Arial"/>
        <w:color w:val="000000"/>
        <w:sz w:val="22"/>
      </w:rPr>
      <w:t>ЈН/3100/0211/2018</w:t>
    </w:r>
    <w:r>
      <w:rPr>
        <w:rFonts w:eastAsia="Arial" w:cs="Arial"/>
        <w:color w:val="000000"/>
        <w:sz w:val="22"/>
        <w:lang w:val="sr-Cyrl-RS"/>
      </w:rPr>
      <w:t>0112</w:t>
    </w:r>
  </w:p>
  <w:p w:rsidR="008500AA" w:rsidRDefault="008500AA" w:rsidP="00EF68A9">
    <w:pPr>
      <w:pStyle w:val="Header"/>
      <w:rPr>
        <w:rFonts w:eastAsia="Arial" w:cs="Arial"/>
        <w:color w:val="000000"/>
        <w:sz w:val="22"/>
        <w:lang w:val="sr-Cyrl-RS"/>
      </w:rPr>
    </w:pPr>
  </w:p>
  <w:p w:rsidR="008500AA" w:rsidRPr="0068601B" w:rsidRDefault="008500AA" w:rsidP="00EF68A9">
    <w:pPr>
      <w:pStyle w:val="Header"/>
      <w:rPr>
        <w:sz w:val="22"/>
        <w:szCs w:val="22"/>
        <w:lang w:val="sr-Cyrl-RS"/>
      </w:rPr>
    </w:pPr>
  </w:p>
  <w:p w:rsidR="008500AA" w:rsidRPr="00611597" w:rsidRDefault="008500AA" w:rsidP="004276AD">
    <w:pPr>
      <w:pStyle w:val="Header"/>
      <w:rPr>
        <w:lang w:val="ru-RU"/>
      </w:rPr>
    </w:pPr>
  </w:p>
  <w:p w:rsidR="008500AA" w:rsidRDefault="008500AA"/>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0AA" w:rsidRDefault="008500AA" w:rsidP="004276AD">
    <w:pPr>
      <w:pStyle w:val="Header"/>
      <w:rPr>
        <w:lang w:val="sr-Cyrl-RS"/>
      </w:rPr>
    </w:pPr>
  </w:p>
  <w:p w:rsidR="008500AA" w:rsidRPr="000C3BC2" w:rsidRDefault="008500AA" w:rsidP="004276AD">
    <w:pPr>
      <w:pStyle w:val="Header"/>
      <w:rPr>
        <w:sz w:val="22"/>
        <w:szCs w:val="22"/>
        <w:lang w:val="sr-Cyrl-RS"/>
      </w:rPr>
    </w:pPr>
    <w:r w:rsidRPr="00611597">
      <w:rPr>
        <w:sz w:val="22"/>
        <w:szCs w:val="22"/>
        <w:lang w:val="ru-RU"/>
      </w:rPr>
      <w:t>ЈП „Електропривреда Србије“ Београд      Конкурсна документација</w:t>
    </w:r>
    <w:r w:rsidRPr="000C3BC2">
      <w:rPr>
        <w:sz w:val="22"/>
        <w:szCs w:val="22"/>
        <w:lang w:val="sr-Cyrl-RS"/>
      </w:rPr>
      <w:t xml:space="preserve"> </w:t>
    </w:r>
    <w:r>
      <w:rPr>
        <w:sz w:val="22"/>
        <w:szCs w:val="22"/>
        <w:lang w:val="ru-RU"/>
      </w:rPr>
      <w:t>ЈН/3100/0968/2016</w:t>
    </w:r>
  </w:p>
  <w:p w:rsidR="008500AA" w:rsidRPr="00611597" w:rsidRDefault="008500AA" w:rsidP="00210557">
    <w:pPr>
      <w:pStyle w:val="Header"/>
      <w:jc w:val="center"/>
      <w:rPr>
        <w:lang w:val="ru-RU"/>
      </w:rPr>
    </w:pPr>
  </w:p>
  <w:p w:rsidR="008500AA" w:rsidRDefault="008500A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4B9631F4"/>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DACC65DA"/>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4"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5"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7"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8"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9"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10"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1"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2"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3"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4"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5"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6"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7"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8"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9"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20"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1"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2"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3"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4"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5"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6"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7"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8"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9"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30"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1"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2"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3"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4"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5"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6"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7"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8"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9"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40"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1"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2"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3"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4"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5"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6"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8"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9"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50"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1" w15:restartNumberingAfterBreak="0">
    <w:nsid w:val="075B5279"/>
    <w:multiLevelType w:val="hybridMultilevel"/>
    <w:tmpl w:val="41967CEC"/>
    <w:lvl w:ilvl="0" w:tplc="4EA2F796">
      <w:start w:val="4"/>
      <w:numFmt w:val="bullet"/>
      <w:lvlText w:val="-"/>
      <w:lvlJc w:val="left"/>
      <w:pPr>
        <w:tabs>
          <w:tab w:val="num" w:pos="735"/>
        </w:tabs>
        <w:ind w:left="735" w:hanging="375"/>
      </w:pPr>
      <w:rPr>
        <w:rFonts w:ascii="Arial" w:eastAsia="Times New Roman" w:hAnsi="Arial" w:cs="Arial" w:hint="default"/>
        <w:color w:val="000000"/>
      </w:rPr>
    </w:lvl>
    <w:lvl w:ilvl="1" w:tplc="CE067532" w:tentative="1">
      <w:start w:val="1"/>
      <w:numFmt w:val="bullet"/>
      <w:lvlText w:val="o"/>
      <w:lvlJc w:val="left"/>
      <w:pPr>
        <w:tabs>
          <w:tab w:val="num" w:pos="1440"/>
        </w:tabs>
        <w:ind w:left="1440" w:hanging="360"/>
      </w:pPr>
      <w:rPr>
        <w:rFonts w:ascii="Courier New" w:hAnsi="Courier New" w:cs="Courier New" w:hint="default"/>
      </w:rPr>
    </w:lvl>
    <w:lvl w:ilvl="2" w:tplc="80526CE4" w:tentative="1">
      <w:start w:val="1"/>
      <w:numFmt w:val="bullet"/>
      <w:lvlText w:val=""/>
      <w:lvlJc w:val="left"/>
      <w:pPr>
        <w:tabs>
          <w:tab w:val="num" w:pos="2160"/>
        </w:tabs>
        <w:ind w:left="2160" w:hanging="360"/>
      </w:pPr>
      <w:rPr>
        <w:rFonts w:ascii="Wingdings" w:hAnsi="Wingdings" w:hint="default"/>
      </w:rPr>
    </w:lvl>
    <w:lvl w:ilvl="3" w:tplc="F50EB36E" w:tentative="1">
      <w:start w:val="1"/>
      <w:numFmt w:val="bullet"/>
      <w:lvlText w:val=""/>
      <w:lvlJc w:val="left"/>
      <w:pPr>
        <w:tabs>
          <w:tab w:val="num" w:pos="2880"/>
        </w:tabs>
        <w:ind w:left="2880" w:hanging="360"/>
      </w:pPr>
      <w:rPr>
        <w:rFonts w:ascii="Symbol" w:hAnsi="Symbol" w:hint="default"/>
      </w:rPr>
    </w:lvl>
    <w:lvl w:ilvl="4" w:tplc="2E4A5BC8" w:tentative="1">
      <w:start w:val="1"/>
      <w:numFmt w:val="bullet"/>
      <w:lvlText w:val="o"/>
      <w:lvlJc w:val="left"/>
      <w:pPr>
        <w:tabs>
          <w:tab w:val="num" w:pos="3600"/>
        </w:tabs>
        <w:ind w:left="3600" w:hanging="360"/>
      </w:pPr>
      <w:rPr>
        <w:rFonts w:ascii="Courier New" w:hAnsi="Courier New" w:cs="Courier New" w:hint="default"/>
      </w:rPr>
    </w:lvl>
    <w:lvl w:ilvl="5" w:tplc="8EBC3232" w:tentative="1">
      <w:start w:val="1"/>
      <w:numFmt w:val="bullet"/>
      <w:lvlText w:val=""/>
      <w:lvlJc w:val="left"/>
      <w:pPr>
        <w:tabs>
          <w:tab w:val="num" w:pos="4320"/>
        </w:tabs>
        <w:ind w:left="4320" w:hanging="360"/>
      </w:pPr>
      <w:rPr>
        <w:rFonts w:ascii="Wingdings" w:hAnsi="Wingdings" w:hint="default"/>
      </w:rPr>
    </w:lvl>
    <w:lvl w:ilvl="6" w:tplc="3446EEF4" w:tentative="1">
      <w:start w:val="1"/>
      <w:numFmt w:val="bullet"/>
      <w:lvlText w:val=""/>
      <w:lvlJc w:val="left"/>
      <w:pPr>
        <w:tabs>
          <w:tab w:val="num" w:pos="5040"/>
        </w:tabs>
        <w:ind w:left="5040" w:hanging="360"/>
      </w:pPr>
      <w:rPr>
        <w:rFonts w:ascii="Symbol" w:hAnsi="Symbol" w:hint="default"/>
      </w:rPr>
    </w:lvl>
    <w:lvl w:ilvl="7" w:tplc="BC603016" w:tentative="1">
      <w:start w:val="1"/>
      <w:numFmt w:val="bullet"/>
      <w:lvlText w:val="o"/>
      <w:lvlJc w:val="left"/>
      <w:pPr>
        <w:tabs>
          <w:tab w:val="num" w:pos="5760"/>
        </w:tabs>
        <w:ind w:left="5760" w:hanging="360"/>
      </w:pPr>
      <w:rPr>
        <w:rFonts w:ascii="Courier New" w:hAnsi="Courier New" w:cs="Courier New" w:hint="default"/>
      </w:rPr>
    </w:lvl>
    <w:lvl w:ilvl="8" w:tplc="1F347440"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08240EFD"/>
    <w:multiLevelType w:val="multilevel"/>
    <w:tmpl w:val="3D5A114C"/>
    <w:lvl w:ilvl="0">
      <w:start w:val="1"/>
      <w:numFmt w:val="upperLetter"/>
      <w:pStyle w:val="Appendix1"/>
      <w:lvlText w:val="Appendix %1"/>
      <w:lvlJc w:val="left"/>
      <w:pPr>
        <w:tabs>
          <w:tab w:val="num" w:pos="1800"/>
        </w:tabs>
        <w:ind w:left="432" w:hanging="432"/>
      </w:pPr>
    </w:lvl>
    <w:lvl w:ilvl="1">
      <w:start w:val="1"/>
      <w:numFmt w:val="decimal"/>
      <w:pStyle w:val="Appendix2"/>
      <w:lvlText w:val="%1.%2"/>
      <w:lvlJc w:val="left"/>
      <w:pPr>
        <w:tabs>
          <w:tab w:val="num" w:pos="576"/>
        </w:tabs>
        <w:ind w:left="576" w:hanging="576"/>
      </w:pPr>
    </w:lvl>
    <w:lvl w:ilvl="2">
      <w:start w:val="1"/>
      <w:numFmt w:val="decimal"/>
      <w:pStyle w:val="Appendix3"/>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749"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5" w15:restartNumberingAfterBreak="0">
    <w:nsid w:val="0C6356C9"/>
    <w:multiLevelType w:val="multilevel"/>
    <w:tmpl w:val="DA3CCF68"/>
    <w:lvl w:ilvl="0">
      <w:start w:val="2"/>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b/>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6" w15:restartNumberingAfterBreak="0">
    <w:nsid w:val="0C746326"/>
    <w:multiLevelType w:val="hybridMultilevel"/>
    <w:tmpl w:val="7764DC34"/>
    <w:lvl w:ilvl="0" w:tplc="D6647514">
      <w:start w:val="1"/>
      <w:numFmt w:val="bullet"/>
      <w:pStyle w:val="Semazapisa"/>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7" w15:restartNumberingAfterBreak="0">
    <w:nsid w:val="0C885EFB"/>
    <w:multiLevelType w:val="multilevel"/>
    <w:tmpl w:val="9AAE82DE"/>
    <w:lvl w:ilvl="0">
      <w:start w:val="2"/>
      <w:numFmt w:val="decimal"/>
      <w:lvlText w:val="%1"/>
      <w:lvlJc w:val="left"/>
      <w:pPr>
        <w:tabs>
          <w:tab w:val="num" w:pos="705"/>
        </w:tabs>
        <w:ind w:left="705" w:hanging="705"/>
      </w:pPr>
      <w:rPr>
        <w:rFonts w:hint="default"/>
      </w:rPr>
    </w:lvl>
    <w:lvl w:ilvl="1">
      <w:start w:val="9"/>
      <w:numFmt w:val="decimal"/>
      <w:lvlText w:val="%1.%2"/>
      <w:lvlJc w:val="left"/>
      <w:pPr>
        <w:tabs>
          <w:tab w:val="num" w:pos="705"/>
        </w:tabs>
        <w:ind w:left="705" w:hanging="705"/>
      </w:pPr>
      <w:rPr>
        <w:rFonts w:hint="default"/>
        <w:b w:val="0"/>
        <w:i w:val="0"/>
      </w:rPr>
    </w:lvl>
    <w:lvl w:ilvl="2">
      <w:start w:val="2"/>
      <w:numFmt w:val="decimal"/>
      <w:lvlText w:val="%1.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3"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4"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5"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19186343"/>
    <w:multiLevelType w:val="hybridMultilevel"/>
    <w:tmpl w:val="AF76C420"/>
    <w:lvl w:ilvl="0" w:tplc="BCAA4064">
      <w:start w:val="4"/>
      <w:numFmt w:val="bullet"/>
      <w:lvlText w:val="-"/>
      <w:lvlJc w:val="left"/>
      <w:pPr>
        <w:tabs>
          <w:tab w:val="num" w:pos="735"/>
        </w:tabs>
        <w:ind w:left="735" w:hanging="375"/>
      </w:pPr>
      <w:rPr>
        <w:rFonts w:ascii="Arial" w:eastAsia="Times New Roman" w:hAnsi="Arial" w:cs="Arial" w:hint="default"/>
        <w:color w:val="000000"/>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19C96B95"/>
    <w:multiLevelType w:val="hybridMultilevel"/>
    <w:tmpl w:val="0414CEF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2" w15:restartNumberingAfterBreak="0">
    <w:nsid w:val="1E0A2128"/>
    <w:multiLevelType w:val="singleLevel"/>
    <w:tmpl w:val="98567F48"/>
    <w:lvl w:ilvl="0">
      <w:start w:val="1"/>
      <w:numFmt w:val="decimal"/>
      <w:pStyle w:val="Para1number"/>
      <w:lvlText w:val="%1)"/>
      <w:lvlJc w:val="left"/>
      <w:pPr>
        <w:tabs>
          <w:tab w:val="num" w:pos="360"/>
        </w:tabs>
        <w:ind w:left="360" w:hanging="360"/>
      </w:pPr>
    </w:lvl>
  </w:abstractNum>
  <w:abstractNum w:abstractNumId="73" w15:restartNumberingAfterBreak="0">
    <w:nsid w:val="203017E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4" w15:restartNumberingAfterBreak="0">
    <w:nsid w:val="21707A84"/>
    <w:multiLevelType w:val="singleLevel"/>
    <w:tmpl w:val="21E0D210"/>
    <w:lvl w:ilvl="0">
      <w:start w:val="1"/>
      <w:numFmt w:val="lowerLetter"/>
      <w:pStyle w:val="Para0letter"/>
      <w:lvlText w:val="%1)"/>
      <w:lvlJc w:val="left"/>
      <w:pPr>
        <w:tabs>
          <w:tab w:val="num" w:pos="360"/>
        </w:tabs>
        <w:ind w:left="360" w:hanging="360"/>
      </w:pPr>
    </w:lvl>
  </w:abstractNum>
  <w:abstractNum w:abstractNumId="75" w15:restartNumberingAfterBreak="0">
    <w:nsid w:val="218E0EC8"/>
    <w:multiLevelType w:val="hybridMultilevel"/>
    <w:tmpl w:val="72605994"/>
    <w:lvl w:ilvl="0" w:tplc="6792A1DC">
      <w:start w:val="1"/>
      <w:numFmt w:val="bullet"/>
      <w:lvlText w:val="-"/>
      <w:lvlJc w:val="left"/>
      <w:pPr>
        <w:tabs>
          <w:tab w:val="num" w:pos="720"/>
        </w:tabs>
        <w:ind w:left="720" w:hanging="360"/>
      </w:pPr>
      <w:rPr>
        <w:rFonts w:ascii="Times New Roman" w:hAnsi="Times New Roman" w:cs="Times New Roman" w:hint="default"/>
        <w:color w:val="auto"/>
      </w:rPr>
    </w:lvl>
    <w:lvl w:ilvl="1" w:tplc="1A92A11E">
      <w:start w:val="1"/>
      <w:numFmt w:val="bullet"/>
      <w:lvlText w:val="o"/>
      <w:lvlJc w:val="left"/>
      <w:pPr>
        <w:tabs>
          <w:tab w:val="num" w:pos="1440"/>
        </w:tabs>
        <w:ind w:left="1440" w:hanging="360"/>
      </w:pPr>
      <w:rPr>
        <w:rFonts w:ascii="Courier New" w:hAnsi="Courier New" w:cs="Courier New" w:hint="default"/>
      </w:rPr>
    </w:lvl>
    <w:lvl w:ilvl="2" w:tplc="66BA64A8" w:tentative="1">
      <w:start w:val="1"/>
      <w:numFmt w:val="bullet"/>
      <w:lvlText w:val=""/>
      <w:lvlJc w:val="left"/>
      <w:pPr>
        <w:tabs>
          <w:tab w:val="num" w:pos="2160"/>
        </w:tabs>
        <w:ind w:left="2160" w:hanging="360"/>
      </w:pPr>
      <w:rPr>
        <w:rFonts w:ascii="Wingdings" w:hAnsi="Wingdings" w:hint="default"/>
      </w:rPr>
    </w:lvl>
    <w:lvl w:ilvl="3" w:tplc="E010514C" w:tentative="1">
      <w:start w:val="1"/>
      <w:numFmt w:val="bullet"/>
      <w:lvlText w:val=""/>
      <w:lvlJc w:val="left"/>
      <w:pPr>
        <w:tabs>
          <w:tab w:val="num" w:pos="2880"/>
        </w:tabs>
        <w:ind w:left="2880" w:hanging="360"/>
      </w:pPr>
      <w:rPr>
        <w:rFonts w:ascii="Symbol" w:hAnsi="Symbol" w:hint="default"/>
      </w:rPr>
    </w:lvl>
    <w:lvl w:ilvl="4" w:tplc="59625598" w:tentative="1">
      <w:start w:val="1"/>
      <w:numFmt w:val="bullet"/>
      <w:lvlText w:val="o"/>
      <w:lvlJc w:val="left"/>
      <w:pPr>
        <w:tabs>
          <w:tab w:val="num" w:pos="3600"/>
        </w:tabs>
        <w:ind w:left="3600" w:hanging="360"/>
      </w:pPr>
      <w:rPr>
        <w:rFonts w:ascii="Courier New" w:hAnsi="Courier New" w:cs="Courier New" w:hint="default"/>
      </w:rPr>
    </w:lvl>
    <w:lvl w:ilvl="5" w:tplc="2CFC4972" w:tentative="1">
      <w:start w:val="1"/>
      <w:numFmt w:val="bullet"/>
      <w:lvlText w:val=""/>
      <w:lvlJc w:val="left"/>
      <w:pPr>
        <w:tabs>
          <w:tab w:val="num" w:pos="4320"/>
        </w:tabs>
        <w:ind w:left="4320" w:hanging="360"/>
      </w:pPr>
      <w:rPr>
        <w:rFonts w:ascii="Wingdings" w:hAnsi="Wingdings" w:hint="default"/>
      </w:rPr>
    </w:lvl>
    <w:lvl w:ilvl="6" w:tplc="17EE7D32" w:tentative="1">
      <w:start w:val="1"/>
      <w:numFmt w:val="bullet"/>
      <w:lvlText w:val=""/>
      <w:lvlJc w:val="left"/>
      <w:pPr>
        <w:tabs>
          <w:tab w:val="num" w:pos="5040"/>
        </w:tabs>
        <w:ind w:left="5040" w:hanging="360"/>
      </w:pPr>
      <w:rPr>
        <w:rFonts w:ascii="Symbol" w:hAnsi="Symbol" w:hint="default"/>
      </w:rPr>
    </w:lvl>
    <w:lvl w:ilvl="7" w:tplc="5BA65EC6" w:tentative="1">
      <w:start w:val="1"/>
      <w:numFmt w:val="bullet"/>
      <w:lvlText w:val="o"/>
      <w:lvlJc w:val="left"/>
      <w:pPr>
        <w:tabs>
          <w:tab w:val="num" w:pos="5760"/>
        </w:tabs>
        <w:ind w:left="5760" w:hanging="360"/>
      </w:pPr>
      <w:rPr>
        <w:rFonts w:ascii="Courier New" w:hAnsi="Courier New" w:cs="Courier New" w:hint="default"/>
      </w:rPr>
    </w:lvl>
    <w:lvl w:ilvl="8" w:tplc="54B8AF10"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22873B23"/>
    <w:multiLevelType w:val="multilevel"/>
    <w:tmpl w:val="9380FF92"/>
    <w:lvl w:ilvl="0">
      <w:start w:val="2"/>
      <w:numFmt w:val="decimal"/>
      <w:lvlText w:val="%1"/>
      <w:lvlJc w:val="left"/>
      <w:pPr>
        <w:tabs>
          <w:tab w:val="num" w:pos="705"/>
        </w:tabs>
        <w:ind w:left="705" w:hanging="705"/>
      </w:pPr>
      <w:rPr>
        <w:rFonts w:hint="default"/>
      </w:rPr>
    </w:lvl>
    <w:lvl w:ilvl="1">
      <w:start w:val="8"/>
      <w:numFmt w:val="decimal"/>
      <w:lvlText w:val="%1.8"/>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23B804FC"/>
    <w:multiLevelType w:val="multilevel"/>
    <w:tmpl w:val="7AE63D08"/>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lang w:val="ru-RU"/>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8" w15:restartNumberingAfterBreak="0">
    <w:nsid w:val="246C7075"/>
    <w:multiLevelType w:val="hybridMultilevel"/>
    <w:tmpl w:val="9E26BEC8"/>
    <w:lvl w:ilvl="0" w:tplc="D90428EA">
      <w:start w:val="2"/>
      <w:numFmt w:val="bullet"/>
      <w:lvlText w:val="-"/>
      <w:lvlJc w:val="left"/>
      <w:pPr>
        <w:tabs>
          <w:tab w:val="num" w:pos="700"/>
        </w:tabs>
        <w:ind w:left="680" w:hanging="340"/>
      </w:pPr>
      <w:rPr>
        <w:rFonts w:ascii="Times New Roman" w:hAnsi="Times New Roman" w:cs="Times New Roman" w:hint="default"/>
      </w:rPr>
    </w:lvl>
    <w:lvl w:ilvl="1" w:tplc="24E82130" w:tentative="1">
      <w:start w:val="1"/>
      <w:numFmt w:val="bullet"/>
      <w:lvlText w:val="o"/>
      <w:lvlJc w:val="left"/>
      <w:pPr>
        <w:tabs>
          <w:tab w:val="num" w:pos="1780"/>
        </w:tabs>
        <w:ind w:left="1780" w:hanging="360"/>
      </w:pPr>
      <w:rPr>
        <w:rFonts w:ascii="Courier New" w:hAnsi="Courier New" w:cs="Courier New" w:hint="default"/>
      </w:rPr>
    </w:lvl>
    <w:lvl w:ilvl="2" w:tplc="A29E004A" w:tentative="1">
      <w:start w:val="1"/>
      <w:numFmt w:val="bullet"/>
      <w:lvlText w:val=""/>
      <w:lvlJc w:val="left"/>
      <w:pPr>
        <w:tabs>
          <w:tab w:val="num" w:pos="2500"/>
        </w:tabs>
        <w:ind w:left="2500" w:hanging="360"/>
      </w:pPr>
      <w:rPr>
        <w:rFonts w:ascii="Wingdings" w:hAnsi="Wingdings" w:hint="default"/>
      </w:rPr>
    </w:lvl>
    <w:lvl w:ilvl="3" w:tplc="7B2243B4" w:tentative="1">
      <w:start w:val="1"/>
      <w:numFmt w:val="bullet"/>
      <w:lvlText w:val=""/>
      <w:lvlJc w:val="left"/>
      <w:pPr>
        <w:tabs>
          <w:tab w:val="num" w:pos="3220"/>
        </w:tabs>
        <w:ind w:left="3220" w:hanging="360"/>
      </w:pPr>
      <w:rPr>
        <w:rFonts w:ascii="Symbol" w:hAnsi="Symbol" w:hint="default"/>
      </w:rPr>
    </w:lvl>
    <w:lvl w:ilvl="4" w:tplc="B2D89684" w:tentative="1">
      <w:start w:val="1"/>
      <w:numFmt w:val="bullet"/>
      <w:lvlText w:val="o"/>
      <w:lvlJc w:val="left"/>
      <w:pPr>
        <w:tabs>
          <w:tab w:val="num" w:pos="3940"/>
        </w:tabs>
        <w:ind w:left="3940" w:hanging="360"/>
      </w:pPr>
      <w:rPr>
        <w:rFonts w:ascii="Courier New" w:hAnsi="Courier New" w:cs="Courier New" w:hint="default"/>
      </w:rPr>
    </w:lvl>
    <w:lvl w:ilvl="5" w:tplc="C1CADCBE" w:tentative="1">
      <w:start w:val="1"/>
      <w:numFmt w:val="bullet"/>
      <w:lvlText w:val=""/>
      <w:lvlJc w:val="left"/>
      <w:pPr>
        <w:tabs>
          <w:tab w:val="num" w:pos="4660"/>
        </w:tabs>
        <w:ind w:left="4660" w:hanging="360"/>
      </w:pPr>
      <w:rPr>
        <w:rFonts w:ascii="Wingdings" w:hAnsi="Wingdings" w:hint="default"/>
      </w:rPr>
    </w:lvl>
    <w:lvl w:ilvl="6" w:tplc="022A59F4" w:tentative="1">
      <w:start w:val="1"/>
      <w:numFmt w:val="bullet"/>
      <w:lvlText w:val=""/>
      <w:lvlJc w:val="left"/>
      <w:pPr>
        <w:tabs>
          <w:tab w:val="num" w:pos="5380"/>
        </w:tabs>
        <w:ind w:left="5380" w:hanging="360"/>
      </w:pPr>
      <w:rPr>
        <w:rFonts w:ascii="Symbol" w:hAnsi="Symbol" w:hint="default"/>
      </w:rPr>
    </w:lvl>
    <w:lvl w:ilvl="7" w:tplc="6A326452" w:tentative="1">
      <w:start w:val="1"/>
      <w:numFmt w:val="bullet"/>
      <w:lvlText w:val="o"/>
      <w:lvlJc w:val="left"/>
      <w:pPr>
        <w:tabs>
          <w:tab w:val="num" w:pos="6100"/>
        </w:tabs>
        <w:ind w:left="6100" w:hanging="360"/>
      </w:pPr>
      <w:rPr>
        <w:rFonts w:ascii="Courier New" w:hAnsi="Courier New" w:cs="Courier New" w:hint="default"/>
      </w:rPr>
    </w:lvl>
    <w:lvl w:ilvl="8" w:tplc="FE361882" w:tentative="1">
      <w:start w:val="1"/>
      <w:numFmt w:val="bullet"/>
      <w:lvlText w:val=""/>
      <w:lvlJc w:val="left"/>
      <w:pPr>
        <w:tabs>
          <w:tab w:val="num" w:pos="6820"/>
        </w:tabs>
        <w:ind w:left="6820" w:hanging="360"/>
      </w:pPr>
      <w:rPr>
        <w:rFonts w:ascii="Wingdings" w:hAnsi="Wingdings" w:hint="default"/>
      </w:rPr>
    </w:lvl>
  </w:abstractNum>
  <w:abstractNum w:abstractNumId="7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0" w15:restartNumberingAfterBreak="0">
    <w:nsid w:val="27022DDE"/>
    <w:multiLevelType w:val="hybridMultilevel"/>
    <w:tmpl w:val="82509AEE"/>
    <w:lvl w:ilvl="0" w:tplc="E552140E">
      <w:start w:val="1"/>
      <w:numFmt w:val="bullet"/>
      <w:lvlText w:val=""/>
      <w:lvlJc w:val="left"/>
      <w:pPr>
        <w:tabs>
          <w:tab w:val="num" w:pos="2160"/>
        </w:tabs>
        <w:ind w:left="2160" w:hanging="360"/>
      </w:pPr>
      <w:rPr>
        <w:rFonts w:ascii="Symbol" w:hAnsi="Symbol"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E552140E"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2AD55F63"/>
    <w:multiLevelType w:val="multilevel"/>
    <w:tmpl w:val="F3269794"/>
    <w:lvl w:ilvl="0">
      <w:start w:val="2"/>
      <w:numFmt w:val="decimal"/>
      <w:lvlText w:val="%1"/>
      <w:lvlJc w:val="left"/>
      <w:pPr>
        <w:tabs>
          <w:tab w:val="num" w:pos="705"/>
        </w:tabs>
        <w:ind w:left="705" w:hanging="705"/>
      </w:pPr>
      <w:rPr>
        <w:rFonts w:hint="default"/>
      </w:rPr>
    </w:lvl>
    <w:lvl w:ilvl="1">
      <w:start w:val="1"/>
      <w:numFmt w:val="decimal"/>
      <w:isLgl/>
      <w:lvlText w:val="%1.%2"/>
      <w:lvlJc w:val="left"/>
      <w:pPr>
        <w:tabs>
          <w:tab w:val="num" w:pos="705"/>
        </w:tabs>
        <w:ind w:left="705" w:hanging="705"/>
      </w:pPr>
      <w:rPr>
        <w:rFonts w:hint="default"/>
        <w:b/>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2" w15:restartNumberingAfterBreak="0">
    <w:nsid w:val="2B4242D8"/>
    <w:multiLevelType w:val="singleLevel"/>
    <w:tmpl w:val="1B969522"/>
    <w:lvl w:ilvl="0">
      <w:start w:val="1"/>
      <w:numFmt w:val="decimal"/>
      <w:pStyle w:val="Para3number"/>
      <w:lvlText w:val="%1)"/>
      <w:lvlJc w:val="left"/>
      <w:pPr>
        <w:tabs>
          <w:tab w:val="num" w:pos="1134"/>
        </w:tabs>
        <w:ind w:left="1134" w:hanging="567"/>
      </w:pPr>
    </w:lvl>
  </w:abstractNum>
  <w:abstractNum w:abstractNumId="83" w15:restartNumberingAfterBreak="0">
    <w:nsid w:val="2C5E3BDE"/>
    <w:multiLevelType w:val="singleLevel"/>
    <w:tmpl w:val="54D4BA34"/>
    <w:lvl w:ilvl="0">
      <w:start w:val="1"/>
      <w:numFmt w:val="bullet"/>
      <w:pStyle w:val="Para2bullet"/>
      <w:lvlText w:val=""/>
      <w:lvlJc w:val="left"/>
      <w:pPr>
        <w:tabs>
          <w:tab w:val="num" w:pos="360"/>
        </w:tabs>
        <w:ind w:left="284" w:hanging="284"/>
      </w:pPr>
      <w:rPr>
        <w:rFonts w:ascii="Wingdings" w:hAnsi="Wingdings" w:hint="default"/>
        <w:sz w:val="16"/>
      </w:rPr>
    </w:lvl>
  </w:abstractNum>
  <w:abstractNum w:abstractNumId="84" w15:restartNumberingAfterBreak="0">
    <w:nsid w:val="2CC531BD"/>
    <w:multiLevelType w:val="hybridMultilevel"/>
    <w:tmpl w:val="00B8E774"/>
    <w:lvl w:ilvl="0" w:tplc="002E61E8">
      <w:start w:val="1"/>
      <w:numFmt w:val="bullet"/>
      <w:pStyle w:val="Nabrajanje"/>
      <w:lvlText w:val=""/>
      <w:lvlJc w:val="left"/>
      <w:pPr>
        <w:tabs>
          <w:tab w:val="num" w:pos="720"/>
        </w:tabs>
        <w:ind w:left="720" w:hanging="360"/>
      </w:pPr>
      <w:rPr>
        <w:rFonts w:ascii="Symbol" w:hAnsi="Symbol" w:hint="default"/>
      </w:rPr>
    </w:lvl>
    <w:lvl w:ilvl="1" w:tplc="07268902">
      <w:start w:val="1"/>
      <w:numFmt w:val="decimal"/>
      <w:lvlText w:val="%2."/>
      <w:lvlJc w:val="left"/>
      <w:pPr>
        <w:tabs>
          <w:tab w:val="num" w:pos="1687"/>
        </w:tabs>
        <w:ind w:left="1591" w:hanging="511"/>
      </w:pPr>
      <w:rPr>
        <w:rFont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2CE9281E"/>
    <w:multiLevelType w:val="singleLevel"/>
    <w:tmpl w:val="03AE8A26"/>
    <w:lvl w:ilvl="0">
      <w:start w:val="1"/>
      <w:numFmt w:val="bullet"/>
      <w:pStyle w:val="Para0bullet"/>
      <w:lvlText w:val=""/>
      <w:lvlJc w:val="left"/>
      <w:pPr>
        <w:tabs>
          <w:tab w:val="num" w:pos="360"/>
        </w:tabs>
        <w:ind w:left="284" w:hanging="284"/>
      </w:pPr>
      <w:rPr>
        <w:rFonts w:ascii="Wingdings" w:hAnsi="Wingdings" w:hint="default"/>
        <w:sz w:val="16"/>
      </w:rPr>
    </w:lvl>
  </w:abstractNum>
  <w:abstractNum w:abstractNumId="86"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2E790CD8"/>
    <w:multiLevelType w:val="singleLevel"/>
    <w:tmpl w:val="037C1738"/>
    <w:lvl w:ilvl="0">
      <w:start w:val="1"/>
      <w:numFmt w:val="bullet"/>
      <w:pStyle w:val="Para0dash"/>
      <w:lvlText w:val="-"/>
      <w:lvlJc w:val="left"/>
      <w:pPr>
        <w:tabs>
          <w:tab w:val="num" w:pos="360"/>
        </w:tabs>
        <w:ind w:left="284" w:hanging="284"/>
      </w:pPr>
      <w:rPr>
        <w:rFonts w:ascii="Arial" w:hAnsi="Arial" w:cs="Times New Roman" w:hint="default"/>
      </w:rPr>
    </w:lvl>
  </w:abstractNum>
  <w:abstractNum w:abstractNumId="88"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9"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90" w15:restartNumberingAfterBreak="0">
    <w:nsid w:val="32FC317D"/>
    <w:multiLevelType w:val="hybridMultilevel"/>
    <w:tmpl w:val="297E558E"/>
    <w:lvl w:ilvl="0" w:tplc="B5D8D5B4">
      <w:start w:val="1"/>
      <w:numFmt w:val="bullet"/>
      <w:lvlText w:val=""/>
      <w:lvlJc w:val="left"/>
      <w:pPr>
        <w:tabs>
          <w:tab w:val="num" w:pos="1287"/>
        </w:tabs>
        <w:ind w:left="1287" w:hanging="360"/>
      </w:pPr>
      <w:rPr>
        <w:rFonts w:ascii="Symbol" w:hAnsi="Symbol" w:hint="default"/>
        <w:color w:val="auto"/>
        <w:sz w:val="28"/>
        <w:szCs w:val="28"/>
      </w:rPr>
    </w:lvl>
    <w:lvl w:ilvl="1" w:tplc="F9D04578" w:tentative="1">
      <w:start w:val="1"/>
      <w:numFmt w:val="lowerLetter"/>
      <w:lvlText w:val="%2."/>
      <w:lvlJc w:val="left"/>
      <w:pPr>
        <w:tabs>
          <w:tab w:val="num" w:pos="2007"/>
        </w:tabs>
        <w:ind w:left="2007" w:hanging="360"/>
      </w:pPr>
    </w:lvl>
    <w:lvl w:ilvl="2" w:tplc="841490FC" w:tentative="1">
      <w:start w:val="1"/>
      <w:numFmt w:val="lowerRoman"/>
      <w:lvlText w:val="%3."/>
      <w:lvlJc w:val="right"/>
      <w:pPr>
        <w:tabs>
          <w:tab w:val="num" w:pos="2727"/>
        </w:tabs>
        <w:ind w:left="2727" w:hanging="180"/>
      </w:pPr>
    </w:lvl>
    <w:lvl w:ilvl="3" w:tplc="90C44620" w:tentative="1">
      <w:start w:val="1"/>
      <w:numFmt w:val="decimal"/>
      <w:lvlText w:val="%4."/>
      <w:lvlJc w:val="left"/>
      <w:pPr>
        <w:tabs>
          <w:tab w:val="num" w:pos="3447"/>
        </w:tabs>
        <w:ind w:left="3447" w:hanging="360"/>
      </w:pPr>
    </w:lvl>
    <w:lvl w:ilvl="4" w:tplc="B88ECFA0" w:tentative="1">
      <w:start w:val="1"/>
      <w:numFmt w:val="lowerLetter"/>
      <w:lvlText w:val="%5."/>
      <w:lvlJc w:val="left"/>
      <w:pPr>
        <w:tabs>
          <w:tab w:val="num" w:pos="4167"/>
        </w:tabs>
        <w:ind w:left="4167" w:hanging="360"/>
      </w:pPr>
    </w:lvl>
    <w:lvl w:ilvl="5" w:tplc="BACA5512" w:tentative="1">
      <w:start w:val="1"/>
      <w:numFmt w:val="lowerRoman"/>
      <w:lvlText w:val="%6."/>
      <w:lvlJc w:val="right"/>
      <w:pPr>
        <w:tabs>
          <w:tab w:val="num" w:pos="4887"/>
        </w:tabs>
        <w:ind w:left="4887" w:hanging="180"/>
      </w:pPr>
    </w:lvl>
    <w:lvl w:ilvl="6" w:tplc="06C8751A" w:tentative="1">
      <w:start w:val="1"/>
      <w:numFmt w:val="decimal"/>
      <w:lvlText w:val="%7."/>
      <w:lvlJc w:val="left"/>
      <w:pPr>
        <w:tabs>
          <w:tab w:val="num" w:pos="5607"/>
        </w:tabs>
        <w:ind w:left="5607" w:hanging="360"/>
      </w:pPr>
    </w:lvl>
    <w:lvl w:ilvl="7" w:tplc="E392D626" w:tentative="1">
      <w:start w:val="1"/>
      <w:numFmt w:val="lowerLetter"/>
      <w:lvlText w:val="%8."/>
      <w:lvlJc w:val="left"/>
      <w:pPr>
        <w:tabs>
          <w:tab w:val="num" w:pos="6327"/>
        </w:tabs>
        <w:ind w:left="6327" w:hanging="360"/>
      </w:pPr>
    </w:lvl>
    <w:lvl w:ilvl="8" w:tplc="03763FD2" w:tentative="1">
      <w:start w:val="1"/>
      <w:numFmt w:val="lowerRoman"/>
      <w:lvlText w:val="%9."/>
      <w:lvlJc w:val="right"/>
      <w:pPr>
        <w:tabs>
          <w:tab w:val="num" w:pos="7047"/>
        </w:tabs>
        <w:ind w:left="7047" w:hanging="180"/>
      </w:pPr>
    </w:lvl>
  </w:abstractNum>
  <w:abstractNum w:abstractNumId="91" w15:restartNumberingAfterBreak="0">
    <w:nsid w:val="357932FF"/>
    <w:multiLevelType w:val="singleLevel"/>
    <w:tmpl w:val="714CE37E"/>
    <w:lvl w:ilvl="0">
      <w:start w:val="1"/>
      <w:numFmt w:val="decimal"/>
      <w:pStyle w:val="Para2number"/>
      <w:lvlText w:val="%1)"/>
      <w:lvlJc w:val="left"/>
      <w:pPr>
        <w:tabs>
          <w:tab w:val="num" w:pos="1134"/>
        </w:tabs>
        <w:ind w:left="1134" w:hanging="567"/>
      </w:pPr>
    </w:lvl>
  </w:abstractNum>
  <w:abstractNum w:abstractNumId="92" w15:restartNumberingAfterBreak="0">
    <w:nsid w:val="3598563A"/>
    <w:multiLevelType w:val="hybridMultilevel"/>
    <w:tmpl w:val="FB5E0DD0"/>
    <w:lvl w:ilvl="0" w:tplc="C4847EC4">
      <w:start w:val="1"/>
      <w:numFmt w:val="bullet"/>
      <w:lvlText w:val=""/>
      <w:lvlJc w:val="left"/>
      <w:pPr>
        <w:tabs>
          <w:tab w:val="num" w:pos="700"/>
        </w:tabs>
        <w:ind w:left="700" w:hanging="360"/>
      </w:pPr>
      <w:rPr>
        <w:rFonts w:ascii="Symbol" w:hAnsi="Symbol" w:hint="default"/>
      </w:rPr>
    </w:lvl>
    <w:lvl w:ilvl="1" w:tplc="08090003">
      <w:start w:val="1"/>
      <w:numFmt w:val="bullet"/>
      <w:lvlText w:val="o"/>
      <w:lvlJc w:val="left"/>
      <w:pPr>
        <w:tabs>
          <w:tab w:val="num" w:pos="1780"/>
        </w:tabs>
        <w:ind w:left="1780" w:hanging="360"/>
      </w:pPr>
      <w:rPr>
        <w:rFonts w:ascii="Courier New" w:hAnsi="Courier New" w:cs="Courier New" w:hint="default"/>
      </w:rPr>
    </w:lvl>
    <w:lvl w:ilvl="2" w:tplc="08090005">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9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3C8F08BB"/>
    <w:multiLevelType w:val="hybridMultilevel"/>
    <w:tmpl w:val="F8AEC9EC"/>
    <w:lvl w:ilvl="0" w:tplc="B5724C22">
      <w:numFmt w:val="bullet"/>
      <w:lvlText w:val="-"/>
      <w:lvlJc w:val="left"/>
      <w:pPr>
        <w:tabs>
          <w:tab w:val="num" w:pos="720"/>
        </w:tabs>
        <w:ind w:left="720" w:hanging="360"/>
      </w:pPr>
      <w:rPr>
        <w:rFonts w:ascii="Times New Roman" w:eastAsia="Times New Roman" w:hAnsi="Times New Roman" w:cs="Times New Roman" w:hint="default"/>
      </w:rPr>
    </w:lvl>
    <w:lvl w:ilvl="1" w:tplc="081A0003">
      <w:start w:val="1"/>
      <w:numFmt w:val="bullet"/>
      <w:pStyle w:val="bulleted2"/>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3FC41308"/>
    <w:multiLevelType w:val="singleLevel"/>
    <w:tmpl w:val="B504F20A"/>
    <w:lvl w:ilvl="0">
      <w:start w:val="2"/>
      <w:numFmt w:val="bullet"/>
      <w:lvlText w:val="-"/>
      <w:lvlJc w:val="left"/>
      <w:pPr>
        <w:tabs>
          <w:tab w:val="num" w:pos="360"/>
        </w:tabs>
        <w:ind w:left="360" w:hanging="360"/>
      </w:pPr>
      <w:rPr>
        <w:rFonts w:ascii="Times New Roman" w:hAnsi="Times New Roman" w:hint="default"/>
      </w:rPr>
    </w:lvl>
  </w:abstractNum>
  <w:abstractNum w:abstractNumId="97" w15:restartNumberingAfterBreak="0">
    <w:nsid w:val="42DB0587"/>
    <w:multiLevelType w:val="hybridMultilevel"/>
    <w:tmpl w:val="83A01674"/>
    <w:lvl w:ilvl="0" w:tplc="1D3E4E98">
      <w:start w:val="1"/>
      <w:numFmt w:val="bullet"/>
      <w:lvlText w:val=""/>
      <w:lvlJc w:val="left"/>
      <w:pPr>
        <w:tabs>
          <w:tab w:val="num" w:pos="720"/>
        </w:tabs>
        <w:ind w:left="720" w:hanging="360"/>
      </w:pPr>
      <w:rPr>
        <w:rFonts w:ascii="Symbol" w:hAnsi="Symbol" w:cs="Times New Roman" w:hint="default"/>
        <w:color w:val="auto"/>
      </w:rPr>
    </w:lvl>
    <w:lvl w:ilvl="1" w:tplc="081A0003" w:tentative="1">
      <w:start w:val="1"/>
      <w:numFmt w:val="bullet"/>
      <w:lvlText w:val="o"/>
      <w:lvlJc w:val="left"/>
      <w:pPr>
        <w:tabs>
          <w:tab w:val="num" w:pos="2145"/>
        </w:tabs>
        <w:ind w:left="2145" w:hanging="360"/>
      </w:pPr>
      <w:rPr>
        <w:rFonts w:ascii="Courier New" w:hAnsi="Courier New" w:cs="Courier New" w:hint="default"/>
      </w:rPr>
    </w:lvl>
    <w:lvl w:ilvl="2" w:tplc="081A0005" w:tentative="1">
      <w:start w:val="1"/>
      <w:numFmt w:val="bullet"/>
      <w:lvlText w:val=""/>
      <w:lvlJc w:val="left"/>
      <w:pPr>
        <w:tabs>
          <w:tab w:val="num" w:pos="2865"/>
        </w:tabs>
        <w:ind w:left="2865" w:hanging="360"/>
      </w:pPr>
      <w:rPr>
        <w:rFonts w:ascii="Wingdings" w:hAnsi="Wingdings" w:hint="default"/>
      </w:rPr>
    </w:lvl>
    <w:lvl w:ilvl="3" w:tplc="081A0001" w:tentative="1">
      <w:start w:val="1"/>
      <w:numFmt w:val="bullet"/>
      <w:lvlText w:val=""/>
      <w:lvlJc w:val="left"/>
      <w:pPr>
        <w:tabs>
          <w:tab w:val="num" w:pos="3585"/>
        </w:tabs>
        <w:ind w:left="3585" w:hanging="360"/>
      </w:pPr>
      <w:rPr>
        <w:rFonts w:ascii="Symbol" w:hAnsi="Symbol" w:hint="default"/>
      </w:rPr>
    </w:lvl>
    <w:lvl w:ilvl="4" w:tplc="081A0003" w:tentative="1">
      <w:start w:val="1"/>
      <w:numFmt w:val="bullet"/>
      <w:lvlText w:val="o"/>
      <w:lvlJc w:val="left"/>
      <w:pPr>
        <w:tabs>
          <w:tab w:val="num" w:pos="4305"/>
        </w:tabs>
        <w:ind w:left="4305" w:hanging="360"/>
      </w:pPr>
      <w:rPr>
        <w:rFonts w:ascii="Courier New" w:hAnsi="Courier New" w:cs="Courier New" w:hint="default"/>
      </w:rPr>
    </w:lvl>
    <w:lvl w:ilvl="5" w:tplc="081A0005" w:tentative="1">
      <w:start w:val="1"/>
      <w:numFmt w:val="bullet"/>
      <w:lvlText w:val=""/>
      <w:lvlJc w:val="left"/>
      <w:pPr>
        <w:tabs>
          <w:tab w:val="num" w:pos="5025"/>
        </w:tabs>
        <w:ind w:left="5025" w:hanging="360"/>
      </w:pPr>
      <w:rPr>
        <w:rFonts w:ascii="Wingdings" w:hAnsi="Wingdings" w:hint="default"/>
      </w:rPr>
    </w:lvl>
    <w:lvl w:ilvl="6" w:tplc="081A0001" w:tentative="1">
      <w:start w:val="1"/>
      <w:numFmt w:val="bullet"/>
      <w:lvlText w:val=""/>
      <w:lvlJc w:val="left"/>
      <w:pPr>
        <w:tabs>
          <w:tab w:val="num" w:pos="5745"/>
        </w:tabs>
        <w:ind w:left="5745" w:hanging="360"/>
      </w:pPr>
      <w:rPr>
        <w:rFonts w:ascii="Symbol" w:hAnsi="Symbol" w:hint="default"/>
      </w:rPr>
    </w:lvl>
    <w:lvl w:ilvl="7" w:tplc="081A0003" w:tentative="1">
      <w:start w:val="1"/>
      <w:numFmt w:val="bullet"/>
      <w:lvlText w:val="o"/>
      <w:lvlJc w:val="left"/>
      <w:pPr>
        <w:tabs>
          <w:tab w:val="num" w:pos="6465"/>
        </w:tabs>
        <w:ind w:left="6465" w:hanging="360"/>
      </w:pPr>
      <w:rPr>
        <w:rFonts w:ascii="Courier New" w:hAnsi="Courier New" w:cs="Courier New" w:hint="default"/>
      </w:rPr>
    </w:lvl>
    <w:lvl w:ilvl="8" w:tplc="081A0005" w:tentative="1">
      <w:start w:val="1"/>
      <w:numFmt w:val="bullet"/>
      <w:lvlText w:val=""/>
      <w:lvlJc w:val="left"/>
      <w:pPr>
        <w:tabs>
          <w:tab w:val="num" w:pos="7185"/>
        </w:tabs>
        <w:ind w:left="7185" w:hanging="360"/>
      </w:pPr>
      <w:rPr>
        <w:rFonts w:ascii="Wingdings" w:hAnsi="Wingdings" w:hint="default"/>
      </w:rPr>
    </w:lvl>
  </w:abstractNum>
  <w:abstractNum w:abstractNumId="98"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6527BBC"/>
    <w:multiLevelType w:val="multilevel"/>
    <w:tmpl w:val="3A28834C"/>
    <w:lvl w:ilvl="0">
      <w:start w:val="2"/>
      <w:numFmt w:val="decimal"/>
      <w:pStyle w:val="StyleArial11ptJustifiedLeft0cmFirstline0cm1"/>
      <w:lvlText w:val="%1.1"/>
      <w:lvlJc w:val="left"/>
      <w:pPr>
        <w:tabs>
          <w:tab w:val="num" w:pos="542"/>
        </w:tabs>
        <w:ind w:left="542" w:hanging="540"/>
      </w:pPr>
    </w:lvl>
    <w:lvl w:ilvl="1">
      <w:start w:val="1"/>
      <w:numFmt w:val="decimal"/>
      <w:lvlText w:val="%1.%2."/>
      <w:lvlJc w:val="left"/>
      <w:pPr>
        <w:tabs>
          <w:tab w:val="num" w:pos="722"/>
        </w:tabs>
        <w:ind w:left="722" w:hanging="720"/>
      </w:pPr>
    </w:lvl>
    <w:lvl w:ilvl="2">
      <w:start w:val="1"/>
      <w:numFmt w:val="decimal"/>
      <w:lvlText w:val="%1.%2.%3."/>
      <w:lvlJc w:val="left"/>
      <w:pPr>
        <w:tabs>
          <w:tab w:val="num" w:pos="722"/>
        </w:tabs>
        <w:ind w:left="722" w:hanging="720"/>
      </w:pPr>
    </w:lvl>
    <w:lvl w:ilvl="3">
      <w:start w:val="1"/>
      <w:numFmt w:val="decimal"/>
      <w:lvlText w:val="%1.%2.%3.%4."/>
      <w:lvlJc w:val="left"/>
      <w:pPr>
        <w:tabs>
          <w:tab w:val="num" w:pos="1082"/>
        </w:tabs>
        <w:ind w:left="1082" w:hanging="1080"/>
      </w:pPr>
    </w:lvl>
    <w:lvl w:ilvl="4">
      <w:start w:val="1"/>
      <w:numFmt w:val="decimal"/>
      <w:lvlText w:val="%1.%2.%3.%4.%5."/>
      <w:lvlJc w:val="left"/>
      <w:pPr>
        <w:tabs>
          <w:tab w:val="num" w:pos="1082"/>
        </w:tabs>
        <w:ind w:left="1082" w:hanging="1080"/>
      </w:pPr>
    </w:lvl>
    <w:lvl w:ilvl="5">
      <w:start w:val="1"/>
      <w:numFmt w:val="decimal"/>
      <w:lvlText w:val="%1.%2.%3.%4.%5.%6."/>
      <w:lvlJc w:val="left"/>
      <w:pPr>
        <w:tabs>
          <w:tab w:val="num" w:pos="1442"/>
        </w:tabs>
        <w:ind w:left="1442" w:hanging="1440"/>
      </w:pPr>
    </w:lvl>
    <w:lvl w:ilvl="6">
      <w:start w:val="1"/>
      <w:numFmt w:val="decimal"/>
      <w:lvlText w:val="%1.%2.%3.%4.%5.%6.%7."/>
      <w:lvlJc w:val="left"/>
      <w:pPr>
        <w:tabs>
          <w:tab w:val="num" w:pos="1442"/>
        </w:tabs>
        <w:ind w:left="1442" w:hanging="1440"/>
      </w:pPr>
    </w:lvl>
    <w:lvl w:ilvl="7">
      <w:start w:val="1"/>
      <w:numFmt w:val="decimal"/>
      <w:lvlText w:val="%1.%2.%3.%4.%5.%6.%7.%8."/>
      <w:lvlJc w:val="left"/>
      <w:pPr>
        <w:tabs>
          <w:tab w:val="num" w:pos="1802"/>
        </w:tabs>
        <w:ind w:left="1802" w:hanging="1800"/>
      </w:pPr>
    </w:lvl>
    <w:lvl w:ilvl="8">
      <w:start w:val="1"/>
      <w:numFmt w:val="decimal"/>
      <w:lvlText w:val="%1.%2.%3.%4.%5.%6.%7.%8.%9."/>
      <w:lvlJc w:val="left"/>
      <w:pPr>
        <w:tabs>
          <w:tab w:val="num" w:pos="1802"/>
        </w:tabs>
        <w:ind w:left="1802" w:hanging="1800"/>
      </w:pPr>
    </w:lvl>
  </w:abstractNum>
  <w:abstractNum w:abstractNumId="101" w15:restartNumberingAfterBreak="0">
    <w:nsid w:val="47750D2B"/>
    <w:multiLevelType w:val="singleLevel"/>
    <w:tmpl w:val="312AA7EC"/>
    <w:lvl w:ilvl="0">
      <w:start w:val="1"/>
      <w:numFmt w:val="lowerLetter"/>
      <w:pStyle w:val="Para2letter"/>
      <w:lvlText w:val="%1)"/>
      <w:lvlJc w:val="left"/>
      <w:pPr>
        <w:tabs>
          <w:tab w:val="num" w:pos="360"/>
        </w:tabs>
        <w:ind w:left="360" w:hanging="360"/>
      </w:pPr>
    </w:lvl>
  </w:abstractNum>
  <w:abstractNum w:abstractNumId="102" w15:restartNumberingAfterBreak="0">
    <w:nsid w:val="48A64438"/>
    <w:multiLevelType w:val="hybridMultilevel"/>
    <w:tmpl w:val="95C2CA0E"/>
    <w:lvl w:ilvl="0" w:tplc="1D084664">
      <w:start w:val="1"/>
      <w:numFmt w:val="bullet"/>
      <w:lvlText w:val=""/>
      <w:lvlJc w:val="left"/>
      <w:pPr>
        <w:tabs>
          <w:tab w:val="num" w:pos="1068"/>
        </w:tabs>
        <w:ind w:left="1068" w:hanging="360"/>
      </w:pPr>
      <w:rPr>
        <w:rFonts w:ascii="Symbol" w:hAnsi="Symbol" w:hint="default"/>
        <w:color w:val="auto"/>
        <w:sz w:val="28"/>
        <w:szCs w:val="28"/>
      </w:rPr>
    </w:lvl>
    <w:lvl w:ilvl="1" w:tplc="B60202CA" w:tentative="1">
      <w:start w:val="1"/>
      <w:numFmt w:val="bullet"/>
      <w:lvlText w:val="o"/>
      <w:lvlJc w:val="left"/>
      <w:pPr>
        <w:tabs>
          <w:tab w:val="num" w:pos="348"/>
        </w:tabs>
        <w:ind w:left="348" w:hanging="360"/>
      </w:pPr>
      <w:rPr>
        <w:rFonts w:ascii="Courier New" w:hAnsi="Courier New" w:cs="Courier New" w:hint="default"/>
      </w:rPr>
    </w:lvl>
    <w:lvl w:ilvl="2" w:tplc="7F22C3FA" w:tentative="1">
      <w:start w:val="1"/>
      <w:numFmt w:val="bullet"/>
      <w:lvlText w:val=""/>
      <w:lvlJc w:val="left"/>
      <w:pPr>
        <w:tabs>
          <w:tab w:val="num" w:pos="1068"/>
        </w:tabs>
        <w:ind w:left="1068" w:hanging="360"/>
      </w:pPr>
      <w:rPr>
        <w:rFonts w:ascii="Wingdings" w:hAnsi="Wingdings" w:hint="default"/>
      </w:rPr>
    </w:lvl>
    <w:lvl w:ilvl="3" w:tplc="E78810B0" w:tentative="1">
      <w:start w:val="1"/>
      <w:numFmt w:val="bullet"/>
      <w:lvlText w:val=""/>
      <w:lvlJc w:val="left"/>
      <w:pPr>
        <w:tabs>
          <w:tab w:val="num" w:pos="1788"/>
        </w:tabs>
        <w:ind w:left="1788" w:hanging="360"/>
      </w:pPr>
      <w:rPr>
        <w:rFonts w:ascii="Symbol" w:hAnsi="Symbol" w:hint="default"/>
      </w:rPr>
    </w:lvl>
    <w:lvl w:ilvl="4" w:tplc="6DA4C6A8" w:tentative="1">
      <w:start w:val="1"/>
      <w:numFmt w:val="bullet"/>
      <w:lvlText w:val="o"/>
      <w:lvlJc w:val="left"/>
      <w:pPr>
        <w:tabs>
          <w:tab w:val="num" w:pos="2508"/>
        </w:tabs>
        <w:ind w:left="2508" w:hanging="360"/>
      </w:pPr>
      <w:rPr>
        <w:rFonts w:ascii="Courier New" w:hAnsi="Courier New" w:cs="Courier New" w:hint="default"/>
      </w:rPr>
    </w:lvl>
    <w:lvl w:ilvl="5" w:tplc="D51AEC52" w:tentative="1">
      <w:start w:val="1"/>
      <w:numFmt w:val="bullet"/>
      <w:lvlText w:val=""/>
      <w:lvlJc w:val="left"/>
      <w:pPr>
        <w:tabs>
          <w:tab w:val="num" w:pos="3228"/>
        </w:tabs>
        <w:ind w:left="3228" w:hanging="360"/>
      </w:pPr>
      <w:rPr>
        <w:rFonts w:ascii="Wingdings" w:hAnsi="Wingdings" w:hint="default"/>
      </w:rPr>
    </w:lvl>
    <w:lvl w:ilvl="6" w:tplc="8F2AC4DE" w:tentative="1">
      <w:start w:val="1"/>
      <w:numFmt w:val="bullet"/>
      <w:lvlText w:val=""/>
      <w:lvlJc w:val="left"/>
      <w:pPr>
        <w:tabs>
          <w:tab w:val="num" w:pos="3948"/>
        </w:tabs>
        <w:ind w:left="3948" w:hanging="360"/>
      </w:pPr>
      <w:rPr>
        <w:rFonts w:ascii="Symbol" w:hAnsi="Symbol" w:hint="default"/>
      </w:rPr>
    </w:lvl>
    <w:lvl w:ilvl="7" w:tplc="2EB43A16" w:tentative="1">
      <w:start w:val="1"/>
      <w:numFmt w:val="bullet"/>
      <w:lvlText w:val="o"/>
      <w:lvlJc w:val="left"/>
      <w:pPr>
        <w:tabs>
          <w:tab w:val="num" w:pos="4668"/>
        </w:tabs>
        <w:ind w:left="4668" w:hanging="360"/>
      </w:pPr>
      <w:rPr>
        <w:rFonts w:ascii="Courier New" w:hAnsi="Courier New" w:cs="Courier New" w:hint="default"/>
      </w:rPr>
    </w:lvl>
    <w:lvl w:ilvl="8" w:tplc="CC5CA34A" w:tentative="1">
      <w:start w:val="1"/>
      <w:numFmt w:val="bullet"/>
      <w:lvlText w:val=""/>
      <w:lvlJc w:val="left"/>
      <w:pPr>
        <w:tabs>
          <w:tab w:val="num" w:pos="5388"/>
        </w:tabs>
        <w:ind w:left="5388" w:hanging="360"/>
      </w:pPr>
      <w:rPr>
        <w:rFonts w:ascii="Wingdings" w:hAnsi="Wingdings" w:hint="default"/>
      </w:rPr>
    </w:lvl>
  </w:abstractNum>
  <w:abstractNum w:abstractNumId="103" w15:restartNumberingAfterBreak="0">
    <w:nsid w:val="49F46B6B"/>
    <w:multiLevelType w:val="singleLevel"/>
    <w:tmpl w:val="558EAAE6"/>
    <w:lvl w:ilvl="0">
      <w:start w:val="1"/>
      <w:numFmt w:val="bullet"/>
      <w:pStyle w:val="Para1dash"/>
      <w:lvlText w:val="-"/>
      <w:lvlJc w:val="left"/>
      <w:pPr>
        <w:tabs>
          <w:tab w:val="num" w:pos="360"/>
        </w:tabs>
        <w:ind w:left="284" w:hanging="284"/>
      </w:pPr>
      <w:rPr>
        <w:rFonts w:ascii="Arial" w:hAnsi="Arial" w:cs="Times New Roman" w:hint="default"/>
      </w:rPr>
    </w:lvl>
  </w:abstractNum>
  <w:abstractNum w:abstractNumId="10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05"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6" w15:restartNumberingAfterBreak="0">
    <w:nsid w:val="50EB20FF"/>
    <w:multiLevelType w:val="multilevel"/>
    <w:tmpl w:val="DE1EDC7E"/>
    <w:lvl w:ilvl="0">
      <w:start w:val="2"/>
      <w:numFmt w:val="decimal"/>
      <w:lvlText w:val="%1"/>
      <w:lvlJc w:val="left"/>
      <w:pPr>
        <w:tabs>
          <w:tab w:val="num" w:pos="705"/>
        </w:tabs>
        <w:ind w:left="705" w:hanging="705"/>
      </w:pPr>
      <w:rPr>
        <w:rFonts w:hint="default"/>
      </w:rPr>
    </w:lvl>
    <w:lvl w:ilvl="1">
      <w:start w:val="9"/>
      <w:numFmt w:val="decimal"/>
      <w:lvlText w:val="%1.%2"/>
      <w:lvlJc w:val="left"/>
      <w:pPr>
        <w:tabs>
          <w:tab w:val="num" w:pos="705"/>
        </w:tabs>
        <w:ind w:left="705" w:hanging="705"/>
      </w:pPr>
      <w:rPr>
        <w:rFonts w:hint="default"/>
        <w:b/>
        <w:i w:val="0"/>
      </w:rPr>
    </w:lvl>
    <w:lvl w:ilvl="2">
      <w:start w:val="4"/>
      <w:numFmt w:val="decimal"/>
      <w:lvlText w:val="%1.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53425BF1"/>
    <w:multiLevelType w:val="singleLevel"/>
    <w:tmpl w:val="C734ACAE"/>
    <w:lvl w:ilvl="0">
      <w:start w:val="1"/>
      <w:numFmt w:val="bullet"/>
      <w:pStyle w:val="StyleHeaderBold"/>
      <w:lvlText w:val=""/>
      <w:lvlJc w:val="left"/>
      <w:pPr>
        <w:tabs>
          <w:tab w:val="num" w:pos="360"/>
        </w:tabs>
        <w:ind w:left="360" w:hanging="360"/>
      </w:pPr>
      <w:rPr>
        <w:rFonts w:ascii="Symbol" w:hAnsi="Symbol" w:hint="default"/>
      </w:rPr>
    </w:lvl>
  </w:abstractNum>
  <w:abstractNum w:abstractNumId="108" w15:restartNumberingAfterBreak="0">
    <w:nsid w:val="576464A9"/>
    <w:multiLevelType w:val="singleLevel"/>
    <w:tmpl w:val="F852F93E"/>
    <w:lvl w:ilvl="0">
      <w:start w:val="1"/>
      <w:numFmt w:val="bullet"/>
      <w:pStyle w:val="Margin"/>
      <w:lvlText w:val=""/>
      <w:lvlJc w:val="left"/>
      <w:pPr>
        <w:tabs>
          <w:tab w:val="num" w:pos="360"/>
        </w:tabs>
        <w:ind w:left="170" w:hanging="170"/>
      </w:pPr>
      <w:rPr>
        <w:rFonts w:ascii="Wingdings" w:hAnsi="Wingdings" w:hint="default"/>
        <w:sz w:val="16"/>
      </w:rPr>
    </w:lvl>
  </w:abstractNum>
  <w:abstractNum w:abstractNumId="109"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10"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5D967AF1"/>
    <w:multiLevelType w:val="hybridMultilevel"/>
    <w:tmpl w:val="56C40158"/>
    <w:lvl w:ilvl="0" w:tplc="0AF2522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3" w15:restartNumberingAfterBreak="0">
    <w:nsid w:val="6032203A"/>
    <w:multiLevelType w:val="singleLevel"/>
    <w:tmpl w:val="D03E5BDC"/>
    <w:lvl w:ilvl="0">
      <w:start w:val="1"/>
      <w:numFmt w:val="lowerLetter"/>
      <w:pStyle w:val="Para1letter"/>
      <w:lvlText w:val="%1)"/>
      <w:lvlJc w:val="left"/>
      <w:pPr>
        <w:tabs>
          <w:tab w:val="num" w:pos="360"/>
        </w:tabs>
        <w:ind w:left="360" w:hanging="360"/>
      </w:pPr>
    </w:lvl>
  </w:abstractNum>
  <w:abstractNum w:abstractNumId="114" w15:restartNumberingAfterBreak="0">
    <w:nsid w:val="60433494"/>
    <w:multiLevelType w:val="singleLevel"/>
    <w:tmpl w:val="BF40B59E"/>
    <w:lvl w:ilvl="0">
      <w:start w:val="1"/>
      <w:numFmt w:val="lowerLetter"/>
      <w:pStyle w:val="Para3letter"/>
      <w:lvlText w:val="%1)"/>
      <w:lvlJc w:val="left"/>
      <w:pPr>
        <w:tabs>
          <w:tab w:val="num" w:pos="360"/>
        </w:tabs>
        <w:ind w:left="360" w:hanging="360"/>
      </w:pPr>
    </w:lvl>
  </w:abstractNum>
  <w:abstractNum w:abstractNumId="115" w15:restartNumberingAfterBreak="0">
    <w:nsid w:val="62BD3E34"/>
    <w:multiLevelType w:val="singleLevel"/>
    <w:tmpl w:val="BCE87F48"/>
    <w:lvl w:ilvl="0">
      <w:start w:val="1"/>
      <w:numFmt w:val="bullet"/>
      <w:pStyle w:val="Nabrajanja"/>
      <w:lvlText w:val=""/>
      <w:lvlJc w:val="left"/>
      <w:pPr>
        <w:tabs>
          <w:tab w:val="num" w:pos="1108"/>
        </w:tabs>
        <w:ind w:left="1108" w:hanging="360"/>
      </w:pPr>
      <w:rPr>
        <w:rFonts w:ascii="Symbol" w:hAnsi="Symbol" w:hint="default"/>
        <w:sz w:val="24"/>
      </w:rPr>
    </w:lvl>
  </w:abstractNum>
  <w:abstractNum w:abstractNumId="116" w15:restartNumberingAfterBreak="0">
    <w:nsid w:val="644D197E"/>
    <w:multiLevelType w:val="hybridMultilevel"/>
    <w:tmpl w:val="11A2F21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7" w15:restartNumberingAfterBreak="0">
    <w:nsid w:val="650C3C09"/>
    <w:multiLevelType w:val="singleLevel"/>
    <w:tmpl w:val="71787CE4"/>
    <w:lvl w:ilvl="0">
      <w:start w:val="1"/>
      <w:numFmt w:val="bullet"/>
      <w:pStyle w:val="Para3dash"/>
      <w:lvlText w:val="-"/>
      <w:lvlJc w:val="left"/>
      <w:pPr>
        <w:tabs>
          <w:tab w:val="num" w:pos="360"/>
        </w:tabs>
        <w:ind w:left="284" w:hanging="284"/>
      </w:pPr>
      <w:rPr>
        <w:rFonts w:ascii="Arial" w:hAnsi="Arial" w:cs="Times New Roman" w:hint="default"/>
      </w:rPr>
    </w:lvl>
  </w:abstractNum>
  <w:abstractNum w:abstractNumId="118"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9"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6C6C2B37"/>
    <w:multiLevelType w:val="singleLevel"/>
    <w:tmpl w:val="200E312C"/>
    <w:lvl w:ilvl="0">
      <w:start w:val="1"/>
      <w:numFmt w:val="bullet"/>
      <w:pStyle w:val="wyliczenie2"/>
      <w:lvlText w:val="-"/>
      <w:lvlJc w:val="left"/>
      <w:pPr>
        <w:tabs>
          <w:tab w:val="num" w:pos="992"/>
        </w:tabs>
        <w:ind w:left="992" w:hanging="425"/>
      </w:pPr>
      <w:rPr>
        <w:rFonts w:ascii="Times New Roman" w:hAnsi="Times New Roman" w:cs="Times New Roman" w:hint="default"/>
        <w:color w:val="auto"/>
      </w:rPr>
    </w:lvl>
  </w:abstractNum>
  <w:abstractNum w:abstractNumId="121"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D5B1328"/>
    <w:multiLevelType w:val="singleLevel"/>
    <w:tmpl w:val="EEACD314"/>
    <w:lvl w:ilvl="0">
      <w:start w:val="1"/>
      <w:numFmt w:val="bullet"/>
      <w:pStyle w:val="Para1bullet"/>
      <w:lvlText w:val=""/>
      <w:lvlJc w:val="left"/>
      <w:pPr>
        <w:tabs>
          <w:tab w:val="num" w:pos="360"/>
        </w:tabs>
        <w:ind w:left="284" w:hanging="284"/>
      </w:pPr>
      <w:rPr>
        <w:rFonts w:ascii="Wingdings" w:hAnsi="Wingdings" w:hint="default"/>
        <w:sz w:val="16"/>
      </w:rPr>
    </w:lvl>
  </w:abstractNum>
  <w:abstractNum w:abstractNumId="123" w15:restartNumberingAfterBreak="0">
    <w:nsid w:val="6D785F73"/>
    <w:multiLevelType w:val="hybridMultilevel"/>
    <w:tmpl w:val="3F2AB7BC"/>
    <w:lvl w:ilvl="0" w:tplc="1D3E4E98">
      <w:start w:val="2"/>
      <w:numFmt w:val="bullet"/>
      <w:lvlText w:val="-"/>
      <w:lvlJc w:val="left"/>
      <w:pPr>
        <w:tabs>
          <w:tab w:val="num" w:pos="1077"/>
        </w:tabs>
        <w:ind w:left="1077" w:hanging="397"/>
      </w:pPr>
      <w:rPr>
        <w:rFonts w:ascii="Times New Roman" w:hAnsi="Times New Roman" w:cs="Times New Roman" w:hint="default"/>
      </w:rPr>
    </w:lvl>
    <w:lvl w:ilvl="1" w:tplc="081A0003">
      <w:start w:val="2"/>
      <w:numFmt w:val="bullet"/>
      <w:lvlText w:val="-"/>
      <w:lvlJc w:val="left"/>
      <w:pPr>
        <w:tabs>
          <w:tab w:val="num" w:pos="360"/>
        </w:tabs>
        <w:ind w:left="340" w:hanging="340"/>
      </w:pPr>
      <w:rPr>
        <w:rFonts w:ascii="Times New Roman" w:hAnsi="Times New Roman" w:cs="Times New Roman" w:hint="default"/>
      </w:rPr>
    </w:lvl>
    <w:lvl w:ilvl="2" w:tplc="081A0005">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6D9547DE"/>
    <w:multiLevelType w:val="singleLevel"/>
    <w:tmpl w:val="E6DC4DAC"/>
    <w:lvl w:ilvl="0">
      <w:start w:val="1"/>
      <w:numFmt w:val="bullet"/>
      <w:pStyle w:val="Para2dash"/>
      <w:lvlText w:val="-"/>
      <w:lvlJc w:val="left"/>
      <w:pPr>
        <w:tabs>
          <w:tab w:val="num" w:pos="360"/>
        </w:tabs>
        <w:ind w:left="284" w:hanging="284"/>
      </w:pPr>
      <w:rPr>
        <w:rFonts w:ascii="Arial" w:hAnsi="Arial" w:cs="Times New Roman" w:hint="default"/>
      </w:rPr>
    </w:lvl>
  </w:abstractNum>
  <w:abstractNum w:abstractNumId="125" w15:restartNumberingAfterBreak="0">
    <w:nsid w:val="6E0F00F7"/>
    <w:multiLevelType w:val="hybridMultilevel"/>
    <w:tmpl w:val="4AC4A892"/>
    <w:lvl w:ilvl="0" w:tplc="1D3E4E98">
      <w:start w:val="2"/>
      <w:numFmt w:val="bullet"/>
      <w:lvlText w:val=""/>
      <w:lvlJc w:val="left"/>
      <w:pPr>
        <w:tabs>
          <w:tab w:val="num" w:pos="700"/>
        </w:tabs>
        <w:ind w:left="680" w:hanging="34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7218411B"/>
    <w:multiLevelType w:val="singleLevel"/>
    <w:tmpl w:val="4D7012AC"/>
    <w:lvl w:ilvl="0">
      <w:start w:val="1"/>
      <w:numFmt w:val="bullet"/>
      <w:pStyle w:val="Bullet"/>
      <w:lvlText w:val=""/>
      <w:lvlJc w:val="left"/>
      <w:pPr>
        <w:tabs>
          <w:tab w:val="num" w:pos="357"/>
        </w:tabs>
        <w:ind w:left="357" w:hanging="357"/>
      </w:pPr>
      <w:rPr>
        <w:rFonts w:ascii="Wingdings" w:hAnsi="Wingdings" w:hint="default"/>
        <w:sz w:val="20"/>
      </w:rPr>
    </w:lvl>
  </w:abstractNum>
  <w:abstractNum w:abstractNumId="12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30" w15:restartNumberingAfterBreak="0">
    <w:nsid w:val="72B27660"/>
    <w:multiLevelType w:val="multilevel"/>
    <w:tmpl w:val="65A4B27C"/>
    <w:lvl w:ilvl="0">
      <w:start w:val="2"/>
      <w:numFmt w:val="decimal"/>
      <w:lvlText w:val="%1"/>
      <w:lvlJc w:val="left"/>
      <w:pPr>
        <w:tabs>
          <w:tab w:val="num" w:pos="495"/>
        </w:tabs>
        <w:ind w:left="495" w:hanging="495"/>
      </w:pPr>
      <w:rPr>
        <w:rFonts w:hint="default"/>
      </w:rPr>
    </w:lvl>
    <w:lvl w:ilvl="1">
      <w:start w:val="1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1" w15:restartNumberingAfterBreak="0">
    <w:nsid w:val="73234D2B"/>
    <w:multiLevelType w:val="hybridMultilevel"/>
    <w:tmpl w:val="7604132E"/>
    <w:lvl w:ilvl="0" w:tplc="EC481A36">
      <w:start w:val="1"/>
      <w:numFmt w:val="bullet"/>
      <w:lvlText w:val="-"/>
      <w:lvlJc w:val="left"/>
      <w:pPr>
        <w:tabs>
          <w:tab w:val="num" w:pos="720"/>
        </w:tabs>
        <w:ind w:left="720"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34"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35" w15:restartNumberingAfterBreak="0">
    <w:nsid w:val="777928FF"/>
    <w:multiLevelType w:val="singleLevel"/>
    <w:tmpl w:val="F1F83B12"/>
    <w:lvl w:ilvl="0">
      <w:start w:val="1"/>
      <w:numFmt w:val="bullet"/>
      <w:pStyle w:val="Para3bullet"/>
      <w:lvlText w:val=""/>
      <w:lvlJc w:val="left"/>
      <w:pPr>
        <w:tabs>
          <w:tab w:val="num" w:pos="360"/>
        </w:tabs>
        <w:ind w:left="284" w:hanging="284"/>
      </w:pPr>
      <w:rPr>
        <w:rFonts w:ascii="Wingdings" w:hAnsi="Wingdings" w:hint="default"/>
        <w:sz w:val="16"/>
      </w:rPr>
    </w:lvl>
  </w:abstractNum>
  <w:abstractNum w:abstractNumId="136" w15:restartNumberingAfterBreak="0">
    <w:nsid w:val="7A7D4FA6"/>
    <w:multiLevelType w:val="hybridMultilevel"/>
    <w:tmpl w:val="BDA038F6"/>
    <w:lvl w:ilvl="0" w:tplc="10FABA5C">
      <w:start w:val="1"/>
      <w:numFmt w:val="bullet"/>
      <w:lvlText w:val=""/>
      <w:lvlJc w:val="left"/>
      <w:pPr>
        <w:tabs>
          <w:tab w:val="num" w:pos="1068"/>
        </w:tabs>
        <w:ind w:left="1068" w:hanging="360"/>
      </w:pPr>
      <w:rPr>
        <w:rFonts w:ascii="Symbol" w:hAnsi="Symbol" w:hint="default"/>
        <w:color w:val="auto"/>
        <w:sz w:val="28"/>
        <w:szCs w:val="28"/>
      </w:rPr>
    </w:lvl>
    <w:lvl w:ilvl="1" w:tplc="04090003" w:tentative="1">
      <w:start w:val="1"/>
      <w:numFmt w:val="bullet"/>
      <w:lvlText w:val="o"/>
      <w:lvlJc w:val="left"/>
      <w:pPr>
        <w:tabs>
          <w:tab w:val="num" w:pos="348"/>
        </w:tabs>
        <w:ind w:left="348" w:hanging="360"/>
      </w:pPr>
      <w:rPr>
        <w:rFonts w:ascii="Courier New" w:hAnsi="Courier New" w:cs="Courier New" w:hint="default"/>
      </w:rPr>
    </w:lvl>
    <w:lvl w:ilvl="2" w:tplc="04090005" w:tentative="1">
      <w:start w:val="1"/>
      <w:numFmt w:val="bullet"/>
      <w:lvlText w:val=""/>
      <w:lvlJc w:val="left"/>
      <w:pPr>
        <w:tabs>
          <w:tab w:val="num" w:pos="1068"/>
        </w:tabs>
        <w:ind w:left="1068" w:hanging="360"/>
      </w:pPr>
      <w:rPr>
        <w:rFonts w:ascii="Wingdings" w:hAnsi="Wingdings" w:hint="default"/>
      </w:rPr>
    </w:lvl>
    <w:lvl w:ilvl="3" w:tplc="04090001" w:tentative="1">
      <w:start w:val="1"/>
      <w:numFmt w:val="bullet"/>
      <w:lvlText w:val=""/>
      <w:lvlJc w:val="left"/>
      <w:pPr>
        <w:tabs>
          <w:tab w:val="num" w:pos="1788"/>
        </w:tabs>
        <w:ind w:left="1788" w:hanging="360"/>
      </w:pPr>
      <w:rPr>
        <w:rFonts w:ascii="Symbol" w:hAnsi="Symbol" w:hint="default"/>
      </w:rPr>
    </w:lvl>
    <w:lvl w:ilvl="4" w:tplc="04090003" w:tentative="1">
      <w:start w:val="1"/>
      <w:numFmt w:val="bullet"/>
      <w:lvlText w:val="o"/>
      <w:lvlJc w:val="left"/>
      <w:pPr>
        <w:tabs>
          <w:tab w:val="num" w:pos="2508"/>
        </w:tabs>
        <w:ind w:left="2508" w:hanging="360"/>
      </w:pPr>
      <w:rPr>
        <w:rFonts w:ascii="Courier New" w:hAnsi="Courier New" w:cs="Courier New" w:hint="default"/>
      </w:rPr>
    </w:lvl>
    <w:lvl w:ilvl="5" w:tplc="04090005" w:tentative="1">
      <w:start w:val="1"/>
      <w:numFmt w:val="bullet"/>
      <w:lvlText w:val=""/>
      <w:lvlJc w:val="left"/>
      <w:pPr>
        <w:tabs>
          <w:tab w:val="num" w:pos="3228"/>
        </w:tabs>
        <w:ind w:left="3228" w:hanging="360"/>
      </w:pPr>
      <w:rPr>
        <w:rFonts w:ascii="Wingdings" w:hAnsi="Wingdings" w:hint="default"/>
      </w:rPr>
    </w:lvl>
    <w:lvl w:ilvl="6" w:tplc="04090001" w:tentative="1">
      <w:start w:val="1"/>
      <w:numFmt w:val="bullet"/>
      <w:lvlText w:val=""/>
      <w:lvlJc w:val="left"/>
      <w:pPr>
        <w:tabs>
          <w:tab w:val="num" w:pos="3948"/>
        </w:tabs>
        <w:ind w:left="3948" w:hanging="360"/>
      </w:pPr>
      <w:rPr>
        <w:rFonts w:ascii="Symbol" w:hAnsi="Symbol" w:hint="default"/>
      </w:rPr>
    </w:lvl>
    <w:lvl w:ilvl="7" w:tplc="04090003" w:tentative="1">
      <w:start w:val="1"/>
      <w:numFmt w:val="bullet"/>
      <w:lvlText w:val="o"/>
      <w:lvlJc w:val="left"/>
      <w:pPr>
        <w:tabs>
          <w:tab w:val="num" w:pos="4668"/>
        </w:tabs>
        <w:ind w:left="4668" w:hanging="360"/>
      </w:pPr>
      <w:rPr>
        <w:rFonts w:ascii="Courier New" w:hAnsi="Courier New" w:cs="Courier New" w:hint="default"/>
      </w:rPr>
    </w:lvl>
    <w:lvl w:ilvl="8" w:tplc="04090005" w:tentative="1">
      <w:start w:val="1"/>
      <w:numFmt w:val="bullet"/>
      <w:lvlText w:val=""/>
      <w:lvlJc w:val="left"/>
      <w:pPr>
        <w:tabs>
          <w:tab w:val="num" w:pos="5388"/>
        </w:tabs>
        <w:ind w:left="5388" w:hanging="360"/>
      </w:pPr>
      <w:rPr>
        <w:rFonts w:ascii="Wingdings" w:hAnsi="Wingdings" w:hint="default"/>
      </w:rPr>
    </w:lvl>
  </w:abstractNum>
  <w:abstractNum w:abstractNumId="137" w15:restartNumberingAfterBreak="0">
    <w:nsid w:val="7A8D3A9B"/>
    <w:multiLevelType w:val="hybridMultilevel"/>
    <w:tmpl w:val="0010A9E4"/>
    <w:lvl w:ilvl="0" w:tplc="EA56858C">
      <w:start w:val="2"/>
      <w:numFmt w:val="bullet"/>
      <w:lvlText w:val="-"/>
      <w:lvlJc w:val="left"/>
      <w:pPr>
        <w:tabs>
          <w:tab w:val="num" w:pos="360"/>
        </w:tabs>
        <w:ind w:left="340" w:hanging="340"/>
      </w:pPr>
      <w:rPr>
        <w:rFonts w:ascii="Times New Roman" w:hAnsi="Times New Roman" w:cs="Times New Roman" w:hint="default"/>
      </w:rPr>
    </w:lvl>
    <w:lvl w:ilvl="1" w:tplc="D3D885A2" w:tentative="1">
      <w:start w:val="1"/>
      <w:numFmt w:val="bullet"/>
      <w:lvlText w:val="o"/>
      <w:lvlJc w:val="left"/>
      <w:pPr>
        <w:tabs>
          <w:tab w:val="num" w:pos="1440"/>
        </w:tabs>
        <w:ind w:left="1440" w:hanging="360"/>
      </w:pPr>
      <w:rPr>
        <w:rFonts w:ascii="Courier New" w:hAnsi="Courier New" w:hint="default"/>
      </w:rPr>
    </w:lvl>
    <w:lvl w:ilvl="2" w:tplc="30E6703A" w:tentative="1">
      <w:start w:val="1"/>
      <w:numFmt w:val="bullet"/>
      <w:lvlText w:val=""/>
      <w:lvlJc w:val="left"/>
      <w:pPr>
        <w:tabs>
          <w:tab w:val="num" w:pos="2160"/>
        </w:tabs>
        <w:ind w:left="2160" w:hanging="360"/>
      </w:pPr>
      <w:rPr>
        <w:rFonts w:ascii="Wingdings" w:hAnsi="Wingdings" w:hint="default"/>
      </w:rPr>
    </w:lvl>
    <w:lvl w:ilvl="3" w:tplc="F8F43E26" w:tentative="1">
      <w:start w:val="1"/>
      <w:numFmt w:val="bullet"/>
      <w:lvlText w:val=""/>
      <w:lvlJc w:val="left"/>
      <w:pPr>
        <w:tabs>
          <w:tab w:val="num" w:pos="2880"/>
        </w:tabs>
        <w:ind w:left="2880" w:hanging="360"/>
      </w:pPr>
      <w:rPr>
        <w:rFonts w:ascii="Symbol" w:hAnsi="Symbol" w:hint="default"/>
      </w:rPr>
    </w:lvl>
    <w:lvl w:ilvl="4" w:tplc="B3A8A89E" w:tentative="1">
      <w:start w:val="1"/>
      <w:numFmt w:val="bullet"/>
      <w:lvlText w:val="o"/>
      <w:lvlJc w:val="left"/>
      <w:pPr>
        <w:tabs>
          <w:tab w:val="num" w:pos="3600"/>
        </w:tabs>
        <w:ind w:left="3600" w:hanging="360"/>
      </w:pPr>
      <w:rPr>
        <w:rFonts w:ascii="Courier New" w:hAnsi="Courier New" w:hint="default"/>
      </w:rPr>
    </w:lvl>
    <w:lvl w:ilvl="5" w:tplc="39D4D3CE" w:tentative="1">
      <w:start w:val="1"/>
      <w:numFmt w:val="bullet"/>
      <w:lvlText w:val=""/>
      <w:lvlJc w:val="left"/>
      <w:pPr>
        <w:tabs>
          <w:tab w:val="num" w:pos="4320"/>
        </w:tabs>
        <w:ind w:left="4320" w:hanging="360"/>
      </w:pPr>
      <w:rPr>
        <w:rFonts w:ascii="Wingdings" w:hAnsi="Wingdings" w:hint="default"/>
      </w:rPr>
    </w:lvl>
    <w:lvl w:ilvl="6" w:tplc="1A5E0C44" w:tentative="1">
      <w:start w:val="1"/>
      <w:numFmt w:val="bullet"/>
      <w:lvlText w:val=""/>
      <w:lvlJc w:val="left"/>
      <w:pPr>
        <w:tabs>
          <w:tab w:val="num" w:pos="5040"/>
        </w:tabs>
        <w:ind w:left="5040" w:hanging="360"/>
      </w:pPr>
      <w:rPr>
        <w:rFonts w:ascii="Symbol" w:hAnsi="Symbol" w:hint="default"/>
      </w:rPr>
    </w:lvl>
    <w:lvl w:ilvl="7" w:tplc="FC862F04" w:tentative="1">
      <w:start w:val="1"/>
      <w:numFmt w:val="bullet"/>
      <w:lvlText w:val="o"/>
      <w:lvlJc w:val="left"/>
      <w:pPr>
        <w:tabs>
          <w:tab w:val="num" w:pos="5760"/>
        </w:tabs>
        <w:ind w:left="5760" w:hanging="360"/>
      </w:pPr>
      <w:rPr>
        <w:rFonts w:ascii="Courier New" w:hAnsi="Courier New" w:hint="default"/>
      </w:rPr>
    </w:lvl>
    <w:lvl w:ilvl="8" w:tplc="1A2427BE"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7A8D5188"/>
    <w:multiLevelType w:val="hybridMultilevel"/>
    <w:tmpl w:val="125469BC"/>
    <w:lvl w:ilvl="0" w:tplc="746CB162">
      <w:start w:val="1"/>
      <w:numFmt w:val="decimal"/>
      <w:lvlText w:val="%1."/>
      <w:lvlJc w:val="left"/>
      <w:pPr>
        <w:ind w:left="99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39" w15:restartNumberingAfterBreak="0">
    <w:nsid w:val="7AEB5380"/>
    <w:multiLevelType w:val="hybridMultilevel"/>
    <w:tmpl w:val="3FF63D12"/>
    <w:lvl w:ilvl="0" w:tplc="071E7C66">
      <w:start w:val="1"/>
      <w:numFmt w:val="bullet"/>
      <w:lvlText w:val=""/>
      <w:lvlJc w:val="left"/>
      <w:pPr>
        <w:tabs>
          <w:tab w:val="num" w:pos="927"/>
        </w:tabs>
        <w:ind w:left="927" w:hanging="360"/>
      </w:pPr>
      <w:rPr>
        <w:rFonts w:ascii="Symbol" w:hAnsi="Symbol" w:hint="default"/>
        <w:color w:val="auto"/>
      </w:rPr>
    </w:lvl>
    <w:lvl w:ilvl="1" w:tplc="D6B80CAC">
      <w:start w:val="1"/>
      <w:numFmt w:val="bullet"/>
      <w:lvlText w:val="o"/>
      <w:lvlJc w:val="left"/>
      <w:pPr>
        <w:tabs>
          <w:tab w:val="num" w:pos="1647"/>
        </w:tabs>
        <w:ind w:left="1647" w:hanging="360"/>
      </w:pPr>
      <w:rPr>
        <w:rFonts w:ascii="Courier New" w:hAnsi="Courier New" w:hint="default"/>
      </w:rPr>
    </w:lvl>
    <w:lvl w:ilvl="2" w:tplc="9DD80C4A" w:tentative="1">
      <w:start w:val="1"/>
      <w:numFmt w:val="bullet"/>
      <w:lvlText w:val=""/>
      <w:lvlJc w:val="left"/>
      <w:pPr>
        <w:tabs>
          <w:tab w:val="num" w:pos="2367"/>
        </w:tabs>
        <w:ind w:left="2367" w:hanging="360"/>
      </w:pPr>
      <w:rPr>
        <w:rFonts w:ascii="Wingdings" w:hAnsi="Wingdings" w:hint="default"/>
      </w:rPr>
    </w:lvl>
    <w:lvl w:ilvl="3" w:tplc="EFD694B0" w:tentative="1">
      <w:start w:val="1"/>
      <w:numFmt w:val="bullet"/>
      <w:lvlText w:val=""/>
      <w:lvlJc w:val="left"/>
      <w:pPr>
        <w:tabs>
          <w:tab w:val="num" w:pos="3087"/>
        </w:tabs>
        <w:ind w:left="3087" w:hanging="360"/>
      </w:pPr>
      <w:rPr>
        <w:rFonts w:ascii="Symbol" w:hAnsi="Symbol" w:hint="default"/>
      </w:rPr>
    </w:lvl>
    <w:lvl w:ilvl="4" w:tplc="BF546FD2" w:tentative="1">
      <w:start w:val="1"/>
      <w:numFmt w:val="bullet"/>
      <w:lvlText w:val="o"/>
      <w:lvlJc w:val="left"/>
      <w:pPr>
        <w:tabs>
          <w:tab w:val="num" w:pos="3807"/>
        </w:tabs>
        <w:ind w:left="3807" w:hanging="360"/>
      </w:pPr>
      <w:rPr>
        <w:rFonts w:ascii="Courier New" w:hAnsi="Courier New" w:hint="default"/>
      </w:rPr>
    </w:lvl>
    <w:lvl w:ilvl="5" w:tplc="326E2180" w:tentative="1">
      <w:start w:val="1"/>
      <w:numFmt w:val="bullet"/>
      <w:lvlText w:val=""/>
      <w:lvlJc w:val="left"/>
      <w:pPr>
        <w:tabs>
          <w:tab w:val="num" w:pos="4527"/>
        </w:tabs>
        <w:ind w:left="4527" w:hanging="360"/>
      </w:pPr>
      <w:rPr>
        <w:rFonts w:ascii="Wingdings" w:hAnsi="Wingdings" w:hint="default"/>
      </w:rPr>
    </w:lvl>
    <w:lvl w:ilvl="6" w:tplc="9976CD30" w:tentative="1">
      <w:start w:val="1"/>
      <w:numFmt w:val="bullet"/>
      <w:lvlText w:val=""/>
      <w:lvlJc w:val="left"/>
      <w:pPr>
        <w:tabs>
          <w:tab w:val="num" w:pos="5247"/>
        </w:tabs>
        <w:ind w:left="5247" w:hanging="360"/>
      </w:pPr>
      <w:rPr>
        <w:rFonts w:ascii="Symbol" w:hAnsi="Symbol" w:hint="default"/>
      </w:rPr>
    </w:lvl>
    <w:lvl w:ilvl="7" w:tplc="49F6EA1A" w:tentative="1">
      <w:start w:val="1"/>
      <w:numFmt w:val="bullet"/>
      <w:lvlText w:val="o"/>
      <w:lvlJc w:val="left"/>
      <w:pPr>
        <w:tabs>
          <w:tab w:val="num" w:pos="5967"/>
        </w:tabs>
        <w:ind w:left="5967" w:hanging="360"/>
      </w:pPr>
      <w:rPr>
        <w:rFonts w:ascii="Courier New" w:hAnsi="Courier New" w:hint="default"/>
      </w:rPr>
    </w:lvl>
    <w:lvl w:ilvl="8" w:tplc="8C727972" w:tentative="1">
      <w:start w:val="1"/>
      <w:numFmt w:val="bullet"/>
      <w:lvlText w:val=""/>
      <w:lvlJc w:val="left"/>
      <w:pPr>
        <w:tabs>
          <w:tab w:val="num" w:pos="6687"/>
        </w:tabs>
        <w:ind w:left="6687" w:hanging="360"/>
      </w:pPr>
      <w:rPr>
        <w:rFonts w:ascii="Wingdings" w:hAnsi="Wingdings" w:hint="default"/>
      </w:rPr>
    </w:lvl>
  </w:abstractNum>
  <w:abstractNum w:abstractNumId="140" w15:restartNumberingAfterBreak="0">
    <w:nsid w:val="7B485BEF"/>
    <w:multiLevelType w:val="hybridMultilevel"/>
    <w:tmpl w:val="39FE3CBC"/>
    <w:lvl w:ilvl="0" w:tplc="D1AC3D1E">
      <w:start w:val="2"/>
      <w:numFmt w:val="bullet"/>
      <w:lvlText w:val="-"/>
      <w:lvlJc w:val="left"/>
      <w:pPr>
        <w:tabs>
          <w:tab w:val="num" w:pos="360"/>
        </w:tabs>
        <w:ind w:left="340" w:hanging="340"/>
      </w:pPr>
      <w:rPr>
        <w:rFonts w:ascii="Times New Roman" w:hAnsi="Times New Roman" w:cs="Times New Roman" w:hint="default"/>
      </w:rPr>
    </w:lvl>
    <w:lvl w:ilvl="1" w:tplc="04090003">
      <w:start w:val="2"/>
      <w:numFmt w:val="bullet"/>
      <w:lvlText w:val="-"/>
      <w:lvlJc w:val="left"/>
      <w:pPr>
        <w:tabs>
          <w:tab w:val="num" w:pos="360"/>
        </w:tabs>
        <w:ind w:left="340" w:hanging="340"/>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29"/>
  </w:num>
  <w:num w:numId="2">
    <w:abstractNumId w:val="71"/>
  </w:num>
  <w:num w:numId="3">
    <w:abstractNumId w:val="112"/>
  </w:num>
  <w:num w:numId="4">
    <w:abstractNumId w:val="62"/>
  </w:num>
  <w:num w:numId="5">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9"/>
  </w:num>
  <w:num w:numId="7">
    <w:abstractNumId w:val="141"/>
  </w:num>
  <w:num w:numId="8">
    <w:abstractNumId w:val="95"/>
  </w:num>
  <w:num w:numId="9">
    <w:abstractNumId w:val="79"/>
  </w:num>
  <w:num w:numId="10">
    <w:abstractNumId w:val="66"/>
  </w:num>
  <w:num w:numId="11">
    <w:abstractNumId w:val="63"/>
  </w:num>
  <w:num w:numId="12">
    <w:abstractNumId w:val="99"/>
  </w:num>
  <w:num w:numId="13">
    <w:abstractNumId w:val="86"/>
  </w:num>
  <w:num w:numId="14">
    <w:abstractNumId w:val="70"/>
  </w:num>
  <w:num w:numId="15">
    <w:abstractNumId w:val="118"/>
  </w:num>
  <w:num w:numId="16">
    <w:abstractNumId w:val="128"/>
  </w:num>
  <w:num w:numId="17">
    <w:abstractNumId w:val="53"/>
  </w:num>
  <w:num w:numId="18">
    <w:abstractNumId w:val="98"/>
  </w:num>
  <w:num w:numId="19">
    <w:abstractNumId w:val="64"/>
  </w:num>
  <w:num w:numId="20">
    <w:abstractNumId w:val="105"/>
  </w:num>
  <w:num w:numId="21">
    <w:abstractNumId w:val="77"/>
  </w:num>
  <w:num w:numId="22">
    <w:abstractNumId w:val="73"/>
  </w:num>
  <w:num w:numId="23">
    <w:abstractNumId w:val="138"/>
  </w:num>
  <w:num w:numId="24">
    <w:abstractNumId w:val="10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4"/>
  </w:num>
  <w:num w:numId="26">
    <w:abstractNumId w:val="115"/>
  </w:num>
  <w:num w:numId="27">
    <w:abstractNumId w:val="1"/>
  </w:num>
  <w:num w:numId="28">
    <w:abstractNumId w:val="0"/>
  </w:num>
  <w:num w:numId="29">
    <w:abstractNumId w:val="85"/>
  </w:num>
  <w:num w:numId="30">
    <w:abstractNumId w:val="56"/>
  </w:num>
  <w:num w:numId="31">
    <w:abstractNumId w:val="127"/>
  </w:num>
  <w:num w:numId="3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7"/>
  </w:num>
  <w:num w:numId="34">
    <w:abstractNumId w:val="108"/>
  </w:num>
  <w:num w:numId="35">
    <w:abstractNumId w:val="74"/>
    <w:lvlOverride w:ilvl="0">
      <w:startOverride w:val="1"/>
    </w:lvlOverride>
  </w:num>
  <w:num w:numId="36">
    <w:abstractNumId w:val="122"/>
  </w:num>
  <w:num w:numId="37">
    <w:abstractNumId w:val="103"/>
  </w:num>
  <w:num w:numId="38">
    <w:abstractNumId w:val="113"/>
    <w:lvlOverride w:ilvl="0">
      <w:startOverride w:val="1"/>
    </w:lvlOverride>
  </w:num>
  <w:num w:numId="39">
    <w:abstractNumId w:val="72"/>
    <w:lvlOverride w:ilvl="0">
      <w:startOverride w:val="1"/>
    </w:lvlOverride>
  </w:num>
  <w:num w:numId="40">
    <w:abstractNumId w:val="83"/>
  </w:num>
  <w:num w:numId="41">
    <w:abstractNumId w:val="124"/>
  </w:num>
  <w:num w:numId="42">
    <w:abstractNumId w:val="101"/>
    <w:lvlOverride w:ilvl="0">
      <w:startOverride w:val="1"/>
    </w:lvlOverride>
  </w:num>
  <w:num w:numId="43">
    <w:abstractNumId w:val="91"/>
    <w:lvlOverride w:ilvl="0">
      <w:startOverride w:val="1"/>
    </w:lvlOverride>
  </w:num>
  <w:num w:numId="44">
    <w:abstractNumId w:val="135"/>
  </w:num>
  <w:num w:numId="45">
    <w:abstractNumId w:val="117"/>
  </w:num>
  <w:num w:numId="46">
    <w:abstractNumId w:val="114"/>
    <w:lvlOverride w:ilvl="0">
      <w:startOverride w:val="1"/>
    </w:lvlOverride>
  </w:num>
  <w:num w:numId="47">
    <w:abstractNumId w:val="82"/>
    <w:lvlOverride w:ilvl="0">
      <w:startOverride w:val="1"/>
    </w:lvlOverride>
  </w:num>
  <w:num w:numId="48">
    <w:abstractNumId w:val="107"/>
  </w:num>
  <w:num w:numId="49">
    <w:abstractNumId w:val="94"/>
  </w:num>
  <w:num w:numId="50">
    <w:abstractNumId w:val="120"/>
  </w:num>
  <w:num w:numId="51">
    <w:abstractNumId w:val="126"/>
  </w:num>
  <w:num w:numId="52">
    <w:abstractNumId w:val="54"/>
  </w:num>
  <w:num w:numId="53">
    <w:abstractNumId w:val="97"/>
  </w:num>
  <w:num w:numId="54">
    <w:abstractNumId w:val="81"/>
  </w:num>
  <w:num w:numId="55">
    <w:abstractNumId w:val="139"/>
  </w:num>
  <w:num w:numId="56">
    <w:abstractNumId w:val="68"/>
  </w:num>
  <w:num w:numId="57">
    <w:abstractNumId w:val="90"/>
  </w:num>
  <w:num w:numId="58">
    <w:abstractNumId w:val="80"/>
  </w:num>
  <w:num w:numId="59">
    <w:abstractNumId w:val="55"/>
  </w:num>
  <w:num w:numId="60">
    <w:abstractNumId w:val="131"/>
  </w:num>
  <w:num w:numId="61">
    <w:abstractNumId w:val="75"/>
  </w:num>
  <w:num w:numId="62">
    <w:abstractNumId w:val="137"/>
  </w:num>
  <w:num w:numId="63">
    <w:abstractNumId w:val="76"/>
  </w:num>
  <w:num w:numId="64">
    <w:abstractNumId w:val="57"/>
  </w:num>
  <w:num w:numId="65">
    <w:abstractNumId w:val="106"/>
  </w:num>
  <w:num w:numId="66">
    <w:abstractNumId w:val="51"/>
  </w:num>
  <w:num w:numId="67">
    <w:abstractNumId w:val="130"/>
  </w:num>
  <w:num w:numId="68">
    <w:abstractNumId w:val="102"/>
  </w:num>
  <w:num w:numId="69">
    <w:abstractNumId w:val="136"/>
  </w:num>
  <w:num w:numId="70">
    <w:abstractNumId w:val="125"/>
  </w:num>
  <w:num w:numId="71">
    <w:abstractNumId w:val="92"/>
  </w:num>
  <w:num w:numId="72">
    <w:abstractNumId w:val="96"/>
  </w:num>
  <w:num w:numId="73">
    <w:abstractNumId w:val="123"/>
  </w:num>
  <w:num w:numId="74">
    <w:abstractNumId w:val="140"/>
  </w:num>
  <w:num w:numId="75">
    <w:abstractNumId w:val="78"/>
  </w:num>
  <w:num w:numId="76">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9"/>
  </w:num>
  <w:num w:numId="78">
    <w:abstractNumId w:val="112"/>
  </w:num>
  <w:num w:numId="79">
    <w:abstractNumId w:val="111"/>
  </w:num>
  <w:num w:numId="80">
    <w:abstractNumId w:val="88"/>
  </w:num>
  <w:num w:numId="81">
    <w:abstractNumId w:val="12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2CC"/>
    <w:rsid w:val="000003A7"/>
    <w:rsid w:val="0000063E"/>
    <w:rsid w:val="000006F6"/>
    <w:rsid w:val="00000822"/>
    <w:rsid w:val="0000099A"/>
    <w:rsid w:val="00001095"/>
    <w:rsid w:val="000012F7"/>
    <w:rsid w:val="00001727"/>
    <w:rsid w:val="00002111"/>
    <w:rsid w:val="000024F4"/>
    <w:rsid w:val="00002690"/>
    <w:rsid w:val="00003023"/>
    <w:rsid w:val="000035F7"/>
    <w:rsid w:val="000042FE"/>
    <w:rsid w:val="0000496D"/>
    <w:rsid w:val="000054C4"/>
    <w:rsid w:val="00005800"/>
    <w:rsid w:val="00005C53"/>
    <w:rsid w:val="00005D85"/>
    <w:rsid w:val="00006E35"/>
    <w:rsid w:val="00006F99"/>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66B"/>
    <w:rsid w:val="00014750"/>
    <w:rsid w:val="00014EF6"/>
    <w:rsid w:val="00014F46"/>
    <w:rsid w:val="00015894"/>
    <w:rsid w:val="00015D88"/>
    <w:rsid w:val="00015E2F"/>
    <w:rsid w:val="00015E7C"/>
    <w:rsid w:val="000160C2"/>
    <w:rsid w:val="000162B9"/>
    <w:rsid w:val="0001655E"/>
    <w:rsid w:val="000167FC"/>
    <w:rsid w:val="0001687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15"/>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B96"/>
    <w:rsid w:val="00026F45"/>
    <w:rsid w:val="00027418"/>
    <w:rsid w:val="0002750F"/>
    <w:rsid w:val="00027F81"/>
    <w:rsid w:val="00027FEA"/>
    <w:rsid w:val="000303E2"/>
    <w:rsid w:val="00030591"/>
    <w:rsid w:val="00030949"/>
    <w:rsid w:val="00030B9D"/>
    <w:rsid w:val="0003103E"/>
    <w:rsid w:val="0003169E"/>
    <w:rsid w:val="000317BA"/>
    <w:rsid w:val="00031E71"/>
    <w:rsid w:val="00032272"/>
    <w:rsid w:val="00032B7E"/>
    <w:rsid w:val="00032C65"/>
    <w:rsid w:val="00032C99"/>
    <w:rsid w:val="00033D74"/>
    <w:rsid w:val="00034202"/>
    <w:rsid w:val="00034535"/>
    <w:rsid w:val="0003493C"/>
    <w:rsid w:val="00034E4F"/>
    <w:rsid w:val="00034FFF"/>
    <w:rsid w:val="00035379"/>
    <w:rsid w:val="00035613"/>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006"/>
    <w:rsid w:val="0005127F"/>
    <w:rsid w:val="00051432"/>
    <w:rsid w:val="00051B4A"/>
    <w:rsid w:val="00052B06"/>
    <w:rsid w:val="00052DCF"/>
    <w:rsid w:val="00052F72"/>
    <w:rsid w:val="0005316D"/>
    <w:rsid w:val="000532AB"/>
    <w:rsid w:val="000533E6"/>
    <w:rsid w:val="00053796"/>
    <w:rsid w:val="00053D87"/>
    <w:rsid w:val="00053E33"/>
    <w:rsid w:val="00054629"/>
    <w:rsid w:val="00055111"/>
    <w:rsid w:val="00055239"/>
    <w:rsid w:val="000554F7"/>
    <w:rsid w:val="000556DA"/>
    <w:rsid w:val="00055834"/>
    <w:rsid w:val="00055D3A"/>
    <w:rsid w:val="00055EB4"/>
    <w:rsid w:val="00056815"/>
    <w:rsid w:val="00056C77"/>
    <w:rsid w:val="000577BC"/>
    <w:rsid w:val="00057DA7"/>
    <w:rsid w:val="00057E3F"/>
    <w:rsid w:val="00057F61"/>
    <w:rsid w:val="0006051E"/>
    <w:rsid w:val="000609A8"/>
    <w:rsid w:val="00060DAC"/>
    <w:rsid w:val="0006139C"/>
    <w:rsid w:val="000613C3"/>
    <w:rsid w:val="00061507"/>
    <w:rsid w:val="000616A5"/>
    <w:rsid w:val="000616FA"/>
    <w:rsid w:val="00061902"/>
    <w:rsid w:val="00061F18"/>
    <w:rsid w:val="00062080"/>
    <w:rsid w:val="0006219D"/>
    <w:rsid w:val="0006233D"/>
    <w:rsid w:val="00062432"/>
    <w:rsid w:val="0006256B"/>
    <w:rsid w:val="000628D0"/>
    <w:rsid w:val="00062E62"/>
    <w:rsid w:val="00062FA8"/>
    <w:rsid w:val="00063C21"/>
    <w:rsid w:val="00063C5D"/>
    <w:rsid w:val="00063D1A"/>
    <w:rsid w:val="00063F0B"/>
    <w:rsid w:val="00063F3D"/>
    <w:rsid w:val="000641BD"/>
    <w:rsid w:val="0006437F"/>
    <w:rsid w:val="00064656"/>
    <w:rsid w:val="000648A2"/>
    <w:rsid w:val="00065071"/>
    <w:rsid w:val="0006514D"/>
    <w:rsid w:val="00065368"/>
    <w:rsid w:val="00065849"/>
    <w:rsid w:val="00065DE7"/>
    <w:rsid w:val="000663EE"/>
    <w:rsid w:val="00066E57"/>
    <w:rsid w:val="0006783E"/>
    <w:rsid w:val="00070234"/>
    <w:rsid w:val="00070240"/>
    <w:rsid w:val="000706CF"/>
    <w:rsid w:val="000706E1"/>
    <w:rsid w:val="00070778"/>
    <w:rsid w:val="00070EBE"/>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4E"/>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339"/>
    <w:rsid w:val="000934CF"/>
    <w:rsid w:val="0009423C"/>
    <w:rsid w:val="0009435A"/>
    <w:rsid w:val="00094481"/>
    <w:rsid w:val="000949B0"/>
    <w:rsid w:val="00094B62"/>
    <w:rsid w:val="00094C1B"/>
    <w:rsid w:val="00094E6C"/>
    <w:rsid w:val="000952EE"/>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36A9"/>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8AF"/>
    <w:rsid w:val="000B7943"/>
    <w:rsid w:val="000B7A06"/>
    <w:rsid w:val="000C0476"/>
    <w:rsid w:val="000C0611"/>
    <w:rsid w:val="000C0DF3"/>
    <w:rsid w:val="000C1167"/>
    <w:rsid w:val="000C11FE"/>
    <w:rsid w:val="000C13F9"/>
    <w:rsid w:val="000C1516"/>
    <w:rsid w:val="000C1903"/>
    <w:rsid w:val="000C1A46"/>
    <w:rsid w:val="000C2283"/>
    <w:rsid w:val="000C24C5"/>
    <w:rsid w:val="000C259B"/>
    <w:rsid w:val="000C28FA"/>
    <w:rsid w:val="000C2D52"/>
    <w:rsid w:val="000C3B2D"/>
    <w:rsid w:val="000C3B49"/>
    <w:rsid w:val="000C3B64"/>
    <w:rsid w:val="000C3BC2"/>
    <w:rsid w:val="000C4021"/>
    <w:rsid w:val="000C50A0"/>
    <w:rsid w:val="000C5468"/>
    <w:rsid w:val="000C547B"/>
    <w:rsid w:val="000C562B"/>
    <w:rsid w:val="000C5731"/>
    <w:rsid w:val="000C5D43"/>
    <w:rsid w:val="000C67B2"/>
    <w:rsid w:val="000C7024"/>
    <w:rsid w:val="000C7316"/>
    <w:rsid w:val="000C7B91"/>
    <w:rsid w:val="000C7BB7"/>
    <w:rsid w:val="000C7EC5"/>
    <w:rsid w:val="000D003F"/>
    <w:rsid w:val="000D02E0"/>
    <w:rsid w:val="000D0D30"/>
    <w:rsid w:val="000D1051"/>
    <w:rsid w:val="000D14F7"/>
    <w:rsid w:val="000D1713"/>
    <w:rsid w:val="000D18B7"/>
    <w:rsid w:val="000D1D98"/>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AB5"/>
    <w:rsid w:val="000D5D37"/>
    <w:rsid w:val="000D6070"/>
    <w:rsid w:val="000D64E7"/>
    <w:rsid w:val="000D68A4"/>
    <w:rsid w:val="000D68C4"/>
    <w:rsid w:val="000D6ACE"/>
    <w:rsid w:val="000D6FD6"/>
    <w:rsid w:val="000D7758"/>
    <w:rsid w:val="000D7B65"/>
    <w:rsid w:val="000E0014"/>
    <w:rsid w:val="000E08CC"/>
    <w:rsid w:val="000E0FC1"/>
    <w:rsid w:val="000E10A1"/>
    <w:rsid w:val="000E11A3"/>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323"/>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456"/>
    <w:rsid w:val="000F57ED"/>
    <w:rsid w:val="000F59DB"/>
    <w:rsid w:val="000F5FC7"/>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A95"/>
    <w:rsid w:val="00103CC9"/>
    <w:rsid w:val="00103DD9"/>
    <w:rsid w:val="00103E5D"/>
    <w:rsid w:val="001040F2"/>
    <w:rsid w:val="0010430F"/>
    <w:rsid w:val="001047F0"/>
    <w:rsid w:val="00104B87"/>
    <w:rsid w:val="00104FAA"/>
    <w:rsid w:val="00105121"/>
    <w:rsid w:val="001054E1"/>
    <w:rsid w:val="001056CC"/>
    <w:rsid w:val="0010570A"/>
    <w:rsid w:val="00105A35"/>
    <w:rsid w:val="00105BA1"/>
    <w:rsid w:val="001066B6"/>
    <w:rsid w:val="0010671F"/>
    <w:rsid w:val="00107098"/>
    <w:rsid w:val="001070C7"/>
    <w:rsid w:val="0010773D"/>
    <w:rsid w:val="00107CB3"/>
    <w:rsid w:val="00110207"/>
    <w:rsid w:val="001105E6"/>
    <w:rsid w:val="0011086D"/>
    <w:rsid w:val="00110BD5"/>
    <w:rsid w:val="00110E54"/>
    <w:rsid w:val="00110E6A"/>
    <w:rsid w:val="001111D8"/>
    <w:rsid w:val="00111425"/>
    <w:rsid w:val="001115F2"/>
    <w:rsid w:val="001117FD"/>
    <w:rsid w:val="00111C93"/>
    <w:rsid w:val="001120AD"/>
    <w:rsid w:val="001126B3"/>
    <w:rsid w:val="001126DB"/>
    <w:rsid w:val="00113968"/>
    <w:rsid w:val="001139E5"/>
    <w:rsid w:val="00113B67"/>
    <w:rsid w:val="00113B84"/>
    <w:rsid w:val="00113F09"/>
    <w:rsid w:val="001146A1"/>
    <w:rsid w:val="001147C3"/>
    <w:rsid w:val="001148D5"/>
    <w:rsid w:val="00115226"/>
    <w:rsid w:val="001161CF"/>
    <w:rsid w:val="001162D0"/>
    <w:rsid w:val="00116570"/>
    <w:rsid w:val="001168C1"/>
    <w:rsid w:val="00116C7A"/>
    <w:rsid w:val="00117C4F"/>
    <w:rsid w:val="00117C72"/>
    <w:rsid w:val="00120768"/>
    <w:rsid w:val="00120CEF"/>
    <w:rsid w:val="00120FCC"/>
    <w:rsid w:val="0012159F"/>
    <w:rsid w:val="00121732"/>
    <w:rsid w:val="00121A3B"/>
    <w:rsid w:val="00121BA9"/>
    <w:rsid w:val="00121F0A"/>
    <w:rsid w:val="001220FA"/>
    <w:rsid w:val="0012222E"/>
    <w:rsid w:val="001224E7"/>
    <w:rsid w:val="001226DD"/>
    <w:rsid w:val="00122CAF"/>
    <w:rsid w:val="00122D69"/>
    <w:rsid w:val="00122EB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A2B"/>
    <w:rsid w:val="00127BB9"/>
    <w:rsid w:val="00127FB9"/>
    <w:rsid w:val="001301EA"/>
    <w:rsid w:val="0013047A"/>
    <w:rsid w:val="00130595"/>
    <w:rsid w:val="001305DF"/>
    <w:rsid w:val="00130633"/>
    <w:rsid w:val="00130A88"/>
    <w:rsid w:val="0013155E"/>
    <w:rsid w:val="0013191B"/>
    <w:rsid w:val="001320F3"/>
    <w:rsid w:val="00132368"/>
    <w:rsid w:val="001328CD"/>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66B"/>
    <w:rsid w:val="00144740"/>
    <w:rsid w:val="00144917"/>
    <w:rsid w:val="001449E7"/>
    <w:rsid w:val="00144DDB"/>
    <w:rsid w:val="00144DFB"/>
    <w:rsid w:val="00145502"/>
    <w:rsid w:val="001455A4"/>
    <w:rsid w:val="001458BF"/>
    <w:rsid w:val="001460FE"/>
    <w:rsid w:val="00146266"/>
    <w:rsid w:val="001462EE"/>
    <w:rsid w:val="0014649A"/>
    <w:rsid w:val="001465C5"/>
    <w:rsid w:val="00146A66"/>
    <w:rsid w:val="00146C4C"/>
    <w:rsid w:val="00147283"/>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0ED"/>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3A75"/>
    <w:rsid w:val="00164411"/>
    <w:rsid w:val="00164470"/>
    <w:rsid w:val="001644F1"/>
    <w:rsid w:val="00165044"/>
    <w:rsid w:val="001651DE"/>
    <w:rsid w:val="00165568"/>
    <w:rsid w:val="00165A71"/>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FA0"/>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9B6"/>
    <w:rsid w:val="00184BBB"/>
    <w:rsid w:val="00184C9D"/>
    <w:rsid w:val="00184F15"/>
    <w:rsid w:val="0018523E"/>
    <w:rsid w:val="001853E1"/>
    <w:rsid w:val="00185747"/>
    <w:rsid w:val="0018582C"/>
    <w:rsid w:val="00185B0B"/>
    <w:rsid w:val="0018612E"/>
    <w:rsid w:val="00186174"/>
    <w:rsid w:val="001861CC"/>
    <w:rsid w:val="0018655D"/>
    <w:rsid w:val="001866F7"/>
    <w:rsid w:val="00186B03"/>
    <w:rsid w:val="00186C27"/>
    <w:rsid w:val="00187A18"/>
    <w:rsid w:val="00187A19"/>
    <w:rsid w:val="00190A6F"/>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AF2"/>
    <w:rsid w:val="00194C7D"/>
    <w:rsid w:val="001959B0"/>
    <w:rsid w:val="001959D0"/>
    <w:rsid w:val="00196151"/>
    <w:rsid w:val="00196726"/>
    <w:rsid w:val="00196727"/>
    <w:rsid w:val="00196CE2"/>
    <w:rsid w:val="00196D47"/>
    <w:rsid w:val="00197578"/>
    <w:rsid w:val="0019781E"/>
    <w:rsid w:val="00197903"/>
    <w:rsid w:val="001979B1"/>
    <w:rsid w:val="001A01DA"/>
    <w:rsid w:val="001A046B"/>
    <w:rsid w:val="001A0798"/>
    <w:rsid w:val="001A0BD5"/>
    <w:rsid w:val="001A14E3"/>
    <w:rsid w:val="001A1593"/>
    <w:rsid w:val="001A172A"/>
    <w:rsid w:val="001A180B"/>
    <w:rsid w:val="001A23A7"/>
    <w:rsid w:val="001A2760"/>
    <w:rsid w:val="001A287D"/>
    <w:rsid w:val="001A2AA1"/>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02C"/>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7AB"/>
    <w:rsid w:val="001C1BA6"/>
    <w:rsid w:val="001C1C80"/>
    <w:rsid w:val="001C2067"/>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1F4"/>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3EC7"/>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C18"/>
    <w:rsid w:val="001E0260"/>
    <w:rsid w:val="001E06AD"/>
    <w:rsid w:val="001E12BC"/>
    <w:rsid w:val="001E1402"/>
    <w:rsid w:val="001E1691"/>
    <w:rsid w:val="001E1D8C"/>
    <w:rsid w:val="001E2223"/>
    <w:rsid w:val="001E2449"/>
    <w:rsid w:val="001E26A0"/>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5C8"/>
    <w:rsid w:val="001F17A8"/>
    <w:rsid w:val="001F1802"/>
    <w:rsid w:val="001F18F4"/>
    <w:rsid w:val="001F282D"/>
    <w:rsid w:val="001F2AC6"/>
    <w:rsid w:val="001F2BE5"/>
    <w:rsid w:val="001F2E75"/>
    <w:rsid w:val="001F31B4"/>
    <w:rsid w:val="001F31C3"/>
    <w:rsid w:val="001F322B"/>
    <w:rsid w:val="001F3DA5"/>
    <w:rsid w:val="001F3DCE"/>
    <w:rsid w:val="001F43E0"/>
    <w:rsid w:val="001F4605"/>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5CD"/>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4E"/>
    <w:rsid w:val="00211CE8"/>
    <w:rsid w:val="00211DDA"/>
    <w:rsid w:val="002126EC"/>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871"/>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686F"/>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091"/>
    <w:rsid w:val="002352D8"/>
    <w:rsid w:val="0023562B"/>
    <w:rsid w:val="00235837"/>
    <w:rsid w:val="0023587D"/>
    <w:rsid w:val="00235AC1"/>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181"/>
    <w:rsid w:val="00243C78"/>
    <w:rsid w:val="00244361"/>
    <w:rsid w:val="002444EC"/>
    <w:rsid w:val="0024485F"/>
    <w:rsid w:val="00244A86"/>
    <w:rsid w:val="00244EBF"/>
    <w:rsid w:val="00245371"/>
    <w:rsid w:val="002456A6"/>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214"/>
    <w:rsid w:val="00254951"/>
    <w:rsid w:val="00254BA0"/>
    <w:rsid w:val="00254C8B"/>
    <w:rsid w:val="00254E43"/>
    <w:rsid w:val="00254E4B"/>
    <w:rsid w:val="00255371"/>
    <w:rsid w:val="00255515"/>
    <w:rsid w:val="00255CF9"/>
    <w:rsid w:val="00255EE3"/>
    <w:rsid w:val="00255FE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000"/>
    <w:rsid w:val="00262569"/>
    <w:rsid w:val="00262725"/>
    <w:rsid w:val="0026277D"/>
    <w:rsid w:val="002627C8"/>
    <w:rsid w:val="00262825"/>
    <w:rsid w:val="0026340F"/>
    <w:rsid w:val="00263EA9"/>
    <w:rsid w:val="00263FD7"/>
    <w:rsid w:val="0026400A"/>
    <w:rsid w:val="002644E9"/>
    <w:rsid w:val="00264628"/>
    <w:rsid w:val="00264637"/>
    <w:rsid w:val="00264877"/>
    <w:rsid w:val="00264C85"/>
    <w:rsid w:val="00264D2A"/>
    <w:rsid w:val="00264D2E"/>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4C6"/>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0C8"/>
    <w:rsid w:val="0028381B"/>
    <w:rsid w:val="00283C93"/>
    <w:rsid w:val="0028412C"/>
    <w:rsid w:val="00284462"/>
    <w:rsid w:val="00284613"/>
    <w:rsid w:val="00284616"/>
    <w:rsid w:val="00284E16"/>
    <w:rsid w:val="002851C1"/>
    <w:rsid w:val="002853AD"/>
    <w:rsid w:val="0028543A"/>
    <w:rsid w:val="0028544A"/>
    <w:rsid w:val="002855C9"/>
    <w:rsid w:val="0028583C"/>
    <w:rsid w:val="00286278"/>
    <w:rsid w:val="00286491"/>
    <w:rsid w:val="00286761"/>
    <w:rsid w:val="00286779"/>
    <w:rsid w:val="00286A2B"/>
    <w:rsid w:val="00286C2F"/>
    <w:rsid w:val="00287528"/>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CC9"/>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1C1A"/>
    <w:rsid w:val="002A2011"/>
    <w:rsid w:val="002A2488"/>
    <w:rsid w:val="002A28C9"/>
    <w:rsid w:val="002A2DD0"/>
    <w:rsid w:val="002A33AE"/>
    <w:rsid w:val="002A3C3F"/>
    <w:rsid w:val="002A3F56"/>
    <w:rsid w:val="002A42EC"/>
    <w:rsid w:val="002A436B"/>
    <w:rsid w:val="002A4479"/>
    <w:rsid w:val="002A480D"/>
    <w:rsid w:val="002A4C1D"/>
    <w:rsid w:val="002A5235"/>
    <w:rsid w:val="002A574A"/>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389"/>
    <w:rsid w:val="002B19B9"/>
    <w:rsid w:val="002B1A1C"/>
    <w:rsid w:val="002B1BC2"/>
    <w:rsid w:val="002B1FEC"/>
    <w:rsid w:val="002B2034"/>
    <w:rsid w:val="002B2134"/>
    <w:rsid w:val="002B21E0"/>
    <w:rsid w:val="002B244F"/>
    <w:rsid w:val="002B27A8"/>
    <w:rsid w:val="002B2A9B"/>
    <w:rsid w:val="002B2B3E"/>
    <w:rsid w:val="002B2CE2"/>
    <w:rsid w:val="002B2F74"/>
    <w:rsid w:val="002B3197"/>
    <w:rsid w:val="002B3372"/>
    <w:rsid w:val="002B3618"/>
    <w:rsid w:val="002B3924"/>
    <w:rsid w:val="002B3A07"/>
    <w:rsid w:val="002B3CB8"/>
    <w:rsid w:val="002B3E81"/>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1B3"/>
    <w:rsid w:val="002C46B0"/>
    <w:rsid w:val="002C5943"/>
    <w:rsid w:val="002C5A60"/>
    <w:rsid w:val="002C5AEB"/>
    <w:rsid w:val="002C6229"/>
    <w:rsid w:val="002C6363"/>
    <w:rsid w:val="002C66A6"/>
    <w:rsid w:val="002C66EC"/>
    <w:rsid w:val="002C6F42"/>
    <w:rsid w:val="002C70F3"/>
    <w:rsid w:val="002C70FB"/>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086"/>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981"/>
    <w:rsid w:val="002E1C8E"/>
    <w:rsid w:val="002E2018"/>
    <w:rsid w:val="002E2374"/>
    <w:rsid w:val="002E2F11"/>
    <w:rsid w:val="002E3D7D"/>
    <w:rsid w:val="002E40BF"/>
    <w:rsid w:val="002E4258"/>
    <w:rsid w:val="002E5187"/>
    <w:rsid w:val="002E5445"/>
    <w:rsid w:val="002E59D5"/>
    <w:rsid w:val="002E615A"/>
    <w:rsid w:val="002E62CE"/>
    <w:rsid w:val="002E6567"/>
    <w:rsid w:val="002E6587"/>
    <w:rsid w:val="002E69ED"/>
    <w:rsid w:val="002E6CD1"/>
    <w:rsid w:val="002E6D79"/>
    <w:rsid w:val="002E7490"/>
    <w:rsid w:val="002E75AC"/>
    <w:rsid w:val="002E763A"/>
    <w:rsid w:val="002F04E2"/>
    <w:rsid w:val="002F074E"/>
    <w:rsid w:val="002F099F"/>
    <w:rsid w:val="002F1040"/>
    <w:rsid w:val="002F13B3"/>
    <w:rsid w:val="002F1423"/>
    <w:rsid w:val="002F1788"/>
    <w:rsid w:val="002F1C1B"/>
    <w:rsid w:val="002F1E22"/>
    <w:rsid w:val="002F2105"/>
    <w:rsid w:val="002F28B2"/>
    <w:rsid w:val="002F2C5B"/>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797"/>
    <w:rsid w:val="00305AD4"/>
    <w:rsid w:val="00305D38"/>
    <w:rsid w:val="003062C1"/>
    <w:rsid w:val="003063C6"/>
    <w:rsid w:val="00306B60"/>
    <w:rsid w:val="00306EB9"/>
    <w:rsid w:val="00306EDC"/>
    <w:rsid w:val="0030777F"/>
    <w:rsid w:val="0030789D"/>
    <w:rsid w:val="00307990"/>
    <w:rsid w:val="00307A13"/>
    <w:rsid w:val="00307C0F"/>
    <w:rsid w:val="003100D8"/>
    <w:rsid w:val="00310554"/>
    <w:rsid w:val="003108C8"/>
    <w:rsid w:val="00310EB6"/>
    <w:rsid w:val="003110E5"/>
    <w:rsid w:val="00311888"/>
    <w:rsid w:val="00311E5C"/>
    <w:rsid w:val="00311F80"/>
    <w:rsid w:val="00312650"/>
    <w:rsid w:val="00312B44"/>
    <w:rsid w:val="0031310F"/>
    <w:rsid w:val="0031324D"/>
    <w:rsid w:val="00313543"/>
    <w:rsid w:val="00314378"/>
    <w:rsid w:val="003144E0"/>
    <w:rsid w:val="00314573"/>
    <w:rsid w:val="003146BF"/>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40F"/>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174"/>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56"/>
    <w:rsid w:val="00357FBA"/>
    <w:rsid w:val="003602D1"/>
    <w:rsid w:val="0036050C"/>
    <w:rsid w:val="0036054A"/>
    <w:rsid w:val="00360709"/>
    <w:rsid w:val="00360962"/>
    <w:rsid w:val="0036122A"/>
    <w:rsid w:val="003613B7"/>
    <w:rsid w:val="00361491"/>
    <w:rsid w:val="00361962"/>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6E6"/>
    <w:rsid w:val="00365D1D"/>
    <w:rsid w:val="00365EB4"/>
    <w:rsid w:val="0036623D"/>
    <w:rsid w:val="00366490"/>
    <w:rsid w:val="00366522"/>
    <w:rsid w:val="003666C3"/>
    <w:rsid w:val="00366734"/>
    <w:rsid w:val="00366837"/>
    <w:rsid w:val="0036731C"/>
    <w:rsid w:val="00367475"/>
    <w:rsid w:val="00367850"/>
    <w:rsid w:val="003679DF"/>
    <w:rsid w:val="00367BFF"/>
    <w:rsid w:val="0037085A"/>
    <w:rsid w:val="003709D3"/>
    <w:rsid w:val="00370AA9"/>
    <w:rsid w:val="00370BD0"/>
    <w:rsid w:val="00370E97"/>
    <w:rsid w:val="003713EF"/>
    <w:rsid w:val="003715D3"/>
    <w:rsid w:val="00371603"/>
    <w:rsid w:val="00371BC9"/>
    <w:rsid w:val="0037260A"/>
    <w:rsid w:val="00372D45"/>
    <w:rsid w:val="00372FB4"/>
    <w:rsid w:val="00373035"/>
    <w:rsid w:val="00373291"/>
    <w:rsid w:val="00373705"/>
    <w:rsid w:val="003737F4"/>
    <w:rsid w:val="0037441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05"/>
    <w:rsid w:val="00383211"/>
    <w:rsid w:val="0038375A"/>
    <w:rsid w:val="003841C5"/>
    <w:rsid w:val="003844CF"/>
    <w:rsid w:val="003849FD"/>
    <w:rsid w:val="00384E35"/>
    <w:rsid w:val="003851BF"/>
    <w:rsid w:val="003855EC"/>
    <w:rsid w:val="00385C26"/>
    <w:rsid w:val="003861B3"/>
    <w:rsid w:val="003863C1"/>
    <w:rsid w:val="00386410"/>
    <w:rsid w:val="003864E1"/>
    <w:rsid w:val="0038669E"/>
    <w:rsid w:val="003867BF"/>
    <w:rsid w:val="00386CF5"/>
    <w:rsid w:val="00387971"/>
    <w:rsid w:val="003879DB"/>
    <w:rsid w:val="003904AC"/>
    <w:rsid w:val="003904F7"/>
    <w:rsid w:val="0039065C"/>
    <w:rsid w:val="00390889"/>
    <w:rsid w:val="003916EB"/>
    <w:rsid w:val="00391789"/>
    <w:rsid w:val="003917AE"/>
    <w:rsid w:val="003918E7"/>
    <w:rsid w:val="00391CCF"/>
    <w:rsid w:val="00391D2E"/>
    <w:rsid w:val="00392978"/>
    <w:rsid w:val="00392CF4"/>
    <w:rsid w:val="00392DE4"/>
    <w:rsid w:val="00392E30"/>
    <w:rsid w:val="003934F1"/>
    <w:rsid w:val="00393867"/>
    <w:rsid w:val="003941D4"/>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009"/>
    <w:rsid w:val="0039717D"/>
    <w:rsid w:val="0039726A"/>
    <w:rsid w:val="00397A48"/>
    <w:rsid w:val="00397DF3"/>
    <w:rsid w:val="00397F14"/>
    <w:rsid w:val="003A02E9"/>
    <w:rsid w:val="003A0363"/>
    <w:rsid w:val="003A07B4"/>
    <w:rsid w:val="003A0CD6"/>
    <w:rsid w:val="003A15C6"/>
    <w:rsid w:val="003A18EB"/>
    <w:rsid w:val="003A1B82"/>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4D"/>
    <w:rsid w:val="003A4B3A"/>
    <w:rsid w:val="003A58C5"/>
    <w:rsid w:val="003A5AAB"/>
    <w:rsid w:val="003A5AD4"/>
    <w:rsid w:val="003A5B11"/>
    <w:rsid w:val="003A5BD4"/>
    <w:rsid w:val="003A5D72"/>
    <w:rsid w:val="003A681D"/>
    <w:rsid w:val="003A7252"/>
    <w:rsid w:val="003A74F5"/>
    <w:rsid w:val="003A7C94"/>
    <w:rsid w:val="003B0637"/>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4BF"/>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AC4"/>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199"/>
    <w:rsid w:val="003D3414"/>
    <w:rsid w:val="003D37B2"/>
    <w:rsid w:val="003D38B6"/>
    <w:rsid w:val="003D529D"/>
    <w:rsid w:val="003D5362"/>
    <w:rsid w:val="003D562E"/>
    <w:rsid w:val="003D6058"/>
    <w:rsid w:val="003D61E6"/>
    <w:rsid w:val="003D631A"/>
    <w:rsid w:val="003D6480"/>
    <w:rsid w:val="003D6753"/>
    <w:rsid w:val="003D6C0F"/>
    <w:rsid w:val="003D6C16"/>
    <w:rsid w:val="003D6C3F"/>
    <w:rsid w:val="003D6C9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7FE"/>
    <w:rsid w:val="003E4C3C"/>
    <w:rsid w:val="003E512F"/>
    <w:rsid w:val="003E525B"/>
    <w:rsid w:val="003E53AD"/>
    <w:rsid w:val="003E5785"/>
    <w:rsid w:val="003E5851"/>
    <w:rsid w:val="003E58BB"/>
    <w:rsid w:val="003E5C0A"/>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E7D5D"/>
    <w:rsid w:val="003F026D"/>
    <w:rsid w:val="003F052B"/>
    <w:rsid w:val="003F05C3"/>
    <w:rsid w:val="003F0816"/>
    <w:rsid w:val="003F0DA2"/>
    <w:rsid w:val="003F14D2"/>
    <w:rsid w:val="003F1BDD"/>
    <w:rsid w:val="003F2182"/>
    <w:rsid w:val="003F21FF"/>
    <w:rsid w:val="003F2619"/>
    <w:rsid w:val="003F2910"/>
    <w:rsid w:val="003F2EF6"/>
    <w:rsid w:val="003F3107"/>
    <w:rsid w:val="003F3297"/>
    <w:rsid w:val="003F3479"/>
    <w:rsid w:val="003F348E"/>
    <w:rsid w:val="003F36EE"/>
    <w:rsid w:val="003F3999"/>
    <w:rsid w:val="003F3DBA"/>
    <w:rsid w:val="003F3E4B"/>
    <w:rsid w:val="003F3EDD"/>
    <w:rsid w:val="003F43F4"/>
    <w:rsid w:val="003F46E3"/>
    <w:rsid w:val="003F4863"/>
    <w:rsid w:val="003F4FEB"/>
    <w:rsid w:val="003F5024"/>
    <w:rsid w:val="003F5025"/>
    <w:rsid w:val="003F5EAC"/>
    <w:rsid w:val="003F5ED0"/>
    <w:rsid w:val="003F60C3"/>
    <w:rsid w:val="003F670B"/>
    <w:rsid w:val="003F6726"/>
    <w:rsid w:val="003F6858"/>
    <w:rsid w:val="003F6B67"/>
    <w:rsid w:val="003F6D84"/>
    <w:rsid w:val="003F70AB"/>
    <w:rsid w:val="003F774F"/>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2F99"/>
    <w:rsid w:val="00403B69"/>
    <w:rsid w:val="00403BD9"/>
    <w:rsid w:val="00403C47"/>
    <w:rsid w:val="00403C65"/>
    <w:rsid w:val="00404DD4"/>
    <w:rsid w:val="00405684"/>
    <w:rsid w:val="00405E5E"/>
    <w:rsid w:val="004062E7"/>
    <w:rsid w:val="004065AE"/>
    <w:rsid w:val="00406F7D"/>
    <w:rsid w:val="0040775A"/>
    <w:rsid w:val="004077E5"/>
    <w:rsid w:val="004078FB"/>
    <w:rsid w:val="00410307"/>
    <w:rsid w:val="004107FE"/>
    <w:rsid w:val="00411041"/>
    <w:rsid w:val="0041123A"/>
    <w:rsid w:val="00411871"/>
    <w:rsid w:val="004118CB"/>
    <w:rsid w:val="0041195A"/>
    <w:rsid w:val="00411DC3"/>
    <w:rsid w:val="004120AE"/>
    <w:rsid w:val="00412522"/>
    <w:rsid w:val="004125D6"/>
    <w:rsid w:val="00412AC4"/>
    <w:rsid w:val="00412FFF"/>
    <w:rsid w:val="00413236"/>
    <w:rsid w:val="0041370C"/>
    <w:rsid w:val="00413AFE"/>
    <w:rsid w:val="00413BCE"/>
    <w:rsid w:val="00414215"/>
    <w:rsid w:val="004143B5"/>
    <w:rsid w:val="004143E5"/>
    <w:rsid w:val="00414A97"/>
    <w:rsid w:val="00414ABC"/>
    <w:rsid w:val="00415058"/>
    <w:rsid w:val="00415438"/>
    <w:rsid w:val="00415A39"/>
    <w:rsid w:val="0041601E"/>
    <w:rsid w:val="00416358"/>
    <w:rsid w:val="0041640B"/>
    <w:rsid w:val="004164A3"/>
    <w:rsid w:val="004169E7"/>
    <w:rsid w:val="00416B98"/>
    <w:rsid w:val="0041729E"/>
    <w:rsid w:val="00417EBA"/>
    <w:rsid w:val="004206CB"/>
    <w:rsid w:val="00420F04"/>
    <w:rsid w:val="00420F5D"/>
    <w:rsid w:val="00421BD7"/>
    <w:rsid w:val="00422032"/>
    <w:rsid w:val="00422350"/>
    <w:rsid w:val="00422578"/>
    <w:rsid w:val="00422D01"/>
    <w:rsid w:val="004232F7"/>
    <w:rsid w:val="004238BB"/>
    <w:rsid w:val="00423C07"/>
    <w:rsid w:val="00423EE0"/>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486"/>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657"/>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1F2C"/>
    <w:rsid w:val="0044217C"/>
    <w:rsid w:val="004424A0"/>
    <w:rsid w:val="004424DD"/>
    <w:rsid w:val="004425F5"/>
    <w:rsid w:val="00442A72"/>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298"/>
    <w:rsid w:val="00447702"/>
    <w:rsid w:val="0044779D"/>
    <w:rsid w:val="00447B18"/>
    <w:rsid w:val="00447D24"/>
    <w:rsid w:val="00450C9B"/>
    <w:rsid w:val="00450EB3"/>
    <w:rsid w:val="004511D5"/>
    <w:rsid w:val="004512DA"/>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DDF"/>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D68"/>
    <w:rsid w:val="00475F7B"/>
    <w:rsid w:val="004764F9"/>
    <w:rsid w:val="00476735"/>
    <w:rsid w:val="00476E54"/>
    <w:rsid w:val="0047715C"/>
    <w:rsid w:val="004772F7"/>
    <w:rsid w:val="0047743A"/>
    <w:rsid w:val="004775B3"/>
    <w:rsid w:val="004777F4"/>
    <w:rsid w:val="004778B5"/>
    <w:rsid w:val="0047790C"/>
    <w:rsid w:val="00477939"/>
    <w:rsid w:val="00477C8B"/>
    <w:rsid w:val="00480077"/>
    <w:rsid w:val="00480907"/>
    <w:rsid w:val="00480A0F"/>
    <w:rsid w:val="004810DA"/>
    <w:rsid w:val="004812AF"/>
    <w:rsid w:val="00481BC8"/>
    <w:rsid w:val="00481D0B"/>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670"/>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8FC"/>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B7D00"/>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CD"/>
    <w:rsid w:val="004C4E61"/>
    <w:rsid w:val="004C57A6"/>
    <w:rsid w:val="004C5DFB"/>
    <w:rsid w:val="004C612A"/>
    <w:rsid w:val="004C6778"/>
    <w:rsid w:val="004C6FF3"/>
    <w:rsid w:val="004C70B4"/>
    <w:rsid w:val="004C7474"/>
    <w:rsid w:val="004C75D3"/>
    <w:rsid w:val="004C7806"/>
    <w:rsid w:val="004C7C2B"/>
    <w:rsid w:val="004D015A"/>
    <w:rsid w:val="004D0497"/>
    <w:rsid w:val="004D06FD"/>
    <w:rsid w:val="004D0F24"/>
    <w:rsid w:val="004D1309"/>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290"/>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2DF9"/>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4E4"/>
    <w:rsid w:val="004E67C0"/>
    <w:rsid w:val="004E6CE6"/>
    <w:rsid w:val="004E725E"/>
    <w:rsid w:val="004E7380"/>
    <w:rsid w:val="004E7414"/>
    <w:rsid w:val="004E7466"/>
    <w:rsid w:val="004E75AB"/>
    <w:rsid w:val="004E75F9"/>
    <w:rsid w:val="004F01B7"/>
    <w:rsid w:val="004F02E8"/>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59"/>
    <w:rsid w:val="004F7288"/>
    <w:rsid w:val="004F7502"/>
    <w:rsid w:val="004F767C"/>
    <w:rsid w:val="004F77AB"/>
    <w:rsid w:val="004F7E41"/>
    <w:rsid w:val="00500143"/>
    <w:rsid w:val="00500222"/>
    <w:rsid w:val="00500309"/>
    <w:rsid w:val="0050060B"/>
    <w:rsid w:val="00500824"/>
    <w:rsid w:val="00500825"/>
    <w:rsid w:val="00500B64"/>
    <w:rsid w:val="00500BF6"/>
    <w:rsid w:val="00501035"/>
    <w:rsid w:val="005010CC"/>
    <w:rsid w:val="00501389"/>
    <w:rsid w:val="0050179E"/>
    <w:rsid w:val="00501965"/>
    <w:rsid w:val="005019BE"/>
    <w:rsid w:val="00501A26"/>
    <w:rsid w:val="00501B75"/>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56E"/>
    <w:rsid w:val="00510615"/>
    <w:rsid w:val="0051076C"/>
    <w:rsid w:val="00510945"/>
    <w:rsid w:val="0051158F"/>
    <w:rsid w:val="00511710"/>
    <w:rsid w:val="00511FA0"/>
    <w:rsid w:val="00512324"/>
    <w:rsid w:val="0051241C"/>
    <w:rsid w:val="00512BED"/>
    <w:rsid w:val="005133AD"/>
    <w:rsid w:val="005134F6"/>
    <w:rsid w:val="005135F1"/>
    <w:rsid w:val="00514086"/>
    <w:rsid w:val="0051447F"/>
    <w:rsid w:val="00514481"/>
    <w:rsid w:val="005147A8"/>
    <w:rsid w:val="00514BA1"/>
    <w:rsid w:val="00514C8A"/>
    <w:rsid w:val="00514CB3"/>
    <w:rsid w:val="00514EFD"/>
    <w:rsid w:val="00515209"/>
    <w:rsid w:val="0051544C"/>
    <w:rsid w:val="00515618"/>
    <w:rsid w:val="0051561A"/>
    <w:rsid w:val="005159C5"/>
    <w:rsid w:val="0051602B"/>
    <w:rsid w:val="005160C0"/>
    <w:rsid w:val="00516502"/>
    <w:rsid w:val="00516699"/>
    <w:rsid w:val="00516B6B"/>
    <w:rsid w:val="0051721A"/>
    <w:rsid w:val="00517282"/>
    <w:rsid w:val="00517338"/>
    <w:rsid w:val="00517577"/>
    <w:rsid w:val="005175C3"/>
    <w:rsid w:val="00517769"/>
    <w:rsid w:val="00517899"/>
    <w:rsid w:val="005178E4"/>
    <w:rsid w:val="00517E4D"/>
    <w:rsid w:val="00520516"/>
    <w:rsid w:val="00520604"/>
    <w:rsid w:val="00520978"/>
    <w:rsid w:val="0052108C"/>
    <w:rsid w:val="00521704"/>
    <w:rsid w:val="00522165"/>
    <w:rsid w:val="00522381"/>
    <w:rsid w:val="00522ABF"/>
    <w:rsid w:val="00522B7A"/>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9E2"/>
    <w:rsid w:val="00530A5C"/>
    <w:rsid w:val="00530AB7"/>
    <w:rsid w:val="00530BEF"/>
    <w:rsid w:val="00530CBE"/>
    <w:rsid w:val="0053102B"/>
    <w:rsid w:val="00531165"/>
    <w:rsid w:val="00531ACB"/>
    <w:rsid w:val="00531B86"/>
    <w:rsid w:val="00531CA5"/>
    <w:rsid w:val="00532006"/>
    <w:rsid w:val="005329F0"/>
    <w:rsid w:val="00533083"/>
    <w:rsid w:val="00533284"/>
    <w:rsid w:val="005333DE"/>
    <w:rsid w:val="0053340C"/>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37CA8"/>
    <w:rsid w:val="00537E65"/>
    <w:rsid w:val="00540015"/>
    <w:rsid w:val="0054056C"/>
    <w:rsid w:val="005406A0"/>
    <w:rsid w:val="0054098C"/>
    <w:rsid w:val="00540A43"/>
    <w:rsid w:val="00540BE5"/>
    <w:rsid w:val="00540CD8"/>
    <w:rsid w:val="005410D0"/>
    <w:rsid w:val="00541607"/>
    <w:rsid w:val="005419DB"/>
    <w:rsid w:val="00541B8C"/>
    <w:rsid w:val="00541E19"/>
    <w:rsid w:val="00542127"/>
    <w:rsid w:val="00542354"/>
    <w:rsid w:val="00542429"/>
    <w:rsid w:val="00542457"/>
    <w:rsid w:val="00542507"/>
    <w:rsid w:val="005425D7"/>
    <w:rsid w:val="00542700"/>
    <w:rsid w:val="0054317E"/>
    <w:rsid w:val="00543191"/>
    <w:rsid w:val="005431C8"/>
    <w:rsid w:val="00543210"/>
    <w:rsid w:val="00543252"/>
    <w:rsid w:val="00543BC2"/>
    <w:rsid w:val="00543EB0"/>
    <w:rsid w:val="00544638"/>
    <w:rsid w:val="00544C24"/>
    <w:rsid w:val="00544CE8"/>
    <w:rsid w:val="00544D57"/>
    <w:rsid w:val="005453B2"/>
    <w:rsid w:val="00545456"/>
    <w:rsid w:val="0054567E"/>
    <w:rsid w:val="00545A29"/>
    <w:rsid w:val="00545D25"/>
    <w:rsid w:val="00545E8E"/>
    <w:rsid w:val="00546265"/>
    <w:rsid w:val="005463B3"/>
    <w:rsid w:val="00546862"/>
    <w:rsid w:val="005472EB"/>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4DE"/>
    <w:rsid w:val="005746C8"/>
    <w:rsid w:val="00574B7B"/>
    <w:rsid w:val="0057545E"/>
    <w:rsid w:val="0057567D"/>
    <w:rsid w:val="00575745"/>
    <w:rsid w:val="005757A9"/>
    <w:rsid w:val="00575EE0"/>
    <w:rsid w:val="00575EE4"/>
    <w:rsid w:val="0057608F"/>
    <w:rsid w:val="00576B30"/>
    <w:rsid w:val="00576EBE"/>
    <w:rsid w:val="005776F5"/>
    <w:rsid w:val="005777D5"/>
    <w:rsid w:val="00577988"/>
    <w:rsid w:val="005779CC"/>
    <w:rsid w:val="005779CE"/>
    <w:rsid w:val="00577AAB"/>
    <w:rsid w:val="00577B78"/>
    <w:rsid w:val="00577B88"/>
    <w:rsid w:val="00577D6B"/>
    <w:rsid w:val="00577ED9"/>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87CFC"/>
    <w:rsid w:val="00590C50"/>
    <w:rsid w:val="00591069"/>
    <w:rsid w:val="00591B88"/>
    <w:rsid w:val="00592C7D"/>
    <w:rsid w:val="00593106"/>
    <w:rsid w:val="0059310C"/>
    <w:rsid w:val="00593148"/>
    <w:rsid w:val="0059325C"/>
    <w:rsid w:val="005933F4"/>
    <w:rsid w:val="00593434"/>
    <w:rsid w:val="00593EB1"/>
    <w:rsid w:val="00594D1F"/>
    <w:rsid w:val="00594F71"/>
    <w:rsid w:val="00595000"/>
    <w:rsid w:val="0059587B"/>
    <w:rsid w:val="005959ED"/>
    <w:rsid w:val="00595CDD"/>
    <w:rsid w:val="005969BC"/>
    <w:rsid w:val="00597748"/>
    <w:rsid w:val="005978A3"/>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AEC"/>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B7E"/>
    <w:rsid w:val="005C6D4C"/>
    <w:rsid w:val="005C7271"/>
    <w:rsid w:val="005C7CDE"/>
    <w:rsid w:val="005D06E4"/>
    <w:rsid w:val="005D0A9A"/>
    <w:rsid w:val="005D0DF1"/>
    <w:rsid w:val="005D107C"/>
    <w:rsid w:val="005D14A6"/>
    <w:rsid w:val="005D1B33"/>
    <w:rsid w:val="005D1C62"/>
    <w:rsid w:val="005D1D62"/>
    <w:rsid w:val="005D1D95"/>
    <w:rsid w:val="005D1DF1"/>
    <w:rsid w:val="005D1E17"/>
    <w:rsid w:val="005D1FDA"/>
    <w:rsid w:val="005D1FF8"/>
    <w:rsid w:val="005D233D"/>
    <w:rsid w:val="005D2F70"/>
    <w:rsid w:val="005D3C76"/>
    <w:rsid w:val="005D44BB"/>
    <w:rsid w:val="005D4A8F"/>
    <w:rsid w:val="005D5269"/>
    <w:rsid w:val="005D5348"/>
    <w:rsid w:val="005D5729"/>
    <w:rsid w:val="005D606A"/>
    <w:rsid w:val="005D6180"/>
    <w:rsid w:val="005D61CE"/>
    <w:rsid w:val="005D65A6"/>
    <w:rsid w:val="005D6D74"/>
    <w:rsid w:val="005E0151"/>
    <w:rsid w:val="005E0A7F"/>
    <w:rsid w:val="005E1203"/>
    <w:rsid w:val="005E122D"/>
    <w:rsid w:val="005E1232"/>
    <w:rsid w:val="005E14C7"/>
    <w:rsid w:val="005E176F"/>
    <w:rsid w:val="005E1838"/>
    <w:rsid w:val="005E18A5"/>
    <w:rsid w:val="005E18FC"/>
    <w:rsid w:val="005E1A2F"/>
    <w:rsid w:val="005E1C5F"/>
    <w:rsid w:val="005E1E5D"/>
    <w:rsid w:val="005E2334"/>
    <w:rsid w:val="005E2611"/>
    <w:rsid w:val="005E2CDC"/>
    <w:rsid w:val="005E2D05"/>
    <w:rsid w:val="005E2D71"/>
    <w:rsid w:val="005E352F"/>
    <w:rsid w:val="005E487E"/>
    <w:rsid w:val="005E4F99"/>
    <w:rsid w:val="005E50F1"/>
    <w:rsid w:val="005E531A"/>
    <w:rsid w:val="005E5779"/>
    <w:rsid w:val="005E58D5"/>
    <w:rsid w:val="005E5B77"/>
    <w:rsid w:val="005E5E93"/>
    <w:rsid w:val="005E6424"/>
    <w:rsid w:val="005E64FD"/>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560"/>
    <w:rsid w:val="005F1844"/>
    <w:rsid w:val="005F1CC0"/>
    <w:rsid w:val="005F1E7A"/>
    <w:rsid w:val="005F1FF9"/>
    <w:rsid w:val="005F2100"/>
    <w:rsid w:val="005F212C"/>
    <w:rsid w:val="005F2169"/>
    <w:rsid w:val="005F2194"/>
    <w:rsid w:val="005F253E"/>
    <w:rsid w:val="005F29CA"/>
    <w:rsid w:val="005F304D"/>
    <w:rsid w:val="005F357F"/>
    <w:rsid w:val="005F36FA"/>
    <w:rsid w:val="005F3C41"/>
    <w:rsid w:val="005F3F39"/>
    <w:rsid w:val="005F4261"/>
    <w:rsid w:val="005F4697"/>
    <w:rsid w:val="005F4770"/>
    <w:rsid w:val="005F4A91"/>
    <w:rsid w:val="005F4CF3"/>
    <w:rsid w:val="005F4FD3"/>
    <w:rsid w:val="005F56B6"/>
    <w:rsid w:val="005F5B2F"/>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784"/>
    <w:rsid w:val="00602180"/>
    <w:rsid w:val="006024E2"/>
    <w:rsid w:val="00602648"/>
    <w:rsid w:val="006028C9"/>
    <w:rsid w:val="00602A14"/>
    <w:rsid w:val="00602C05"/>
    <w:rsid w:val="00602F44"/>
    <w:rsid w:val="0060310B"/>
    <w:rsid w:val="00603188"/>
    <w:rsid w:val="00603394"/>
    <w:rsid w:val="00603605"/>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68A"/>
    <w:rsid w:val="0061088E"/>
    <w:rsid w:val="00610975"/>
    <w:rsid w:val="006109C2"/>
    <w:rsid w:val="00610BD0"/>
    <w:rsid w:val="00611597"/>
    <w:rsid w:val="0061168C"/>
    <w:rsid w:val="00611713"/>
    <w:rsid w:val="006117E1"/>
    <w:rsid w:val="006118C9"/>
    <w:rsid w:val="00611A8D"/>
    <w:rsid w:val="0061212F"/>
    <w:rsid w:val="00612982"/>
    <w:rsid w:val="00612D5F"/>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7B6"/>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224"/>
    <w:rsid w:val="00626522"/>
    <w:rsid w:val="0062654B"/>
    <w:rsid w:val="006266F6"/>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472"/>
    <w:rsid w:val="00641947"/>
    <w:rsid w:val="00641ED3"/>
    <w:rsid w:val="00641F5A"/>
    <w:rsid w:val="00642267"/>
    <w:rsid w:val="00642389"/>
    <w:rsid w:val="00642650"/>
    <w:rsid w:val="00642798"/>
    <w:rsid w:val="0064325D"/>
    <w:rsid w:val="00643A8E"/>
    <w:rsid w:val="00643D46"/>
    <w:rsid w:val="006441A1"/>
    <w:rsid w:val="00644370"/>
    <w:rsid w:val="0064484E"/>
    <w:rsid w:val="00644857"/>
    <w:rsid w:val="00644D45"/>
    <w:rsid w:val="0064553E"/>
    <w:rsid w:val="0064572D"/>
    <w:rsid w:val="00645F72"/>
    <w:rsid w:val="006460AA"/>
    <w:rsid w:val="006463E1"/>
    <w:rsid w:val="006469F3"/>
    <w:rsid w:val="00647193"/>
    <w:rsid w:val="00647A26"/>
    <w:rsid w:val="00650121"/>
    <w:rsid w:val="00650243"/>
    <w:rsid w:val="006506C2"/>
    <w:rsid w:val="00651550"/>
    <w:rsid w:val="006518CA"/>
    <w:rsid w:val="0065197C"/>
    <w:rsid w:val="00651AA8"/>
    <w:rsid w:val="00651C00"/>
    <w:rsid w:val="00651C45"/>
    <w:rsid w:val="00651E34"/>
    <w:rsid w:val="00651EBA"/>
    <w:rsid w:val="00652A26"/>
    <w:rsid w:val="00652D53"/>
    <w:rsid w:val="00652D55"/>
    <w:rsid w:val="0065369F"/>
    <w:rsid w:val="00653A2A"/>
    <w:rsid w:val="00653FA4"/>
    <w:rsid w:val="00654117"/>
    <w:rsid w:val="00654492"/>
    <w:rsid w:val="00654FEE"/>
    <w:rsid w:val="006551C1"/>
    <w:rsid w:val="006551EB"/>
    <w:rsid w:val="0065596B"/>
    <w:rsid w:val="00655C81"/>
    <w:rsid w:val="00655D42"/>
    <w:rsid w:val="00655DE3"/>
    <w:rsid w:val="0065691A"/>
    <w:rsid w:val="00656B13"/>
    <w:rsid w:val="00656CAA"/>
    <w:rsid w:val="00657021"/>
    <w:rsid w:val="0065720C"/>
    <w:rsid w:val="00657291"/>
    <w:rsid w:val="006577BC"/>
    <w:rsid w:val="00660662"/>
    <w:rsid w:val="0066068A"/>
    <w:rsid w:val="00660B8A"/>
    <w:rsid w:val="00660E11"/>
    <w:rsid w:val="00660E4F"/>
    <w:rsid w:val="006618E1"/>
    <w:rsid w:val="006619FB"/>
    <w:rsid w:val="00661A0A"/>
    <w:rsid w:val="00661BB7"/>
    <w:rsid w:val="006623E2"/>
    <w:rsid w:val="006625C2"/>
    <w:rsid w:val="00662F41"/>
    <w:rsid w:val="00663D9E"/>
    <w:rsid w:val="00664027"/>
    <w:rsid w:val="00664534"/>
    <w:rsid w:val="00664A23"/>
    <w:rsid w:val="00664B39"/>
    <w:rsid w:val="00664F29"/>
    <w:rsid w:val="0066500B"/>
    <w:rsid w:val="00665143"/>
    <w:rsid w:val="006658AD"/>
    <w:rsid w:val="00665BAE"/>
    <w:rsid w:val="00666A36"/>
    <w:rsid w:val="00666FF0"/>
    <w:rsid w:val="00667A08"/>
    <w:rsid w:val="00670208"/>
    <w:rsid w:val="00670392"/>
    <w:rsid w:val="00670461"/>
    <w:rsid w:val="00670808"/>
    <w:rsid w:val="006709E5"/>
    <w:rsid w:val="00670C4B"/>
    <w:rsid w:val="00670DB0"/>
    <w:rsid w:val="006717AF"/>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6D76"/>
    <w:rsid w:val="006771E4"/>
    <w:rsid w:val="0067791E"/>
    <w:rsid w:val="00677C6C"/>
    <w:rsid w:val="00677CF8"/>
    <w:rsid w:val="00677E0F"/>
    <w:rsid w:val="00680A24"/>
    <w:rsid w:val="0068199E"/>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01B"/>
    <w:rsid w:val="006865CB"/>
    <w:rsid w:val="00686711"/>
    <w:rsid w:val="00686D4A"/>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569"/>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5D"/>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1C"/>
    <w:rsid w:val="006B1D58"/>
    <w:rsid w:val="006B2301"/>
    <w:rsid w:val="006B29E3"/>
    <w:rsid w:val="006B2B89"/>
    <w:rsid w:val="006B2DF7"/>
    <w:rsid w:val="006B3210"/>
    <w:rsid w:val="006B327C"/>
    <w:rsid w:val="006B348B"/>
    <w:rsid w:val="006B35EB"/>
    <w:rsid w:val="006B3652"/>
    <w:rsid w:val="006B374C"/>
    <w:rsid w:val="006B420D"/>
    <w:rsid w:val="006B46A6"/>
    <w:rsid w:val="006B4846"/>
    <w:rsid w:val="006B4B7C"/>
    <w:rsid w:val="006B521C"/>
    <w:rsid w:val="006B556C"/>
    <w:rsid w:val="006B557B"/>
    <w:rsid w:val="006B5E95"/>
    <w:rsid w:val="006B627B"/>
    <w:rsid w:val="006B659A"/>
    <w:rsid w:val="006B6740"/>
    <w:rsid w:val="006B736E"/>
    <w:rsid w:val="006B7B40"/>
    <w:rsid w:val="006B7B78"/>
    <w:rsid w:val="006C05A3"/>
    <w:rsid w:val="006C08E2"/>
    <w:rsid w:val="006C099B"/>
    <w:rsid w:val="006C0E01"/>
    <w:rsid w:val="006C0EF9"/>
    <w:rsid w:val="006C0FCB"/>
    <w:rsid w:val="006C1CEB"/>
    <w:rsid w:val="006C21D8"/>
    <w:rsid w:val="006C2647"/>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7CA"/>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2E"/>
    <w:rsid w:val="006E3186"/>
    <w:rsid w:val="006E3215"/>
    <w:rsid w:val="006E34E1"/>
    <w:rsid w:val="006E3697"/>
    <w:rsid w:val="006E3F62"/>
    <w:rsid w:val="006E40DA"/>
    <w:rsid w:val="006E40FF"/>
    <w:rsid w:val="006E4159"/>
    <w:rsid w:val="006E43B6"/>
    <w:rsid w:val="006E45E4"/>
    <w:rsid w:val="006E4A82"/>
    <w:rsid w:val="006E555F"/>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49C"/>
    <w:rsid w:val="006F570F"/>
    <w:rsid w:val="006F571D"/>
    <w:rsid w:val="006F602A"/>
    <w:rsid w:val="006F642E"/>
    <w:rsid w:val="006F6DDA"/>
    <w:rsid w:val="006F6DEA"/>
    <w:rsid w:val="00700220"/>
    <w:rsid w:val="00700281"/>
    <w:rsid w:val="007005DC"/>
    <w:rsid w:val="0070080F"/>
    <w:rsid w:val="00700A20"/>
    <w:rsid w:val="00700E79"/>
    <w:rsid w:val="007014DA"/>
    <w:rsid w:val="007017E1"/>
    <w:rsid w:val="00701CC1"/>
    <w:rsid w:val="00701CE0"/>
    <w:rsid w:val="00701CFB"/>
    <w:rsid w:val="0070275C"/>
    <w:rsid w:val="00702938"/>
    <w:rsid w:val="00702E85"/>
    <w:rsid w:val="007036B0"/>
    <w:rsid w:val="00703856"/>
    <w:rsid w:val="00703A5C"/>
    <w:rsid w:val="00703C38"/>
    <w:rsid w:val="00704445"/>
    <w:rsid w:val="0070454D"/>
    <w:rsid w:val="0070465D"/>
    <w:rsid w:val="007047E2"/>
    <w:rsid w:val="007049A6"/>
    <w:rsid w:val="007049D1"/>
    <w:rsid w:val="00704B92"/>
    <w:rsid w:val="00704EEE"/>
    <w:rsid w:val="0070553E"/>
    <w:rsid w:val="00705847"/>
    <w:rsid w:val="00705961"/>
    <w:rsid w:val="00705C88"/>
    <w:rsid w:val="00706756"/>
    <w:rsid w:val="00706D83"/>
    <w:rsid w:val="00706E24"/>
    <w:rsid w:val="00706F57"/>
    <w:rsid w:val="00707380"/>
    <w:rsid w:val="007079CB"/>
    <w:rsid w:val="00707DD9"/>
    <w:rsid w:val="00707EEC"/>
    <w:rsid w:val="0071011B"/>
    <w:rsid w:val="00710304"/>
    <w:rsid w:val="00710339"/>
    <w:rsid w:val="007104DA"/>
    <w:rsid w:val="00710E89"/>
    <w:rsid w:val="00711122"/>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429"/>
    <w:rsid w:val="00720975"/>
    <w:rsid w:val="00720FAB"/>
    <w:rsid w:val="00720FB7"/>
    <w:rsid w:val="00721732"/>
    <w:rsid w:val="00721793"/>
    <w:rsid w:val="007217B0"/>
    <w:rsid w:val="00721F60"/>
    <w:rsid w:val="00722152"/>
    <w:rsid w:val="007223C9"/>
    <w:rsid w:val="007226DA"/>
    <w:rsid w:val="007228FE"/>
    <w:rsid w:val="00722955"/>
    <w:rsid w:val="0072295D"/>
    <w:rsid w:val="00722AC5"/>
    <w:rsid w:val="00722ACB"/>
    <w:rsid w:val="00722E3C"/>
    <w:rsid w:val="00723592"/>
    <w:rsid w:val="007237AF"/>
    <w:rsid w:val="00723984"/>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09E"/>
    <w:rsid w:val="00727104"/>
    <w:rsid w:val="007272C9"/>
    <w:rsid w:val="007275AF"/>
    <w:rsid w:val="00727A2E"/>
    <w:rsid w:val="00727D38"/>
    <w:rsid w:val="00727DFF"/>
    <w:rsid w:val="00727F69"/>
    <w:rsid w:val="00730208"/>
    <w:rsid w:val="00730405"/>
    <w:rsid w:val="007304B2"/>
    <w:rsid w:val="007307E9"/>
    <w:rsid w:val="0073094D"/>
    <w:rsid w:val="00730BB4"/>
    <w:rsid w:val="00730CBF"/>
    <w:rsid w:val="00730D19"/>
    <w:rsid w:val="007310F9"/>
    <w:rsid w:val="00731241"/>
    <w:rsid w:val="00731398"/>
    <w:rsid w:val="00731509"/>
    <w:rsid w:val="00731677"/>
    <w:rsid w:val="00731854"/>
    <w:rsid w:val="00731E9F"/>
    <w:rsid w:val="007321EA"/>
    <w:rsid w:val="00732299"/>
    <w:rsid w:val="00732643"/>
    <w:rsid w:val="00732A90"/>
    <w:rsid w:val="00732E32"/>
    <w:rsid w:val="0073318B"/>
    <w:rsid w:val="007336B2"/>
    <w:rsid w:val="007336EF"/>
    <w:rsid w:val="00733E87"/>
    <w:rsid w:val="0073440B"/>
    <w:rsid w:val="00734629"/>
    <w:rsid w:val="00734A9C"/>
    <w:rsid w:val="00734CA1"/>
    <w:rsid w:val="00734D0A"/>
    <w:rsid w:val="00734FA7"/>
    <w:rsid w:val="0073540F"/>
    <w:rsid w:val="007358BC"/>
    <w:rsid w:val="007358C0"/>
    <w:rsid w:val="00735940"/>
    <w:rsid w:val="00735AF5"/>
    <w:rsid w:val="00735B55"/>
    <w:rsid w:val="00735FD8"/>
    <w:rsid w:val="00736018"/>
    <w:rsid w:val="0073713C"/>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044"/>
    <w:rsid w:val="0074342B"/>
    <w:rsid w:val="00743433"/>
    <w:rsid w:val="00743450"/>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AC1"/>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B93"/>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A4A"/>
    <w:rsid w:val="00757EEA"/>
    <w:rsid w:val="00760071"/>
    <w:rsid w:val="00760114"/>
    <w:rsid w:val="00760321"/>
    <w:rsid w:val="00760642"/>
    <w:rsid w:val="0076075B"/>
    <w:rsid w:val="0076084E"/>
    <w:rsid w:val="00760851"/>
    <w:rsid w:val="00760B10"/>
    <w:rsid w:val="00760E58"/>
    <w:rsid w:val="00760EF2"/>
    <w:rsid w:val="00761016"/>
    <w:rsid w:val="00761464"/>
    <w:rsid w:val="007616C4"/>
    <w:rsid w:val="00761811"/>
    <w:rsid w:val="007618BD"/>
    <w:rsid w:val="007618CB"/>
    <w:rsid w:val="00761920"/>
    <w:rsid w:val="00761C57"/>
    <w:rsid w:val="00761C73"/>
    <w:rsid w:val="00761E0A"/>
    <w:rsid w:val="007623AB"/>
    <w:rsid w:val="0076241B"/>
    <w:rsid w:val="0076262B"/>
    <w:rsid w:val="00762BBD"/>
    <w:rsid w:val="00763460"/>
    <w:rsid w:val="00763481"/>
    <w:rsid w:val="007649C8"/>
    <w:rsid w:val="00765629"/>
    <w:rsid w:val="0076599B"/>
    <w:rsid w:val="00765AFA"/>
    <w:rsid w:val="007662F4"/>
    <w:rsid w:val="00766475"/>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595"/>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5DDD"/>
    <w:rsid w:val="00776559"/>
    <w:rsid w:val="00776867"/>
    <w:rsid w:val="00776D17"/>
    <w:rsid w:val="00776F7F"/>
    <w:rsid w:val="007772EE"/>
    <w:rsid w:val="007774B4"/>
    <w:rsid w:val="0077751C"/>
    <w:rsid w:val="00777A57"/>
    <w:rsid w:val="00777DDA"/>
    <w:rsid w:val="0078075B"/>
    <w:rsid w:val="00780A98"/>
    <w:rsid w:val="00780EC9"/>
    <w:rsid w:val="00781AC3"/>
    <w:rsid w:val="00781C77"/>
    <w:rsid w:val="00782552"/>
    <w:rsid w:val="007826BF"/>
    <w:rsid w:val="00782A09"/>
    <w:rsid w:val="007837BC"/>
    <w:rsid w:val="0078391A"/>
    <w:rsid w:val="00785033"/>
    <w:rsid w:val="00785302"/>
    <w:rsid w:val="007854CE"/>
    <w:rsid w:val="00785A36"/>
    <w:rsid w:val="00785DB1"/>
    <w:rsid w:val="00785E5C"/>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4C2"/>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6F4F"/>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898"/>
    <w:rsid w:val="007A4AD3"/>
    <w:rsid w:val="007A4BCE"/>
    <w:rsid w:val="007A5011"/>
    <w:rsid w:val="007A51E1"/>
    <w:rsid w:val="007A5621"/>
    <w:rsid w:val="007A5AE6"/>
    <w:rsid w:val="007A5B97"/>
    <w:rsid w:val="007A5C0D"/>
    <w:rsid w:val="007A5D90"/>
    <w:rsid w:val="007A6247"/>
    <w:rsid w:val="007A634D"/>
    <w:rsid w:val="007A6499"/>
    <w:rsid w:val="007A67AF"/>
    <w:rsid w:val="007A6AF0"/>
    <w:rsid w:val="007A7107"/>
    <w:rsid w:val="007A7B4F"/>
    <w:rsid w:val="007A7D40"/>
    <w:rsid w:val="007A7ED2"/>
    <w:rsid w:val="007B0642"/>
    <w:rsid w:val="007B0716"/>
    <w:rsid w:val="007B07AD"/>
    <w:rsid w:val="007B089A"/>
    <w:rsid w:val="007B14BE"/>
    <w:rsid w:val="007B1E73"/>
    <w:rsid w:val="007B2102"/>
    <w:rsid w:val="007B2128"/>
    <w:rsid w:val="007B235D"/>
    <w:rsid w:val="007B2459"/>
    <w:rsid w:val="007B2BAE"/>
    <w:rsid w:val="007B3264"/>
    <w:rsid w:val="007B338C"/>
    <w:rsid w:val="007B3868"/>
    <w:rsid w:val="007B3A0D"/>
    <w:rsid w:val="007B3EA3"/>
    <w:rsid w:val="007B4799"/>
    <w:rsid w:val="007B48BB"/>
    <w:rsid w:val="007B4C68"/>
    <w:rsid w:val="007B4E4E"/>
    <w:rsid w:val="007B54A1"/>
    <w:rsid w:val="007B5554"/>
    <w:rsid w:val="007B5625"/>
    <w:rsid w:val="007B686F"/>
    <w:rsid w:val="007B6B7C"/>
    <w:rsid w:val="007B6D4F"/>
    <w:rsid w:val="007B7529"/>
    <w:rsid w:val="007B78A6"/>
    <w:rsid w:val="007B7BDF"/>
    <w:rsid w:val="007B7F39"/>
    <w:rsid w:val="007C0E7C"/>
    <w:rsid w:val="007C114C"/>
    <w:rsid w:val="007C1277"/>
    <w:rsid w:val="007C16EC"/>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C69"/>
    <w:rsid w:val="007C5E7B"/>
    <w:rsid w:val="007C6607"/>
    <w:rsid w:val="007C6AE0"/>
    <w:rsid w:val="007C752A"/>
    <w:rsid w:val="007C7BBC"/>
    <w:rsid w:val="007C7C75"/>
    <w:rsid w:val="007D0134"/>
    <w:rsid w:val="007D0921"/>
    <w:rsid w:val="007D0C87"/>
    <w:rsid w:val="007D0DC2"/>
    <w:rsid w:val="007D106E"/>
    <w:rsid w:val="007D1350"/>
    <w:rsid w:val="007D14D6"/>
    <w:rsid w:val="007D14ED"/>
    <w:rsid w:val="007D1705"/>
    <w:rsid w:val="007D1834"/>
    <w:rsid w:val="007D1B28"/>
    <w:rsid w:val="007D1E12"/>
    <w:rsid w:val="007D1EB1"/>
    <w:rsid w:val="007D21B5"/>
    <w:rsid w:val="007D2C5A"/>
    <w:rsid w:val="007D2F59"/>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C1F"/>
    <w:rsid w:val="007E00D1"/>
    <w:rsid w:val="007E0856"/>
    <w:rsid w:val="007E1036"/>
    <w:rsid w:val="007E1072"/>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4F42"/>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2F23"/>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D3D"/>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1F7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0D7"/>
    <w:rsid w:val="00821288"/>
    <w:rsid w:val="00821916"/>
    <w:rsid w:val="00821A0C"/>
    <w:rsid w:val="00821E29"/>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7C1"/>
    <w:rsid w:val="00830956"/>
    <w:rsid w:val="00830AB2"/>
    <w:rsid w:val="0083122D"/>
    <w:rsid w:val="0083139A"/>
    <w:rsid w:val="00831BD7"/>
    <w:rsid w:val="00832564"/>
    <w:rsid w:val="008337DE"/>
    <w:rsid w:val="00833911"/>
    <w:rsid w:val="00834673"/>
    <w:rsid w:val="00834839"/>
    <w:rsid w:val="008348A1"/>
    <w:rsid w:val="00834929"/>
    <w:rsid w:val="00834A47"/>
    <w:rsid w:val="00834F58"/>
    <w:rsid w:val="00835B40"/>
    <w:rsid w:val="00835FA9"/>
    <w:rsid w:val="008364F9"/>
    <w:rsid w:val="00836E6D"/>
    <w:rsid w:val="00837753"/>
    <w:rsid w:val="00837B79"/>
    <w:rsid w:val="00837D4A"/>
    <w:rsid w:val="00840030"/>
    <w:rsid w:val="00840364"/>
    <w:rsid w:val="00840E10"/>
    <w:rsid w:val="0084157B"/>
    <w:rsid w:val="00841BC4"/>
    <w:rsid w:val="00841BE7"/>
    <w:rsid w:val="00841D8A"/>
    <w:rsid w:val="00841F94"/>
    <w:rsid w:val="008423A9"/>
    <w:rsid w:val="00842A1C"/>
    <w:rsid w:val="00842B3D"/>
    <w:rsid w:val="00842CAD"/>
    <w:rsid w:val="00842D92"/>
    <w:rsid w:val="00842E4F"/>
    <w:rsid w:val="00842F08"/>
    <w:rsid w:val="00842F4C"/>
    <w:rsid w:val="00843AEC"/>
    <w:rsid w:val="00844295"/>
    <w:rsid w:val="008443D9"/>
    <w:rsid w:val="00844A5E"/>
    <w:rsid w:val="00844C48"/>
    <w:rsid w:val="0084571A"/>
    <w:rsid w:val="008457D5"/>
    <w:rsid w:val="008461D7"/>
    <w:rsid w:val="0084629B"/>
    <w:rsid w:val="0084679C"/>
    <w:rsid w:val="00846B71"/>
    <w:rsid w:val="00846DA9"/>
    <w:rsid w:val="00847241"/>
    <w:rsid w:val="008475C9"/>
    <w:rsid w:val="00847ABD"/>
    <w:rsid w:val="00847AE9"/>
    <w:rsid w:val="00847BAB"/>
    <w:rsid w:val="008500AA"/>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4F6E"/>
    <w:rsid w:val="008550E8"/>
    <w:rsid w:val="00855F92"/>
    <w:rsid w:val="00856228"/>
    <w:rsid w:val="00856260"/>
    <w:rsid w:val="008564A4"/>
    <w:rsid w:val="008567F1"/>
    <w:rsid w:val="008568C8"/>
    <w:rsid w:val="00856933"/>
    <w:rsid w:val="00856D51"/>
    <w:rsid w:val="0085769D"/>
    <w:rsid w:val="008576CB"/>
    <w:rsid w:val="00857BCE"/>
    <w:rsid w:val="00857FB0"/>
    <w:rsid w:val="00860691"/>
    <w:rsid w:val="00860E44"/>
    <w:rsid w:val="008610E8"/>
    <w:rsid w:val="00861417"/>
    <w:rsid w:val="00861714"/>
    <w:rsid w:val="008619C1"/>
    <w:rsid w:val="00861AFB"/>
    <w:rsid w:val="00862547"/>
    <w:rsid w:val="008627A2"/>
    <w:rsid w:val="008627C2"/>
    <w:rsid w:val="0086291D"/>
    <w:rsid w:val="008629A2"/>
    <w:rsid w:val="00862E3E"/>
    <w:rsid w:val="00862E60"/>
    <w:rsid w:val="00862F42"/>
    <w:rsid w:val="00863144"/>
    <w:rsid w:val="00863369"/>
    <w:rsid w:val="00863491"/>
    <w:rsid w:val="00863941"/>
    <w:rsid w:val="00863D13"/>
    <w:rsid w:val="00863D4C"/>
    <w:rsid w:val="00863E7C"/>
    <w:rsid w:val="00864009"/>
    <w:rsid w:val="0086416E"/>
    <w:rsid w:val="00864634"/>
    <w:rsid w:val="008650CF"/>
    <w:rsid w:val="00865A16"/>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99"/>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37"/>
    <w:rsid w:val="008774EC"/>
    <w:rsid w:val="00877513"/>
    <w:rsid w:val="0087760F"/>
    <w:rsid w:val="00877BA7"/>
    <w:rsid w:val="00877D80"/>
    <w:rsid w:val="00877EFF"/>
    <w:rsid w:val="00877F45"/>
    <w:rsid w:val="00880A4D"/>
    <w:rsid w:val="00880AD8"/>
    <w:rsid w:val="00880C30"/>
    <w:rsid w:val="00880C65"/>
    <w:rsid w:val="00880E0F"/>
    <w:rsid w:val="00880E64"/>
    <w:rsid w:val="00881072"/>
    <w:rsid w:val="0088127B"/>
    <w:rsid w:val="00881801"/>
    <w:rsid w:val="008821F5"/>
    <w:rsid w:val="0088237F"/>
    <w:rsid w:val="008824BD"/>
    <w:rsid w:val="008824F8"/>
    <w:rsid w:val="008826D7"/>
    <w:rsid w:val="00882818"/>
    <w:rsid w:val="0088295C"/>
    <w:rsid w:val="00882AF6"/>
    <w:rsid w:val="00882F38"/>
    <w:rsid w:val="0088310B"/>
    <w:rsid w:val="008837A7"/>
    <w:rsid w:val="00883E20"/>
    <w:rsid w:val="00884497"/>
    <w:rsid w:val="00884794"/>
    <w:rsid w:val="00884BCC"/>
    <w:rsid w:val="00884F52"/>
    <w:rsid w:val="008852B1"/>
    <w:rsid w:val="00885A94"/>
    <w:rsid w:val="0088643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1858"/>
    <w:rsid w:val="008922B7"/>
    <w:rsid w:val="00892AC9"/>
    <w:rsid w:val="00893261"/>
    <w:rsid w:val="0089332A"/>
    <w:rsid w:val="008933D2"/>
    <w:rsid w:val="00893519"/>
    <w:rsid w:val="0089361B"/>
    <w:rsid w:val="00893782"/>
    <w:rsid w:val="00893784"/>
    <w:rsid w:val="00893B89"/>
    <w:rsid w:val="00894363"/>
    <w:rsid w:val="0089457F"/>
    <w:rsid w:val="008946F4"/>
    <w:rsid w:val="00894D7B"/>
    <w:rsid w:val="00894EAF"/>
    <w:rsid w:val="008950F2"/>
    <w:rsid w:val="008952FC"/>
    <w:rsid w:val="00896066"/>
    <w:rsid w:val="00896A1D"/>
    <w:rsid w:val="00896DC8"/>
    <w:rsid w:val="00897218"/>
    <w:rsid w:val="0089753F"/>
    <w:rsid w:val="00897674"/>
    <w:rsid w:val="00897711"/>
    <w:rsid w:val="00897A36"/>
    <w:rsid w:val="00897D3B"/>
    <w:rsid w:val="008A0536"/>
    <w:rsid w:val="008A1111"/>
    <w:rsid w:val="008A1998"/>
    <w:rsid w:val="008A1EF4"/>
    <w:rsid w:val="008A22E4"/>
    <w:rsid w:val="008A2347"/>
    <w:rsid w:val="008A2402"/>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485"/>
    <w:rsid w:val="008A7E4C"/>
    <w:rsid w:val="008A7FB7"/>
    <w:rsid w:val="008B0035"/>
    <w:rsid w:val="008B0730"/>
    <w:rsid w:val="008B0B49"/>
    <w:rsid w:val="008B0CB1"/>
    <w:rsid w:val="008B0CB9"/>
    <w:rsid w:val="008B1270"/>
    <w:rsid w:val="008B1371"/>
    <w:rsid w:val="008B1947"/>
    <w:rsid w:val="008B1A19"/>
    <w:rsid w:val="008B2582"/>
    <w:rsid w:val="008B2821"/>
    <w:rsid w:val="008B2B03"/>
    <w:rsid w:val="008B2BF5"/>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AE1"/>
    <w:rsid w:val="008B6D72"/>
    <w:rsid w:val="008B72B2"/>
    <w:rsid w:val="008B73A9"/>
    <w:rsid w:val="008B73B7"/>
    <w:rsid w:val="008B7F60"/>
    <w:rsid w:val="008B7F7A"/>
    <w:rsid w:val="008C13A6"/>
    <w:rsid w:val="008C1FD7"/>
    <w:rsid w:val="008C2061"/>
    <w:rsid w:val="008C206E"/>
    <w:rsid w:val="008C21F6"/>
    <w:rsid w:val="008C2242"/>
    <w:rsid w:val="008C230B"/>
    <w:rsid w:val="008C26BB"/>
    <w:rsid w:val="008C27AC"/>
    <w:rsid w:val="008C2C16"/>
    <w:rsid w:val="008C3081"/>
    <w:rsid w:val="008C3308"/>
    <w:rsid w:val="008C3987"/>
    <w:rsid w:val="008C440D"/>
    <w:rsid w:val="008C452B"/>
    <w:rsid w:val="008C4954"/>
    <w:rsid w:val="008C4FB0"/>
    <w:rsid w:val="008C5580"/>
    <w:rsid w:val="008C586D"/>
    <w:rsid w:val="008C58E1"/>
    <w:rsid w:val="008C6211"/>
    <w:rsid w:val="008C6466"/>
    <w:rsid w:val="008C67CC"/>
    <w:rsid w:val="008C6922"/>
    <w:rsid w:val="008C76EA"/>
    <w:rsid w:val="008C7874"/>
    <w:rsid w:val="008C7B72"/>
    <w:rsid w:val="008C7FEC"/>
    <w:rsid w:val="008D00CA"/>
    <w:rsid w:val="008D0195"/>
    <w:rsid w:val="008D058C"/>
    <w:rsid w:val="008D0796"/>
    <w:rsid w:val="008D0BAF"/>
    <w:rsid w:val="008D0DE9"/>
    <w:rsid w:val="008D16A4"/>
    <w:rsid w:val="008D18F8"/>
    <w:rsid w:val="008D1946"/>
    <w:rsid w:val="008D1C85"/>
    <w:rsid w:val="008D1E4E"/>
    <w:rsid w:val="008D209C"/>
    <w:rsid w:val="008D24ED"/>
    <w:rsid w:val="008D2B23"/>
    <w:rsid w:val="008D2C40"/>
    <w:rsid w:val="008D3078"/>
    <w:rsid w:val="008D3373"/>
    <w:rsid w:val="008D33B1"/>
    <w:rsid w:val="008D46DF"/>
    <w:rsid w:val="008D476D"/>
    <w:rsid w:val="008D4C2B"/>
    <w:rsid w:val="008D4F98"/>
    <w:rsid w:val="008D5016"/>
    <w:rsid w:val="008D5429"/>
    <w:rsid w:val="008D58EB"/>
    <w:rsid w:val="008D5F13"/>
    <w:rsid w:val="008D60CF"/>
    <w:rsid w:val="008D6D61"/>
    <w:rsid w:val="008D71DE"/>
    <w:rsid w:val="008D71FC"/>
    <w:rsid w:val="008D7AB5"/>
    <w:rsid w:val="008D7D72"/>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4F5"/>
    <w:rsid w:val="008E28FE"/>
    <w:rsid w:val="008E2976"/>
    <w:rsid w:val="008E2C91"/>
    <w:rsid w:val="008E2D1B"/>
    <w:rsid w:val="008E33E7"/>
    <w:rsid w:val="008E3DE9"/>
    <w:rsid w:val="008E42BF"/>
    <w:rsid w:val="008E449F"/>
    <w:rsid w:val="008E528D"/>
    <w:rsid w:val="008E52D9"/>
    <w:rsid w:val="008E5400"/>
    <w:rsid w:val="008E56D0"/>
    <w:rsid w:val="008E583F"/>
    <w:rsid w:val="008E585A"/>
    <w:rsid w:val="008E5BBB"/>
    <w:rsid w:val="008E62F4"/>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430"/>
    <w:rsid w:val="008F4598"/>
    <w:rsid w:val="008F4CC3"/>
    <w:rsid w:val="008F555D"/>
    <w:rsid w:val="008F58CF"/>
    <w:rsid w:val="008F5C6E"/>
    <w:rsid w:val="008F6097"/>
    <w:rsid w:val="008F6221"/>
    <w:rsid w:val="008F6350"/>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A09"/>
    <w:rsid w:val="00902C40"/>
    <w:rsid w:val="00902C8F"/>
    <w:rsid w:val="00903326"/>
    <w:rsid w:val="00903921"/>
    <w:rsid w:val="0090437C"/>
    <w:rsid w:val="0090442B"/>
    <w:rsid w:val="009047C1"/>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48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250"/>
    <w:rsid w:val="00913926"/>
    <w:rsid w:val="00913B1A"/>
    <w:rsid w:val="00913B82"/>
    <w:rsid w:val="0091448B"/>
    <w:rsid w:val="00914BEF"/>
    <w:rsid w:val="00914CA2"/>
    <w:rsid w:val="00915590"/>
    <w:rsid w:val="00915B26"/>
    <w:rsid w:val="009168B5"/>
    <w:rsid w:val="00916E86"/>
    <w:rsid w:val="00917181"/>
    <w:rsid w:val="009178D6"/>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9CF"/>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BDD"/>
    <w:rsid w:val="00932CD3"/>
    <w:rsid w:val="00932D2D"/>
    <w:rsid w:val="00932DEC"/>
    <w:rsid w:val="00932FBF"/>
    <w:rsid w:val="009331EB"/>
    <w:rsid w:val="009333C3"/>
    <w:rsid w:val="009339B1"/>
    <w:rsid w:val="00933BA9"/>
    <w:rsid w:val="00933EBC"/>
    <w:rsid w:val="00933F8C"/>
    <w:rsid w:val="00933FDA"/>
    <w:rsid w:val="00934BCF"/>
    <w:rsid w:val="00934C61"/>
    <w:rsid w:val="0093512C"/>
    <w:rsid w:val="009355E8"/>
    <w:rsid w:val="00935B7F"/>
    <w:rsid w:val="00936709"/>
    <w:rsid w:val="00937BA5"/>
    <w:rsid w:val="00937D14"/>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753"/>
    <w:rsid w:val="00952760"/>
    <w:rsid w:val="00952C7D"/>
    <w:rsid w:val="00952CFD"/>
    <w:rsid w:val="00952F9E"/>
    <w:rsid w:val="009539F6"/>
    <w:rsid w:val="0095421C"/>
    <w:rsid w:val="009542BF"/>
    <w:rsid w:val="00954467"/>
    <w:rsid w:val="009547A5"/>
    <w:rsid w:val="00955364"/>
    <w:rsid w:val="009558CB"/>
    <w:rsid w:val="00955B08"/>
    <w:rsid w:val="00955EB0"/>
    <w:rsid w:val="00956051"/>
    <w:rsid w:val="009565CC"/>
    <w:rsid w:val="00956DB4"/>
    <w:rsid w:val="009572D6"/>
    <w:rsid w:val="009577E3"/>
    <w:rsid w:val="00957820"/>
    <w:rsid w:val="00957C05"/>
    <w:rsid w:val="00957C91"/>
    <w:rsid w:val="00957EA5"/>
    <w:rsid w:val="009605D4"/>
    <w:rsid w:val="00960DE8"/>
    <w:rsid w:val="00960F87"/>
    <w:rsid w:val="00960FF0"/>
    <w:rsid w:val="009612C1"/>
    <w:rsid w:val="0096133A"/>
    <w:rsid w:val="009613AD"/>
    <w:rsid w:val="00961527"/>
    <w:rsid w:val="00961758"/>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931"/>
    <w:rsid w:val="00965AEB"/>
    <w:rsid w:val="00965B93"/>
    <w:rsid w:val="00965C9D"/>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27C"/>
    <w:rsid w:val="00972464"/>
    <w:rsid w:val="009727C3"/>
    <w:rsid w:val="00972CFE"/>
    <w:rsid w:val="00973585"/>
    <w:rsid w:val="00973925"/>
    <w:rsid w:val="00973AE7"/>
    <w:rsid w:val="00973B4B"/>
    <w:rsid w:val="00973E53"/>
    <w:rsid w:val="00974148"/>
    <w:rsid w:val="00974649"/>
    <w:rsid w:val="009747C4"/>
    <w:rsid w:val="00974BB4"/>
    <w:rsid w:val="00974DAE"/>
    <w:rsid w:val="009752B5"/>
    <w:rsid w:val="00975822"/>
    <w:rsid w:val="00975EC9"/>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273B"/>
    <w:rsid w:val="00983044"/>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BD1"/>
    <w:rsid w:val="00987F9A"/>
    <w:rsid w:val="00990690"/>
    <w:rsid w:val="00990957"/>
    <w:rsid w:val="00990F1F"/>
    <w:rsid w:val="009915BC"/>
    <w:rsid w:val="00991890"/>
    <w:rsid w:val="009919AE"/>
    <w:rsid w:val="009919EF"/>
    <w:rsid w:val="00991A45"/>
    <w:rsid w:val="0099239F"/>
    <w:rsid w:val="009927B8"/>
    <w:rsid w:val="009927D3"/>
    <w:rsid w:val="00992AC0"/>
    <w:rsid w:val="00992D83"/>
    <w:rsid w:val="00993169"/>
    <w:rsid w:val="009933CB"/>
    <w:rsid w:val="00993452"/>
    <w:rsid w:val="009935B0"/>
    <w:rsid w:val="0099379D"/>
    <w:rsid w:val="00993822"/>
    <w:rsid w:val="00993B35"/>
    <w:rsid w:val="00993BEB"/>
    <w:rsid w:val="00993C0E"/>
    <w:rsid w:val="00993F39"/>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ED"/>
    <w:rsid w:val="009A3D36"/>
    <w:rsid w:val="009A3D37"/>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D92"/>
    <w:rsid w:val="009A6FAB"/>
    <w:rsid w:val="009A7244"/>
    <w:rsid w:val="009A76CE"/>
    <w:rsid w:val="009A7A41"/>
    <w:rsid w:val="009A7D05"/>
    <w:rsid w:val="009A7EBE"/>
    <w:rsid w:val="009B026C"/>
    <w:rsid w:val="009B07C1"/>
    <w:rsid w:val="009B09D8"/>
    <w:rsid w:val="009B0B0E"/>
    <w:rsid w:val="009B0B86"/>
    <w:rsid w:val="009B0DB5"/>
    <w:rsid w:val="009B0F65"/>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6AD"/>
    <w:rsid w:val="009B47D1"/>
    <w:rsid w:val="009B4AE7"/>
    <w:rsid w:val="009B4DE6"/>
    <w:rsid w:val="009B4E38"/>
    <w:rsid w:val="009B4E99"/>
    <w:rsid w:val="009B6426"/>
    <w:rsid w:val="009B686A"/>
    <w:rsid w:val="009B6B56"/>
    <w:rsid w:val="009B6BE5"/>
    <w:rsid w:val="009B6C48"/>
    <w:rsid w:val="009B6CF1"/>
    <w:rsid w:val="009B6E6A"/>
    <w:rsid w:val="009B7B4A"/>
    <w:rsid w:val="009B7E8B"/>
    <w:rsid w:val="009C0057"/>
    <w:rsid w:val="009C052A"/>
    <w:rsid w:val="009C0A47"/>
    <w:rsid w:val="009C0BD9"/>
    <w:rsid w:val="009C0D01"/>
    <w:rsid w:val="009C0DB9"/>
    <w:rsid w:val="009C104B"/>
    <w:rsid w:val="009C1091"/>
    <w:rsid w:val="009C17F3"/>
    <w:rsid w:val="009C18C6"/>
    <w:rsid w:val="009C2690"/>
    <w:rsid w:val="009C2E94"/>
    <w:rsid w:val="009C3715"/>
    <w:rsid w:val="009C37D9"/>
    <w:rsid w:val="009C3D6D"/>
    <w:rsid w:val="009C41B8"/>
    <w:rsid w:val="009C4538"/>
    <w:rsid w:val="009C478F"/>
    <w:rsid w:val="009C4AAA"/>
    <w:rsid w:val="009C4AF7"/>
    <w:rsid w:val="009C51AF"/>
    <w:rsid w:val="009C52E7"/>
    <w:rsid w:val="009C5B3E"/>
    <w:rsid w:val="009C60B1"/>
    <w:rsid w:val="009C6333"/>
    <w:rsid w:val="009C703B"/>
    <w:rsid w:val="009C7283"/>
    <w:rsid w:val="009C74F8"/>
    <w:rsid w:val="009C75DA"/>
    <w:rsid w:val="009C783B"/>
    <w:rsid w:val="009C7E94"/>
    <w:rsid w:val="009C7F80"/>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A01"/>
    <w:rsid w:val="009D7B3C"/>
    <w:rsid w:val="009D7C04"/>
    <w:rsid w:val="009E00BF"/>
    <w:rsid w:val="009E02AD"/>
    <w:rsid w:val="009E0408"/>
    <w:rsid w:val="009E0772"/>
    <w:rsid w:val="009E0E9B"/>
    <w:rsid w:val="009E1340"/>
    <w:rsid w:val="009E180F"/>
    <w:rsid w:val="009E185F"/>
    <w:rsid w:val="009E1E91"/>
    <w:rsid w:val="009E215B"/>
    <w:rsid w:val="009E2308"/>
    <w:rsid w:val="009E23DB"/>
    <w:rsid w:val="009E285D"/>
    <w:rsid w:val="009E29C5"/>
    <w:rsid w:val="009E2CBB"/>
    <w:rsid w:val="009E2DD3"/>
    <w:rsid w:val="009E339A"/>
    <w:rsid w:val="009E36EB"/>
    <w:rsid w:val="009E3D3F"/>
    <w:rsid w:val="009E41E2"/>
    <w:rsid w:val="009E42F0"/>
    <w:rsid w:val="009E482A"/>
    <w:rsid w:val="009E49BB"/>
    <w:rsid w:val="009E4AAA"/>
    <w:rsid w:val="009E5027"/>
    <w:rsid w:val="009E52BA"/>
    <w:rsid w:val="009E52C7"/>
    <w:rsid w:val="009E5DA0"/>
    <w:rsid w:val="009E62A3"/>
    <w:rsid w:val="009E64F6"/>
    <w:rsid w:val="009E68FE"/>
    <w:rsid w:val="009E69BC"/>
    <w:rsid w:val="009E6FF5"/>
    <w:rsid w:val="009E7811"/>
    <w:rsid w:val="009E7DAE"/>
    <w:rsid w:val="009E7DBF"/>
    <w:rsid w:val="009E7E10"/>
    <w:rsid w:val="009E7E4E"/>
    <w:rsid w:val="009F0316"/>
    <w:rsid w:val="009F03E6"/>
    <w:rsid w:val="009F04DB"/>
    <w:rsid w:val="009F08A5"/>
    <w:rsid w:val="009F0D52"/>
    <w:rsid w:val="009F0E4B"/>
    <w:rsid w:val="009F1112"/>
    <w:rsid w:val="009F1326"/>
    <w:rsid w:val="009F178F"/>
    <w:rsid w:val="009F1986"/>
    <w:rsid w:val="009F1A4D"/>
    <w:rsid w:val="009F1DA5"/>
    <w:rsid w:val="009F1E0D"/>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26D"/>
    <w:rsid w:val="009F5DB4"/>
    <w:rsid w:val="009F5F2C"/>
    <w:rsid w:val="009F6DCE"/>
    <w:rsid w:val="009F71A8"/>
    <w:rsid w:val="009F7610"/>
    <w:rsid w:val="009F7913"/>
    <w:rsid w:val="009F7C52"/>
    <w:rsid w:val="009F7E8E"/>
    <w:rsid w:val="00A004AB"/>
    <w:rsid w:val="00A00D64"/>
    <w:rsid w:val="00A01126"/>
    <w:rsid w:val="00A01169"/>
    <w:rsid w:val="00A01600"/>
    <w:rsid w:val="00A01890"/>
    <w:rsid w:val="00A01AC8"/>
    <w:rsid w:val="00A0242E"/>
    <w:rsid w:val="00A025A0"/>
    <w:rsid w:val="00A035DF"/>
    <w:rsid w:val="00A04AA0"/>
    <w:rsid w:val="00A04B1D"/>
    <w:rsid w:val="00A04BDE"/>
    <w:rsid w:val="00A05273"/>
    <w:rsid w:val="00A05499"/>
    <w:rsid w:val="00A0561E"/>
    <w:rsid w:val="00A058CB"/>
    <w:rsid w:val="00A05D7D"/>
    <w:rsid w:val="00A0624F"/>
    <w:rsid w:val="00A062D2"/>
    <w:rsid w:val="00A06F0F"/>
    <w:rsid w:val="00A07052"/>
    <w:rsid w:val="00A072C8"/>
    <w:rsid w:val="00A074BF"/>
    <w:rsid w:val="00A07510"/>
    <w:rsid w:val="00A0751E"/>
    <w:rsid w:val="00A102AD"/>
    <w:rsid w:val="00A107D3"/>
    <w:rsid w:val="00A1104B"/>
    <w:rsid w:val="00A11094"/>
    <w:rsid w:val="00A112B9"/>
    <w:rsid w:val="00A114FC"/>
    <w:rsid w:val="00A118E0"/>
    <w:rsid w:val="00A120B9"/>
    <w:rsid w:val="00A128FE"/>
    <w:rsid w:val="00A130F4"/>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B8"/>
    <w:rsid w:val="00A20D58"/>
    <w:rsid w:val="00A215D1"/>
    <w:rsid w:val="00A216DA"/>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4C06"/>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190"/>
    <w:rsid w:val="00A35347"/>
    <w:rsid w:val="00A353B8"/>
    <w:rsid w:val="00A356F1"/>
    <w:rsid w:val="00A35F56"/>
    <w:rsid w:val="00A369B3"/>
    <w:rsid w:val="00A376F9"/>
    <w:rsid w:val="00A3774E"/>
    <w:rsid w:val="00A3790C"/>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89B"/>
    <w:rsid w:val="00A4490C"/>
    <w:rsid w:val="00A44C4E"/>
    <w:rsid w:val="00A44E20"/>
    <w:rsid w:val="00A454CF"/>
    <w:rsid w:val="00A455C7"/>
    <w:rsid w:val="00A45FBF"/>
    <w:rsid w:val="00A462FB"/>
    <w:rsid w:val="00A4634C"/>
    <w:rsid w:val="00A46C3B"/>
    <w:rsid w:val="00A474CA"/>
    <w:rsid w:val="00A476AE"/>
    <w:rsid w:val="00A476E9"/>
    <w:rsid w:val="00A477F6"/>
    <w:rsid w:val="00A47C5B"/>
    <w:rsid w:val="00A5095D"/>
    <w:rsid w:val="00A50A82"/>
    <w:rsid w:val="00A50A94"/>
    <w:rsid w:val="00A50E45"/>
    <w:rsid w:val="00A50E61"/>
    <w:rsid w:val="00A5121F"/>
    <w:rsid w:val="00A51417"/>
    <w:rsid w:val="00A5149F"/>
    <w:rsid w:val="00A516F8"/>
    <w:rsid w:val="00A51C4C"/>
    <w:rsid w:val="00A51DB1"/>
    <w:rsid w:val="00A521C0"/>
    <w:rsid w:val="00A5231D"/>
    <w:rsid w:val="00A52424"/>
    <w:rsid w:val="00A52574"/>
    <w:rsid w:val="00A532FA"/>
    <w:rsid w:val="00A53563"/>
    <w:rsid w:val="00A53E3F"/>
    <w:rsid w:val="00A54741"/>
    <w:rsid w:val="00A54899"/>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CFC"/>
    <w:rsid w:val="00A61F9C"/>
    <w:rsid w:val="00A62047"/>
    <w:rsid w:val="00A62136"/>
    <w:rsid w:val="00A621A4"/>
    <w:rsid w:val="00A62292"/>
    <w:rsid w:val="00A6234C"/>
    <w:rsid w:val="00A627A2"/>
    <w:rsid w:val="00A62AE0"/>
    <w:rsid w:val="00A62D86"/>
    <w:rsid w:val="00A631AB"/>
    <w:rsid w:val="00A63474"/>
    <w:rsid w:val="00A635C2"/>
    <w:rsid w:val="00A63E9D"/>
    <w:rsid w:val="00A644B5"/>
    <w:rsid w:val="00A64721"/>
    <w:rsid w:val="00A64D20"/>
    <w:rsid w:val="00A64F47"/>
    <w:rsid w:val="00A6544F"/>
    <w:rsid w:val="00A658CA"/>
    <w:rsid w:val="00A65E60"/>
    <w:rsid w:val="00A660DB"/>
    <w:rsid w:val="00A661DE"/>
    <w:rsid w:val="00A662B0"/>
    <w:rsid w:val="00A66713"/>
    <w:rsid w:val="00A66778"/>
    <w:rsid w:val="00A66901"/>
    <w:rsid w:val="00A66BB6"/>
    <w:rsid w:val="00A66C42"/>
    <w:rsid w:val="00A66F6A"/>
    <w:rsid w:val="00A67031"/>
    <w:rsid w:val="00A67706"/>
    <w:rsid w:val="00A6780D"/>
    <w:rsid w:val="00A67D88"/>
    <w:rsid w:val="00A67E9D"/>
    <w:rsid w:val="00A703EA"/>
    <w:rsid w:val="00A70475"/>
    <w:rsid w:val="00A7145A"/>
    <w:rsid w:val="00A71584"/>
    <w:rsid w:val="00A71693"/>
    <w:rsid w:val="00A71A51"/>
    <w:rsid w:val="00A71E3B"/>
    <w:rsid w:val="00A726D1"/>
    <w:rsid w:val="00A72B23"/>
    <w:rsid w:val="00A72C8B"/>
    <w:rsid w:val="00A72F79"/>
    <w:rsid w:val="00A73048"/>
    <w:rsid w:val="00A73374"/>
    <w:rsid w:val="00A733E5"/>
    <w:rsid w:val="00A73613"/>
    <w:rsid w:val="00A739DD"/>
    <w:rsid w:val="00A73C54"/>
    <w:rsid w:val="00A73F56"/>
    <w:rsid w:val="00A74997"/>
    <w:rsid w:val="00A74A1E"/>
    <w:rsid w:val="00A7548E"/>
    <w:rsid w:val="00A75640"/>
    <w:rsid w:val="00A75718"/>
    <w:rsid w:val="00A75E1A"/>
    <w:rsid w:val="00A75F6B"/>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2DC6"/>
    <w:rsid w:val="00A83780"/>
    <w:rsid w:val="00A84511"/>
    <w:rsid w:val="00A84512"/>
    <w:rsid w:val="00A84D17"/>
    <w:rsid w:val="00A852E5"/>
    <w:rsid w:val="00A85576"/>
    <w:rsid w:val="00A856EA"/>
    <w:rsid w:val="00A8588A"/>
    <w:rsid w:val="00A85E25"/>
    <w:rsid w:val="00A86624"/>
    <w:rsid w:val="00A86E74"/>
    <w:rsid w:val="00A870A7"/>
    <w:rsid w:val="00A8737E"/>
    <w:rsid w:val="00A873F5"/>
    <w:rsid w:val="00A8741E"/>
    <w:rsid w:val="00A87998"/>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5E0D"/>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70E"/>
    <w:rsid w:val="00AB2EF2"/>
    <w:rsid w:val="00AB33B7"/>
    <w:rsid w:val="00AB3921"/>
    <w:rsid w:val="00AB3E2C"/>
    <w:rsid w:val="00AB3F73"/>
    <w:rsid w:val="00AB4002"/>
    <w:rsid w:val="00AB416F"/>
    <w:rsid w:val="00AB4555"/>
    <w:rsid w:val="00AB4858"/>
    <w:rsid w:val="00AB4ACA"/>
    <w:rsid w:val="00AB51E6"/>
    <w:rsid w:val="00AB603E"/>
    <w:rsid w:val="00AB628B"/>
    <w:rsid w:val="00AB63DA"/>
    <w:rsid w:val="00AB6A71"/>
    <w:rsid w:val="00AB6BBB"/>
    <w:rsid w:val="00AB70D2"/>
    <w:rsid w:val="00AB71FF"/>
    <w:rsid w:val="00AB78F1"/>
    <w:rsid w:val="00AB7CD9"/>
    <w:rsid w:val="00AC043E"/>
    <w:rsid w:val="00AC0714"/>
    <w:rsid w:val="00AC0842"/>
    <w:rsid w:val="00AC0958"/>
    <w:rsid w:val="00AC151E"/>
    <w:rsid w:val="00AC1A40"/>
    <w:rsid w:val="00AC1BFB"/>
    <w:rsid w:val="00AC1CAC"/>
    <w:rsid w:val="00AC1EFD"/>
    <w:rsid w:val="00AC254B"/>
    <w:rsid w:val="00AC2764"/>
    <w:rsid w:val="00AC2C5A"/>
    <w:rsid w:val="00AC2FAC"/>
    <w:rsid w:val="00AC312A"/>
    <w:rsid w:val="00AC3B03"/>
    <w:rsid w:val="00AC41C5"/>
    <w:rsid w:val="00AC4D1D"/>
    <w:rsid w:val="00AC4D6E"/>
    <w:rsid w:val="00AC55D0"/>
    <w:rsid w:val="00AC580B"/>
    <w:rsid w:val="00AC59F9"/>
    <w:rsid w:val="00AC5F14"/>
    <w:rsid w:val="00AC5F7C"/>
    <w:rsid w:val="00AC5F86"/>
    <w:rsid w:val="00AC5FD6"/>
    <w:rsid w:val="00AC5FE7"/>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A1"/>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101"/>
    <w:rsid w:val="00AE03DB"/>
    <w:rsid w:val="00AE05BA"/>
    <w:rsid w:val="00AE067A"/>
    <w:rsid w:val="00AE0894"/>
    <w:rsid w:val="00AE08D6"/>
    <w:rsid w:val="00AE14E4"/>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EDF"/>
    <w:rsid w:val="00AF1FB2"/>
    <w:rsid w:val="00AF22AD"/>
    <w:rsid w:val="00AF2321"/>
    <w:rsid w:val="00AF25B9"/>
    <w:rsid w:val="00AF2AD0"/>
    <w:rsid w:val="00AF30BC"/>
    <w:rsid w:val="00AF3469"/>
    <w:rsid w:val="00AF3551"/>
    <w:rsid w:val="00AF3630"/>
    <w:rsid w:val="00AF36B1"/>
    <w:rsid w:val="00AF3AF8"/>
    <w:rsid w:val="00AF3EF7"/>
    <w:rsid w:val="00AF3F68"/>
    <w:rsid w:val="00AF475B"/>
    <w:rsid w:val="00AF4D5B"/>
    <w:rsid w:val="00AF4F9C"/>
    <w:rsid w:val="00AF5B5E"/>
    <w:rsid w:val="00AF5EB6"/>
    <w:rsid w:val="00AF624A"/>
    <w:rsid w:val="00AF625E"/>
    <w:rsid w:val="00AF6DBB"/>
    <w:rsid w:val="00AF740F"/>
    <w:rsid w:val="00AF7861"/>
    <w:rsid w:val="00AF7BAE"/>
    <w:rsid w:val="00B00049"/>
    <w:rsid w:val="00B000D9"/>
    <w:rsid w:val="00B00168"/>
    <w:rsid w:val="00B00642"/>
    <w:rsid w:val="00B00978"/>
    <w:rsid w:val="00B00B4D"/>
    <w:rsid w:val="00B00B81"/>
    <w:rsid w:val="00B00BBC"/>
    <w:rsid w:val="00B00D80"/>
    <w:rsid w:val="00B0106E"/>
    <w:rsid w:val="00B01094"/>
    <w:rsid w:val="00B01607"/>
    <w:rsid w:val="00B0162D"/>
    <w:rsid w:val="00B0190C"/>
    <w:rsid w:val="00B020F0"/>
    <w:rsid w:val="00B02666"/>
    <w:rsid w:val="00B02A05"/>
    <w:rsid w:val="00B02E86"/>
    <w:rsid w:val="00B03339"/>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4A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AF2"/>
    <w:rsid w:val="00B20C4F"/>
    <w:rsid w:val="00B21790"/>
    <w:rsid w:val="00B21ABD"/>
    <w:rsid w:val="00B220FA"/>
    <w:rsid w:val="00B22119"/>
    <w:rsid w:val="00B22208"/>
    <w:rsid w:val="00B2237A"/>
    <w:rsid w:val="00B22388"/>
    <w:rsid w:val="00B22618"/>
    <w:rsid w:val="00B2284F"/>
    <w:rsid w:val="00B22AE7"/>
    <w:rsid w:val="00B22B0F"/>
    <w:rsid w:val="00B231FF"/>
    <w:rsid w:val="00B2339A"/>
    <w:rsid w:val="00B23A88"/>
    <w:rsid w:val="00B23AC1"/>
    <w:rsid w:val="00B240B4"/>
    <w:rsid w:val="00B240C2"/>
    <w:rsid w:val="00B240CF"/>
    <w:rsid w:val="00B24BAB"/>
    <w:rsid w:val="00B25024"/>
    <w:rsid w:val="00B251A5"/>
    <w:rsid w:val="00B251E2"/>
    <w:rsid w:val="00B259EF"/>
    <w:rsid w:val="00B25AFF"/>
    <w:rsid w:val="00B25D18"/>
    <w:rsid w:val="00B26013"/>
    <w:rsid w:val="00B26266"/>
    <w:rsid w:val="00B2672B"/>
    <w:rsid w:val="00B269FE"/>
    <w:rsid w:val="00B26A1E"/>
    <w:rsid w:val="00B270A3"/>
    <w:rsid w:val="00B3008E"/>
    <w:rsid w:val="00B3068E"/>
    <w:rsid w:val="00B3082B"/>
    <w:rsid w:val="00B30AAF"/>
    <w:rsid w:val="00B3161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B57"/>
    <w:rsid w:val="00B42D76"/>
    <w:rsid w:val="00B42D7E"/>
    <w:rsid w:val="00B4336A"/>
    <w:rsid w:val="00B4353C"/>
    <w:rsid w:val="00B43811"/>
    <w:rsid w:val="00B43989"/>
    <w:rsid w:val="00B43DF8"/>
    <w:rsid w:val="00B43F78"/>
    <w:rsid w:val="00B4469E"/>
    <w:rsid w:val="00B446DB"/>
    <w:rsid w:val="00B454C1"/>
    <w:rsid w:val="00B45550"/>
    <w:rsid w:val="00B456E5"/>
    <w:rsid w:val="00B45D49"/>
    <w:rsid w:val="00B45DE4"/>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676"/>
    <w:rsid w:val="00B53A73"/>
    <w:rsid w:val="00B54D53"/>
    <w:rsid w:val="00B55376"/>
    <w:rsid w:val="00B55C9E"/>
    <w:rsid w:val="00B55CA5"/>
    <w:rsid w:val="00B55F0B"/>
    <w:rsid w:val="00B56027"/>
    <w:rsid w:val="00B5680E"/>
    <w:rsid w:val="00B5690A"/>
    <w:rsid w:val="00B569C8"/>
    <w:rsid w:val="00B56C01"/>
    <w:rsid w:val="00B56D23"/>
    <w:rsid w:val="00B56D51"/>
    <w:rsid w:val="00B575D9"/>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3FE"/>
    <w:rsid w:val="00B629F8"/>
    <w:rsid w:val="00B62B5B"/>
    <w:rsid w:val="00B62C45"/>
    <w:rsid w:val="00B63174"/>
    <w:rsid w:val="00B633B2"/>
    <w:rsid w:val="00B63C0C"/>
    <w:rsid w:val="00B64A01"/>
    <w:rsid w:val="00B64A1B"/>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6FBC"/>
    <w:rsid w:val="00B67151"/>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62"/>
    <w:rsid w:val="00B7727E"/>
    <w:rsid w:val="00B77668"/>
    <w:rsid w:val="00B77AE6"/>
    <w:rsid w:val="00B77EBF"/>
    <w:rsid w:val="00B808A3"/>
    <w:rsid w:val="00B80DC0"/>
    <w:rsid w:val="00B81082"/>
    <w:rsid w:val="00B81086"/>
    <w:rsid w:val="00B813CF"/>
    <w:rsid w:val="00B81477"/>
    <w:rsid w:val="00B817DB"/>
    <w:rsid w:val="00B81A96"/>
    <w:rsid w:val="00B8233F"/>
    <w:rsid w:val="00B8253B"/>
    <w:rsid w:val="00B82B06"/>
    <w:rsid w:val="00B82E5D"/>
    <w:rsid w:val="00B82EE8"/>
    <w:rsid w:val="00B83325"/>
    <w:rsid w:val="00B83552"/>
    <w:rsid w:val="00B835A8"/>
    <w:rsid w:val="00B83D49"/>
    <w:rsid w:val="00B84319"/>
    <w:rsid w:val="00B843F6"/>
    <w:rsid w:val="00B84B07"/>
    <w:rsid w:val="00B84CA1"/>
    <w:rsid w:val="00B85291"/>
    <w:rsid w:val="00B853B6"/>
    <w:rsid w:val="00B8567D"/>
    <w:rsid w:val="00B85769"/>
    <w:rsid w:val="00B85789"/>
    <w:rsid w:val="00B85FDC"/>
    <w:rsid w:val="00B85FFD"/>
    <w:rsid w:val="00B861E8"/>
    <w:rsid w:val="00B8655D"/>
    <w:rsid w:val="00B865AA"/>
    <w:rsid w:val="00B8691A"/>
    <w:rsid w:val="00B86A60"/>
    <w:rsid w:val="00B86E5B"/>
    <w:rsid w:val="00B8736D"/>
    <w:rsid w:val="00B87501"/>
    <w:rsid w:val="00B87A9F"/>
    <w:rsid w:val="00B87E31"/>
    <w:rsid w:val="00B90265"/>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6BF"/>
    <w:rsid w:val="00B95417"/>
    <w:rsid w:val="00B95496"/>
    <w:rsid w:val="00B95B2D"/>
    <w:rsid w:val="00B95C12"/>
    <w:rsid w:val="00B96021"/>
    <w:rsid w:val="00B960AC"/>
    <w:rsid w:val="00B961B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2E"/>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4F5"/>
    <w:rsid w:val="00BB6A42"/>
    <w:rsid w:val="00BB6CB3"/>
    <w:rsid w:val="00BB75B4"/>
    <w:rsid w:val="00BB7778"/>
    <w:rsid w:val="00BB7B6F"/>
    <w:rsid w:val="00BB7BAC"/>
    <w:rsid w:val="00BC01DC"/>
    <w:rsid w:val="00BC0800"/>
    <w:rsid w:val="00BC0B43"/>
    <w:rsid w:val="00BC0C7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BD9"/>
    <w:rsid w:val="00BC6C17"/>
    <w:rsid w:val="00BC6C75"/>
    <w:rsid w:val="00BC771E"/>
    <w:rsid w:val="00BC7EC3"/>
    <w:rsid w:val="00BC7F95"/>
    <w:rsid w:val="00BD0559"/>
    <w:rsid w:val="00BD0782"/>
    <w:rsid w:val="00BD0C1D"/>
    <w:rsid w:val="00BD0C2F"/>
    <w:rsid w:val="00BD144F"/>
    <w:rsid w:val="00BD161A"/>
    <w:rsid w:val="00BD18F7"/>
    <w:rsid w:val="00BD1B7B"/>
    <w:rsid w:val="00BD1D78"/>
    <w:rsid w:val="00BD1EF7"/>
    <w:rsid w:val="00BD215E"/>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5EA8"/>
    <w:rsid w:val="00BD66DE"/>
    <w:rsid w:val="00BD6B00"/>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7B5"/>
    <w:rsid w:val="00BE29C7"/>
    <w:rsid w:val="00BE2C29"/>
    <w:rsid w:val="00BE2EA9"/>
    <w:rsid w:val="00BE37EC"/>
    <w:rsid w:val="00BE3B16"/>
    <w:rsid w:val="00BE4013"/>
    <w:rsid w:val="00BE4700"/>
    <w:rsid w:val="00BE471D"/>
    <w:rsid w:val="00BE4924"/>
    <w:rsid w:val="00BE4BDA"/>
    <w:rsid w:val="00BE4CEC"/>
    <w:rsid w:val="00BE4FE8"/>
    <w:rsid w:val="00BE50BF"/>
    <w:rsid w:val="00BE5244"/>
    <w:rsid w:val="00BE5B62"/>
    <w:rsid w:val="00BE603D"/>
    <w:rsid w:val="00BE6394"/>
    <w:rsid w:val="00BE69AE"/>
    <w:rsid w:val="00BE6B11"/>
    <w:rsid w:val="00BE6C03"/>
    <w:rsid w:val="00BE6EAE"/>
    <w:rsid w:val="00BE6F92"/>
    <w:rsid w:val="00BE71E5"/>
    <w:rsid w:val="00BE738E"/>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3E34"/>
    <w:rsid w:val="00BF4204"/>
    <w:rsid w:val="00BF43C7"/>
    <w:rsid w:val="00BF484D"/>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261"/>
    <w:rsid w:val="00C0154A"/>
    <w:rsid w:val="00C01D6C"/>
    <w:rsid w:val="00C02206"/>
    <w:rsid w:val="00C02441"/>
    <w:rsid w:val="00C02476"/>
    <w:rsid w:val="00C0254E"/>
    <w:rsid w:val="00C0255E"/>
    <w:rsid w:val="00C028A0"/>
    <w:rsid w:val="00C02C5E"/>
    <w:rsid w:val="00C036E6"/>
    <w:rsid w:val="00C03995"/>
    <w:rsid w:val="00C03F8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956"/>
    <w:rsid w:val="00C13B1F"/>
    <w:rsid w:val="00C13BEF"/>
    <w:rsid w:val="00C14152"/>
    <w:rsid w:val="00C14157"/>
    <w:rsid w:val="00C1425C"/>
    <w:rsid w:val="00C14BC7"/>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50"/>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883"/>
    <w:rsid w:val="00C32BE1"/>
    <w:rsid w:val="00C32C0E"/>
    <w:rsid w:val="00C3309F"/>
    <w:rsid w:val="00C331D2"/>
    <w:rsid w:val="00C33326"/>
    <w:rsid w:val="00C3360F"/>
    <w:rsid w:val="00C339A0"/>
    <w:rsid w:val="00C3465A"/>
    <w:rsid w:val="00C34907"/>
    <w:rsid w:val="00C34B7A"/>
    <w:rsid w:val="00C34C0A"/>
    <w:rsid w:val="00C35004"/>
    <w:rsid w:val="00C354C5"/>
    <w:rsid w:val="00C35A11"/>
    <w:rsid w:val="00C35A7A"/>
    <w:rsid w:val="00C36014"/>
    <w:rsid w:val="00C371B4"/>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118"/>
    <w:rsid w:val="00C4524C"/>
    <w:rsid w:val="00C45337"/>
    <w:rsid w:val="00C453A5"/>
    <w:rsid w:val="00C454D2"/>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ABB"/>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21"/>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70265"/>
    <w:rsid w:val="00C703CD"/>
    <w:rsid w:val="00C70621"/>
    <w:rsid w:val="00C7065A"/>
    <w:rsid w:val="00C709DB"/>
    <w:rsid w:val="00C70D3C"/>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890"/>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CBA"/>
    <w:rsid w:val="00C84F89"/>
    <w:rsid w:val="00C8533F"/>
    <w:rsid w:val="00C85479"/>
    <w:rsid w:val="00C85817"/>
    <w:rsid w:val="00C8595C"/>
    <w:rsid w:val="00C85CF3"/>
    <w:rsid w:val="00C85D56"/>
    <w:rsid w:val="00C85E66"/>
    <w:rsid w:val="00C862E0"/>
    <w:rsid w:val="00C8639F"/>
    <w:rsid w:val="00C86676"/>
    <w:rsid w:val="00C86927"/>
    <w:rsid w:val="00C86EFD"/>
    <w:rsid w:val="00C87184"/>
    <w:rsid w:val="00C87876"/>
    <w:rsid w:val="00C87E6D"/>
    <w:rsid w:val="00C9019C"/>
    <w:rsid w:val="00C905E4"/>
    <w:rsid w:val="00C907B5"/>
    <w:rsid w:val="00C90867"/>
    <w:rsid w:val="00C90E1F"/>
    <w:rsid w:val="00C90FDB"/>
    <w:rsid w:val="00C91D6C"/>
    <w:rsid w:val="00C91F58"/>
    <w:rsid w:val="00C922F5"/>
    <w:rsid w:val="00C926F6"/>
    <w:rsid w:val="00C927CE"/>
    <w:rsid w:val="00C92CB9"/>
    <w:rsid w:val="00C9395C"/>
    <w:rsid w:val="00C93B57"/>
    <w:rsid w:val="00C93C0F"/>
    <w:rsid w:val="00C93D2C"/>
    <w:rsid w:val="00C94240"/>
    <w:rsid w:val="00C942FB"/>
    <w:rsid w:val="00C947E2"/>
    <w:rsid w:val="00C94A19"/>
    <w:rsid w:val="00C94E93"/>
    <w:rsid w:val="00C94F21"/>
    <w:rsid w:val="00C94F4C"/>
    <w:rsid w:val="00C9537C"/>
    <w:rsid w:val="00C95595"/>
    <w:rsid w:val="00C95E86"/>
    <w:rsid w:val="00C97891"/>
    <w:rsid w:val="00C978BE"/>
    <w:rsid w:val="00CA028F"/>
    <w:rsid w:val="00CA0951"/>
    <w:rsid w:val="00CA0CE9"/>
    <w:rsid w:val="00CA107E"/>
    <w:rsid w:val="00CA15A2"/>
    <w:rsid w:val="00CA1883"/>
    <w:rsid w:val="00CA1AEE"/>
    <w:rsid w:val="00CA1D28"/>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4B"/>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5CC"/>
    <w:rsid w:val="00CB46FE"/>
    <w:rsid w:val="00CB4DFC"/>
    <w:rsid w:val="00CB533D"/>
    <w:rsid w:val="00CB606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4DB"/>
    <w:rsid w:val="00CC49E4"/>
    <w:rsid w:val="00CC50AD"/>
    <w:rsid w:val="00CC5708"/>
    <w:rsid w:val="00CC5D23"/>
    <w:rsid w:val="00CC62ED"/>
    <w:rsid w:val="00CC6633"/>
    <w:rsid w:val="00CC6771"/>
    <w:rsid w:val="00CC683A"/>
    <w:rsid w:val="00CC68C3"/>
    <w:rsid w:val="00CC6CCB"/>
    <w:rsid w:val="00CC6CEE"/>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CF7DD8"/>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88F"/>
    <w:rsid w:val="00D039E8"/>
    <w:rsid w:val="00D03D5E"/>
    <w:rsid w:val="00D03E01"/>
    <w:rsid w:val="00D041E0"/>
    <w:rsid w:val="00D04208"/>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3C68"/>
    <w:rsid w:val="00D14065"/>
    <w:rsid w:val="00D14CA1"/>
    <w:rsid w:val="00D156E1"/>
    <w:rsid w:val="00D15B46"/>
    <w:rsid w:val="00D15CAB"/>
    <w:rsid w:val="00D160AF"/>
    <w:rsid w:val="00D16291"/>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65F"/>
    <w:rsid w:val="00D23882"/>
    <w:rsid w:val="00D238F7"/>
    <w:rsid w:val="00D23942"/>
    <w:rsid w:val="00D23C9B"/>
    <w:rsid w:val="00D2476F"/>
    <w:rsid w:val="00D24969"/>
    <w:rsid w:val="00D24C3F"/>
    <w:rsid w:val="00D24D47"/>
    <w:rsid w:val="00D24D65"/>
    <w:rsid w:val="00D25786"/>
    <w:rsid w:val="00D25797"/>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BB2"/>
    <w:rsid w:val="00D30E90"/>
    <w:rsid w:val="00D30EBF"/>
    <w:rsid w:val="00D3105C"/>
    <w:rsid w:val="00D31213"/>
    <w:rsid w:val="00D31828"/>
    <w:rsid w:val="00D3204F"/>
    <w:rsid w:val="00D32139"/>
    <w:rsid w:val="00D32797"/>
    <w:rsid w:val="00D3284C"/>
    <w:rsid w:val="00D32883"/>
    <w:rsid w:val="00D328E8"/>
    <w:rsid w:val="00D329DB"/>
    <w:rsid w:val="00D333FA"/>
    <w:rsid w:val="00D34466"/>
    <w:rsid w:val="00D34503"/>
    <w:rsid w:val="00D345A7"/>
    <w:rsid w:val="00D3493B"/>
    <w:rsid w:val="00D35376"/>
    <w:rsid w:val="00D35C02"/>
    <w:rsid w:val="00D3608C"/>
    <w:rsid w:val="00D36519"/>
    <w:rsid w:val="00D36996"/>
    <w:rsid w:val="00D3701C"/>
    <w:rsid w:val="00D370AF"/>
    <w:rsid w:val="00D370DA"/>
    <w:rsid w:val="00D372C8"/>
    <w:rsid w:val="00D37560"/>
    <w:rsid w:val="00D379CA"/>
    <w:rsid w:val="00D40190"/>
    <w:rsid w:val="00D403F6"/>
    <w:rsid w:val="00D407B8"/>
    <w:rsid w:val="00D40B31"/>
    <w:rsid w:val="00D40B94"/>
    <w:rsid w:val="00D41C4E"/>
    <w:rsid w:val="00D41FA8"/>
    <w:rsid w:val="00D42018"/>
    <w:rsid w:val="00D4241C"/>
    <w:rsid w:val="00D425EB"/>
    <w:rsid w:val="00D428AE"/>
    <w:rsid w:val="00D42B7D"/>
    <w:rsid w:val="00D42BF5"/>
    <w:rsid w:val="00D42D72"/>
    <w:rsid w:val="00D42E7E"/>
    <w:rsid w:val="00D43083"/>
    <w:rsid w:val="00D430C3"/>
    <w:rsid w:val="00D43696"/>
    <w:rsid w:val="00D43702"/>
    <w:rsid w:val="00D43F66"/>
    <w:rsid w:val="00D44168"/>
    <w:rsid w:val="00D44355"/>
    <w:rsid w:val="00D445F8"/>
    <w:rsid w:val="00D4484B"/>
    <w:rsid w:val="00D44E30"/>
    <w:rsid w:val="00D44F42"/>
    <w:rsid w:val="00D45302"/>
    <w:rsid w:val="00D453F2"/>
    <w:rsid w:val="00D45DAA"/>
    <w:rsid w:val="00D465BD"/>
    <w:rsid w:val="00D46844"/>
    <w:rsid w:val="00D4698D"/>
    <w:rsid w:val="00D46BF3"/>
    <w:rsid w:val="00D46ECF"/>
    <w:rsid w:val="00D47688"/>
    <w:rsid w:val="00D47DBC"/>
    <w:rsid w:val="00D50202"/>
    <w:rsid w:val="00D50A2B"/>
    <w:rsid w:val="00D50AD2"/>
    <w:rsid w:val="00D50C2C"/>
    <w:rsid w:val="00D51107"/>
    <w:rsid w:val="00D512E0"/>
    <w:rsid w:val="00D513B7"/>
    <w:rsid w:val="00D516D9"/>
    <w:rsid w:val="00D516F7"/>
    <w:rsid w:val="00D51908"/>
    <w:rsid w:val="00D51B31"/>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C8"/>
    <w:rsid w:val="00D572DA"/>
    <w:rsid w:val="00D603C5"/>
    <w:rsid w:val="00D604D9"/>
    <w:rsid w:val="00D60925"/>
    <w:rsid w:val="00D60E10"/>
    <w:rsid w:val="00D60F7A"/>
    <w:rsid w:val="00D61040"/>
    <w:rsid w:val="00D61046"/>
    <w:rsid w:val="00D615C1"/>
    <w:rsid w:val="00D61D7B"/>
    <w:rsid w:val="00D61F13"/>
    <w:rsid w:val="00D61F77"/>
    <w:rsid w:val="00D62181"/>
    <w:rsid w:val="00D626E4"/>
    <w:rsid w:val="00D62771"/>
    <w:rsid w:val="00D62CE6"/>
    <w:rsid w:val="00D634A7"/>
    <w:rsid w:val="00D63541"/>
    <w:rsid w:val="00D63B35"/>
    <w:rsid w:val="00D63B84"/>
    <w:rsid w:val="00D63DEC"/>
    <w:rsid w:val="00D64173"/>
    <w:rsid w:val="00D64685"/>
    <w:rsid w:val="00D646CC"/>
    <w:rsid w:val="00D648C5"/>
    <w:rsid w:val="00D64D4E"/>
    <w:rsid w:val="00D65144"/>
    <w:rsid w:val="00D6548E"/>
    <w:rsid w:val="00D656B3"/>
    <w:rsid w:val="00D65BEB"/>
    <w:rsid w:val="00D661A1"/>
    <w:rsid w:val="00D66B35"/>
    <w:rsid w:val="00D67757"/>
    <w:rsid w:val="00D67C01"/>
    <w:rsid w:val="00D67E00"/>
    <w:rsid w:val="00D67F8E"/>
    <w:rsid w:val="00D70F0C"/>
    <w:rsid w:val="00D711B7"/>
    <w:rsid w:val="00D7169A"/>
    <w:rsid w:val="00D724D2"/>
    <w:rsid w:val="00D73495"/>
    <w:rsid w:val="00D73918"/>
    <w:rsid w:val="00D73E0F"/>
    <w:rsid w:val="00D741FC"/>
    <w:rsid w:val="00D7442C"/>
    <w:rsid w:val="00D744E5"/>
    <w:rsid w:val="00D75F90"/>
    <w:rsid w:val="00D7621C"/>
    <w:rsid w:val="00D76660"/>
    <w:rsid w:val="00D766DC"/>
    <w:rsid w:val="00D76F7B"/>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CD6"/>
    <w:rsid w:val="00D81D84"/>
    <w:rsid w:val="00D821AB"/>
    <w:rsid w:val="00D82543"/>
    <w:rsid w:val="00D825D6"/>
    <w:rsid w:val="00D828FC"/>
    <w:rsid w:val="00D82930"/>
    <w:rsid w:val="00D83988"/>
    <w:rsid w:val="00D839ED"/>
    <w:rsid w:val="00D84599"/>
    <w:rsid w:val="00D846BA"/>
    <w:rsid w:val="00D84987"/>
    <w:rsid w:val="00D84CD2"/>
    <w:rsid w:val="00D84D38"/>
    <w:rsid w:val="00D8511B"/>
    <w:rsid w:val="00D8583C"/>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7EF"/>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6A"/>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611B"/>
    <w:rsid w:val="00DB6457"/>
    <w:rsid w:val="00DB658F"/>
    <w:rsid w:val="00DB660F"/>
    <w:rsid w:val="00DB6873"/>
    <w:rsid w:val="00DB6924"/>
    <w:rsid w:val="00DB6BD8"/>
    <w:rsid w:val="00DB6C8F"/>
    <w:rsid w:val="00DB6F09"/>
    <w:rsid w:val="00DB7395"/>
    <w:rsid w:val="00DB7C45"/>
    <w:rsid w:val="00DB7CEE"/>
    <w:rsid w:val="00DB7DC1"/>
    <w:rsid w:val="00DC036F"/>
    <w:rsid w:val="00DC0685"/>
    <w:rsid w:val="00DC11F7"/>
    <w:rsid w:val="00DC1208"/>
    <w:rsid w:val="00DC1A70"/>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CAD"/>
    <w:rsid w:val="00DC5EF4"/>
    <w:rsid w:val="00DC6E23"/>
    <w:rsid w:val="00DC72E5"/>
    <w:rsid w:val="00DC72F3"/>
    <w:rsid w:val="00DC75EB"/>
    <w:rsid w:val="00DC7777"/>
    <w:rsid w:val="00DD01E2"/>
    <w:rsid w:val="00DD02F6"/>
    <w:rsid w:val="00DD1A68"/>
    <w:rsid w:val="00DD1C46"/>
    <w:rsid w:val="00DD1E38"/>
    <w:rsid w:val="00DD2573"/>
    <w:rsid w:val="00DD2832"/>
    <w:rsid w:val="00DD2CD6"/>
    <w:rsid w:val="00DD3374"/>
    <w:rsid w:val="00DD37E7"/>
    <w:rsid w:val="00DD3F25"/>
    <w:rsid w:val="00DD3F67"/>
    <w:rsid w:val="00DD411E"/>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4E"/>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0D9"/>
    <w:rsid w:val="00DF5153"/>
    <w:rsid w:val="00DF598D"/>
    <w:rsid w:val="00DF5A1F"/>
    <w:rsid w:val="00DF6727"/>
    <w:rsid w:val="00DF6E5E"/>
    <w:rsid w:val="00DF70BD"/>
    <w:rsid w:val="00DF78C8"/>
    <w:rsid w:val="00DF7D8E"/>
    <w:rsid w:val="00DF7E2B"/>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59E"/>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5DD"/>
    <w:rsid w:val="00E17917"/>
    <w:rsid w:val="00E17970"/>
    <w:rsid w:val="00E17D1D"/>
    <w:rsid w:val="00E206C6"/>
    <w:rsid w:val="00E2093A"/>
    <w:rsid w:val="00E20A1C"/>
    <w:rsid w:val="00E20A58"/>
    <w:rsid w:val="00E214E9"/>
    <w:rsid w:val="00E21748"/>
    <w:rsid w:val="00E21EEB"/>
    <w:rsid w:val="00E21FA8"/>
    <w:rsid w:val="00E2250D"/>
    <w:rsid w:val="00E22860"/>
    <w:rsid w:val="00E22982"/>
    <w:rsid w:val="00E235DA"/>
    <w:rsid w:val="00E2382E"/>
    <w:rsid w:val="00E23A14"/>
    <w:rsid w:val="00E23FAC"/>
    <w:rsid w:val="00E24559"/>
    <w:rsid w:val="00E245FE"/>
    <w:rsid w:val="00E246C3"/>
    <w:rsid w:val="00E246D0"/>
    <w:rsid w:val="00E24BE6"/>
    <w:rsid w:val="00E24D97"/>
    <w:rsid w:val="00E25308"/>
    <w:rsid w:val="00E253E4"/>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CE6"/>
    <w:rsid w:val="00E36E58"/>
    <w:rsid w:val="00E36F01"/>
    <w:rsid w:val="00E37122"/>
    <w:rsid w:val="00E379D9"/>
    <w:rsid w:val="00E37D73"/>
    <w:rsid w:val="00E406E7"/>
    <w:rsid w:val="00E40BE1"/>
    <w:rsid w:val="00E40C3A"/>
    <w:rsid w:val="00E40D62"/>
    <w:rsid w:val="00E40EBA"/>
    <w:rsid w:val="00E41377"/>
    <w:rsid w:val="00E4169C"/>
    <w:rsid w:val="00E4179A"/>
    <w:rsid w:val="00E41C23"/>
    <w:rsid w:val="00E41D11"/>
    <w:rsid w:val="00E41E38"/>
    <w:rsid w:val="00E41E6E"/>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6E9"/>
    <w:rsid w:val="00E46766"/>
    <w:rsid w:val="00E4685A"/>
    <w:rsid w:val="00E468C2"/>
    <w:rsid w:val="00E46993"/>
    <w:rsid w:val="00E46C98"/>
    <w:rsid w:val="00E47140"/>
    <w:rsid w:val="00E47185"/>
    <w:rsid w:val="00E47299"/>
    <w:rsid w:val="00E4759D"/>
    <w:rsid w:val="00E4764D"/>
    <w:rsid w:val="00E50E50"/>
    <w:rsid w:val="00E514C3"/>
    <w:rsid w:val="00E514E8"/>
    <w:rsid w:val="00E517A9"/>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587"/>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89"/>
    <w:rsid w:val="00E71697"/>
    <w:rsid w:val="00E71C87"/>
    <w:rsid w:val="00E71DAD"/>
    <w:rsid w:val="00E71F2A"/>
    <w:rsid w:val="00E72822"/>
    <w:rsid w:val="00E72D4C"/>
    <w:rsid w:val="00E72E52"/>
    <w:rsid w:val="00E72F1E"/>
    <w:rsid w:val="00E72F29"/>
    <w:rsid w:val="00E73A01"/>
    <w:rsid w:val="00E73C1B"/>
    <w:rsid w:val="00E73C9B"/>
    <w:rsid w:val="00E74071"/>
    <w:rsid w:val="00E7414E"/>
    <w:rsid w:val="00E74343"/>
    <w:rsid w:val="00E7439E"/>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086"/>
    <w:rsid w:val="00E90340"/>
    <w:rsid w:val="00E90551"/>
    <w:rsid w:val="00E906E8"/>
    <w:rsid w:val="00E9094B"/>
    <w:rsid w:val="00E90CE0"/>
    <w:rsid w:val="00E90FAC"/>
    <w:rsid w:val="00E9117D"/>
    <w:rsid w:val="00E913BF"/>
    <w:rsid w:val="00E91D4D"/>
    <w:rsid w:val="00E91F1C"/>
    <w:rsid w:val="00E9218A"/>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5F44"/>
    <w:rsid w:val="00E96334"/>
    <w:rsid w:val="00E96537"/>
    <w:rsid w:val="00E9690E"/>
    <w:rsid w:val="00E96CBB"/>
    <w:rsid w:val="00E96ECB"/>
    <w:rsid w:val="00E97F96"/>
    <w:rsid w:val="00EA03F6"/>
    <w:rsid w:val="00EA0BD4"/>
    <w:rsid w:val="00EA0E7E"/>
    <w:rsid w:val="00EA1533"/>
    <w:rsid w:val="00EA1632"/>
    <w:rsid w:val="00EA1925"/>
    <w:rsid w:val="00EA1974"/>
    <w:rsid w:val="00EA1B24"/>
    <w:rsid w:val="00EA1E6F"/>
    <w:rsid w:val="00EA1F4F"/>
    <w:rsid w:val="00EA211E"/>
    <w:rsid w:val="00EA3051"/>
    <w:rsid w:val="00EA3881"/>
    <w:rsid w:val="00EA3B2E"/>
    <w:rsid w:val="00EA3B3B"/>
    <w:rsid w:val="00EA3D83"/>
    <w:rsid w:val="00EA3D97"/>
    <w:rsid w:val="00EA3F2A"/>
    <w:rsid w:val="00EA410E"/>
    <w:rsid w:val="00EA42DC"/>
    <w:rsid w:val="00EA4956"/>
    <w:rsid w:val="00EA508B"/>
    <w:rsid w:val="00EA5683"/>
    <w:rsid w:val="00EA5E73"/>
    <w:rsid w:val="00EA5EC1"/>
    <w:rsid w:val="00EA5F6F"/>
    <w:rsid w:val="00EA6075"/>
    <w:rsid w:val="00EA6178"/>
    <w:rsid w:val="00EA6375"/>
    <w:rsid w:val="00EA6436"/>
    <w:rsid w:val="00EA68CA"/>
    <w:rsid w:val="00EA6A03"/>
    <w:rsid w:val="00EA6CC6"/>
    <w:rsid w:val="00EA71F4"/>
    <w:rsid w:val="00EA7526"/>
    <w:rsid w:val="00EA7641"/>
    <w:rsid w:val="00EA789A"/>
    <w:rsid w:val="00EB0930"/>
    <w:rsid w:val="00EB0B72"/>
    <w:rsid w:val="00EB143C"/>
    <w:rsid w:val="00EB176C"/>
    <w:rsid w:val="00EB188D"/>
    <w:rsid w:val="00EB1EB4"/>
    <w:rsid w:val="00EB21D2"/>
    <w:rsid w:val="00EB2566"/>
    <w:rsid w:val="00EB256E"/>
    <w:rsid w:val="00EB281B"/>
    <w:rsid w:val="00EB2A1C"/>
    <w:rsid w:val="00EB2C6E"/>
    <w:rsid w:val="00EB2DF6"/>
    <w:rsid w:val="00EB2E41"/>
    <w:rsid w:val="00EB3596"/>
    <w:rsid w:val="00EB37F5"/>
    <w:rsid w:val="00EB38ED"/>
    <w:rsid w:val="00EB430C"/>
    <w:rsid w:val="00EB4884"/>
    <w:rsid w:val="00EB4D2B"/>
    <w:rsid w:val="00EB4DE3"/>
    <w:rsid w:val="00EB4F1F"/>
    <w:rsid w:val="00EB4F79"/>
    <w:rsid w:val="00EB5552"/>
    <w:rsid w:val="00EB66E6"/>
    <w:rsid w:val="00EB684D"/>
    <w:rsid w:val="00EB6F8F"/>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4DB"/>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6DF"/>
    <w:rsid w:val="00EC6805"/>
    <w:rsid w:val="00EC680D"/>
    <w:rsid w:val="00EC6A22"/>
    <w:rsid w:val="00EC6B1F"/>
    <w:rsid w:val="00EC6C01"/>
    <w:rsid w:val="00EC6DF1"/>
    <w:rsid w:val="00EC7099"/>
    <w:rsid w:val="00EC7547"/>
    <w:rsid w:val="00EC7790"/>
    <w:rsid w:val="00EC7ACB"/>
    <w:rsid w:val="00ED0014"/>
    <w:rsid w:val="00ED022F"/>
    <w:rsid w:val="00ED11CE"/>
    <w:rsid w:val="00ED13B2"/>
    <w:rsid w:val="00ED1840"/>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AA7"/>
    <w:rsid w:val="00EE3EA2"/>
    <w:rsid w:val="00EE3F24"/>
    <w:rsid w:val="00EE435F"/>
    <w:rsid w:val="00EE4556"/>
    <w:rsid w:val="00EE4A6F"/>
    <w:rsid w:val="00EE4E68"/>
    <w:rsid w:val="00EE5087"/>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CEF"/>
    <w:rsid w:val="00EF2F6F"/>
    <w:rsid w:val="00EF3048"/>
    <w:rsid w:val="00EF30F0"/>
    <w:rsid w:val="00EF3294"/>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F00160"/>
    <w:rsid w:val="00F00381"/>
    <w:rsid w:val="00F00792"/>
    <w:rsid w:val="00F00E88"/>
    <w:rsid w:val="00F014A0"/>
    <w:rsid w:val="00F01F1A"/>
    <w:rsid w:val="00F022F8"/>
    <w:rsid w:val="00F02324"/>
    <w:rsid w:val="00F02D1F"/>
    <w:rsid w:val="00F03067"/>
    <w:rsid w:val="00F03072"/>
    <w:rsid w:val="00F030DE"/>
    <w:rsid w:val="00F038B8"/>
    <w:rsid w:val="00F039C4"/>
    <w:rsid w:val="00F03DD5"/>
    <w:rsid w:val="00F03ED3"/>
    <w:rsid w:val="00F0401B"/>
    <w:rsid w:val="00F04AAB"/>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3FB8"/>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B82"/>
    <w:rsid w:val="00F30179"/>
    <w:rsid w:val="00F30606"/>
    <w:rsid w:val="00F30651"/>
    <w:rsid w:val="00F31E65"/>
    <w:rsid w:val="00F31F6A"/>
    <w:rsid w:val="00F320DC"/>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37E70"/>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4D2"/>
    <w:rsid w:val="00F5797D"/>
    <w:rsid w:val="00F57A34"/>
    <w:rsid w:val="00F57A36"/>
    <w:rsid w:val="00F57B8E"/>
    <w:rsid w:val="00F57CB2"/>
    <w:rsid w:val="00F6022F"/>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9FD"/>
    <w:rsid w:val="00F66CDF"/>
    <w:rsid w:val="00F66E1D"/>
    <w:rsid w:val="00F676E4"/>
    <w:rsid w:val="00F67748"/>
    <w:rsid w:val="00F67891"/>
    <w:rsid w:val="00F67A3A"/>
    <w:rsid w:val="00F67A55"/>
    <w:rsid w:val="00F67EE2"/>
    <w:rsid w:val="00F7036F"/>
    <w:rsid w:val="00F70869"/>
    <w:rsid w:val="00F70BCF"/>
    <w:rsid w:val="00F70D79"/>
    <w:rsid w:val="00F70FA6"/>
    <w:rsid w:val="00F71209"/>
    <w:rsid w:val="00F71D97"/>
    <w:rsid w:val="00F72157"/>
    <w:rsid w:val="00F72A8A"/>
    <w:rsid w:val="00F72D3D"/>
    <w:rsid w:val="00F73042"/>
    <w:rsid w:val="00F7306B"/>
    <w:rsid w:val="00F7344B"/>
    <w:rsid w:val="00F7363A"/>
    <w:rsid w:val="00F7411D"/>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1DFD"/>
    <w:rsid w:val="00F825F3"/>
    <w:rsid w:val="00F82668"/>
    <w:rsid w:val="00F827FF"/>
    <w:rsid w:val="00F82E76"/>
    <w:rsid w:val="00F8369E"/>
    <w:rsid w:val="00F83795"/>
    <w:rsid w:val="00F8389B"/>
    <w:rsid w:val="00F83C1A"/>
    <w:rsid w:val="00F83CF3"/>
    <w:rsid w:val="00F84AB1"/>
    <w:rsid w:val="00F84AF1"/>
    <w:rsid w:val="00F84F58"/>
    <w:rsid w:val="00F853A9"/>
    <w:rsid w:val="00F85B74"/>
    <w:rsid w:val="00F85E5F"/>
    <w:rsid w:val="00F865E8"/>
    <w:rsid w:val="00F868C1"/>
    <w:rsid w:val="00F868CA"/>
    <w:rsid w:val="00F86BCA"/>
    <w:rsid w:val="00F877F4"/>
    <w:rsid w:val="00F87D8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37F"/>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5642"/>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151"/>
    <w:rsid w:val="00FB2290"/>
    <w:rsid w:val="00FB287D"/>
    <w:rsid w:val="00FB28D2"/>
    <w:rsid w:val="00FB29F8"/>
    <w:rsid w:val="00FB2A6B"/>
    <w:rsid w:val="00FB2DD1"/>
    <w:rsid w:val="00FB3182"/>
    <w:rsid w:val="00FB3398"/>
    <w:rsid w:val="00FB339A"/>
    <w:rsid w:val="00FB3F8A"/>
    <w:rsid w:val="00FB430D"/>
    <w:rsid w:val="00FB443A"/>
    <w:rsid w:val="00FB4458"/>
    <w:rsid w:val="00FB4998"/>
    <w:rsid w:val="00FB4BEA"/>
    <w:rsid w:val="00FB503A"/>
    <w:rsid w:val="00FB51D5"/>
    <w:rsid w:val="00FB57B9"/>
    <w:rsid w:val="00FB57CA"/>
    <w:rsid w:val="00FB6016"/>
    <w:rsid w:val="00FB669B"/>
    <w:rsid w:val="00FB6818"/>
    <w:rsid w:val="00FB695B"/>
    <w:rsid w:val="00FB6BF6"/>
    <w:rsid w:val="00FB71EA"/>
    <w:rsid w:val="00FB7BE8"/>
    <w:rsid w:val="00FB7D5C"/>
    <w:rsid w:val="00FB7F18"/>
    <w:rsid w:val="00FC0417"/>
    <w:rsid w:val="00FC0438"/>
    <w:rsid w:val="00FC0855"/>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4B9"/>
    <w:rsid w:val="00FC7857"/>
    <w:rsid w:val="00FC7F04"/>
    <w:rsid w:val="00FD06A5"/>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66"/>
    <w:rsid w:val="00FE1B9D"/>
    <w:rsid w:val="00FE1D17"/>
    <w:rsid w:val="00FE2554"/>
    <w:rsid w:val="00FE2971"/>
    <w:rsid w:val="00FE2E6D"/>
    <w:rsid w:val="00FE2EE1"/>
    <w:rsid w:val="00FE2F41"/>
    <w:rsid w:val="00FE2FB3"/>
    <w:rsid w:val="00FE325F"/>
    <w:rsid w:val="00FE33F5"/>
    <w:rsid w:val="00FE34CE"/>
    <w:rsid w:val="00FE4327"/>
    <w:rsid w:val="00FE435C"/>
    <w:rsid w:val="00FE4A70"/>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9F4"/>
    <w:rsid w:val="00FF0AC2"/>
    <w:rsid w:val="00FF0BAA"/>
    <w:rsid w:val="00FF0ED7"/>
    <w:rsid w:val="00FF1348"/>
    <w:rsid w:val="00FF148D"/>
    <w:rsid w:val="00FF1BE8"/>
    <w:rsid w:val="00FF1DB8"/>
    <w:rsid w:val="00FF22F9"/>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9C1"/>
    <w:rsid w:val="00FF6A0B"/>
    <w:rsid w:val="00FF6B7C"/>
    <w:rsid w:val="00FF7003"/>
    <w:rsid w:val="00FF7751"/>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7AB6C"/>
  <w15:docId w15:val="{FAC6B1B5-F935-468E-B841-F0336D876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aliases w:val="Heading 10,H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aliases w:val="Char Char Char Char Char,Char Char Char Char Char Char Char Char Char Char Char"/>
    <w:basedOn w:val="Normal"/>
    <w:link w:val="BodyTextIndentChar"/>
    <w:uiPriority w:val="99"/>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aliases w:val="Footer Char Char Char Char Char Char,Footer Char Char Char Char Char Char Char,Footer Char Char Char Char Char,Footer Char1 Char Char Char,Footer Char Char Char Char Char Char Char1 Char Char Char Char Char Char Char Char Char Char Char Char Cha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link w:val="normalChar"/>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0">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aliases w:val="Footer Char Char Char Char Char Char Char4,Footer Char Char Char Char Char Char Char Char3,Footer Char Char Char Char Char Char3,Footer Char1 Char Char Char Char2"/>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qFormat/>
    <w:rsid w:val="00805216"/>
    <w:pPr>
      <w:ind w:left="240"/>
    </w:pPr>
    <w:rPr>
      <w:rFonts w:ascii="Calibri" w:hAnsi="Calibri" w:cs="Calibri"/>
      <w:smallCaps/>
      <w:sz w:val="20"/>
    </w:rPr>
  </w:style>
  <w:style w:type="paragraph" w:styleId="TOC3">
    <w:name w:val="toc 3"/>
    <w:basedOn w:val="Normal"/>
    <w:next w:val="Normal"/>
    <w:autoRedefine/>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aliases w:val="Heading 10 Char,H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aliases w:val="Char Char Char Char Char Char,Char Char Char Char Char Char Char Char Char Char Char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uiPriority w:val="99"/>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uiPriority w:val="99"/>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uiPriority w:val="59"/>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1">
    <w:name w:val="Heading 9 Char1"/>
    <w:rsid w:val="00F669FD"/>
    <w:rPr>
      <w:rFonts w:ascii="YuHelvetica" w:hAnsi="YuHelvetica"/>
      <w:b/>
      <w:color w:val="000080"/>
      <w:sz w:val="24"/>
      <w:lang w:val="en-AU" w:eastAsia="x-none"/>
    </w:rPr>
  </w:style>
  <w:style w:type="paragraph" w:customStyle="1" w:styleId="TableText">
    <w:name w:val="#TableText"/>
    <w:basedOn w:val="Normal"/>
    <w:rsid w:val="00F669FD"/>
    <w:pPr>
      <w:spacing w:before="60" w:after="40"/>
      <w:jc w:val="center"/>
    </w:pPr>
    <w:rPr>
      <w:rFonts w:ascii="Times New Roman" w:hAnsi="Times New Roman"/>
      <w:szCs w:val="20"/>
      <w:lang w:val="sr-Cyrl-CS"/>
    </w:rPr>
  </w:style>
  <w:style w:type="paragraph" w:customStyle="1" w:styleId="Style2">
    <w:name w:val="Style2"/>
    <w:basedOn w:val="Normal"/>
    <w:uiPriority w:val="99"/>
    <w:rsid w:val="00F669FD"/>
    <w:pPr>
      <w:widowControl w:val="0"/>
      <w:autoSpaceDE w:val="0"/>
      <w:autoSpaceDN w:val="0"/>
      <w:adjustRightInd w:val="0"/>
      <w:spacing w:before="0"/>
      <w:jc w:val="left"/>
    </w:pPr>
    <w:rPr>
      <w:rFonts w:ascii="Times New Roman" w:hAnsi="Times New Roman"/>
      <w:sz w:val="24"/>
      <w:szCs w:val="24"/>
    </w:rPr>
  </w:style>
  <w:style w:type="paragraph" w:customStyle="1" w:styleId="Style3">
    <w:name w:val="Style3"/>
    <w:basedOn w:val="Normal"/>
    <w:uiPriority w:val="99"/>
    <w:rsid w:val="00F669FD"/>
    <w:pPr>
      <w:widowControl w:val="0"/>
      <w:autoSpaceDE w:val="0"/>
      <w:autoSpaceDN w:val="0"/>
      <w:adjustRightInd w:val="0"/>
      <w:spacing w:before="0" w:line="278" w:lineRule="exact"/>
    </w:pPr>
    <w:rPr>
      <w:rFonts w:ascii="Times New Roman" w:hAnsi="Times New Roman"/>
      <w:sz w:val="24"/>
      <w:szCs w:val="24"/>
    </w:rPr>
  </w:style>
  <w:style w:type="paragraph" w:customStyle="1" w:styleId="Style4">
    <w:name w:val="Style4"/>
    <w:basedOn w:val="Normal"/>
    <w:uiPriority w:val="99"/>
    <w:rsid w:val="00F669FD"/>
    <w:pPr>
      <w:widowControl w:val="0"/>
      <w:autoSpaceDE w:val="0"/>
      <w:autoSpaceDN w:val="0"/>
      <w:adjustRightInd w:val="0"/>
      <w:spacing w:before="0" w:line="547" w:lineRule="exact"/>
      <w:ind w:hanging="1762"/>
      <w:jc w:val="left"/>
    </w:pPr>
    <w:rPr>
      <w:rFonts w:ascii="Times New Roman" w:hAnsi="Times New Roman"/>
      <w:sz w:val="24"/>
      <w:szCs w:val="24"/>
    </w:rPr>
  </w:style>
  <w:style w:type="paragraph" w:customStyle="1" w:styleId="Style6">
    <w:name w:val="Style6"/>
    <w:basedOn w:val="Normal"/>
    <w:uiPriority w:val="99"/>
    <w:rsid w:val="00F669FD"/>
    <w:pPr>
      <w:widowControl w:val="0"/>
      <w:autoSpaceDE w:val="0"/>
      <w:autoSpaceDN w:val="0"/>
      <w:adjustRightInd w:val="0"/>
      <w:spacing w:before="0" w:line="278" w:lineRule="exact"/>
      <w:ind w:hanging="178"/>
    </w:pPr>
    <w:rPr>
      <w:rFonts w:ascii="Times New Roman" w:hAnsi="Times New Roman"/>
      <w:sz w:val="24"/>
      <w:szCs w:val="24"/>
    </w:rPr>
  </w:style>
  <w:style w:type="paragraph" w:customStyle="1" w:styleId="Style7">
    <w:name w:val="Style7"/>
    <w:basedOn w:val="Normal"/>
    <w:uiPriority w:val="99"/>
    <w:rsid w:val="00F669FD"/>
    <w:pPr>
      <w:widowControl w:val="0"/>
      <w:autoSpaceDE w:val="0"/>
      <w:autoSpaceDN w:val="0"/>
      <w:adjustRightInd w:val="0"/>
      <w:spacing w:before="0" w:line="787" w:lineRule="exact"/>
      <w:jc w:val="center"/>
    </w:pPr>
    <w:rPr>
      <w:rFonts w:ascii="Times New Roman" w:hAnsi="Times New Roman"/>
      <w:sz w:val="24"/>
      <w:szCs w:val="24"/>
    </w:rPr>
  </w:style>
  <w:style w:type="character" w:customStyle="1" w:styleId="FontStyle11">
    <w:name w:val="Font Style11"/>
    <w:rsid w:val="00F669FD"/>
    <w:rPr>
      <w:rFonts w:ascii="Times New Roman" w:hAnsi="Times New Roman" w:cs="Times New Roman"/>
      <w:b/>
      <w:bCs/>
      <w:spacing w:val="10"/>
      <w:sz w:val="34"/>
      <w:szCs w:val="34"/>
    </w:rPr>
  </w:style>
  <w:style w:type="character" w:customStyle="1" w:styleId="FontStyle12">
    <w:name w:val="Font Style12"/>
    <w:rsid w:val="00F669FD"/>
    <w:rPr>
      <w:rFonts w:ascii="Times New Roman" w:hAnsi="Times New Roman" w:cs="Times New Roman"/>
      <w:sz w:val="22"/>
      <w:szCs w:val="22"/>
    </w:rPr>
  </w:style>
  <w:style w:type="character" w:customStyle="1" w:styleId="FontStyle13">
    <w:name w:val="Font Style13"/>
    <w:rsid w:val="00F669FD"/>
    <w:rPr>
      <w:rFonts w:ascii="Times New Roman" w:hAnsi="Times New Roman" w:cs="Times New Roman"/>
      <w:sz w:val="22"/>
      <w:szCs w:val="22"/>
    </w:rPr>
  </w:style>
  <w:style w:type="character" w:customStyle="1" w:styleId="FontStyle14">
    <w:name w:val="Font Style14"/>
    <w:rsid w:val="00F669FD"/>
    <w:rPr>
      <w:rFonts w:ascii="Times New Roman" w:hAnsi="Times New Roman" w:cs="Times New Roman"/>
      <w:b/>
      <w:bCs/>
      <w:sz w:val="22"/>
      <w:szCs w:val="22"/>
    </w:rPr>
  </w:style>
  <w:style w:type="character" w:customStyle="1" w:styleId="FooterCharCharCharCharCharCharChar1">
    <w:name w:val="Footer Char Char Char Char Char Char Char1"/>
    <w:aliases w:val="Footer Char Char Char Char Char Char Char Char,Footer Char Char Char Char Char Char1,Footer Char1 Char Char Char Char1,Footer Char Char Char Char Char Char Char2,Footer Char Char Char Char Char Char Char Char1"/>
    <w:rsid w:val="00F669FD"/>
    <w:rPr>
      <w:rFonts w:ascii="Times Cirilica" w:hAnsi="Times Cirilica"/>
      <w:b/>
      <w:lang w:val="en-AU" w:eastAsia="en-US" w:bidi="ar-SA"/>
    </w:rPr>
  </w:style>
  <w:style w:type="paragraph" w:customStyle="1" w:styleId="StyleJustified">
    <w:name w:val="Style Justified"/>
    <w:basedOn w:val="Normal"/>
    <w:rsid w:val="00F669FD"/>
    <w:pPr>
      <w:spacing w:before="0"/>
    </w:pPr>
    <w:rPr>
      <w:szCs w:val="20"/>
    </w:rPr>
  </w:style>
  <w:style w:type="paragraph" w:customStyle="1" w:styleId="StyleArial11ptJustifiedLeft0cmFirstline0cm1">
    <w:name w:val="Style Arial 11 pt Justified Left:  0 cm First line:  0 cm1"/>
    <w:basedOn w:val="Normal"/>
    <w:rsid w:val="00F669FD"/>
    <w:pPr>
      <w:numPr>
        <w:numId w:val="24"/>
      </w:numPr>
      <w:spacing w:before="0"/>
    </w:pPr>
    <w:rPr>
      <w:szCs w:val="20"/>
      <w:lang w:val="sr-Latn-CS" w:eastAsia="sr-Latn-CS"/>
    </w:rPr>
  </w:style>
  <w:style w:type="character" w:customStyle="1" w:styleId="FooterCharCharCharCharCharCharChar3">
    <w:name w:val="Footer Char Char Char Char Char Char Char3"/>
    <w:aliases w:val="Footer Char Char Char Char Char Char Char Char2,Footer Char Char Char Char Char Char2,Footer Char1 Char Char Char Char,Footer Char1,Footer Char Char2,Footer Char Char Char Char Char Char Char1 Char1"/>
    <w:rsid w:val="00F669FD"/>
    <w:rPr>
      <w:sz w:val="24"/>
      <w:szCs w:val="24"/>
      <w:lang w:val="sr-Latn-CS" w:eastAsia="sr-Latn-CS" w:bidi="ar-SA"/>
    </w:rPr>
  </w:style>
  <w:style w:type="character" w:customStyle="1" w:styleId="FontStyle18">
    <w:name w:val="Font Style18"/>
    <w:rsid w:val="00F669FD"/>
    <w:rPr>
      <w:rFonts w:ascii="Microsoft Sans Serif" w:hAnsi="Microsoft Sans Serif" w:cs="Microsoft Sans Serif" w:hint="default"/>
      <w:b/>
      <w:bCs/>
      <w:sz w:val="22"/>
      <w:szCs w:val="22"/>
    </w:rPr>
  </w:style>
  <w:style w:type="character" w:customStyle="1" w:styleId="CharChar5">
    <w:name w:val="Char Char5"/>
    <w:locked/>
    <w:rsid w:val="00F669FD"/>
    <w:rPr>
      <w:rFonts w:cs="Times New Roman"/>
      <w:b/>
      <w:bCs/>
      <w:sz w:val="28"/>
      <w:szCs w:val="28"/>
      <w:lang w:val="fr-BE" w:eastAsia="en-US" w:bidi="ar-SA"/>
    </w:rPr>
  </w:style>
  <w:style w:type="character" w:customStyle="1" w:styleId="CharChar12">
    <w:name w:val="Char Char12"/>
    <w:locked/>
    <w:rsid w:val="00F669FD"/>
    <w:rPr>
      <w:rFonts w:ascii="Arial" w:hAnsi="Arial"/>
      <w:b/>
      <w:bCs/>
      <w:iCs/>
      <w:sz w:val="24"/>
      <w:szCs w:val="24"/>
      <w:lang w:val="sr-Latn-CS" w:eastAsia="en-US" w:bidi="ar-SA"/>
    </w:rPr>
  </w:style>
  <w:style w:type="character" w:customStyle="1" w:styleId="Bodytext20">
    <w:name w:val="Body text (2)"/>
    <w:link w:val="Bodytext21"/>
    <w:locked/>
    <w:rsid w:val="00F669FD"/>
    <w:rPr>
      <w:rFonts w:ascii="Lucida Sans Unicode" w:hAnsi="Lucida Sans Unicode"/>
      <w:shd w:val="clear" w:color="auto" w:fill="FFFFFF"/>
    </w:rPr>
  </w:style>
  <w:style w:type="paragraph" w:customStyle="1" w:styleId="Bodytext21">
    <w:name w:val="Body text (2)1"/>
    <w:basedOn w:val="Normal"/>
    <w:link w:val="Bodytext20"/>
    <w:uiPriority w:val="99"/>
    <w:rsid w:val="00F669FD"/>
    <w:pPr>
      <w:shd w:val="clear" w:color="auto" w:fill="FFFFFF"/>
      <w:spacing w:before="0" w:after="300" w:line="240" w:lineRule="atLeast"/>
      <w:ind w:left="442" w:hanging="360"/>
      <w:jc w:val="left"/>
    </w:pPr>
    <w:rPr>
      <w:rFonts w:ascii="Lucida Sans Unicode" w:hAnsi="Lucida Sans Unicode"/>
      <w:sz w:val="20"/>
      <w:szCs w:val="20"/>
      <w:shd w:val="clear" w:color="auto" w:fill="FFFFFF"/>
      <w:lang w:val="sr-Latn-CS" w:eastAsia="sr-Latn-CS"/>
    </w:rPr>
  </w:style>
  <w:style w:type="character" w:customStyle="1" w:styleId="Bodytext23">
    <w:name w:val="Body text (2)3"/>
    <w:rsid w:val="00F669FD"/>
    <w:rPr>
      <w:rFonts w:ascii="Lucida Sans Unicode" w:hAnsi="Lucida Sans Unicode"/>
      <w:u w:val="single"/>
      <w:shd w:val="clear" w:color="auto" w:fill="FFFFFF"/>
      <w:lang w:bidi="ar-SA"/>
    </w:rPr>
  </w:style>
  <w:style w:type="character" w:customStyle="1" w:styleId="Bodytext22">
    <w:name w:val="Body text (2)2"/>
    <w:basedOn w:val="Bodytext20"/>
    <w:rsid w:val="00F669FD"/>
    <w:rPr>
      <w:rFonts w:ascii="Lucida Sans Unicode" w:hAnsi="Lucida Sans Unicode"/>
      <w:shd w:val="clear" w:color="auto" w:fill="FFFFFF"/>
    </w:rPr>
  </w:style>
  <w:style w:type="character" w:customStyle="1" w:styleId="BodyText1">
    <w:name w:val="Body Text1"/>
    <w:link w:val="Bodytext10"/>
    <w:locked/>
    <w:rsid w:val="00F669FD"/>
    <w:rPr>
      <w:rFonts w:ascii="Lucida Sans Unicode" w:hAnsi="Lucida Sans Unicode"/>
      <w:shd w:val="clear" w:color="auto" w:fill="FFFFFF"/>
    </w:rPr>
  </w:style>
  <w:style w:type="paragraph" w:customStyle="1" w:styleId="Bodytext10">
    <w:name w:val="Body text1"/>
    <w:basedOn w:val="Normal"/>
    <w:link w:val="BodyText1"/>
    <w:rsid w:val="00F669FD"/>
    <w:pPr>
      <w:shd w:val="clear" w:color="auto" w:fill="FFFFFF"/>
      <w:spacing w:before="240" w:line="266" w:lineRule="exact"/>
      <w:ind w:left="442" w:hanging="360"/>
    </w:pPr>
    <w:rPr>
      <w:rFonts w:ascii="Lucida Sans Unicode" w:hAnsi="Lucida Sans Unicode"/>
      <w:sz w:val="20"/>
      <w:szCs w:val="20"/>
      <w:shd w:val="clear" w:color="auto" w:fill="FFFFFF"/>
      <w:lang w:val="sr-Latn-CS" w:eastAsia="sr-Latn-CS"/>
    </w:rPr>
  </w:style>
  <w:style w:type="character" w:customStyle="1" w:styleId="Bodytext30">
    <w:name w:val="Body text (3)"/>
    <w:link w:val="Bodytext31"/>
    <w:locked/>
    <w:rsid w:val="00F669FD"/>
    <w:rPr>
      <w:rFonts w:ascii="Lucida Sans Unicode" w:hAnsi="Lucida Sans Unicode"/>
      <w:shd w:val="clear" w:color="auto" w:fill="FFFFFF"/>
    </w:rPr>
  </w:style>
  <w:style w:type="paragraph" w:customStyle="1" w:styleId="Bodytext31">
    <w:name w:val="Body text (3)1"/>
    <w:basedOn w:val="Normal"/>
    <w:link w:val="Bodytext30"/>
    <w:rsid w:val="00F669FD"/>
    <w:pPr>
      <w:shd w:val="clear" w:color="auto" w:fill="FFFFFF"/>
      <w:spacing w:before="0" w:after="300" w:line="240" w:lineRule="atLeast"/>
      <w:ind w:left="442"/>
      <w:jc w:val="left"/>
    </w:pPr>
    <w:rPr>
      <w:rFonts w:ascii="Lucida Sans Unicode" w:hAnsi="Lucida Sans Unicode"/>
      <w:sz w:val="20"/>
      <w:szCs w:val="20"/>
      <w:shd w:val="clear" w:color="auto" w:fill="FFFFFF"/>
      <w:lang w:val="sr-Latn-CS" w:eastAsia="sr-Latn-CS"/>
    </w:rPr>
  </w:style>
  <w:style w:type="character" w:customStyle="1" w:styleId="Bodytext32">
    <w:name w:val="Body text (3)2"/>
    <w:basedOn w:val="Bodytext30"/>
    <w:rsid w:val="00F669FD"/>
    <w:rPr>
      <w:rFonts w:ascii="Lucida Sans Unicode" w:hAnsi="Lucida Sans Unicode"/>
      <w:shd w:val="clear" w:color="auto" w:fill="FFFFFF"/>
    </w:rPr>
  </w:style>
  <w:style w:type="character" w:customStyle="1" w:styleId="Bodytext35pt">
    <w:name w:val="Body text (3) + 5 pt"/>
    <w:rsid w:val="00F669FD"/>
    <w:rPr>
      <w:rFonts w:ascii="Lucida Sans Unicode" w:hAnsi="Lucida Sans Unicode"/>
      <w:sz w:val="10"/>
      <w:szCs w:val="10"/>
      <w:shd w:val="clear" w:color="auto" w:fill="FFFFFF"/>
      <w:lang w:bidi="ar-SA"/>
    </w:rPr>
  </w:style>
  <w:style w:type="character" w:customStyle="1" w:styleId="Bodytext4">
    <w:name w:val="Body text (4)"/>
    <w:link w:val="Bodytext41"/>
    <w:locked/>
    <w:rsid w:val="00F669FD"/>
    <w:rPr>
      <w:rFonts w:ascii="Lucida Sans Unicode" w:hAnsi="Lucida Sans Unicode"/>
      <w:shd w:val="clear" w:color="auto" w:fill="FFFFFF"/>
    </w:rPr>
  </w:style>
  <w:style w:type="paragraph" w:customStyle="1" w:styleId="Bodytext41">
    <w:name w:val="Body text (4)1"/>
    <w:basedOn w:val="Normal"/>
    <w:link w:val="Bodytext4"/>
    <w:rsid w:val="00F669FD"/>
    <w:pPr>
      <w:shd w:val="clear" w:color="auto" w:fill="FFFFFF"/>
      <w:spacing w:before="0" w:after="240" w:line="266" w:lineRule="exact"/>
      <w:ind w:left="442"/>
      <w:jc w:val="center"/>
    </w:pPr>
    <w:rPr>
      <w:rFonts w:ascii="Lucida Sans Unicode" w:hAnsi="Lucida Sans Unicode"/>
      <w:sz w:val="20"/>
      <w:szCs w:val="20"/>
      <w:shd w:val="clear" w:color="auto" w:fill="FFFFFF"/>
      <w:lang w:val="sr-Latn-CS" w:eastAsia="sr-Latn-CS"/>
    </w:rPr>
  </w:style>
  <w:style w:type="character" w:customStyle="1" w:styleId="Bodytext24">
    <w:name w:val="Body text2"/>
    <w:basedOn w:val="BodyText1"/>
    <w:rsid w:val="00F669FD"/>
    <w:rPr>
      <w:rFonts w:ascii="Lucida Sans Unicode" w:hAnsi="Lucida Sans Unicode"/>
      <w:shd w:val="clear" w:color="auto" w:fill="FFFFFF"/>
    </w:rPr>
  </w:style>
  <w:style w:type="character" w:customStyle="1" w:styleId="Bodytext43">
    <w:name w:val="Body text (4)3"/>
    <w:rsid w:val="00F669FD"/>
    <w:rPr>
      <w:rFonts w:ascii="Times New Roman" w:hAnsi="Times New Roman" w:cs="Times New Roman"/>
      <w:sz w:val="24"/>
      <w:szCs w:val="24"/>
      <w:shd w:val="clear" w:color="auto" w:fill="FFFFFF"/>
      <w:lang w:bidi="ar-SA"/>
    </w:rPr>
  </w:style>
  <w:style w:type="character" w:customStyle="1" w:styleId="Bodytext42">
    <w:name w:val="Body text (4)2"/>
    <w:rsid w:val="00F669FD"/>
    <w:rPr>
      <w:rFonts w:ascii="Times New Roman" w:hAnsi="Times New Roman" w:cs="Times New Roman"/>
      <w:noProof/>
      <w:sz w:val="24"/>
      <w:szCs w:val="24"/>
      <w:shd w:val="clear" w:color="auto" w:fill="FFFFFF"/>
      <w:lang w:bidi="ar-SA"/>
    </w:rPr>
  </w:style>
  <w:style w:type="character" w:customStyle="1" w:styleId="Bodytext413pt">
    <w:name w:val="Body text (4) + 13 pt"/>
    <w:aliases w:val="Bold"/>
    <w:rsid w:val="00F669FD"/>
    <w:rPr>
      <w:rFonts w:ascii="Times New Roman" w:hAnsi="Times New Roman" w:cs="Times New Roman"/>
      <w:b/>
      <w:bCs/>
      <w:sz w:val="26"/>
      <w:szCs w:val="26"/>
      <w:shd w:val="clear" w:color="auto" w:fill="FFFFFF"/>
      <w:lang w:bidi="ar-SA"/>
    </w:rPr>
  </w:style>
  <w:style w:type="character" w:customStyle="1" w:styleId="CharChar3">
    <w:name w:val="Char Char3"/>
    <w:rsid w:val="00F669FD"/>
    <w:rPr>
      <w:sz w:val="22"/>
      <w:szCs w:val="22"/>
    </w:rPr>
  </w:style>
  <w:style w:type="paragraph" w:customStyle="1" w:styleId="Char">
    <w:name w:val="Char"/>
    <w:basedOn w:val="Normal"/>
    <w:rsid w:val="00F669FD"/>
    <w:pPr>
      <w:spacing w:before="0" w:after="160" w:line="240" w:lineRule="exact"/>
      <w:jc w:val="left"/>
    </w:pPr>
    <w:rPr>
      <w:rFonts w:cs="Verdana"/>
      <w:sz w:val="20"/>
      <w:szCs w:val="20"/>
    </w:rPr>
  </w:style>
  <w:style w:type="paragraph" w:customStyle="1" w:styleId="CharChar4CharCharCharChar">
    <w:name w:val="Char Char4 Char Char Char Char"/>
    <w:basedOn w:val="Normal"/>
    <w:rsid w:val="00F669FD"/>
    <w:pPr>
      <w:spacing w:before="0" w:after="160" w:line="240" w:lineRule="exact"/>
      <w:jc w:val="left"/>
    </w:pPr>
    <w:rPr>
      <w:rFonts w:cs="Verdana"/>
      <w:sz w:val="20"/>
      <w:szCs w:val="20"/>
    </w:rPr>
  </w:style>
  <w:style w:type="paragraph" w:customStyle="1" w:styleId="CharChar4CharCharCharCharCharChar">
    <w:name w:val="Char Char4 Char Char Char Char Char Char"/>
    <w:basedOn w:val="Normal"/>
    <w:rsid w:val="00F669FD"/>
    <w:pPr>
      <w:spacing w:before="0" w:after="160" w:line="240" w:lineRule="exact"/>
      <w:jc w:val="left"/>
    </w:pPr>
    <w:rPr>
      <w:rFonts w:cs="Verdana"/>
      <w:sz w:val="20"/>
      <w:szCs w:val="20"/>
    </w:rPr>
  </w:style>
  <w:style w:type="paragraph" w:customStyle="1" w:styleId="CharChar4CharCharCharCharCharChar1">
    <w:name w:val="Char Char4 Char Char Char Char Char Char1"/>
    <w:basedOn w:val="Normal"/>
    <w:rsid w:val="00F669FD"/>
    <w:pPr>
      <w:spacing w:before="0" w:after="160" w:line="240" w:lineRule="exact"/>
      <w:jc w:val="left"/>
    </w:pPr>
    <w:rPr>
      <w:rFonts w:cs="Verdana"/>
      <w:sz w:val="20"/>
      <w:szCs w:val="20"/>
    </w:rPr>
  </w:style>
  <w:style w:type="paragraph" w:customStyle="1" w:styleId="Style11">
    <w:name w:val="Style11"/>
    <w:basedOn w:val="Normal"/>
    <w:uiPriority w:val="99"/>
    <w:rsid w:val="00F669FD"/>
    <w:pPr>
      <w:widowControl w:val="0"/>
      <w:autoSpaceDE w:val="0"/>
      <w:autoSpaceDN w:val="0"/>
      <w:adjustRightInd w:val="0"/>
      <w:spacing w:before="0" w:line="214" w:lineRule="exact"/>
      <w:jc w:val="left"/>
    </w:pPr>
    <w:rPr>
      <w:sz w:val="24"/>
      <w:szCs w:val="24"/>
      <w:lang w:val="sr-Latn-CS" w:eastAsia="sr-Latn-CS"/>
    </w:rPr>
  </w:style>
  <w:style w:type="character" w:customStyle="1" w:styleId="FontStyle23">
    <w:name w:val="Font Style23"/>
    <w:uiPriority w:val="99"/>
    <w:rsid w:val="00F669FD"/>
    <w:rPr>
      <w:rFonts w:ascii="Arial" w:hAnsi="Arial" w:cs="Arial"/>
      <w:smallCaps/>
      <w:sz w:val="16"/>
      <w:szCs w:val="16"/>
    </w:rPr>
  </w:style>
  <w:style w:type="paragraph" w:customStyle="1" w:styleId="Style15">
    <w:name w:val="Style15"/>
    <w:basedOn w:val="Normal"/>
    <w:uiPriority w:val="99"/>
    <w:rsid w:val="00F669FD"/>
    <w:pPr>
      <w:widowControl w:val="0"/>
      <w:autoSpaceDE w:val="0"/>
      <w:autoSpaceDN w:val="0"/>
      <w:adjustRightInd w:val="0"/>
      <w:spacing w:before="0" w:line="211" w:lineRule="exact"/>
      <w:jc w:val="left"/>
    </w:pPr>
    <w:rPr>
      <w:sz w:val="24"/>
      <w:szCs w:val="24"/>
      <w:lang w:val="sr-Latn-CS" w:eastAsia="sr-Latn-CS"/>
    </w:rPr>
  </w:style>
  <w:style w:type="character" w:customStyle="1" w:styleId="FontStyle29">
    <w:name w:val="Font Style29"/>
    <w:uiPriority w:val="99"/>
    <w:rsid w:val="00F669FD"/>
    <w:rPr>
      <w:rFonts w:ascii="Arial" w:hAnsi="Arial" w:cs="Arial"/>
      <w:sz w:val="16"/>
      <w:szCs w:val="16"/>
    </w:rPr>
  </w:style>
  <w:style w:type="paragraph" w:customStyle="1" w:styleId="footer002cfooter0020char0020char0020char0020char0020char0020char002cfooter0020char0020char0020char0020char0020char0020char0020char002cfooter0020char0020char0020char0020char0020char002cfooter0020ch">
    <w:name w:val="footer_002cfooter_0020char_0020char_0020char_0020char_0020char_0020char_002cfooter_0020char_0020char_0020char_0020char_0020char_0020char_0020char_002cfooter_0020char_0020char_0020char_0020char_0020char_002cfooter_0020ch"/>
    <w:basedOn w:val="Normal"/>
    <w:rsid w:val="00F669FD"/>
    <w:pPr>
      <w:spacing w:before="100" w:beforeAutospacing="1" w:after="100" w:afterAutospacing="1"/>
      <w:jc w:val="left"/>
    </w:pPr>
    <w:rPr>
      <w:rFonts w:ascii="Times New Roman" w:hAnsi="Times New Roman"/>
      <w:sz w:val="24"/>
      <w:szCs w:val="24"/>
    </w:rPr>
  </w:style>
  <w:style w:type="character" w:customStyle="1" w:styleId="footer002cfooter0020char0020char0020char0020char0020char0020char002cfooter0020char0020char0020char0020char0020char0020char0020char002cfooter0020char0020char0020char0020char0020char002cfooter0020chchar">
    <w:name w:val="footer_002cfooter_0020char_0020char_0020char_0020char_0020char_0020char_002cfooter_0020char_0020char_0020char_0020char_0020char_0020char_0020char_002cfooter_0020char_0020char_0020char_0020char_0020char_002cfooter_0020ch__char"/>
    <w:basedOn w:val="DefaultParagraphFont"/>
    <w:rsid w:val="00F669FD"/>
  </w:style>
  <w:style w:type="character" w:customStyle="1" w:styleId="FontStyle27">
    <w:name w:val="Font Style27"/>
    <w:uiPriority w:val="99"/>
    <w:rsid w:val="00F669FD"/>
    <w:rPr>
      <w:rFonts w:ascii="Arial" w:hAnsi="Arial" w:cs="Arial"/>
      <w:sz w:val="16"/>
      <w:szCs w:val="16"/>
    </w:rPr>
  </w:style>
  <w:style w:type="paragraph" w:customStyle="1" w:styleId="CharChar14">
    <w:name w:val="Char Char14"/>
    <w:basedOn w:val="Normal"/>
    <w:rsid w:val="00F669FD"/>
    <w:pPr>
      <w:spacing w:before="0" w:after="160" w:line="240" w:lineRule="exact"/>
      <w:jc w:val="left"/>
    </w:pPr>
    <w:rPr>
      <w:rFonts w:cs="Verdana"/>
      <w:sz w:val="20"/>
      <w:szCs w:val="20"/>
    </w:rPr>
  </w:style>
  <w:style w:type="paragraph" w:customStyle="1" w:styleId="Nabrajanje">
    <w:name w:val="Nabrajanje"/>
    <w:basedOn w:val="Normal"/>
    <w:rsid w:val="00F669FD"/>
    <w:pPr>
      <w:numPr>
        <w:numId w:val="25"/>
      </w:numPr>
      <w:spacing w:before="0"/>
      <w:jc w:val="left"/>
    </w:pPr>
    <w:rPr>
      <w:sz w:val="24"/>
      <w:szCs w:val="24"/>
      <w:lang w:val="en-GB"/>
    </w:rPr>
  </w:style>
  <w:style w:type="paragraph" w:customStyle="1" w:styleId="Style9">
    <w:name w:val="Style9"/>
    <w:basedOn w:val="Normal"/>
    <w:uiPriority w:val="99"/>
    <w:rsid w:val="00F669FD"/>
    <w:pPr>
      <w:widowControl w:val="0"/>
      <w:autoSpaceDE w:val="0"/>
      <w:autoSpaceDN w:val="0"/>
      <w:adjustRightInd w:val="0"/>
      <w:spacing w:before="0" w:line="230" w:lineRule="exact"/>
      <w:ind w:firstLine="859"/>
      <w:jc w:val="left"/>
    </w:pPr>
    <w:rPr>
      <w:sz w:val="24"/>
      <w:szCs w:val="24"/>
    </w:rPr>
  </w:style>
  <w:style w:type="character" w:customStyle="1" w:styleId="FontStyle19">
    <w:name w:val="Font Style19"/>
    <w:uiPriority w:val="99"/>
    <w:rsid w:val="00F669FD"/>
    <w:rPr>
      <w:rFonts w:ascii="Arial" w:hAnsi="Arial" w:cs="Arial"/>
      <w:sz w:val="18"/>
      <w:szCs w:val="18"/>
    </w:rPr>
  </w:style>
  <w:style w:type="paragraph" w:customStyle="1" w:styleId="CharChar4">
    <w:name w:val="Char Char4"/>
    <w:basedOn w:val="Normal"/>
    <w:rsid w:val="00F669FD"/>
    <w:pPr>
      <w:spacing w:before="0" w:after="160" w:line="240" w:lineRule="exact"/>
      <w:jc w:val="left"/>
    </w:pPr>
    <w:rPr>
      <w:rFonts w:cs="Verdana"/>
      <w:sz w:val="20"/>
      <w:szCs w:val="20"/>
    </w:rPr>
  </w:style>
  <w:style w:type="paragraph" w:customStyle="1" w:styleId="CharChar4CharCharCharCharCharCharCharCharCharCharCharCharCharChar1CharChar">
    <w:name w:val="Char Char4 Char Char Char Char Char Char Char Char Char Char Char Char Char Char1 Char Char"/>
    <w:basedOn w:val="Normal"/>
    <w:rsid w:val="00F669FD"/>
    <w:pPr>
      <w:spacing w:before="0" w:after="160" w:line="240" w:lineRule="exact"/>
      <w:jc w:val="left"/>
    </w:pPr>
    <w:rPr>
      <w:rFonts w:cs="Arial"/>
      <w:sz w:val="20"/>
      <w:szCs w:val="20"/>
    </w:rPr>
  </w:style>
  <w:style w:type="paragraph" w:customStyle="1" w:styleId="CharChar4CharChar1">
    <w:name w:val="Char Char4 Char Char1"/>
    <w:basedOn w:val="Normal"/>
    <w:rsid w:val="00F669FD"/>
    <w:pPr>
      <w:spacing w:before="0" w:after="160" w:line="240" w:lineRule="exact"/>
      <w:jc w:val="left"/>
    </w:pPr>
    <w:rPr>
      <w:rFonts w:cs="Verdana"/>
      <w:sz w:val="20"/>
      <w:szCs w:val="20"/>
    </w:rPr>
  </w:style>
  <w:style w:type="character" w:customStyle="1" w:styleId="FontStyle91">
    <w:name w:val="Font Style91"/>
    <w:uiPriority w:val="99"/>
    <w:rsid w:val="00F669FD"/>
    <w:rPr>
      <w:rFonts w:ascii="Arial" w:hAnsi="Arial" w:cs="Arial"/>
      <w:b/>
      <w:bCs/>
      <w:sz w:val="26"/>
      <w:szCs w:val="26"/>
    </w:rPr>
  </w:style>
  <w:style w:type="character" w:customStyle="1" w:styleId="FontStyle66">
    <w:name w:val="Font Style66"/>
    <w:uiPriority w:val="99"/>
    <w:rsid w:val="00F669FD"/>
    <w:rPr>
      <w:rFonts w:ascii="Arial" w:hAnsi="Arial" w:cs="Arial"/>
      <w:b/>
      <w:bCs/>
      <w:sz w:val="20"/>
      <w:szCs w:val="20"/>
    </w:rPr>
  </w:style>
  <w:style w:type="character" w:customStyle="1" w:styleId="FontStyle70">
    <w:name w:val="Font Style70"/>
    <w:uiPriority w:val="99"/>
    <w:rsid w:val="00F669FD"/>
    <w:rPr>
      <w:rFonts w:ascii="Arial" w:hAnsi="Arial" w:cs="Arial"/>
      <w:sz w:val="20"/>
      <w:szCs w:val="20"/>
    </w:rPr>
  </w:style>
  <w:style w:type="character" w:customStyle="1" w:styleId="FontStyle92">
    <w:name w:val="Font Style92"/>
    <w:uiPriority w:val="99"/>
    <w:rsid w:val="00F669FD"/>
    <w:rPr>
      <w:rFonts w:ascii="Arial" w:hAnsi="Arial" w:cs="Arial"/>
      <w:spacing w:val="-10"/>
      <w:sz w:val="18"/>
      <w:szCs w:val="18"/>
    </w:rPr>
  </w:style>
  <w:style w:type="paragraph" w:styleId="NormalIndent">
    <w:name w:val="Normal Indent"/>
    <w:basedOn w:val="Normal"/>
    <w:rsid w:val="00F669FD"/>
    <w:pPr>
      <w:widowControl w:val="0"/>
      <w:autoSpaceDE w:val="0"/>
      <w:autoSpaceDN w:val="0"/>
      <w:adjustRightInd w:val="0"/>
      <w:spacing w:before="0"/>
      <w:ind w:left="708"/>
      <w:jc w:val="left"/>
    </w:pPr>
    <w:rPr>
      <w:rFonts w:cs="Arial"/>
      <w:sz w:val="24"/>
      <w:szCs w:val="24"/>
      <w:lang w:val="sr-Latn-CS" w:eastAsia="sr-Latn-CS"/>
    </w:rPr>
  </w:style>
  <w:style w:type="paragraph" w:customStyle="1" w:styleId="Contents10">
    <w:name w:val="Contents 10"/>
    <w:basedOn w:val="Normal"/>
    <w:rsid w:val="00F669FD"/>
    <w:pPr>
      <w:widowControl w:val="0"/>
      <w:suppressLineNumbers/>
      <w:tabs>
        <w:tab w:val="right" w:leader="dot" w:pos="14731"/>
      </w:tabs>
      <w:suppressAutoHyphens/>
      <w:spacing w:before="0"/>
      <w:ind w:left="2547"/>
      <w:jc w:val="left"/>
    </w:pPr>
    <w:rPr>
      <w:rFonts w:eastAsia="Lucida Sans Unicode" w:cs="Tahoma"/>
      <w:kern w:val="1"/>
      <w:sz w:val="24"/>
      <w:szCs w:val="24"/>
      <w:lang w:eastAsia="ar-SA"/>
    </w:rPr>
  </w:style>
  <w:style w:type="character" w:customStyle="1" w:styleId="FontStyle22">
    <w:name w:val="Font Style22"/>
    <w:uiPriority w:val="99"/>
    <w:rsid w:val="00F669FD"/>
    <w:rPr>
      <w:rFonts w:ascii="Arial" w:hAnsi="Arial" w:cs="Arial"/>
      <w:i/>
      <w:iCs/>
      <w:sz w:val="18"/>
      <w:szCs w:val="18"/>
    </w:rPr>
  </w:style>
  <w:style w:type="paragraph" w:customStyle="1" w:styleId="Char2">
    <w:name w:val="Char2"/>
    <w:basedOn w:val="Normal"/>
    <w:rsid w:val="00F669FD"/>
    <w:pPr>
      <w:spacing w:before="0" w:after="160" w:line="240" w:lineRule="exact"/>
      <w:jc w:val="left"/>
    </w:pPr>
    <w:rPr>
      <w:rFonts w:cs="Verdana"/>
      <w:sz w:val="20"/>
      <w:szCs w:val="20"/>
    </w:rPr>
  </w:style>
  <w:style w:type="character" w:customStyle="1" w:styleId="FontStyle63">
    <w:name w:val="Font Style63"/>
    <w:uiPriority w:val="99"/>
    <w:rsid w:val="00F669FD"/>
    <w:rPr>
      <w:rFonts w:ascii="Arial" w:hAnsi="Arial" w:cs="Arial"/>
      <w:sz w:val="18"/>
      <w:szCs w:val="18"/>
    </w:rPr>
  </w:style>
  <w:style w:type="paragraph" w:customStyle="1" w:styleId="Nabrajanja">
    <w:name w:val="# • Nabrajanja"/>
    <w:basedOn w:val="Normal"/>
    <w:rsid w:val="00F669FD"/>
    <w:pPr>
      <w:numPr>
        <w:numId w:val="26"/>
      </w:numPr>
      <w:tabs>
        <w:tab w:val="left" w:pos="-425"/>
        <w:tab w:val="left" w:pos="1191"/>
      </w:tabs>
      <w:spacing w:before="0" w:after="60" w:line="264" w:lineRule="auto"/>
    </w:pPr>
    <w:rPr>
      <w:rFonts w:ascii="Times New Roman" w:hAnsi="Times New Roman"/>
      <w:sz w:val="24"/>
      <w:szCs w:val="20"/>
      <w:lang w:val="sr-Cyrl-CS" w:eastAsia="sr-Latn-CS"/>
    </w:rPr>
  </w:style>
  <w:style w:type="character" w:customStyle="1" w:styleId="Heading1Char1">
    <w:name w:val="Heading 1 Char1"/>
    <w:locked/>
    <w:rsid w:val="00F669FD"/>
    <w:rPr>
      <w:rFonts w:ascii="Arial" w:hAnsi="Arial"/>
      <w:b/>
      <w:bCs/>
      <w:iCs/>
      <w:sz w:val="28"/>
      <w:szCs w:val="24"/>
      <w:lang w:val="sr-Latn-CS" w:eastAsia="x-none"/>
    </w:rPr>
  </w:style>
  <w:style w:type="character" w:customStyle="1" w:styleId="Heading2Char1">
    <w:name w:val="Heading 2 Char1"/>
    <w:rsid w:val="00F669FD"/>
    <w:rPr>
      <w:rFonts w:ascii="Arial" w:hAnsi="Arial"/>
      <w:b/>
      <w:bCs/>
      <w:iCs/>
      <w:sz w:val="24"/>
      <w:szCs w:val="24"/>
      <w:lang w:val="sr-Latn-CS" w:eastAsia="x-none"/>
    </w:rPr>
  </w:style>
  <w:style w:type="character" w:customStyle="1" w:styleId="SubtitleChar1">
    <w:name w:val="Subtitle Char1"/>
    <w:rsid w:val="00F669FD"/>
    <w:rPr>
      <w:b/>
      <w:bCs/>
      <w:sz w:val="28"/>
      <w:szCs w:val="28"/>
      <w:lang w:val="fr-BE" w:eastAsia="en-US" w:bidi="ar-SA"/>
    </w:rPr>
  </w:style>
  <w:style w:type="character" w:customStyle="1" w:styleId="BodyTextIndent2Char1">
    <w:name w:val="Body Text Indent 2 Char1"/>
    <w:rsid w:val="00F669FD"/>
    <w:rPr>
      <w:sz w:val="24"/>
      <w:szCs w:val="24"/>
      <w:lang w:val="sr-Latn-CS" w:eastAsia="sr-Latn-CS"/>
    </w:rPr>
  </w:style>
  <w:style w:type="paragraph" w:customStyle="1" w:styleId="clan">
    <w:name w:val="clan"/>
    <w:basedOn w:val="Normal"/>
    <w:rsid w:val="00F669FD"/>
    <w:pPr>
      <w:spacing w:before="0"/>
      <w:jc w:val="center"/>
    </w:pPr>
    <w:rPr>
      <w:rFonts w:ascii="Dutch801 Rm Win95BT" w:eastAsia="Calibri" w:hAnsi="Dutch801 Rm Win95BT" w:cs="Dutch801 Rm Win95BT"/>
      <w:b/>
      <w:bCs/>
      <w:sz w:val="18"/>
      <w:szCs w:val="18"/>
      <w:lang w:val="hr-HR"/>
    </w:rPr>
  </w:style>
  <w:style w:type="paragraph" w:customStyle="1" w:styleId="CharChar4CharChar">
    <w:name w:val="Char Char4 Char Char"/>
    <w:basedOn w:val="Normal"/>
    <w:rsid w:val="00F669FD"/>
    <w:pPr>
      <w:spacing w:before="0" w:after="160" w:line="240" w:lineRule="exact"/>
      <w:jc w:val="left"/>
    </w:pPr>
    <w:rPr>
      <w:rFonts w:cs="Verdana"/>
      <w:sz w:val="20"/>
      <w:szCs w:val="20"/>
    </w:rPr>
  </w:style>
  <w:style w:type="character" w:customStyle="1" w:styleId="Heading4Char1">
    <w:name w:val="Heading 4 Char1"/>
    <w:rsid w:val="00F669FD"/>
    <w:rPr>
      <w:rFonts w:ascii="YuHelvetica" w:hAnsi="YuHelvetica"/>
      <w:b/>
      <w:color w:val="000080"/>
      <w:kern w:val="22"/>
    </w:rPr>
  </w:style>
  <w:style w:type="paragraph" w:customStyle="1" w:styleId="Naslov0">
    <w:name w:val="#Naslov"/>
    <w:rsid w:val="00F669FD"/>
    <w:pPr>
      <w:jc w:val="center"/>
    </w:pPr>
    <w:rPr>
      <w:rFonts w:ascii="Times New Roman" w:hAnsi="Times New Roman"/>
      <w:b/>
      <w:noProof/>
      <w:sz w:val="32"/>
      <w:lang w:val="en-GB" w:eastAsia="en-US"/>
    </w:rPr>
  </w:style>
  <w:style w:type="paragraph" w:styleId="TOAHeading">
    <w:name w:val="toa heading"/>
    <w:basedOn w:val="Normal"/>
    <w:next w:val="Normal"/>
    <w:rsid w:val="00F669FD"/>
    <w:pPr>
      <w:widowControl w:val="0"/>
      <w:tabs>
        <w:tab w:val="right" w:pos="9360"/>
      </w:tabs>
      <w:suppressAutoHyphens/>
      <w:spacing w:before="0"/>
      <w:jc w:val="left"/>
    </w:pPr>
    <w:rPr>
      <w:snapToGrid w:val="0"/>
      <w:sz w:val="20"/>
      <w:szCs w:val="20"/>
      <w:lang w:val="en-GB"/>
    </w:rPr>
  </w:style>
  <w:style w:type="paragraph" w:customStyle="1" w:styleId="RevTable3">
    <w:name w:val="Rev Table 3"/>
    <w:basedOn w:val="Normal"/>
    <w:rsid w:val="00F669FD"/>
    <w:pPr>
      <w:spacing w:before="60" w:after="60"/>
      <w:jc w:val="left"/>
    </w:pPr>
    <w:rPr>
      <w:b/>
      <w:sz w:val="20"/>
      <w:szCs w:val="20"/>
      <w:lang w:val="en-GB"/>
    </w:rPr>
  </w:style>
  <w:style w:type="character" w:customStyle="1" w:styleId="FootnoteTextChar1">
    <w:name w:val="Footnote Text Char1"/>
    <w:uiPriority w:val="99"/>
    <w:rsid w:val="00F669FD"/>
    <w:rPr>
      <w:rFonts w:ascii="Times Cirilica" w:hAnsi="Times Cirilica"/>
      <w:b/>
      <w:lang w:val="en-AU" w:eastAsia="x-none"/>
    </w:rPr>
  </w:style>
  <w:style w:type="paragraph" w:customStyle="1" w:styleId="Tabele">
    <w:name w:val="Tabele"/>
    <w:basedOn w:val="Normal"/>
    <w:rsid w:val="00F669FD"/>
    <w:pPr>
      <w:tabs>
        <w:tab w:val="left" w:pos="397"/>
      </w:tabs>
      <w:spacing w:before="0"/>
    </w:pPr>
    <w:rPr>
      <w:sz w:val="20"/>
      <w:szCs w:val="20"/>
      <w:lang w:val="en-AU"/>
    </w:rPr>
  </w:style>
  <w:style w:type="character" w:customStyle="1" w:styleId="FooterCharChar">
    <w:name w:val="Footer Char Char"/>
    <w:aliases w:val="Footer Char1 Char Char,Footer Char Char Char Char,Footer Char Char Char Char Char Char Char1 Char Char Char,Footer Char Char Char Char Char Char Char Char Char Char Char,Footer Char Char Char Char Char Char1 Char Char Char Char"/>
    <w:rsid w:val="00F669FD"/>
    <w:rPr>
      <w:rFonts w:ascii="Times Cirilica" w:hAnsi="Times Cirilica"/>
      <w:b/>
      <w:lang w:val="en-AU" w:eastAsia="en-US" w:bidi="ar-SA"/>
    </w:rPr>
  </w:style>
  <w:style w:type="character" w:customStyle="1" w:styleId="FooterCharChar1">
    <w:name w:val="Footer Char Char1"/>
    <w:aliases w:val="Footer Char Char Char Char Char Char Char1 Char,Footer Char Char Char Char Char Char Char Char Char,Footer Char Char Char Char Char Char1 Char,Footer Char1 Char Char Char Char Char,Footer Char Char Char,Footer Char1 Char"/>
    <w:rsid w:val="00F669FD"/>
    <w:rPr>
      <w:rFonts w:ascii="Times Cirilica" w:hAnsi="Times Cirilica"/>
      <w:b/>
      <w:lang w:val="en-AU" w:eastAsia="en-US" w:bidi="ar-SA"/>
    </w:rPr>
  </w:style>
  <w:style w:type="character" w:customStyle="1" w:styleId="WW8Num8z0">
    <w:name w:val="WW8Num8z0"/>
    <w:rsid w:val="00F669FD"/>
    <w:rPr>
      <w:rFonts w:ascii="Symbol" w:hAnsi="Symbol" w:cs="OpenSymbol"/>
    </w:rPr>
  </w:style>
  <w:style w:type="character" w:customStyle="1" w:styleId="DefaultParagraphFont1">
    <w:name w:val="Default Paragraph Font1"/>
    <w:rsid w:val="00F669FD"/>
  </w:style>
  <w:style w:type="paragraph" w:customStyle="1" w:styleId="Spiegelstrich1">
    <w:name w:val="Spiegelstrich1"/>
    <w:basedOn w:val="Normal"/>
    <w:rsid w:val="00F669FD"/>
    <w:pPr>
      <w:tabs>
        <w:tab w:val="left" w:pos="2268"/>
      </w:tabs>
      <w:spacing w:before="0"/>
      <w:ind w:left="1418" w:hanging="284"/>
    </w:pPr>
    <w:rPr>
      <w:szCs w:val="20"/>
      <w:lang w:val="en-GB"/>
    </w:rPr>
  </w:style>
  <w:style w:type="paragraph" w:customStyle="1" w:styleId="Markierung">
    <w:name w:val="Markierung"/>
    <w:basedOn w:val="Normal"/>
    <w:rsid w:val="00F669FD"/>
    <w:pPr>
      <w:tabs>
        <w:tab w:val="num" w:pos="360"/>
      </w:tabs>
      <w:spacing w:before="0"/>
      <w:ind w:left="360" w:hanging="360"/>
      <w:jc w:val="left"/>
    </w:pPr>
    <w:rPr>
      <w:rFonts w:ascii="Times New Roman" w:hAnsi="Times New Roman"/>
      <w:sz w:val="24"/>
      <w:szCs w:val="20"/>
      <w:lang w:val="de-DE"/>
    </w:rPr>
  </w:style>
  <w:style w:type="paragraph" w:customStyle="1" w:styleId="AufzhlungEBENE1">
    <w:name w:val="Aufzählung EBENE1"/>
    <w:basedOn w:val="Normal"/>
    <w:rsid w:val="00F669FD"/>
    <w:pPr>
      <w:suppressAutoHyphens/>
      <w:spacing w:before="0" w:after="120" w:line="264" w:lineRule="auto"/>
      <w:ind w:left="284" w:hanging="284"/>
      <w:jc w:val="left"/>
    </w:pPr>
    <w:rPr>
      <w:rFonts w:ascii="Times New Roman" w:hAnsi="Times New Roman"/>
      <w:spacing w:val="-3"/>
      <w:sz w:val="24"/>
      <w:szCs w:val="20"/>
      <w:lang w:val="en-GB"/>
    </w:rPr>
  </w:style>
  <w:style w:type="paragraph" w:styleId="Salutation">
    <w:name w:val="Salutation"/>
    <w:basedOn w:val="Normal"/>
    <w:next w:val="Normal"/>
    <w:link w:val="SalutationChar1"/>
    <w:rsid w:val="00F669FD"/>
    <w:pPr>
      <w:keepNext/>
      <w:tabs>
        <w:tab w:val="right" w:pos="9639"/>
      </w:tabs>
      <w:spacing w:after="120" w:line="280" w:lineRule="atLeast"/>
      <w:jc w:val="left"/>
    </w:pPr>
    <w:rPr>
      <w:szCs w:val="20"/>
      <w:lang w:val="de-CH" w:eastAsia="x-none"/>
    </w:rPr>
  </w:style>
  <w:style w:type="character" w:customStyle="1" w:styleId="SalutationChar">
    <w:name w:val="Salutation Char"/>
    <w:basedOn w:val="DefaultParagraphFont"/>
    <w:rsid w:val="00F669FD"/>
    <w:rPr>
      <w:sz w:val="22"/>
      <w:szCs w:val="22"/>
      <w:lang w:val="en-US" w:eastAsia="en-US"/>
    </w:rPr>
  </w:style>
  <w:style w:type="character" w:customStyle="1" w:styleId="SalutationChar1">
    <w:name w:val="Salutation Char1"/>
    <w:link w:val="Salutation"/>
    <w:rsid w:val="00F669FD"/>
    <w:rPr>
      <w:sz w:val="22"/>
      <w:lang w:val="de-CH" w:eastAsia="x-none"/>
    </w:rPr>
  </w:style>
  <w:style w:type="paragraph" w:customStyle="1" w:styleId="podnaslov2">
    <w:name w:val="podnaslov2"/>
    <w:basedOn w:val="Normal"/>
    <w:rsid w:val="00F669FD"/>
    <w:pPr>
      <w:spacing w:after="40"/>
    </w:pPr>
    <w:rPr>
      <w:b/>
      <w:sz w:val="24"/>
      <w:szCs w:val="20"/>
      <w:lang w:val="sr-Latn-CS"/>
    </w:rPr>
  </w:style>
  <w:style w:type="character" w:customStyle="1" w:styleId="FooterCharCharCharCharCharCharChar1CharCharCharCharCharCharCharCharCharCharCharCharCharChar">
    <w:name w:val="Footer Char Char Char Char Char Char Char1 Char Char Char Char Char Char Char Char Char Char Char Char Char Char"/>
    <w:rsid w:val="00F669FD"/>
    <w:rPr>
      <w:rFonts w:ascii="Times Cirilica" w:hAnsi="Times Cirilica"/>
      <w:b/>
      <w:lang w:val="en-AU" w:eastAsia="en-US" w:bidi="ar-SA"/>
    </w:rPr>
  </w:style>
  <w:style w:type="paragraph" w:customStyle="1" w:styleId="OLJACYR">
    <w:name w:val="OLJACYR"/>
    <w:basedOn w:val="Normal"/>
    <w:rsid w:val="00F669FD"/>
    <w:pPr>
      <w:tabs>
        <w:tab w:val="left" w:pos="1134"/>
      </w:tabs>
      <w:spacing w:before="0"/>
    </w:pPr>
    <w:rPr>
      <w:rFonts w:ascii="YuCiril Times" w:hAnsi="YuCiril Times"/>
      <w:sz w:val="24"/>
      <w:szCs w:val="20"/>
    </w:rPr>
  </w:style>
  <w:style w:type="paragraph" w:customStyle="1" w:styleId="western">
    <w:name w:val="western"/>
    <w:basedOn w:val="Normal"/>
    <w:rsid w:val="00F669FD"/>
    <w:pPr>
      <w:spacing w:before="100" w:beforeAutospacing="1"/>
      <w:jc w:val="left"/>
    </w:pPr>
    <w:rPr>
      <w:rFonts w:ascii="Times New Roman" w:eastAsia="Arial Unicode MS" w:hAnsi="Times New Roman"/>
      <w:b/>
      <w:bCs/>
      <w:sz w:val="20"/>
      <w:szCs w:val="20"/>
      <w:lang w:val="en-GB"/>
    </w:rPr>
  </w:style>
  <w:style w:type="paragraph" w:customStyle="1" w:styleId="font5">
    <w:name w:val="font5"/>
    <w:basedOn w:val="Normal"/>
    <w:rsid w:val="00F669FD"/>
    <w:pPr>
      <w:spacing w:before="100" w:beforeAutospacing="1" w:after="100" w:afterAutospacing="1"/>
      <w:jc w:val="left"/>
    </w:pPr>
    <w:rPr>
      <w:rFonts w:ascii="Times New Roman" w:hAnsi="Times New Roman"/>
      <w:sz w:val="16"/>
      <w:szCs w:val="16"/>
      <w:lang w:val="en-GB"/>
    </w:rPr>
  </w:style>
  <w:style w:type="paragraph" w:customStyle="1" w:styleId="OSNOVNI">
    <w:name w:val="OSNOVNI"/>
    <w:rsid w:val="00F669FD"/>
    <w:pPr>
      <w:widowControl w:val="0"/>
      <w:tabs>
        <w:tab w:val="left" w:pos="-720"/>
      </w:tabs>
      <w:suppressAutoHyphens/>
    </w:pPr>
    <w:rPr>
      <w:rFonts w:ascii="CG Times" w:hAnsi="CG Times"/>
      <w:snapToGrid w:val="0"/>
      <w:sz w:val="24"/>
      <w:lang w:val="en-US" w:eastAsia="en-US"/>
    </w:rPr>
  </w:style>
  <w:style w:type="paragraph" w:customStyle="1" w:styleId="font6">
    <w:name w:val="font6"/>
    <w:basedOn w:val="Normal"/>
    <w:rsid w:val="00F669FD"/>
    <w:pPr>
      <w:spacing w:before="100" w:beforeAutospacing="1" w:after="100" w:afterAutospacing="1"/>
      <w:jc w:val="left"/>
    </w:pPr>
    <w:rPr>
      <w:rFonts w:ascii="Symbol" w:hAnsi="Symbol"/>
      <w:sz w:val="16"/>
      <w:szCs w:val="16"/>
      <w:lang w:val="en-GB"/>
    </w:rPr>
  </w:style>
  <w:style w:type="paragraph" w:customStyle="1" w:styleId="font7">
    <w:name w:val="font7"/>
    <w:basedOn w:val="Normal"/>
    <w:rsid w:val="00F669FD"/>
    <w:pPr>
      <w:spacing w:before="100" w:beforeAutospacing="1" w:after="100" w:afterAutospacing="1"/>
      <w:jc w:val="left"/>
    </w:pPr>
    <w:rPr>
      <w:rFonts w:ascii="GreekS" w:hAnsi="GreekS"/>
      <w:sz w:val="16"/>
      <w:szCs w:val="16"/>
      <w:lang w:val="en-GB"/>
    </w:rPr>
  </w:style>
  <w:style w:type="paragraph" w:customStyle="1" w:styleId="xl24">
    <w:name w:val="xl24"/>
    <w:basedOn w:val="Normal"/>
    <w:rsid w:val="00F669FD"/>
    <w:pPr>
      <w:pBdr>
        <w:left w:val="single" w:sz="4" w:space="0" w:color="auto"/>
        <w:bottom w:val="single" w:sz="4" w:space="0" w:color="auto"/>
      </w:pBdr>
      <w:spacing w:before="100" w:beforeAutospacing="1" w:after="100" w:afterAutospacing="1"/>
      <w:jc w:val="left"/>
    </w:pPr>
    <w:rPr>
      <w:rFonts w:ascii="Times New Roman" w:hAnsi="Times New Roman"/>
      <w:sz w:val="16"/>
      <w:szCs w:val="16"/>
      <w:lang w:val="en-GB"/>
    </w:rPr>
  </w:style>
  <w:style w:type="paragraph" w:customStyle="1" w:styleId="xl25">
    <w:name w:val="xl25"/>
    <w:basedOn w:val="Normal"/>
    <w:rsid w:val="00F669FD"/>
    <w:pPr>
      <w:pBdr>
        <w:bottom w:val="single" w:sz="4" w:space="0" w:color="auto"/>
      </w:pBdr>
      <w:spacing w:before="100" w:beforeAutospacing="1" w:after="100" w:afterAutospacing="1"/>
      <w:jc w:val="left"/>
    </w:pPr>
    <w:rPr>
      <w:rFonts w:ascii="Times New Roman" w:hAnsi="Times New Roman"/>
      <w:sz w:val="16"/>
      <w:szCs w:val="16"/>
      <w:lang w:val="en-GB"/>
    </w:rPr>
  </w:style>
  <w:style w:type="paragraph" w:customStyle="1" w:styleId="xl26">
    <w:name w:val="xl26"/>
    <w:basedOn w:val="Normal"/>
    <w:rsid w:val="00F669FD"/>
    <w:pPr>
      <w:pBdr>
        <w:bottom w:val="single" w:sz="4" w:space="0" w:color="auto"/>
      </w:pBdr>
      <w:spacing w:before="100" w:beforeAutospacing="1" w:after="100" w:afterAutospacing="1"/>
      <w:jc w:val="left"/>
    </w:pPr>
    <w:rPr>
      <w:rFonts w:ascii="Times New Roman" w:hAnsi="Times New Roman"/>
      <w:sz w:val="16"/>
      <w:szCs w:val="16"/>
      <w:lang w:val="en-GB"/>
    </w:rPr>
  </w:style>
  <w:style w:type="paragraph" w:customStyle="1" w:styleId="xl27">
    <w:name w:val="xl27"/>
    <w:basedOn w:val="Normal"/>
    <w:rsid w:val="00F669FD"/>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6"/>
      <w:szCs w:val="16"/>
      <w:lang w:val="en-GB"/>
    </w:rPr>
  </w:style>
  <w:style w:type="paragraph" w:customStyle="1" w:styleId="xl28">
    <w:name w:val="xl28"/>
    <w:basedOn w:val="Normal"/>
    <w:rsid w:val="00F669FD"/>
    <w:pPr>
      <w:pBdr>
        <w:left w:val="single" w:sz="4" w:space="0" w:color="auto"/>
        <w:bottom w:val="single" w:sz="4" w:space="0" w:color="auto"/>
      </w:pBdr>
      <w:spacing w:before="100" w:beforeAutospacing="1" w:after="100" w:afterAutospacing="1"/>
      <w:jc w:val="left"/>
    </w:pPr>
    <w:rPr>
      <w:rFonts w:ascii="Arial Unicode MS" w:hAnsi="Arial Unicode MS"/>
      <w:sz w:val="24"/>
      <w:szCs w:val="24"/>
      <w:lang w:val="en-GB"/>
    </w:rPr>
  </w:style>
  <w:style w:type="paragraph" w:customStyle="1" w:styleId="xl29">
    <w:name w:val="xl29"/>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6"/>
      <w:szCs w:val="16"/>
      <w:lang w:val="en-GB"/>
    </w:rPr>
  </w:style>
  <w:style w:type="paragraph" w:customStyle="1" w:styleId="xl31">
    <w:name w:val="xl31"/>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16"/>
      <w:szCs w:val="16"/>
      <w:lang w:val="en-GB"/>
    </w:rPr>
  </w:style>
  <w:style w:type="paragraph" w:customStyle="1" w:styleId="xl32">
    <w:name w:val="xl32"/>
    <w:basedOn w:val="Normal"/>
    <w:rsid w:val="00F669FD"/>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sz w:val="16"/>
      <w:szCs w:val="16"/>
      <w:lang w:val="en-GB"/>
    </w:rPr>
  </w:style>
  <w:style w:type="paragraph" w:customStyle="1" w:styleId="xl33">
    <w:name w:val="xl33"/>
    <w:basedOn w:val="Normal"/>
    <w:rsid w:val="00F669FD"/>
    <w:pPr>
      <w:pBdr>
        <w:top w:val="single" w:sz="4" w:space="0" w:color="auto"/>
        <w:left w:val="single" w:sz="4" w:space="0" w:color="auto"/>
        <w:right w:val="single" w:sz="4" w:space="0" w:color="auto"/>
      </w:pBdr>
      <w:spacing w:before="100" w:beforeAutospacing="1" w:after="100" w:afterAutospacing="1"/>
      <w:jc w:val="right"/>
    </w:pPr>
    <w:rPr>
      <w:rFonts w:ascii="Times New Roman" w:hAnsi="Times New Roman"/>
      <w:sz w:val="16"/>
      <w:szCs w:val="16"/>
      <w:lang w:val="en-GB"/>
    </w:rPr>
  </w:style>
  <w:style w:type="paragraph" w:customStyle="1" w:styleId="xl34">
    <w:name w:val="xl34"/>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sz w:val="24"/>
      <w:szCs w:val="24"/>
      <w:lang w:val="en-GB"/>
    </w:rPr>
  </w:style>
  <w:style w:type="paragraph" w:customStyle="1" w:styleId="xl35">
    <w:name w:val="xl35"/>
    <w:basedOn w:val="Normal"/>
    <w:rsid w:val="00F669FD"/>
    <w:pPr>
      <w:spacing w:before="100" w:beforeAutospacing="1" w:after="100" w:afterAutospacing="1"/>
      <w:jc w:val="left"/>
    </w:pPr>
    <w:rPr>
      <w:rFonts w:cs="Arial"/>
      <w:sz w:val="28"/>
      <w:szCs w:val="28"/>
      <w:lang w:val="en-GB"/>
    </w:rPr>
  </w:style>
  <w:style w:type="paragraph" w:customStyle="1" w:styleId="xl36">
    <w:name w:val="xl36"/>
    <w:basedOn w:val="Normal"/>
    <w:rsid w:val="00F669FD"/>
    <w:pPr>
      <w:spacing w:before="100" w:beforeAutospacing="1" w:after="100" w:afterAutospacing="1"/>
      <w:jc w:val="left"/>
    </w:pPr>
    <w:rPr>
      <w:rFonts w:cs="Arial"/>
      <w:sz w:val="16"/>
      <w:szCs w:val="16"/>
      <w:lang w:val="en-GB"/>
    </w:rPr>
  </w:style>
  <w:style w:type="paragraph" w:customStyle="1" w:styleId="xl37">
    <w:name w:val="xl37"/>
    <w:basedOn w:val="Normal"/>
    <w:rsid w:val="00F669FD"/>
    <w:pPr>
      <w:spacing w:before="100" w:beforeAutospacing="1" w:after="100" w:afterAutospacing="1"/>
      <w:jc w:val="left"/>
    </w:pPr>
    <w:rPr>
      <w:rFonts w:cs="Arial"/>
      <w:sz w:val="24"/>
      <w:szCs w:val="24"/>
      <w:lang w:val="en-GB"/>
    </w:rPr>
  </w:style>
  <w:style w:type="paragraph" w:customStyle="1" w:styleId="xl38">
    <w:name w:val="xl38"/>
    <w:basedOn w:val="Normal"/>
    <w:rsid w:val="00F669FD"/>
    <w:pPr>
      <w:pBdr>
        <w:bottom w:val="single" w:sz="4" w:space="0" w:color="auto"/>
      </w:pBdr>
      <w:spacing w:before="100" w:beforeAutospacing="1" w:after="100" w:afterAutospacing="1"/>
      <w:jc w:val="left"/>
    </w:pPr>
    <w:rPr>
      <w:rFonts w:cs="Arial"/>
      <w:sz w:val="16"/>
      <w:szCs w:val="16"/>
      <w:lang w:val="en-GB"/>
    </w:rPr>
  </w:style>
  <w:style w:type="paragraph" w:customStyle="1" w:styleId="xl39">
    <w:name w:val="xl39"/>
    <w:basedOn w:val="Normal"/>
    <w:rsid w:val="00F669FD"/>
    <w:pPr>
      <w:spacing w:before="100" w:beforeAutospacing="1" w:after="100" w:afterAutospacing="1"/>
      <w:jc w:val="left"/>
    </w:pPr>
    <w:rPr>
      <w:rFonts w:cs="Arial"/>
      <w:lang w:val="en-GB"/>
    </w:rPr>
  </w:style>
  <w:style w:type="paragraph" w:customStyle="1" w:styleId="xl40">
    <w:name w:val="xl40"/>
    <w:basedOn w:val="Normal"/>
    <w:rsid w:val="00F669FD"/>
    <w:pPr>
      <w:pBdr>
        <w:top w:val="single" w:sz="4" w:space="0" w:color="auto"/>
        <w:bottom w:val="single" w:sz="4" w:space="0" w:color="auto"/>
      </w:pBdr>
      <w:spacing w:before="100" w:beforeAutospacing="1" w:after="100" w:afterAutospacing="1"/>
      <w:jc w:val="left"/>
    </w:pPr>
    <w:rPr>
      <w:rFonts w:ascii="Times New Roman" w:hAnsi="Times New Roman"/>
      <w:sz w:val="16"/>
      <w:szCs w:val="16"/>
      <w:lang w:val="en-GB"/>
    </w:rPr>
  </w:style>
  <w:style w:type="paragraph" w:customStyle="1" w:styleId="xl42">
    <w:name w:val="xl42"/>
    <w:basedOn w:val="Normal"/>
    <w:rsid w:val="00F669FD"/>
    <w:pPr>
      <w:pBdr>
        <w:left w:val="single" w:sz="4" w:space="0" w:color="auto"/>
        <w:bottom w:val="single" w:sz="4" w:space="0" w:color="auto"/>
        <w:right w:val="single" w:sz="4" w:space="0" w:color="auto"/>
      </w:pBdr>
      <w:spacing w:before="100" w:beforeAutospacing="1" w:after="100" w:afterAutospacing="1"/>
      <w:jc w:val="left"/>
    </w:pPr>
    <w:rPr>
      <w:rFonts w:cs="Arial"/>
      <w:sz w:val="16"/>
      <w:szCs w:val="16"/>
      <w:lang w:val="en-GB"/>
    </w:rPr>
  </w:style>
  <w:style w:type="paragraph" w:customStyle="1" w:styleId="xl43">
    <w:name w:val="xl43"/>
    <w:basedOn w:val="Normal"/>
    <w:rsid w:val="00F669FD"/>
    <w:pPr>
      <w:pBdr>
        <w:top w:val="single" w:sz="4" w:space="0" w:color="auto"/>
        <w:left w:val="single" w:sz="4" w:space="0" w:color="auto"/>
        <w:right w:val="single" w:sz="4" w:space="0" w:color="auto"/>
      </w:pBdr>
      <w:spacing w:before="100" w:beforeAutospacing="1" w:after="100" w:afterAutospacing="1"/>
      <w:jc w:val="center"/>
    </w:pPr>
    <w:rPr>
      <w:rFonts w:cs="Arial"/>
      <w:sz w:val="16"/>
      <w:szCs w:val="16"/>
      <w:lang w:val="en-GB"/>
    </w:rPr>
  </w:style>
  <w:style w:type="paragraph" w:customStyle="1" w:styleId="xl44">
    <w:name w:val="xl44"/>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lang w:val="en-GB"/>
    </w:rPr>
  </w:style>
  <w:style w:type="paragraph" w:customStyle="1" w:styleId="xl45">
    <w:name w:val="xl45"/>
    <w:basedOn w:val="Normal"/>
    <w:rsid w:val="00F669FD"/>
    <w:pPr>
      <w:pBdr>
        <w:left w:val="single" w:sz="4" w:space="0" w:color="auto"/>
        <w:bottom w:val="single" w:sz="4" w:space="0" w:color="auto"/>
        <w:right w:val="single" w:sz="4" w:space="0" w:color="auto"/>
      </w:pBdr>
      <w:spacing w:before="100" w:beforeAutospacing="1" w:after="100" w:afterAutospacing="1"/>
      <w:jc w:val="left"/>
    </w:pPr>
    <w:rPr>
      <w:rFonts w:cs="Arial"/>
      <w:sz w:val="16"/>
      <w:szCs w:val="16"/>
      <w:lang w:val="en-GB"/>
    </w:rPr>
  </w:style>
  <w:style w:type="paragraph" w:customStyle="1" w:styleId="xl46">
    <w:name w:val="xl46"/>
    <w:basedOn w:val="Normal"/>
    <w:rsid w:val="00F669FD"/>
    <w:pPr>
      <w:pBdr>
        <w:left w:val="single" w:sz="4" w:space="0" w:color="auto"/>
        <w:bottom w:val="single" w:sz="4" w:space="0" w:color="auto"/>
        <w:right w:val="single" w:sz="4" w:space="0" w:color="auto"/>
      </w:pBdr>
      <w:spacing w:before="100" w:beforeAutospacing="1" w:after="100" w:afterAutospacing="1"/>
      <w:jc w:val="center"/>
    </w:pPr>
    <w:rPr>
      <w:rFonts w:cs="Arial"/>
      <w:sz w:val="16"/>
      <w:szCs w:val="16"/>
      <w:lang w:val="en-GB"/>
    </w:rPr>
  </w:style>
  <w:style w:type="paragraph" w:customStyle="1" w:styleId="xl47">
    <w:name w:val="xl47"/>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lang w:val="en-GB"/>
    </w:rPr>
  </w:style>
  <w:style w:type="paragraph" w:customStyle="1" w:styleId="xl48">
    <w:name w:val="xl48"/>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lang w:val="en-GB"/>
    </w:rPr>
  </w:style>
  <w:style w:type="paragraph" w:customStyle="1" w:styleId="xl49">
    <w:name w:val="xl49"/>
    <w:basedOn w:val="Normal"/>
    <w:rsid w:val="00F669FD"/>
    <w:pPr>
      <w:pBdr>
        <w:left w:val="single" w:sz="4" w:space="0" w:color="auto"/>
        <w:bottom w:val="single" w:sz="4" w:space="0" w:color="auto"/>
        <w:right w:val="single" w:sz="4" w:space="0" w:color="auto"/>
      </w:pBdr>
      <w:spacing w:before="100" w:beforeAutospacing="1" w:after="100" w:afterAutospacing="1"/>
      <w:jc w:val="left"/>
    </w:pPr>
    <w:rPr>
      <w:rFonts w:cs="Arial"/>
      <w:sz w:val="16"/>
      <w:szCs w:val="16"/>
      <w:lang w:val="en-GB"/>
    </w:rPr>
  </w:style>
  <w:style w:type="paragraph" w:customStyle="1" w:styleId="xl50">
    <w:name w:val="xl50"/>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lang w:val="en-GB"/>
    </w:rPr>
  </w:style>
  <w:style w:type="paragraph" w:customStyle="1" w:styleId="xl51">
    <w:name w:val="xl51"/>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lang w:val="en-GB"/>
    </w:rPr>
  </w:style>
  <w:style w:type="paragraph" w:customStyle="1" w:styleId="xl52">
    <w:name w:val="xl52"/>
    <w:basedOn w:val="Normal"/>
    <w:rsid w:val="00F669FD"/>
    <w:pPr>
      <w:pBdr>
        <w:left w:val="single" w:sz="4" w:space="0" w:color="auto"/>
        <w:bottom w:val="single" w:sz="4" w:space="0" w:color="auto"/>
        <w:right w:val="single" w:sz="4" w:space="0" w:color="auto"/>
      </w:pBdr>
      <w:spacing w:before="100" w:beforeAutospacing="1" w:after="100" w:afterAutospacing="1"/>
      <w:jc w:val="right"/>
    </w:pPr>
    <w:rPr>
      <w:rFonts w:cs="Arial"/>
      <w:sz w:val="16"/>
      <w:szCs w:val="16"/>
      <w:lang w:val="en-GB"/>
    </w:rPr>
  </w:style>
  <w:style w:type="paragraph" w:customStyle="1" w:styleId="xl53">
    <w:name w:val="xl53"/>
    <w:basedOn w:val="Normal"/>
    <w:rsid w:val="00F669FD"/>
    <w:pPr>
      <w:pBdr>
        <w:bottom w:val="single" w:sz="4" w:space="0" w:color="auto"/>
      </w:pBdr>
      <w:spacing w:before="100" w:beforeAutospacing="1" w:after="100" w:afterAutospacing="1"/>
      <w:jc w:val="left"/>
    </w:pPr>
    <w:rPr>
      <w:rFonts w:cs="Arial"/>
      <w:sz w:val="16"/>
      <w:szCs w:val="16"/>
      <w:lang w:val="en-GB"/>
    </w:rPr>
  </w:style>
  <w:style w:type="paragraph" w:customStyle="1" w:styleId="xl54">
    <w:name w:val="xl54"/>
    <w:basedOn w:val="Normal"/>
    <w:rsid w:val="00F669FD"/>
    <w:pPr>
      <w:pBdr>
        <w:top w:val="single" w:sz="4" w:space="0" w:color="auto"/>
        <w:left w:val="single" w:sz="4" w:space="0" w:color="auto"/>
      </w:pBdr>
      <w:spacing w:before="100" w:beforeAutospacing="1" w:after="100" w:afterAutospacing="1"/>
      <w:jc w:val="left"/>
    </w:pPr>
    <w:rPr>
      <w:rFonts w:ascii="Arial Unicode MS" w:hAnsi="Arial Unicode MS"/>
      <w:sz w:val="24"/>
      <w:szCs w:val="24"/>
      <w:lang w:val="en-GB"/>
    </w:rPr>
  </w:style>
  <w:style w:type="paragraph" w:customStyle="1" w:styleId="xl55">
    <w:name w:val="xl55"/>
    <w:basedOn w:val="Normal"/>
    <w:rsid w:val="00F669FD"/>
    <w:pPr>
      <w:pBdr>
        <w:top w:val="single" w:sz="4" w:space="0" w:color="auto"/>
      </w:pBdr>
      <w:spacing w:before="100" w:beforeAutospacing="1" w:after="100" w:afterAutospacing="1"/>
      <w:jc w:val="left"/>
    </w:pPr>
    <w:rPr>
      <w:rFonts w:cs="Arial"/>
      <w:sz w:val="28"/>
      <w:szCs w:val="28"/>
      <w:lang w:val="en-GB"/>
    </w:rPr>
  </w:style>
  <w:style w:type="paragraph" w:customStyle="1" w:styleId="xl56">
    <w:name w:val="xl56"/>
    <w:basedOn w:val="Normal"/>
    <w:rsid w:val="00F669FD"/>
    <w:pPr>
      <w:pBdr>
        <w:left w:val="single" w:sz="4" w:space="0" w:color="auto"/>
      </w:pBdr>
      <w:spacing w:before="100" w:beforeAutospacing="1" w:after="100" w:afterAutospacing="1"/>
      <w:jc w:val="left"/>
    </w:pPr>
    <w:rPr>
      <w:rFonts w:ascii="Arial Unicode MS" w:hAnsi="Arial Unicode MS"/>
      <w:sz w:val="24"/>
      <w:szCs w:val="24"/>
      <w:lang w:val="en-GB"/>
    </w:rPr>
  </w:style>
  <w:style w:type="paragraph" w:customStyle="1" w:styleId="xl57">
    <w:name w:val="xl57"/>
    <w:basedOn w:val="Normal"/>
    <w:rsid w:val="00F669FD"/>
    <w:pPr>
      <w:spacing w:before="100" w:beforeAutospacing="1" w:after="100" w:afterAutospacing="1"/>
      <w:jc w:val="left"/>
    </w:pPr>
    <w:rPr>
      <w:rFonts w:cs="Arial"/>
      <w:lang w:val="en-GB"/>
    </w:rPr>
  </w:style>
  <w:style w:type="character" w:customStyle="1" w:styleId="DocumentMapChar1">
    <w:name w:val="Document Map Char1"/>
    <w:rsid w:val="00F669FD"/>
    <w:rPr>
      <w:rFonts w:ascii="Tahoma" w:hAnsi="Tahoma"/>
      <w:b/>
      <w:shd w:val="clear" w:color="auto" w:fill="000080"/>
      <w:lang w:val="en-AU" w:eastAsia="x-none"/>
    </w:rPr>
  </w:style>
  <w:style w:type="character" w:customStyle="1" w:styleId="WW8Num8z1">
    <w:name w:val="WW8Num8z1"/>
    <w:rsid w:val="00F669FD"/>
    <w:rPr>
      <w:rFonts w:ascii="Courier New" w:hAnsi="Courier New" w:cs="Courier New"/>
    </w:rPr>
  </w:style>
  <w:style w:type="character" w:customStyle="1" w:styleId="WW8Num8z2">
    <w:name w:val="WW8Num8z2"/>
    <w:rsid w:val="00F669FD"/>
    <w:rPr>
      <w:rFonts w:ascii="Wingdings" w:hAnsi="Wingdings"/>
    </w:rPr>
  </w:style>
  <w:style w:type="character" w:customStyle="1" w:styleId="WW8Num8z3">
    <w:name w:val="WW8Num8z3"/>
    <w:rsid w:val="00F669FD"/>
    <w:rPr>
      <w:rFonts w:ascii="Symbol" w:hAnsi="Symbol"/>
    </w:rPr>
  </w:style>
  <w:style w:type="character" w:customStyle="1" w:styleId="WW8Num9z0">
    <w:name w:val="WW8Num9z0"/>
    <w:rsid w:val="00F669FD"/>
    <w:rPr>
      <w:rFonts w:ascii="Arial" w:eastAsia="Lucida Sans Unicode" w:hAnsi="Arial" w:cs="Arial"/>
    </w:rPr>
  </w:style>
  <w:style w:type="character" w:customStyle="1" w:styleId="WW8Num9z1">
    <w:name w:val="WW8Num9z1"/>
    <w:rsid w:val="00F669FD"/>
    <w:rPr>
      <w:rFonts w:ascii="Courier New" w:hAnsi="Courier New" w:cs="Courier New"/>
    </w:rPr>
  </w:style>
  <w:style w:type="character" w:customStyle="1" w:styleId="WW8Num9z2">
    <w:name w:val="WW8Num9z2"/>
    <w:rsid w:val="00F669FD"/>
    <w:rPr>
      <w:rFonts w:ascii="Wingdings" w:hAnsi="Wingdings"/>
    </w:rPr>
  </w:style>
  <w:style w:type="character" w:customStyle="1" w:styleId="WW8Num9z3">
    <w:name w:val="WW8Num9z3"/>
    <w:rsid w:val="00F669FD"/>
    <w:rPr>
      <w:rFonts w:ascii="Symbol" w:hAnsi="Symbol"/>
    </w:rPr>
  </w:style>
  <w:style w:type="paragraph" w:styleId="ListBullet2">
    <w:name w:val="List Bullet 2"/>
    <w:basedOn w:val="Normal"/>
    <w:autoRedefine/>
    <w:rsid w:val="00F669FD"/>
    <w:pPr>
      <w:numPr>
        <w:numId w:val="27"/>
      </w:numPr>
      <w:tabs>
        <w:tab w:val="clear" w:pos="720"/>
        <w:tab w:val="num" w:pos="643"/>
      </w:tabs>
      <w:spacing w:before="0"/>
      <w:ind w:left="643"/>
      <w:jc w:val="left"/>
    </w:pPr>
    <w:rPr>
      <w:rFonts w:ascii="Times New Roman" w:hAnsi="Times New Roman"/>
      <w:sz w:val="24"/>
      <w:szCs w:val="24"/>
      <w:lang w:val="en-GB"/>
    </w:rPr>
  </w:style>
  <w:style w:type="paragraph" w:styleId="ListBullet3">
    <w:name w:val="List Bullet 3"/>
    <w:basedOn w:val="Normal"/>
    <w:autoRedefine/>
    <w:rsid w:val="00F669FD"/>
    <w:pPr>
      <w:numPr>
        <w:numId w:val="28"/>
      </w:numPr>
      <w:tabs>
        <w:tab w:val="clear" w:pos="1080"/>
        <w:tab w:val="num" w:pos="926"/>
      </w:tabs>
      <w:spacing w:before="0"/>
      <w:ind w:left="926"/>
      <w:jc w:val="left"/>
    </w:pPr>
    <w:rPr>
      <w:rFonts w:ascii="Times New Roman" w:hAnsi="Times New Roman"/>
      <w:sz w:val="24"/>
      <w:szCs w:val="24"/>
      <w:lang w:val="en-GB"/>
    </w:rPr>
  </w:style>
  <w:style w:type="character" w:customStyle="1" w:styleId="FontStyle65">
    <w:name w:val="Font Style65"/>
    <w:rsid w:val="00F669FD"/>
    <w:rPr>
      <w:rFonts w:ascii="Arial" w:hAnsi="Arial" w:cs="Arial"/>
      <w:sz w:val="20"/>
      <w:szCs w:val="20"/>
    </w:rPr>
  </w:style>
  <w:style w:type="paragraph" w:customStyle="1" w:styleId="Style38">
    <w:name w:val="Style38"/>
    <w:basedOn w:val="Normal"/>
    <w:rsid w:val="00F669FD"/>
    <w:pPr>
      <w:widowControl w:val="0"/>
      <w:autoSpaceDE w:val="0"/>
      <w:autoSpaceDN w:val="0"/>
      <w:adjustRightInd w:val="0"/>
      <w:spacing w:before="0" w:line="278" w:lineRule="exact"/>
      <w:ind w:hanging="274"/>
    </w:pPr>
    <w:rPr>
      <w:sz w:val="24"/>
      <w:szCs w:val="24"/>
    </w:rPr>
  </w:style>
  <w:style w:type="paragraph" w:customStyle="1" w:styleId="Subheading">
    <w:name w:val="Subheading"/>
    <w:basedOn w:val="Normal"/>
    <w:autoRedefine/>
    <w:rsid w:val="00F669FD"/>
    <w:pPr>
      <w:keepNext/>
      <w:ind w:left="567"/>
      <w:jc w:val="left"/>
    </w:pPr>
    <w:rPr>
      <w:i/>
      <w:sz w:val="24"/>
      <w:szCs w:val="24"/>
      <w:lang w:val="en-GB"/>
    </w:rPr>
  </w:style>
  <w:style w:type="paragraph" w:customStyle="1" w:styleId="StyleJustifiedBefore3pt">
    <w:name w:val="Style Justified Before:  3 pt"/>
    <w:basedOn w:val="Normal"/>
    <w:rsid w:val="00F669FD"/>
    <w:pPr>
      <w:tabs>
        <w:tab w:val="num" w:pos="1440"/>
      </w:tabs>
      <w:spacing w:before="0"/>
      <w:ind w:left="1440" w:hanging="360"/>
    </w:pPr>
    <w:rPr>
      <w:szCs w:val="24"/>
      <w:lang w:val="sr-Latn-CS"/>
    </w:rPr>
  </w:style>
  <w:style w:type="paragraph" w:customStyle="1" w:styleId="Body">
    <w:name w:val="Body"/>
    <w:basedOn w:val="Normal"/>
    <w:rsid w:val="00F669FD"/>
    <w:pPr>
      <w:tabs>
        <w:tab w:val="left" w:pos="2835"/>
        <w:tab w:val="left" w:pos="5670"/>
        <w:tab w:val="right" w:pos="8959"/>
      </w:tabs>
      <w:spacing w:before="0" w:line="0" w:lineRule="atLeast"/>
      <w:jc w:val="left"/>
    </w:pPr>
    <w:rPr>
      <w:sz w:val="20"/>
      <w:szCs w:val="20"/>
    </w:rPr>
  </w:style>
  <w:style w:type="paragraph" w:customStyle="1" w:styleId="-Nabrajanje">
    <w:name w:val="- Nabrajanje"/>
    <w:basedOn w:val="Normal"/>
    <w:rsid w:val="00F669FD"/>
    <w:pPr>
      <w:tabs>
        <w:tab w:val="num" w:pos="284"/>
        <w:tab w:val="num" w:pos="540"/>
      </w:tabs>
      <w:spacing w:before="0"/>
      <w:ind w:left="538" w:hanging="357"/>
      <w:jc w:val="left"/>
    </w:pPr>
    <w:rPr>
      <w:sz w:val="24"/>
      <w:szCs w:val="24"/>
      <w:lang w:val="en-GB"/>
    </w:rPr>
  </w:style>
  <w:style w:type="paragraph" w:customStyle="1" w:styleId="1">
    <w:name w:val="1"/>
    <w:basedOn w:val="Normal"/>
    <w:rsid w:val="00F669FD"/>
    <w:pPr>
      <w:spacing w:before="0"/>
      <w:jc w:val="center"/>
    </w:pPr>
    <w:rPr>
      <w:rFonts w:cs="Arial"/>
      <w:b/>
      <w:bCs/>
      <w:smallCaps/>
      <w:color w:val="333333"/>
      <w:spacing w:val="-10"/>
      <w:sz w:val="32"/>
      <w:szCs w:val="24"/>
      <w:lang w:val="en-GB"/>
      <w14:shadow w14:blurRad="50800" w14:dist="38100" w14:dir="2700000" w14:sx="100000" w14:sy="100000" w14:kx="0" w14:ky="0" w14:algn="tl">
        <w14:srgbClr w14:val="000000">
          <w14:alpha w14:val="60000"/>
        </w14:srgbClr>
      </w14:shadow>
    </w:rPr>
  </w:style>
  <w:style w:type="paragraph" w:customStyle="1" w:styleId="Aufzhlung">
    <w:name w:val="Aufzählung"/>
    <w:basedOn w:val="Normal"/>
    <w:rsid w:val="00F669FD"/>
    <w:pPr>
      <w:spacing w:before="0" w:after="120"/>
      <w:jc w:val="left"/>
    </w:pPr>
    <w:rPr>
      <w:rFonts w:ascii="Times New Roman" w:hAnsi="Times New Roman"/>
      <w:sz w:val="24"/>
      <w:szCs w:val="20"/>
    </w:rPr>
  </w:style>
  <w:style w:type="paragraph" w:customStyle="1" w:styleId="Flietext">
    <w:name w:val="Fließtext"/>
    <w:rsid w:val="00F669FD"/>
    <w:pPr>
      <w:tabs>
        <w:tab w:val="left" w:pos="1134"/>
        <w:tab w:val="left" w:pos="4536"/>
        <w:tab w:val="right" w:pos="9072"/>
      </w:tabs>
      <w:spacing w:before="120" w:after="120"/>
      <w:jc w:val="both"/>
    </w:pPr>
    <w:rPr>
      <w:color w:val="000000"/>
      <w:sz w:val="22"/>
      <w:lang w:val="en-US" w:eastAsia="en-US"/>
    </w:rPr>
  </w:style>
  <w:style w:type="paragraph" w:customStyle="1" w:styleId="TabelatekstChar">
    <w:name w:val="Tabela tekst Char"/>
    <w:basedOn w:val="Normal"/>
    <w:rsid w:val="00F669FD"/>
    <w:pPr>
      <w:jc w:val="left"/>
    </w:pPr>
    <w:rPr>
      <w:szCs w:val="20"/>
      <w:lang w:val="en-GB" w:eastAsia="de-DE"/>
    </w:rPr>
  </w:style>
  <w:style w:type="paragraph" w:customStyle="1" w:styleId="Para0">
    <w:name w:val="Para 0"/>
    <w:basedOn w:val="Normal"/>
    <w:rsid w:val="00F669FD"/>
    <w:pPr>
      <w:spacing w:before="0"/>
    </w:pPr>
    <w:rPr>
      <w:rFonts w:ascii="Times New Roman" w:hAnsi="Times New Roman"/>
      <w:szCs w:val="20"/>
      <w:lang w:val="en-GB"/>
    </w:rPr>
  </w:style>
  <w:style w:type="paragraph" w:customStyle="1" w:styleId="Para0bullet">
    <w:name w:val="Para 0 bullet"/>
    <w:basedOn w:val="Normal"/>
    <w:rsid w:val="00F669FD"/>
    <w:pPr>
      <w:numPr>
        <w:numId w:val="29"/>
      </w:numPr>
      <w:tabs>
        <w:tab w:val="clear" w:pos="360"/>
        <w:tab w:val="left" w:pos="425"/>
      </w:tabs>
      <w:spacing w:before="0" w:after="120"/>
      <w:ind w:left="425" w:hanging="425"/>
    </w:pPr>
    <w:rPr>
      <w:szCs w:val="20"/>
      <w:lang w:val="en-GB"/>
    </w:rPr>
  </w:style>
  <w:style w:type="character" w:customStyle="1" w:styleId="NabrajanjeChar">
    <w:name w:val="Nabrajanje Char"/>
    <w:rsid w:val="00F669FD"/>
    <w:rPr>
      <w:rFonts w:ascii="Arial" w:hAnsi="Arial"/>
      <w:sz w:val="24"/>
      <w:szCs w:val="24"/>
      <w:lang w:val="en-GB" w:eastAsia="en-US" w:bidi="ar-SA"/>
    </w:rPr>
  </w:style>
  <w:style w:type="paragraph" w:customStyle="1" w:styleId="CharChar4CharCharCharChar1">
    <w:name w:val="Char Char4 Char Char Char Char1"/>
    <w:basedOn w:val="Normal"/>
    <w:rsid w:val="00F669FD"/>
    <w:pPr>
      <w:spacing w:before="0" w:after="160" w:line="240" w:lineRule="exact"/>
      <w:jc w:val="left"/>
    </w:pPr>
    <w:rPr>
      <w:rFonts w:cs="Arial"/>
      <w:sz w:val="20"/>
      <w:szCs w:val="20"/>
    </w:rPr>
  </w:style>
  <w:style w:type="character" w:customStyle="1" w:styleId="CharChar51">
    <w:name w:val="Char Char51"/>
    <w:locked/>
    <w:rsid w:val="00F669FD"/>
    <w:rPr>
      <w:b/>
      <w:sz w:val="28"/>
      <w:lang w:val="fr-BE" w:eastAsia="en-US"/>
    </w:rPr>
  </w:style>
  <w:style w:type="character" w:customStyle="1" w:styleId="CharChar121">
    <w:name w:val="Char Char121"/>
    <w:locked/>
    <w:rsid w:val="00F669FD"/>
    <w:rPr>
      <w:rFonts w:ascii="Arial" w:hAnsi="Arial"/>
      <w:b/>
      <w:sz w:val="24"/>
      <w:lang w:val="sr-Latn-CS" w:eastAsia="en-US"/>
    </w:rPr>
  </w:style>
  <w:style w:type="paragraph" w:customStyle="1" w:styleId="Char1">
    <w:name w:val="Char1"/>
    <w:basedOn w:val="Normal"/>
    <w:rsid w:val="00F669FD"/>
    <w:pPr>
      <w:spacing w:before="0" w:after="160" w:line="240" w:lineRule="exact"/>
      <w:jc w:val="left"/>
    </w:pPr>
    <w:rPr>
      <w:rFonts w:cs="Arial"/>
      <w:sz w:val="20"/>
      <w:szCs w:val="20"/>
    </w:rPr>
  </w:style>
  <w:style w:type="paragraph" w:customStyle="1" w:styleId="CharChar4CharChar2">
    <w:name w:val="Char Char4 Char Char2"/>
    <w:basedOn w:val="Normal"/>
    <w:rsid w:val="00F669FD"/>
    <w:pPr>
      <w:spacing w:before="0" w:after="160" w:line="240" w:lineRule="exact"/>
      <w:jc w:val="left"/>
    </w:pPr>
    <w:rPr>
      <w:rFonts w:cs="Arial"/>
      <w:sz w:val="20"/>
      <w:szCs w:val="20"/>
    </w:rPr>
  </w:style>
  <w:style w:type="character" w:customStyle="1" w:styleId="FontStyle15">
    <w:name w:val="Font Style15"/>
    <w:rsid w:val="00F669FD"/>
    <w:rPr>
      <w:rFonts w:ascii="Trebuchet MS" w:hAnsi="Trebuchet MS" w:cs="Trebuchet MS"/>
      <w:b/>
      <w:bCs/>
      <w:sz w:val="20"/>
      <w:szCs w:val="20"/>
    </w:rPr>
  </w:style>
  <w:style w:type="paragraph" w:customStyle="1" w:styleId="Semazapisa">
    <w:name w:val="Sema zapisa"/>
    <w:basedOn w:val="Normal"/>
    <w:rsid w:val="00F669FD"/>
    <w:pPr>
      <w:numPr>
        <w:numId w:val="30"/>
      </w:numPr>
      <w:spacing w:before="0"/>
      <w:jc w:val="left"/>
    </w:pPr>
    <w:rPr>
      <w:rFonts w:ascii="Yu Times" w:hAnsi="Yu Times"/>
      <w:noProof/>
      <w:sz w:val="24"/>
      <w:szCs w:val="24"/>
    </w:rPr>
  </w:style>
  <w:style w:type="paragraph" w:customStyle="1" w:styleId="msonormalcxspmiddle">
    <w:name w:val="msonormalcxspmiddle"/>
    <w:basedOn w:val="Normal"/>
    <w:rsid w:val="00F669FD"/>
    <w:pPr>
      <w:spacing w:before="100" w:beforeAutospacing="1" w:after="100" w:afterAutospacing="1"/>
      <w:jc w:val="left"/>
    </w:pPr>
    <w:rPr>
      <w:rFonts w:ascii="Times New Roman" w:hAnsi="Times New Roman"/>
      <w:sz w:val="24"/>
      <w:szCs w:val="24"/>
    </w:rPr>
  </w:style>
  <w:style w:type="paragraph" w:styleId="List2">
    <w:name w:val="List 2"/>
    <w:basedOn w:val="Normal"/>
    <w:unhideWhenUsed/>
    <w:rsid w:val="00F669FD"/>
    <w:pPr>
      <w:spacing w:before="0"/>
      <w:ind w:left="566" w:hanging="283"/>
      <w:contextualSpacing/>
      <w:jc w:val="left"/>
    </w:pPr>
    <w:rPr>
      <w:rFonts w:ascii="Times New Roman" w:hAnsi="Times New Roman"/>
      <w:sz w:val="24"/>
      <w:szCs w:val="24"/>
      <w:lang w:val="sr-Latn-CS" w:eastAsia="sr-Latn-CS"/>
    </w:rPr>
  </w:style>
  <w:style w:type="paragraph" w:styleId="List3">
    <w:name w:val="List 3"/>
    <w:basedOn w:val="Normal"/>
    <w:unhideWhenUsed/>
    <w:rsid w:val="00F669FD"/>
    <w:pPr>
      <w:spacing w:before="0"/>
      <w:ind w:left="849" w:hanging="283"/>
    </w:pPr>
    <w:rPr>
      <w:szCs w:val="20"/>
      <w:lang w:val="en-GB"/>
    </w:rPr>
  </w:style>
  <w:style w:type="paragraph" w:styleId="List4">
    <w:name w:val="List 4"/>
    <w:basedOn w:val="Normal"/>
    <w:unhideWhenUsed/>
    <w:rsid w:val="00F669FD"/>
    <w:pPr>
      <w:spacing w:before="0"/>
      <w:ind w:left="1132" w:hanging="283"/>
    </w:pPr>
    <w:rPr>
      <w:szCs w:val="20"/>
      <w:lang w:val="en-GB"/>
    </w:rPr>
  </w:style>
  <w:style w:type="paragraph" w:styleId="List5">
    <w:name w:val="List 5"/>
    <w:basedOn w:val="Normal"/>
    <w:unhideWhenUsed/>
    <w:rsid w:val="00F669FD"/>
    <w:pPr>
      <w:spacing w:before="0"/>
      <w:ind w:left="1415" w:hanging="283"/>
    </w:pPr>
    <w:rPr>
      <w:szCs w:val="20"/>
      <w:lang w:val="en-GB"/>
    </w:rPr>
  </w:style>
  <w:style w:type="paragraph" w:styleId="ListContinue">
    <w:name w:val="List Continue"/>
    <w:basedOn w:val="Normal"/>
    <w:unhideWhenUsed/>
    <w:rsid w:val="00F669FD"/>
    <w:pPr>
      <w:spacing w:before="0" w:after="120"/>
      <w:ind w:left="283"/>
    </w:pPr>
    <w:rPr>
      <w:szCs w:val="20"/>
      <w:lang w:val="en-GB"/>
    </w:rPr>
  </w:style>
  <w:style w:type="paragraph" w:styleId="BodyTextFirstIndent">
    <w:name w:val="Body Text First Indent"/>
    <w:basedOn w:val="BodyText"/>
    <w:link w:val="BodyTextFirstIndentChar"/>
    <w:unhideWhenUsed/>
    <w:rsid w:val="00F669FD"/>
    <w:pPr>
      <w:spacing w:before="0" w:after="120"/>
      <w:ind w:firstLine="210"/>
    </w:pPr>
    <w:rPr>
      <w:sz w:val="22"/>
      <w:lang w:val="en-GB" w:eastAsia="en-US"/>
    </w:rPr>
  </w:style>
  <w:style w:type="character" w:customStyle="1" w:styleId="BodyTextFirstIndentChar">
    <w:name w:val="Body Text First Indent Char"/>
    <w:basedOn w:val="BodyTextChar"/>
    <w:link w:val="BodyTextFirstIndent"/>
    <w:rsid w:val="00F669FD"/>
    <w:rPr>
      <w:sz w:val="22"/>
      <w:lang w:val="en-GB" w:eastAsia="en-US"/>
    </w:rPr>
  </w:style>
  <w:style w:type="paragraph" w:styleId="E-mailSignature">
    <w:name w:val="E-mail Signature"/>
    <w:basedOn w:val="Normal"/>
    <w:link w:val="E-mailSignatureChar"/>
    <w:unhideWhenUsed/>
    <w:rsid w:val="00F669FD"/>
    <w:pPr>
      <w:spacing w:before="0"/>
      <w:jc w:val="left"/>
    </w:pPr>
    <w:rPr>
      <w:sz w:val="20"/>
      <w:szCs w:val="20"/>
      <w:lang w:val="fr-CA"/>
    </w:rPr>
  </w:style>
  <w:style w:type="character" w:customStyle="1" w:styleId="E-mailSignatureChar">
    <w:name w:val="E-mail Signature Char"/>
    <w:basedOn w:val="DefaultParagraphFont"/>
    <w:link w:val="E-mailSignature"/>
    <w:rsid w:val="00F669FD"/>
    <w:rPr>
      <w:lang w:val="fr-CA" w:eastAsia="en-US"/>
    </w:rPr>
  </w:style>
  <w:style w:type="paragraph" w:customStyle="1" w:styleId="CharChar141">
    <w:name w:val="Char Char141"/>
    <w:basedOn w:val="Normal"/>
    <w:rsid w:val="00F669FD"/>
    <w:pPr>
      <w:tabs>
        <w:tab w:val="num" w:pos="720"/>
      </w:tabs>
      <w:spacing w:before="0" w:after="160" w:line="240" w:lineRule="exact"/>
      <w:jc w:val="left"/>
    </w:pPr>
    <w:rPr>
      <w:rFonts w:cs="Verdana"/>
      <w:sz w:val="20"/>
      <w:szCs w:val="20"/>
    </w:rPr>
  </w:style>
  <w:style w:type="paragraph" w:customStyle="1" w:styleId="CharChar41">
    <w:name w:val="Char Char41"/>
    <w:basedOn w:val="Normal"/>
    <w:rsid w:val="00F669FD"/>
    <w:pPr>
      <w:spacing w:before="0" w:after="160" w:line="240" w:lineRule="exact"/>
      <w:jc w:val="left"/>
    </w:pPr>
    <w:rPr>
      <w:rFonts w:cs="Verdana"/>
      <w:sz w:val="20"/>
      <w:szCs w:val="20"/>
    </w:rPr>
  </w:style>
  <w:style w:type="paragraph" w:customStyle="1" w:styleId="CharChar4CharCharCharCharCharCharCharCharCharCharCharCharCharChar1CharChar1">
    <w:name w:val="Char Char4 Char Char Char Char Char Char Char Char Char Char Char Char Char Char1 Char Char1"/>
    <w:basedOn w:val="Normal"/>
    <w:rsid w:val="00F669FD"/>
    <w:pPr>
      <w:spacing w:before="0" w:after="160" w:line="240" w:lineRule="exact"/>
      <w:jc w:val="left"/>
    </w:pPr>
    <w:rPr>
      <w:rFonts w:cs="Arial"/>
      <w:sz w:val="20"/>
      <w:szCs w:val="20"/>
    </w:rPr>
  </w:style>
  <w:style w:type="paragraph" w:customStyle="1" w:styleId="CharChar4CharChar11">
    <w:name w:val="Char Char4 Char Char11"/>
    <w:basedOn w:val="Normal"/>
    <w:rsid w:val="00F669FD"/>
    <w:pPr>
      <w:spacing w:before="0" w:after="160" w:line="240" w:lineRule="exact"/>
      <w:jc w:val="left"/>
    </w:pPr>
    <w:rPr>
      <w:rFonts w:cs="Verdana"/>
      <w:sz w:val="20"/>
      <w:szCs w:val="20"/>
    </w:rPr>
  </w:style>
  <w:style w:type="paragraph" w:customStyle="1" w:styleId="CharCharCharChar">
    <w:name w:val="Char Char Char Char"/>
    <w:basedOn w:val="Normal"/>
    <w:rsid w:val="00F669FD"/>
    <w:pPr>
      <w:spacing w:before="0" w:after="160" w:line="240" w:lineRule="exact"/>
      <w:jc w:val="left"/>
    </w:pPr>
    <w:rPr>
      <w:rFonts w:cs="Verdana"/>
      <w:sz w:val="20"/>
      <w:szCs w:val="20"/>
    </w:rPr>
  </w:style>
  <w:style w:type="paragraph" w:customStyle="1" w:styleId="Style10">
    <w:name w:val="Style10"/>
    <w:basedOn w:val="Normal"/>
    <w:uiPriority w:val="99"/>
    <w:rsid w:val="00F669FD"/>
    <w:pPr>
      <w:widowControl w:val="0"/>
      <w:autoSpaceDE w:val="0"/>
      <w:autoSpaceDN w:val="0"/>
      <w:adjustRightInd w:val="0"/>
      <w:spacing w:before="0"/>
      <w:jc w:val="left"/>
    </w:pPr>
    <w:rPr>
      <w:rFonts w:cs="Arial"/>
      <w:sz w:val="24"/>
      <w:szCs w:val="24"/>
    </w:rPr>
  </w:style>
  <w:style w:type="paragraph" w:customStyle="1" w:styleId="Style12">
    <w:name w:val="Style12"/>
    <w:basedOn w:val="Normal"/>
    <w:uiPriority w:val="99"/>
    <w:rsid w:val="00F669FD"/>
    <w:pPr>
      <w:widowControl w:val="0"/>
      <w:autoSpaceDE w:val="0"/>
      <w:autoSpaceDN w:val="0"/>
      <w:adjustRightInd w:val="0"/>
      <w:spacing w:before="0"/>
      <w:jc w:val="right"/>
    </w:pPr>
    <w:rPr>
      <w:rFonts w:cs="Arial"/>
      <w:sz w:val="24"/>
      <w:szCs w:val="24"/>
    </w:rPr>
  </w:style>
  <w:style w:type="paragraph" w:customStyle="1" w:styleId="Style14">
    <w:name w:val="Style14"/>
    <w:basedOn w:val="Normal"/>
    <w:uiPriority w:val="99"/>
    <w:rsid w:val="00F669FD"/>
    <w:pPr>
      <w:widowControl w:val="0"/>
      <w:autoSpaceDE w:val="0"/>
      <w:autoSpaceDN w:val="0"/>
      <w:adjustRightInd w:val="0"/>
      <w:spacing w:before="0" w:line="264" w:lineRule="exact"/>
      <w:jc w:val="left"/>
    </w:pPr>
    <w:rPr>
      <w:rFonts w:cs="Arial"/>
      <w:sz w:val="24"/>
      <w:szCs w:val="24"/>
    </w:rPr>
  </w:style>
  <w:style w:type="paragraph" w:customStyle="1" w:styleId="Style17">
    <w:name w:val="Style17"/>
    <w:basedOn w:val="Normal"/>
    <w:uiPriority w:val="99"/>
    <w:rsid w:val="00F669FD"/>
    <w:pPr>
      <w:widowControl w:val="0"/>
      <w:autoSpaceDE w:val="0"/>
      <w:autoSpaceDN w:val="0"/>
      <w:adjustRightInd w:val="0"/>
      <w:spacing w:before="0"/>
      <w:jc w:val="left"/>
    </w:pPr>
    <w:rPr>
      <w:rFonts w:cs="Arial"/>
      <w:sz w:val="24"/>
      <w:szCs w:val="24"/>
    </w:rPr>
  </w:style>
  <w:style w:type="character" w:customStyle="1" w:styleId="normalChar">
    <w:name w:val="normal Char"/>
    <w:link w:val="Normal1"/>
    <w:locked/>
    <w:rsid w:val="00F669FD"/>
    <w:rPr>
      <w:rFonts w:cs="Arial"/>
      <w:sz w:val="22"/>
      <w:szCs w:val="22"/>
      <w:lang w:val="en-US" w:eastAsia="en-US"/>
    </w:rPr>
  </w:style>
  <w:style w:type="paragraph" w:customStyle="1" w:styleId="DecimalAligned">
    <w:name w:val="Decimal Aligned"/>
    <w:basedOn w:val="Normal"/>
    <w:uiPriority w:val="40"/>
    <w:qFormat/>
    <w:rsid w:val="00F669FD"/>
    <w:pPr>
      <w:tabs>
        <w:tab w:val="decimal" w:pos="360"/>
      </w:tabs>
      <w:spacing w:before="0" w:after="200" w:line="276" w:lineRule="auto"/>
      <w:jc w:val="left"/>
    </w:pPr>
    <w:rPr>
      <w:rFonts w:ascii="Calibri" w:eastAsia="Calibri" w:hAnsi="Calibri"/>
      <w:lang w:eastAsia="ja-JP"/>
    </w:rPr>
  </w:style>
  <w:style w:type="character" w:customStyle="1" w:styleId="ColorfulList-Accent1Char">
    <w:name w:val="Colorful List - Accent 1 Char"/>
    <w:link w:val="ColorfulList-Accent11"/>
    <w:locked/>
    <w:rsid w:val="00F669FD"/>
    <w:rPr>
      <w:rFonts w:ascii="Calibri" w:eastAsia="Calibri" w:hAnsi="Calibri" w:cs="Calibri"/>
      <w:lang w:eastAsia="x-none"/>
    </w:rPr>
  </w:style>
  <w:style w:type="paragraph" w:customStyle="1" w:styleId="ColorfulList-Accent11">
    <w:name w:val="Colorful List - Accent 11"/>
    <w:basedOn w:val="Normal"/>
    <w:link w:val="ColorfulList-Accent1Char"/>
    <w:qFormat/>
    <w:rsid w:val="00F669FD"/>
    <w:pPr>
      <w:spacing w:before="0" w:after="200" w:line="276" w:lineRule="auto"/>
      <w:ind w:left="720"/>
      <w:contextualSpacing/>
      <w:jc w:val="left"/>
    </w:pPr>
    <w:rPr>
      <w:rFonts w:ascii="Calibri" w:eastAsia="Calibri" w:hAnsi="Calibri" w:cs="Calibri"/>
      <w:sz w:val="20"/>
      <w:szCs w:val="20"/>
      <w:lang w:val="sr-Latn-CS" w:eastAsia="x-none"/>
    </w:rPr>
  </w:style>
  <w:style w:type="paragraph" w:customStyle="1" w:styleId="Glava">
    <w:name w:val="Glava"/>
    <w:basedOn w:val="Normal"/>
    <w:rsid w:val="00F669FD"/>
    <w:pPr>
      <w:keepNext/>
      <w:tabs>
        <w:tab w:val="left" w:pos="1080"/>
      </w:tabs>
      <w:spacing w:before="240"/>
      <w:ind w:left="144" w:right="144"/>
      <w:jc w:val="center"/>
    </w:pPr>
    <w:rPr>
      <w:rFonts w:cs="Arial"/>
      <w:b/>
      <w:sz w:val="24"/>
      <w:lang w:val="sr-Cyrl-CS"/>
    </w:rPr>
  </w:style>
  <w:style w:type="character" w:customStyle="1" w:styleId="Heading11">
    <w:name w:val="Heading #1"/>
    <w:link w:val="Heading110"/>
    <w:locked/>
    <w:rsid w:val="00F669FD"/>
    <w:rPr>
      <w:rFonts w:cs="Arial"/>
      <w:b/>
      <w:bCs/>
      <w:shd w:val="clear" w:color="auto" w:fill="FFFFFF"/>
    </w:rPr>
  </w:style>
  <w:style w:type="paragraph" w:customStyle="1" w:styleId="Heading110">
    <w:name w:val="Heading #11"/>
    <w:basedOn w:val="Normal"/>
    <w:link w:val="Heading11"/>
    <w:rsid w:val="00F669FD"/>
    <w:pPr>
      <w:shd w:val="clear" w:color="auto" w:fill="FFFFFF"/>
      <w:spacing w:before="0" w:line="259" w:lineRule="exact"/>
      <w:jc w:val="center"/>
      <w:outlineLvl w:val="0"/>
    </w:pPr>
    <w:rPr>
      <w:rFonts w:cs="Arial"/>
      <w:b/>
      <w:bCs/>
      <w:sz w:val="20"/>
      <w:szCs w:val="20"/>
      <w:lang w:val="sr-Latn-CS" w:eastAsia="sr-Latn-CS"/>
    </w:rPr>
  </w:style>
  <w:style w:type="character" w:customStyle="1" w:styleId="Heading12">
    <w:name w:val="Heading #1 (2)"/>
    <w:link w:val="Heading121"/>
    <w:locked/>
    <w:rsid w:val="00F669FD"/>
    <w:rPr>
      <w:rFonts w:cs="Arial"/>
      <w:b/>
      <w:bCs/>
      <w:shd w:val="clear" w:color="auto" w:fill="FFFFFF"/>
    </w:rPr>
  </w:style>
  <w:style w:type="paragraph" w:customStyle="1" w:styleId="Heading121">
    <w:name w:val="Heading #1 (2)1"/>
    <w:basedOn w:val="Normal"/>
    <w:link w:val="Heading12"/>
    <w:rsid w:val="00F669FD"/>
    <w:pPr>
      <w:shd w:val="clear" w:color="auto" w:fill="FFFFFF"/>
      <w:spacing w:before="720" w:line="518" w:lineRule="exact"/>
      <w:jc w:val="left"/>
      <w:outlineLvl w:val="0"/>
    </w:pPr>
    <w:rPr>
      <w:rFonts w:cs="Arial"/>
      <w:b/>
      <w:bCs/>
      <w:sz w:val="20"/>
      <w:szCs w:val="20"/>
      <w:lang w:val="sr-Latn-CS" w:eastAsia="sr-Latn-CS"/>
    </w:rPr>
  </w:style>
  <w:style w:type="paragraph" w:customStyle="1" w:styleId="WW-BodyText31">
    <w:name w:val="WW-Body Text 31"/>
    <w:basedOn w:val="Normal"/>
    <w:rsid w:val="00F669FD"/>
    <w:pPr>
      <w:tabs>
        <w:tab w:val="center" w:pos="4513"/>
        <w:tab w:val="right" w:pos="8666"/>
      </w:tabs>
      <w:suppressAutoHyphens/>
      <w:spacing w:before="0"/>
    </w:pPr>
    <w:rPr>
      <w:rFonts w:ascii="Arial Narrow" w:hAnsi="Arial Narrow" w:cs="Arial"/>
      <w:color w:val="000000"/>
      <w:sz w:val="24"/>
      <w:szCs w:val="23"/>
      <w:lang w:val="sl-SI" w:eastAsia="ar-SA"/>
    </w:rPr>
  </w:style>
  <w:style w:type="paragraph" w:customStyle="1" w:styleId="Para1">
    <w:name w:val="Para 1"/>
    <w:basedOn w:val="Normal"/>
    <w:rsid w:val="00F669FD"/>
    <w:pPr>
      <w:spacing w:before="0"/>
      <w:ind w:left="425"/>
    </w:pPr>
    <w:rPr>
      <w:rFonts w:ascii="Times New Roman" w:hAnsi="Times New Roman"/>
      <w:szCs w:val="20"/>
      <w:lang w:val="en-GB"/>
    </w:rPr>
  </w:style>
  <w:style w:type="paragraph" w:customStyle="1" w:styleId="Bullet">
    <w:name w:val="Bullet"/>
    <w:basedOn w:val="Normal"/>
    <w:rsid w:val="00F669FD"/>
    <w:pPr>
      <w:numPr>
        <w:numId w:val="31"/>
      </w:numPr>
      <w:tabs>
        <w:tab w:val="clear" w:pos="357"/>
        <w:tab w:val="left" w:pos="567"/>
      </w:tabs>
      <w:spacing w:before="0"/>
      <w:ind w:left="567" w:hanging="567"/>
    </w:pPr>
    <w:rPr>
      <w:szCs w:val="20"/>
      <w:lang w:val="en-GB"/>
    </w:rPr>
  </w:style>
  <w:style w:type="paragraph" w:customStyle="1" w:styleId="Appendix1">
    <w:name w:val="Appendix 1"/>
    <w:basedOn w:val="Normal"/>
    <w:next w:val="Para0"/>
    <w:rsid w:val="00F669FD"/>
    <w:pPr>
      <w:keepNext/>
      <w:pageBreakBefore/>
      <w:numPr>
        <w:numId w:val="32"/>
      </w:numPr>
      <w:spacing w:before="0" w:after="360"/>
    </w:pPr>
    <w:rPr>
      <w:sz w:val="36"/>
      <w:szCs w:val="20"/>
      <w:lang w:val="en-GB"/>
    </w:rPr>
  </w:style>
  <w:style w:type="paragraph" w:customStyle="1" w:styleId="Appendix2">
    <w:name w:val="Appendix 2"/>
    <w:basedOn w:val="Normal"/>
    <w:next w:val="Para0"/>
    <w:rsid w:val="00F669FD"/>
    <w:pPr>
      <w:keepNext/>
      <w:numPr>
        <w:ilvl w:val="1"/>
        <w:numId w:val="32"/>
      </w:numPr>
      <w:tabs>
        <w:tab w:val="left" w:pos="851"/>
        <w:tab w:val="left" w:pos="1134"/>
      </w:tabs>
      <w:spacing w:before="0" w:after="120"/>
    </w:pPr>
    <w:rPr>
      <w:sz w:val="28"/>
      <w:szCs w:val="20"/>
      <w:lang w:val="en-GB"/>
    </w:rPr>
  </w:style>
  <w:style w:type="paragraph" w:customStyle="1" w:styleId="Appendix3">
    <w:name w:val="Appendix 3"/>
    <w:basedOn w:val="Normal"/>
    <w:next w:val="Para0"/>
    <w:rsid w:val="00F669FD"/>
    <w:pPr>
      <w:keepNext/>
      <w:numPr>
        <w:ilvl w:val="2"/>
        <w:numId w:val="32"/>
      </w:numPr>
      <w:tabs>
        <w:tab w:val="left" w:pos="851"/>
        <w:tab w:val="left" w:pos="1134"/>
      </w:tabs>
      <w:spacing w:before="0" w:after="120"/>
    </w:pPr>
    <w:rPr>
      <w:b/>
      <w:szCs w:val="20"/>
      <w:lang w:val="en-GB"/>
    </w:rPr>
  </w:style>
  <w:style w:type="paragraph" w:customStyle="1" w:styleId="Head1manual">
    <w:name w:val="Head 1 manual"/>
    <w:basedOn w:val="Normal"/>
    <w:next w:val="Para0"/>
    <w:rsid w:val="00F669FD"/>
    <w:pPr>
      <w:keepNext/>
      <w:pageBreakBefore/>
      <w:tabs>
        <w:tab w:val="left" w:pos="567"/>
      </w:tabs>
      <w:spacing w:before="0" w:after="240"/>
      <w:jc w:val="left"/>
    </w:pPr>
    <w:rPr>
      <w:sz w:val="36"/>
      <w:szCs w:val="20"/>
      <w:lang w:val="en-GB"/>
    </w:rPr>
  </w:style>
  <w:style w:type="paragraph" w:customStyle="1" w:styleId="Head2manual">
    <w:name w:val="Head 2 manual"/>
    <w:basedOn w:val="Normal"/>
    <w:next w:val="Para0"/>
    <w:rsid w:val="00F669FD"/>
    <w:pPr>
      <w:keepNext/>
      <w:tabs>
        <w:tab w:val="left" w:pos="567"/>
      </w:tabs>
      <w:spacing w:before="0" w:after="120"/>
      <w:jc w:val="left"/>
    </w:pPr>
    <w:rPr>
      <w:sz w:val="28"/>
      <w:szCs w:val="20"/>
      <w:lang w:val="en-GB"/>
    </w:rPr>
  </w:style>
  <w:style w:type="paragraph" w:customStyle="1" w:styleId="Head3manual">
    <w:name w:val="Head 3 manual"/>
    <w:basedOn w:val="Normal"/>
    <w:next w:val="Para0"/>
    <w:rsid w:val="00F669FD"/>
    <w:pPr>
      <w:keepNext/>
      <w:tabs>
        <w:tab w:val="left" w:pos="567"/>
      </w:tabs>
      <w:spacing w:before="0" w:after="120"/>
      <w:jc w:val="left"/>
    </w:pPr>
    <w:rPr>
      <w:b/>
      <w:szCs w:val="20"/>
      <w:lang w:val="en-GB"/>
    </w:rPr>
  </w:style>
  <w:style w:type="paragraph" w:customStyle="1" w:styleId="Para0dash">
    <w:name w:val="Para 0 dash"/>
    <w:basedOn w:val="Para0"/>
    <w:rsid w:val="00F669FD"/>
    <w:pPr>
      <w:numPr>
        <w:numId w:val="33"/>
      </w:numPr>
      <w:tabs>
        <w:tab w:val="clear" w:pos="360"/>
        <w:tab w:val="left" w:pos="425"/>
      </w:tabs>
      <w:spacing w:after="120"/>
      <w:ind w:left="425" w:hanging="425"/>
    </w:pPr>
  </w:style>
  <w:style w:type="paragraph" w:customStyle="1" w:styleId="Margin">
    <w:name w:val="Margin"/>
    <w:basedOn w:val="Normal"/>
    <w:rsid w:val="00F669FD"/>
    <w:pPr>
      <w:numPr>
        <w:numId w:val="34"/>
      </w:numPr>
      <w:tabs>
        <w:tab w:val="left" w:pos="170"/>
      </w:tabs>
      <w:spacing w:before="0"/>
      <w:jc w:val="left"/>
    </w:pPr>
    <w:rPr>
      <w:i/>
      <w:color w:val="0000FF"/>
      <w:sz w:val="20"/>
      <w:szCs w:val="20"/>
      <w:lang w:val="en-GB"/>
    </w:rPr>
  </w:style>
  <w:style w:type="paragraph" w:customStyle="1" w:styleId="Para2">
    <w:name w:val="Para 2"/>
    <w:basedOn w:val="Para1"/>
    <w:rsid w:val="00F669FD"/>
    <w:pPr>
      <w:ind w:left="851"/>
    </w:pPr>
  </w:style>
  <w:style w:type="paragraph" w:customStyle="1" w:styleId="Para3">
    <w:name w:val="Para 3"/>
    <w:basedOn w:val="Para2"/>
    <w:rsid w:val="00F669FD"/>
    <w:pPr>
      <w:ind w:left="1276"/>
    </w:pPr>
  </w:style>
  <w:style w:type="paragraph" w:customStyle="1" w:styleId="TableFont">
    <w:name w:val="TableFont"/>
    <w:basedOn w:val="Normal"/>
    <w:rsid w:val="00F669FD"/>
    <w:pPr>
      <w:keepNext/>
      <w:spacing w:before="0"/>
      <w:jc w:val="center"/>
    </w:pPr>
    <w:rPr>
      <w:sz w:val="16"/>
      <w:szCs w:val="20"/>
      <w:lang w:val="en-AU"/>
    </w:rPr>
  </w:style>
  <w:style w:type="paragraph" w:customStyle="1" w:styleId="TableFontH">
    <w:name w:val="TableFontH"/>
    <w:basedOn w:val="TableFont"/>
    <w:rsid w:val="00F669FD"/>
    <w:rPr>
      <w:b/>
    </w:rPr>
  </w:style>
  <w:style w:type="paragraph" w:customStyle="1" w:styleId="GraphicHeading">
    <w:name w:val="GraphicHeading"/>
    <w:basedOn w:val="Normal"/>
    <w:rsid w:val="00F669FD"/>
    <w:pPr>
      <w:tabs>
        <w:tab w:val="left" w:pos="2665"/>
        <w:tab w:val="left" w:pos="2948"/>
        <w:tab w:val="left" w:pos="3232"/>
        <w:tab w:val="left" w:pos="3515"/>
      </w:tabs>
      <w:spacing w:before="0"/>
      <w:jc w:val="left"/>
    </w:pPr>
    <w:rPr>
      <w:b/>
      <w:sz w:val="16"/>
      <w:szCs w:val="20"/>
      <w:lang w:val="en-GB"/>
    </w:rPr>
  </w:style>
  <w:style w:type="paragraph" w:customStyle="1" w:styleId="Para0letter">
    <w:name w:val="Para 0 letter"/>
    <w:basedOn w:val="Para0"/>
    <w:rsid w:val="00F669FD"/>
    <w:pPr>
      <w:numPr>
        <w:numId w:val="35"/>
      </w:numPr>
      <w:tabs>
        <w:tab w:val="clear" w:pos="360"/>
        <w:tab w:val="left" w:pos="425"/>
      </w:tabs>
      <w:spacing w:after="120"/>
      <w:ind w:left="425" w:hanging="425"/>
    </w:pPr>
  </w:style>
  <w:style w:type="paragraph" w:customStyle="1" w:styleId="Para0number">
    <w:name w:val="Para 0 number"/>
    <w:basedOn w:val="Para0"/>
    <w:rsid w:val="00F669FD"/>
    <w:pPr>
      <w:tabs>
        <w:tab w:val="left" w:pos="425"/>
        <w:tab w:val="left" w:pos="493"/>
      </w:tabs>
      <w:spacing w:after="120"/>
    </w:pPr>
  </w:style>
  <w:style w:type="paragraph" w:customStyle="1" w:styleId="Para1bullet">
    <w:name w:val="Para 1 bullet"/>
    <w:basedOn w:val="Para1"/>
    <w:rsid w:val="00F669FD"/>
    <w:pPr>
      <w:numPr>
        <w:numId w:val="36"/>
      </w:numPr>
      <w:tabs>
        <w:tab w:val="clear" w:pos="360"/>
        <w:tab w:val="left" w:pos="851"/>
      </w:tabs>
      <w:spacing w:after="120"/>
      <w:ind w:left="850" w:hanging="425"/>
    </w:pPr>
  </w:style>
  <w:style w:type="paragraph" w:customStyle="1" w:styleId="Para1dash">
    <w:name w:val="Para 1 dash"/>
    <w:basedOn w:val="Para1"/>
    <w:rsid w:val="00F669FD"/>
    <w:pPr>
      <w:numPr>
        <w:numId w:val="37"/>
      </w:numPr>
      <w:tabs>
        <w:tab w:val="clear" w:pos="360"/>
        <w:tab w:val="left" w:pos="851"/>
      </w:tabs>
      <w:spacing w:after="120"/>
      <w:ind w:left="850" w:hanging="425"/>
    </w:pPr>
  </w:style>
  <w:style w:type="paragraph" w:customStyle="1" w:styleId="Para1letter">
    <w:name w:val="Para 1 letter"/>
    <w:basedOn w:val="Para1"/>
    <w:rsid w:val="00F669FD"/>
    <w:pPr>
      <w:numPr>
        <w:numId w:val="38"/>
      </w:numPr>
      <w:tabs>
        <w:tab w:val="clear" w:pos="360"/>
        <w:tab w:val="left" w:pos="851"/>
      </w:tabs>
      <w:spacing w:after="120"/>
      <w:ind w:left="850" w:hanging="425"/>
    </w:pPr>
  </w:style>
  <w:style w:type="paragraph" w:customStyle="1" w:styleId="Para1number">
    <w:name w:val="Para 1 number"/>
    <w:basedOn w:val="Para1"/>
    <w:rsid w:val="00F669FD"/>
    <w:pPr>
      <w:numPr>
        <w:numId w:val="39"/>
      </w:numPr>
      <w:tabs>
        <w:tab w:val="clear" w:pos="360"/>
        <w:tab w:val="left" w:pos="851"/>
      </w:tabs>
      <w:spacing w:after="120"/>
      <w:ind w:left="850" w:hanging="425"/>
    </w:pPr>
  </w:style>
  <w:style w:type="paragraph" w:customStyle="1" w:styleId="Para2bullet">
    <w:name w:val="Para 2 bullet"/>
    <w:basedOn w:val="Para2"/>
    <w:rsid w:val="00F669FD"/>
    <w:pPr>
      <w:numPr>
        <w:numId w:val="40"/>
      </w:numPr>
      <w:tabs>
        <w:tab w:val="clear" w:pos="360"/>
        <w:tab w:val="left" w:pos="1276"/>
      </w:tabs>
      <w:spacing w:after="120"/>
      <w:ind w:left="1276" w:hanging="425"/>
    </w:pPr>
  </w:style>
  <w:style w:type="paragraph" w:customStyle="1" w:styleId="Para2dash">
    <w:name w:val="Para 2 dash"/>
    <w:basedOn w:val="Para2"/>
    <w:rsid w:val="00F669FD"/>
    <w:pPr>
      <w:numPr>
        <w:numId w:val="41"/>
      </w:numPr>
      <w:tabs>
        <w:tab w:val="clear" w:pos="360"/>
        <w:tab w:val="left" w:pos="1276"/>
      </w:tabs>
      <w:spacing w:after="120"/>
      <w:ind w:left="1276" w:hanging="425"/>
    </w:pPr>
  </w:style>
  <w:style w:type="paragraph" w:customStyle="1" w:styleId="Para2letter">
    <w:name w:val="Para 2 letter"/>
    <w:basedOn w:val="Para2"/>
    <w:rsid w:val="00F669FD"/>
    <w:pPr>
      <w:numPr>
        <w:numId w:val="42"/>
      </w:numPr>
      <w:tabs>
        <w:tab w:val="clear" w:pos="360"/>
        <w:tab w:val="left" w:pos="1276"/>
      </w:tabs>
      <w:spacing w:after="120"/>
      <w:ind w:left="1276" w:hanging="425"/>
    </w:pPr>
  </w:style>
  <w:style w:type="paragraph" w:customStyle="1" w:styleId="Para2number">
    <w:name w:val="Para 2 number"/>
    <w:basedOn w:val="Para2"/>
    <w:rsid w:val="00F669FD"/>
    <w:pPr>
      <w:numPr>
        <w:numId w:val="43"/>
      </w:numPr>
      <w:tabs>
        <w:tab w:val="clear" w:pos="1134"/>
        <w:tab w:val="left" w:pos="1276"/>
      </w:tabs>
      <w:spacing w:after="120"/>
      <w:ind w:left="1276" w:hanging="425"/>
    </w:pPr>
  </w:style>
  <w:style w:type="paragraph" w:customStyle="1" w:styleId="Para3bullet">
    <w:name w:val="Para 3 bullet"/>
    <w:basedOn w:val="Para3"/>
    <w:rsid w:val="00F669FD"/>
    <w:pPr>
      <w:numPr>
        <w:numId w:val="44"/>
      </w:numPr>
      <w:tabs>
        <w:tab w:val="clear" w:pos="360"/>
        <w:tab w:val="left" w:pos="1701"/>
      </w:tabs>
      <w:spacing w:after="120"/>
      <w:ind w:left="1701" w:hanging="425"/>
    </w:pPr>
  </w:style>
  <w:style w:type="paragraph" w:customStyle="1" w:styleId="Para3dash">
    <w:name w:val="Para 3 dash"/>
    <w:basedOn w:val="Para3"/>
    <w:rsid w:val="00F669FD"/>
    <w:pPr>
      <w:numPr>
        <w:numId w:val="45"/>
      </w:numPr>
      <w:tabs>
        <w:tab w:val="clear" w:pos="360"/>
        <w:tab w:val="left" w:pos="1701"/>
      </w:tabs>
      <w:spacing w:after="120"/>
      <w:ind w:left="1701" w:hanging="425"/>
    </w:pPr>
  </w:style>
  <w:style w:type="paragraph" w:customStyle="1" w:styleId="Para3letter">
    <w:name w:val="Para 3 letter"/>
    <w:basedOn w:val="Para3"/>
    <w:rsid w:val="00F669FD"/>
    <w:pPr>
      <w:numPr>
        <w:numId w:val="46"/>
      </w:numPr>
      <w:tabs>
        <w:tab w:val="clear" w:pos="360"/>
        <w:tab w:val="left" w:pos="1701"/>
      </w:tabs>
      <w:spacing w:after="120"/>
      <w:ind w:left="1701" w:hanging="425"/>
    </w:pPr>
  </w:style>
  <w:style w:type="paragraph" w:customStyle="1" w:styleId="Para3number">
    <w:name w:val="Para 3 number"/>
    <w:basedOn w:val="Para3"/>
    <w:rsid w:val="00F669FD"/>
    <w:pPr>
      <w:numPr>
        <w:numId w:val="47"/>
      </w:numPr>
      <w:tabs>
        <w:tab w:val="clear" w:pos="1134"/>
        <w:tab w:val="left" w:pos="1701"/>
      </w:tabs>
      <w:spacing w:after="120"/>
      <w:ind w:left="1701" w:hanging="425"/>
    </w:pPr>
  </w:style>
  <w:style w:type="paragraph" w:customStyle="1" w:styleId="TextBox">
    <w:name w:val="TextBox"/>
    <w:basedOn w:val="Normal"/>
    <w:next w:val="Normal"/>
    <w:rsid w:val="00F669FD"/>
    <w:pPr>
      <w:spacing w:before="60" w:after="60"/>
      <w:jc w:val="center"/>
    </w:pPr>
    <w:rPr>
      <w:b/>
      <w:sz w:val="12"/>
      <w:szCs w:val="20"/>
      <w:lang w:val="en-GB"/>
    </w:rPr>
  </w:style>
  <w:style w:type="paragraph" w:customStyle="1" w:styleId="SummaryHeading">
    <w:name w:val="Summary Heading"/>
    <w:basedOn w:val="Head1manual"/>
    <w:next w:val="Para0"/>
    <w:rsid w:val="00F669FD"/>
  </w:style>
  <w:style w:type="paragraph" w:customStyle="1" w:styleId="Heading1-NoTOC">
    <w:name w:val="Heading 1 - No TOC"/>
    <w:basedOn w:val="Head1manual"/>
    <w:rsid w:val="00F669FD"/>
    <w:pPr>
      <w:outlineLvl w:val="0"/>
    </w:pPr>
  </w:style>
  <w:style w:type="paragraph" w:customStyle="1" w:styleId="FooterLandscape">
    <w:name w:val="Footer_Landscape"/>
    <w:basedOn w:val="Footer"/>
    <w:rsid w:val="00F669FD"/>
    <w:pPr>
      <w:pBdr>
        <w:top w:val="single" w:sz="12" w:space="1" w:color="808080"/>
      </w:pBdr>
      <w:tabs>
        <w:tab w:val="clear" w:pos="4320"/>
        <w:tab w:val="clear" w:pos="8640"/>
        <w:tab w:val="right" w:pos="12191"/>
        <w:tab w:val="right" w:pos="13183"/>
      </w:tabs>
      <w:spacing w:before="0"/>
    </w:pPr>
    <w:rPr>
      <w:sz w:val="14"/>
      <w:lang w:val="en-GB" w:eastAsia="en-US"/>
    </w:rPr>
  </w:style>
  <w:style w:type="paragraph" w:customStyle="1" w:styleId="DocumentStatus">
    <w:name w:val="DocumentStatus"/>
    <w:basedOn w:val="Normal"/>
    <w:rsid w:val="00F669FD"/>
    <w:pPr>
      <w:spacing w:before="0"/>
    </w:pPr>
    <w:rPr>
      <w:sz w:val="20"/>
      <w:szCs w:val="20"/>
      <w:lang w:val="en-GB"/>
    </w:rPr>
  </w:style>
  <w:style w:type="paragraph" w:customStyle="1" w:styleId="Head4manual">
    <w:name w:val="Head 4 manual"/>
    <w:basedOn w:val="Normal"/>
    <w:rsid w:val="00F669FD"/>
    <w:pPr>
      <w:spacing w:before="0" w:after="120"/>
    </w:pPr>
    <w:rPr>
      <w:b/>
      <w:sz w:val="20"/>
      <w:szCs w:val="20"/>
      <w:lang w:val="en-GB"/>
    </w:rPr>
  </w:style>
  <w:style w:type="paragraph" w:customStyle="1" w:styleId="FooterFullWidth">
    <w:name w:val="Footer_FullWidth"/>
    <w:basedOn w:val="Footer"/>
    <w:rsid w:val="00F669FD"/>
    <w:pPr>
      <w:pBdr>
        <w:top w:val="single" w:sz="12" w:space="1" w:color="808080"/>
      </w:pBdr>
      <w:tabs>
        <w:tab w:val="clear" w:pos="4320"/>
        <w:tab w:val="clear" w:pos="8640"/>
        <w:tab w:val="right" w:pos="8789"/>
        <w:tab w:val="right" w:pos="9639"/>
      </w:tabs>
      <w:spacing w:before="0"/>
    </w:pPr>
    <w:rPr>
      <w:sz w:val="14"/>
      <w:lang w:val="en-GB" w:eastAsia="en-US"/>
    </w:rPr>
  </w:style>
  <w:style w:type="paragraph" w:customStyle="1" w:styleId="TexBox2">
    <w:name w:val="TexBox2"/>
    <w:basedOn w:val="TextBox"/>
    <w:rsid w:val="00F669FD"/>
    <w:pPr>
      <w:spacing w:before="0" w:after="0"/>
    </w:pPr>
    <w:rPr>
      <w:b w:val="0"/>
    </w:rPr>
  </w:style>
  <w:style w:type="paragraph" w:customStyle="1" w:styleId="Textbox2">
    <w:name w:val="Textbox2"/>
    <w:basedOn w:val="TextBox"/>
    <w:rsid w:val="00F669FD"/>
    <w:pPr>
      <w:spacing w:before="0" w:after="0"/>
    </w:pPr>
    <w:rPr>
      <w:b w:val="0"/>
    </w:rPr>
  </w:style>
  <w:style w:type="paragraph" w:customStyle="1" w:styleId="textbox20">
    <w:name w:val="textbox2"/>
    <w:basedOn w:val="TextBox"/>
    <w:rsid w:val="00F669FD"/>
    <w:pPr>
      <w:spacing w:before="0" w:after="0"/>
    </w:pPr>
    <w:rPr>
      <w:b w:val="0"/>
    </w:rPr>
  </w:style>
  <w:style w:type="paragraph" w:customStyle="1" w:styleId="TextBoxBody">
    <w:name w:val="TextBoxBody"/>
    <w:basedOn w:val="Normal"/>
    <w:rsid w:val="00F669FD"/>
    <w:pPr>
      <w:keepNext/>
      <w:spacing w:before="0"/>
    </w:pPr>
    <w:rPr>
      <w:sz w:val="16"/>
      <w:szCs w:val="20"/>
      <w:lang w:val="en-GB"/>
    </w:rPr>
  </w:style>
  <w:style w:type="paragraph" w:customStyle="1" w:styleId="TextboxCaption">
    <w:name w:val="TextboxCaption"/>
    <w:basedOn w:val="Normal"/>
    <w:rsid w:val="00F669FD"/>
    <w:pPr>
      <w:spacing w:before="0"/>
      <w:jc w:val="center"/>
    </w:pPr>
    <w:rPr>
      <w:b/>
      <w:sz w:val="20"/>
      <w:szCs w:val="20"/>
      <w:lang w:val="en-GB"/>
    </w:rPr>
  </w:style>
  <w:style w:type="paragraph" w:customStyle="1" w:styleId="TextBoxCaption0">
    <w:name w:val="TextBoxCaption"/>
    <w:basedOn w:val="Normal"/>
    <w:rsid w:val="00F669FD"/>
    <w:pPr>
      <w:spacing w:before="0"/>
      <w:jc w:val="center"/>
    </w:pPr>
    <w:rPr>
      <w:b/>
      <w:sz w:val="20"/>
      <w:szCs w:val="20"/>
      <w:lang w:val="en-GB"/>
    </w:rPr>
  </w:style>
  <w:style w:type="paragraph" w:customStyle="1" w:styleId="TextboxHeading">
    <w:name w:val="TextboxHeading"/>
    <w:basedOn w:val="Normal"/>
    <w:rsid w:val="00F669FD"/>
    <w:pPr>
      <w:spacing w:before="0"/>
      <w:jc w:val="left"/>
    </w:pPr>
    <w:rPr>
      <w:b/>
      <w:sz w:val="16"/>
      <w:szCs w:val="20"/>
      <w:lang w:val="en-GB"/>
    </w:rPr>
  </w:style>
  <w:style w:type="paragraph" w:customStyle="1" w:styleId="TextBoxOrg">
    <w:name w:val="TextBoxOrg"/>
    <w:basedOn w:val="Normal"/>
    <w:rsid w:val="00F669FD"/>
    <w:pPr>
      <w:spacing w:before="0"/>
      <w:jc w:val="center"/>
    </w:pPr>
    <w:rPr>
      <w:b/>
      <w:sz w:val="14"/>
      <w:szCs w:val="20"/>
      <w:lang w:val="en-GB"/>
    </w:rPr>
  </w:style>
  <w:style w:type="paragraph" w:customStyle="1" w:styleId="TextBoxOrg2">
    <w:name w:val="TextBoxOrg2"/>
    <w:basedOn w:val="TextBoxOrg"/>
    <w:rsid w:val="00F669FD"/>
    <w:rPr>
      <w:b w:val="0"/>
    </w:rPr>
  </w:style>
  <w:style w:type="paragraph" w:customStyle="1" w:styleId="TextBoxTitle">
    <w:name w:val="TextBoxTitle"/>
    <w:basedOn w:val="Normal"/>
    <w:next w:val="TextBoxBody"/>
    <w:autoRedefine/>
    <w:rsid w:val="00F669FD"/>
    <w:pPr>
      <w:tabs>
        <w:tab w:val="left" w:pos="3515"/>
      </w:tabs>
      <w:spacing w:before="0"/>
      <w:jc w:val="center"/>
    </w:pPr>
    <w:rPr>
      <w:b/>
      <w:sz w:val="16"/>
      <w:szCs w:val="20"/>
      <w:lang w:val="en-GB"/>
    </w:rPr>
  </w:style>
  <w:style w:type="paragraph" w:customStyle="1" w:styleId="DocumentTitle">
    <w:name w:val="DocumentTitle"/>
    <w:basedOn w:val="Normal"/>
    <w:rsid w:val="00F669FD"/>
    <w:pPr>
      <w:spacing w:before="0"/>
      <w:jc w:val="right"/>
    </w:pPr>
    <w:rPr>
      <w:b/>
      <w:sz w:val="24"/>
      <w:szCs w:val="20"/>
      <w:lang w:val="en-GB"/>
    </w:rPr>
  </w:style>
  <w:style w:type="paragraph" w:customStyle="1" w:styleId="WiSEFooter">
    <w:name w:val="WiSE Footer"/>
    <w:rsid w:val="00F669FD"/>
    <w:rPr>
      <w:b/>
      <w:noProof/>
      <w:sz w:val="14"/>
      <w:lang w:val="en-US" w:eastAsia="en-US"/>
    </w:rPr>
  </w:style>
  <w:style w:type="paragraph" w:customStyle="1" w:styleId="podnaslov">
    <w:name w:val="podnaslov"/>
    <w:basedOn w:val="Normal"/>
    <w:rsid w:val="00F669FD"/>
    <w:pPr>
      <w:spacing w:before="360" w:after="20"/>
    </w:pPr>
    <w:rPr>
      <w:rFonts w:cs="Arial"/>
      <w:b/>
      <w:smallCaps/>
      <w:color w:val="333399"/>
      <w:sz w:val="26"/>
      <w:szCs w:val="24"/>
      <w:lang w:val="sr-Latn-CS"/>
    </w:rPr>
  </w:style>
  <w:style w:type="paragraph" w:customStyle="1" w:styleId="Aufzhlung2">
    <w:name w:val="Aufzählung2"/>
    <w:basedOn w:val="Normal"/>
    <w:rsid w:val="00F669FD"/>
    <w:pPr>
      <w:tabs>
        <w:tab w:val="num" w:pos="360"/>
      </w:tabs>
      <w:spacing w:before="60" w:after="60" w:line="280" w:lineRule="atLeast"/>
      <w:ind w:left="568" w:hanging="284"/>
      <w:jc w:val="left"/>
    </w:pPr>
    <w:rPr>
      <w:spacing w:val="5"/>
      <w:szCs w:val="20"/>
    </w:rPr>
  </w:style>
  <w:style w:type="paragraph" w:customStyle="1" w:styleId="RevTable1">
    <w:name w:val="Rev Table 1"/>
    <w:basedOn w:val="Normal"/>
    <w:rsid w:val="00F669FD"/>
    <w:pPr>
      <w:spacing w:before="60" w:after="60"/>
    </w:pPr>
    <w:rPr>
      <w:sz w:val="20"/>
      <w:szCs w:val="20"/>
      <w:lang w:val="en-GB"/>
    </w:rPr>
  </w:style>
  <w:style w:type="paragraph" w:customStyle="1" w:styleId="NormalRapport">
    <w:name w:val="Normal Rapport"/>
    <w:basedOn w:val="Normal"/>
    <w:rsid w:val="00F669FD"/>
    <w:pPr>
      <w:tabs>
        <w:tab w:val="left" w:pos="1440"/>
        <w:tab w:val="left" w:pos="6480"/>
      </w:tabs>
      <w:snapToGrid w:val="0"/>
      <w:spacing w:before="0" w:after="120" w:line="360" w:lineRule="auto"/>
      <w:ind w:left="864"/>
    </w:pPr>
    <w:rPr>
      <w:sz w:val="23"/>
      <w:szCs w:val="20"/>
      <w:lang w:val="en-CA"/>
    </w:rPr>
  </w:style>
  <w:style w:type="paragraph" w:customStyle="1" w:styleId="No1">
    <w:name w:val="No 1"/>
    <w:basedOn w:val="Normal"/>
    <w:rsid w:val="00F669FD"/>
    <w:pPr>
      <w:widowControl w:val="0"/>
      <w:tabs>
        <w:tab w:val="left" w:pos="-1440"/>
        <w:tab w:val="left" w:pos="-720"/>
        <w:tab w:val="left" w:pos="2880"/>
        <w:tab w:val="left" w:pos="3240"/>
        <w:tab w:val="left" w:pos="3600"/>
        <w:tab w:val="left" w:pos="3960"/>
        <w:tab w:val="left" w:pos="4320"/>
        <w:tab w:val="left" w:pos="4680"/>
        <w:tab w:val="left" w:pos="5040"/>
        <w:tab w:val="left" w:pos="5400"/>
        <w:tab w:val="left" w:pos="5760"/>
      </w:tabs>
      <w:suppressAutoHyphens/>
      <w:snapToGrid w:val="0"/>
      <w:spacing w:after="120"/>
      <w:jc w:val="left"/>
    </w:pPr>
    <w:rPr>
      <w:b/>
      <w:spacing w:val="-3"/>
      <w:sz w:val="24"/>
      <w:szCs w:val="20"/>
      <w:lang w:val="en-GB"/>
    </w:rPr>
  </w:style>
  <w:style w:type="paragraph" w:customStyle="1" w:styleId="RevTable2">
    <w:name w:val="Rev Table 2"/>
    <w:basedOn w:val="Normal"/>
    <w:rsid w:val="00F669FD"/>
    <w:pPr>
      <w:spacing w:after="120"/>
    </w:pPr>
    <w:rPr>
      <w:i/>
      <w:sz w:val="20"/>
      <w:szCs w:val="20"/>
      <w:lang w:val="en-GB"/>
    </w:rPr>
  </w:style>
  <w:style w:type="paragraph" w:customStyle="1" w:styleId="Simple">
    <w:name w:val="Simple"/>
    <w:basedOn w:val="Normal"/>
    <w:rsid w:val="00F669FD"/>
    <w:pPr>
      <w:keepLines/>
      <w:spacing w:before="0"/>
      <w:jc w:val="left"/>
    </w:pPr>
    <w:rPr>
      <w:b/>
      <w:sz w:val="28"/>
      <w:szCs w:val="20"/>
      <w:lang w:val="en-GB"/>
    </w:rPr>
  </w:style>
  <w:style w:type="paragraph" w:customStyle="1" w:styleId="feedbody">
    <w:name w:val="feedbody"/>
    <w:basedOn w:val="BodyText"/>
    <w:rsid w:val="00F669FD"/>
    <w:pPr>
      <w:suppressAutoHyphens/>
      <w:spacing w:before="0"/>
      <w:ind w:left="1134"/>
    </w:pPr>
    <w:rPr>
      <w:spacing w:val="-3"/>
      <w:lang w:val="en-GB" w:eastAsia="en-US"/>
    </w:rPr>
  </w:style>
  <w:style w:type="paragraph" w:customStyle="1" w:styleId="feedcomhead">
    <w:name w:val="feedcomhead"/>
    <w:basedOn w:val="Normal"/>
    <w:rsid w:val="00F669FD"/>
    <w:pPr>
      <w:tabs>
        <w:tab w:val="left" w:pos="1134"/>
      </w:tabs>
      <w:spacing w:before="0"/>
      <w:ind w:left="1134" w:hanging="1134"/>
      <w:jc w:val="left"/>
    </w:pPr>
    <w:rPr>
      <w:b/>
      <w:sz w:val="24"/>
      <w:szCs w:val="20"/>
    </w:rPr>
  </w:style>
  <w:style w:type="paragraph" w:customStyle="1" w:styleId="BodyText210">
    <w:name w:val="Body Text 21"/>
    <w:basedOn w:val="Normal"/>
    <w:rsid w:val="00F669FD"/>
    <w:pPr>
      <w:widowControl w:val="0"/>
      <w:tabs>
        <w:tab w:val="left" w:pos="1134"/>
      </w:tabs>
      <w:spacing w:before="0"/>
      <w:ind w:left="1134" w:hanging="1134"/>
    </w:pPr>
    <w:rPr>
      <w:szCs w:val="20"/>
    </w:rPr>
  </w:style>
  <w:style w:type="paragraph" w:customStyle="1" w:styleId="References">
    <w:name w:val="References"/>
    <w:basedOn w:val="Normal"/>
    <w:rsid w:val="00F669FD"/>
    <w:pPr>
      <w:widowControl w:val="0"/>
      <w:spacing w:before="0"/>
      <w:jc w:val="left"/>
    </w:pPr>
    <w:rPr>
      <w:sz w:val="20"/>
      <w:szCs w:val="20"/>
      <w:lang w:val="en-GB"/>
    </w:rPr>
  </w:style>
  <w:style w:type="paragraph" w:customStyle="1" w:styleId="naslov4">
    <w:name w:val="naslov"/>
    <w:basedOn w:val="Normal"/>
    <w:rsid w:val="00F669FD"/>
    <w:pPr>
      <w:spacing w:before="100" w:after="240"/>
    </w:pPr>
    <w:rPr>
      <w:b/>
      <w:color w:val="000080"/>
      <w:sz w:val="28"/>
      <w:szCs w:val="20"/>
      <w:u w:val="single"/>
      <w:lang w:val="sr-Latn-CS"/>
    </w:rPr>
  </w:style>
  <w:style w:type="paragraph" w:customStyle="1" w:styleId="nor1">
    <w:name w:val="nor1"/>
    <w:basedOn w:val="Normal"/>
    <w:rsid w:val="00F669FD"/>
    <w:pPr>
      <w:spacing w:before="0" w:line="360" w:lineRule="atLeast"/>
      <w:ind w:left="505"/>
    </w:pPr>
    <w:rPr>
      <w:rFonts w:ascii="Times New Roman" w:hAnsi="Times New Roman"/>
      <w:spacing w:val="10"/>
      <w:sz w:val="24"/>
      <w:szCs w:val="20"/>
    </w:rPr>
  </w:style>
  <w:style w:type="paragraph" w:customStyle="1" w:styleId="StyleHeaderBold">
    <w:name w:val="Style Header + Bold"/>
    <w:basedOn w:val="Header"/>
    <w:rsid w:val="00F669FD"/>
    <w:pPr>
      <w:numPr>
        <w:numId w:val="48"/>
      </w:numPr>
      <w:tabs>
        <w:tab w:val="clear" w:pos="360"/>
        <w:tab w:val="clear" w:pos="4320"/>
        <w:tab w:val="clear" w:pos="8640"/>
        <w:tab w:val="left" w:pos="709"/>
      </w:tabs>
      <w:ind w:left="0" w:firstLine="0"/>
      <w:jc w:val="left"/>
    </w:pPr>
    <w:rPr>
      <w:b/>
      <w:bCs/>
      <w:sz w:val="22"/>
      <w:lang w:val="de-DE" w:eastAsia="de-DE"/>
    </w:rPr>
  </w:style>
  <w:style w:type="paragraph" w:customStyle="1" w:styleId="Tabelatacka">
    <w:name w:val="Tabela tacka"/>
    <w:basedOn w:val="Normal"/>
    <w:rsid w:val="00F669FD"/>
    <w:pPr>
      <w:tabs>
        <w:tab w:val="num" w:pos="360"/>
      </w:tabs>
      <w:ind w:left="358" w:hanging="284"/>
      <w:jc w:val="left"/>
    </w:pPr>
    <w:rPr>
      <w:szCs w:val="20"/>
      <w:lang w:val="sr-Latn-CS" w:eastAsia="de-DE"/>
    </w:rPr>
  </w:style>
  <w:style w:type="paragraph" w:customStyle="1" w:styleId="Dots">
    <w:name w:val="Dots"/>
    <w:basedOn w:val="Normal"/>
    <w:rsid w:val="00F669FD"/>
    <w:pPr>
      <w:ind w:left="567" w:hanging="283"/>
      <w:jc w:val="left"/>
    </w:pPr>
    <w:rPr>
      <w:rFonts w:ascii="Times New Roman" w:hAnsi="Times New Roman"/>
      <w:sz w:val="24"/>
      <w:szCs w:val="20"/>
      <w:lang w:val="en-GB" w:eastAsia="de-DE"/>
    </w:rPr>
  </w:style>
  <w:style w:type="paragraph" w:customStyle="1" w:styleId="671">
    <w:name w:val="671"/>
    <w:basedOn w:val="Heading3"/>
    <w:rsid w:val="00F669FD"/>
    <w:pPr>
      <w:tabs>
        <w:tab w:val="clear" w:pos="0"/>
        <w:tab w:val="num" w:pos="1004"/>
      </w:tabs>
      <w:spacing w:before="0" w:line="360" w:lineRule="auto"/>
      <w:ind w:left="788" w:hanging="504"/>
      <w:jc w:val="left"/>
    </w:pPr>
    <w:rPr>
      <w:rFonts w:ascii="Arial" w:hAnsi="Arial"/>
      <w:b w:val="0"/>
      <w:bCs w:val="0"/>
      <w:sz w:val="28"/>
      <w:szCs w:val="28"/>
      <w:lang w:val="sr-Latn-CS" w:eastAsia="en-US"/>
    </w:rPr>
  </w:style>
  <w:style w:type="paragraph" w:customStyle="1" w:styleId="bulleted2">
    <w:name w:val="bulleted 2"/>
    <w:basedOn w:val="Normal"/>
    <w:rsid w:val="00F669FD"/>
    <w:pPr>
      <w:numPr>
        <w:ilvl w:val="1"/>
        <w:numId w:val="49"/>
      </w:numPr>
      <w:spacing w:before="0"/>
      <w:jc w:val="left"/>
    </w:pPr>
    <w:rPr>
      <w:rFonts w:ascii="Times New Roman" w:hAnsi="Times New Roman"/>
      <w:sz w:val="24"/>
      <w:szCs w:val="24"/>
      <w:lang w:val="fr-FR" w:eastAsia="sr-Latn-CS"/>
    </w:rPr>
  </w:style>
  <w:style w:type="paragraph" w:customStyle="1" w:styleId="tekst0">
    <w:name w:val="tekst"/>
    <w:basedOn w:val="Normal"/>
    <w:rsid w:val="00F669FD"/>
    <w:pPr>
      <w:tabs>
        <w:tab w:val="left" w:pos="454"/>
      </w:tabs>
      <w:spacing w:before="0" w:after="180"/>
    </w:pPr>
    <w:rPr>
      <w:rFonts w:ascii="Dutch" w:hAnsi="Dutch"/>
      <w:sz w:val="20"/>
      <w:szCs w:val="20"/>
      <w:lang w:eastAsia="en-GB"/>
    </w:rPr>
  </w:style>
  <w:style w:type="paragraph" w:customStyle="1" w:styleId="wyliczenie2">
    <w:name w:val="wyliczenie2"/>
    <w:basedOn w:val="Normal"/>
    <w:rsid w:val="00F669FD"/>
    <w:pPr>
      <w:numPr>
        <w:numId w:val="50"/>
      </w:numPr>
      <w:snapToGrid w:val="0"/>
      <w:spacing w:line="360" w:lineRule="atLeast"/>
      <w:jc w:val="left"/>
    </w:pPr>
    <w:rPr>
      <w:sz w:val="24"/>
      <w:szCs w:val="20"/>
      <w:lang w:val="en-GB" w:eastAsia="pl-PL"/>
    </w:rPr>
  </w:style>
  <w:style w:type="paragraph" w:customStyle="1" w:styleId="podpunkt">
    <w:name w:val="podpunkt"/>
    <w:rsid w:val="00F669FD"/>
    <w:pPr>
      <w:tabs>
        <w:tab w:val="left" w:pos="-720"/>
      </w:tabs>
      <w:suppressAutoHyphens/>
    </w:pPr>
    <w:rPr>
      <w:rFonts w:ascii="Times New Roman" w:hAnsi="Times New Roman"/>
      <w:sz w:val="24"/>
      <w:lang w:val="pl-PL" w:eastAsia="pl-PL"/>
    </w:rPr>
  </w:style>
  <w:style w:type="character" w:styleId="SubtleEmphasis">
    <w:name w:val="Subtle Emphasis"/>
    <w:uiPriority w:val="19"/>
    <w:qFormat/>
    <w:rsid w:val="00F669FD"/>
    <w:rPr>
      <w:i/>
      <w:iCs/>
      <w:color w:val="7F7F7F"/>
    </w:rPr>
  </w:style>
  <w:style w:type="character" w:customStyle="1" w:styleId="CharChar2">
    <w:name w:val="Char Char2"/>
    <w:rsid w:val="00F669FD"/>
    <w:rPr>
      <w:sz w:val="22"/>
      <w:szCs w:val="22"/>
    </w:rPr>
  </w:style>
  <w:style w:type="character" w:customStyle="1" w:styleId="FontStyle20">
    <w:name w:val="Font Style20"/>
    <w:uiPriority w:val="99"/>
    <w:rsid w:val="00F669FD"/>
    <w:rPr>
      <w:rFonts w:ascii="Arial" w:hAnsi="Arial" w:cs="Arial" w:hint="default"/>
      <w:b/>
      <w:bCs/>
      <w:sz w:val="8"/>
      <w:szCs w:val="8"/>
    </w:rPr>
  </w:style>
  <w:style w:type="character" w:customStyle="1" w:styleId="FontStyle21">
    <w:name w:val="Font Style21"/>
    <w:uiPriority w:val="99"/>
    <w:rsid w:val="00F669FD"/>
    <w:rPr>
      <w:rFonts w:ascii="Arial" w:hAnsi="Arial" w:cs="Arial" w:hint="default"/>
      <w:b/>
      <w:bCs/>
      <w:spacing w:val="10"/>
      <w:sz w:val="18"/>
      <w:szCs w:val="18"/>
    </w:rPr>
  </w:style>
  <w:style w:type="character" w:customStyle="1" w:styleId="FontStyle24">
    <w:name w:val="Font Style24"/>
    <w:uiPriority w:val="99"/>
    <w:rsid w:val="00F669FD"/>
    <w:rPr>
      <w:rFonts w:ascii="Arial" w:hAnsi="Arial" w:cs="Arial" w:hint="default"/>
      <w:b/>
      <w:bCs/>
      <w:sz w:val="20"/>
      <w:szCs w:val="20"/>
    </w:rPr>
  </w:style>
  <w:style w:type="character" w:customStyle="1" w:styleId="FontStyle25">
    <w:name w:val="Font Style25"/>
    <w:uiPriority w:val="99"/>
    <w:rsid w:val="00F669FD"/>
    <w:rPr>
      <w:rFonts w:ascii="Arial" w:hAnsi="Arial" w:cs="Arial" w:hint="default"/>
      <w:b/>
      <w:bCs/>
      <w:sz w:val="18"/>
      <w:szCs w:val="18"/>
    </w:rPr>
  </w:style>
  <w:style w:type="character" w:customStyle="1" w:styleId="FontStyle26">
    <w:name w:val="Font Style26"/>
    <w:uiPriority w:val="99"/>
    <w:rsid w:val="00F669FD"/>
    <w:rPr>
      <w:rFonts w:ascii="Arial" w:hAnsi="Arial" w:cs="Arial" w:hint="default"/>
      <w:b/>
      <w:bCs/>
      <w:sz w:val="20"/>
      <w:szCs w:val="20"/>
    </w:rPr>
  </w:style>
  <w:style w:type="character" w:customStyle="1" w:styleId="FontStyle28">
    <w:name w:val="Font Style28"/>
    <w:uiPriority w:val="99"/>
    <w:rsid w:val="00F669FD"/>
    <w:rPr>
      <w:rFonts w:ascii="Arial" w:hAnsi="Arial" w:cs="Arial" w:hint="default"/>
      <w:sz w:val="72"/>
      <w:szCs w:val="72"/>
    </w:rPr>
  </w:style>
  <w:style w:type="character" w:customStyle="1" w:styleId="FontStyle30">
    <w:name w:val="Font Style30"/>
    <w:uiPriority w:val="99"/>
    <w:rsid w:val="00F669FD"/>
    <w:rPr>
      <w:rFonts w:ascii="Arial" w:hAnsi="Arial" w:cs="Arial" w:hint="default"/>
      <w:i/>
      <w:iCs/>
      <w:sz w:val="8"/>
      <w:szCs w:val="8"/>
    </w:rPr>
  </w:style>
  <w:style w:type="character" w:customStyle="1" w:styleId="FontStyle31">
    <w:name w:val="Font Style31"/>
    <w:uiPriority w:val="99"/>
    <w:rsid w:val="00F669FD"/>
    <w:rPr>
      <w:rFonts w:ascii="Arial" w:hAnsi="Arial" w:cs="Arial" w:hint="default"/>
      <w:spacing w:val="-10"/>
      <w:sz w:val="14"/>
      <w:szCs w:val="14"/>
    </w:rPr>
  </w:style>
  <w:style w:type="character" w:customStyle="1" w:styleId="FontStyle32">
    <w:name w:val="Font Style32"/>
    <w:uiPriority w:val="99"/>
    <w:rsid w:val="00F669FD"/>
    <w:rPr>
      <w:rFonts w:ascii="Arial" w:hAnsi="Arial" w:cs="Arial" w:hint="default"/>
      <w:sz w:val="20"/>
      <w:szCs w:val="20"/>
    </w:rPr>
  </w:style>
  <w:style w:type="character" w:customStyle="1" w:styleId="FontStyle33">
    <w:name w:val="Font Style33"/>
    <w:uiPriority w:val="99"/>
    <w:rsid w:val="00F669FD"/>
    <w:rPr>
      <w:rFonts w:ascii="Arial" w:hAnsi="Arial" w:cs="Arial" w:hint="default"/>
      <w:b/>
      <w:bCs/>
      <w:i/>
      <w:iCs/>
      <w:sz w:val="12"/>
      <w:szCs w:val="12"/>
    </w:rPr>
  </w:style>
  <w:style w:type="character" w:customStyle="1" w:styleId="FontStyle34">
    <w:name w:val="Font Style34"/>
    <w:uiPriority w:val="99"/>
    <w:rsid w:val="00F669FD"/>
    <w:rPr>
      <w:rFonts w:ascii="Arial" w:hAnsi="Arial" w:cs="Arial" w:hint="default"/>
      <w:sz w:val="16"/>
      <w:szCs w:val="16"/>
    </w:rPr>
  </w:style>
  <w:style w:type="character" w:customStyle="1" w:styleId="style20">
    <w:name w:val="style2"/>
    <w:rsid w:val="00F669FD"/>
  </w:style>
  <w:style w:type="character" w:customStyle="1" w:styleId="Style12ptBold">
    <w:name w:val="Style 12 pt Bold"/>
    <w:rsid w:val="00F669FD"/>
    <w:rPr>
      <w:rFonts w:ascii="Arial" w:hAnsi="Arial" w:cs="Arial" w:hint="default"/>
      <w:bCs/>
      <w:sz w:val="24"/>
      <w:szCs w:val="24"/>
    </w:rPr>
  </w:style>
  <w:style w:type="character" w:customStyle="1" w:styleId="BodyTextIndentChar1">
    <w:name w:val="Body Text Indent Char1"/>
    <w:semiHidden/>
    <w:rsid w:val="00F669FD"/>
    <w:rPr>
      <w:sz w:val="24"/>
      <w:szCs w:val="24"/>
      <w:lang w:val="sr-Latn-CS" w:eastAsia="sr-Latn-CS"/>
    </w:rPr>
  </w:style>
  <w:style w:type="character" w:customStyle="1" w:styleId="BodyTextIndentChar2">
    <w:name w:val="Body Text Indent Char2"/>
    <w:uiPriority w:val="99"/>
    <w:semiHidden/>
    <w:rsid w:val="00F669FD"/>
    <w:rPr>
      <w:sz w:val="24"/>
      <w:szCs w:val="24"/>
      <w:lang w:val="sr-Latn-CS" w:eastAsia="sr-Latn-CS"/>
    </w:rPr>
  </w:style>
  <w:style w:type="paragraph" w:styleId="BodyTextFirstIndent2">
    <w:name w:val="Body Text First Indent 2"/>
    <w:basedOn w:val="BodyTextIndent"/>
    <w:link w:val="BodyTextFirstIndent2Char"/>
    <w:unhideWhenUsed/>
    <w:rsid w:val="00F669FD"/>
    <w:pPr>
      <w:spacing w:before="0"/>
      <w:ind w:firstLine="360"/>
      <w:jc w:val="left"/>
    </w:pPr>
    <w:rPr>
      <w:rFonts w:ascii="Times New Roman" w:hAnsi="Times New Roman"/>
      <w:szCs w:val="24"/>
      <w:lang w:val="sr-Latn-CS" w:eastAsia="sr-Latn-CS"/>
    </w:rPr>
  </w:style>
  <w:style w:type="character" w:customStyle="1" w:styleId="BodyTextFirstIndent2Char">
    <w:name w:val="Body Text First Indent 2 Char"/>
    <w:basedOn w:val="BodyTextIndentChar"/>
    <w:link w:val="BodyTextFirstIndent2"/>
    <w:rsid w:val="00F669FD"/>
    <w:rPr>
      <w:rFonts w:ascii="Times New Roman" w:hAnsi="Times New Roman"/>
      <w:sz w:val="24"/>
      <w:szCs w:val="24"/>
      <w:lang w:val="sr-Cyrl-CS" w:eastAsia="ar-SA"/>
    </w:rPr>
  </w:style>
  <w:style w:type="table" w:styleId="LightList">
    <w:name w:val="Light List"/>
    <w:basedOn w:val="TableNormal"/>
    <w:uiPriority w:val="61"/>
    <w:unhideWhenUsed/>
    <w:rsid w:val="00F669FD"/>
    <w:rPr>
      <w:rFonts w:ascii="Calibri" w:hAnsi="Calibri"/>
      <w:lang w:val="sr-Latn-R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2-Accent5">
    <w:name w:val="Medium Shading 2 Accent 5"/>
    <w:basedOn w:val="TableNormal"/>
    <w:uiPriority w:val="64"/>
    <w:unhideWhenUsed/>
    <w:rsid w:val="00F669FD"/>
    <w:rPr>
      <w:rFonts w:ascii="Calibri" w:hAnsi="Calibri"/>
      <w:lang w:val="sr-Latn-RS" w:eastAsia="ja-JP"/>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Heading411pt">
    <w:name w:val="Heading #4 + 11 pt"/>
    <w:aliases w:val="Scale 100% Exact"/>
    <w:basedOn w:val="Heading40"/>
    <w:uiPriority w:val="99"/>
    <w:rsid w:val="00B961BC"/>
    <w:rPr>
      <w:rFonts w:cs="Arial"/>
      <w:b/>
      <w:bCs/>
      <w:color w:val="000000"/>
      <w:spacing w:val="0"/>
      <w:w w:val="100"/>
      <w:position w:val="0"/>
      <w:sz w:val="22"/>
      <w:szCs w:val="22"/>
      <w:shd w:val="clear" w:color="auto" w:fill="FFFFFF"/>
    </w:rPr>
  </w:style>
  <w:style w:type="character" w:customStyle="1" w:styleId="Heading40">
    <w:name w:val="Heading #4_"/>
    <w:basedOn w:val="DefaultParagraphFont"/>
    <w:link w:val="Heading41"/>
    <w:uiPriority w:val="99"/>
    <w:rsid w:val="00B961BC"/>
    <w:rPr>
      <w:rFonts w:cs="Arial"/>
      <w:b/>
      <w:bCs/>
      <w:w w:val="60"/>
      <w:sz w:val="28"/>
      <w:szCs w:val="28"/>
      <w:shd w:val="clear" w:color="auto" w:fill="FFFFFF"/>
    </w:rPr>
  </w:style>
  <w:style w:type="paragraph" w:customStyle="1" w:styleId="Heading41">
    <w:name w:val="Heading #4"/>
    <w:basedOn w:val="Normal"/>
    <w:link w:val="Heading40"/>
    <w:uiPriority w:val="99"/>
    <w:rsid w:val="00B961BC"/>
    <w:pPr>
      <w:widowControl w:val="0"/>
      <w:shd w:val="clear" w:color="auto" w:fill="FFFFFF"/>
      <w:spacing w:before="0" w:line="240" w:lineRule="atLeast"/>
      <w:jc w:val="left"/>
      <w:outlineLvl w:val="3"/>
    </w:pPr>
    <w:rPr>
      <w:rFonts w:cs="Arial"/>
      <w:b/>
      <w:bCs/>
      <w:w w:val="60"/>
      <w:sz w:val="28"/>
      <w:szCs w:val="28"/>
      <w:lang w:val="sr-Latn-CS" w:eastAsia="sr-Latn-CS"/>
    </w:rPr>
  </w:style>
  <w:style w:type="character" w:customStyle="1" w:styleId="Bodytext2Exact">
    <w:name w:val="Body text (2) Exact"/>
    <w:basedOn w:val="DefaultParagraphFont"/>
    <w:uiPriority w:val="99"/>
    <w:rsid w:val="00B961BC"/>
    <w:rPr>
      <w:rFonts w:ascii="Arial" w:hAnsi="Arial" w:cs="Arial"/>
      <w:sz w:val="22"/>
      <w:szCs w:val="22"/>
      <w:u w:val="none"/>
    </w:rPr>
  </w:style>
  <w:style w:type="character" w:customStyle="1" w:styleId="Bodytext6105ptNotBoldExact">
    <w:name w:val="Body text (6) + 10.5 pt.Not Bold Exact"/>
    <w:rsid w:val="00B961BC"/>
    <w:rPr>
      <w:rFonts w:ascii="Arial Unicode MS" w:eastAsia="Arial Unicode MS" w:hAnsi="Arial Unicode MS" w:cs="Arial Unicode MS"/>
      <w:b/>
      <w:bCs/>
      <w:i w:val="0"/>
      <w:iCs w:val="0"/>
      <w:smallCaps w:val="0"/>
      <w:strike w:val="0"/>
      <w:color w:val="000000"/>
      <w:spacing w:val="0"/>
      <w:w w:val="100"/>
      <w:position w:val="0"/>
      <w:sz w:val="21"/>
      <w:szCs w:val="21"/>
      <w:u w:val="none"/>
    </w:rPr>
  </w:style>
  <w:style w:type="character" w:customStyle="1" w:styleId="Bodytext25">
    <w:name w:val="Body text (2)_"/>
    <w:basedOn w:val="DefaultParagraphFont"/>
    <w:uiPriority w:val="99"/>
    <w:rsid w:val="00B961BC"/>
    <w:rPr>
      <w:rFonts w:ascii="Arial" w:hAnsi="Arial" w:cs="Arial"/>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39357">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55726383">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2110252">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54238100">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03930836">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164787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67287355">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0320490">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25050312">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4366452">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0797436">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1076">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image" Target="media/image6.jpeg"/><Relationship Id="rId191" Type="http://schemas.openxmlformats.org/officeDocument/2006/relationships/customXml" Target="../customXml/item158.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image" Target="media/image7.jpeg"/><Relationship Id="rId192" Type="http://schemas.openxmlformats.org/officeDocument/2006/relationships/customXml" Target="../customXml/item159.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header" Target="header2.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bg.vi.sud.rs/lt/articles/o-visem-sudu/obavestenje-ke-za-pravna-lica.html" TargetMode="External"/><Relationship Id="rId193" Type="http://schemas.openxmlformats.org/officeDocument/2006/relationships/customXml" Target="../customXml/item160.xml"/><Relationship Id="rId13" Type="http://schemas.openxmlformats.org/officeDocument/2006/relationships/customXml" Target="../customXml/item13.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3.emf"/><Relationship Id="rId188" Type="http://schemas.openxmlformats.org/officeDocument/2006/relationships/footer" Target="footer6.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oter" Target="footer3.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1082;jn.gov.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image" Target="media/image8.wmf"/><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image" Target="media/image4.jpeg"/><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header" Target="header3.xml"/><Relationship Id="rId189"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oleObject" Target="embeddings/oleObject1.bin"/><Relationship Id="rId179" Type="http://schemas.openxmlformats.org/officeDocument/2006/relationships/header" Target="header1.xml"/><Relationship Id="rId190"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image" Target="media/image5.jpeg"/><Relationship Id="rId185"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apr.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footer" Target="footer5.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apr.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image" Target="media/image2.emf"/><Relationship Id="rId187" Type="http://schemas.openxmlformats.org/officeDocument/2006/relationships/header" Target="header4.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nbs.rs" TargetMode="External"/><Relationship Id="rId18" Type="http://schemas.openxmlformats.org/officeDocument/2006/relationships/customXml" Target="../customXml/item18.xml"/><Relationship Id="rId39" Type="http://schemas.openxmlformats.org/officeDocument/2006/relationships/customXml" Target="../customXml/item3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C97F7-663F-448D-8D93-2C2DF89DC5D2}"/>
</file>

<file path=customXml/itemProps10.xml><?xml version="1.0" encoding="utf-8"?>
<ds:datastoreItem xmlns:ds="http://schemas.openxmlformats.org/officeDocument/2006/customXml" ds:itemID="{0E673D1A-4547-428A-87B4-861A528059EC}"/>
</file>

<file path=customXml/itemProps100.xml><?xml version="1.0" encoding="utf-8"?>
<ds:datastoreItem xmlns:ds="http://schemas.openxmlformats.org/officeDocument/2006/customXml" ds:itemID="{A827349F-D3F1-4231-B294-5B1E539AB779}"/>
</file>

<file path=customXml/itemProps101.xml><?xml version="1.0" encoding="utf-8"?>
<ds:datastoreItem xmlns:ds="http://schemas.openxmlformats.org/officeDocument/2006/customXml" ds:itemID="{F91D57F4-B7B5-4C3E-B414-4B29D6A975B6}"/>
</file>

<file path=customXml/itemProps102.xml><?xml version="1.0" encoding="utf-8"?>
<ds:datastoreItem xmlns:ds="http://schemas.openxmlformats.org/officeDocument/2006/customXml" ds:itemID="{7B80A988-022D-4266-BC03-5AB6232941A8}"/>
</file>

<file path=customXml/itemProps103.xml><?xml version="1.0" encoding="utf-8"?>
<ds:datastoreItem xmlns:ds="http://schemas.openxmlformats.org/officeDocument/2006/customXml" ds:itemID="{3F1621D7-92B9-43B3-B555-224C3D205921}"/>
</file>

<file path=customXml/itemProps104.xml><?xml version="1.0" encoding="utf-8"?>
<ds:datastoreItem xmlns:ds="http://schemas.openxmlformats.org/officeDocument/2006/customXml" ds:itemID="{EB4DEA45-8E72-4FE0-B05D-0215156C26EE}"/>
</file>

<file path=customXml/itemProps105.xml><?xml version="1.0" encoding="utf-8"?>
<ds:datastoreItem xmlns:ds="http://schemas.openxmlformats.org/officeDocument/2006/customXml" ds:itemID="{FCABC6A8-FA4F-468C-944A-E43FB52606F7}"/>
</file>

<file path=customXml/itemProps106.xml><?xml version="1.0" encoding="utf-8"?>
<ds:datastoreItem xmlns:ds="http://schemas.openxmlformats.org/officeDocument/2006/customXml" ds:itemID="{2B6E3685-1029-4FE9-8E69-8C8A36A56B19}"/>
</file>

<file path=customXml/itemProps107.xml><?xml version="1.0" encoding="utf-8"?>
<ds:datastoreItem xmlns:ds="http://schemas.openxmlformats.org/officeDocument/2006/customXml" ds:itemID="{2341CA34-3ACA-4199-84E9-0F3B118747A7}"/>
</file>

<file path=customXml/itemProps108.xml><?xml version="1.0" encoding="utf-8"?>
<ds:datastoreItem xmlns:ds="http://schemas.openxmlformats.org/officeDocument/2006/customXml" ds:itemID="{922EA921-F0EC-40BC-9EC2-090C8F216F4C}"/>
</file>

<file path=customXml/itemProps109.xml><?xml version="1.0" encoding="utf-8"?>
<ds:datastoreItem xmlns:ds="http://schemas.openxmlformats.org/officeDocument/2006/customXml" ds:itemID="{168F1E87-098F-4B6B-8312-950088E916DE}"/>
</file>

<file path=customXml/itemProps11.xml><?xml version="1.0" encoding="utf-8"?>
<ds:datastoreItem xmlns:ds="http://schemas.openxmlformats.org/officeDocument/2006/customXml" ds:itemID="{9B4A23A7-B602-4471-A758-5358B6621340}"/>
</file>

<file path=customXml/itemProps110.xml><?xml version="1.0" encoding="utf-8"?>
<ds:datastoreItem xmlns:ds="http://schemas.openxmlformats.org/officeDocument/2006/customXml" ds:itemID="{058F2BD9-5D34-49B6-A0E2-49CD541E694D}"/>
</file>

<file path=customXml/itemProps111.xml><?xml version="1.0" encoding="utf-8"?>
<ds:datastoreItem xmlns:ds="http://schemas.openxmlformats.org/officeDocument/2006/customXml" ds:itemID="{D05207A1-4BC8-4FA3-8976-95870DF8F956}"/>
</file>

<file path=customXml/itemProps112.xml><?xml version="1.0" encoding="utf-8"?>
<ds:datastoreItem xmlns:ds="http://schemas.openxmlformats.org/officeDocument/2006/customXml" ds:itemID="{8FA6F024-E92F-4ADB-B156-FCFE68D5786F}"/>
</file>

<file path=customXml/itemProps113.xml><?xml version="1.0" encoding="utf-8"?>
<ds:datastoreItem xmlns:ds="http://schemas.openxmlformats.org/officeDocument/2006/customXml" ds:itemID="{9E53FAB7-C195-48E5-A766-82A5818F1217}"/>
</file>

<file path=customXml/itemProps114.xml><?xml version="1.0" encoding="utf-8"?>
<ds:datastoreItem xmlns:ds="http://schemas.openxmlformats.org/officeDocument/2006/customXml" ds:itemID="{CCC00302-19B9-4040-919C-6657651135BA}"/>
</file>

<file path=customXml/itemProps115.xml><?xml version="1.0" encoding="utf-8"?>
<ds:datastoreItem xmlns:ds="http://schemas.openxmlformats.org/officeDocument/2006/customXml" ds:itemID="{7F10B1A5-180E-4465-AD3E-D91204A23507}"/>
</file>

<file path=customXml/itemProps116.xml><?xml version="1.0" encoding="utf-8"?>
<ds:datastoreItem xmlns:ds="http://schemas.openxmlformats.org/officeDocument/2006/customXml" ds:itemID="{A9777D63-F4EC-4C6F-82F5-D5E3E2A7CF0C}"/>
</file>

<file path=customXml/itemProps117.xml><?xml version="1.0" encoding="utf-8"?>
<ds:datastoreItem xmlns:ds="http://schemas.openxmlformats.org/officeDocument/2006/customXml" ds:itemID="{8A71DE4C-D24F-456D-9C14-4F0D25F75E4B}"/>
</file>

<file path=customXml/itemProps118.xml><?xml version="1.0" encoding="utf-8"?>
<ds:datastoreItem xmlns:ds="http://schemas.openxmlformats.org/officeDocument/2006/customXml" ds:itemID="{83C78DD5-229F-47C4-A261-A106CD96388A}"/>
</file>

<file path=customXml/itemProps119.xml><?xml version="1.0" encoding="utf-8"?>
<ds:datastoreItem xmlns:ds="http://schemas.openxmlformats.org/officeDocument/2006/customXml" ds:itemID="{9BD43960-1AD1-4BCB-ACA1-E0FE2976E0F6}"/>
</file>

<file path=customXml/itemProps12.xml><?xml version="1.0" encoding="utf-8"?>
<ds:datastoreItem xmlns:ds="http://schemas.openxmlformats.org/officeDocument/2006/customXml" ds:itemID="{254CF2B3-E360-4550-8814-A13CD787E44A}"/>
</file>

<file path=customXml/itemProps120.xml><?xml version="1.0" encoding="utf-8"?>
<ds:datastoreItem xmlns:ds="http://schemas.openxmlformats.org/officeDocument/2006/customXml" ds:itemID="{8E3CA964-3B53-4613-878D-629F113CC9DE}"/>
</file>

<file path=customXml/itemProps121.xml><?xml version="1.0" encoding="utf-8"?>
<ds:datastoreItem xmlns:ds="http://schemas.openxmlformats.org/officeDocument/2006/customXml" ds:itemID="{6D63CD17-7A34-4521-BAE4-EE7BBAD9FB73}"/>
</file>

<file path=customXml/itemProps122.xml><?xml version="1.0" encoding="utf-8"?>
<ds:datastoreItem xmlns:ds="http://schemas.openxmlformats.org/officeDocument/2006/customXml" ds:itemID="{BDB7035C-9153-4BEF-89EA-8B2C6DBABD16}"/>
</file>

<file path=customXml/itemProps123.xml><?xml version="1.0" encoding="utf-8"?>
<ds:datastoreItem xmlns:ds="http://schemas.openxmlformats.org/officeDocument/2006/customXml" ds:itemID="{BD554905-E6CA-48AD-8AD1-5FC9F3701E45}"/>
</file>

<file path=customXml/itemProps124.xml><?xml version="1.0" encoding="utf-8"?>
<ds:datastoreItem xmlns:ds="http://schemas.openxmlformats.org/officeDocument/2006/customXml" ds:itemID="{7046044D-48CD-4475-9023-C6FA1C4DC5FF}"/>
</file>

<file path=customXml/itemProps125.xml><?xml version="1.0" encoding="utf-8"?>
<ds:datastoreItem xmlns:ds="http://schemas.openxmlformats.org/officeDocument/2006/customXml" ds:itemID="{2E4C1D8F-11E8-4583-BB87-995373AABDC2}"/>
</file>

<file path=customXml/itemProps126.xml><?xml version="1.0" encoding="utf-8"?>
<ds:datastoreItem xmlns:ds="http://schemas.openxmlformats.org/officeDocument/2006/customXml" ds:itemID="{8B1ABE4A-3DC9-46BB-834D-AF16C1E6ADA1}"/>
</file>

<file path=customXml/itemProps127.xml><?xml version="1.0" encoding="utf-8"?>
<ds:datastoreItem xmlns:ds="http://schemas.openxmlformats.org/officeDocument/2006/customXml" ds:itemID="{30FFA893-9B2E-4E67-BDEE-B6272E0276B0}"/>
</file>

<file path=customXml/itemProps128.xml><?xml version="1.0" encoding="utf-8"?>
<ds:datastoreItem xmlns:ds="http://schemas.openxmlformats.org/officeDocument/2006/customXml" ds:itemID="{68E0F309-558A-4176-B51B-86BE97A6A04A}"/>
</file>

<file path=customXml/itemProps129.xml><?xml version="1.0" encoding="utf-8"?>
<ds:datastoreItem xmlns:ds="http://schemas.openxmlformats.org/officeDocument/2006/customXml" ds:itemID="{CF44D5A3-98C0-4C24-B359-06C92B6A31F9}"/>
</file>

<file path=customXml/itemProps13.xml><?xml version="1.0" encoding="utf-8"?>
<ds:datastoreItem xmlns:ds="http://schemas.openxmlformats.org/officeDocument/2006/customXml" ds:itemID="{A3C7C4CE-BA0D-4643-9F42-40A30108D96D}"/>
</file>

<file path=customXml/itemProps130.xml><?xml version="1.0" encoding="utf-8"?>
<ds:datastoreItem xmlns:ds="http://schemas.openxmlformats.org/officeDocument/2006/customXml" ds:itemID="{520B5054-1DB6-487F-9402-0386488B6ACF}"/>
</file>

<file path=customXml/itemProps131.xml><?xml version="1.0" encoding="utf-8"?>
<ds:datastoreItem xmlns:ds="http://schemas.openxmlformats.org/officeDocument/2006/customXml" ds:itemID="{B9BB9EAE-CC09-4C4B-B7AC-7218BED8F350}"/>
</file>

<file path=customXml/itemProps132.xml><?xml version="1.0" encoding="utf-8"?>
<ds:datastoreItem xmlns:ds="http://schemas.openxmlformats.org/officeDocument/2006/customXml" ds:itemID="{FD6B9BE2-2920-46DC-A852-6134024AE789}"/>
</file>

<file path=customXml/itemProps133.xml><?xml version="1.0" encoding="utf-8"?>
<ds:datastoreItem xmlns:ds="http://schemas.openxmlformats.org/officeDocument/2006/customXml" ds:itemID="{5CEE9E1F-1592-4071-9DE7-24EC70A10B19}"/>
</file>

<file path=customXml/itemProps134.xml><?xml version="1.0" encoding="utf-8"?>
<ds:datastoreItem xmlns:ds="http://schemas.openxmlformats.org/officeDocument/2006/customXml" ds:itemID="{9E6033FB-BFB4-4827-B2DE-1F6879FC5565}"/>
</file>

<file path=customXml/itemProps135.xml><?xml version="1.0" encoding="utf-8"?>
<ds:datastoreItem xmlns:ds="http://schemas.openxmlformats.org/officeDocument/2006/customXml" ds:itemID="{8E6434C8-3EC5-4D6C-A802-560E745E78FF}"/>
</file>

<file path=customXml/itemProps136.xml><?xml version="1.0" encoding="utf-8"?>
<ds:datastoreItem xmlns:ds="http://schemas.openxmlformats.org/officeDocument/2006/customXml" ds:itemID="{59B856E6-EBDF-45DB-AF93-D220D43C2FD4}"/>
</file>

<file path=customXml/itemProps137.xml><?xml version="1.0" encoding="utf-8"?>
<ds:datastoreItem xmlns:ds="http://schemas.openxmlformats.org/officeDocument/2006/customXml" ds:itemID="{3F562B22-C4CC-43E6-83CD-6791BD6E96FA}"/>
</file>

<file path=customXml/itemProps138.xml><?xml version="1.0" encoding="utf-8"?>
<ds:datastoreItem xmlns:ds="http://schemas.openxmlformats.org/officeDocument/2006/customXml" ds:itemID="{637BAC91-01B4-41A2-9461-F5476DFCC41A}"/>
</file>

<file path=customXml/itemProps139.xml><?xml version="1.0" encoding="utf-8"?>
<ds:datastoreItem xmlns:ds="http://schemas.openxmlformats.org/officeDocument/2006/customXml" ds:itemID="{3BF14F3E-1650-4587-B5B1-164FD0D96EA4}"/>
</file>

<file path=customXml/itemProps14.xml><?xml version="1.0" encoding="utf-8"?>
<ds:datastoreItem xmlns:ds="http://schemas.openxmlformats.org/officeDocument/2006/customXml" ds:itemID="{22A4EE7E-E27A-4403-8D1C-AEBB59143881}"/>
</file>

<file path=customXml/itemProps140.xml><?xml version="1.0" encoding="utf-8"?>
<ds:datastoreItem xmlns:ds="http://schemas.openxmlformats.org/officeDocument/2006/customXml" ds:itemID="{050D7182-D6B9-4418-B155-037A1A72097F}"/>
</file>

<file path=customXml/itemProps141.xml><?xml version="1.0" encoding="utf-8"?>
<ds:datastoreItem xmlns:ds="http://schemas.openxmlformats.org/officeDocument/2006/customXml" ds:itemID="{9F767769-4937-4C33-A683-0E55499E2E3B}"/>
</file>

<file path=customXml/itemProps142.xml><?xml version="1.0" encoding="utf-8"?>
<ds:datastoreItem xmlns:ds="http://schemas.openxmlformats.org/officeDocument/2006/customXml" ds:itemID="{2F76833A-AA12-4DAE-BD92-0C7E703E13B7}"/>
</file>

<file path=customXml/itemProps143.xml><?xml version="1.0" encoding="utf-8"?>
<ds:datastoreItem xmlns:ds="http://schemas.openxmlformats.org/officeDocument/2006/customXml" ds:itemID="{C91A7092-0282-46D0-A316-DA9752383FB0}"/>
</file>

<file path=customXml/itemProps144.xml><?xml version="1.0" encoding="utf-8"?>
<ds:datastoreItem xmlns:ds="http://schemas.openxmlformats.org/officeDocument/2006/customXml" ds:itemID="{72635376-DB13-45C5-8503-BB88B94A1893}"/>
</file>

<file path=customXml/itemProps145.xml><?xml version="1.0" encoding="utf-8"?>
<ds:datastoreItem xmlns:ds="http://schemas.openxmlformats.org/officeDocument/2006/customXml" ds:itemID="{E63EAA7A-F27D-4086-9C69-4018D05E447C}"/>
</file>

<file path=customXml/itemProps146.xml><?xml version="1.0" encoding="utf-8"?>
<ds:datastoreItem xmlns:ds="http://schemas.openxmlformats.org/officeDocument/2006/customXml" ds:itemID="{8BBC744B-6E96-4983-A5E2-E39E978CEF26}"/>
</file>

<file path=customXml/itemProps147.xml><?xml version="1.0" encoding="utf-8"?>
<ds:datastoreItem xmlns:ds="http://schemas.openxmlformats.org/officeDocument/2006/customXml" ds:itemID="{701CE8E6-D969-40A5-A100-6FF89DFDE023}"/>
</file>

<file path=customXml/itemProps148.xml><?xml version="1.0" encoding="utf-8"?>
<ds:datastoreItem xmlns:ds="http://schemas.openxmlformats.org/officeDocument/2006/customXml" ds:itemID="{5D0F9AAF-C6F2-4F3E-80B9-9430C8E7CCC4}"/>
</file>

<file path=customXml/itemProps149.xml><?xml version="1.0" encoding="utf-8"?>
<ds:datastoreItem xmlns:ds="http://schemas.openxmlformats.org/officeDocument/2006/customXml" ds:itemID="{769C1B35-FFE4-46D7-8427-2EFB2C628BF1}"/>
</file>

<file path=customXml/itemProps15.xml><?xml version="1.0" encoding="utf-8"?>
<ds:datastoreItem xmlns:ds="http://schemas.openxmlformats.org/officeDocument/2006/customXml" ds:itemID="{B0298C29-F9AB-4C91-91C7-C945D4EA28C2}"/>
</file>

<file path=customXml/itemProps150.xml><?xml version="1.0" encoding="utf-8"?>
<ds:datastoreItem xmlns:ds="http://schemas.openxmlformats.org/officeDocument/2006/customXml" ds:itemID="{954AB948-6F72-496F-8DC5-93D01899C7C3}"/>
</file>

<file path=customXml/itemProps151.xml><?xml version="1.0" encoding="utf-8"?>
<ds:datastoreItem xmlns:ds="http://schemas.openxmlformats.org/officeDocument/2006/customXml" ds:itemID="{DA7420BF-E3CD-4043-A9B4-1E4A7A7966A5}"/>
</file>

<file path=customXml/itemProps152.xml><?xml version="1.0" encoding="utf-8"?>
<ds:datastoreItem xmlns:ds="http://schemas.openxmlformats.org/officeDocument/2006/customXml" ds:itemID="{8EFFCFFD-F354-4930-8B7D-7F2B9CD98192}"/>
</file>

<file path=customXml/itemProps153.xml><?xml version="1.0" encoding="utf-8"?>
<ds:datastoreItem xmlns:ds="http://schemas.openxmlformats.org/officeDocument/2006/customXml" ds:itemID="{882DBC59-0E77-4587-BCB3-7B5F1E993D7F}"/>
</file>

<file path=customXml/itemProps154.xml><?xml version="1.0" encoding="utf-8"?>
<ds:datastoreItem xmlns:ds="http://schemas.openxmlformats.org/officeDocument/2006/customXml" ds:itemID="{96DD2E78-D510-4582-A309-D9907AD03ED8}"/>
</file>

<file path=customXml/itemProps155.xml><?xml version="1.0" encoding="utf-8"?>
<ds:datastoreItem xmlns:ds="http://schemas.openxmlformats.org/officeDocument/2006/customXml" ds:itemID="{48FD5DBE-42F0-41E1-B40B-2B4A7DBC0CD1}"/>
</file>

<file path=customXml/itemProps156.xml><?xml version="1.0" encoding="utf-8"?>
<ds:datastoreItem xmlns:ds="http://schemas.openxmlformats.org/officeDocument/2006/customXml" ds:itemID="{112077D7-DAE9-4CA8-BDDF-8E52C781ED3A}"/>
</file>

<file path=customXml/itemProps157.xml><?xml version="1.0" encoding="utf-8"?>
<ds:datastoreItem xmlns:ds="http://schemas.openxmlformats.org/officeDocument/2006/customXml" ds:itemID="{8BA4F2E5-03FD-49B3-98BB-74D72039C31F}"/>
</file>

<file path=customXml/itemProps158.xml><?xml version="1.0" encoding="utf-8"?>
<ds:datastoreItem xmlns:ds="http://schemas.openxmlformats.org/officeDocument/2006/customXml" ds:itemID="{395B649C-A25A-4F43-8672-0875E548F709}"/>
</file>

<file path=customXml/itemProps159.xml><?xml version="1.0" encoding="utf-8"?>
<ds:datastoreItem xmlns:ds="http://schemas.openxmlformats.org/officeDocument/2006/customXml" ds:itemID="{0F61EDF5-A026-4516-B36C-1481A32BA374}"/>
</file>

<file path=customXml/itemProps16.xml><?xml version="1.0" encoding="utf-8"?>
<ds:datastoreItem xmlns:ds="http://schemas.openxmlformats.org/officeDocument/2006/customXml" ds:itemID="{3CF928D7-6C5D-4B18-8920-0A06E98A2106}"/>
</file>

<file path=customXml/itemProps160.xml><?xml version="1.0" encoding="utf-8"?>
<ds:datastoreItem xmlns:ds="http://schemas.openxmlformats.org/officeDocument/2006/customXml" ds:itemID="{8838A81B-3363-487A-A9A4-6BBC81CB7A37}"/>
</file>

<file path=customXml/itemProps17.xml><?xml version="1.0" encoding="utf-8"?>
<ds:datastoreItem xmlns:ds="http://schemas.openxmlformats.org/officeDocument/2006/customXml" ds:itemID="{AEB903B5-DDCB-47B5-A82C-2F4BCE4B1973}"/>
</file>

<file path=customXml/itemProps18.xml><?xml version="1.0" encoding="utf-8"?>
<ds:datastoreItem xmlns:ds="http://schemas.openxmlformats.org/officeDocument/2006/customXml" ds:itemID="{90B035E1-C79C-4E5F-BBC1-96F2E55B1B85}"/>
</file>

<file path=customXml/itemProps19.xml><?xml version="1.0" encoding="utf-8"?>
<ds:datastoreItem xmlns:ds="http://schemas.openxmlformats.org/officeDocument/2006/customXml" ds:itemID="{60964E32-6AA0-480D-8323-BEDA07CBDD76}"/>
</file>

<file path=customXml/itemProps2.xml><?xml version="1.0" encoding="utf-8"?>
<ds:datastoreItem xmlns:ds="http://schemas.openxmlformats.org/officeDocument/2006/customXml" ds:itemID="{79C4FB3D-40CD-429F-8B02-256CFD664E5D}"/>
</file>

<file path=customXml/itemProps20.xml><?xml version="1.0" encoding="utf-8"?>
<ds:datastoreItem xmlns:ds="http://schemas.openxmlformats.org/officeDocument/2006/customXml" ds:itemID="{84B5F0AC-A2BB-42AE-B9D6-0F6D668E047A}"/>
</file>

<file path=customXml/itemProps21.xml><?xml version="1.0" encoding="utf-8"?>
<ds:datastoreItem xmlns:ds="http://schemas.openxmlformats.org/officeDocument/2006/customXml" ds:itemID="{E846F03B-8E4C-43EC-B5AA-24C8805089D6}"/>
</file>

<file path=customXml/itemProps22.xml><?xml version="1.0" encoding="utf-8"?>
<ds:datastoreItem xmlns:ds="http://schemas.openxmlformats.org/officeDocument/2006/customXml" ds:itemID="{7AA732B4-0373-443A-BF90-397C3CAE7136}"/>
</file>

<file path=customXml/itemProps23.xml><?xml version="1.0" encoding="utf-8"?>
<ds:datastoreItem xmlns:ds="http://schemas.openxmlformats.org/officeDocument/2006/customXml" ds:itemID="{70D26A8A-E693-4664-8EA5-74ED2517F3FB}"/>
</file>

<file path=customXml/itemProps24.xml><?xml version="1.0" encoding="utf-8"?>
<ds:datastoreItem xmlns:ds="http://schemas.openxmlformats.org/officeDocument/2006/customXml" ds:itemID="{D5197C27-0A83-4CE0-ACB5-628D8BDDEB42}"/>
</file>

<file path=customXml/itemProps25.xml><?xml version="1.0" encoding="utf-8"?>
<ds:datastoreItem xmlns:ds="http://schemas.openxmlformats.org/officeDocument/2006/customXml" ds:itemID="{F267762A-B989-4203-A5FB-2AB95386F831}"/>
</file>

<file path=customXml/itemProps26.xml><?xml version="1.0" encoding="utf-8"?>
<ds:datastoreItem xmlns:ds="http://schemas.openxmlformats.org/officeDocument/2006/customXml" ds:itemID="{2DF845DD-980D-4CC4-A99A-FF040D3CD499}"/>
</file>

<file path=customXml/itemProps27.xml><?xml version="1.0" encoding="utf-8"?>
<ds:datastoreItem xmlns:ds="http://schemas.openxmlformats.org/officeDocument/2006/customXml" ds:itemID="{7CFD454E-21F4-4087-8B14-027BDFE3DCFB}"/>
</file>

<file path=customXml/itemProps28.xml><?xml version="1.0" encoding="utf-8"?>
<ds:datastoreItem xmlns:ds="http://schemas.openxmlformats.org/officeDocument/2006/customXml" ds:itemID="{6C985FEC-BA2F-455A-96CD-6C948452FD08}"/>
</file>

<file path=customXml/itemProps29.xml><?xml version="1.0" encoding="utf-8"?>
<ds:datastoreItem xmlns:ds="http://schemas.openxmlformats.org/officeDocument/2006/customXml" ds:itemID="{20837DD1-4149-478C-9DF2-6E0FEB10E724}"/>
</file>

<file path=customXml/itemProps3.xml><?xml version="1.0" encoding="utf-8"?>
<ds:datastoreItem xmlns:ds="http://schemas.openxmlformats.org/officeDocument/2006/customXml" ds:itemID="{6CD0A426-4D72-4FD1-A25B-6B3984DE3E37}"/>
</file>

<file path=customXml/itemProps30.xml><?xml version="1.0" encoding="utf-8"?>
<ds:datastoreItem xmlns:ds="http://schemas.openxmlformats.org/officeDocument/2006/customXml" ds:itemID="{C9C14086-CE79-40A9-94AF-7CDD393427A2}"/>
</file>

<file path=customXml/itemProps31.xml><?xml version="1.0" encoding="utf-8"?>
<ds:datastoreItem xmlns:ds="http://schemas.openxmlformats.org/officeDocument/2006/customXml" ds:itemID="{E20866F8-A90E-4E44-8CE7-8848EB4C22A0}"/>
</file>

<file path=customXml/itemProps32.xml><?xml version="1.0" encoding="utf-8"?>
<ds:datastoreItem xmlns:ds="http://schemas.openxmlformats.org/officeDocument/2006/customXml" ds:itemID="{21D4396B-6B1D-4A8C-A004-2C736CED5B2F}"/>
</file>

<file path=customXml/itemProps33.xml><?xml version="1.0" encoding="utf-8"?>
<ds:datastoreItem xmlns:ds="http://schemas.openxmlformats.org/officeDocument/2006/customXml" ds:itemID="{F56474C2-52FD-43E6-BDF2-94E34EC7E00C}"/>
</file>

<file path=customXml/itemProps34.xml><?xml version="1.0" encoding="utf-8"?>
<ds:datastoreItem xmlns:ds="http://schemas.openxmlformats.org/officeDocument/2006/customXml" ds:itemID="{1276964F-CD30-4D5D-93A0-E7F8B9045C81}"/>
</file>

<file path=customXml/itemProps35.xml><?xml version="1.0" encoding="utf-8"?>
<ds:datastoreItem xmlns:ds="http://schemas.openxmlformats.org/officeDocument/2006/customXml" ds:itemID="{3A5E0EF1-5932-48F2-B4DF-9B573D865190}"/>
</file>

<file path=customXml/itemProps36.xml><?xml version="1.0" encoding="utf-8"?>
<ds:datastoreItem xmlns:ds="http://schemas.openxmlformats.org/officeDocument/2006/customXml" ds:itemID="{C83A7482-8535-4367-B269-58E27403D214}"/>
</file>

<file path=customXml/itemProps37.xml><?xml version="1.0" encoding="utf-8"?>
<ds:datastoreItem xmlns:ds="http://schemas.openxmlformats.org/officeDocument/2006/customXml" ds:itemID="{0755841E-AC63-4B16-9670-FF2030C58FE0}"/>
</file>

<file path=customXml/itemProps38.xml><?xml version="1.0" encoding="utf-8"?>
<ds:datastoreItem xmlns:ds="http://schemas.openxmlformats.org/officeDocument/2006/customXml" ds:itemID="{D18E456F-5B61-4B34-9408-254C2A3CE50A}"/>
</file>

<file path=customXml/itemProps39.xml><?xml version="1.0" encoding="utf-8"?>
<ds:datastoreItem xmlns:ds="http://schemas.openxmlformats.org/officeDocument/2006/customXml" ds:itemID="{7D13525F-6DBE-4A75-AC37-F9A2831A7F84}"/>
</file>

<file path=customXml/itemProps4.xml><?xml version="1.0" encoding="utf-8"?>
<ds:datastoreItem xmlns:ds="http://schemas.openxmlformats.org/officeDocument/2006/customXml" ds:itemID="{2130B97F-6B26-422B-AF46-B177C1E48C5B}"/>
</file>

<file path=customXml/itemProps40.xml><?xml version="1.0" encoding="utf-8"?>
<ds:datastoreItem xmlns:ds="http://schemas.openxmlformats.org/officeDocument/2006/customXml" ds:itemID="{2CF06A45-714E-405E-BBCD-F1666D4A445B}"/>
</file>

<file path=customXml/itemProps41.xml><?xml version="1.0" encoding="utf-8"?>
<ds:datastoreItem xmlns:ds="http://schemas.openxmlformats.org/officeDocument/2006/customXml" ds:itemID="{A98BA6F2-63C9-442D-9499-2721ACF14D0A}"/>
</file>

<file path=customXml/itemProps42.xml><?xml version="1.0" encoding="utf-8"?>
<ds:datastoreItem xmlns:ds="http://schemas.openxmlformats.org/officeDocument/2006/customXml" ds:itemID="{14E8E656-6EFE-4A52-BCAA-95AEE925E76D}"/>
</file>

<file path=customXml/itemProps43.xml><?xml version="1.0" encoding="utf-8"?>
<ds:datastoreItem xmlns:ds="http://schemas.openxmlformats.org/officeDocument/2006/customXml" ds:itemID="{D7170013-1FE8-4C4A-9B85-720A8ED09855}"/>
</file>

<file path=customXml/itemProps44.xml><?xml version="1.0" encoding="utf-8"?>
<ds:datastoreItem xmlns:ds="http://schemas.openxmlformats.org/officeDocument/2006/customXml" ds:itemID="{50B079D0-75C1-4C10-A67A-C4438085A862}"/>
</file>

<file path=customXml/itemProps45.xml><?xml version="1.0" encoding="utf-8"?>
<ds:datastoreItem xmlns:ds="http://schemas.openxmlformats.org/officeDocument/2006/customXml" ds:itemID="{DEBF8888-52CF-46B9-954A-A24D901EA2B6}"/>
</file>

<file path=customXml/itemProps46.xml><?xml version="1.0" encoding="utf-8"?>
<ds:datastoreItem xmlns:ds="http://schemas.openxmlformats.org/officeDocument/2006/customXml" ds:itemID="{B6198D5F-A84C-44D3-88C0-EAF0ED0C39C8}"/>
</file>

<file path=customXml/itemProps47.xml><?xml version="1.0" encoding="utf-8"?>
<ds:datastoreItem xmlns:ds="http://schemas.openxmlformats.org/officeDocument/2006/customXml" ds:itemID="{91C725F0-0D31-4341-97C3-68C262135FB6}"/>
</file>

<file path=customXml/itemProps48.xml><?xml version="1.0" encoding="utf-8"?>
<ds:datastoreItem xmlns:ds="http://schemas.openxmlformats.org/officeDocument/2006/customXml" ds:itemID="{0E743380-B9C2-454D-AAFB-7A1F64908D8B}"/>
</file>

<file path=customXml/itemProps49.xml><?xml version="1.0" encoding="utf-8"?>
<ds:datastoreItem xmlns:ds="http://schemas.openxmlformats.org/officeDocument/2006/customXml" ds:itemID="{D0676317-0058-41AA-B3F3-EE98F2DFC6F1}"/>
</file>

<file path=customXml/itemProps5.xml><?xml version="1.0" encoding="utf-8"?>
<ds:datastoreItem xmlns:ds="http://schemas.openxmlformats.org/officeDocument/2006/customXml" ds:itemID="{BABE98C1-9E6C-4715-A346-3BAC150AE925}"/>
</file>

<file path=customXml/itemProps50.xml><?xml version="1.0" encoding="utf-8"?>
<ds:datastoreItem xmlns:ds="http://schemas.openxmlformats.org/officeDocument/2006/customXml" ds:itemID="{595435B0-C56B-4DA3-99D4-A9CE9026AC25}"/>
</file>

<file path=customXml/itemProps51.xml><?xml version="1.0" encoding="utf-8"?>
<ds:datastoreItem xmlns:ds="http://schemas.openxmlformats.org/officeDocument/2006/customXml" ds:itemID="{2EB00A01-F961-46E9-A4E9-62F1C23277C1}"/>
</file>

<file path=customXml/itemProps52.xml><?xml version="1.0" encoding="utf-8"?>
<ds:datastoreItem xmlns:ds="http://schemas.openxmlformats.org/officeDocument/2006/customXml" ds:itemID="{900BCB06-FE16-40D6-973D-E940F342CD7D}"/>
</file>

<file path=customXml/itemProps53.xml><?xml version="1.0" encoding="utf-8"?>
<ds:datastoreItem xmlns:ds="http://schemas.openxmlformats.org/officeDocument/2006/customXml" ds:itemID="{E9417C94-1864-48FC-867D-6AE05B65A8FE}"/>
</file>

<file path=customXml/itemProps54.xml><?xml version="1.0" encoding="utf-8"?>
<ds:datastoreItem xmlns:ds="http://schemas.openxmlformats.org/officeDocument/2006/customXml" ds:itemID="{E89BC732-17EC-4C82-B0ED-D2842666EDDA}"/>
</file>

<file path=customXml/itemProps55.xml><?xml version="1.0" encoding="utf-8"?>
<ds:datastoreItem xmlns:ds="http://schemas.openxmlformats.org/officeDocument/2006/customXml" ds:itemID="{62EE956D-DB1A-4926-8A65-CC0480A15630}"/>
</file>

<file path=customXml/itemProps56.xml><?xml version="1.0" encoding="utf-8"?>
<ds:datastoreItem xmlns:ds="http://schemas.openxmlformats.org/officeDocument/2006/customXml" ds:itemID="{5F8F064E-E3EF-4616-971C-05567015280C}"/>
</file>

<file path=customXml/itemProps57.xml><?xml version="1.0" encoding="utf-8"?>
<ds:datastoreItem xmlns:ds="http://schemas.openxmlformats.org/officeDocument/2006/customXml" ds:itemID="{8DFE060A-541D-4278-A8F3-0FDE6359D7E5}"/>
</file>

<file path=customXml/itemProps58.xml><?xml version="1.0" encoding="utf-8"?>
<ds:datastoreItem xmlns:ds="http://schemas.openxmlformats.org/officeDocument/2006/customXml" ds:itemID="{10751949-17E6-44FB-B3A2-C6410C3859DA}"/>
</file>

<file path=customXml/itemProps59.xml><?xml version="1.0" encoding="utf-8"?>
<ds:datastoreItem xmlns:ds="http://schemas.openxmlformats.org/officeDocument/2006/customXml" ds:itemID="{20EF1115-24D1-4839-81FF-6B363A44FBE7}"/>
</file>

<file path=customXml/itemProps6.xml><?xml version="1.0" encoding="utf-8"?>
<ds:datastoreItem xmlns:ds="http://schemas.openxmlformats.org/officeDocument/2006/customXml" ds:itemID="{3B70AF18-FDCD-4D8E-8392-585AAA5AAB91}"/>
</file>

<file path=customXml/itemProps60.xml><?xml version="1.0" encoding="utf-8"?>
<ds:datastoreItem xmlns:ds="http://schemas.openxmlformats.org/officeDocument/2006/customXml" ds:itemID="{F08DB482-2FC0-435D-A6BE-976E40058B1D}"/>
</file>

<file path=customXml/itemProps61.xml><?xml version="1.0" encoding="utf-8"?>
<ds:datastoreItem xmlns:ds="http://schemas.openxmlformats.org/officeDocument/2006/customXml" ds:itemID="{ACDBEBA4-8CE3-46E8-A1E5-525D2E01BBC8}"/>
</file>

<file path=customXml/itemProps62.xml><?xml version="1.0" encoding="utf-8"?>
<ds:datastoreItem xmlns:ds="http://schemas.openxmlformats.org/officeDocument/2006/customXml" ds:itemID="{EE009D47-ECF0-495B-B74F-1EDB4CEC5D89}"/>
</file>

<file path=customXml/itemProps63.xml><?xml version="1.0" encoding="utf-8"?>
<ds:datastoreItem xmlns:ds="http://schemas.openxmlformats.org/officeDocument/2006/customXml" ds:itemID="{436A483B-0A98-4F00-B1A4-328470DD9A54}"/>
</file>

<file path=customXml/itemProps64.xml><?xml version="1.0" encoding="utf-8"?>
<ds:datastoreItem xmlns:ds="http://schemas.openxmlformats.org/officeDocument/2006/customXml" ds:itemID="{ACBECC98-CEB0-411F-86AE-23FA8A9B3691}"/>
</file>

<file path=customXml/itemProps65.xml><?xml version="1.0" encoding="utf-8"?>
<ds:datastoreItem xmlns:ds="http://schemas.openxmlformats.org/officeDocument/2006/customXml" ds:itemID="{30E54208-F84F-49F0-BE8D-18EB98CEBDAB}"/>
</file>

<file path=customXml/itemProps66.xml><?xml version="1.0" encoding="utf-8"?>
<ds:datastoreItem xmlns:ds="http://schemas.openxmlformats.org/officeDocument/2006/customXml" ds:itemID="{9769A7B8-4F36-4F4C-9170-CBB74338538A}"/>
</file>

<file path=customXml/itemProps67.xml><?xml version="1.0" encoding="utf-8"?>
<ds:datastoreItem xmlns:ds="http://schemas.openxmlformats.org/officeDocument/2006/customXml" ds:itemID="{942CA1A5-1F71-4979-9FA0-5279E866AF4D}"/>
</file>

<file path=customXml/itemProps68.xml><?xml version="1.0" encoding="utf-8"?>
<ds:datastoreItem xmlns:ds="http://schemas.openxmlformats.org/officeDocument/2006/customXml" ds:itemID="{FB567726-F8FA-48D9-AE52-ED9F5F7BF7A7}"/>
</file>

<file path=customXml/itemProps69.xml><?xml version="1.0" encoding="utf-8"?>
<ds:datastoreItem xmlns:ds="http://schemas.openxmlformats.org/officeDocument/2006/customXml" ds:itemID="{89A375D9-0286-40B1-BB1A-13104A9B803E}"/>
</file>

<file path=customXml/itemProps7.xml><?xml version="1.0" encoding="utf-8"?>
<ds:datastoreItem xmlns:ds="http://schemas.openxmlformats.org/officeDocument/2006/customXml" ds:itemID="{927CF56D-FEBC-41FC-BDF6-CE46DC742A92}"/>
</file>

<file path=customXml/itemProps70.xml><?xml version="1.0" encoding="utf-8"?>
<ds:datastoreItem xmlns:ds="http://schemas.openxmlformats.org/officeDocument/2006/customXml" ds:itemID="{03F2DEA3-59AB-4CD3-8F0F-F63E1944FA2F}"/>
</file>

<file path=customXml/itemProps71.xml><?xml version="1.0" encoding="utf-8"?>
<ds:datastoreItem xmlns:ds="http://schemas.openxmlformats.org/officeDocument/2006/customXml" ds:itemID="{D4545A7D-66EC-44D5-AAEA-6AF131BEBF6B}"/>
</file>

<file path=customXml/itemProps72.xml><?xml version="1.0" encoding="utf-8"?>
<ds:datastoreItem xmlns:ds="http://schemas.openxmlformats.org/officeDocument/2006/customXml" ds:itemID="{952EBA4E-3E0D-49DD-B7FE-144D895A2D1A}"/>
</file>

<file path=customXml/itemProps73.xml><?xml version="1.0" encoding="utf-8"?>
<ds:datastoreItem xmlns:ds="http://schemas.openxmlformats.org/officeDocument/2006/customXml" ds:itemID="{02B699EE-118F-4E0A-8AA8-EDF053B11620}"/>
</file>

<file path=customXml/itemProps74.xml><?xml version="1.0" encoding="utf-8"?>
<ds:datastoreItem xmlns:ds="http://schemas.openxmlformats.org/officeDocument/2006/customXml" ds:itemID="{0409E735-DA2D-48E1-8FC5-7BE4ED2B0563}"/>
</file>

<file path=customXml/itemProps75.xml><?xml version="1.0" encoding="utf-8"?>
<ds:datastoreItem xmlns:ds="http://schemas.openxmlformats.org/officeDocument/2006/customXml" ds:itemID="{C2C77E0A-B21B-429C-8DC4-9C7071081D8C}"/>
</file>

<file path=customXml/itemProps76.xml><?xml version="1.0" encoding="utf-8"?>
<ds:datastoreItem xmlns:ds="http://schemas.openxmlformats.org/officeDocument/2006/customXml" ds:itemID="{22772824-9C43-4D82-80A5-1EB57C79FBF7}"/>
</file>

<file path=customXml/itemProps77.xml><?xml version="1.0" encoding="utf-8"?>
<ds:datastoreItem xmlns:ds="http://schemas.openxmlformats.org/officeDocument/2006/customXml" ds:itemID="{C7C11309-6E43-4D35-BCEF-99237A72D3AC}"/>
</file>

<file path=customXml/itemProps78.xml><?xml version="1.0" encoding="utf-8"?>
<ds:datastoreItem xmlns:ds="http://schemas.openxmlformats.org/officeDocument/2006/customXml" ds:itemID="{271A4FF3-39F1-4B1F-9EF4-2723E322F0ED}"/>
</file>

<file path=customXml/itemProps79.xml><?xml version="1.0" encoding="utf-8"?>
<ds:datastoreItem xmlns:ds="http://schemas.openxmlformats.org/officeDocument/2006/customXml" ds:itemID="{F363B844-8F8A-429E-BA66-83A0192B51F3}"/>
</file>

<file path=customXml/itemProps8.xml><?xml version="1.0" encoding="utf-8"?>
<ds:datastoreItem xmlns:ds="http://schemas.openxmlformats.org/officeDocument/2006/customXml" ds:itemID="{5A88DD27-B88A-4721-AB65-D2ED400B8640}"/>
</file>

<file path=customXml/itemProps80.xml><?xml version="1.0" encoding="utf-8"?>
<ds:datastoreItem xmlns:ds="http://schemas.openxmlformats.org/officeDocument/2006/customXml" ds:itemID="{75D090F9-2EB1-4973-956B-7E50C27BB6F7}"/>
</file>

<file path=customXml/itemProps81.xml><?xml version="1.0" encoding="utf-8"?>
<ds:datastoreItem xmlns:ds="http://schemas.openxmlformats.org/officeDocument/2006/customXml" ds:itemID="{160BF3B2-096D-4F6B-9DAC-CC2CF9C811D7}"/>
</file>

<file path=customXml/itemProps82.xml><?xml version="1.0" encoding="utf-8"?>
<ds:datastoreItem xmlns:ds="http://schemas.openxmlformats.org/officeDocument/2006/customXml" ds:itemID="{2AAE7A59-6941-45BD-B76B-A2A958628B4F}"/>
</file>

<file path=customXml/itemProps83.xml><?xml version="1.0" encoding="utf-8"?>
<ds:datastoreItem xmlns:ds="http://schemas.openxmlformats.org/officeDocument/2006/customXml" ds:itemID="{E22CDB1D-EA73-4C7C-B794-B9EE0511BF11}"/>
</file>

<file path=customXml/itemProps84.xml><?xml version="1.0" encoding="utf-8"?>
<ds:datastoreItem xmlns:ds="http://schemas.openxmlformats.org/officeDocument/2006/customXml" ds:itemID="{B3A506DA-8B2C-4747-9BE0-12FA36F89A7D}"/>
</file>

<file path=customXml/itemProps85.xml><?xml version="1.0" encoding="utf-8"?>
<ds:datastoreItem xmlns:ds="http://schemas.openxmlformats.org/officeDocument/2006/customXml" ds:itemID="{50297C42-5BDB-43D0-9490-857BA9AF8001}"/>
</file>

<file path=customXml/itemProps86.xml><?xml version="1.0" encoding="utf-8"?>
<ds:datastoreItem xmlns:ds="http://schemas.openxmlformats.org/officeDocument/2006/customXml" ds:itemID="{29F2EB98-7CB4-4F4F-9690-6C4F2E61E011}"/>
</file>

<file path=customXml/itemProps87.xml><?xml version="1.0" encoding="utf-8"?>
<ds:datastoreItem xmlns:ds="http://schemas.openxmlformats.org/officeDocument/2006/customXml" ds:itemID="{642CCDC3-A0B7-4798-93F2-3AE6A4BB7DC1}"/>
</file>

<file path=customXml/itemProps88.xml><?xml version="1.0" encoding="utf-8"?>
<ds:datastoreItem xmlns:ds="http://schemas.openxmlformats.org/officeDocument/2006/customXml" ds:itemID="{DD2F5ADD-CA60-476D-B3C7-8F4B4EAAEA86}"/>
</file>

<file path=customXml/itemProps89.xml><?xml version="1.0" encoding="utf-8"?>
<ds:datastoreItem xmlns:ds="http://schemas.openxmlformats.org/officeDocument/2006/customXml" ds:itemID="{7DB277FE-E614-463A-B1E9-A589EA702E9D}"/>
</file>

<file path=customXml/itemProps9.xml><?xml version="1.0" encoding="utf-8"?>
<ds:datastoreItem xmlns:ds="http://schemas.openxmlformats.org/officeDocument/2006/customXml" ds:itemID="{9080F812-57A5-406E-AE2B-79BE8D188087}"/>
</file>

<file path=customXml/itemProps90.xml><?xml version="1.0" encoding="utf-8"?>
<ds:datastoreItem xmlns:ds="http://schemas.openxmlformats.org/officeDocument/2006/customXml" ds:itemID="{686B14AE-3176-4059-B9BC-5EEBB391CBC4}"/>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CCC5496B-C18B-44CF-83E3-94A62F2ADD81}"/>
</file>

<file path=customXml/itemProps93.xml><?xml version="1.0" encoding="utf-8"?>
<ds:datastoreItem xmlns:ds="http://schemas.openxmlformats.org/officeDocument/2006/customXml" ds:itemID="{95B3009B-DC6F-4CAB-B60E-3B0707740C98}"/>
</file>

<file path=customXml/itemProps94.xml><?xml version="1.0" encoding="utf-8"?>
<ds:datastoreItem xmlns:ds="http://schemas.openxmlformats.org/officeDocument/2006/customXml" ds:itemID="{560454D6-9060-45FE-B54C-A8C6480D1277}"/>
</file>

<file path=customXml/itemProps95.xml><?xml version="1.0" encoding="utf-8"?>
<ds:datastoreItem xmlns:ds="http://schemas.openxmlformats.org/officeDocument/2006/customXml" ds:itemID="{68A24C26-CFDA-4E74-A6E1-98E8CBF364FB}"/>
</file>

<file path=customXml/itemProps96.xml><?xml version="1.0" encoding="utf-8"?>
<ds:datastoreItem xmlns:ds="http://schemas.openxmlformats.org/officeDocument/2006/customXml" ds:itemID="{23D6C6D7-44C4-4BA1-9C57-07A93CB45F76}"/>
</file>

<file path=customXml/itemProps97.xml><?xml version="1.0" encoding="utf-8"?>
<ds:datastoreItem xmlns:ds="http://schemas.openxmlformats.org/officeDocument/2006/customXml" ds:itemID="{E6158A03-3D21-4DF3-9D7D-FED0BCE48904}"/>
</file>

<file path=customXml/itemProps98.xml><?xml version="1.0" encoding="utf-8"?>
<ds:datastoreItem xmlns:ds="http://schemas.openxmlformats.org/officeDocument/2006/customXml" ds:itemID="{455B0C6D-454F-4369-83CD-03A0A8E73BFC}"/>
</file>

<file path=customXml/itemProps99.xml><?xml version="1.0" encoding="utf-8"?>
<ds:datastoreItem xmlns:ds="http://schemas.openxmlformats.org/officeDocument/2006/customXml" ds:itemID="{5D8ECD3E-2668-43EB-9328-B60C3DE623EC}"/>
</file>

<file path=docProps/app.xml><?xml version="1.0" encoding="utf-8"?>
<Properties xmlns="http://schemas.openxmlformats.org/officeDocument/2006/extended-properties" xmlns:vt="http://schemas.openxmlformats.org/officeDocument/2006/docPropsVTypes">
  <Template>Normal</Template>
  <TotalTime>5</TotalTime>
  <Pages>79</Pages>
  <Words>21480</Words>
  <Characters>122440</Characters>
  <Application>Microsoft Office Word</Application>
  <DocSecurity>0</DocSecurity>
  <Lines>1020</Lines>
  <Paragraphs>287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143633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Marina Marković</cp:lastModifiedBy>
  <cp:revision>5</cp:revision>
  <cp:lastPrinted>2018-10-17T10:48:00Z</cp:lastPrinted>
  <dcterms:created xsi:type="dcterms:W3CDTF">2019-03-04T14:05:00Z</dcterms:created>
  <dcterms:modified xsi:type="dcterms:W3CDTF">2019-03-04T14:14:00Z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969cc344-d54d-48e9-8b58-3f51c8d28bbf</vt:lpwstr>
  </property>
  <property fmtid="{D5CDD505-2E9C-101B-9397-08002B2CF9AE}" pid="3" name="ContentTypeId">
    <vt:lpwstr>0x010100805E03A37FD62742B076C2C1B903C1EB</vt:lpwstr>
  </property>
</Properties>
</file>