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C8533"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3BFD82BC" wp14:editId="76AE69ED">
            <wp:extent cx="1160891" cy="1234598"/>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0136" cy="1244430"/>
                    </a:xfrm>
                    <a:prstGeom prst="rect">
                      <a:avLst/>
                    </a:prstGeom>
                    <a:noFill/>
                    <a:ln w="9525">
                      <a:noFill/>
                      <a:miter lim="800000"/>
                      <a:headEnd/>
                      <a:tailEnd/>
                    </a:ln>
                  </pic:spPr>
                </pic:pic>
              </a:graphicData>
            </a:graphic>
          </wp:inline>
        </w:drawing>
      </w:r>
    </w:p>
    <w:p w14:paraId="407EE28C" w14:textId="77777777" w:rsidR="00D03646" w:rsidRPr="00DE1779" w:rsidRDefault="00D03646" w:rsidP="00D03646">
      <w:pPr>
        <w:pStyle w:val="BodyText"/>
        <w:rPr>
          <w:rFonts w:ascii="Arial" w:hAnsi="Arial" w:cs="Arial"/>
          <w:sz w:val="22"/>
          <w:szCs w:val="22"/>
          <w:lang w:val="sr-Cyrl-RS"/>
        </w:rPr>
      </w:pPr>
    </w:p>
    <w:p w14:paraId="5EC5F9B6" w14:textId="77777777" w:rsidR="00D03646" w:rsidRPr="00DE1779" w:rsidRDefault="00D03646" w:rsidP="00D03646">
      <w:pPr>
        <w:pStyle w:val="BodyText"/>
        <w:rPr>
          <w:rFonts w:ascii="Arial" w:hAnsi="Arial" w:cs="Arial"/>
          <w:sz w:val="22"/>
          <w:szCs w:val="22"/>
          <w:lang w:val="sr-Cyrl-RS"/>
        </w:rPr>
      </w:pPr>
    </w:p>
    <w:p w14:paraId="6C09A7B0" w14:textId="77777777" w:rsidR="00D03646" w:rsidRPr="00DE1779" w:rsidRDefault="00D03646" w:rsidP="00D03646">
      <w:pPr>
        <w:pStyle w:val="BodyText"/>
        <w:rPr>
          <w:rFonts w:ascii="Arial" w:hAnsi="Arial" w:cs="Arial"/>
          <w:sz w:val="22"/>
          <w:szCs w:val="22"/>
          <w:lang w:val="sr-Cyrl-RS"/>
        </w:rPr>
      </w:pPr>
    </w:p>
    <w:p w14:paraId="4972EC58"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58E1CAE7" w14:textId="77777777" w:rsidR="00D03646" w:rsidRPr="00DE1779" w:rsidRDefault="00D03646" w:rsidP="00D03646">
      <w:pPr>
        <w:pStyle w:val="Title"/>
        <w:jc w:val="left"/>
        <w:rPr>
          <w:rFonts w:ascii="Arial" w:hAnsi="Arial" w:cs="Arial"/>
          <w:sz w:val="22"/>
          <w:szCs w:val="22"/>
          <w:lang w:val="sr-Cyrl-RS"/>
        </w:rPr>
      </w:pPr>
    </w:p>
    <w:p w14:paraId="6931DF1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3947CFF8"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13021E6F"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53564AC9" w14:textId="77777777" w:rsidR="00D03646" w:rsidRPr="00DE1779" w:rsidRDefault="00D03646" w:rsidP="00D03646">
      <w:pPr>
        <w:rPr>
          <w:rFonts w:ascii="Arial" w:hAnsi="Arial" w:cs="Arial"/>
          <w:sz w:val="22"/>
          <w:szCs w:val="22"/>
          <w:lang w:val="sr-Cyrl-RS"/>
        </w:rPr>
      </w:pPr>
    </w:p>
    <w:p w14:paraId="307FDF48" w14:textId="77777777" w:rsidR="00D03646" w:rsidRPr="00DE1779" w:rsidRDefault="00D03646" w:rsidP="00D03646">
      <w:pPr>
        <w:rPr>
          <w:rFonts w:ascii="Arial" w:hAnsi="Arial" w:cs="Arial"/>
          <w:sz w:val="22"/>
          <w:szCs w:val="22"/>
          <w:lang w:val="sr-Cyrl-RS"/>
        </w:rPr>
      </w:pPr>
    </w:p>
    <w:p w14:paraId="34A593F7" w14:textId="77777777" w:rsidR="00D03646" w:rsidRPr="00DE1779" w:rsidRDefault="00D03646" w:rsidP="00D03646">
      <w:pPr>
        <w:rPr>
          <w:rFonts w:ascii="Arial" w:hAnsi="Arial" w:cs="Arial"/>
          <w:sz w:val="22"/>
          <w:szCs w:val="22"/>
          <w:lang w:val="sr-Cyrl-RS"/>
        </w:rPr>
      </w:pPr>
    </w:p>
    <w:p w14:paraId="4F2A3728"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2192DDDD"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1A562315" w14:textId="77777777" w:rsidR="00FF4ED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057A9">
        <w:rPr>
          <w:rFonts w:ascii="Arial" w:hAnsi="Arial" w:cs="Arial"/>
          <w:sz w:val="22"/>
          <w:szCs w:val="22"/>
          <w:lang w:val="sr-Cyrl-RS"/>
        </w:rPr>
        <w:t xml:space="preserve">за јавну набавку </w:t>
      </w:r>
      <w:r w:rsidR="0082610B" w:rsidRPr="00D057A9">
        <w:rPr>
          <w:rFonts w:ascii="Arial" w:hAnsi="Arial" w:cs="Arial"/>
          <w:sz w:val="22"/>
          <w:szCs w:val="22"/>
          <w:lang w:val="sr-Cyrl-RS"/>
        </w:rPr>
        <w:t>добара са пратећим услугама</w:t>
      </w:r>
      <w:r w:rsidRPr="00D057A9">
        <w:rPr>
          <w:rFonts w:ascii="Arial" w:hAnsi="Arial" w:cs="Arial"/>
          <w:sz w:val="22"/>
          <w:szCs w:val="22"/>
          <w:lang w:val="sr-Cyrl-RS"/>
        </w:rPr>
        <w:t xml:space="preserve"> </w:t>
      </w:r>
      <w:bookmarkEnd w:id="3"/>
      <w:bookmarkEnd w:id="4"/>
      <w:bookmarkEnd w:id="5"/>
      <w:r w:rsidR="00FF4ED9">
        <w:rPr>
          <w:rFonts w:ascii="Arial" w:hAnsi="Arial" w:cs="Arial"/>
          <w:sz w:val="22"/>
          <w:szCs w:val="22"/>
          <w:lang w:val="sr-Cyrl-RS"/>
        </w:rPr>
        <w:t xml:space="preserve">и радовима </w:t>
      </w:r>
    </w:p>
    <w:p w14:paraId="758C8E27" w14:textId="77777777" w:rsidR="00D03646" w:rsidRPr="00DE1779" w:rsidRDefault="00303BC8" w:rsidP="00793CE5">
      <w:pPr>
        <w:jc w:val="center"/>
        <w:rPr>
          <w:rFonts w:ascii="Arial" w:hAnsi="Arial" w:cs="Arial"/>
          <w:sz w:val="22"/>
          <w:szCs w:val="22"/>
          <w:lang w:val="sr-Cyrl-RS"/>
        </w:rPr>
      </w:pPr>
      <w:r>
        <w:rPr>
          <w:rFonts w:ascii="Arial" w:eastAsia="Arial" w:hAnsi="Arial" w:cs="Arial"/>
          <w:b/>
          <w:color w:val="000000"/>
          <w:sz w:val="22"/>
          <w:lang w:val="sr-Cyrl-RS"/>
        </w:rPr>
        <w:t xml:space="preserve">ЈН/3000/1227/2018  ( ЈАНА </w:t>
      </w:r>
      <w:r>
        <w:rPr>
          <w:rFonts w:ascii="Arial" w:eastAsia="Arial" w:hAnsi="Arial" w:cs="Arial"/>
          <w:b/>
          <w:color w:val="000000"/>
          <w:sz w:val="22"/>
        </w:rPr>
        <w:t>851/2018</w:t>
      </w:r>
      <w:r>
        <w:rPr>
          <w:rFonts w:ascii="Arial" w:eastAsia="Arial" w:hAnsi="Arial" w:cs="Arial"/>
          <w:b/>
          <w:color w:val="000000"/>
          <w:sz w:val="22"/>
          <w:lang w:val="sr-Cyrl-RS"/>
        </w:rPr>
        <w:t>)</w:t>
      </w:r>
    </w:p>
    <w:p w14:paraId="2C3670D8" w14:textId="77777777" w:rsidR="00D03646" w:rsidRPr="00DE1779" w:rsidRDefault="00D03646" w:rsidP="00793CE5">
      <w:pPr>
        <w:jc w:val="center"/>
        <w:rPr>
          <w:rFonts w:ascii="Arial" w:hAnsi="Arial" w:cs="Arial"/>
          <w:sz w:val="22"/>
          <w:szCs w:val="22"/>
          <w:lang w:val="sr-Cyrl-RS"/>
        </w:rPr>
      </w:pPr>
    </w:p>
    <w:p w14:paraId="3F93DFEB" w14:textId="77777777" w:rsidR="00A1197B" w:rsidRPr="00303BC8" w:rsidRDefault="00303BC8" w:rsidP="00793CE5">
      <w:pPr>
        <w:pStyle w:val="Title"/>
        <w:rPr>
          <w:rFonts w:ascii="Arial" w:hAnsi="Arial" w:cs="Arial"/>
          <w:sz w:val="22"/>
          <w:szCs w:val="22"/>
          <w:lang w:val="sr-Cyrl-RS"/>
        </w:rPr>
      </w:pPr>
      <w:bookmarkStart w:id="6" w:name="_Hlk521673587"/>
      <w:r w:rsidRPr="00303BC8">
        <w:rPr>
          <w:rFonts w:ascii="Arial" w:eastAsia="Arial" w:hAnsi="Arial" w:cs="Arial"/>
          <w:bCs w:val="0"/>
          <w:color w:val="000000"/>
          <w:sz w:val="22"/>
          <w:lang w:val="en-US" w:eastAsia="en-US"/>
        </w:rPr>
        <w:t>Набавка и замена управљачких каблова трафо станица Обреновац-ТЕНТ</w:t>
      </w:r>
      <w:r w:rsidRPr="00303BC8">
        <w:rPr>
          <w:rFonts w:ascii="Arial" w:eastAsia="Arial" w:hAnsi="Arial" w:cs="Arial"/>
          <w:bCs w:val="0"/>
          <w:color w:val="000000"/>
          <w:sz w:val="22"/>
          <w:lang w:val="sr-Cyrl-RS" w:eastAsia="en-US"/>
        </w:rPr>
        <w:t xml:space="preserve"> </w:t>
      </w:r>
      <w:r w:rsidRPr="00303BC8">
        <w:rPr>
          <w:rFonts w:ascii="Arial" w:eastAsia="Arial" w:hAnsi="Arial" w:cs="Arial"/>
          <w:bCs w:val="0"/>
          <w:color w:val="000000"/>
          <w:sz w:val="22"/>
          <w:lang w:val="en-US" w:eastAsia="en-US"/>
        </w:rPr>
        <w:t>ТЕНТ-А</w:t>
      </w:r>
    </w:p>
    <w:bookmarkEnd w:id="6"/>
    <w:p w14:paraId="2701FEDB" w14:textId="77777777" w:rsidR="00D03646" w:rsidRPr="00DE1779" w:rsidRDefault="00D03646" w:rsidP="00793CE5">
      <w:pPr>
        <w:pStyle w:val="Title"/>
        <w:rPr>
          <w:rFonts w:ascii="Arial" w:hAnsi="Arial" w:cs="Arial"/>
          <w:sz w:val="22"/>
          <w:szCs w:val="22"/>
          <w:lang w:val="sr-Cyrl-RS"/>
        </w:rPr>
      </w:pPr>
    </w:p>
    <w:p w14:paraId="129AF226" w14:textId="77777777" w:rsidR="00D03646" w:rsidRPr="00DE1779" w:rsidRDefault="00D03646" w:rsidP="00793CE5">
      <w:pPr>
        <w:pStyle w:val="Title"/>
        <w:rPr>
          <w:rFonts w:ascii="Arial" w:hAnsi="Arial" w:cs="Arial"/>
          <w:b w:val="0"/>
          <w:color w:val="FF0000"/>
          <w:sz w:val="22"/>
          <w:szCs w:val="22"/>
          <w:lang w:val="sr-Cyrl-RS"/>
        </w:rPr>
      </w:pPr>
    </w:p>
    <w:p w14:paraId="5D48666F" w14:textId="77777777" w:rsidR="00D03646" w:rsidRPr="00DE1779" w:rsidRDefault="00D03646" w:rsidP="00793CE5">
      <w:pPr>
        <w:pStyle w:val="Title"/>
        <w:rPr>
          <w:rFonts w:ascii="Arial" w:hAnsi="Arial" w:cs="Arial"/>
          <w:b w:val="0"/>
          <w:color w:val="FF0000"/>
          <w:sz w:val="22"/>
          <w:szCs w:val="22"/>
          <w:lang w:val="sr-Cyrl-RS"/>
        </w:rPr>
      </w:pPr>
    </w:p>
    <w:p w14:paraId="3D8E86DE" w14:textId="77777777" w:rsidR="00D03646" w:rsidRPr="00DE1779" w:rsidRDefault="00D03646" w:rsidP="00793CE5">
      <w:pPr>
        <w:pStyle w:val="Title"/>
        <w:tabs>
          <w:tab w:val="left" w:pos="7035"/>
        </w:tabs>
        <w:rPr>
          <w:rFonts w:ascii="Arial" w:hAnsi="Arial" w:cs="Arial"/>
          <w:b w:val="0"/>
          <w:color w:val="FF0000"/>
          <w:sz w:val="22"/>
          <w:szCs w:val="22"/>
          <w:lang w:val="sr-Cyrl-RS"/>
        </w:rPr>
      </w:pPr>
    </w:p>
    <w:p w14:paraId="1FD8C49F" w14:textId="77777777" w:rsidR="00D03646" w:rsidRPr="00DE1779" w:rsidRDefault="00D03646" w:rsidP="00793CE5">
      <w:pPr>
        <w:pStyle w:val="Title"/>
        <w:rPr>
          <w:rFonts w:ascii="Arial" w:hAnsi="Arial" w:cs="Arial"/>
          <w:b w:val="0"/>
          <w:color w:val="FF0000"/>
          <w:sz w:val="22"/>
          <w:szCs w:val="22"/>
          <w:lang w:val="sr-Cyrl-RS"/>
        </w:rPr>
      </w:pPr>
    </w:p>
    <w:p w14:paraId="59FBD6A9" w14:textId="77777777" w:rsidR="00D03646" w:rsidRPr="00DE1779" w:rsidRDefault="00D03646" w:rsidP="00793CE5">
      <w:pPr>
        <w:pStyle w:val="BodyText"/>
        <w:jc w:val="center"/>
        <w:rPr>
          <w:rFonts w:ascii="Arial" w:hAnsi="Arial" w:cs="Arial"/>
          <w:sz w:val="22"/>
          <w:szCs w:val="22"/>
          <w:lang w:val="sr-Cyrl-RS"/>
        </w:rPr>
      </w:pPr>
    </w:p>
    <w:p w14:paraId="2D66F580" w14:textId="77777777" w:rsidR="00D03646" w:rsidRPr="00DE1779" w:rsidRDefault="00D03646" w:rsidP="00793CE5">
      <w:pPr>
        <w:pStyle w:val="BodyText"/>
        <w:jc w:val="center"/>
        <w:rPr>
          <w:rFonts w:ascii="Arial" w:hAnsi="Arial" w:cs="Arial"/>
          <w:sz w:val="22"/>
          <w:szCs w:val="22"/>
          <w:lang w:val="sr-Cyrl-RS"/>
        </w:rPr>
      </w:pPr>
    </w:p>
    <w:p w14:paraId="61E4FCC0" w14:textId="77777777" w:rsidR="00D03646" w:rsidRPr="00DE1779" w:rsidRDefault="00D03646" w:rsidP="00793CE5">
      <w:pPr>
        <w:pStyle w:val="BodyText"/>
        <w:jc w:val="center"/>
        <w:rPr>
          <w:rFonts w:ascii="Arial" w:hAnsi="Arial" w:cs="Arial"/>
          <w:sz w:val="22"/>
          <w:szCs w:val="22"/>
          <w:lang w:val="sr-Cyrl-RS"/>
        </w:rPr>
      </w:pPr>
    </w:p>
    <w:p w14:paraId="28C13601" w14:textId="07660E75" w:rsidR="00D03646" w:rsidRPr="00DE1779" w:rsidRDefault="00D03646" w:rsidP="00793CE5">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Pr="00353118">
        <w:rPr>
          <w:rFonts w:ascii="Arial" w:eastAsia="Arial Unicode MS" w:hAnsi="Arial" w:cs="Arial"/>
          <w:kern w:val="2"/>
          <w:sz w:val="22"/>
          <w:szCs w:val="22"/>
          <w:lang w:val="sr-Cyrl-RS"/>
        </w:rPr>
        <w:t>12.01.</w:t>
      </w:r>
      <w:r w:rsidR="00242A79">
        <w:rPr>
          <w:rFonts w:ascii="Arial" w:eastAsia="Arial Unicode MS" w:hAnsi="Arial" w:cs="Arial"/>
          <w:kern w:val="2"/>
          <w:sz w:val="22"/>
          <w:szCs w:val="22"/>
          <w:lang w:val="sr-Cyrl-RS"/>
        </w:rPr>
        <w:t xml:space="preserve"> 13241</w:t>
      </w:r>
      <w:r w:rsidR="00353118">
        <w:rPr>
          <w:rFonts w:ascii="Arial" w:eastAsia="Arial Unicode MS" w:hAnsi="Arial" w:cs="Arial"/>
          <w:kern w:val="2"/>
          <w:sz w:val="22"/>
          <w:szCs w:val="22"/>
          <w:lang w:val="sr-Cyrl-RS"/>
        </w:rPr>
        <w:t xml:space="preserve">/ </w:t>
      </w:r>
      <w:r w:rsidR="00242A79">
        <w:rPr>
          <w:rFonts w:ascii="Arial" w:eastAsia="Arial Unicode MS" w:hAnsi="Arial" w:cs="Arial"/>
          <w:kern w:val="2"/>
          <w:sz w:val="22"/>
          <w:szCs w:val="22"/>
          <w:lang w:val="sr-Cyrl-RS"/>
        </w:rPr>
        <w:t xml:space="preserve">3 </w:t>
      </w:r>
      <w:r w:rsidRPr="00353118">
        <w:rPr>
          <w:rFonts w:ascii="Arial" w:eastAsia="Arial Unicode MS" w:hAnsi="Arial" w:cs="Arial"/>
          <w:kern w:val="2"/>
          <w:sz w:val="22"/>
          <w:szCs w:val="22"/>
          <w:lang w:val="sr-Cyrl-RS"/>
        </w:rPr>
        <w:t>-18  од</w:t>
      </w:r>
      <w:r w:rsidR="00353118">
        <w:rPr>
          <w:rFonts w:ascii="Arial" w:eastAsia="Arial Unicode MS" w:hAnsi="Arial" w:cs="Arial"/>
          <w:kern w:val="2"/>
          <w:sz w:val="22"/>
          <w:szCs w:val="22"/>
          <w:lang w:val="sr-Cyrl-RS"/>
        </w:rPr>
        <w:t xml:space="preserve">  </w:t>
      </w:r>
      <w:r w:rsidR="00242A79">
        <w:rPr>
          <w:rFonts w:ascii="Arial" w:eastAsia="Arial Unicode MS" w:hAnsi="Arial" w:cs="Arial"/>
          <w:kern w:val="2"/>
          <w:sz w:val="22"/>
          <w:szCs w:val="22"/>
          <w:lang w:val="sr-Cyrl-RS"/>
        </w:rPr>
        <w:t>10.01.</w:t>
      </w:r>
      <w:bookmarkStart w:id="7" w:name="_GoBack"/>
      <w:bookmarkEnd w:id="7"/>
      <w:r w:rsidRPr="00353118">
        <w:rPr>
          <w:rFonts w:ascii="Arial" w:eastAsia="Arial Unicode MS" w:hAnsi="Arial" w:cs="Arial"/>
          <w:kern w:val="2"/>
          <w:sz w:val="22"/>
          <w:szCs w:val="22"/>
          <w:lang w:val="sr-Cyrl-RS"/>
        </w:rPr>
        <w:t>201</w:t>
      </w:r>
      <w:r w:rsidR="00337BC5">
        <w:rPr>
          <w:rFonts w:ascii="Arial" w:eastAsia="Arial Unicode MS" w:hAnsi="Arial" w:cs="Arial"/>
          <w:kern w:val="2"/>
          <w:sz w:val="22"/>
          <w:szCs w:val="22"/>
          <w:lang w:val="sr-Cyrl-RS"/>
        </w:rPr>
        <w:t>9</w:t>
      </w:r>
      <w:r w:rsidRPr="00353118">
        <w:rPr>
          <w:rFonts w:ascii="Arial" w:eastAsia="Arial Unicode MS" w:hAnsi="Arial" w:cs="Arial"/>
          <w:kern w:val="2"/>
          <w:sz w:val="22"/>
          <w:szCs w:val="22"/>
          <w:lang w:val="sr-Cyrl-RS"/>
        </w:rPr>
        <w:t>.</w:t>
      </w:r>
      <w:r w:rsidRPr="00DE1779">
        <w:rPr>
          <w:rFonts w:ascii="Arial" w:eastAsia="Arial Unicode MS" w:hAnsi="Arial" w:cs="Arial"/>
          <w:kern w:val="2"/>
          <w:sz w:val="22"/>
          <w:szCs w:val="22"/>
          <w:lang w:val="sr-Cyrl-RS"/>
        </w:rPr>
        <w:t xml:space="preserve"> године)</w:t>
      </w:r>
    </w:p>
    <w:p w14:paraId="17419F8E" w14:textId="77777777" w:rsidR="00D03646" w:rsidRPr="00DE1779" w:rsidRDefault="00D03646" w:rsidP="00D03646">
      <w:pPr>
        <w:jc w:val="center"/>
        <w:rPr>
          <w:rFonts w:ascii="Arial" w:eastAsia="Arial Unicode MS" w:hAnsi="Arial" w:cs="Arial"/>
          <w:kern w:val="2"/>
          <w:sz w:val="22"/>
          <w:szCs w:val="22"/>
          <w:lang w:val="sr-Cyrl-RS"/>
        </w:rPr>
      </w:pPr>
    </w:p>
    <w:p w14:paraId="4B92C03C" w14:textId="77777777" w:rsidR="00D03646" w:rsidRPr="00DE1779" w:rsidRDefault="00D03646" w:rsidP="00D03646">
      <w:pPr>
        <w:pStyle w:val="BodyText"/>
        <w:jc w:val="center"/>
        <w:rPr>
          <w:rFonts w:ascii="Arial" w:hAnsi="Arial" w:cs="Arial"/>
          <w:sz w:val="22"/>
          <w:szCs w:val="22"/>
          <w:lang w:val="sr-Cyrl-RS"/>
        </w:rPr>
      </w:pPr>
    </w:p>
    <w:p w14:paraId="57E599BC" w14:textId="77777777" w:rsidR="00D03646" w:rsidRPr="00DE1779" w:rsidRDefault="00D03646" w:rsidP="00D03646">
      <w:pPr>
        <w:pStyle w:val="BodyText"/>
        <w:jc w:val="center"/>
        <w:rPr>
          <w:rFonts w:ascii="Arial" w:hAnsi="Arial" w:cs="Arial"/>
          <w:sz w:val="22"/>
          <w:szCs w:val="22"/>
          <w:lang w:val="sr-Cyrl-RS"/>
        </w:rPr>
      </w:pPr>
    </w:p>
    <w:p w14:paraId="1E479645" w14:textId="77777777" w:rsidR="00D03646" w:rsidRPr="00DE1779" w:rsidRDefault="00D03646" w:rsidP="00D03646">
      <w:pPr>
        <w:pStyle w:val="BodyText"/>
        <w:jc w:val="center"/>
        <w:rPr>
          <w:rFonts w:ascii="Arial" w:hAnsi="Arial" w:cs="Arial"/>
          <w:sz w:val="22"/>
          <w:szCs w:val="22"/>
          <w:lang w:val="sr-Cyrl-RS"/>
        </w:rPr>
      </w:pPr>
    </w:p>
    <w:p w14:paraId="3B5C87CB" w14:textId="77777777" w:rsidR="00D03646" w:rsidRPr="00DE1779" w:rsidRDefault="00D03646" w:rsidP="00D03646">
      <w:pPr>
        <w:pStyle w:val="BodyText"/>
        <w:jc w:val="center"/>
        <w:rPr>
          <w:rFonts w:ascii="Arial" w:hAnsi="Arial" w:cs="Arial"/>
          <w:sz w:val="22"/>
          <w:szCs w:val="22"/>
          <w:lang w:val="sr-Cyrl-RS"/>
        </w:rPr>
      </w:pPr>
    </w:p>
    <w:p w14:paraId="67D24F76" w14:textId="77777777" w:rsidR="00D03646" w:rsidRPr="00DE1779" w:rsidRDefault="00D03646" w:rsidP="00D03646">
      <w:pPr>
        <w:pStyle w:val="BodyText"/>
        <w:jc w:val="center"/>
        <w:rPr>
          <w:rFonts w:ascii="Arial" w:hAnsi="Arial" w:cs="Arial"/>
          <w:sz w:val="22"/>
          <w:szCs w:val="22"/>
          <w:lang w:val="sr-Cyrl-RS"/>
        </w:rPr>
      </w:pPr>
    </w:p>
    <w:p w14:paraId="0A3F3E1C" w14:textId="2DF07CAD" w:rsidR="00D03646" w:rsidRPr="00DE1779" w:rsidRDefault="00D03646" w:rsidP="00D03646">
      <w:pPr>
        <w:jc w:val="center"/>
        <w:rPr>
          <w:rFonts w:ascii="Arial" w:hAnsi="Arial" w:cs="Arial"/>
          <w:sz w:val="22"/>
          <w:szCs w:val="22"/>
          <w:lang w:val="sr-Cyrl-RS"/>
        </w:rPr>
      </w:pPr>
      <w:r w:rsidRPr="00353118">
        <w:rPr>
          <w:rFonts w:ascii="Arial" w:hAnsi="Arial" w:cs="Arial"/>
          <w:sz w:val="22"/>
          <w:szCs w:val="22"/>
          <w:lang w:val="sr-Cyrl-RS"/>
        </w:rPr>
        <w:t xml:space="preserve">Београд, </w:t>
      </w:r>
      <w:r w:rsidR="00337BC5">
        <w:rPr>
          <w:rFonts w:ascii="Arial" w:hAnsi="Arial" w:cs="Arial"/>
          <w:sz w:val="22"/>
          <w:szCs w:val="22"/>
          <w:lang w:val="sr-Cyrl-RS"/>
        </w:rPr>
        <w:t>јануар</w:t>
      </w:r>
      <w:r w:rsidRPr="00353118">
        <w:rPr>
          <w:rFonts w:ascii="Arial" w:hAnsi="Arial" w:cs="Arial"/>
          <w:i/>
          <w:color w:val="00B0F0"/>
          <w:sz w:val="22"/>
          <w:szCs w:val="22"/>
          <w:lang w:val="sr-Cyrl-RS"/>
        </w:rPr>
        <w:t xml:space="preserve"> </w:t>
      </w:r>
      <w:r w:rsidRPr="00353118">
        <w:rPr>
          <w:rFonts w:ascii="Arial" w:hAnsi="Arial" w:cs="Arial"/>
          <w:sz w:val="22"/>
          <w:szCs w:val="22"/>
          <w:lang w:val="sr-Cyrl-RS"/>
        </w:rPr>
        <w:t>201</w:t>
      </w:r>
      <w:r w:rsidR="00337BC5">
        <w:rPr>
          <w:rFonts w:ascii="Arial" w:hAnsi="Arial" w:cs="Arial"/>
          <w:sz w:val="22"/>
          <w:szCs w:val="22"/>
          <w:lang w:val="sr-Cyrl-RS"/>
        </w:rPr>
        <w:t>9</w:t>
      </w:r>
      <w:r w:rsidRPr="00353118">
        <w:rPr>
          <w:rFonts w:ascii="Arial" w:hAnsi="Arial" w:cs="Arial"/>
          <w:sz w:val="22"/>
          <w:szCs w:val="22"/>
          <w:lang w:val="sr-Cyrl-RS"/>
        </w:rPr>
        <w:t>. године</w:t>
      </w:r>
    </w:p>
    <w:p w14:paraId="373E5C4A" w14:textId="77777777" w:rsidR="00D03646" w:rsidRPr="00DE1779" w:rsidRDefault="00D03646" w:rsidP="00D03646">
      <w:pPr>
        <w:jc w:val="center"/>
        <w:rPr>
          <w:rFonts w:ascii="Arial" w:hAnsi="Arial" w:cs="Arial"/>
          <w:sz w:val="22"/>
          <w:szCs w:val="22"/>
          <w:lang w:val="sr-Cyrl-RS"/>
        </w:rPr>
      </w:pPr>
    </w:p>
    <w:p w14:paraId="6E674B7C" w14:textId="77777777" w:rsidR="00D03646" w:rsidRPr="00DE1779" w:rsidRDefault="00D03646" w:rsidP="00D03646">
      <w:pPr>
        <w:jc w:val="center"/>
        <w:rPr>
          <w:rFonts w:ascii="Arial" w:hAnsi="Arial" w:cs="Arial"/>
          <w:sz w:val="22"/>
          <w:szCs w:val="22"/>
          <w:lang w:val="sr-Cyrl-RS"/>
        </w:rPr>
      </w:pPr>
    </w:p>
    <w:p w14:paraId="0BC7D4A1" w14:textId="77777777" w:rsidR="00D03646" w:rsidRPr="00DE1779" w:rsidRDefault="00D03646" w:rsidP="00D03646">
      <w:pPr>
        <w:jc w:val="center"/>
        <w:rPr>
          <w:rFonts w:ascii="Arial" w:hAnsi="Arial" w:cs="Arial"/>
          <w:sz w:val="22"/>
          <w:szCs w:val="22"/>
          <w:lang w:val="sr-Cyrl-RS"/>
        </w:rPr>
      </w:pPr>
    </w:p>
    <w:p w14:paraId="0C34CC47" w14:textId="77777777" w:rsidR="00D03646" w:rsidRPr="00DE1779" w:rsidRDefault="00D03646" w:rsidP="00D03646">
      <w:pPr>
        <w:jc w:val="center"/>
        <w:rPr>
          <w:rFonts w:ascii="Arial" w:hAnsi="Arial" w:cs="Arial"/>
          <w:sz w:val="22"/>
          <w:szCs w:val="22"/>
          <w:lang w:val="sr-Cyrl-RS"/>
        </w:rPr>
      </w:pPr>
    </w:p>
    <w:p w14:paraId="608D8493" w14:textId="77777777" w:rsidR="00D03646" w:rsidRPr="00DE1779" w:rsidRDefault="00D03646" w:rsidP="00D03646">
      <w:pPr>
        <w:jc w:val="center"/>
        <w:rPr>
          <w:rFonts w:ascii="Arial" w:hAnsi="Arial" w:cs="Arial"/>
          <w:sz w:val="22"/>
          <w:szCs w:val="22"/>
          <w:lang w:val="sr-Cyrl-RS"/>
        </w:rPr>
      </w:pPr>
    </w:p>
    <w:p w14:paraId="3023F1DE" w14:textId="77777777" w:rsidR="00D03646" w:rsidRPr="00DE1779" w:rsidRDefault="00D03646" w:rsidP="00D03646">
      <w:pPr>
        <w:jc w:val="center"/>
        <w:rPr>
          <w:rFonts w:ascii="Arial" w:hAnsi="Arial" w:cs="Arial"/>
          <w:sz w:val="22"/>
          <w:szCs w:val="22"/>
          <w:lang w:val="sr-Cyrl-RS"/>
        </w:rPr>
      </w:pPr>
    </w:p>
    <w:p w14:paraId="6E028BCA" w14:textId="77777777" w:rsidR="00D03646" w:rsidRPr="00DE1779" w:rsidRDefault="00D03646" w:rsidP="00D03646">
      <w:pPr>
        <w:jc w:val="center"/>
        <w:rPr>
          <w:rFonts w:ascii="Arial" w:hAnsi="Arial" w:cs="Arial"/>
          <w:sz w:val="22"/>
          <w:szCs w:val="22"/>
          <w:lang w:val="sr-Cyrl-RS"/>
        </w:rPr>
      </w:pPr>
    </w:p>
    <w:p w14:paraId="72B9C2C9" w14:textId="77777777" w:rsidR="00D03646" w:rsidRPr="00DE1779" w:rsidRDefault="00D03646" w:rsidP="00D03646">
      <w:pPr>
        <w:jc w:val="center"/>
        <w:rPr>
          <w:rFonts w:ascii="Arial" w:hAnsi="Arial" w:cs="Arial"/>
          <w:sz w:val="22"/>
          <w:szCs w:val="22"/>
          <w:lang w:val="sr-Cyrl-RS"/>
        </w:rPr>
      </w:pPr>
    </w:p>
    <w:p w14:paraId="5B728357" w14:textId="77777777" w:rsidR="00D03646" w:rsidRPr="00DE1779" w:rsidRDefault="00D03646" w:rsidP="00D03646">
      <w:pPr>
        <w:jc w:val="center"/>
        <w:rPr>
          <w:rFonts w:ascii="Arial" w:hAnsi="Arial" w:cs="Arial"/>
          <w:sz w:val="22"/>
          <w:szCs w:val="22"/>
          <w:lang w:val="sr-Cyrl-RS"/>
        </w:rPr>
      </w:pPr>
    </w:p>
    <w:p w14:paraId="53259737" w14:textId="77777777" w:rsidR="00D03646" w:rsidRPr="00DE1779" w:rsidRDefault="00D03646" w:rsidP="00D03646">
      <w:pPr>
        <w:jc w:val="center"/>
        <w:rPr>
          <w:rFonts w:ascii="Arial" w:hAnsi="Arial" w:cs="Arial"/>
          <w:sz w:val="22"/>
          <w:szCs w:val="22"/>
          <w:lang w:val="sr-Cyrl-RS"/>
        </w:rPr>
      </w:pPr>
    </w:p>
    <w:p w14:paraId="6427076C" w14:textId="77777777" w:rsidR="00D03646" w:rsidRPr="00DE1779" w:rsidRDefault="00D03646" w:rsidP="00D03646">
      <w:pPr>
        <w:jc w:val="center"/>
        <w:rPr>
          <w:rFonts w:ascii="Arial" w:hAnsi="Arial" w:cs="Arial"/>
          <w:sz w:val="22"/>
          <w:szCs w:val="22"/>
          <w:lang w:val="sr-Cyrl-RS"/>
        </w:rPr>
      </w:pPr>
    </w:p>
    <w:p w14:paraId="4854B065" w14:textId="77777777" w:rsidR="00D03646" w:rsidRPr="00DE1779" w:rsidRDefault="00D03646" w:rsidP="00D03646">
      <w:pPr>
        <w:jc w:val="center"/>
        <w:rPr>
          <w:rFonts w:ascii="Arial" w:hAnsi="Arial" w:cs="Arial"/>
          <w:sz w:val="22"/>
          <w:szCs w:val="22"/>
          <w:lang w:val="sr-Cyrl-RS"/>
        </w:rPr>
      </w:pPr>
    </w:p>
    <w:p w14:paraId="73FFFDB0" w14:textId="77777777" w:rsidR="00D03646" w:rsidRPr="00DE1779" w:rsidRDefault="00D03646" w:rsidP="00D03646">
      <w:pPr>
        <w:jc w:val="center"/>
        <w:rPr>
          <w:rFonts w:ascii="Arial" w:hAnsi="Arial" w:cs="Arial"/>
          <w:sz w:val="22"/>
          <w:szCs w:val="22"/>
          <w:lang w:val="sr-Cyrl-RS"/>
        </w:rPr>
      </w:pPr>
    </w:p>
    <w:p w14:paraId="3EB43176" w14:textId="77777777" w:rsidR="00D03646" w:rsidRPr="00DE1779" w:rsidRDefault="00D03646" w:rsidP="00D03646">
      <w:pPr>
        <w:jc w:val="center"/>
        <w:rPr>
          <w:rFonts w:ascii="Arial" w:hAnsi="Arial" w:cs="Arial"/>
          <w:sz w:val="22"/>
          <w:szCs w:val="22"/>
          <w:lang w:val="sr-Cyrl-RS"/>
        </w:rPr>
      </w:pPr>
    </w:p>
    <w:p w14:paraId="21DA64B2" w14:textId="77777777" w:rsidR="00D03646" w:rsidRPr="00DE1779" w:rsidRDefault="00D03646" w:rsidP="00D03646">
      <w:pPr>
        <w:spacing w:line="100" w:lineRule="atLeast"/>
        <w:jc w:val="both"/>
        <w:rPr>
          <w:rFonts w:ascii="Arial" w:eastAsia="Arial Unicode MS" w:hAnsi="Arial" w:cs="Arial"/>
          <w:kern w:val="2"/>
          <w:sz w:val="22"/>
          <w:szCs w:val="22"/>
          <w:lang w:val="sr-Cyrl-RS"/>
        </w:rPr>
      </w:pPr>
      <w:r w:rsidRPr="00DE1779">
        <w:rPr>
          <w:rFonts w:ascii="Arial" w:hAnsi="Arial" w:cs="Arial"/>
          <w:kern w:val="2"/>
          <w:sz w:val="22"/>
          <w:szCs w:val="22"/>
          <w:lang w:val="sr-Cyrl-RS"/>
        </w:rPr>
        <w:lastRenderedPageBreak/>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Одлуке о покретању поступка јавне набавке број 12.01.</w:t>
      </w:r>
      <w:r w:rsidR="00303BC8" w:rsidRPr="00303BC8">
        <w:rPr>
          <w:rFonts w:ascii="Arial" w:eastAsia="Arial Unicode MS" w:hAnsi="Arial" w:cs="Arial"/>
          <w:kern w:val="2"/>
          <w:sz w:val="22"/>
          <w:szCs w:val="22"/>
          <w:lang w:val="sr-Cyrl-RS"/>
        </w:rPr>
        <w:t xml:space="preserve"> </w:t>
      </w:r>
      <w:r w:rsidR="00303BC8">
        <w:rPr>
          <w:rFonts w:ascii="Arial" w:eastAsia="Arial Unicode MS" w:hAnsi="Arial" w:cs="Arial"/>
          <w:kern w:val="2"/>
          <w:sz w:val="22"/>
          <w:szCs w:val="22"/>
          <w:lang w:val="sr-Cyrl-RS"/>
        </w:rPr>
        <w:t>447819</w:t>
      </w:r>
      <w:r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1</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oд </w:t>
      </w:r>
      <w:r w:rsidR="00303BC8">
        <w:rPr>
          <w:rFonts w:ascii="Arial" w:eastAsia="Arial Unicode MS" w:hAnsi="Arial" w:cs="Arial"/>
          <w:kern w:val="2"/>
          <w:sz w:val="22"/>
          <w:szCs w:val="22"/>
          <w:lang w:val="sr-Cyrl-RS"/>
        </w:rPr>
        <w:t>12</w:t>
      </w:r>
      <w:r w:rsidRPr="00DE1779">
        <w:rPr>
          <w:rFonts w:ascii="Arial" w:eastAsia="Arial Unicode MS" w:hAnsi="Arial" w:cs="Arial"/>
          <w:kern w:val="2"/>
          <w:sz w:val="22"/>
          <w:szCs w:val="22"/>
          <w:lang w:val="sr-Cyrl-RS"/>
        </w:rPr>
        <w:t>.</w:t>
      </w:r>
      <w:r w:rsidR="00303BC8">
        <w:rPr>
          <w:rFonts w:ascii="Arial" w:eastAsia="Arial Unicode MS" w:hAnsi="Arial" w:cs="Arial"/>
          <w:kern w:val="2"/>
          <w:sz w:val="22"/>
          <w:szCs w:val="22"/>
          <w:lang w:val="sr-Cyrl-RS"/>
        </w:rPr>
        <w:t>09</w:t>
      </w:r>
      <w:r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године и Решења о образовању комисије за јавну набавку број </w:t>
      </w:r>
      <w:r w:rsidR="00303BC8" w:rsidRPr="00DE1779">
        <w:rPr>
          <w:rFonts w:ascii="Arial" w:eastAsia="Arial Unicode MS" w:hAnsi="Arial" w:cs="Arial"/>
          <w:kern w:val="2"/>
          <w:sz w:val="22"/>
          <w:szCs w:val="22"/>
          <w:lang w:val="sr-Cyrl-RS"/>
        </w:rPr>
        <w:t>12.01.</w:t>
      </w:r>
      <w:r w:rsidR="00303BC8" w:rsidRPr="00303BC8">
        <w:rPr>
          <w:rFonts w:ascii="Arial" w:eastAsia="Arial Unicode MS" w:hAnsi="Arial" w:cs="Arial"/>
          <w:kern w:val="2"/>
          <w:sz w:val="22"/>
          <w:szCs w:val="22"/>
          <w:lang w:val="sr-Cyrl-RS"/>
        </w:rPr>
        <w:t xml:space="preserve"> </w:t>
      </w:r>
      <w:r w:rsidR="00303BC8">
        <w:rPr>
          <w:rFonts w:ascii="Arial" w:eastAsia="Arial Unicode MS" w:hAnsi="Arial" w:cs="Arial"/>
          <w:kern w:val="2"/>
          <w:sz w:val="22"/>
          <w:szCs w:val="22"/>
          <w:lang w:val="sr-Cyrl-RS"/>
        </w:rPr>
        <w:t>447819</w:t>
      </w:r>
      <w:r w:rsidR="00303BC8" w:rsidRPr="00DE1779">
        <w:rPr>
          <w:rFonts w:ascii="Arial" w:eastAsia="Arial Unicode MS" w:hAnsi="Arial" w:cs="Arial"/>
          <w:kern w:val="2"/>
          <w:sz w:val="22"/>
          <w:szCs w:val="22"/>
          <w:lang w:val="sr-Cyrl-RS"/>
        </w:rPr>
        <w:t>/</w:t>
      </w:r>
      <w:r w:rsidR="00303BC8">
        <w:rPr>
          <w:rFonts w:ascii="Arial" w:eastAsia="Arial Unicode MS" w:hAnsi="Arial" w:cs="Arial"/>
          <w:kern w:val="2"/>
          <w:sz w:val="22"/>
          <w:szCs w:val="22"/>
          <w:lang w:val="sr-Cyrl-RS"/>
        </w:rPr>
        <w:t>2</w:t>
      </w:r>
      <w:r w:rsidR="00303BC8" w:rsidRPr="00DE1779">
        <w:rPr>
          <w:rFonts w:ascii="Arial" w:eastAsia="Arial Unicode MS" w:hAnsi="Arial" w:cs="Arial"/>
          <w:kern w:val="2"/>
          <w:sz w:val="22"/>
          <w:szCs w:val="22"/>
          <w:lang w:val="sr-Cyrl-RS"/>
        </w:rPr>
        <w:t>-1</w:t>
      </w:r>
      <w:r w:rsidR="00303BC8">
        <w:rPr>
          <w:rFonts w:ascii="Arial" w:eastAsia="Arial Unicode MS" w:hAnsi="Arial" w:cs="Arial"/>
          <w:kern w:val="2"/>
          <w:sz w:val="22"/>
          <w:szCs w:val="22"/>
          <w:lang w:val="sr-Cyrl-RS"/>
        </w:rPr>
        <w:t>8</w:t>
      </w:r>
      <w:r w:rsidR="00303BC8" w:rsidRPr="00DE1779">
        <w:rPr>
          <w:rFonts w:ascii="Arial" w:eastAsia="Arial Unicode MS" w:hAnsi="Arial" w:cs="Arial"/>
          <w:kern w:val="2"/>
          <w:sz w:val="22"/>
          <w:szCs w:val="22"/>
          <w:lang w:val="sr-Cyrl-RS"/>
        </w:rPr>
        <w:t xml:space="preserve"> oд </w:t>
      </w:r>
      <w:r w:rsidR="00303BC8" w:rsidRPr="008150EB">
        <w:rPr>
          <w:rFonts w:ascii="Arial" w:eastAsia="Arial Unicode MS" w:hAnsi="Arial" w:cs="Arial"/>
          <w:kern w:val="2"/>
          <w:sz w:val="22"/>
          <w:szCs w:val="22"/>
          <w:lang w:val="sr-Cyrl-RS"/>
        </w:rPr>
        <w:t>12.09.2018</w:t>
      </w:r>
      <w:r w:rsidR="00303BC8" w:rsidRPr="007A2875">
        <w:rPr>
          <w:rFonts w:ascii="Arial" w:eastAsia="Arial Unicode MS" w:hAnsi="Arial" w:cs="Arial"/>
          <w:kern w:val="2"/>
          <w:sz w:val="22"/>
          <w:szCs w:val="22"/>
          <w:lang w:val="sr-Cyrl-RS"/>
        </w:rPr>
        <w:t xml:space="preserve">. </w:t>
      </w:r>
      <w:r w:rsidR="00303BC8" w:rsidRPr="00DE1779">
        <w:rPr>
          <w:rFonts w:ascii="Arial" w:eastAsia="Arial Unicode MS" w:hAnsi="Arial" w:cs="Arial"/>
          <w:kern w:val="2"/>
          <w:sz w:val="22"/>
          <w:szCs w:val="22"/>
          <w:lang w:val="sr-Cyrl-RS"/>
        </w:rPr>
        <w:t xml:space="preserve">године </w:t>
      </w:r>
      <w:r w:rsidRPr="00DE1779">
        <w:rPr>
          <w:rFonts w:ascii="Arial" w:eastAsia="Arial Unicode MS" w:hAnsi="Arial" w:cs="Arial"/>
          <w:kern w:val="2"/>
          <w:sz w:val="22"/>
          <w:szCs w:val="22"/>
          <w:lang w:val="sr-Cyrl-RS"/>
        </w:rPr>
        <w:t>припремљена је:</w:t>
      </w:r>
    </w:p>
    <w:p w14:paraId="5255B88F" w14:textId="77777777" w:rsidR="00D03646" w:rsidRPr="00DE1779" w:rsidRDefault="00D03646" w:rsidP="00D03646">
      <w:pPr>
        <w:spacing w:line="100" w:lineRule="atLeast"/>
        <w:jc w:val="both"/>
        <w:rPr>
          <w:rFonts w:ascii="Arial" w:hAnsi="Arial" w:cs="Arial"/>
          <w:b/>
          <w:spacing w:val="80"/>
          <w:sz w:val="22"/>
          <w:szCs w:val="22"/>
          <w:lang w:val="sr-Cyrl-RS"/>
        </w:rPr>
      </w:pPr>
    </w:p>
    <w:p w14:paraId="3D96331F"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4633F8B0" w14:textId="77777777" w:rsidR="00D03646" w:rsidRPr="00DE1779" w:rsidRDefault="00D03646" w:rsidP="00D03646">
      <w:pPr>
        <w:pStyle w:val="BodyText"/>
        <w:rPr>
          <w:rFonts w:ascii="Arial" w:hAnsi="Arial" w:cs="Arial"/>
          <w:sz w:val="22"/>
          <w:szCs w:val="22"/>
          <w:lang w:val="sr-Cyrl-RS"/>
        </w:rPr>
      </w:pPr>
    </w:p>
    <w:p w14:paraId="52D85C44"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51587EDC" w14:textId="77777777" w:rsidR="00D03646" w:rsidRPr="00DE1779" w:rsidRDefault="00D03646" w:rsidP="00D03646">
      <w:pPr>
        <w:pStyle w:val="BodyText"/>
        <w:jc w:val="center"/>
        <w:rPr>
          <w:rFonts w:ascii="Arial" w:hAnsi="Arial" w:cs="Arial"/>
          <w:b/>
          <w:spacing w:val="80"/>
          <w:sz w:val="22"/>
          <w:szCs w:val="22"/>
          <w:lang w:val="sr-Cyrl-RS"/>
        </w:rPr>
      </w:pPr>
    </w:p>
    <w:p w14:paraId="4B0795D0" w14:textId="77777777" w:rsidR="00D03646" w:rsidRPr="00DE1779" w:rsidRDefault="00D03646" w:rsidP="00D03646">
      <w:pPr>
        <w:pStyle w:val="BodyText"/>
        <w:rPr>
          <w:rFonts w:ascii="Arial" w:hAnsi="Arial" w:cs="Arial"/>
          <w:b/>
          <w:spacing w:val="80"/>
          <w:sz w:val="22"/>
          <w:szCs w:val="22"/>
          <w:lang w:val="sr-Cyrl-RS"/>
        </w:rPr>
      </w:pPr>
    </w:p>
    <w:p w14:paraId="7D0B28DF" w14:textId="77777777" w:rsidR="00D03646" w:rsidRPr="00DE1779" w:rsidRDefault="00D03646" w:rsidP="00D03646">
      <w:pPr>
        <w:jc w:val="center"/>
        <w:rPr>
          <w:rFonts w:ascii="Arial" w:hAnsi="Arial" w:cs="Arial"/>
          <w:b/>
          <w:sz w:val="22"/>
          <w:szCs w:val="22"/>
          <w:lang w:val="sr-Cyrl-RS"/>
        </w:rPr>
      </w:pPr>
      <w:bookmarkStart w:id="8" w:name="_Toc441215598"/>
      <w:bookmarkStart w:id="9" w:name="_Toc441651537"/>
      <w:bookmarkStart w:id="10" w:name="_Toc442559874"/>
      <w:r w:rsidRPr="00DE1779">
        <w:rPr>
          <w:rFonts w:ascii="Arial" w:hAnsi="Arial" w:cs="Arial"/>
          <w:b/>
          <w:sz w:val="22"/>
          <w:szCs w:val="22"/>
          <w:lang w:val="sr-Cyrl-RS"/>
        </w:rPr>
        <w:t>КОНКУРСНА ДОКУМЕНТАЦИЈА</w:t>
      </w:r>
      <w:bookmarkEnd w:id="8"/>
      <w:bookmarkEnd w:id="9"/>
      <w:bookmarkEnd w:id="10"/>
    </w:p>
    <w:p w14:paraId="302BEAD3" w14:textId="77777777" w:rsidR="00D03646" w:rsidRPr="00DE1779" w:rsidRDefault="00D03646" w:rsidP="00D03646">
      <w:pPr>
        <w:pStyle w:val="BodyText"/>
        <w:rPr>
          <w:rFonts w:ascii="Arial" w:hAnsi="Arial" w:cs="Arial"/>
          <w:i/>
          <w:sz w:val="22"/>
          <w:szCs w:val="22"/>
          <w:lang w:val="sr-Cyrl-RS"/>
        </w:rPr>
      </w:pPr>
    </w:p>
    <w:p w14:paraId="1FDC6537" w14:textId="77777777" w:rsidR="00D03646" w:rsidRPr="00DE1779" w:rsidRDefault="00D03646" w:rsidP="00D03646">
      <w:pPr>
        <w:pStyle w:val="BodyText"/>
        <w:rPr>
          <w:rFonts w:ascii="Arial" w:hAnsi="Arial" w:cs="Arial"/>
          <w:i/>
          <w:sz w:val="22"/>
          <w:szCs w:val="22"/>
          <w:lang w:val="sr-Cyrl-RS"/>
        </w:rPr>
      </w:pPr>
    </w:p>
    <w:p w14:paraId="6523AA2C"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244446DB"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982E07" w14:paraId="349FAA3A" w14:textId="77777777" w:rsidTr="00757B28">
        <w:tc>
          <w:tcPr>
            <w:tcW w:w="564" w:type="dxa"/>
          </w:tcPr>
          <w:p w14:paraId="6A5F1679" w14:textId="77777777" w:rsidR="00D03646" w:rsidRPr="00982E07" w:rsidRDefault="00D03646" w:rsidP="00757B28">
            <w:pPr>
              <w:tabs>
                <w:tab w:val="left" w:pos="360"/>
                <w:tab w:val="left" w:pos="567"/>
                <w:tab w:val="right" w:leader="dot" w:pos="9639"/>
              </w:tabs>
              <w:jc w:val="center"/>
              <w:rPr>
                <w:rFonts w:ascii="Arial" w:hAnsi="Arial" w:cs="Arial"/>
                <w:sz w:val="22"/>
                <w:szCs w:val="22"/>
                <w:lang w:val="sr-Cyrl-RS"/>
              </w:rPr>
            </w:pPr>
            <w:r w:rsidRPr="00982E07">
              <w:rPr>
                <w:rFonts w:ascii="Arial" w:hAnsi="Arial" w:cs="Arial"/>
                <w:sz w:val="22"/>
                <w:szCs w:val="22"/>
                <w:lang w:val="sr-Cyrl-RS"/>
              </w:rPr>
              <w:t>1.</w:t>
            </w:r>
          </w:p>
        </w:tc>
        <w:tc>
          <w:tcPr>
            <w:tcW w:w="7574" w:type="dxa"/>
          </w:tcPr>
          <w:p w14:paraId="5CEE14C5" w14:textId="77777777" w:rsidR="00D03646" w:rsidRPr="00982E07" w:rsidRDefault="00D03646" w:rsidP="00367F75">
            <w:pPr>
              <w:tabs>
                <w:tab w:val="left" w:pos="360"/>
                <w:tab w:val="left" w:pos="567"/>
                <w:tab w:val="right" w:leader="dot" w:pos="9639"/>
              </w:tabs>
              <w:rPr>
                <w:rFonts w:ascii="Arial" w:hAnsi="Arial" w:cs="Arial"/>
                <w:sz w:val="22"/>
                <w:szCs w:val="22"/>
                <w:lang w:val="sr-Cyrl-RS"/>
              </w:rPr>
            </w:pPr>
            <w:r w:rsidRPr="00982E07">
              <w:rPr>
                <w:rFonts w:ascii="Arial" w:hAnsi="Arial" w:cs="Arial"/>
                <w:sz w:val="22"/>
                <w:szCs w:val="22"/>
                <w:lang w:val="sr-Cyrl-RS"/>
              </w:rPr>
              <w:t>Општи подаци о јавној набавци</w:t>
            </w:r>
            <w:r w:rsidR="00367F75" w:rsidRPr="00982E07">
              <w:rPr>
                <w:rFonts w:ascii="Arial" w:hAnsi="Arial" w:cs="Arial"/>
                <w:sz w:val="22"/>
                <w:szCs w:val="22"/>
                <w:lang w:val="sr-Cyrl-RS"/>
              </w:rPr>
              <w:t xml:space="preserve">                                                                 3</w:t>
            </w:r>
          </w:p>
        </w:tc>
      </w:tr>
      <w:tr w:rsidR="00D03646" w:rsidRPr="00982E07" w14:paraId="4FCD2F15" w14:textId="77777777" w:rsidTr="00757B28">
        <w:tc>
          <w:tcPr>
            <w:tcW w:w="564" w:type="dxa"/>
          </w:tcPr>
          <w:p w14:paraId="6C5232AF" w14:textId="77777777" w:rsidR="00D03646" w:rsidRPr="00982E07" w:rsidRDefault="00D03646" w:rsidP="00757B28">
            <w:pPr>
              <w:tabs>
                <w:tab w:val="left" w:pos="360"/>
                <w:tab w:val="left" w:pos="567"/>
                <w:tab w:val="right" w:leader="dot" w:pos="9639"/>
              </w:tabs>
              <w:jc w:val="center"/>
              <w:rPr>
                <w:rFonts w:ascii="Arial" w:hAnsi="Arial" w:cs="Arial"/>
                <w:sz w:val="22"/>
                <w:szCs w:val="22"/>
                <w:lang w:val="sr-Cyrl-RS"/>
              </w:rPr>
            </w:pPr>
            <w:r w:rsidRPr="00982E07">
              <w:rPr>
                <w:rFonts w:ascii="Arial" w:hAnsi="Arial" w:cs="Arial"/>
                <w:sz w:val="22"/>
                <w:szCs w:val="22"/>
                <w:lang w:val="sr-Cyrl-RS"/>
              </w:rPr>
              <w:t>2.</w:t>
            </w:r>
          </w:p>
        </w:tc>
        <w:tc>
          <w:tcPr>
            <w:tcW w:w="7574" w:type="dxa"/>
          </w:tcPr>
          <w:p w14:paraId="286F4595" w14:textId="77777777" w:rsidR="00D03646" w:rsidRPr="00982E07" w:rsidRDefault="00D03646" w:rsidP="00757B28">
            <w:pPr>
              <w:tabs>
                <w:tab w:val="left" w:pos="317"/>
                <w:tab w:val="left" w:pos="360"/>
                <w:tab w:val="right" w:leader="dot" w:pos="9639"/>
              </w:tabs>
              <w:rPr>
                <w:rFonts w:ascii="Arial" w:hAnsi="Arial" w:cs="Arial"/>
                <w:sz w:val="22"/>
                <w:szCs w:val="22"/>
                <w:lang w:val="sr-Cyrl-RS"/>
              </w:rPr>
            </w:pPr>
            <w:r w:rsidRPr="00982E07">
              <w:rPr>
                <w:rFonts w:ascii="Arial" w:hAnsi="Arial" w:cs="Arial"/>
                <w:sz w:val="22"/>
                <w:szCs w:val="22"/>
                <w:lang w:val="sr-Cyrl-RS"/>
              </w:rPr>
              <w:t>Подаци о предмету јавне набавке</w:t>
            </w:r>
            <w:r w:rsidR="00367F75" w:rsidRPr="00982E07">
              <w:rPr>
                <w:rFonts w:ascii="Arial" w:hAnsi="Arial" w:cs="Arial"/>
                <w:sz w:val="22"/>
                <w:szCs w:val="22"/>
                <w:lang w:val="sr-Cyrl-RS"/>
              </w:rPr>
              <w:t xml:space="preserve">                                                             3</w:t>
            </w:r>
          </w:p>
        </w:tc>
      </w:tr>
      <w:tr w:rsidR="00D03646" w:rsidRPr="00982E07" w14:paraId="0996CB76" w14:textId="77777777" w:rsidTr="00757B28">
        <w:tc>
          <w:tcPr>
            <w:tcW w:w="564" w:type="dxa"/>
          </w:tcPr>
          <w:p w14:paraId="0D941D30" w14:textId="77777777" w:rsidR="00D03646" w:rsidRPr="00982E07" w:rsidRDefault="00D03646" w:rsidP="00757B28">
            <w:pPr>
              <w:tabs>
                <w:tab w:val="left" w:pos="360"/>
                <w:tab w:val="left" w:pos="567"/>
                <w:tab w:val="right" w:leader="dot" w:pos="9639"/>
              </w:tabs>
              <w:jc w:val="center"/>
              <w:rPr>
                <w:rFonts w:ascii="Arial" w:hAnsi="Arial" w:cs="Arial"/>
                <w:sz w:val="22"/>
                <w:szCs w:val="22"/>
                <w:lang w:val="sr-Cyrl-RS"/>
              </w:rPr>
            </w:pPr>
            <w:r w:rsidRPr="00982E07">
              <w:rPr>
                <w:rFonts w:ascii="Arial" w:hAnsi="Arial" w:cs="Arial"/>
                <w:sz w:val="22"/>
                <w:szCs w:val="22"/>
                <w:lang w:val="sr-Cyrl-RS"/>
              </w:rPr>
              <w:t>3.</w:t>
            </w:r>
          </w:p>
        </w:tc>
        <w:tc>
          <w:tcPr>
            <w:tcW w:w="7574" w:type="dxa"/>
          </w:tcPr>
          <w:p w14:paraId="063064C7" w14:textId="77777777" w:rsidR="00D03646" w:rsidRPr="00982E07" w:rsidRDefault="00D03646" w:rsidP="00757B28">
            <w:pPr>
              <w:tabs>
                <w:tab w:val="left" w:pos="317"/>
                <w:tab w:val="left" w:pos="360"/>
                <w:tab w:val="right" w:leader="dot" w:pos="9639"/>
              </w:tabs>
              <w:rPr>
                <w:rFonts w:ascii="Arial" w:hAnsi="Arial" w:cs="Arial"/>
                <w:sz w:val="22"/>
                <w:szCs w:val="22"/>
                <w:lang w:val="sr-Cyrl-RS"/>
              </w:rPr>
            </w:pPr>
            <w:r w:rsidRPr="00982E07">
              <w:rPr>
                <w:rFonts w:ascii="Arial" w:hAnsi="Arial" w:cs="Arial"/>
                <w:sz w:val="22"/>
                <w:szCs w:val="22"/>
                <w:lang w:val="sr-Cyrl-RS"/>
              </w:rPr>
              <w:t>Техничка спецификација</w:t>
            </w:r>
            <w:r w:rsidR="00367F75" w:rsidRPr="00982E07">
              <w:rPr>
                <w:rFonts w:ascii="Arial" w:hAnsi="Arial" w:cs="Arial"/>
                <w:sz w:val="22"/>
                <w:szCs w:val="22"/>
                <w:lang w:val="sr-Cyrl-RS"/>
              </w:rPr>
              <w:t xml:space="preserve">                                                                            4</w:t>
            </w:r>
          </w:p>
        </w:tc>
      </w:tr>
      <w:tr w:rsidR="00D03646" w:rsidRPr="00982E07" w14:paraId="23B08DDF" w14:textId="77777777" w:rsidTr="00757B28">
        <w:tc>
          <w:tcPr>
            <w:tcW w:w="564" w:type="dxa"/>
          </w:tcPr>
          <w:p w14:paraId="790824F0" w14:textId="77777777" w:rsidR="00D03646" w:rsidRPr="00982E07" w:rsidRDefault="00D03646" w:rsidP="00757B28">
            <w:pPr>
              <w:tabs>
                <w:tab w:val="left" w:pos="360"/>
                <w:tab w:val="left" w:pos="567"/>
                <w:tab w:val="right" w:leader="dot" w:pos="9639"/>
              </w:tabs>
              <w:jc w:val="center"/>
              <w:rPr>
                <w:rFonts w:ascii="Arial" w:hAnsi="Arial" w:cs="Arial"/>
                <w:sz w:val="22"/>
                <w:szCs w:val="22"/>
                <w:lang w:val="sr-Cyrl-RS"/>
              </w:rPr>
            </w:pPr>
            <w:r w:rsidRPr="00982E07">
              <w:rPr>
                <w:rFonts w:ascii="Arial" w:hAnsi="Arial" w:cs="Arial"/>
                <w:sz w:val="22"/>
                <w:szCs w:val="22"/>
                <w:lang w:val="sr-Cyrl-RS"/>
              </w:rPr>
              <w:t>4.</w:t>
            </w:r>
          </w:p>
        </w:tc>
        <w:tc>
          <w:tcPr>
            <w:tcW w:w="7574" w:type="dxa"/>
          </w:tcPr>
          <w:p w14:paraId="487DF86F" w14:textId="77777777" w:rsidR="00D03646" w:rsidRPr="00982E07" w:rsidRDefault="00D03646" w:rsidP="003422DF">
            <w:pPr>
              <w:tabs>
                <w:tab w:val="left" w:pos="317"/>
                <w:tab w:val="left" w:pos="360"/>
                <w:tab w:val="right" w:leader="dot" w:pos="9639"/>
              </w:tabs>
              <w:rPr>
                <w:rFonts w:ascii="Arial" w:hAnsi="Arial" w:cs="Arial"/>
                <w:sz w:val="22"/>
                <w:szCs w:val="22"/>
                <w:lang w:val="sr-Cyrl-RS"/>
              </w:rPr>
            </w:pPr>
            <w:r w:rsidRPr="00982E07">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sidRPr="00982E07">
              <w:rPr>
                <w:rFonts w:ascii="Arial" w:hAnsi="Arial" w:cs="Arial"/>
                <w:sz w:val="22"/>
                <w:szCs w:val="22"/>
                <w:lang w:val="sr-Cyrl-RS"/>
              </w:rPr>
              <w:t xml:space="preserve">           </w:t>
            </w:r>
            <w:r w:rsidR="003422DF" w:rsidRPr="00982E07">
              <w:rPr>
                <w:rFonts w:ascii="Arial" w:hAnsi="Arial" w:cs="Arial"/>
                <w:sz w:val="22"/>
                <w:szCs w:val="22"/>
                <w:lang w:val="sr-Cyrl-RS"/>
              </w:rPr>
              <w:t>13</w:t>
            </w:r>
          </w:p>
        </w:tc>
      </w:tr>
      <w:tr w:rsidR="00D03646" w:rsidRPr="00982E07" w14:paraId="7DF49F62" w14:textId="77777777" w:rsidTr="00757B28">
        <w:tc>
          <w:tcPr>
            <w:tcW w:w="564" w:type="dxa"/>
          </w:tcPr>
          <w:p w14:paraId="473F6BCB" w14:textId="77777777" w:rsidR="00D03646" w:rsidRPr="00982E07" w:rsidRDefault="00D03646" w:rsidP="00757B28">
            <w:pPr>
              <w:tabs>
                <w:tab w:val="left" w:pos="360"/>
                <w:tab w:val="left" w:pos="567"/>
                <w:tab w:val="right" w:leader="dot" w:pos="9639"/>
              </w:tabs>
              <w:jc w:val="center"/>
              <w:rPr>
                <w:rFonts w:ascii="Arial" w:hAnsi="Arial" w:cs="Arial"/>
                <w:sz w:val="22"/>
                <w:szCs w:val="22"/>
                <w:lang w:val="sr-Cyrl-RS"/>
              </w:rPr>
            </w:pPr>
            <w:r w:rsidRPr="00982E07">
              <w:rPr>
                <w:rFonts w:ascii="Arial" w:hAnsi="Arial" w:cs="Arial"/>
                <w:sz w:val="22"/>
                <w:szCs w:val="22"/>
                <w:lang w:val="sr-Cyrl-RS"/>
              </w:rPr>
              <w:t>5.</w:t>
            </w:r>
          </w:p>
        </w:tc>
        <w:tc>
          <w:tcPr>
            <w:tcW w:w="7574" w:type="dxa"/>
          </w:tcPr>
          <w:p w14:paraId="67172508" w14:textId="77777777" w:rsidR="00D03646" w:rsidRPr="00982E07" w:rsidRDefault="00D03646" w:rsidP="00C61E5D">
            <w:pPr>
              <w:tabs>
                <w:tab w:val="left" w:pos="317"/>
                <w:tab w:val="left" w:pos="360"/>
                <w:tab w:val="right" w:leader="dot" w:pos="9639"/>
              </w:tabs>
              <w:rPr>
                <w:rFonts w:ascii="Arial" w:hAnsi="Arial" w:cs="Arial"/>
                <w:sz w:val="22"/>
                <w:szCs w:val="22"/>
                <w:lang w:val="sr-Cyrl-RS"/>
              </w:rPr>
            </w:pPr>
            <w:r w:rsidRPr="00982E07">
              <w:rPr>
                <w:rFonts w:ascii="Arial" w:hAnsi="Arial" w:cs="Arial"/>
                <w:sz w:val="22"/>
                <w:szCs w:val="22"/>
                <w:lang w:val="sr-Cyrl-RS"/>
              </w:rPr>
              <w:t xml:space="preserve">Критеријум за </w:t>
            </w:r>
            <w:r w:rsidR="00BE574E" w:rsidRPr="00982E07">
              <w:rPr>
                <w:rFonts w:ascii="Arial" w:hAnsi="Arial" w:cs="Arial"/>
                <w:sz w:val="22"/>
                <w:szCs w:val="22"/>
                <w:lang w:val="sr-Cyrl-RS"/>
              </w:rPr>
              <w:t xml:space="preserve">доделу </w:t>
            </w:r>
            <w:r w:rsidRPr="00982E07">
              <w:rPr>
                <w:rFonts w:ascii="Arial" w:hAnsi="Arial" w:cs="Arial"/>
                <w:sz w:val="22"/>
                <w:szCs w:val="22"/>
                <w:lang w:val="sr-Cyrl-RS"/>
              </w:rPr>
              <w:t>уговора</w:t>
            </w:r>
            <w:r w:rsidR="00367F75" w:rsidRPr="00982E07">
              <w:rPr>
                <w:rFonts w:ascii="Arial" w:hAnsi="Arial" w:cs="Arial"/>
                <w:sz w:val="22"/>
                <w:szCs w:val="22"/>
                <w:lang w:val="sr-Cyrl-RS"/>
              </w:rPr>
              <w:t xml:space="preserve">                                                                 </w:t>
            </w:r>
            <w:r w:rsidR="003422DF" w:rsidRPr="00982E07">
              <w:rPr>
                <w:rFonts w:ascii="Arial" w:hAnsi="Arial" w:cs="Arial"/>
                <w:sz w:val="22"/>
                <w:szCs w:val="22"/>
                <w:lang w:val="sr-Cyrl-RS"/>
              </w:rPr>
              <w:t>20</w:t>
            </w:r>
          </w:p>
        </w:tc>
      </w:tr>
      <w:tr w:rsidR="00D03646" w:rsidRPr="00982E07" w14:paraId="2F79733F" w14:textId="77777777" w:rsidTr="00757B28">
        <w:tc>
          <w:tcPr>
            <w:tcW w:w="564" w:type="dxa"/>
          </w:tcPr>
          <w:p w14:paraId="2C937FFE" w14:textId="77777777" w:rsidR="00D03646" w:rsidRPr="00982E07" w:rsidRDefault="00D03646" w:rsidP="00757B28">
            <w:pPr>
              <w:tabs>
                <w:tab w:val="left" w:pos="360"/>
                <w:tab w:val="left" w:pos="567"/>
                <w:tab w:val="right" w:leader="dot" w:pos="9639"/>
              </w:tabs>
              <w:jc w:val="center"/>
              <w:rPr>
                <w:rFonts w:ascii="Arial" w:hAnsi="Arial" w:cs="Arial"/>
                <w:sz w:val="22"/>
                <w:szCs w:val="22"/>
                <w:lang w:val="sr-Cyrl-RS"/>
              </w:rPr>
            </w:pPr>
            <w:r w:rsidRPr="00982E07">
              <w:rPr>
                <w:rFonts w:ascii="Arial" w:hAnsi="Arial" w:cs="Arial"/>
                <w:sz w:val="22"/>
                <w:szCs w:val="22"/>
                <w:lang w:val="sr-Cyrl-RS"/>
              </w:rPr>
              <w:t>6.</w:t>
            </w:r>
          </w:p>
        </w:tc>
        <w:tc>
          <w:tcPr>
            <w:tcW w:w="7574" w:type="dxa"/>
          </w:tcPr>
          <w:p w14:paraId="31A203D3" w14:textId="77777777" w:rsidR="00D03646" w:rsidRPr="00982E07" w:rsidRDefault="00D03646" w:rsidP="00C61E5D">
            <w:pPr>
              <w:tabs>
                <w:tab w:val="left" w:pos="317"/>
                <w:tab w:val="left" w:pos="360"/>
                <w:tab w:val="right" w:leader="dot" w:pos="9639"/>
              </w:tabs>
              <w:rPr>
                <w:rFonts w:ascii="Arial" w:hAnsi="Arial" w:cs="Arial"/>
                <w:sz w:val="22"/>
                <w:szCs w:val="22"/>
                <w:lang w:val="sr-Cyrl-RS"/>
              </w:rPr>
            </w:pPr>
            <w:r w:rsidRPr="00982E07">
              <w:rPr>
                <w:rFonts w:ascii="Arial" w:hAnsi="Arial" w:cs="Arial"/>
                <w:sz w:val="22"/>
                <w:szCs w:val="22"/>
                <w:lang w:val="sr-Cyrl-RS"/>
              </w:rPr>
              <w:t>Упутство понуђачима како да сачине понуду</w:t>
            </w:r>
            <w:r w:rsidR="00367F75" w:rsidRPr="00982E07">
              <w:rPr>
                <w:rFonts w:ascii="Arial" w:hAnsi="Arial" w:cs="Arial"/>
                <w:sz w:val="22"/>
                <w:szCs w:val="22"/>
                <w:lang w:val="sr-Cyrl-RS"/>
              </w:rPr>
              <w:t xml:space="preserve">                                         </w:t>
            </w:r>
            <w:r w:rsidR="003422DF" w:rsidRPr="00982E07">
              <w:rPr>
                <w:rFonts w:ascii="Arial" w:hAnsi="Arial" w:cs="Arial"/>
                <w:sz w:val="22"/>
                <w:szCs w:val="22"/>
                <w:lang w:val="sr-Cyrl-RS"/>
              </w:rPr>
              <w:t>20</w:t>
            </w:r>
          </w:p>
        </w:tc>
      </w:tr>
      <w:tr w:rsidR="00D03646" w:rsidRPr="00982E07" w14:paraId="0D1F5C9F" w14:textId="77777777" w:rsidTr="00757B28">
        <w:tc>
          <w:tcPr>
            <w:tcW w:w="564" w:type="dxa"/>
          </w:tcPr>
          <w:p w14:paraId="6146F733" w14:textId="77777777" w:rsidR="00D03646" w:rsidRPr="00982E07" w:rsidRDefault="00D03646" w:rsidP="00757B28">
            <w:pPr>
              <w:tabs>
                <w:tab w:val="left" w:pos="360"/>
                <w:tab w:val="left" w:pos="567"/>
                <w:tab w:val="right" w:leader="dot" w:pos="9639"/>
              </w:tabs>
              <w:jc w:val="center"/>
              <w:rPr>
                <w:rFonts w:ascii="Arial" w:hAnsi="Arial" w:cs="Arial"/>
                <w:sz w:val="22"/>
                <w:szCs w:val="22"/>
                <w:lang w:val="sr-Cyrl-RS"/>
              </w:rPr>
            </w:pPr>
            <w:r w:rsidRPr="00982E07">
              <w:rPr>
                <w:rFonts w:ascii="Arial" w:hAnsi="Arial" w:cs="Arial"/>
                <w:sz w:val="22"/>
                <w:szCs w:val="22"/>
                <w:lang w:val="sr-Cyrl-RS"/>
              </w:rPr>
              <w:t>7.</w:t>
            </w:r>
          </w:p>
        </w:tc>
        <w:tc>
          <w:tcPr>
            <w:tcW w:w="7574" w:type="dxa"/>
          </w:tcPr>
          <w:p w14:paraId="7A864C05" w14:textId="17A9AE75" w:rsidR="00D03646" w:rsidRPr="00982E07" w:rsidRDefault="00D03646" w:rsidP="00CF556C">
            <w:pPr>
              <w:tabs>
                <w:tab w:val="left" w:pos="360"/>
                <w:tab w:val="left" w:pos="567"/>
                <w:tab w:val="right" w:leader="dot" w:pos="9639"/>
              </w:tabs>
              <w:rPr>
                <w:rFonts w:ascii="Arial" w:hAnsi="Arial" w:cs="Arial"/>
                <w:sz w:val="22"/>
                <w:szCs w:val="22"/>
                <w:lang w:val="sr-Cyrl-RS"/>
              </w:rPr>
            </w:pPr>
            <w:r w:rsidRPr="00982E07">
              <w:rPr>
                <w:rFonts w:ascii="Arial" w:hAnsi="Arial" w:cs="Arial"/>
                <w:sz w:val="22"/>
                <w:szCs w:val="22"/>
                <w:lang w:val="sr-Cyrl-RS"/>
              </w:rPr>
              <w:t>Обрасци</w:t>
            </w:r>
            <w:r w:rsidR="00367F75" w:rsidRPr="00982E07">
              <w:rPr>
                <w:rFonts w:ascii="Arial" w:hAnsi="Arial" w:cs="Arial"/>
                <w:sz w:val="22"/>
                <w:szCs w:val="22"/>
                <w:lang w:val="sr-Cyrl-RS"/>
              </w:rPr>
              <w:t xml:space="preserve">    и прилози                                                                                </w:t>
            </w:r>
            <w:r w:rsidR="003422DF" w:rsidRPr="00982E07">
              <w:rPr>
                <w:rFonts w:ascii="Arial" w:hAnsi="Arial" w:cs="Arial"/>
                <w:sz w:val="22"/>
                <w:szCs w:val="22"/>
                <w:lang w:val="sr-Cyrl-RS"/>
              </w:rPr>
              <w:t>3</w:t>
            </w:r>
            <w:r w:rsidR="00CF556C">
              <w:rPr>
                <w:rFonts w:ascii="Arial" w:hAnsi="Arial" w:cs="Arial"/>
                <w:sz w:val="22"/>
                <w:szCs w:val="22"/>
                <w:lang w:val="sr-Cyrl-RS"/>
              </w:rPr>
              <w:t>7</w:t>
            </w:r>
          </w:p>
        </w:tc>
      </w:tr>
      <w:tr w:rsidR="00D03646" w:rsidRPr="00982E07" w14:paraId="3475DB36" w14:textId="77777777" w:rsidTr="00757B28">
        <w:tc>
          <w:tcPr>
            <w:tcW w:w="564" w:type="dxa"/>
          </w:tcPr>
          <w:p w14:paraId="0730FC88" w14:textId="77777777" w:rsidR="00D03646" w:rsidRPr="00982E07" w:rsidRDefault="00D03646" w:rsidP="00757B28">
            <w:pPr>
              <w:tabs>
                <w:tab w:val="left" w:pos="360"/>
                <w:tab w:val="left" w:pos="567"/>
                <w:tab w:val="right" w:leader="dot" w:pos="9639"/>
              </w:tabs>
              <w:jc w:val="center"/>
              <w:rPr>
                <w:rFonts w:ascii="Arial" w:hAnsi="Arial" w:cs="Arial"/>
                <w:sz w:val="22"/>
                <w:szCs w:val="22"/>
                <w:lang w:val="sr-Cyrl-RS"/>
              </w:rPr>
            </w:pPr>
            <w:r w:rsidRPr="00982E07">
              <w:rPr>
                <w:rFonts w:ascii="Arial" w:hAnsi="Arial" w:cs="Arial"/>
                <w:sz w:val="22"/>
                <w:szCs w:val="22"/>
                <w:lang w:val="sr-Cyrl-RS"/>
              </w:rPr>
              <w:t>8.</w:t>
            </w:r>
          </w:p>
        </w:tc>
        <w:tc>
          <w:tcPr>
            <w:tcW w:w="7574" w:type="dxa"/>
          </w:tcPr>
          <w:p w14:paraId="7D54ACCB" w14:textId="3B9C8E5C" w:rsidR="00D03646" w:rsidRPr="00982E07" w:rsidRDefault="00D03646" w:rsidP="00CF556C">
            <w:pPr>
              <w:tabs>
                <w:tab w:val="left" w:pos="360"/>
                <w:tab w:val="left" w:pos="567"/>
                <w:tab w:val="right" w:leader="dot" w:pos="9639"/>
              </w:tabs>
              <w:rPr>
                <w:rFonts w:ascii="Arial" w:hAnsi="Arial" w:cs="Arial"/>
                <w:sz w:val="22"/>
                <w:szCs w:val="22"/>
                <w:lang w:val="sr-Cyrl-RS"/>
              </w:rPr>
            </w:pPr>
            <w:r w:rsidRPr="00982E07">
              <w:rPr>
                <w:rFonts w:ascii="Arial" w:hAnsi="Arial" w:cs="Arial"/>
                <w:sz w:val="22"/>
                <w:szCs w:val="22"/>
                <w:lang w:val="sr-Cyrl-RS"/>
              </w:rPr>
              <w:t>Модел</w:t>
            </w:r>
            <w:r w:rsidR="00367F75" w:rsidRPr="00982E07">
              <w:rPr>
                <w:rFonts w:ascii="Arial" w:hAnsi="Arial" w:cs="Arial"/>
                <w:sz w:val="22"/>
                <w:szCs w:val="22"/>
                <w:lang w:val="sr-Cyrl-RS"/>
              </w:rPr>
              <w:t>и</w:t>
            </w:r>
            <w:r w:rsidRPr="00982E07">
              <w:rPr>
                <w:rFonts w:ascii="Arial" w:hAnsi="Arial" w:cs="Arial"/>
                <w:sz w:val="22"/>
                <w:szCs w:val="22"/>
                <w:lang w:val="sr-Cyrl-RS"/>
              </w:rPr>
              <w:t xml:space="preserve"> уговора</w:t>
            </w:r>
            <w:r w:rsidR="00367F75" w:rsidRPr="00982E07">
              <w:rPr>
                <w:rFonts w:ascii="Arial" w:hAnsi="Arial" w:cs="Arial"/>
                <w:sz w:val="22"/>
                <w:szCs w:val="22"/>
                <w:lang w:val="sr-Cyrl-RS"/>
              </w:rPr>
              <w:t xml:space="preserve">                                                                                        </w:t>
            </w:r>
            <w:r w:rsidR="003422DF" w:rsidRPr="00982E07">
              <w:rPr>
                <w:rFonts w:ascii="Arial" w:hAnsi="Arial" w:cs="Arial"/>
                <w:sz w:val="22"/>
                <w:szCs w:val="22"/>
                <w:lang w:val="sr-Cyrl-RS"/>
              </w:rPr>
              <w:t>6</w:t>
            </w:r>
            <w:r w:rsidR="00CF556C">
              <w:rPr>
                <w:rFonts w:ascii="Arial" w:hAnsi="Arial" w:cs="Arial"/>
                <w:sz w:val="22"/>
                <w:szCs w:val="22"/>
                <w:lang w:val="sr-Cyrl-RS"/>
              </w:rPr>
              <w:t>2</w:t>
            </w:r>
          </w:p>
        </w:tc>
      </w:tr>
    </w:tbl>
    <w:p w14:paraId="28677D03" w14:textId="77777777" w:rsidR="00D03646" w:rsidRPr="00982E07" w:rsidRDefault="00D03646" w:rsidP="00D03646">
      <w:pPr>
        <w:pStyle w:val="BodyText"/>
        <w:rPr>
          <w:rFonts w:ascii="Arial" w:hAnsi="Arial" w:cs="Arial"/>
          <w:b/>
          <w:spacing w:val="80"/>
          <w:sz w:val="22"/>
          <w:szCs w:val="22"/>
          <w:lang w:val="sr-Cyrl-RS"/>
        </w:rPr>
      </w:pPr>
    </w:p>
    <w:p w14:paraId="2533A020" w14:textId="46A693DE" w:rsidR="00D03646" w:rsidRPr="005D3B7C" w:rsidRDefault="00D03646" w:rsidP="00D03646">
      <w:pPr>
        <w:rPr>
          <w:rFonts w:ascii="Arial" w:hAnsi="Arial" w:cs="Arial"/>
          <w:sz w:val="22"/>
          <w:szCs w:val="22"/>
          <w:lang w:val="sr-Latn-RS"/>
        </w:rPr>
      </w:pPr>
      <w:r w:rsidRPr="00982E07">
        <w:rPr>
          <w:rFonts w:ascii="Arial" w:hAnsi="Arial" w:cs="Arial"/>
          <w:bCs/>
          <w:noProof/>
          <w:sz w:val="22"/>
          <w:szCs w:val="22"/>
          <w:lang w:val="sr-Cyrl-RS"/>
        </w:rPr>
        <w:t xml:space="preserve">                                                                       Укупан број страна документације:</w:t>
      </w:r>
      <w:r w:rsidR="00CF556C">
        <w:rPr>
          <w:rFonts w:ascii="Arial" w:hAnsi="Arial" w:cs="Arial"/>
          <w:bCs/>
          <w:noProof/>
          <w:sz w:val="22"/>
          <w:szCs w:val="22"/>
          <w:lang w:val="sr-Cyrl-RS"/>
        </w:rPr>
        <w:t>8</w:t>
      </w:r>
      <w:r w:rsidR="00A74ED0">
        <w:rPr>
          <w:rFonts w:ascii="Arial" w:hAnsi="Arial" w:cs="Arial"/>
          <w:bCs/>
          <w:noProof/>
          <w:sz w:val="22"/>
          <w:szCs w:val="22"/>
          <w:lang w:val="sr-Cyrl-RS"/>
        </w:rPr>
        <w:t>1</w:t>
      </w:r>
    </w:p>
    <w:p w14:paraId="4892C2C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4146BC8F" w14:textId="77777777" w:rsidR="00D03646" w:rsidRPr="00A01E52" w:rsidRDefault="00D03646" w:rsidP="00A01E52">
      <w:pPr>
        <w:pStyle w:val="Heading1"/>
      </w:pPr>
      <w:bookmarkStart w:id="11" w:name="_Toc417402010"/>
      <w:bookmarkStart w:id="12" w:name="_Toc417400779"/>
      <w:bookmarkStart w:id="13" w:name="_Toc418506994"/>
      <w:r w:rsidRPr="00A01E52">
        <w:lastRenderedPageBreak/>
        <w:t xml:space="preserve">ОПШТИ ПОДАЦИ О ЈАВНОЈ </w:t>
      </w:r>
      <w:bookmarkEnd w:id="11"/>
      <w:r w:rsidRPr="00A01E52">
        <w:t>НАБАВЦИ</w:t>
      </w:r>
      <w:bookmarkEnd w:id="12"/>
      <w:bookmarkEnd w:id="13"/>
    </w:p>
    <w:p w14:paraId="51BC8E3E" w14:textId="77777777" w:rsidR="00D03646" w:rsidRPr="00DE1779" w:rsidRDefault="00D03646" w:rsidP="00D03646">
      <w:pPr>
        <w:rPr>
          <w:rFonts w:ascii="Arial" w:hAnsi="Arial" w:cs="Arial"/>
          <w:sz w:val="22"/>
          <w:szCs w:val="22"/>
          <w:lang w:val="sr-Cyrl-RS"/>
        </w:rPr>
      </w:pPr>
    </w:p>
    <w:p w14:paraId="49A9C7A0" w14:textId="77777777" w:rsidR="00D03646" w:rsidRPr="00A01E52" w:rsidRDefault="00D03646" w:rsidP="00A01E52">
      <w:pPr>
        <w:pStyle w:val="Heading2"/>
      </w:pPr>
      <w:bookmarkStart w:id="14" w:name="_Toc430335136"/>
      <w:bookmarkStart w:id="15" w:name="_Toc442559876"/>
      <w:r w:rsidRPr="00A01E52">
        <w:t>ОПШТИ ПОДАЦИ О ЈАВНОЈ НАБАВЦИ</w:t>
      </w:r>
      <w:bookmarkEnd w:id="14"/>
      <w:bookmarkEnd w:id="15"/>
    </w:p>
    <w:p w14:paraId="115C1C92"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345CEC3C" w14:textId="77777777" w:rsidTr="00757B28">
        <w:tc>
          <w:tcPr>
            <w:tcW w:w="2841" w:type="dxa"/>
            <w:shd w:val="clear" w:color="auto" w:fill="auto"/>
          </w:tcPr>
          <w:p w14:paraId="15C0BF8B" w14:textId="77777777" w:rsidR="00D03646"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p w14:paraId="1E80FB4F" w14:textId="77777777" w:rsidR="00303BC8" w:rsidRDefault="00303BC8" w:rsidP="00757B28">
            <w:pPr>
              <w:autoSpaceDE w:val="0"/>
              <w:autoSpaceDN w:val="0"/>
              <w:adjustRightInd w:val="0"/>
              <w:jc w:val="center"/>
              <w:rPr>
                <w:rFonts w:ascii="Arial" w:eastAsia="TimesNewRomanPSMT" w:hAnsi="Arial" w:cs="Arial"/>
                <w:bCs/>
                <w:sz w:val="22"/>
                <w:szCs w:val="22"/>
                <w:lang w:val="sr-Cyrl-RS"/>
              </w:rPr>
            </w:pPr>
          </w:p>
          <w:p w14:paraId="5535C7EF" w14:textId="77777777" w:rsidR="00303BC8" w:rsidRPr="00DE1779" w:rsidRDefault="00303BC8" w:rsidP="00757B28">
            <w:pPr>
              <w:autoSpaceDE w:val="0"/>
              <w:autoSpaceDN w:val="0"/>
              <w:adjustRightInd w:val="0"/>
              <w:jc w:val="center"/>
              <w:rPr>
                <w:rFonts w:ascii="Arial" w:eastAsia="TimesNewRomanPSMT" w:hAnsi="Arial" w:cs="Arial"/>
                <w:bCs/>
                <w:sz w:val="22"/>
                <w:szCs w:val="22"/>
                <w:lang w:val="sr-Cyrl-RS"/>
              </w:rPr>
            </w:pPr>
            <w:r>
              <w:rPr>
                <w:rFonts w:ascii="Arial" w:eastAsia="TimesNewRomanPSMT" w:hAnsi="Arial" w:cs="Arial"/>
                <w:bCs/>
                <w:sz w:val="22"/>
                <w:szCs w:val="22"/>
                <w:lang w:val="sr-Cyrl-RS"/>
              </w:rPr>
              <w:t>Скраћени назив</w:t>
            </w:r>
          </w:p>
        </w:tc>
        <w:tc>
          <w:tcPr>
            <w:tcW w:w="6178" w:type="dxa"/>
            <w:shd w:val="clear" w:color="auto" w:fill="auto"/>
          </w:tcPr>
          <w:p w14:paraId="0B440B8C"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4C7BA6AB" w14:textId="77777777" w:rsidR="00D03646" w:rsidRPr="00DE1779" w:rsidRDefault="00353118" w:rsidP="00757B28">
            <w:pPr>
              <w:spacing w:line="100" w:lineRule="atLeast"/>
              <w:jc w:val="center"/>
              <w:rPr>
                <w:rFonts w:ascii="Arial" w:hAnsi="Arial" w:cs="Arial"/>
                <w:sz w:val="22"/>
                <w:szCs w:val="22"/>
                <w:lang w:val="sr-Cyrl-RS"/>
              </w:rPr>
            </w:pPr>
            <w:r>
              <w:rPr>
                <w:rFonts w:ascii="Arial" w:hAnsi="Arial" w:cs="Arial"/>
                <w:sz w:val="22"/>
                <w:szCs w:val="22"/>
                <w:lang w:val="sr-Cyrl-RS"/>
              </w:rPr>
              <w:t>Балканска 13</w:t>
            </w:r>
            <w:r w:rsidR="00D03646" w:rsidRPr="00DE1779">
              <w:rPr>
                <w:rFonts w:ascii="Arial" w:hAnsi="Arial" w:cs="Arial"/>
                <w:sz w:val="22"/>
                <w:szCs w:val="22"/>
                <w:lang w:val="sr-Cyrl-RS"/>
              </w:rPr>
              <w:t>, 11000 Београд</w:t>
            </w:r>
          </w:p>
          <w:p w14:paraId="3EB5B96D" w14:textId="77777777" w:rsidR="00D03646" w:rsidRDefault="00D03646" w:rsidP="00757B28">
            <w:pPr>
              <w:spacing w:line="100" w:lineRule="atLeast"/>
              <w:jc w:val="center"/>
              <w:rPr>
                <w:rFonts w:ascii="Arial" w:hAnsi="Arial" w:cs="Arial"/>
                <w:sz w:val="22"/>
                <w:szCs w:val="22"/>
                <w:lang w:val="sr-Cyrl-RS"/>
              </w:rPr>
            </w:pPr>
          </w:p>
          <w:p w14:paraId="5C975320" w14:textId="77777777" w:rsidR="00303BC8" w:rsidRPr="00DE1779" w:rsidRDefault="00303BC8" w:rsidP="00757B28">
            <w:pPr>
              <w:spacing w:line="100" w:lineRule="atLeast"/>
              <w:jc w:val="center"/>
              <w:rPr>
                <w:rFonts w:ascii="Arial" w:hAnsi="Arial" w:cs="Arial"/>
                <w:sz w:val="22"/>
                <w:szCs w:val="22"/>
                <w:lang w:val="sr-Cyrl-RS"/>
              </w:rPr>
            </w:pPr>
            <w:r>
              <w:rPr>
                <w:rFonts w:ascii="Arial" w:hAnsi="Arial" w:cs="Arial"/>
                <w:sz w:val="22"/>
                <w:szCs w:val="22"/>
                <w:lang w:val="sr-Cyrl-RS"/>
              </w:rPr>
              <w:t>ЈП ЕПС</w:t>
            </w:r>
          </w:p>
        </w:tc>
      </w:tr>
      <w:tr w:rsidR="00D03646" w:rsidRPr="00DE1779" w14:paraId="2322B141" w14:textId="77777777" w:rsidTr="00757B28">
        <w:tc>
          <w:tcPr>
            <w:tcW w:w="2841" w:type="dxa"/>
            <w:shd w:val="clear" w:color="auto" w:fill="auto"/>
          </w:tcPr>
          <w:p w14:paraId="6BDF8C1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7A0D52F2" w14:textId="77777777" w:rsidR="00D03646" w:rsidRPr="00DE1779" w:rsidRDefault="006F38F4"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6C3407F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5D4FA506" w14:textId="77777777" w:rsidTr="00757B28">
        <w:tc>
          <w:tcPr>
            <w:tcW w:w="2841" w:type="dxa"/>
            <w:shd w:val="clear" w:color="auto" w:fill="auto"/>
          </w:tcPr>
          <w:p w14:paraId="04F6BD5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8CA8B53"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6006373B" w14:textId="77777777" w:rsidTr="00757B28">
        <w:tc>
          <w:tcPr>
            <w:tcW w:w="2841" w:type="dxa"/>
            <w:shd w:val="clear" w:color="auto" w:fill="auto"/>
          </w:tcPr>
          <w:p w14:paraId="537AC80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285856C9" w14:textId="77777777" w:rsidR="00D03646" w:rsidRPr="0023149C" w:rsidRDefault="000F4913" w:rsidP="0023149C">
            <w:pPr>
              <w:pStyle w:val="Title"/>
              <w:rPr>
                <w:rFonts w:ascii="Arial" w:eastAsia="TimesNewRomanPSMT" w:hAnsi="Arial" w:cs="Arial"/>
                <w:bCs w:val="0"/>
                <w:sz w:val="22"/>
                <w:szCs w:val="22"/>
                <w:lang w:val="en-US"/>
              </w:rPr>
            </w:pPr>
            <w:r w:rsidRPr="000F4913">
              <w:rPr>
                <w:rFonts w:ascii="Arial" w:eastAsia="Arial" w:hAnsi="Arial" w:cs="Arial"/>
                <w:b w:val="0"/>
                <w:bCs w:val="0"/>
                <w:color w:val="000000"/>
                <w:sz w:val="22"/>
                <w:szCs w:val="22"/>
                <w:lang w:val="sr-Cyrl-RS" w:eastAsia="en-US"/>
              </w:rPr>
              <w:t xml:space="preserve">Добра са пратећим услугама и радовима: </w:t>
            </w:r>
            <w:r w:rsidR="00303BC8" w:rsidRPr="000F4913">
              <w:rPr>
                <w:rFonts w:ascii="Arial" w:eastAsia="Arial" w:hAnsi="Arial" w:cs="Arial"/>
                <w:b w:val="0"/>
                <w:bCs w:val="0"/>
                <w:color w:val="000000"/>
                <w:sz w:val="22"/>
                <w:szCs w:val="22"/>
                <w:lang w:val="en-US" w:eastAsia="en-US"/>
              </w:rPr>
              <w:t>Набавка и замена управљачких каблова трафо станица Обреновац-ТЕНТ</w:t>
            </w:r>
            <w:r w:rsidR="00303BC8" w:rsidRPr="000F4913">
              <w:rPr>
                <w:rFonts w:ascii="Arial" w:eastAsia="Arial" w:hAnsi="Arial" w:cs="Arial"/>
                <w:b w:val="0"/>
                <w:bCs w:val="0"/>
                <w:color w:val="000000"/>
                <w:sz w:val="22"/>
                <w:szCs w:val="22"/>
                <w:lang w:val="sr-Cyrl-RS" w:eastAsia="en-US"/>
              </w:rPr>
              <w:t xml:space="preserve"> </w:t>
            </w:r>
            <w:r w:rsidR="00303BC8" w:rsidRPr="000F4913">
              <w:rPr>
                <w:rFonts w:ascii="Arial" w:eastAsia="Arial" w:hAnsi="Arial" w:cs="Arial"/>
                <w:b w:val="0"/>
                <w:bCs w:val="0"/>
                <w:color w:val="000000"/>
                <w:sz w:val="22"/>
                <w:szCs w:val="22"/>
                <w:lang w:val="en-US" w:eastAsia="en-US"/>
              </w:rPr>
              <w:t>ТЕНТ-А</w:t>
            </w:r>
          </w:p>
        </w:tc>
      </w:tr>
      <w:tr w:rsidR="00D03646" w:rsidRPr="00DE1779" w14:paraId="101DD128" w14:textId="77777777" w:rsidTr="00757B28">
        <w:trPr>
          <w:trHeight w:val="575"/>
        </w:trPr>
        <w:tc>
          <w:tcPr>
            <w:tcW w:w="2841" w:type="dxa"/>
            <w:shd w:val="clear" w:color="auto" w:fill="auto"/>
          </w:tcPr>
          <w:p w14:paraId="6981C6F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32BA1D1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28F9BEEA" w14:textId="77777777"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46AEF211" w14:textId="77777777" w:rsidTr="00757B28">
        <w:trPr>
          <w:trHeight w:val="575"/>
        </w:trPr>
        <w:tc>
          <w:tcPr>
            <w:tcW w:w="2841" w:type="dxa"/>
            <w:shd w:val="clear" w:color="auto" w:fill="auto"/>
          </w:tcPr>
          <w:p w14:paraId="62ED9D3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50B4E480"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35A9BF40" w14:textId="77777777" w:rsidTr="00757B28">
        <w:trPr>
          <w:trHeight w:val="995"/>
        </w:trPr>
        <w:tc>
          <w:tcPr>
            <w:tcW w:w="2841" w:type="dxa"/>
            <w:shd w:val="clear" w:color="auto" w:fill="auto"/>
          </w:tcPr>
          <w:p w14:paraId="408961C6"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7178BC79"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3FE35C1A" w14:textId="77777777" w:rsidR="00D03646" w:rsidRPr="00353118" w:rsidRDefault="00353118" w:rsidP="00757B28">
            <w:pPr>
              <w:jc w:val="center"/>
              <w:rPr>
                <w:rFonts w:ascii="Arial" w:hAnsi="Arial" w:cs="Arial"/>
                <w:sz w:val="22"/>
                <w:szCs w:val="22"/>
                <w:lang w:val="sr-Latn-RS"/>
              </w:rPr>
            </w:pPr>
            <w:r w:rsidRPr="00353118">
              <w:rPr>
                <w:rFonts w:ascii="Arial" w:hAnsi="Arial" w:cs="Arial"/>
                <w:sz w:val="22"/>
                <w:szCs w:val="22"/>
                <w:lang w:val="sr-Cyrl-RS"/>
              </w:rPr>
              <w:t>Мира Паљић</w:t>
            </w:r>
          </w:p>
          <w:p w14:paraId="10512BE3" w14:textId="77777777" w:rsidR="00D03646" w:rsidRPr="00353118" w:rsidRDefault="00D03646" w:rsidP="00757B28">
            <w:pPr>
              <w:jc w:val="center"/>
              <w:rPr>
                <w:rFonts w:ascii="Arial" w:hAnsi="Arial" w:cs="Arial"/>
                <w:sz w:val="22"/>
                <w:szCs w:val="22"/>
                <w:lang w:val="sr-Cyrl-RS"/>
              </w:rPr>
            </w:pPr>
            <w:r w:rsidRPr="00353118">
              <w:rPr>
                <w:rFonts w:ascii="Arial" w:hAnsi="Arial" w:cs="Arial"/>
                <w:sz w:val="22"/>
                <w:szCs w:val="22"/>
                <w:lang w:val="sr-Cyrl-RS"/>
              </w:rPr>
              <w:t xml:space="preserve">e-mail: </w:t>
            </w:r>
            <w:hyperlink r:id="rId10" w:history="1">
              <w:r w:rsidR="00353118" w:rsidRPr="00353118">
                <w:rPr>
                  <w:rStyle w:val="Hyperlink"/>
                  <w:rFonts w:ascii="Arial" w:hAnsi="Arial" w:cs="Arial"/>
                  <w:sz w:val="22"/>
                  <w:szCs w:val="22"/>
                  <w:lang w:val="sr-Latn-RS"/>
                </w:rPr>
                <w:t>mira.paljic</w:t>
              </w:r>
              <w:r w:rsidR="00353118" w:rsidRPr="00353118">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p w14:paraId="150D6029" w14:textId="77777777" w:rsidR="00067077" w:rsidRDefault="00067077" w:rsidP="00757B28">
            <w:pPr>
              <w:jc w:val="center"/>
              <w:rPr>
                <w:rFonts w:ascii="Arial" w:hAnsi="Arial" w:cs="Arial"/>
                <w:sz w:val="22"/>
                <w:szCs w:val="22"/>
                <w:lang w:val="sr-Cyrl-RS"/>
              </w:rPr>
            </w:pPr>
          </w:p>
          <w:p w14:paraId="3D2EBD51" w14:textId="77777777" w:rsidR="00D03646" w:rsidRPr="00353118" w:rsidRDefault="00067077" w:rsidP="00757B28">
            <w:pPr>
              <w:jc w:val="center"/>
              <w:rPr>
                <w:rFonts w:ascii="Arial" w:hAnsi="Arial" w:cs="Arial"/>
                <w:sz w:val="22"/>
                <w:szCs w:val="22"/>
                <w:lang w:val="sr-Cyrl-RS"/>
              </w:rPr>
            </w:pPr>
            <w:r>
              <w:rPr>
                <w:rFonts w:ascii="Arial" w:hAnsi="Arial" w:cs="Arial"/>
                <w:sz w:val="22"/>
                <w:szCs w:val="22"/>
                <w:lang w:val="sr-Cyrl-RS"/>
              </w:rPr>
              <w:t>Александар Поповић</w:t>
            </w:r>
          </w:p>
          <w:p w14:paraId="45219DA6" w14:textId="77777777" w:rsidR="00D03646" w:rsidRPr="00DE1779" w:rsidRDefault="00067077" w:rsidP="00067077">
            <w:pPr>
              <w:autoSpaceDE w:val="0"/>
              <w:autoSpaceDN w:val="0"/>
              <w:adjustRightInd w:val="0"/>
              <w:ind w:left="252"/>
              <w:jc w:val="center"/>
              <w:rPr>
                <w:rFonts w:ascii="Arial" w:eastAsia="TimesNewRomanPSMT" w:hAnsi="Arial" w:cs="Arial"/>
                <w:b/>
                <w:bCs/>
                <w:sz w:val="22"/>
                <w:szCs w:val="22"/>
                <w:highlight w:val="yellow"/>
                <w:lang w:val="sr-Cyrl-RS"/>
              </w:rPr>
            </w:pPr>
            <w:r w:rsidRPr="00353118">
              <w:rPr>
                <w:rFonts w:ascii="Arial" w:hAnsi="Arial" w:cs="Arial"/>
                <w:sz w:val="22"/>
                <w:szCs w:val="22"/>
                <w:lang w:val="sr-Cyrl-RS"/>
              </w:rPr>
              <w:t xml:space="preserve">e-mail: </w:t>
            </w:r>
            <w:hyperlink r:id="rId11" w:history="1">
              <w:r w:rsidRPr="00E67BAF">
                <w:rPr>
                  <w:rStyle w:val="Hyperlink"/>
                  <w:rFonts w:ascii="Arial" w:hAnsi="Arial" w:cs="Arial"/>
                  <w:sz w:val="22"/>
                  <w:szCs w:val="22"/>
                  <w:lang w:val="sr-Latn-RS"/>
                </w:rPr>
                <w:t>popovic.aleksandar</w:t>
              </w:r>
              <w:r w:rsidRPr="00E67BAF">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tc>
      </w:tr>
    </w:tbl>
    <w:p w14:paraId="4C1ABAD6" w14:textId="77777777" w:rsidR="00D03646" w:rsidRPr="00DE1779" w:rsidRDefault="00D03646" w:rsidP="00D03646">
      <w:pPr>
        <w:rPr>
          <w:rFonts w:ascii="Arial" w:hAnsi="Arial" w:cs="Arial"/>
          <w:sz w:val="22"/>
          <w:szCs w:val="22"/>
          <w:lang w:val="sr-Cyrl-RS"/>
        </w:rPr>
      </w:pPr>
    </w:p>
    <w:p w14:paraId="387E939C" w14:textId="77777777" w:rsidR="00D03646" w:rsidRPr="00DE1779" w:rsidRDefault="00D03646" w:rsidP="00A01E52">
      <w:pPr>
        <w:pStyle w:val="Heading1"/>
      </w:pPr>
      <w:bookmarkStart w:id="16" w:name="_Toc441651540"/>
      <w:r w:rsidRPr="00DE1779">
        <w:t>ПОДАЦИ О ПРЕДМЕТУ ЈАВНЕ НАБАВКЕ</w:t>
      </w:r>
    </w:p>
    <w:p w14:paraId="6AF1A8C7" w14:textId="77777777" w:rsidR="00D03646" w:rsidRPr="00DE1779" w:rsidRDefault="00D03646" w:rsidP="00D03646">
      <w:pPr>
        <w:rPr>
          <w:rFonts w:ascii="Arial" w:hAnsi="Arial" w:cs="Arial"/>
          <w:sz w:val="22"/>
          <w:szCs w:val="22"/>
          <w:lang w:val="sr-Cyrl-RS"/>
        </w:rPr>
      </w:pPr>
    </w:p>
    <w:p w14:paraId="53E4C3B7" w14:textId="77777777" w:rsidR="00D03646" w:rsidRPr="00DE1779" w:rsidRDefault="00D03646" w:rsidP="00303BC8">
      <w:pPr>
        <w:pStyle w:val="Heading2"/>
        <w:ind w:left="900"/>
      </w:pPr>
      <w:r w:rsidRPr="00DE1779">
        <w:t>Опис предмета јавне набавке, назив и ознака из општег речника  набавке</w:t>
      </w:r>
    </w:p>
    <w:p w14:paraId="0A353334" w14:textId="77777777" w:rsidR="00D03646" w:rsidRPr="00B677BD" w:rsidRDefault="00D03646" w:rsidP="00D03646">
      <w:pPr>
        <w:rPr>
          <w:rFonts w:ascii="Arial" w:hAnsi="Arial" w:cs="Arial"/>
          <w:sz w:val="22"/>
          <w:szCs w:val="22"/>
          <w:lang w:val="sr-Cyrl-RS"/>
        </w:rPr>
      </w:pPr>
    </w:p>
    <w:p w14:paraId="35F9FEB3" w14:textId="77777777" w:rsidR="00303BC8" w:rsidRDefault="00D03646" w:rsidP="00A751B7">
      <w:pPr>
        <w:rPr>
          <w:rFonts w:ascii="Arial" w:hAnsi="Arial" w:cs="Arial"/>
          <w:sz w:val="22"/>
          <w:szCs w:val="22"/>
          <w:lang w:val="sr-Cyrl-RS" w:eastAsia="zh-CN"/>
        </w:rPr>
      </w:pPr>
      <w:r w:rsidRPr="00B677BD">
        <w:rPr>
          <w:rFonts w:ascii="Arial" w:hAnsi="Arial" w:cs="Arial"/>
          <w:sz w:val="22"/>
          <w:szCs w:val="22"/>
          <w:lang w:val="sr-Cyrl-RS" w:eastAsia="zh-CN"/>
        </w:rPr>
        <w:t xml:space="preserve">Опис предмета јавне набавке: </w:t>
      </w:r>
      <w:r w:rsidR="00303BC8" w:rsidRPr="00303BC8">
        <w:rPr>
          <w:rFonts w:ascii="Arial" w:eastAsia="Arial" w:hAnsi="Arial" w:cs="Arial"/>
          <w:color w:val="000000"/>
          <w:sz w:val="22"/>
          <w:lang w:val="en-US" w:eastAsia="en-US"/>
        </w:rPr>
        <w:t>Набавка и замена управљачких каблова трафо станица Обреновац-ТЕНТ</w:t>
      </w:r>
      <w:r w:rsidR="00303BC8" w:rsidRPr="00303BC8">
        <w:rPr>
          <w:rFonts w:ascii="Arial" w:eastAsia="Arial" w:hAnsi="Arial" w:cs="Arial"/>
          <w:color w:val="000000"/>
          <w:sz w:val="22"/>
          <w:lang w:val="sr-Cyrl-RS" w:eastAsia="en-US"/>
        </w:rPr>
        <w:t xml:space="preserve"> </w:t>
      </w:r>
      <w:r w:rsidR="00303BC8" w:rsidRPr="00303BC8">
        <w:rPr>
          <w:rFonts w:ascii="Arial" w:eastAsia="Arial" w:hAnsi="Arial" w:cs="Arial"/>
          <w:color w:val="000000"/>
          <w:sz w:val="22"/>
          <w:lang w:val="en-US" w:eastAsia="en-US"/>
        </w:rPr>
        <w:t>ТЕНТ-А</w:t>
      </w:r>
      <w:r w:rsidR="00303BC8" w:rsidRPr="00D37207">
        <w:rPr>
          <w:rFonts w:ascii="Arial" w:hAnsi="Arial" w:cs="Arial"/>
          <w:sz w:val="22"/>
          <w:szCs w:val="22"/>
          <w:lang w:val="sr-Cyrl-RS" w:eastAsia="zh-CN"/>
        </w:rPr>
        <w:t xml:space="preserve"> </w:t>
      </w:r>
    </w:p>
    <w:p w14:paraId="52ACE454" w14:textId="77777777" w:rsidR="00303BC8" w:rsidRDefault="00303BC8" w:rsidP="00A751B7">
      <w:pPr>
        <w:rPr>
          <w:rFonts w:ascii="Arial" w:hAnsi="Arial" w:cs="Arial"/>
          <w:sz w:val="22"/>
          <w:szCs w:val="22"/>
          <w:lang w:val="sr-Cyrl-RS" w:eastAsia="zh-CN"/>
        </w:rPr>
      </w:pPr>
    </w:p>
    <w:p w14:paraId="4DC05969" w14:textId="77777777" w:rsidR="00303BC8" w:rsidRDefault="00D03646" w:rsidP="00A751B7">
      <w:pPr>
        <w:rPr>
          <w:rFonts w:ascii="Arial" w:eastAsia="Arial" w:hAnsi="Arial" w:cs="Arial"/>
          <w:color w:val="000000"/>
          <w:sz w:val="22"/>
          <w:lang w:val="sr-Cyrl-RS"/>
        </w:rPr>
      </w:pPr>
      <w:r w:rsidRPr="00D37207">
        <w:rPr>
          <w:rFonts w:ascii="Arial" w:hAnsi="Arial" w:cs="Arial"/>
          <w:sz w:val="22"/>
          <w:szCs w:val="22"/>
          <w:lang w:val="sr-Cyrl-RS" w:eastAsia="zh-CN"/>
        </w:rPr>
        <w:t xml:space="preserve">Назив из општег речника набавке: </w:t>
      </w:r>
      <w:r w:rsidR="00303BC8">
        <w:rPr>
          <w:rFonts w:ascii="Arial" w:eastAsia="Arial" w:hAnsi="Arial" w:cs="Arial"/>
          <w:color w:val="000000"/>
          <w:sz w:val="22"/>
          <w:lang w:val="sr-Cyrl-RS"/>
        </w:rPr>
        <w:t xml:space="preserve">Изолована жица и каблови </w:t>
      </w:r>
    </w:p>
    <w:p w14:paraId="6732E463" w14:textId="77777777" w:rsidR="00303BC8" w:rsidRDefault="00303BC8" w:rsidP="00A751B7">
      <w:pPr>
        <w:rPr>
          <w:rFonts w:ascii="Arial" w:eastAsia="Arial" w:hAnsi="Arial" w:cs="Arial"/>
          <w:color w:val="000000"/>
          <w:sz w:val="22"/>
          <w:lang w:val="sr-Cyrl-RS"/>
        </w:rPr>
      </w:pPr>
    </w:p>
    <w:p w14:paraId="2670A29A" w14:textId="77777777" w:rsidR="00A751B7" w:rsidRPr="00D37207" w:rsidRDefault="00D03646" w:rsidP="00A751B7">
      <w:pPr>
        <w:rPr>
          <w:rFonts w:ascii="Arial" w:hAnsi="Arial" w:cs="Arial"/>
          <w:sz w:val="22"/>
          <w:szCs w:val="22"/>
          <w:lang w:val="sr-Cyrl-RS" w:eastAsia="en-US"/>
        </w:rPr>
      </w:pPr>
      <w:r w:rsidRPr="00D37207">
        <w:rPr>
          <w:rFonts w:ascii="Arial" w:hAnsi="Arial" w:cs="Arial"/>
          <w:sz w:val="22"/>
          <w:szCs w:val="22"/>
          <w:lang w:val="sr-Cyrl-RS" w:eastAsia="zh-CN"/>
        </w:rPr>
        <w:t>Ознака из општег речника набавке</w:t>
      </w:r>
      <w:r w:rsidR="00A751B7" w:rsidRPr="00D37207">
        <w:rPr>
          <w:rFonts w:ascii="Arial" w:hAnsi="Arial" w:cs="Arial"/>
          <w:sz w:val="22"/>
          <w:szCs w:val="22"/>
          <w:lang w:val="sr-Cyrl-RS" w:eastAsia="zh-CN"/>
        </w:rPr>
        <w:t xml:space="preserve">: </w:t>
      </w:r>
      <w:r w:rsidR="00303BC8">
        <w:rPr>
          <w:rFonts w:ascii="Arial" w:eastAsia="Arial" w:hAnsi="Arial" w:cs="Arial"/>
          <w:color w:val="000000"/>
          <w:sz w:val="22"/>
          <w:lang w:val="sr-Cyrl-RS"/>
        </w:rPr>
        <w:t>31300000-9</w:t>
      </w:r>
    </w:p>
    <w:p w14:paraId="4A1AB25B" w14:textId="77777777" w:rsidR="00D03646" w:rsidRPr="00B677BD" w:rsidRDefault="00D03646" w:rsidP="00D03646">
      <w:pPr>
        <w:rPr>
          <w:rFonts w:ascii="Arial" w:hAnsi="Arial" w:cs="Arial"/>
          <w:sz w:val="22"/>
          <w:szCs w:val="22"/>
          <w:lang w:val="sr-Latn-RS" w:eastAsia="zh-CN"/>
        </w:rPr>
      </w:pPr>
    </w:p>
    <w:p w14:paraId="7D3920AD" w14:textId="77777777" w:rsidR="00D03646" w:rsidRPr="00DE1779" w:rsidRDefault="00D03646" w:rsidP="00D03646">
      <w:pPr>
        <w:rPr>
          <w:rFonts w:ascii="Arial" w:hAnsi="Arial" w:cs="Arial"/>
          <w:sz w:val="22"/>
          <w:szCs w:val="22"/>
          <w:lang w:val="sr-Cyrl-RS" w:eastAsia="zh-CN"/>
        </w:rPr>
      </w:pPr>
    </w:p>
    <w:p w14:paraId="13A781F7" w14:textId="77777777" w:rsidR="00D03646" w:rsidRPr="00DE1779" w:rsidRDefault="00D03646" w:rsidP="00D03646">
      <w:pPr>
        <w:rPr>
          <w:rFonts w:ascii="Arial" w:hAnsi="Arial" w:cs="Arial"/>
          <w:sz w:val="22"/>
          <w:szCs w:val="22"/>
          <w:lang w:val="sr-Cyrl-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1C31909D" w14:textId="77777777" w:rsidR="00D03646" w:rsidRPr="00DE1779" w:rsidRDefault="00D03646" w:rsidP="00D03646">
      <w:pPr>
        <w:rPr>
          <w:rFonts w:ascii="Arial" w:hAnsi="Arial" w:cs="Arial"/>
          <w:sz w:val="22"/>
          <w:szCs w:val="22"/>
          <w:lang w:val="sr-Cyrl-RS" w:eastAsia="zh-CN"/>
        </w:rPr>
      </w:pPr>
    </w:p>
    <w:p w14:paraId="34858D22"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bookmarkEnd w:id="16"/>
    <w:p w14:paraId="028430BD" w14:textId="77777777" w:rsidR="00D03646" w:rsidRPr="00F03469" w:rsidRDefault="00D03646" w:rsidP="00A01E52">
      <w:pPr>
        <w:pStyle w:val="Heading1"/>
      </w:pPr>
      <w:r w:rsidRPr="00F03469">
        <w:lastRenderedPageBreak/>
        <w:t>ТЕХНИЧКА СПЕЦИФИКАЦИЈА</w:t>
      </w:r>
    </w:p>
    <w:p w14:paraId="244E7EE8" w14:textId="77777777" w:rsidR="00D03646" w:rsidRPr="00F03469" w:rsidRDefault="00D03646" w:rsidP="00D03646">
      <w:pPr>
        <w:rPr>
          <w:rFonts w:ascii="Arial" w:hAnsi="Arial" w:cs="Arial"/>
          <w:sz w:val="22"/>
          <w:szCs w:val="22"/>
          <w:lang w:val="sr-Cyrl-RS"/>
        </w:rPr>
      </w:pPr>
    </w:p>
    <w:p w14:paraId="72673F41" w14:textId="77777777" w:rsidR="00D03646" w:rsidRPr="00C61E5D" w:rsidRDefault="00D03646" w:rsidP="00D03646">
      <w:pPr>
        <w:rPr>
          <w:rFonts w:ascii="Arial" w:hAnsi="Arial" w:cs="Arial"/>
          <w:b/>
          <w:sz w:val="22"/>
          <w:szCs w:val="22"/>
          <w:lang w:val="sr-Cyrl-RS"/>
        </w:rPr>
      </w:pPr>
      <w:r w:rsidRPr="00C61E5D">
        <w:rPr>
          <w:rFonts w:ascii="Arial" w:hAnsi="Arial" w:cs="Arial"/>
          <w:b/>
          <w:sz w:val="22"/>
          <w:szCs w:val="22"/>
          <w:lang w:val="sr-Cyrl-RS"/>
        </w:rPr>
        <w:t>Врста, техничке карактеристике и спецификација опреме и услуга</w:t>
      </w:r>
    </w:p>
    <w:p w14:paraId="7DF2A190" w14:textId="77777777" w:rsidR="00303BC8" w:rsidRPr="00C61E5D" w:rsidRDefault="00303BC8" w:rsidP="00303BC8">
      <w:pPr>
        <w:keepNext/>
        <w:suppressAutoHyphens w:val="0"/>
        <w:spacing w:before="240" w:after="60"/>
        <w:outlineLvl w:val="1"/>
        <w:rPr>
          <w:rFonts w:ascii="Arial" w:hAnsi="Arial" w:cs="Arial"/>
          <w:b/>
          <w:bCs/>
          <w:iCs/>
          <w:noProof/>
          <w:sz w:val="22"/>
          <w:szCs w:val="22"/>
          <w:lang w:eastAsia="sr-Latn-CS"/>
        </w:rPr>
      </w:pPr>
      <w:r w:rsidRPr="00C61E5D">
        <w:rPr>
          <w:rFonts w:ascii="Arial" w:hAnsi="Arial" w:cs="Arial"/>
          <w:b/>
          <w:bCs/>
          <w:iCs/>
          <w:noProof/>
          <w:sz w:val="22"/>
          <w:szCs w:val="22"/>
          <w:lang w:val="sr-Cyrl-RS" w:eastAsia="sr-Latn-CS"/>
        </w:rPr>
        <w:t xml:space="preserve">3.1. </w:t>
      </w:r>
      <w:r w:rsidRPr="00C61E5D">
        <w:rPr>
          <w:rFonts w:ascii="Arial" w:hAnsi="Arial" w:cs="Arial"/>
          <w:b/>
          <w:bCs/>
          <w:iCs/>
          <w:noProof/>
          <w:sz w:val="22"/>
          <w:szCs w:val="22"/>
          <w:lang w:eastAsia="sr-Latn-CS"/>
        </w:rPr>
        <w:t>Опис постојећег стања</w:t>
      </w:r>
    </w:p>
    <w:p w14:paraId="602D0261" w14:textId="77777777" w:rsidR="00303BC8" w:rsidRPr="00C61E5D" w:rsidRDefault="00303BC8" w:rsidP="00303BC8">
      <w:pPr>
        <w:suppressAutoHyphens w:val="0"/>
        <w:rPr>
          <w:rFonts w:ascii="Arial" w:hAnsi="Arial" w:cs="Arial"/>
          <w:noProof/>
          <w:sz w:val="22"/>
          <w:szCs w:val="22"/>
          <w:lang w:eastAsia="sr-Latn-CS"/>
        </w:rPr>
      </w:pPr>
    </w:p>
    <w:p w14:paraId="39C120D3" w14:textId="77777777" w:rsidR="00303BC8" w:rsidRPr="00C61E5D" w:rsidRDefault="00303BC8" w:rsidP="00303BC8">
      <w:pPr>
        <w:suppressAutoHyphens w:val="0"/>
        <w:spacing w:after="160" w:line="259" w:lineRule="auto"/>
        <w:ind w:firstLine="709"/>
        <w:jc w:val="both"/>
        <w:rPr>
          <w:rFonts w:ascii="Arial" w:eastAsia="Calibri" w:hAnsi="Arial" w:cs="Arial"/>
          <w:sz w:val="22"/>
          <w:szCs w:val="22"/>
          <w:lang w:val="sr-Cyrl-RS" w:eastAsia="en-US"/>
        </w:rPr>
      </w:pPr>
      <w:r w:rsidRPr="00C61E5D">
        <w:rPr>
          <w:rFonts w:ascii="Arial" w:eastAsia="Calibri" w:hAnsi="Arial" w:cs="Arial"/>
          <w:sz w:val="22"/>
          <w:szCs w:val="22"/>
          <w:lang w:val="sr-Cyrl-RS" w:eastAsia="en-US"/>
        </w:rPr>
        <w:t>Термоелектрана Никола Тесла</w:t>
      </w:r>
      <w:r w:rsidRPr="00C61E5D">
        <w:rPr>
          <w:rFonts w:ascii="Arial" w:eastAsia="Calibri" w:hAnsi="Arial" w:cs="Arial"/>
          <w:sz w:val="22"/>
          <w:szCs w:val="22"/>
          <w:lang w:val="sr-Latn-RS" w:eastAsia="en-US"/>
        </w:rPr>
        <w:t>-</w:t>
      </w:r>
      <w:r w:rsidRPr="00C61E5D">
        <w:rPr>
          <w:rFonts w:ascii="Arial" w:eastAsia="Calibri" w:hAnsi="Arial" w:cs="Arial"/>
          <w:sz w:val="22"/>
          <w:szCs w:val="22"/>
          <w:lang w:val="sr-Cyrl-RS" w:eastAsia="en-US"/>
        </w:rPr>
        <w:t>А</w:t>
      </w:r>
      <w:r w:rsidRPr="00C61E5D">
        <w:rPr>
          <w:rFonts w:ascii="Arial" w:eastAsia="Calibri" w:hAnsi="Arial" w:cs="Arial"/>
          <w:sz w:val="22"/>
          <w:szCs w:val="22"/>
          <w:lang w:val="sr-Latn-RS" w:eastAsia="en-US"/>
        </w:rPr>
        <w:t xml:space="preserve"> </w:t>
      </w:r>
      <w:r w:rsidRPr="00C61E5D">
        <w:rPr>
          <w:rFonts w:ascii="Arial" w:eastAsia="Calibri" w:hAnsi="Arial" w:cs="Arial"/>
          <w:sz w:val="22"/>
          <w:szCs w:val="22"/>
          <w:lang w:val="sr-Cyrl-RS" w:eastAsia="en-US"/>
        </w:rPr>
        <w:t>инсталисане снаге 1650</w:t>
      </w:r>
      <w:r w:rsidRPr="00C61E5D">
        <w:rPr>
          <w:rFonts w:ascii="Arial" w:eastAsia="Calibri" w:hAnsi="Arial" w:cs="Arial"/>
          <w:sz w:val="22"/>
          <w:szCs w:val="22"/>
          <w:lang w:val="sr-Latn-RS" w:eastAsia="en-US"/>
        </w:rPr>
        <w:t>MW</w:t>
      </w:r>
      <w:r w:rsidRPr="00C61E5D">
        <w:rPr>
          <w:rFonts w:ascii="Arial" w:eastAsia="Calibri" w:hAnsi="Arial" w:cs="Arial"/>
          <w:sz w:val="22"/>
          <w:szCs w:val="22"/>
          <w:lang w:val="sr-Cyrl-RS" w:eastAsia="en-US"/>
        </w:rPr>
        <w:t xml:space="preserve"> и ТС</w:t>
      </w:r>
      <w:r w:rsidRPr="00C61E5D">
        <w:rPr>
          <w:rFonts w:ascii="Arial" w:eastAsia="Calibri" w:hAnsi="Arial" w:cs="Arial"/>
          <w:sz w:val="22"/>
          <w:szCs w:val="22"/>
          <w:lang w:val="sr-Latn-RS" w:eastAsia="en-US"/>
        </w:rPr>
        <w:t xml:space="preserve"> 380/220kV </w:t>
      </w:r>
      <w:r w:rsidRPr="00C61E5D">
        <w:rPr>
          <w:rFonts w:ascii="Arial" w:eastAsia="Calibri" w:hAnsi="Arial" w:cs="Arial"/>
          <w:sz w:val="22"/>
          <w:szCs w:val="22"/>
          <w:lang w:val="sr-Cyrl-RS" w:eastAsia="en-US"/>
        </w:rPr>
        <w:t>Обреновац, чинe један јединствен технолошки систем у процесу производње и преноса електричне енергије. Почетна тачка кабла се налази на блоку 6</w:t>
      </w:r>
      <w:r w:rsidRPr="00C61E5D">
        <w:rPr>
          <w:rFonts w:ascii="Arial" w:eastAsia="Calibri" w:hAnsi="Arial" w:cs="Arial"/>
          <w:sz w:val="22"/>
          <w:szCs w:val="22"/>
          <w:lang w:val="sr-Latn-RS" w:eastAsia="en-US"/>
        </w:rPr>
        <w:t xml:space="preserve"> </w:t>
      </w:r>
      <w:r w:rsidRPr="00C61E5D">
        <w:rPr>
          <w:rFonts w:ascii="Arial" w:eastAsia="Calibri" w:hAnsi="Arial" w:cs="Arial"/>
          <w:sz w:val="22"/>
          <w:szCs w:val="22"/>
          <w:lang w:val="sr-Cyrl-RS" w:eastAsia="en-US"/>
        </w:rPr>
        <w:t>ТЕ Никола Тесла-А, инсталисане снаге 1650</w:t>
      </w:r>
      <w:r w:rsidRPr="00C61E5D">
        <w:rPr>
          <w:rFonts w:ascii="Arial" w:eastAsia="Calibri" w:hAnsi="Arial" w:cs="Arial"/>
          <w:sz w:val="22"/>
          <w:szCs w:val="22"/>
          <w:lang w:val="sr-Latn-RS" w:eastAsia="en-US"/>
        </w:rPr>
        <w:t xml:space="preserve"> </w:t>
      </w:r>
      <w:r w:rsidRPr="00C61E5D">
        <w:rPr>
          <w:rFonts w:ascii="Arial" w:eastAsia="Calibri" w:hAnsi="Arial" w:cs="Arial"/>
          <w:sz w:val="22"/>
          <w:szCs w:val="22"/>
          <w:lang w:val="sr-Cyrl-RS" w:eastAsia="en-US"/>
        </w:rPr>
        <w:t xml:space="preserve">MW за који постоји Решење о употреби </w:t>
      </w:r>
      <w:r w:rsidRPr="00C61E5D">
        <w:rPr>
          <w:rFonts w:ascii="Arial" w:eastAsia="Calibri" w:hAnsi="Arial" w:cs="Arial"/>
          <w:sz w:val="22"/>
          <w:szCs w:val="22"/>
          <w:lang w:val="sr-Latn-RS" w:eastAsia="en-US"/>
        </w:rPr>
        <w:t>III</w:t>
      </w:r>
      <w:r w:rsidRPr="00C61E5D">
        <w:rPr>
          <w:rFonts w:ascii="Arial" w:eastAsia="Calibri" w:hAnsi="Arial" w:cs="Arial"/>
          <w:sz w:val="22"/>
          <w:szCs w:val="22"/>
          <w:lang w:val="sr-Cyrl-RS" w:eastAsia="en-US"/>
        </w:rPr>
        <w:t>-07 број:351-873/80 од 26.03.1981.год. издато од Социјалистичке Републике Србије, Општине Обреновац, Општинског комитета за комунално-грађевинске и стамбене послове, а на основу грађевинске дозволе број:</w:t>
      </w:r>
      <w:r w:rsidRPr="00C61E5D">
        <w:rPr>
          <w:rFonts w:ascii="Arial" w:eastAsia="Calibri" w:hAnsi="Arial" w:cs="Arial"/>
          <w:sz w:val="22"/>
          <w:szCs w:val="22"/>
          <w:lang w:val="en-US" w:eastAsia="en-US"/>
        </w:rPr>
        <w:t xml:space="preserve"> </w:t>
      </w:r>
      <w:r w:rsidRPr="00C61E5D">
        <w:rPr>
          <w:rFonts w:ascii="Arial" w:eastAsia="Calibri" w:hAnsi="Arial" w:cs="Arial"/>
          <w:sz w:val="22"/>
          <w:szCs w:val="22"/>
          <w:lang w:val="sr-Cyrl-RS" w:eastAsia="en-US"/>
        </w:rPr>
        <w:t>351-75 од 27.04.1976.године издате од истог органа.</w:t>
      </w:r>
      <w:r w:rsidRPr="00C61E5D">
        <w:rPr>
          <w:rFonts w:ascii="Arial" w:eastAsia="Calibri" w:hAnsi="Arial" w:cs="Arial"/>
          <w:sz w:val="22"/>
          <w:szCs w:val="22"/>
          <w:lang w:val="sr-Latn-RS" w:eastAsia="en-US"/>
        </w:rPr>
        <w:t xml:space="preserve"> </w:t>
      </w:r>
      <w:r w:rsidRPr="00C61E5D">
        <w:rPr>
          <w:rFonts w:ascii="Arial" w:eastAsia="Calibri" w:hAnsi="Arial" w:cs="Arial"/>
          <w:sz w:val="22"/>
          <w:szCs w:val="22"/>
          <w:lang w:val="sr-Cyrl-RS" w:eastAsia="en-US"/>
        </w:rPr>
        <w:t>Постојећи каблови су дотрајали и непоуздани а користе се за управљање и надзор над највећим постројењем за производњу електричене енергије у Србији, као и припадајућом преносном ТС.</w:t>
      </w:r>
    </w:p>
    <w:p w14:paraId="41151379" w14:textId="77777777" w:rsidR="00303BC8" w:rsidRPr="00C61E5D" w:rsidRDefault="00303BC8" w:rsidP="00303BC8">
      <w:pPr>
        <w:suppressAutoHyphens w:val="0"/>
        <w:spacing w:line="259" w:lineRule="auto"/>
        <w:ind w:firstLine="709"/>
        <w:jc w:val="both"/>
        <w:rPr>
          <w:rFonts w:ascii="Arial" w:eastAsia="Calibri" w:hAnsi="Arial" w:cs="Arial"/>
          <w:sz w:val="22"/>
          <w:szCs w:val="22"/>
          <w:lang w:val="sr-Cyrl-RS" w:eastAsia="en-US"/>
        </w:rPr>
      </w:pPr>
      <w:r w:rsidRPr="00C61E5D">
        <w:rPr>
          <w:rFonts w:ascii="Arial" w:eastAsia="Calibri" w:hAnsi="Arial" w:cs="Arial"/>
          <w:sz w:val="22"/>
          <w:szCs w:val="22"/>
          <w:lang w:val="sr-Cyrl-RS" w:eastAsia="en-US"/>
        </w:rPr>
        <w:t>Управљање и надзор се остварује помоћним напоном 220</w:t>
      </w:r>
      <w:r w:rsidRPr="00C61E5D">
        <w:rPr>
          <w:rFonts w:ascii="Arial" w:eastAsia="Calibri" w:hAnsi="Arial" w:cs="Arial"/>
          <w:sz w:val="22"/>
          <w:szCs w:val="22"/>
          <w:lang w:val="en-GB" w:eastAsia="en-US"/>
        </w:rPr>
        <w:t>VDC из аку</w:t>
      </w:r>
      <w:r w:rsidRPr="00C61E5D">
        <w:rPr>
          <w:rFonts w:ascii="Arial" w:eastAsia="Calibri" w:hAnsi="Arial" w:cs="Arial"/>
          <w:sz w:val="22"/>
          <w:szCs w:val="22"/>
          <w:lang w:val="sr-Cyrl-RS" w:eastAsia="en-US"/>
        </w:rPr>
        <w:t>-</w:t>
      </w:r>
      <w:r w:rsidRPr="00C61E5D">
        <w:rPr>
          <w:rFonts w:ascii="Arial" w:eastAsia="Calibri" w:hAnsi="Arial" w:cs="Arial"/>
          <w:sz w:val="22"/>
          <w:szCs w:val="22"/>
          <w:lang w:val="en-GB" w:eastAsia="en-US"/>
        </w:rPr>
        <w:t xml:space="preserve">батерија смештених </w:t>
      </w:r>
      <w:r w:rsidRPr="00C61E5D">
        <w:rPr>
          <w:rFonts w:ascii="Arial" w:eastAsia="Calibri" w:hAnsi="Arial" w:cs="Arial"/>
          <w:sz w:val="22"/>
          <w:szCs w:val="22"/>
          <w:lang w:val="sr-Cyrl-RS" w:eastAsia="en-US"/>
        </w:rPr>
        <w:t>у</w:t>
      </w:r>
      <w:r w:rsidRPr="00C61E5D">
        <w:rPr>
          <w:rFonts w:ascii="Arial" w:eastAsia="Calibri" w:hAnsi="Arial" w:cs="Arial"/>
          <w:sz w:val="22"/>
          <w:szCs w:val="22"/>
          <w:lang w:val="en-GB" w:eastAsia="en-US"/>
        </w:rPr>
        <w:t xml:space="preserve"> </w:t>
      </w:r>
      <w:r w:rsidRPr="00C61E5D">
        <w:rPr>
          <w:rFonts w:ascii="Arial" w:eastAsia="Calibri" w:hAnsi="Arial" w:cs="Arial"/>
          <w:sz w:val="22"/>
          <w:szCs w:val="22"/>
          <w:lang w:val="sr-Cyrl-RS" w:eastAsia="en-US"/>
        </w:rPr>
        <w:t>ТЕНТ А</w:t>
      </w:r>
      <w:r w:rsidRPr="00C61E5D">
        <w:rPr>
          <w:rFonts w:ascii="Arial" w:eastAsia="Calibri" w:hAnsi="Arial" w:cs="Arial"/>
          <w:sz w:val="22"/>
          <w:szCs w:val="22"/>
          <w:lang w:val="en-GB" w:eastAsia="en-US"/>
        </w:rPr>
        <w:t xml:space="preserve">. </w:t>
      </w:r>
      <w:r w:rsidRPr="00C61E5D">
        <w:rPr>
          <w:rFonts w:ascii="Arial" w:eastAsia="Calibri" w:hAnsi="Arial" w:cs="Arial"/>
          <w:sz w:val="22"/>
          <w:szCs w:val="22"/>
          <w:lang w:val="sr-Cyrl-RS" w:eastAsia="en-US"/>
        </w:rPr>
        <w:t>О</w:t>
      </w:r>
      <w:r w:rsidRPr="00C61E5D">
        <w:rPr>
          <w:rFonts w:ascii="Arial" w:eastAsia="Calibri" w:hAnsi="Arial" w:cs="Arial"/>
          <w:sz w:val="22"/>
          <w:szCs w:val="22"/>
          <w:lang w:val="en-GB" w:eastAsia="en-US"/>
        </w:rPr>
        <w:t>вим каблов</w:t>
      </w:r>
      <w:r w:rsidRPr="00C61E5D">
        <w:rPr>
          <w:rFonts w:ascii="Arial" w:eastAsia="Calibri" w:hAnsi="Arial" w:cs="Arial"/>
          <w:sz w:val="22"/>
          <w:szCs w:val="22"/>
          <w:lang w:val="sr-Cyrl-RS" w:eastAsia="en-US"/>
        </w:rPr>
        <w:t>ским везама</w:t>
      </w:r>
      <w:r w:rsidRPr="00C61E5D">
        <w:rPr>
          <w:rFonts w:ascii="Arial" w:eastAsia="Calibri" w:hAnsi="Arial" w:cs="Arial"/>
          <w:sz w:val="22"/>
          <w:szCs w:val="22"/>
          <w:lang w:val="en-GB" w:eastAsia="en-US"/>
        </w:rPr>
        <w:t xml:space="preserve"> се обезбеђује поуздан увид у погонско ситуацију (уклопно стање) опреме</w:t>
      </w:r>
      <w:r w:rsidRPr="00C61E5D">
        <w:rPr>
          <w:rFonts w:ascii="Arial" w:eastAsia="Calibri" w:hAnsi="Arial" w:cs="Arial"/>
          <w:sz w:val="22"/>
          <w:szCs w:val="22"/>
          <w:lang w:val="sr-Cyrl-RS" w:eastAsia="en-US"/>
        </w:rPr>
        <w:t xml:space="preserve"> </w:t>
      </w:r>
      <w:r w:rsidRPr="00C61E5D">
        <w:rPr>
          <w:rFonts w:ascii="Arial" w:eastAsia="Calibri" w:hAnsi="Arial" w:cs="Arial"/>
          <w:sz w:val="22"/>
          <w:szCs w:val="22"/>
          <w:lang w:val="en-GB" w:eastAsia="en-US"/>
        </w:rPr>
        <w:t>у постројењу трафостанице</w:t>
      </w:r>
      <w:r w:rsidRPr="00C61E5D">
        <w:rPr>
          <w:rFonts w:ascii="Arial" w:eastAsia="Calibri" w:hAnsi="Arial" w:cs="Arial"/>
          <w:sz w:val="22"/>
          <w:szCs w:val="22"/>
          <w:lang w:val="sr-Cyrl-RS" w:eastAsia="en-US"/>
        </w:rPr>
        <w:t>, пренос одговарајућих мерења, као и заштитно надзорне функције у ТС</w:t>
      </w:r>
      <w:r w:rsidRPr="00C61E5D">
        <w:rPr>
          <w:rFonts w:ascii="Arial" w:eastAsia="Calibri" w:hAnsi="Arial" w:cs="Arial"/>
          <w:sz w:val="22"/>
          <w:szCs w:val="22"/>
          <w:lang w:val="sr-Latn-RS" w:eastAsia="en-US"/>
        </w:rPr>
        <w:t xml:space="preserve"> 380/220kV </w:t>
      </w:r>
      <w:r w:rsidRPr="00C61E5D">
        <w:rPr>
          <w:rFonts w:ascii="Arial" w:eastAsia="Calibri" w:hAnsi="Arial" w:cs="Arial"/>
          <w:sz w:val="22"/>
          <w:szCs w:val="22"/>
          <w:lang w:val="sr-Cyrl-RS" w:eastAsia="en-US"/>
        </w:rPr>
        <w:t>Обреновац, из ТЕ Никола Тесла</w:t>
      </w:r>
      <w:r w:rsidRPr="00C61E5D">
        <w:rPr>
          <w:rFonts w:ascii="Arial" w:eastAsia="Calibri" w:hAnsi="Arial" w:cs="Arial"/>
          <w:sz w:val="22"/>
          <w:szCs w:val="22"/>
          <w:lang w:val="sr-Latn-RS" w:eastAsia="en-US"/>
        </w:rPr>
        <w:t>-</w:t>
      </w:r>
      <w:r w:rsidRPr="00C61E5D">
        <w:rPr>
          <w:rFonts w:ascii="Arial" w:eastAsia="Calibri" w:hAnsi="Arial" w:cs="Arial"/>
          <w:sz w:val="22"/>
          <w:szCs w:val="22"/>
          <w:lang w:val="sr-Cyrl-RS" w:eastAsia="en-US"/>
        </w:rPr>
        <w:t>А</w:t>
      </w:r>
      <w:r w:rsidRPr="00C61E5D">
        <w:rPr>
          <w:rFonts w:ascii="Arial" w:eastAsia="Calibri" w:hAnsi="Arial" w:cs="Arial"/>
          <w:sz w:val="22"/>
          <w:szCs w:val="22"/>
          <w:lang w:val="sr-Latn-RS" w:eastAsia="en-US"/>
        </w:rPr>
        <w:t xml:space="preserve"> </w:t>
      </w:r>
      <w:r w:rsidRPr="00C61E5D">
        <w:rPr>
          <w:rFonts w:ascii="Arial" w:eastAsia="Calibri" w:hAnsi="Arial" w:cs="Arial"/>
          <w:sz w:val="22"/>
          <w:szCs w:val="22"/>
          <w:lang w:val="sr-Cyrl-RS" w:eastAsia="en-US"/>
        </w:rPr>
        <w:t>инсталисане снаге 1650</w:t>
      </w:r>
      <w:r w:rsidRPr="00C61E5D">
        <w:rPr>
          <w:rFonts w:ascii="Arial" w:eastAsia="Calibri" w:hAnsi="Arial" w:cs="Arial"/>
          <w:sz w:val="22"/>
          <w:szCs w:val="22"/>
          <w:lang w:val="sr-Latn-RS" w:eastAsia="en-US"/>
        </w:rPr>
        <w:t>MW</w:t>
      </w:r>
      <w:r w:rsidRPr="00C61E5D">
        <w:rPr>
          <w:rFonts w:ascii="Arial" w:eastAsia="Calibri" w:hAnsi="Arial" w:cs="Arial"/>
          <w:sz w:val="22"/>
          <w:szCs w:val="22"/>
          <w:lang w:val="sr-Cyrl-RS" w:eastAsia="en-US"/>
        </w:rPr>
        <w:t>.</w:t>
      </w:r>
    </w:p>
    <w:p w14:paraId="6098D41C" w14:textId="77777777" w:rsidR="00303BC8" w:rsidRPr="00C61E5D" w:rsidRDefault="00303BC8" w:rsidP="00303BC8">
      <w:pPr>
        <w:suppressAutoHyphens w:val="0"/>
        <w:spacing w:line="259" w:lineRule="auto"/>
        <w:jc w:val="both"/>
        <w:rPr>
          <w:rFonts w:ascii="Arial" w:eastAsia="Calibri" w:hAnsi="Arial" w:cs="Arial"/>
          <w:sz w:val="22"/>
          <w:szCs w:val="22"/>
          <w:lang w:val="sr-Cyrl-RS" w:eastAsia="en-US"/>
        </w:rPr>
      </w:pPr>
      <w:r w:rsidRPr="00C61E5D">
        <w:rPr>
          <w:rFonts w:ascii="Arial" w:eastAsia="Calibri" w:hAnsi="Arial" w:cs="Arial"/>
          <w:sz w:val="22"/>
          <w:szCs w:val="22"/>
          <w:lang w:val="sr-Cyrl-RS" w:eastAsia="en-US"/>
        </w:rPr>
        <w:t>Наведено се оставрује кроз:</w:t>
      </w:r>
    </w:p>
    <w:p w14:paraId="620E1721" w14:textId="77777777" w:rsidR="00303BC8" w:rsidRPr="00C61E5D" w:rsidRDefault="00303BC8" w:rsidP="00DA7772">
      <w:pPr>
        <w:numPr>
          <w:ilvl w:val="0"/>
          <w:numId w:val="26"/>
        </w:numPr>
        <w:suppressAutoHyphens w:val="0"/>
        <w:spacing w:after="160" w:line="259" w:lineRule="auto"/>
        <w:contextualSpacing/>
        <w:jc w:val="both"/>
        <w:rPr>
          <w:rFonts w:ascii="Arial" w:eastAsia="Calibri" w:hAnsi="Arial" w:cs="Arial"/>
          <w:sz w:val="22"/>
          <w:szCs w:val="22"/>
          <w:lang w:val="sr-Cyrl-RS" w:eastAsia="en-US"/>
        </w:rPr>
      </w:pPr>
      <w:r w:rsidRPr="00C61E5D">
        <w:rPr>
          <w:rFonts w:ascii="Arial" w:eastAsia="Calibri" w:hAnsi="Arial" w:cs="Arial"/>
          <w:sz w:val="22"/>
          <w:szCs w:val="22"/>
          <w:lang w:val="sr-Cyrl-RS" w:eastAsia="en-US"/>
        </w:rPr>
        <w:t>Налог за искључење односно укључење прекидача у одговарајућим блоковским пољима.</w:t>
      </w:r>
    </w:p>
    <w:p w14:paraId="519A287A" w14:textId="77777777" w:rsidR="00303BC8" w:rsidRPr="00C61E5D" w:rsidRDefault="00303BC8" w:rsidP="00DA7772">
      <w:pPr>
        <w:numPr>
          <w:ilvl w:val="0"/>
          <w:numId w:val="26"/>
        </w:numPr>
        <w:suppressAutoHyphens w:val="0"/>
        <w:spacing w:after="160" w:line="259" w:lineRule="auto"/>
        <w:contextualSpacing/>
        <w:jc w:val="both"/>
        <w:rPr>
          <w:rFonts w:ascii="Arial" w:eastAsia="Calibri" w:hAnsi="Arial" w:cs="Arial"/>
          <w:sz w:val="22"/>
          <w:szCs w:val="22"/>
          <w:lang w:val="sr-Cyrl-RS" w:eastAsia="en-US"/>
        </w:rPr>
      </w:pPr>
      <w:r w:rsidRPr="00C61E5D">
        <w:rPr>
          <w:rFonts w:ascii="Arial" w:eastAsia="Calibri" w:hAnsi="Arial" w:cs="Arial"/>
          <w:sz w:val="22"/>
          <w:szCs w:val="22"/>
          <w:lang w:val="sr-Cyrl-RS" w:eastAsia="en-US"/>
        </w:rPr>
        <w:t>Налог од електричних заштита генератора, потребних за рад заштита сабирница у постројењу ТС.</w:t>
      </w:r>
    </w:p>
    <w:p w14:paraId="220FA1D8" w14:textId="77777777" w:rsidR="00303BC8" w:rsidRPr="00C61E5D" w:rsidRDefault="00303BC8" w:rsidP="00DA7772">
      <w:pPr>
        <w:numPr>
          <w:ilvl w:val="0"/>
          <w:numId w:val="26"/>
        </w:numPr>
        <w:suppressAutoHyphens w:val="0"/>
        <w:spacing w:after="160" w:line="259" w:lineRule="auto"/>
        <w:contextualSpacing/>
        <w:jc w:val="both"/>
        <w:rPr>
          <w:rFonts w:ascii="Arial" w:eastAsia="Calibri" w:hAnsi="Arial" w:cs="Arial"/>
          <w:sz w:val="22"/>
          <w:szCs w:val="22"/>
          <w:lang w:val="sr-Cyrl-RS" w:eastAsia="en-US"/>
        </w:rPr>
      </w:pPr>
      <w:r w:rsidRPr="00C61E5D">
        <w:rPr>
          <w:rFonts w:ascii="Arial" w:eastAsia="Calibri" w:hAnsi="Arial" w:cs="Arial"/>
          <w:sz w:val="22"/>
          <w:szCs w:val="22"/>
          <w:lang w:val="sr-Cyrl-RS" w:eastAsia="en-US"/>
        </w:rPr>
        <w:t>Информације о издавању ових налога као и информације о погонском стању генераторског прекидача.</w:t>
      </w:r>
    </w:p>
    <w:p w14:paraId="4CC0A6EC" w14:textId="77777777" w:rsidR="00303BC8" w:rsidRPr="00C61E5D" w:rsidRDefault="00303BC8" w:rsidP="00303BC8">
      <w:pPr>
        <w:suppressAutoHyphens w:val="0"/>
        <w:spacing w:line="259" w:lineRule="auto"/>
        <w:ind w:firstLine="360"/>
        <w:jc w:val="both"/>
        <w:rPr>
          <w:rFonts w:ascii="Arial" w:eastAsia="Calibri" w:hAnsi="Arial" w:cs="Arial"/>
          <w:sz w:val="22"/>
          <w:szCs w:val="22"/>
          <w:lang w:val="sr-Cyrl-RS" w:eastAsia="en-US"/>
        </w:rPr>
      </w:pPr>
      <w:r w:rsidRPr="00C61E5D">
        <w:rPr>
          <w:rFonts w:ascii="Arial" w:eastAsia="Calibri" w:hAnsi="Arial" w:cs="Arial"/>
          <w:sz w:val="22"/>
          <w:szCs w:val="22"/>
          <w:lang w:val="sr-Cyrl-RS" w:eastAsia="en-US"/>
        </w:rPr>
        <w:t>Постојећи командно сигнални каблови сагласно намени подељени су у следеће групе каблова:</w:t>
      </w:r>
    </w:p>
    <w:p w14:paraId="15D08234" w14:textId="77777777" w:rsidR="00303BC8" w:rsidRPr="00C61E5D" w:rsidRDefault="00303BC8" w:rsidP="00DA7772">
      <w:pPr>
        <w:numPr>
          <w:ilvl w:val="0"/>
          <w:numId w:val="27"/>
        </w:numPr>
        <w:suppressAutoHyphens w:val="0"/>
        <w:spacing w:after="160" w:line="259" w:lineRule="auto"/>
        <w:contextualSpacing/>
        <w:rPr>
          <w:rFonts w:ascii="Arial" w:eastAsia="Calibri" w:hAnsi="Arial" w:cs="Arial"/>
          <w:sz w:val="22"/>
          <w:szCs w:val="22"/>
          <w:lang w:val="sr-Cyrl-RS" w:eastAsia="en-US"/>
        </w:rPr>
      </w:pPr>
      <w:r w:rsidRPr="00C61E5D">
        <w:rPr>
          <w:rFonts w:ascii="Arial" w:eastAsia="Calibri" w:hAnsi="Arial" w:cs="Arial"/>
          <w:sz w:val="22"/>
          <w:szCs w:val="22"/>
          <w:lang w:val="sr-Cyrl-RS" w:eastAsia="en-US"/>
        </w:rPr>
        <w:t>Командовање и сигнализација са напоном 220</w:t>
      </w:r>
      <w:r w:rsidRPr="00C61E5D">
        <w:rPr>
          <w:rFonts w:ascii="Arial" w:eastAsia="Calibri" w:hAnsi="Arial" w:cs="Arial"/>
          <w:sz w:val="22"/>
          <w:szCs w:val="22"/>
          <w:lang w:val="en-GB" w:eastAsia="en-US"/>
        </w:rPr>
        <w:t>VDC</w:t>
      </w:r>
      <w:r w:rsidRPr="00C61E5D">
        <w:rPr>
          <w:rFonts w:ascii="Arial" w:eastAsia="Calibri" w:hAnsi="Arial" w:cs="Arial"/>
          <w:sz w:val="22"/>
          <w:szCs w:val="22"/>
          <w:lang w:val="sr-Cyrl-RS" w:eastAsia="en-US"/>
        </w:rPr>
        <w:t>,</w:t>
      </w:r>
    </w:p>
    <w:p w14:paraId="7B1FCFE4" w14:textId="77777777" w:rsidR="00303BC8" w:rsidRPr="00C61E5D" w:rsidRDefault="00303BC8" w:rsidP="00DA7772">
      <w:pPr>
        <w:numPr>
          <w:ilvl w:val="0"/>
          <w:numId w:val="27"/>
        </w:numPr>
        <w:suppressAutoHyphens w:val="0"/>
        <w:spacing w:after="160" w:line="259" w:lineRule="auto"/>
        <w:contextualSpacing/>
        <w:rPr>
          <w:rFonts w:ascii="Arial" w:eastAsia="Calibri" w:hAnsi="Arial" w:cs="Arial"/>
          <w:sz w:val="22"/>
          <w:szCs w:val="22"/>
          <w:lang w:val="sr-Cyrl-RS" w:eastAsia="en-US"/>
        </w:rPr>
      </w:pPr>
      <w:r w:rsidRPr="00C61E5D">
        <w:rPr>
          <w:rFonts w:ascii="Arial" w:eastAsia="Calibri" w:hAnsi="Arial" w:cs="Arial"/>
          <w:sz w:val="22"/>
          <w:szCs w:val="22"/>
          <w:lang w:val="sr-Cyrl-RS" w:eastAsia="en-US"/>
        </w:rPr>
        <w:t>Синхронизација са напонима 100V, односно 57,73V, 50</w:t>
      </w:r>
      <w:r w:rsidRPr="00C61E5D">
        <w:rPr>
          <w:rFonts w:ascii="Arial" w:eastAsia="Calibri" w:hAnsi="Arial" w:cs="Arial"/>
          <w:sz w:val="22"/>
          <w:szCs w:val="22"/>
          <w:lang w:val="sr-Latn-RS" w:eastAsia="en-US"/>
        </w:rPr>
        <w:t>Hz,</w:t>
      </w:r>
    </w:p>
    <w:p w14:paraId="0E775737" w14:textId="77777777" w:rsidR="00303BC8" w:rsidRPr="00C61E5D" w:rsidRDefault="00303BC8" w:rsidP="00DA7772">
      <w:pPr>
        <w:numPr>
          <w:ilvl w:val="0"/>
          <w:numId w:val="27"/>
        </w:numPr>
        <w:suppressAutoHyphens w:val="0"/>
        <w:spacing w:after="160" w:line="259" w:lineRule="auto"/>
        <w:contextualSpacing/>
        <w:rPr>
          <w:rFonts w:ascii="Arial" w:eastAsia="Calibri" w:hAnsi="Arial" w:cs="Arial"/>
          <w:sz w:val="22"/>
          <w:szCs w:val="22"/>
          <w:lang w:val="sr-Cyrl-RS" w:eastAsia="en-US"/>
        </w:rPr>
      </w:pPr>
      <w:r w:rsidRPr="00C61E5D">
        <w:rPr>
          <w:rFonts w:ascii="Arial" w:eastAsia="Calibri" w:hAnsi="Arial" w:cs="Arial"/>
          <w:sz w:val="22"/>
          <w:szCs w:val="22"/>
          <w:lang w:val="sr-Cyrl-RS" w:eastAsia="en-US"/>
        </w:rPr>
        <w:t>Диференцијална заштита блока са струјама 1А, 50</w:t>
      </w:r>
      <w:r w:rsidRPr="00C61E5D">
        <w:rPr>
          <w:rFonts w:ascii="Arial" w:eastAsia="Calibri" w:hAnsi="Arial" w:cs="Arial"/>
          <w:sz w:val="22"/>
          <w:szCs w:val="22"/>
          <w:lang w:val="sr-Latn-RS" w:eastAsia="en-US"/>
        </w:rPr>
        <w:t>Hz</w:t>
      </w:r>
      <w:r w:rsidRPr="00C61E5D">
        <w:rPr>
          <w:rFonts w:ascii="Arial" w:eastAsia="Calibri" w:hAnsi="Arial" w:cs="Arial"/>
          <w:sz w:val="22"/>
          <w:szCs w:val="22"/>
          <w:lang w:val="sr-Cyrl-RS" w:eastAsia="en-US"/>
        </w:rPr>
        <w:t>,</w:t>
      </w:r>
    </w:p>
    <w:p w14:paraId="1359965A" w14:textId="77777777" w:rsidR="00303BC8" w:rsidRPr="00C61E5D" w:rsidRDefault="00303BC8" w:rsidP="00DA7772">
      <w:pPr>
        <w:numPr>
          <w:ilvl w:val="0"/>
          <w:numId w:val="27"/>
        </w:numPr>
        <w:suppressAutoHyphens w:val="0"/>
        <w:spacing w:after="160" w:line="259" w:lineRule="auto"/>
        <w:contextualSpacing/>
        <w:rPr>
          <w:rFonts w:ascii="Arial" w:eastAsia="Calibri" w:hAnsi="Arial" w:cs="Arial"/>
          <w:sz w:val="22"/>
          <w:szCs w:val="22"/>
          <w:lang w:val="sr-Latn-RS" w:eastAsia="en-US"/>
        </w:rPr>
      </w:pPr>
      <w:r w:rsidRPr="00C61E5D">
        <w:rPr>
          <w:rFonts w:ascii="Arial" w:eastAsia="Calibri" w:hAnsi="Arial" w:cs="Arial"/>
          <w:sz w:val="22"/>
          <w:szCs w:val="22"/>
          <w:lang w:val="sr-Cyrl-RS" w:eastAsia="en-US"/>
        </w:rPr>
        <w:t>Мерење напона  на сабирницама са напонима 57,73V, 50</w:t>
      </w:r>
      <w:r w:rsidRPr="00C61E5D">
        <w:rPr>
          <w:rFonts w:ascii="Arial" w:eastAsia="Calibri" w:hAnsi="Arial" w:cs="Arial"/>
          <w:sz w:val="22"/>
          <w:szCs w:val="22"/>
          <w:lang w:val="sr-Latn-RS" w:eastAsia="en-US"/>
        </w:rPr>
        <w:t>Hz</w:t>
      </w:r>
    </w:p>
    <w:p w14:paraId="6EE9A51A" w14:textId="77777777" w:rsidR="00303BC8" w:rsidRPr="00C61E5D" w:rsidRDefault="00303BC8" w:rsidP="00303BC8">
      <w:pPr>
        <w:suppressAutoHyphens w:val="0"/>
        <w:spacing w:before="240" w:after="160" w:line="259" w:lineRule="auto"/>
        <w:ind w:firstLine="360"/>
        <w:jc w:val="both"/>
        <w:rPr>
          <w:rFonts w:ascii="Arial" w:eastAsia="Calibri" w:hAnsi="Arial" w:cs="Arial"/>
          <w:sz w:val="22"/>
          <w:szCs w:val="22"/>
          <w:lang w:val="sr-Cyrl-RS" w:eastAsia="en-US"/>
        </w:rPr>
      </w:pPr>
      <w:r w:rsidRPr="00C61E5D">
        <w:rPr>
          <w:rFonts w:ascii="Arial" w:eastAsia="Calibri" w:hAnsi="Arial" w:cs="Arial"/>
          <w:sz w:val="22"/>
          <w:szCs w:val="22"/>
          <w:lang w:val="sr-Cyrl-RS" w:eastAsia="en-US"/>
        </w:rPr>
        <w:t>Почетне и крајње тачке постојећих водова:</w:t>
      </w:r>
    </w:p>
    <w:p w14:paraId="146FCF4F" w14:textId="77777777" w:rsidR="00303BC8" w:rsidRPr="00C61E5D" w:rsidRDefault="00303BC8" w:rsidP="00DA7772">
      <w:pPr>
        <w:numPr>
          <w:ilvl w:val="0"/>
          <w:numId w:val="25"/>
        </w:numPr>
        <w:tabs>
          <w:tab w:val="left" w:pos="480"/>
        </w:tabs>
        <w:suppressAutoHyphens w:val="0"/>
        <w:spacing w:after="160" w:line="276" w:lineRule="auto"/>
        <w:contextualSpacing/>
        <w:jc w:val="both"/>
        <w:rPr>
          <w:rFonts w:ascii="Arial" w:eastAsia="Calibri" w:hAnsi="Arial" w:cs="Arial"/>
          <w:noProof/>
          <w:sz w:val="22"/>
          <w:szCs w:val="22"/>
          <w:lang w:eastAsia="en-US"/>
        </w:rPr>
      </w:pPr>
      <w:r w:rsidRPr="00C61E5D">
        <w:rPr>
          <w:rFonts w:ascii="Arial" w:eastAsia="Calibri" w:hAnsi="Arial" w:cs="Arial"/>
          <w:noProof/>
          <w:sz w:val="22"/>
          <w:szCs w:val="22"/>
          <w:lang w:eastAsia="en-US"/>
        </w:rPr>
        <w:t xml:space="preserve">Блок А1: Релејна кућица у пољу </w:t>
      </w:r>
      <w:r w:rsidR="009357CE" w:rsidRPr="00C61E5D">
        <w:rPr>
          <w:rFonts w:ascii="Arial" w:eastAsia="Calibri" w:hAnsi="Arial" w:cs="Arial"/>
          <w:noProof/>
          <w:sz w:val="22"/>
          <w:szCs w:val="22"/>
          <w:lang w:val="sr-Latn-RS" w:eastAsia="en-US"/>
        </w:rPr>
        <w:t>D</w:t>
      </w:r>
      <w:r w:rsidR="009357CE" w:rsidRPr="00C61E5D">
        <w:rPr>
          <w:rFonts w:ascii="Arial" w:eastAsia="Calibri" w:hAnsi="Arial" w:cs="Arial"/>
          <w:noProof/>
          <w:sz w:val="22"/>
          <w:szCs w:val="22"/>
          <w:lang w:eastAsia="en-US"/>
        </w:rPr>
        <w:t>3</w:t>
      </w:r>
      <w:r w:rsidRPr="00C61E5D">
        <w:rPr>
          <w:rFonts w:ascii="Arial" w:eastAsia="Calibri" w:hAnsi="Arial" w:cs="Arial"/>
          <w:noProof/>
          <w:sz w:val="22"/>
          <w:szCs w:val="22"/>
          <w:lang w:eastAsia="en-US"/>
        </w:rPr>
        <w:t xml:space="preserve"> (</w:t>
      </w:r>
      <w:r w:rsidRPr="00C61E5D">
        <w:rPr>
          <w:rFonts w:ascii="Arial" w:eastAsia="Calibri" w:hAnsi="Arial" w:cs="Arial"/>
          <w:noProof/>
          <w:sz w:val="22"/>
          <w:szCs w:val="22"/>
          <w:lang w:val="sr-Latn-RS" w:eastAsia="en-US"/>
        </w:rPr>
        <w:t>DV256A</w:t>
      </w:r>
      <w:r w:rsidRPr="00C61E5D">
        <w:rPr>
          <w:rFonts w:ascii="Arial" w:eastAsia="Calibri" w:hAnsi="Arial" w:cs="Arial"/>
          <w:noProof/>
          <w:sz w:val="22"/>
          <w:szCs w:val="22"/>
          <w:lang w:val="sr-Cyrl-RS" w:eastAsia="en-US"/>
        </w:rPr>
        <w:t>) – релејни простор блока А1</w:t>
      </w:r>
    </w:p>
    <w:p w14:paraId="2070BCBA" w14:textId="77777777" w:rsidR="00303BC8" w:rsidRPr="00C61E5D" w:rsidRDefault="00303BC8" w:rsidP="00DA7772">
      <w:pPr>
        <w:numPr>
          <w:ilvl w:val="0"/>
          <w:numId w:val="25"/>
        </w:numPr>
        <w:tabs>
          <w:tab w:val="left" w:pos="480"/>
        </w:tabs>
        <w:suppressAutoHyphens w:val="0"/>
        <w:spacing w:after="160" w:line="276" w:lineRule="auto"/>
        <w:contextualSpacing/>
        <w:jc w:val="both"/>
        <w:rPr>
          <w:rFonts w:ascii="Arial" w:eastAsia="Calibri" w:hAnsi="Arial" w:cs="Arial"/>
          <w:noProof/>
          <w:sz w:val="22"/>
          <w:szCs w:val="22"/>
          <w:lang w:eastAsia="en-US"/>
        </w:rPr>
      </w:pPr>
      <w:r w:rsidRPr="00C61E5D">
        <w:rPr>
          <w:rFonts w:ascii="Arial" w:eastAsia="Calibri" w:hAnsi="Arial" w:cs="Arial"/>
          <w:noProof/>
          <w:sz w:val="22"/>
          <w:szCs w:val="22"/>
          <w:lang w:eastAsia="en-US"/>
        </w:rPr>
        <w:t xml:space="preserve">Блок А2: Релејна кућица у пољу </w:t>
      </w:r>
      <w:r w:rsidR="009357CE" w:rsidRPr="00C61E5D">
        <w:rPr>
          <w:rFonts w:ascii="Arial" w:eastAsia="Calibri" w:hAnsi="Arial" w:cs="Arial"/>
          <w:noProof/>
          <w:sz w:val="22"/>
          <w:szCs w:val="22"/>
          <w:lang w:val="sr-Latn-RS" w:eastAsia="en-US"/>
        </w:rPr>
        <w:t>D</w:t>
      </w:r>
      <w:r w:rsidR="009357CE" w:rsidRPr="00C61E5D">
        <w:rPr>
          <w:rFonts w:ascii="Arial" w:eastAsia="Calibri" w:hAnsi="Arial" w:cs="Arial"/>
          <w:noProof/>
          <w:sz w:val="22"/>
          <w:szCs w:val="22"/>
          <w:lang w:eastAsia="en-US"/>
        </w:rPr>
        <w:t>4</w:t>
      </w:r>
      <w:r w:rsidRPr="00C61E5D">
        <w:rPr>
          <w:rFonts w:ascii="Arial" w:eastAsia="Calibri" w:hAnsi="Arial" w:cs="Arial"/>
          <w:noProof/>
          <w:sz w:val="22"/>
          <w:szCs w:val="22"/>
          <w:lang w:eastAsia="en-US"/>
        </w:rPr>
        <w:t xml:space="preserve"> (</w:t>
      </w:r>
      <w:r w:rsidRPr="00C61E5D">
        <w:rPr>
          <w:rFonts w:ascii="Arial" w:eastAsia="Calibri" w:hAnsi="Arial" w:cs="Arial"/>
          <w:noProof/>
          <w:sz w:val="22"/>
          <w:szCs w:val="22"/>
          <w:lang w:val="sr-Latn-RS" w:eastAsia="en-US"/>
        </w:rPr>
        <w:t>DV256B</w:t>
      </w:r>
      <w:r w:rsidRPr="00C61E5D">
        <w:rPr>
          <w:rFonts w:ascii="Arial" w:eastAsia="Calibri" w:hAnsi="Arial" w:cs="Arial"/>
          <w:noProof/>
          <w:sz w:val="22"/>
          <w:szCs w:val="22"/>
          <w:lang w:val="sr-Cyrl-RS" w:eastAsia="en-US"/>
        </w:rPr>
        <w:t>) – релејни простор блока А</w:t>
      </w:r>
      <w:r w:rsidRPr="00C61E5D">
        <w:rPr>
          <w:rFonts w:ascii="Arial" w:eastAsia="Calibri" w:hAnsi="Arial" w:cs="Arial"/>
          <w:noProof/>
          <w:sz w:val="22"/>
          <w:szCs w:val="22"/>
          <w:lang w:val="sr-Latn-RS" w:eastAsia="en-US"/>
        </w:rPr>
        <w:t>2</w:t>
      </w:r>
    </w:p>
    <w:p w14:paraId="2004F9CC" w14:textId="77777777" w:rsidR="00303BC8" w:rsidRPr="00C61E5D" w:rsidRDefault="00303BC8" w:rsidP="00DA7772">
      <w:pPr>
        <w:numPr>
          <w:ilvl w:val="0"/>
          <w:numId w:val="25"/>
        </w:numPr>
        <w:tabs>
          <w:tab w:val="left" w:pos="480"/>
        </w:tabs>
        <w:suppressAutoHyphens w:val="0"/>
        <w:spacing w:after="160" w:line="276" w:lineRule="auto"/>
        <w:contextualSpacing/>
        <w:jc w:val="both"/>
        <w:rPr>
          <w:rFonts w:ascii="Arial" w:eastAsia="Calibri" w:hAnsi="Arial" w:cs="Arial"/>
          <w:noProof/>
          <w:sz w:val="22"/>
          <w:szCs w:val="22"/>
          <w:lang w:eastAsia="en-US"/>
        </w:rPr>
      </w:pPr>
      <w:r w:rsidRPr="00C61E5D">
        <w:rPr>
          <w:rFonts w:ascii="Arial" w:eastAsia="Calibri" w:hAnsi="Arial" w:cs="Arial"/>
          <w:noProof/>
          <w:sz w:val="22"/>
          <w:szCs w:val="22"/>
          <w:lang w:eastAsia="en-US"/>
        </w:rPr>
        <w:t>Блок А</w:t>
      </w:r>
      <w:r w:rsidRPr="00C61E5D">
        <w:rPr>
          <w:rFonts w:ascii="Arial" w:eastAsia="Calibri" w:hAnsi="Arial" w:cs="Arial"/>
          <w:noProof/>
          <w:sz w:val="22"/>
          <w:szCs w:val="22"/>
          <w:lang w:val="sr-Latn-RS" w:eastAsia="en-US"/>
        </w:rPr>
        <w:t>3</w:t>
      </w:r>
      <w:r w:rsidRPr="00C61E5D">
        <w:rPr>
          <w:rFonts w:ascii="Arial" w:eastAsia="Calibri" w:hAnsi="Arial" w:cs="Arial"/>
          <w:noProof/>
          <w:sz w:val="22"/>
          <w:szCs w:val="22"/>
          <w:lang w:eastAsia="en-US"/>
        </w:rPr>
        <w:t xml:space="preserve">: Релејна кућица у пољу </w:t>
      </w:r>
      <w:r w:rsidR="009357CE" w:rsidRPr="00C61E5D">
        <w:rPr>
          <w:rFonts w:ascii="Arial" w:eastAsia="Calibri" w:hAnsi="Arial" w:cs="Arial"/>
          <w:noProof/>
          <w:sz w:val="22"/>
          <w:szCs w:val="22"/>
          <w:lang w:val="sr-Latn-RS" w:eastAsia="en-US"/>
        </w:rPr>
        <w:t>D14</w:t>
      </w:r>
      <w:r w:rsidRPr="00C61E5D">
        <w:rPr>
          <w:rFonts w:ascii="Arial" w:eastAsia="Calibri" w:hAnsi="Arial" w:cs="Arial"/>
          <w:noProof/>
          <w:sz w:val="22"/>
          <w:szCs w:val="22"/>
          <w:lang w:eastAsia="en-US"/>
        </w:rPr>
        <w:t xml:space="preserve"> (</w:t>
      </w:r>
      <w:r w:rsidRPr="00C61E5D">
        <w:rPr>
          <w:rFonts w:ascii="Arial" w:eastAsia="Calibri" w:hAnsi="Arial" w:cs="Arial"/>
          <w:noProof/>
          <w:sz w:val="22"/>
          <w:szCs w:val="22"/>
          <w:lang w:val="sr-Latn-RS" w:eastAsia="en-US"/>
        </w:rPr>
        <w:t>DV263A</w:t>
      </w:r>
      <w:r w:rsidRPr="00C61E5D">
        <w:rPr>
          <w:rFonts w:ascii="Arial" w:eastAsia="Calibri" w:hAnsi="Arial" w:cs="Arial"/>
          <w:noProof/>
          <w:sz w:val="22"/>
          <w:szCs w:val="22"/>
          <w:lang w:val="sr-Cyrl-RS" w:eastAsia="en-US"/>
        </w:rPr>
        <w:t>) – релејни простор блока А</w:t>
      </w:r>
      <w:r w:rsidRPr="00C61E5D">
        <w:rPr>
          <w:rFonts w:ascii="Arial" w:eastAsia="Calibri" w:hAnsi="Arial" w:cs="Arial"/>
          <w:noProof/>
          <w:sz w:val="22"/>
          <w:szCs w:val="22"/>
          <w:lang w:val="sr-Latn-RS" w:eastAsia="en-US"/>
        </w:rPr>
        <w:t>3</w:t>
      </w:r>
    </w:p>
    <w:p w14:paraId="79EFD2DC" w14:textId="77777777" w:rsidR="00303BC8" w:rsidRPr="00C61E5D" w:rsidRDefault="00303BC8" w:rsidP="00DA7772">
      <w:pPr>
        <w:numPr>
          <w:ilvl w:val="0"/>
          <w:numId w:val="25"/>
        </w:numPr>
        <w:tabs>
          <w:tab w:val="left" w:pos="480"/>
        </w:tabs>
        <w:suppressAutoHyphens w:val="0"/>
        <w:spacing w:after="160" w:line="276" w:lineRule="auto"/>
        <w:contextualSpacing/>
        <w:jc w:val="both"/>
        <w:rPr>
          <w:rFonts w:ascii="Arial" w:eastAsia="Calibri" w:hAnsi="Arial" w:cs="Arial"/>
          <w:noProof/>
          <w:sz w:val="22"/>
          <w:szCs w:val="22"/>
          <w:lang w:eastAsia="en-US"/>
        </w:rPr>
      </w:pPr>
      <w:r w:rsidRPr="00C61E5D">
        <w:rPr>
          <w:rFonts w:ascii="Arial" w:eastAsia="Calibri" w:hAnsi="Arial" w:cs="Arial"/>
          <w:noProof/>
          <w:sz w:val="22"/>
          <w:szCs w:val="22"/>
          <w:lang w:eastAsia="en-US"/>
        </w:rPr>
        <w:t>Блок А</w:t>
      </w:r>
      <w:r w:rsidRPr="00C61E5D">
        <w:rPr>
          <w:rFonts w:ascii="Arial" w:eastAsia="Calibri" w:hAnsi="Arial" w:cs="Arial"/>
          <w:noProof/>
          <w:sz w:val="22"/>
          <w:szCs w:val="22"/>
          <w:lang w:val="sr-Latn-RS" w:eastAsia="en-US"/>
        </w:rPr>
        <w:t>4</w:t>
      </w:r>
      <w:r w:rsidRPr="00C61E5D">
        <w:rPr>
          <w:rFonts w:ascii="Arial" w:eastAsia="Calibri" w:hAnsi="Arial" w:cs="Arial"/>
          <w:noProof/>
          <w:sz w:val="22"/>
          <w:szCs w:val="22"/>
          <w:lang w:eastAsia="en-US"/>
        </w:rPr>
        <w:t xml:space="preserve">: Релејна кућица у пољу </w:t>
      </w:r>
      <w:r w:rsidR="009357CE" w:rsidRPr="00C61E5D">
        <w:rPr>
          <w:rFonts w:ascii="Arial" w:eastAsia="Calibri" w:hAnsi="Arial" w:cs="Arial"/>
          <w:noProof/>
          <w:sz w:val="22"/>
          <w:szCs w:val="22"/>
          <w:lang w:val="sr-Latn-RS" w:eastAsia="en-US"/>
        </w:rPr>
        <w:t>D16</w:t>
      </w:r>
      <w:r w:rsidRPr="00C61E5D">
        <w:rPr>
          <w:rFonts w:ascii="Arial" w:eastAsia="Calibri" w:hAnsi="Arial" w:cs="Arial"/>
          <w:noProof/>
          <w:sz w:val="22"/>
          <w:szCs w:val="22"/>
          <w:lang w:eastAsia="en-US"/>
        </w:rPr>
        <w:t xml:space="preserve"> (</w:t>
      </w:r>
      <w:r w:rsidRPr="00C61E5D">
        <w:rPr>
          <w:rFonts w:ascii="Arial" w:eastAsia="Calibri" w:hAnsi="Arial" w:cs="Arial"/>
          <w:noProof/>
          <w:sz w:val="22"/>
          <w:szCs w:val="22"/>
          <w:lang w:val="sr-Latn-RS" w:eastAsia="en-US"/>
        </w:rPr>
        <w:t>DV263B</w:t>
      </w:r>
      <w:r w:rsidRPr="00C61E5D">
        <w:rPr>
          <w:rFonts w:ascii="Arial" w:eastAsia="Calibri" w:hAnsi="Arial" w:cs="Arial"/>
          <w:noProof/>
          <w:sz w:val="22"/>
          <w:szCs w:val="22"/>
          <w:lang w:val="sr-Cyrl-RS" w:eastAsia="en-US"/>
        </w:rPr>
        <w:t>) – релејни простор блока А</w:t>
      </w:r>
      <w:r w:rsidRPr="00C61E5D">
        <w:rPr>
          <w:rFonts w:ascii="Arial" w:eastAsia="Calibri" w:hAnsi="Arial" w:cs="Arial"/>
          <w:noProof/>
          <w:sz w:val="22"/>
          <w:szCs w:val="22"/>
          <w:lang w:val="sr-Latn-RS" w:eastAsia="en-US"/>
        </w:rPr>
        <w:t>4</w:t>
      </w:r>
    </w:p>
    <w:p w14:paraId="00793444" w14:textId="77777777" w:rsidR="00303BC8" w:rsidRPr="00C61E5D" w:rsidRDefault="00303BC8" w:rsidP="00DA7772">
      <w:pPr>
        <w:numPr>
          <w:ilvl w:val="0"/>
          <w:numId w:val="25"/>
        </w:numPr>
        <w:tabs>
          <w:tab w:val="left" w:pos="480"/>
        </w:tabs>
        <w:suppressAutoHyphens w:val="0"/>
        <w:spacing w:after="160" w:line="276" w:lineRule="auto"/>
        <w:contextualSpacing/>
        <w:jc w:val="both"/>
        <w:rPr>
          <w:rFonts w:ascii="Arial" w:eastAsia="Calibri" w:hAnsi="Arial" w:cs="Arial"/>
          <w:noProof/>
          <w:sz w:val="22"/>
          <w:szCs w:val="22"/>
          <w:lang w:eastAsia="en-US"/>
        </w:rPr>
      </w:pPr>
      <w:r w:rsidRPr="00C61E5D">
        <w:rPr>
          <w:rFonts w:ascii="Arial" w:eastAsia="Calibri" w:hAnsi="Arial" w:cs="Arial"/>
          <w:noProof/>
          <w:sz w:val="22"/>
          <w:szCs w:val="22"/>
          <w:lang w:val="sr-Cyrl-RS" w:eastAsia="en-US"/>
        </w:rPr>
        <w:t xml:space="preserve">Трансформатор </w:t>
      </w:r>
      <w:r w:rsidRPr="00C61E5D">
        <w:rPr>
          <w:rFonts w:ascii="Arial" w:eastAsia="Calibri" w:hAnsi="Arial" w:cs="Arial"/>
          <w:noProof/>
          <w:sz w:val="22"/>
          <w:szCs w:val="22"/>
          <w:lang w:val="sr-Latn-RS" w:eastAsia="en-US"/>
        </w:rPr>
        <w:t>OBT1</w:t>
      </w:r>
      <w:r w:rsidRPr="00C61E5D">
        <w:rPr>
          <w:rFonts w:ascii="Arial" w:eastAsia="Calibri" w:hAnsi="Arial" w:cs="Arial"/>
          <w:noProof/>
          <w:sz w:val="22"/>
          <w:szCs w:val="22"/>
          <w:lang w:eastAsia="en-US"/>
        </w:rPr>
        <w:t xml:space="preserve">: Релејна кућица у пољу </w:t>
      </w:r>
      <w:r w:rsidR="00A65DC2" w:rsidRPr="00C61E5D">
        <w:rPr>
          <w:rFonts w:ascii="Arial" w:eastAsia="Calibri" w:hAnsi="Arial" w:cs="Arial"/>
          <w:noProof/>
          <w:sz w:val="22"/>
          <w:szCs w:val="22"/>
          <w:lang w:val="sr-Latn-RS" w:eastAsia="en-US"/>
        </w:rPr>
        <w:t>D17</w:t>
      </w:r>
      <w:r w:rsidR="00A65DC2" w:rsidRPr="00C61E5D">
        <w:rPr>
          <w:rFonts w:ascii="Arial" w:eastAsia="Calibri" w:hAnsi="Arial" w:cs="Arial"/>
          <w:noProof/>
          <w:sz w:val="22"/>
          <w:szCs w:val="22"/>
          <w:lang w:eastAsia="en-US"/>
        </w:rPr>
        <w:t xml:space="preserve"> </w:t>
      </w:r>
      <w:r w:rsidRPr="00C61E5D">
        <w:rPr>
          <w:rFonts w:ascii="Arial" w:eastAsia="Calibri" w:hAnsi="Arial" w:cs="Arial"/>
          <w:noProof/>
          <w:sz w:val="22"/>
          <w:szCs w:val="22"/>
          <w:lang w:eastAsia="en-US"/>
        </w:rPr>
        <w:t>(</w:t>
      </w:r>
      <w:r w:rsidRPr="00C61E5D">
        <w:rPr>
          <w:rFonts w:ascii="Arial" w:eastAsia="Calibri" w:hAnsi="Arial" w:cs="Arial"/>
          <w:noProof/>
          <w:sz w:val="22"/>
          <w:szCs w:val="22"/>
          <w:lang w:val="sr-Latn-RS" w:eastAsia="en-US"/>
        </w:rPr>
        <w:t>DV216</w:t>
      </w:r>
      <w:r w:rsidRPr="00C61E5D">
        <w:rPr>
          <w:rFonts w:ascii="Arial" w:eastAsia="Calibri" w:hAnsi="Arial" w:cs="Arial"/>
          <w:noProof/>
          <w:sz w:val="22"/>
          <w:szCs w:val="22"/>
          <w:lang w:val="sr-Cyrl-RS" w:eastAsia="en-US"/>
        </w:rPr>
        <w:t xml:space="preserve">) – релејни простор </w:t>
      </w:r>
      <w:r w:rsidRPr="00C61E5D">
        <w:rPr>
          <w:rFonts w:ascii="Arial" w:eastAsia="Calibri" w:hAnsi="Arial" w:cs="Arial"/>
          <w:noProof/>
          <w:sz w:val="22"/>
          <w:szCs w:val="22"/>
          <w:lang w:val="sr-Latn-RS" w:eastAsia="en-US"/>
        </w:rPr>
        <w:t>o</w:t>
      </w:r>
      <w:r w:rsidRPr="00C61E5D">
        <w:rPr>
          <w:rFonts w:ascii="Arial" w:eastAsia="Calibri" w:hAnsi="Arial" w:cs="Arial"/>
          <w:noProof/>
          <w:sz w:val="22"/>
          <w:szCs w:val="22"/>
          <w:lang w:val="sr-Cyrl-RS" w:eastAsia="en-US"/>
        </w:rPr>
        <w:t xml:space="preserve">пште групе </w:t>
      </w:r>
      <w:r w:rsidRPr="00C61E5D">
        <w:rPr>
          <w:rFonts w:ascii="Arial" w:eastAsia="Calibri" w:hAnsi="Arial" w:cs="Arial"/>
          <w:noProof/>
          <w:sz w:val="22"/>
          <w:szCs w:val="22"/>
          <w:lang w:val="sr-Latn-RS" w:eastAsia="en-US"/>
        </w:rPr>
        <w:t>OHD</w:t>
      </w:r>
    </w:p>
    <w:p w14:paraId="44D6CF5F" w14:textId="77777777" w:rsidR="00303BC8" w:rsidRPr="00C61E5D" w:rsidRDefault="00303BC8" w:rsidP="00DA7772">
      <w:pPr>
        <w:numPr>
          <w:ilvl w:val="0"/>
          <w:numId w:val="25"/>
        </w:numPr>
        <w:tabs>
          <w:tab w:val="left" w:pos="480"/>
        </w:tabs>
        <w:suppressAutoHyphens w:val="0"/>
        <w:spacing w:after="160" w:line="276" w:lineRule="auto"/>
        <w:contextualSpacing/>
        <w:jc w:val="both"/>
        <w:rPr>
          <w:rFonts w:ascii="Arial" w:eastAsia="Calibri" w:hAnsi="Arial" w:cs="Arial"/>
          <w:noProof/>
          <w:sz w:val="22"/>
          <w:szCs w:val="22"/>
          <w:lang w:eastAsia="en-US"/>
        </w:rPr>
      </w:pPr>
      <w:r w:rsidRPr="00C61E5D">
        <w:rPr>
          <w:rFonts w:ascii="Arial" w:eastAsia="Calibri" w:hAnsi="Arial" w:cs="Arial"/>
          <w:noProof/>
          <w:sz w:val="22"/>
          <w:szCs w:val="22"/>
          <w:lang w:val="sr-Cyrl-RS" w:eastAsia="en-US"/>
        </w:rPr>
        <w:t>Мерење напона сабирница 220</w:t>
      </w:r>
      <w:r w:rsidRPr="00C61E5D">
        <w:rPr>
          <w:rFonts w:ascii="Arial" w:eastAsia="Calibri" w:hAnsi="Arial" w:cs="Arial"/>
          <w:noProof/>
          <w:sz w:val="22"/>
          <w:szCs w:val="22"/>
          <w:lang w:val="sr-Latn-RS" w:eastAsia="en-US"/>
        </w:rPr>
        <w:t>kV</w:t>
      </w:r>
      <w:r w:rsidRPr="00C61E5D">
        <w:rPr>
          <w:rFonts w:ascii="Arial" w:eastAsia="Calibri" w:hAnsi="Arial" w:cs="Arial"/>
          <w:noProof/>
          <w:sz w:val="22"/>
          <w:szCs w:val="22"/>
          <w:lang w:val="sr-Cyrl-RS" w:eastAsia="en-US"/>
        </w:rPr>
        <w:t xml:space="preserve">: Релејна кућица у пољу </w:t>
      </w:r>
      <w:r w:rsidR="009357CE" w:rsidRPr="00C61E5D">
        <w:rPr>
          <w:rFonts w:ascii="Arial" w:eastAsia="Calibri" w:hAnsi="Arial" w:cs="Arial"/>
          <w:noProof/>
          <w:sz w:val="22"/>
          <w:szCs w:val="22"/>
          <w:lang w:val="sr-Latn-RS" w:eastAsia="en-US"/>
        </w:rPr>
        <w:t>D1</w:t>
      </w:r>
      <w:r w:rsidRPr="00C61E5D">
        <w:rPr>
          <w:rFonts w:ascii="Arial" w:eastAsia="Calibri" w:hAnsi="Arial" w:cs="Arial"/>
          <w:noProof/>
          <w:sz w:val="22"/>
          <w:szCs w:val="22"/>
          <w:lang w:val="sr-Cyrl-RS" w:eastAsia="en-US"/>
        </w:rPr>
        <w:t xml:space="preserve"> (мерно поље) – релејни простор опште групе </w:t>
      </w:r>
      <w:r w:rsidRPr="00C61E5D">
        <w:rPr>
          <w:rFonts w:ascii="Arial" w:eastAsia="Calibri" w:hAnsi="Arial" w:cs="Arial"/>
          <w:noProof/>
          <w:sz w:val="22"/>
          <w:szCs w:val="22"/>
          <w:lang w:val="sr-Latn-RS" w:eastAsia="en-US"/>
        </w:rPr>
        <w:t>OHD</w:t>
      </w:r>
    </w:p>
    <w:p w14:paraId="7FDE51F7" w14:textId="77777777" w:rsidR="00303BC8" w:rsidRPr="00C61E5D" w:rsidRDefault="00303BC8" w:rsidP="00DA7772">
      <w:pPr>
        <w:numPr>
          <w:ilvl w:val="0"/>
          <w:numId w:val="25"/>
        </w:numPr>
        <w:tabs>
          <w:tab w:val="left" w:pos="480"/>
        </w:tabs>
        <w:suppressAutoHyphens w:val="0"/>
        <w:spacing w:after="160" w:line="276" w:lineRule="auto"/>
        <w:contextualSpacing/>
        <w:jc w:val="both"/>
        <w:rPr>
          <w:rFonts w:ascii="Arial" w:eastAsia="Calibri" w:hAnsi="Arial" w:cs="Arial"/>
          <w:noProof/>
          <w:sz w:val="22"/>
          <w:szCs w:val="22"/>
          <w:lang w:eastAsia="en-US"/>
        </w:rPr>
      </w:pPr>
      <w:r w:rsidRPr="00C61E5D">
        <w:rPr>
          <w:rFonts w:ascii="Arial" w:eastAsia="Calibri" w:hAnsi="Arial" w:cs="Arial"/>
          <w:noProof/>
          <w:sz w:val="22"/>
          <w:szCs w:val="22"/>
          <w:lang w:eastAsia="en-US"/>
        </w:rPr>
        <w:t>Блок А</w:t>
      </w:r>
      <w:r w:rsidRPr="00C61E5D">
        <w:rPr>
          <w:rFonts w:ascii="Arial" w:eastAsia="Calibri" w:hAnsi="Arial" w:cs="Arial"/>
          <w:noProof/>
          <w:sz w:val="22"/>
          <w:szCs w:val="22"/>
          <w:lang w:val="sr-Cyrl-RS" w:eastAsia="en-US"/>
        </w:rPr>
        <w:t>5</w:t>
      </w:r>
      <w:r w:rsidRPr="00C61E5D">
        <w:rPr>
          <w:rFonts w:ascii="Arial" w:eastAsia="Calibri" w:hAnsi="Arial" w:cs="Arial"/>
          <w:noProof/>
          <w:sz w:val="22"/>
          <w:szCs w:val="22"/>
          <w:lang w:eastAsia="en-US"/>
        </w:rPr>
        <w:t xml:space="preserve">: Релејна кућица у пољу </w:t>
      </w:r>
      <w:r w:rsidR="009357CE" w:rsidRPr="00C61E5D">
        <w:rPr>
          <w:rFonts w:ascii="Arial" w:eastAsia="Calibri" w:hAnsi="Arial" w:cs="Arial"/>
          <w:noProof/>
          <w:sz w:val="22"/>
          <w:szCs w:val="22"/>
          <w:lang w:val="sr-Latn-RS" w:eastAsia="en-US"/>
        </w:rPr>
        <w:t>C1</w:t>
      </w:r>
      <w:r w:rsidRPr="00C61E5D">
        <w:rPr>
          <w:rFonts w:ascii="Arial" w:eastAsia="Calibri" w:hAnsi="Arial" w:cs="Arial"/>
          <w:noProof/>
          <w:sz w:val="22"/>
          <w:szCs w:val="22"/>
          <w:lang w:eastAsia="en-US"/>
        </w:rPr>
        <w:t xml:space="preserve"> (</w:t>
      </w:r>
      <w:r w:rsidRPr="00C61E5D">
        <w:rPr>
          <w:rFonts w:ascii="Arial" w:eastAsia="Calibri" w:hAnsi="Arial" w:cs="Arial"/>
          <w:noProof/>
          <w:sz w:val="22"/>
          <w:szCs w:val="22"/>
          <w:lang w:val="sr-Latn-RS" w:eastAsia="en-US"/>
        </w:rPr>
        <w:t>DV</w:t>
      </w:r>
      <w:r w:rsidRPr="00C61E5D">
        <w:rPr>
          <w:rFonts w:ascii="Arial" w:eastAsia="Calibri" w:hAnsi="Arial" w:cs="Arial"/>
          <w:noProof/>
          <w:sz w:val="22"/>
          <w:szCs w:val="22"/>
          <w:lang w:val="sr-Cyrl-RS" w:eastAsia="en-US"/>
        </w:rPr>
        <w:t>424) – релејни простор блока А5</w:t>
      </w:r>
    </w:p>
    <w:p w14:paraId="0EFB6FF6" w14:textId="77777777" w:rsidR="00303BC8" w:rsidRPr="00C61E5D" w:rsidRDefault="00303BC8" w:rsidP="00DA7772">
      <w:pPr>
        <w:numPr>
          <w:ilvl w:val="0"/>
          <w:numId w:val="25"/>
        </w:numPr>
        <w:tabs>
          <w:tab w:val="left" w:pos="480"/>
        </w:tabs>
        <w:suppressAutoHyphens w:val="0"/>
        <w:spacing w:after="160" w:line="276" w:lineRule="auto"/>
        <w:contextualSpacing/>
        <w:jc w:val="both"/>
        <w:rPr>
          <w:rFonts w:ascii="Arial" w:eastAsia="Calibri" w:hAnsi="Arial" w:cs="Arial"/>
          <w:noProof/>
          <w:sz w:val="22"/>
          <w:szCs w:val="22"/>
          <w:lang w:eastAsia="en-US"/>
        </w:rPr>
      </w:pPr>
      <w:r w:rsidRPr="00C61E5D">
        <w:rPr>
          <w:rFonts w:ascii="Arial" w:eastAsia="Calibri" w:hAnsi="Arial" w:cs="Arial"/>
          <w:noProof/>
          <w:sz w:val="22"/>
          <w:szCs w:val="22"/>
          <w:lang w:eastAsia="en-US"/>
        </w:rPr>
        <w:t>Блок А</w:t>
      </w:r>
      <w:r w:rsidRPr="00C61E5D">
        <w:rPr>
          <w:rFonts w:ascii="Arial" w:eastAsia="Calibri" w:hAnsi="Arial" w:cs="Arial"/>
          <w:noProof/>
          <w:sz w:val="22"/>
          <w:szCs w:val="22"/>
          <w:lang w:val="sr-Cyrl-RS" w:eastAsia="en-US"/>
        </w:rPr>
        <w:t>6</w:t>
      </w:r>
      <w:r w:rsidRPr="00C61E5D">
        <w:rPr>
          <w:rFonts w:ascii="Arial" w:eastAsia="Calibri" w:hAnsi="Arial" w:cs="Arial"/>
          <w:noProof/>
          <w:sz w:val="22"/>
          <w:szCs w:val="22"/>
          <w:lang w:eastAsia="en-US"/>
        </w:rPr>
        <w:t xml:space="preserve">: Релејна кућица у пољу </w:t>
      </w:r>
      <w:r w:rsidR="009357CE" w:rsidRPr="00C61E5D">
        <w:rPr>
          <w:rFonts w:ascii="Arial" w:eastAsia="Calibri" w:hAnsi="Arial" w:cs="Arial"/>
          <w:noProof/>
          <w:sz w:val="22"/>
          <w:szCs w:val="22"/>
          <w:lang w:val="sr-Latn-RS" w:eastAsia="en-US"/>
        </w:rPr>
        <w:t>C</w:t>
      </w:r>
      <w:r w:rsidR="009357CE" w:rsidRPr="00C61E5D">
        <w:rPr>
          <w:rFonts w:ascii="Arial" w:eastAsia="Calibri" w:hAnsi="Arial" w:cs="Arial"/>
          <w:noProof/>
          <w:sz w:val="22"/>
          <w:szCs w:val="22"/>
          <w:lang w:val="sr-Cyrl-RS" w:eastAsia="en-US"/>
        </w:rPr>
        <w:t>3</w:t>
      </w:r>
      <w:r w:rsidRPr="00C61E5D">
        <w:rPr>
          <w:rFonts w:ascii="Arial" w:eastAsia="Calibri" w:hAnsi="Arial" w:cs="Arial"/>
          <w:noProof/>
          <w:sz w:val="22"/>
          <w:szCs w:val="22"/>
          <w:lang w:eastAsia="en-US"/>
        </w:rPr>
        <w:t xml:space="preserve"> (</w:t>
      </w:r>
      <w:r w:rsidRPr="00C61E5D">
        <w:rPr>
          <w:rFonts w:ascii="Arial" w:eastAsia="Calibri" w:hAnsi="Arial" w:cs="Arial"/>
          <w:noProof/>
          <w:sz w:val="22"/>
          <w:szCs w:val="22"/>
          <w:lang w:val="sr-Latn-RS" w:eastAsia="en-US"/>
        </w:rPr>
        <w:t>DV</w:t>
      </w:r>
      <w:r w:rsidRPr="00C61E5D">
        <w:rPr>
          <w:rFonts w:ascii="Arial" w:eastAsia="Calibri" w:hAnsi="Arial" w:cs="Arial"/>
          <w:noProof/>
          <w:sz w:val="22"/>
          <w:szCs w:val="22"/>
          <w:lang w:val="sr-Cyrl-RS" w:eastAsia="en-US"/>
        </w:rPr>
        <w:t>425) – релејни простор блока А</w:t>
      </w:r>
      <w:r w:rsidRPr="00C61E5D">
        <w:rPr>
          <w:rFonts w:ascii="Arial" w:eastAsia="Calibri" w:hAnsi="Arial" w:cs="Arial"/>
          <w:noProof/>
          <w:sz w:val="22"/>
          <w:szCs w:val="22"/>
          <w:lang w:val="sr-Latn-RS" w:eastAsia="en-US"/>
        </w:rPr>
        <w:t>6</w:t>
      </w:r>
    </w:p>
    <w:p w14:paraId="5F02F453" w14:textId="77777777" w:rsidR="00303BC8" w:rsidRPr="00C61E5D" w:rsidRDefault="00303BC8" w:rsidP="00DA7772">
      <w:pPr>
        <w:numPr>
          <w:ilvl w:val="0"/>
          <w:numId w:val="25"/>
        </w:numPr>
        <w:tabs>
          <w:tab w:val="left" w:pos="480"/>
        </w:tabs>
        <w:suppressAutoHyphens w:val="0"/>
        <w:spacing w:after="160" w:line="276" w:lineRule="auto"/>
        <w:contextualSpacing/>
        <w:jc w:val="both"/>
        <w:rPr>
          <w:rFonts w:ascii="Arial" w:eastAsia="Calibri" w:hAnsi="Arial" w:cs="Arial"/>
          <w:sz w:val="22"/>
          <w:szCs w:val="22"/>
          <w:lang w:val="sr-Cyrl-RS" w:eastAsia="en-US"/>
        </w:rPr>
      </w:pPr>
      <w:r w:rsidRPr="00C61E5D">
        <w:rPr>
          <w:rFonts w:ascii="Arial" w:eastAsia="Calibri" w:hAnsi="Arial" w:cs="Arial"/>
          <w:noProof/>
          <w:sz w:val="22"/>
          <w:szCs w:val="22"/>
          <w:lang w:val="sr-Cyrl-RS" w:eastAsia="en-US"/>
        </w:rPr>
        <w:t>Мерење напона сабирница 400</w:t>
      </w:r>
      <w:r w:rsidRPr="00C61E5D">
        <w:rPr>
          <w:rFonts w:ascii="Arial" w:eastAsia="Calibri" w:hAnsi="Arial" w:cs="Arial"/>
          <w:noProof/>
          <w:sz w:val="22"/>
          <w:szCs w:val="22"/>
          <w:lang w:val="sr-Latn-RS" w:eastAsia="en-US"/>
        </w:rPr>
        <w:t>kV</w:t>
      </w:r>
      <w:r w:rsidRPr="00C61E5D">
        <w:rPr>
          <w:rFonts w:ascii="Arial" w:eastAsia="Calibri" w:hAnsi="Arial" w:cs="Arial"/>
          <w:noProof/>
          <w:sz w:val="22"/>
          <w:szCs w:val="22"/>
          <w:lang w:val="sr-Cyrl-RS" w:eastAsia="en-US"/>
        </w:rPr>
        <w:t xml:space="preserve">: Релејна кућица у пољу </w:t>
      </w:r>
      <w:r w:rsidR="009357CE" w:rsidRPr="00C61E5D">
        <w:rPr>
          <w:rFonts w:ascii="Arial" w:eastAsia="Calibri" w:hAnsi="Arial" w:cs="Arial"/>
          <w:noProof/>
          <w:sz w:val="22"/>
          <w:szCs w:val="22"/>
          <w:lang w:val="sr-Latn-RS" w:eastAsia="en-US"/>
        </w:rPr>
        <w:t>C1</w:t>
      </w:r>
      <w:r w:rsidRPr="00C61E5D">
        <w:rPr>
          <w:rFonts w:ascii="Arial" w:eastAsia="Calibri" w:hAnsi="Arial" w:cs="Arial"/>
          <w:noProof/>
          <w:sz w:val="22"/>
          <w:szCs w:val="22"/>
          <w:lang w:val="sr-Cyrl-RS" w:eastAsia="en-US"/>
        </w:rPr>
        <w:t xml:space="preserve"> (мерно поље) – релејни простор опште групе</w:t>
      </w:r>
      <w:r w:rsidRPr="00C61E5D">
        <w:rPr>
          <w:rFonts w:ascii="Arial" w:eastAsia="Calibri" w:hAnsi="Arial" w:cs="Arial"/>
          <w:noProof/>
          <w:sz w:val="22"/>
          <w:szCs w:val="22"/>
          <w:lang w:val="sr-Latn-RS" w:eastAsia="en-US"/>
        </w:rPr>
        <w:t xml:space="preserve"> OHD</w:t>
      </w:r>
    </w:p>
    <w:p w14:paraId="0F640AB1" w14:textId="77777777" w:rsidR="00303BC8" w:rsidRPr="00C61E5D" w:rsidRDefault="00303BC8" w:rsidP="00303BC8">
      <w:pPr>
        <w:suppressAutoHyphens w:val="0"/>
        <w:spacing w:after="160" w:line="259" w:lineRule="auto"/>
        <w:ind w:firstLine="360"/>
        <w:jc w:val="both"/>
        <w:rPr>
          <w:rFonts w:ascii="Arial" w:eastAsia="Calibri" w:hAnsi="Arial" w:cs="Arial"/>
          <w:sz w:val="22"/>
          <w:szCs w:val="22"/>
          <w:lang w:val="sr-Cyrl-RS" w:eastAsia="en-US"/>
        </w:rPr>
      </w:pPr>
      <w:bookmarkStart w:id="17" w:name="_Hlk489357209"/>
    </w:p>
    <w:p w14:paraId="0BFAE96B" w14:textId="77777777" w:rsidR="00303BC8" w:rsidRPr="00C61E5D" w:rsidRDefault="00303BC8" w:rsidP="00303BC8">
      <w:pPr>
        <w:suppressAutoHyphens w:val="0"/>
        <w:spacing w:after="160" w:line="259" w:lineRule="auto"/>
        <w:ind w:firstLine="360"/>
        <w:jc w:val="both"/>
        <w:rPr>
          <w:rFonts w:ascii="Arial" w:eastAsia="Calibri" w:hAnsi="Arial" w:cs="Arial"/>
          <w:sz w:val="22"/>
          <w:szCs w:val="22"/>
          <w:lang w:val="en-US" w:eastAsia="en-US"/>
        </w:rPr>
      </w:pPr>
      <w:r w:rsidRPr="00C61E5D">
        <w:rPr>
          <w:rFonts w:ascii="Arial" w:eastAsia="Calibri" w:hAnsi="Arial" w:cs="Arial"/>
          <w:sz w:val="22"/>
          <w:szCs w:val="22"/>
          <w:lang w:val="sr-Cyrl-RS" w:eastAsia="en-US"/>
        </w:rPr>
        <w:lastRenderedPageBreak/>
        <w:t>Почетна тачка кабловске трасе је ТЕНТ-А на парцели Кп.Бр. 1934 КО. Уровци, а крајња тачка ТС Обреновац на парцели Кп. Бр. 1459 КО. Уровци</w:t>
      </w:r>
      <w:r w:rsidRPr="00C61E5D">
        <w:rPr>
          <w:rFonts w:ascii="Arial" w:eastAsia="Calibri" w:hAnsi="Arial" w:cs="Arial"/>
          <w:sz w:val="22"/>
          <w:szCs w:val="22"/>
          <w:lang w:val="en-US" w:eastAsia="en-US"/>
        </w:rPr>
        <w:t>.</w:t>
      </w:r>
    </w:p>
    <w:bookmarkEnd w:id="17"/>
    <w:p w14:paraId="33D95B6E" w14:textId="77777777" w:rsidR="00303BC8" w:rsidRPr="00C61E5D" w:rsidRDefault="00303BC8" w:rsidP="00303BC8">
      <w:pPr>
        <w:suppressAutoHyphens w:val="0"/>
        <w:spacing w:after="160" w:line="259" w:lineRule="auto"/>
        <w:ind w:firstLine="709"/>
        <w:jc w:val="both"/>
        <w:rPr>
          <w:rFonts w:ascii="Arial" w:eastAsia="Calibri" w:hAnsi="Arial" w:cs="Arial"/>
          <w:sz w:val="22"/>
          <w:szCs w:val="22"/>
          <w:lang w:val="sr-Latn-RS" w:eastAsia="en-US"/>
        </w:rPr>
      </w:pPr>
      <w:r w:rsidRPr="00C61E5D">
        <w:rPr>
          <w:rFonts w:ascii="Arial" w:eastAsia="Calibri" w:hAnsi="Arial" w:cs="Arial"/>
          <w:sz w:val="22"/>
          <w:szCs w:val="22"/>
          <w:lang w:val="sr-Cyrl-RS" w:eastAsia="en-US"/>
        </w:rPr>
        <w:t xml:space="preserve">Постојећи каблови положени су по кабловским регалима у ТЕНТ-у, док су по изласку из електране положени </w:t>
      </w:r>
      <w:r w:rsidRPr="00C61E5D">
        <w:rPr>
          <w:rFonts w:ascii="Arial" w:eastAsia="Calibri" w:hAnsi="Arial" w:cs="Arial"/>
          <w:color w:val="FF0000"/>
          <w:sz w:val="22"/>
          <w:szCs w:val="22"/>
          <w:lang w:val="sr-Cyrl-RS" w:eastAsia="en-US"/>
        </w:rPr>
        <w:t xml:space="preserve"> </w:t>
      </w:r>
      <w:r w:rsidRPr="00C61E5D">
        <w:rPr>
          <w:rFonts w:ascii="Arial" w:eastAsia="Calibri" w:hAnsi="Arial" w:cs="Arial"/>
          <w:sz w:val="22"/>
          <w:szCs w:val="22"/>
          <w:lang w:val="sr-Cyrl-RS" w:eastAsia="en-US"/>
        </w:rPr>
        <w:t xml:space="preserve">у кабловску канализацију, након чега су највећим делом своје трасе положени директно у земљани ров. Преко канала Купинац каблови су спроведени кроз  металне цеви пречника Ø 400. У трафостаници каблови су положени у кабловску канализацију. На  постојећој траси постоји шахта за ревизију  која се налази на парцели кп. бр. 794/1. К.О. Уровци. Укупна дужина трасе каблова је приближно 2 </w:t>
      </w:r>
      <w:r w:rsidRPr="00C61E5D">
        <w:rPr>
          <w:rFonts w:ascii="Arial" w:eastAsia="Calibri" w:hAnsi="Arial" w:cs="Arial"/>
          <w:sz w:val="22"/>
          <w:szCs w:val="22"/>
          <w:lang w:val="sr-Latn-RS" w:eastAsia="en-US"/>
        </w:rPr>
        <w:t>km.</w:t>
      </w:r>
    </w:p>
    <w:p w14:paraId="34954F39" w14:textId="77777777" w:rsidR="00303BC8" w:rsidRPr="00C61E5D" w:rsidRDefault="00303BC8" w:rsidP="00303BC8">
      <w:pPr>
        <w:suppressAutoHyphens w:val="0"/>
        <w:rPr>
          <w:rFonts w:ascii="Arial" w:hAnsi="Arial" w:cs="Arial"/>
          <w:b/>
          <w:bCs/>
          <w:i/>
          <w:iCs/>
          <w:noProof/>
          <w:sz w:val="22"/>
          <w:szCs w:val="22"/>
          <w:lang w:eastAsia="sr-Latn-CS"/>
        </w:rPr>
      </w:pPr>
    </w:p>
    <w:p w14:paraId="5F0D0364" w14:textId="77777777" w:rsidR="00303BC8" w:rsidRPr="00C61E5D" w:rsidRDefault="00303BC8" w:rsidP="00303BC8">
      <w:pPr>
        <w:suppressAutoHyphens w:val="0"/>
        <w:rPr>
          <w:rFonts w:ascii="Arial" w:hAnsi="Arial" w:cs="Arial"/>
          <w:noProof/>
          <w:sz w:val="22"/>
          <w:szCs w:val="22"/>
          <w:lang w:eastAsia="sr-Latn-CS"/>
        </w:rPr>
      </w:pPr>
      <w:r w:rsidRPr="00C61E5D">
        <w:rPr>
          <w:rFonts w:ascii="Arial" w:hAnsi="Arial" w:cs="Arial"/>
          <w:b/>
          <w:bCs/>
          <w:iCs/>
          <w:noProof/>
          <w:sz w:val="22"/>
          <w:szCs w:val="22"/>
          <w:lang w:val="sr-Cyrl-RS" w:eastAsia="sr-Latn-CS"/>
        </w:rPr>
        <w:t>3.</w:t>
      </w:r>
      <w:r w:rsidRPr="00C61E5D">
        <w:rPr>
          <w:rFonts w:ascii="Arial" w:hAnsi="Arial" w:cs="Arial"/>
          <w:b/>
          <w:bCs/>
          <w:iCs/>
          <w:noProof/>
          <w:sz w:val="22"/>
          <w:szCs w:val="22"/>
          <w:lang w:eastAsia="sr-Latn-CS"/>
        </w:rPr>
        <w:t>2.Технички опис</w:t>
      </w:r>
    </w:p>
    <w:p w14:paraId="1147EA53" w14:textId="77777777" w:rsidR="00303BC8" w:rsidRPr="00C61E5D" w:rsidRDefault="00303BC8" w:rsidP="00303BC8">
      <w:pPr>
        <w:suppressAutoHyphens w:val="0"/>
        <w:rPr>
          <w:rFonts w:ascii="Arial" w:hAnsi="Arial" w:cs="Arial"/>
          <w:noProof/>
          <w:sz w:val="22"/>
          <w:szCs w:val="22"/>
          <w:lang w:eastAsia="sr-Latn-CS"/>
        </w:rPr>
      </w:pPr>
    </w:p>
    <w:p w14:paraId="0EF52136" w14:textId="77777777" w:rsidR="00303BC8" w:rsidRPr="00C61E5D" w:rsidRDefault="00FF4ED9" w:rsidP="00303BC8">
      <w:pPr>
        <w:suppressAutoHyphens w:val="0"/>
        <w:rPr>
          <w:rFonts w:ascii="Arial" w:hAnsi="Arial" w:cs="Arial"/>
          <w:b/>
          <w:noProof/>
          <w:sz w:val="22"/>
          <w:szCs w:val="22"/>
          <w:lang w:eastAsia="sr-Latn-CS"/>
        </w:rPr>
      </w:pPr>
      <w:r w:rsidRPr="00C61E5D">
        <w:rPr>
          <w:rFonts w:ascii="Arial" w:hAnsi="Arial" w:cs="Arial"/>
          <w:b/>
          <w:noProof/>
          <w:sz w:val="22"/>
          <w:szCs w:val="22"/>
          <w:lang w:val="sr-Cyrl-RS" w:eastAsia="sr-Latn-CS"/>
        </w:rPr>
        <w:t>3.2.1.</w:t>
      </w:r>
      <w:r w:rsidR="00303BC8" w:rsidRPr="00C61E5D">
        <w:rPr>
          <w:rFonts w:ascii="Arial" w:hAnsi="Arial" w:cs="Arial"/>
          <w:b/>
          <w:noProof/>
          <w:sz w:val="22"/>
          <w:szCs w:val="22"/>
          <w:lang w:eastAsia="sr-Latn-CS"/>
        </w:rPr>
        <w:t xml:space="preserve"> Идејни пројекат и решење о одобрењу извођења радова</w:t>
      </w:r>
    </w:p>
    <w:p w14:paraId="6D07CACA" w14:textId="77777777" w:rsidR="00303BC8" w:rsidRPr="00C61E5D" w:rsidRDefault="00303BC8" w:rsidP="00303BC8">
      <w:pPr>
        <w:suppressAutoHyphens w:val="0"/>
        <w:rPr>
          <w:rFonts w:ascii="Arial" w:hAnsi="Arial" w:cs="Arial"/>
          <w:noProof/>
          <w:sz w:val="22"/>
          <w:szCs w:val="22"/>
          <w:lang w:val="sr-Latn-RS" w:eastAsia="sr-Latn-CS"/>
        </w:rPr>
      </w:pPr>
    </w:p>
    <w:p w14:paraId="5EFB8DBC"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noProof/>
          <w:sz w:val="22"/>
          <w:szCs w:val="22"/>
          <w:lang w:val="sr-Latn-RS" w:eastAsia="sr-Latn-CS"/>
        </w:rPr>
        <w:tab/>
      </w:r>
      <w:r w:rsidRPr="00C61E5D">
        <w:rPr>
          <w:rFonts w:ascii="Arial" w:hAnsi="Arial" w:cs="Arial"/>
          <w:noProof/>
          <w:sz w:val="22"/>
          <w:szCs w:val="22"/>
          <w:lang w:val="sr-Cyrl-RS" w:eastAsia="sr-Latn-CS"/>
        </w:rPr>
        <w:t>Имајући у виду комплексност целог посла уређен је Идејни пројекат (</w:t>
      </w:r>
      <w:r w:rsidRPr="00C61E5D">
        <w:rPr>
          <w:rFonts w:ascii="Arial" w:hAnsi="Arial" w:cs="Arial"/>
          <w:sz w:val="22"/>
          <w:szCs w:val="22"/>
          <w:lang w:val="sr-Cyrl-RS" w:eastAsia="sr-Latn-CS"/>
        </w:rPr>
        <w:t>Реконструкција линијског инфраструктурног објекта, Управљачки каблови трафостанице Обреновац-ТЕНТ-А на КП</w:t>
      </w:r>
      <w:r w:rsidRPr="00C61E5D">
        <w:rPr>
          <w:rFonts w:ascii="Arial" w:hAnsi="Arial" w:cs="Arial"/>
          <w:sz w:val="22"/>
          <w:szCs w:val="22"/>
          <w:lang w:val="en-US" w:eastAsia="sr-Latn-CS"/>
        </w:rPr>
        <w:t>.</w:t>
      </w:r>
      <w:r w:rsidRPr="00C61E5D">
        <w:rPr>
          <w:rFonts w:ascii="Arial" w:hAnsi="Arial" w:cs="Arial"/>
          <w:sz w:val="22"/>
          <w:szCs w:val="22"/>
          <w:lang w:val="sr-Cyrl-RS" w:eastAsia="sr-Latn-CS"/>
        </w:rPr>
        <w:t xml:space="preserve"> бр</w:t>
      </w:r>
      <w:r w:rsidRPr="00C61E5D">
        <w:rPr>
          <w:rFonts w:ascii="Arial" w:hAnsi="Arial" w:cs="Arial"/>
          <w:sz w:val="22"/>
          <w:szCs w:val="22"/>
          <w:lang w:val="en-US" w:eastAsia="sr-Latn-CS"/>
        </w:rPr>
        <w:t>.</w:t>
      </w:r>
      <w:r w:rsidRPr="00C61E5D">
        <w:rPr>
          <w:rFonts w:ascii="Arial" w:hAnsi="Arial" w:cs="Arial"/>
          <w:sz w:val="22"/>
          <w:szCs w:val="22"/>
          <w:lang w:val="sr-Cyrl-RS" w:eastAsia="sr-Latn-CS"/>
        </w:rPr>
        <w:t xml:space="preserve"> </w:t>
      </w:r>
      <w:r w:rsidRPr="00C61E5D">
        <w:rPr>
          <w:rFonts w:ascii="Arial" w:hAnsi="Arial" w:cs="Arial"/>
          <w:sz w:val="22"/>
          <w:szCs w:val="22"/>
          <w:lang w:val="en-US" w:eastAsia="sr-Latn-CS"/>
        </w:rPr>
        <w:t>1933,</w:t>
      </w:r>
      <w:r w:rsidRPr="00C61E5D">
        <w:rPr>
          <w:rFonts w:ascii="Arial" w:hAnsi="Arial" w:cs="Arial"/>
          <w:sz w:val="22"/>
          <w:szCs w:val="22"/>
          <w:lang w:val="sr-Cyrl-RS" w:eastAsia="sr-Latn-CS"/>
        </w:rPr>
        <w:t xml:space="preserve"> </w:t>
      </w:r>
      <w:r w:rsidRPr="00C61E5D">
        <w:rPr>
          <w:rFonts w:ascii="Arial" w:hAnsi="Arial" w:cs="Arial"/>
          <w:sz w:val="22"/>
          <w:szCs w:val="22"/>
          <w:lang w:val="en-US" w:eastAsia="sr-Latn-CS"/>
        </w:rPr>
        <w:t>1934,</w:t>
      </w:r>
      <w:r w:rsidRPr="00C61E5D">
        <w:rPr>
          <w:rFonts w:ascii="Arial" w:hAnsi="Arial" w:cs="Arial"/>
          <w:sz w:val="22"/>
          <w:szCs w:val="22"/>
          <w:lang w:val="sr-Cyrl-RS" w:eastAsia="sr-Latn-CS"/>
        </w:rPr>
        <w:t xml:space="preserve"> </w:t>
      </w:r>
      <w:r w:rsidRPr="00C61E5D">
        <w:rPr>
          <w:rFonts w:ascii="Arial" w:hAnsi="Arial" w:cs="Arial"/>
          <w:sz w:val="22"/>
          <w:szCs w:val="22"/>
          <w:lang w:val="en-US" w:eastAsia="sr-Latn-CS"/>
        </w:rPr>
        <w:t>911,</w:t>
      </w:r>
      <w:r w:rsidRPr="00C61E5D">
        <w:rPr>
          <w:rFonts w:ascii="Arial" w:hAnsi="Arial" w:cs="Arial"/>
          <w:sz w:val="22"/>
          <w:szCs w:val="22"/>
          <w:lang w:val="sr-Cyrl-RS" w:eastAsia="sr-Latn-CS"/>
        </w:rPr>
        <w:t xml:space="preserve"> </w:t>
      </w:r>
      <w:r w:rsidRPr="00C61E5D">
        <w:rPr>
          <w:rFonts w:ascii="Arial" w:hAnsi="Arial" w:cs="Arial"/>
          <w:sz w:val="22"/>
          <w:szCs w:val="22"/>
          <w:lang w:val="en-US" w:eastAsia="sr-Latn-CS"/>
        </w:rPr>
        <w:t>912,</w:t>
      </w:r>
      <w:r w:rsidRPr="00C61E5D">
        <w:rPr>
          <w:rFonts w:ascii="Arial" w:hAnsi="Arial" w:cs="Arial"/>
          <w:sz w:val="22"/>
          <w:szCs w:val="22"/>
          <w:lang w:val="sr-Cyrl-RS" w:eastAsia="sr-Latn-CS"/>
        </w:rPr>
        <w:t xml:space="preserve"> </w:t>
      </w:r>
      <w:r w:rsidRPr="00C61E5D">
        <w:rPr>
          <w:rFonts w:ascii="Arial" w:hAnsi="Arial" w:cs="Arial"/>
          <w:sz w:val="22"/>
          <w:szCs w:val="22"/>
          <w:lang w:val="en-US" w:eastAsia="sr-Latn-CS"/>
        </w:rPr>
        <w:t>794/1,</w:t>
      </w:r>
      <w:r w:rsidRPr="00C61E5D">
        <w:rPr>
          <w:rFonts w:ascii="Arial" w:hAnsi="Arial" w:cs="Arial"/>
          <w:sz w:val="22"/>
          <w:szCs w:val="22"/>
          <w:lang w:val="sr-Cyrl-RS" w:eastAsia="sr-Latn-CS"/>
        </w:rPr>
        <w:t xml:space="preserve"> </w:t>
      </w:r>
      <w:r w:rsidRPr="00C61E5D">
        <w:rPr>
          <w:rFonts w:ascii="Arial" w:hAnsi="Arial" w:cs="Arial"/>
          <w:sz w:val="22"/>
          <w:szCs w:val="22"/>
          <w:lang w:val="en-US" w:eastAsia="sr-Latn-CS"/>
        </w:rPr>
        <w:t>794/4,</w:t>
      </w:r>
      <w:r w:rsidRPr="00C61E5D">
        <w:rPr>
          <w:rFonts w:ascii="Arial" w:hAnsi="Arial" w:cs="Arial"/>
          <w:sz w:val="22"/>
          <w:szCs w:val="22"/>
          <w:lang w:val="sr-Cyrl-RS" w:eastAsia="sr-Latn-CS"/>
        </w:rPr>
        <w:t xml:space="preserve"> </w:t>
      </w:r>
      <w:r w:rsidRPr="00C61E5D">
        <w:rPr>
          <w:rFonts w:ascii="Arial" w:hAnsi="Arial" w:cs="Arial"/>
          <w:sz w:val="22"/>
          <w:szCs w:val="22"/>
          <w:lang w:val="en-US" w:eastAsia="sr-Latn-CS"/>
        </w:rPr>
        <w:t>794/5,</w:t>
      </w:r>
      <w:r w:rsidRPr="00C61E5D">
        <w:rPr>
          <w:rFonts w:ascii="Arial" w:hAnsi="Arial" w:cs="Arial"/>
          <w:sz w:val="22"/>
          <w:szCs w:val="22"/>
          <w:lang w:val="sr-Cyrl-RS" w:eastAsia="sr-Latn-CS"/>
        </w:rPr>
        <w:t xml:space="preserve"> </w:t>
      </w:r>
      <w:r w:rsidRPr="00C61E5D">
        <w:rPr>
          <w:rFonts w:ascii="Arial" w:hAnsi="Arial" w:cs="Arial"/>
          <w:sz w:val="22"/>
          <w:szCs w:val="22"/>
          <w:lang w:val="en-US" w:eastAsia="sr-Latn-CS"/>
        </w:rPr>
        <w:t>1459,</w:t>
      </w:r>
      <w:r w:rsidRPr="00C61E5D">
        <w:rPr>
          <w:rFonts w:ascii="Arial" w:hAnsi="Arial" w:cs="Arial"/>
          <w:sz w:val="22"/>
          <w:szCs w:val="22"/>
          <w:lang w:val="sr-Cyrl-RS" w:eastAsia="sr-Latn-CS"/>
        </w:rPr>
        <w:t xml:space="preserve"> </w:t>
      </w:r>
      <w:r w:rsidRPr="00C61E5D">
        <w:rPr>
          <w:rFonts w:ascii="Arial" w:hAnsi="Arial" w:cs="Arial"/>
          <w:sz w:val="22"/>
          <w:szCs w:val="22"/>
          <w:lang w:val="en-US" w:eastAsia="sr-Latn-CS"/>
        </w:rPr>
        <w:t>1850/3 и 1867</w:t>
      </w:r>
      <w:r w:rsidRPr="00C61E5D">
        <w:rPr>
          <w:rFonts w:ascii="Arial" w:hAnsi="Arial" w:cs="Arial"/>
          <w:sz w:val="22"/>
          <w:szCs w:val="22"/>
          <w:lang w:val="sr-Cyrl-RS" w:eastAsia="sr-Latn-CS"/>
        </w:rPr>
        <w:t xml:space="preserve">, КО Уровци, број пројекта: </w:t>
      </w:r>
      <w:r w:rsidRPr="00C61E5D">
        <w:rPr>
          <w:rFonts w:ascii="Arial" w:hAnsi="Arial" w:cs="Arial"/>
          <w:sz w:val="22"/>
          <w:szCs w:val="22"/>
          <w:lang w:val="en-US" w:eastAsia="sr-Latn-CS"/>
        </w:rPr>
        <w:t>IDP.003</w:t>
      </w:r>
      <w:r w:rsidRPr="00C61E5D">
        <w:rPr>
          <w:rFonts w:ascii="Arial" w:hAnsi="Arial" w:cs="Arial"/>
          <w:sz w:val="22"/>
          <w:szCs w:val="22"/>
          <w:lang w:val="sr-Cyrl-RS" w:eastAsia="sr-Latn-CS"/>
        </w:rPr>
        <w:t>) (у даљем тексту ИДП) на основу ког је од надлежног Министарства (Министарство Грађевинарства, Саобраћаја и Инфраструктуре) добијена сагласност за извођење радова добијена сагласност за извођење радова број 351-05-00134/2017-07 од 08.02.2018.</w:t>
      </w:r>
    </w:p>
    <w:p w14:paraId="737943EE" w14:textId="77777777" w:rsidR="00303BC8" w:rsidRPr="00C61E5D" w:rsidRDefault="00303BC8" w:rsidP="00303BC8">
      <w:pPr>
        <w:suppressAutoHyphens w:val="0"/>
        <w:jc w:val="both"/>
        <w:rPr>
          <w:rFonts w:ascii="Arial" w:hAnsi="Arial" w:cs="Arial"/>
          <w:sz w:val="22"/>
          <w:szCs w:val="22"/>
          <w:lang w:val="sr-Cyrl-RS" w:eastAsia="sr-Latn-CS"/>
        </w:rPr>
      </w:pPr>
    </w:p>
    <w:p w14:paraId="0E2FEB1D"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ab/>
        <w:t>Приликом прављења пројектног задатка није разматрано стање средњенапонских каблова 6</w:t>
      </w:r>
      <w:r w:rsidRPr="00C61E5D">
        <w:rPr>
          <w:rFonts w:ascii="Arial" w:hAnsi="Arial" w:cs="Arial"/>
          <w:sz w:val="22"/>
          <w:szCs w:val="22"/>
          <w:lang w:val="en-US" w:eastAsia="sr-Latn-CS"/>
        </w:rPr>
        <w:t>kV</w:t>
      </w:r>
      <w:r w:rsidRPr="00C61E5D">
        <w:rPr>
          <w:rFonts w:ascii="Arial" w:hAnsi="Arial" w:cs="Arial"/>
          <w:sz w:val="22"/>
          <w:szCs w:val="22"/>
          <w:lang w:val="sr-Cyrl-RS" w:eastAsia="sr-Latn-CS"/>
        </w:rPr>
        <w:t xml:space="preserve"> између ТЕНТ А и ТС „Обреновац“. Међутим, у међувремену се њихово стање на терену значајно погоршало па је одлучено да се и они промене.</w:t>
      </w:r>
    </w:p>
    <w:p w14:paraId="5F5B6F81" w14:textId="77777777" w:rsidR="00303BC8" w:rsidRPr="00C61E5D" w:rsidRDefault="00303BC8" w:rsidP="00303BC8">
      <w:pPr>
        <w:suppressAutoHyphens w:val="0"/>
        <w:ind w:firstLine="360"/>
        <w:jc w:val="both"/>
        <w:rPr>
          <w:rFonts w:ascii="Arial" w:hAnsi="Arial" w:cs="Arial"/>
          <w:noProof/>
          <w:sz w:val="22"/>
          <w:szCs w:val="22"/>
          <w:lang w:eastAsia="sr-Latn-CS"/>
        </w:rPr>
      </w:pPr>
    </w:p>
    <w:p w14:paraId="51D19C00" w14:textId="77777777" w:rsidR="00303BC8" w:rsidRPr="00C61E5D" w:rsidRDefault="00FF4ED9" w:rsidP="00303BC8">
      <w:pPr>
        <w:suppressAutoHyphens w:val="0"/>
        <w:jc w:val="both"/>
        <w:rPr>
          <w:rFonts w:ascii="Arial" w:hAnsi="Arial" w:cs="Arial"/>
          <w:b/>
          <w:noProof/>
          <w:sz w:val="22"/>
          <w:szCs w:val="22"/>
          <w:lang w:eastAsia="sr-Latn-CS"/>
        </w:rPr>
      </w:pPr>
      <w:r w:rsidRPr="00C61E5D">
        <w:rPr>
          <w:rFonts w:ascii="Arial" w:hAnsi="Arial" w:cs="Arial"/>
          <w:b/>
          <w:noProof/>
          <w:sz w:val="22"/>
          <w:szCs w:val="22"/>
          <w:lang w:val="sr-Cyrl-RS" w:eastAsia="sr-Latn-CS"/>
        </w:rPr>
        <w:t>3.</w:t>
      </w:r>
      <w:r w:rsidR="00303BC8" w:rsidRPr="00C61E5D">
        <w:rPr>
          <w:rFonts w:ascii="Arial" w:hAnsi="Arial" w:cs="Arial"/>
          <w:b/>
          <w:noProof/>
          <w:sz w:val="22"/>
          <w:szCs w:val="22"/>
          <w:lang w:eastAsia="sr-Latn-CS"/>
        </w:rPr>
        <w:t>2.2. Набавка каблова и осталог материјала</w:t>
      </w:r>
    </w:p>
    <w:p w14:paraId="715A9AAB" w14:textId="77777777" w:rsidR="00303BC8" w:rsidRPr="00C61E5D" w:rsidRDefault="00303BC8" w:rsidP="00303BC8">
      <w:pPr>
        <w:suppressAutoHyphens w:val="0"/>
        <w:jc w:val="both"/>
        <w:rPr>
          <w:rFonts w:ascii="Arial" w:hAnsi="Arial" w:cs="Arial"/>
          <w:b/>
          <w:noProof/>
          <w:sz w:val="22"/>
          <w:szCs w:val="22"/>
          <w:lang w:eastAsia="sr-Latn-CS"/>
        </w:rPr>
      </w:pPr>
    </w:p>
    <w:p w14:paraId="3BEC76D3" w14:textId="77777777" w:rsidR="00303BC8" w:rsidRPr="00C61E5D" w:rsidRDefault="00303BC8" w:rsidP="00303BC8">
      <w:pPr>
        <w:suppressAutoHyphens w:val="0"/>
        <w:jc w:val="both"/>
        <w:rPr>
          <w:rFonts w:ascii="Arial" w:hAnsi="Arial" w:cs="Arial"/>
          <w:noProof/>
          <w:sz w:val="22"/>
          <w:szCs w:val="22"/>
          <w:lang w:eastAsia="sr-Latn-CS"/>
        </w:rPr>
      </w:pPr>
      <w:r w:rsidRPr="00C61E5D">
        <w:rPr>
          <w:rFonts w:ascii="Arial" w:hAnsi="Arial" w:cs="Arial"/>
          <w:b/>
          <w:noProof/>
          <w:sz w:val="22"/>
          <w:szCs w:val="22"/>
          <w:lang w:eastAsia="sr-Latn-CS"/>
        </w:rPr>
        <w:tab/>
      </w:r>
      <w:r w:rsidRPr="00C61E5D">
        <w:rPr>
          <w:rFonts w:ascii="Arial" w:hAnsi="Arial" w:cs="Arial"/>
          <w:noProof/>
          <w:sz w:val="22"/>
          <w:szCs w:val="22"/>
          <w:lang w:eastAsia="sr-Latn-CS"/>
        </w:rPr>
        <w:t>У ИДП дата је спецификација типова и дужина каблова који треба да се замене. У Табели 1 навешће се типови каблова, број каблова, појединачне дужине и укупна дужина по типу.</w:t>
      </w:r>
    </w:p>
    <w:p w14:paraId="79975B49" w14:textId="77777777" w:rsidR="00303BC8" w:rsidRPr="00C61E5D" w:rsidRDefault="00303BC8" w:rsidP="00303BC8">
      <w:pPr>
        <w:suppressAutoHyphens w:val="0"/>
        <w:jc w:val="both"/>
        <w:rPr>
          <w:rFonts w:ascii="Arial" w:hAnsi="Arial" w:cs="Arial"/>
          <w:noProof/>
          <w:sz w:val="22"/>
          <w:szCs w:val="22"/>
          <w:lang w:eastAsia="sr-Latn-CS"/>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0"/>
        <w:gridCol w:w="1417"/>
        <w:gridCol w:w="1276"/>
        <w:gridCol w:w="2888"/>
      </w:tblGrid>
      <w:tr w:rsidR="00303BC8" w:rsidRPr="00F03469" w14:paraId="2BCB730C" w14:textId="77777777" w:rsidTr="00303BC8">
        <w:trPr>
          <w:jc w:val="center"/>
        </w:trPr>
        <w:tc>
          <w:tcPr>
            <w:tcW w:w="817" w:type="dxa"/>
            <w:shd w:val="clear" w:color="auto" w:fill="auto"/>
          </w:tcPr>
          <w:p w14:paraId="3E95E92B"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Р.Бр.</w:t>
            </w:r>
          </w:p>
        </w:tc>
        <w:tc>
          <w:tcPr>
            <w:tcW w:w="4200" w:type="dxa"/>
            <w:shd w:val="clear" w:color="auto" w:fill="auto"/>
          </w:tcPr>
          <w:p w14:paraId="181EF4F5"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Опис</w:t>
            </w:r>
          </w:p>
        </w:tc>
        <w:tc>
          <w:tcPr>
            <w:tcW w:w="1417" w:type="dxa"/>
            <w:shd w:val="clear" w:color="auto" w:fill="auto"/>
          </w:tcPr>
          <w:p w14:paraId="76A828C7"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Јед. мера</w:t>
            </w:r>
          </w:p>
        </w:tc>
        <w:tc>
          <w:tcPr>
            <w:tcW w:w="1276" w:type="dxa"/>
            <w:shd w:val="clear" w:color="auto" w:fill="auto"/>
          </w:tcPr>
          <w:p w14:paraId="2C3148F7"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Бр. ком</w:t>
            </w:r>
            <w:r w:rsidRPr="00C61E5D">
              <w:rPr>
                <w:rFonts w:ascii="Arial" w:hAnsi="Arial" w:cs="Arial"/>
                <w:noProof/>
                <w:sz w:val="22"/>
                <w:szCs w:val="22"/>
                <w:lang w:val="en-US" w:eastAsia="sr-Latn-CS"/>
              </w:rPr>
              <w:t>.</w:t>
            </w:r>
          </w:p>
        </w:tc>
        <w:tc>
          <w:tcPr>
            <w:tcW w:w="2888" w:type="dxa"/>
            <w:shd w:val="clear" w:color="auto" w:fill="auto"/>
          </w:tcPr>
          <w:p w14:paraId="79C8EA24"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Укупна дужина</w:t>
            </w:r>
          </w:p>
        </w:tc>
      </w:tr>
      <w:tr w:rsidR="00303BC8" w:rsidRPr="00F03469" w14:paraId="2902E06B" w14:textId="77777777" w:rsidTr="00303BC8">
        <w:trPr>
          <w:jc w:val="center"/>
        </w:trPr>
        <w:tc>
          <w:tcPr>
            <w:tcW w:w="817" w:type="dxa"/>
            <w:shd w:val="clear" w:color="auto" w:fill="auto"/>
          </w:tcPr>
          <w:p w14:paraId="37095286"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1.</w:t>
            </w:r>
          </w:p>
        </w:tc>
        <w:tc>
          <w:tcPr>
            <w:tcW w:w="4200" w:type="dxa"/>
            <w:shd w:val="clear" w:color="auto" w:fill="auto"/>
          </w:tcPr>
          <w:p w14:paraId="7BAFBD3C" w14:textId="77777777" w:rsidR="00303BC8" w:rsidRPr="00C61E5D" w:rsidRDefault="00303BC8"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Кабл PP44 37x2,5 mm</w:t>
            </w:r>
            <w:r w:rsidRPr="00C61E5D">
              <w:rPr>
                <w:rFonts w:ascii="Arial" w:hAnsi="Arial" w:cs="Arial"/>
                <w:color w:val="000000"/>
                <w:sz w:val="22"/>
                <w:szCs w:val="22"/>
                <w:vertAlign w:val="superscript"/>
                <w:lang w:val="sr-Latn-RS" w:eastAsia="sr-Latn-RS"/>
              </w:rPr>
              <w:t>2</w:t>
            </w:r>
          </w:p>
        </w:tc>
        <w:tc>
          <w:tcPr>
            <w:tcW w:w="1417" w:type="dxa"/>
            <w:shd w:val="clear" w:color="auto" w:fill="auto"/>
          </w:tcPr>
          <w:p w14:paraId="1FFBAFD8"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 xml:space="preserve">1000 </w:t>
            </w:r>
            <w:r w:rsidRPr="00C61E5D">
              <w:rPr>
                <w:rFonts w:ascii="Arial" w:hAnsi="Arial" w:cs="Arial"/>
                <w:noProof/>
                <w:sz w:val="22"/>
                <w:szCs w:val="22"/>
                <w:lang w:val="en-US" w:eastAsia="sr-Latn-CS"/>
              </w:rPr>
              <w:t>m</w:t>
            </w:r>
          </w:p>
        </w:tc>
        <w:tc>
          <w:tcPr>
            <w:tcW w:w="1276" w:type="dxa"/>
            <w:shd w:val="clear" w:color="auto" w:fill="auto"/>
          </w:tcPr>
          <w:p w14:paraId="1595AD7D"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14</w:t>
            </w:r>
          </w:p>
        </w:tc>
        <w:tc>
          <w:tcPr>
            <w:tcW w:w="2888" w:type="dxa"/>
            <w:shd w:val="clear" w:color="auto" w:fill="auto"/>
          </w:tcPr>
          <w:p w14:paraId="2A2D5AD8"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14000 m</w:t>
            </w:r>
          </w:p>
        </w:tc>
      </w:tr>
      <w:tr w:rsidR="00303BC8" w:rsidRPr="00F03469" w14:paraId="472055C6" w14:textId="77777777" w:rsidTr="00303BC8">
        <w:trPr>
          <w:jc w:val="center"/>
        </w:trPr>
        <w:tc>
          <w:tcPr>
            <w:tcW w:w="817" w:type="dxa"/>
            <w:shd w:val="clear" w:color="auto" w:fill="auto"/>
          </w:tcPr>
          <w:p w14:paraId="6E683B71"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w:t>
            </w:r>
          </w:p>
        </w:tc>
        <w:tc>
          <w:tcPr>
            <w:tcW w:w="4200" w:type="dxa"/>
            <w:shd w:val="clear" w:color="auto" w:fill="auto"/>
          </w:tcPr>
          <w:p w14:paraId="2FBD3E56" w14:textId="77777777" w:rsidR="00303BC8" w:rsidRPr="00C61E5D" w:rsidRDefault="00303BC8"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Кабл PP44 7x6 mm</w:t>
            </w:r>
            <w:r w:rsidRPr="00C61E5D">
              <w:rPr>
                <w:rFonts w:ascii="Arial" w:hAnsi="Arial" w:cs="Arial"/>
                <w:color w:val="000000"/>
                <w:sz w:val="22"/>
                <w:szCs w:val="22"/>
                <w:vertAlign w:val="superscript"/>
                <w:lang w:val="sr-Latn-RS" w:eastAsia="sr-Latn-RS"/>
              </w:rPr>
              <w:t>2</w:t>
            </w:r>
          </w:p>
        </w:tc>
        <w:tc>
          <w:tcPr>
            <w:tcW w:w="1417" w:type="dxa"/>
            <w:shd w:val="clear" w:color="auto" w:fill="auto"/>
          </w:tcPr>
          <w:p w14:paraId="0A0D2C75"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1000 m</w:t>
            </w:r>
          </w:p>
        </w:tc>
        <w:tc>
          <w:tcPr>
            <w:tcW w:w="1276" w:type="dxa"/>
            <w:shd w:val="clear" w:color="auto" w:fill="auto"/>
          </w:tcPr>
          <w:p w14:paraId="366F355C"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sr-Cyrl-RS" w:eastAsia="sr-Latn-CS"/>
              </w:rPr>
              <w:t>3</w:t>
            </w:r>
            <w:r w:rsidRPr="00C61E5D">
              <w:rPr>
                <w:rFonts w:ascii="Arial" w:hAnsi="Arial" w:cs="Arial"/>
                <w:noProof/>
                <w:sz w:val="22"/>
                <w:szCs w:val="22"/>
                <w:lang w:val="en-US" w:eastAsia="sr-Latn-CS"/>
              </w:rPr>
              <w:t>8</w:t>
            </w:r>
          </w:p>
        </w:tc>
        <w:tc>
          <w:tcPr>
            <w:tcW w:w="2888" w:type="dxa"/>
            <w:shd w:val="clear" w:color="auto" w:fill="auto"/>
          </w:tcPr>
          <w:p w14:paraId="635ECE61"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sr-Cyrl-RS" w:eastAsia="sr-Latn-CS"/>
              </w:rPr>
              <w:t>3</w:t>
            </w:r>
            <w:r w:rsidRPr="00C61E5D">
              <w:rPr>
                <w:rFonts w:ascii="Arial" w:hAnsi="Arial" w:cs="Arial"/>
                <w:noProof/>
                <w:sz w:val="22"/>
                <w:szCs w:val="22"/>
                <w:lang w:val="en-US" w:eastAsia="sr-Latn-CS"/>
              </w:rPr>
              <w:t>8000 m</w:t>
            </w:r>
          </w:p>
        </w:tc>
      </w:tr>
      <w:tr w:rsidR="00303BC8" w:rsidRPr="00F03469" w14:paraId="760EC03E" w14:textId="77777777" w:rsidTr="00303BC8">
        <w:trPr>
          <w:jc w:val="center"/>
        </w:trPr>
        <w:tc>
          <w:tcPr>
            <w:tcW w:w="817" w:type="dxa"/>
            <w:shd w:val="clear" w:color="auto" w:fill="auto"/>
            <w:vAlign w:val="center"/>
          </w:tcPr>
          <w:p w14:paraId="3E877468"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3.</w:t>
            </w:r>
          </w:p>
        </w:tc>
        <w:tc>
          <w:tcPr>
            <w:tcW w:w="4200" w:type="dxa"/>
            <w:shd w:val="clear" w:color="auto" w:fill="auto"/>
            <w:vAlign w:val="center"/>
          </w:tcPr>
          <w:p w14:paraId="6D898DB3" w14:textId="77777777" w:rsidR="00303BC8" w:rsidRPr="00C61E5D" w:rsidRDefault="00303BC8" w:rsidP="00303BC8">
            <w:pPr>
              <w:suppressAutoHyphens w:val="0"/>
              <w:rPr>
                <w:rFonts w:ascii="Arial" w:hAnsi="Arial" w:cs="Arial"/>
                <w:noProof/>
                <w:sz w:val="22"/>
                <w:szCs w:val="22"/>
                <w:lang w:val="sr-Cyrl-RS" w:eastAsia="sr-Latn-CS"/>
              </w:rPr>
            </w:pPr>
            <w:r w:rsidRPr="00C61E5D">
              <w:rPr>
                <w:rFonts w:ascii="Arial" w:hAnsi="Arial" w:cs="Arial"/>
                <w:color w:val="000000"/>
                <w:sz w:val="22"/>
                <w:szCs w:val="22"/>
                <w:lang w:val="sr-Latn-RS" w:eastAsia="sr-Latn-RS"/>
              </w:rPr>
              <w:t xml:space="preserve">Водоотпорне кабловске спојнице  тип 1 </w:t>
            </w:r>
            <w:r w:rsidRPr="00C61E5D">
              <w:rPr>
                <w:rFonts w:ascii="Arial" w:hAnsi="Arial" w:cs="Arial"/>
                <w:color w:val="000000"/>
                <w:sz w:val="22"/>
                <w:szCs w:val="22"/>
                <w:lang w:val="sr-Cyrl-RS" w:eastAsia="sr-Latn-RS"/>
              </w:rPr>
              <w:t xml:space="preserve">(за кабл </w:t>
            </w:r>
            <w:r w:rsidRPr="00C61E5D">
              <w:rPr>
                <w:rFonts w:ascii="Arial" w:hAnsi="Arial" w:cs="Arial"/>
                <w:color w:val="000000"/>
                <w:sz w:val="22"/>
                <w:szCs w:val="22"/>
                <w:lang w:val="sr-Latn-RS" w:eastAsia="sr-Latn-RS"/>
              </w:rPr>
              <w:t>PP44 37x2,5 mm</w:t>
            </w:r>
            <w:r w:rsidRPr="00C61E5D">
              <w:rPr>
                <w:rFonts w:ascii="Arial" w:hAnsi="Arial" w:cs="Arial"/>
                <w:color w:val="000000"/>
                <w:sz w:val="22"/>
                <w:szCs w:val="22"/>
                <w:vertAlign w:val="superscript"/>
                <w:lang w:val="sr-Latn-RS" w:eastAsia="sr-Latn-RS"/>
              </w:rPr>
              <w:t>2</w:t>
            </w:r>
            <w:r w:rsidRPr="00C61E5D">
              <w:rPr>
                <w:rFonts w:ascii="Arial" w:hAnsi="Arial" w:cs="Arial"/>
                <w:color w:val="000000"/>
                <w:sz w:val="22"/>
                <w:szCs w:val="22"/>
                <w:vertAlign w:val="superscript"/>
                <w:lang w:val="sr-Cyrl-RS" w:eastAsia="sr-Latn-RS"/>
              </w:rPr>
              <w:t xml:space="preserve"> </w:t>
            </w:r>
            <w:r w:rsidRPr="00C61E5D">
              <w:rPr>
                <w:rFonts w:ascii="Arial" w:hAnsi="Arial" w:cs="Arial"/>
                <w:color w:val="000000"/>
                <w:sz w:val="22"/>
                <w:szCs w:val="22"/>
                <w:lang w:val="sr-Cyrl-RS" w:eastAsia="sr-Latn-RS"/>
              </w:rPr>
              <w:t xml:space="preserve">) </w:t>
            </w:r>
          </w:p>
        </w:tc>
        <w:tc>
          <w:tcPr>
            <w:tcW w:w="1417" w:type="dxa"/>
            <w:shd w:val="clear" w:color="auto" w:fill="auto"/>
            <w:vAlign w:val="center"/>
          </w:tcPr>
          <w:p w14:paraId="510DF6A6"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комад</w:t>
            </w:r>
          </w:p>
        </w:tc>
        <w:tc>
          <w:tcPr>
            <w:tcW w:w="1276" w:type="dxa"/>
            <w:shd w:val="clear" w:color="auto" w:fill="auto"/>
            <w:vAlign w:val="center"/>
          </w:tcPr>
          <w:p w14:paraId="1FBC2A6E"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7</w:t>
            </w:r>
          </w:p>
        </w:tc>
        <w:tc>
          <w:tcPr>
            <w:tcW w:w="2888" w:type="dxa"/>
            <w:shd w:val="clear" w:color="auto" w:fill="auto"/>
            <w:vAlign w:val="center"/>
          </w:tcPr>
          <w:p w14:paraId="10B47590"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7 комада</w:t>
            </w:r>
          </w:p>
        </w:tc>
      </w:tr>
      <w:tr w:rsidR="00303BC8" w:rsidRPr="00F03469" w14:paraId="301D325E" w14:textId="77777777" w:rsidTr="00303BC8">
        <w:trPr>
          <w:jc w:val="center"/>
        </w:trPr>
        <w:tc>
          <w:tcPr>
            <w:tcW w:w="817" w:type="dxa"/>
            <w:shd w:val="clear" w:color="auto" w:fill="auto"/>
            <w:vAlign w:val="center"/>
          </w:tcPr>
          <w:p w14:paraId="2EF20DCD"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4.</w:t>
            </w:r>
          </w:p>
        </w:tc>
        <w:tc>
          <w:tcPr>
            <w:tcW w:w="4200" w:type="dxa"/>
            <w:shd w:val="clear" w:color="auto" w:fill="auto"/>
            <w:vAlign w:val="center"/>
          </w:tcPr>
          <w:p w14:paraId="17082DF1" w14:textId="77777777" w:rsidR="00303BC8" w:rsidRPr="00C61E5D" w:rsidRDefault="00303BC8" w:rsidP="00303BC8">
            <w:pPr>
              <w:suppressAutoHyphens w:val="0"/>
              <w:rPr>
                <w:rFonts w:ascii="Arial" w:hAnsi="Arial" w:cs="Arial"/>
                <w:noProof/>
                <w:sz w:val="22"/>
                <w:szCs w:val="22"/>
                <w:lang w:val="sr-Cyrl-RS" w:eastAsia="sr-Latn-CS"/>
              </w:rPr>
            </w:pPr>
            <w:r w:rsidRPr="00C61E5D">
              <w:rPr>
                <w:rFonts w:ascii="Arial" w:hAnsi="Arial" w:cs="Arial"/>
                <w:color w:val="000000"/>
                <w:sz w:val="22"/>
                <w:szCs w:val="22"/>
                <w:lang w:val="sr-Latn-RS" w:eastAsia="sr-Latn-RS"/>
              </w:rPr>
              <w:t xml:space="preserve">Водоотпорне кабловске спојнице  тип </w:t>
            </w:r>
            <w:r w:rsidRPr="00C61E5D">
              <w:rPr>
                <w:rFonts w:ascii="Arial" w:hAnsi="Arial" w:cs="Arial"/>
                <w:color w:val="000000"/>
                <w:sz w:val="22"/>
                <w:szCs w:val="22"/>
                <w:lang w:val="sr-Cyrl-RS" w:eastAsia="sr-Latn-RS"/>
              </w:rPr>
              <w:t>2</w:t>
            </w:r>
            <w:r w:rsidRPr="00C61E5D">
              <w:rPr>
                <w:rFonts w:ascii="Arial" w:hAnsi="Arial" w:cs="Arial"/>
                <w:color w:val="000000"/>
                <w:sz w:val="22"/>
                <w:szCs w:val="22"/>
                <w:lang w:val="sr-Latn-RS" w:eastAsia="sr-Latn-RS"/>
              </w:rPr>
              <w:t xml:space="preserve"> </w:t>
            </w:r>
            <w:r w:rsidRPr="00C61E5D">
              <w:rPr>
                <w:rFonts w:ascii="Arial" w:hAnsi="Arial" w:cs="Arial"/>
                <w:color w:val="000000"/>
                <w:sz w:val="22"/>
                <w:szCs w:val="22"/>
                <w:lang w:val="sr-Cyrl-RS" w:eastAsia="sr-Latn-RS"/>
              </w:rPr>
              <w:t xml:space="preserve">(за кабл </w:t>
            </w:r>
            <w:r w:rsidRPr="00C61E5D">
              <w:rPr>
                <w:rFonts w:ascii="Arial" w:hAnsi="Arial" w:cs="Arial"/>
                <w:color w:val="000000"/>
                <w:sz w:val="22"/>
                <w:szCs w:val="22"/>
                <w:lang w:val="sr-Latn-RS" w:eastAsia="sr-Latn-RS"/>
              </w:rPr>
              <w:t>PP44 7x</w:t>
            </w:r>
            <w:r w:rsidRPr="00C61E5D">
              <w:rPr>
                <w:rFonts w:ascii="Arial" w:hAnsi="Arial" w:cs="Arial"/>
                <w:color w:val="000000"/>
                <w:sz w:val="22"/>
                <w:szCs w:val="22"/>
                <w:lang w:val="sr-Cyrl-RS" w:eastAsia="sr-Latn-RS"/>
              </w:rPr>
              <w:t>6</w:t>
            </w:r>
            <w:r w:rsidRPr="00C61E5D">
              <w:rPr>
                <w:rFonts w:ascii="Arial" w:hAnsi="Arial" w:cs="Arial"/>
                <w:color w:val="000000"/>
                <w:sz w:val="22"/>
                <w:szCs w:val="22"/>
                <w:lang w:val="sr-Latn-RS" w:eastAsia="sr-Latn-RS"/>
              </w:rPr>
              <w:t xml:space="preserve"> mm</w:t>
            </w:r>
            <w:r w:rsidRPr="00C61E5D">
              <w:rPr>
                <w:rFonts w:ascii="Arial" w:hAnsi="Arial" w:cs="Arial"/>
                <w:color w:val="000000"/>
                <w:sz w:val="22"/>
                <w:szCs w:val="22"/>
                <w:vertAlign w:val="superscript"/>
                <w:lang w:val="sr-Latn-RS" w:eastAsia="sr-Latn-RS"/>
              </w:rPr>
              <w:t>2</w:t>
            </w:r>
            <w:r w:rsidRPr="00C61E5D">
              <w:rPr>
                <w:rFonts w:ascii="Arial" w:hAnsi="Arial" w:cs="Arial"/>
                <w:color w:val="000000"/>
                <w:sz w:val="22"/>
                <w:szCs w:val="22"/>
                <w:vertAlign w:val="superscript"/>
                <w:lang w:val="sr-Cyrl-RS" w:eastAsia="sr-Latn-RS"/>
              </w:rPr>
              <w:t xml:space="preserve"> </w:t>
            </w:r>
            <w:r w:rsidRPr="00C61E5D">
              <w:rPr>
                <w:rFonts w:ascii="Arial" w:hAnsi="Arial" w:cs="Arial"/>
                <w:color w:val="000000"/>
                <w:sz w:val="22"/>
                <w:szCs w:val="22"/>
                <w:lang w:val="sr-Cyrl-RS" w:eastAsia="sr-Latn-RS"/>
              </w:rPr>
              <w:t xml:space="preserve">) </w:t>
            </w:r>
          </w:p>
        </w:tc>
        <w:tc>
          <w:tcPr>
            <w:tcW w:w="1417" w:type="dxa"/>
            <w:shd w:val="clear" w:color="auto" w:fill="auto"/>
            <w:vAlign w:val="center"/>
          </w:tcPr>
          <w:p w14:paraId="2FD7406E"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комад</w:t>
            </w:r>
          </w:p>
        </w:tc>
        <w:tc>
          <w:tcPr>
            <w:tcW w:w="1276" w:type="dxa"/>
            <w:shd w:val="clear" w:color="auto" w:fill="auto"/>
            <w:vAlign w:val="center"/>
          </w:tcPr>
          <w:p w14:paraId="6FCF998B" w14:textId="77777777" w:rsidR="00303BC8" w:rsidRPr="00C61E5D" w:rsidRDefault="00303BC8" w:rsidP="00303BC8">
            <w:pPr>
              <w:suppressAutoHyphens w:val="0"/>
              <w:jc w:val="center"/>
              <w:rPr>
                <w:rFonts w:ascii="Arial" w:hAnsi="Arial" w:cs="Arial"/>
                <w:noProof/>
                <w:sz w:val="22"/>
                <w:szCs w:val="22"/>
                <w:lang w:val="sr-Latn-RS" w:eastAsia="sr-Latn-CS"/>
              </w:rPr>
            </w:pPr>
            <w:r w:rsidRPr="00C61E5D">
              <w:rPr>
                <w:rFonts w:ascii="Arial" w:hAnsi="Arial" w:cs="Arial"/>
                <w:noProof/>
                <w:sz w:val="22"/>
                <w:szCs w:val="22"/>
                <w:lang w:eastAsia="sr-Latn-CS"/>
              </w:rPr>
              <w:t>1</w:t>
            </w:r>
            <w:r w:rsidRPr="00C61E5D">
              <w:rPr>
                <w:rFonts w:ascii="Arial" w:hAnsi="Arial" w:cs="Arial"/>
                <w:noProof/>
                <w:sz w:val="22"/>
                <w:szCs w:val="22"/>
                <w:lang w:val="sr-Latn-RS" w:eastAsia="sr-Latn-CS"/>
              </w:rPr>
              <w:t>7</w:t>
            </w:r>
          </w:p>
        </w:tc>
        <w:tc>
          <w:tcPr>
            <w:tcW w:w="2888" w:type="dxa"/>
            <w:shd w:val="clear" w:color="auto" w:fill="auto"/>
            <w:vAlign w:val="center"/>
          </w:tcPr>
          <w:p w14:paraId="0A4264AF"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1</w:t>
            </w:r>
            <w:r w:rsidRPr="00C61E5D">
              <w:rPr>
                <w:rFonts w:ascii="Arial" w:hAnsi="Arial" w:cs="Arial"/>
                <w:noProof/>
                <w:sz w:val="22"/>
                <w:szCs w:val="22"/>
                <w:lang w:val="sr-Latn-RS" w:eastAsia="sr-Latn-CS"/>
              </w:rPr>
              <w:t>7</w:t>
            </w:r>
            <w:r w:rsidRPr="00C61E5D">
              <w:rPr>
                <w:rFonts w:ascii="Arial" w:hAnsi="Arial" w:cs="Arial"/>
                <w:noProof/>
                <w:sz w:val="22"/>
                <w:szCs w:val="22"/>
                <w:lang w:eastAsia="sr-Latn-CS"/>
              </w:rPr>
              <w:t xml:space="preserve"> комада</w:t>
            </w:r>
          </w:p>
        </w:tc>
      </w:tr>
      <w:tr w:rsidR="00303BC8" w:rsidRPr="00F03469" w14:paraId="12B32486" w14:textId="77777777" w:rsidTr="00303BC8">
        <w:trPr>
          <w:jc w:val="center"/>
        </w:trPr>
        <w:tc>
          <w:tcPr>
            <w:tcW w:w="817" w:type="dxa"/>
            <w:shd w:val="clear" w:color="auto" w:fill="auto"/>
          </w:tcPr>
          <w:p w14:paraId="6B21FABD" w14:textId="77777777" w:rsidR="00303BC8" w:rsidRPr="00C61E5D" w:rsidRDefault="00303BC8"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 xml:space="preserve">5. </w:t>
            </w:r>
          </w:p>
        </w:tc>
        <w:tc>
          <w:tcPr>
            <w:tcW w:w="4200" w:type="dxa"/>
            <w:shd w:val="clear" w:color="auto" w:fill="auto"/>
          </w:tcPr>
          <w:p w14:paraId="119D2684" w14:textId="77777777" w:rsidR="00303BC8" w:rsidRPr="00C61E5D" w:rsidRDefault="00303BC8"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Бакарно уже 95 mm</w:t>
            </w:r>
            <w:r w:rsidRPr="00C61E5D">
              <w:rPr>
                <w:rFonts w:ascii="Arial" w:hAnsi="Arial" w:cs="Arial"/>
                <w:color w:val="000000"/>
                <w:sz w:val="22"/>
                <w:szCs w:val="22"/>
                <w:vertAlign w:val="superscript"/>
                <w:lang w:val="sr-Latn-RS" w:eastAsia="sr-Latn-RS"/>
              </w:rPr>
              <w:t>2</w:t>
            </w:r>
          </w:p>
        </w:tc>
        <w:tc>
          <w:tcPr>
            <w:tcW w:w="1417" w:type="dxa"/>
            <w:shd w:val="clear" w:color="auto" w:fill="auto"/>
          </w:tcPr>
          <w:p w14:paraId="54DB4130"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 xml:space="preserve">1000 </w:t>
            </w:r>
            <w:r w:rsidRPr="00C61E5D">
              <w:rPr>
                <w:rFonts w:ascii="Arial" w:hAnsi="Arial" w:cs="Arial"/>
                <w:noProof/>
                <w:sz w:val="22"/>
                <w:szCs w:val="22"/>
                <w:lang w:val="en-US" w:eastAsia="sr-Latn-CS"/>
              </w:rPr>
              <w:t>m</w:t>
            </w:r>
          </w:p>
        </w:tc>
        <w:tc>
          <w:tcPr>
            <w:tcW w:w="1276" w:type="dxa"/>
            <w:shd w:val="clear" w:color="auto" w:fill="auto"/>
          </w:tcPr>
          <w:p w14:paraId="7A60A0DB"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w:t>
            </w:r>
          </w:p>
        </w:tc>
        <w:tc>
          <w:tcPr>
            <w:tcW w:w="2888" w:type="dxa"/>
            <w:shd w:val="clear" w:color="auto" w:fill="auto"/>
          </w:tcPr>
          <w:p w14:paraId="6807EA44"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2000 m</w:t>
            </w:r>
          </w:p>
        </w:tc>
      </w:tr>
      <w:tr w:rsidR="00303BC8" w:rsidRPr="00F03469" w14:paraId="1EF3B373" w14:textId="77777777" w:rsidTr="00303BC8">
        <w:trPr>
          <w:jc w:val="center"/>
        </w:trPr>
        <w:tc>
          <w:tcPr>
            <w:tcW w:w="817" w:type="dxa"/>
            <w:shd w:val="clear" w:color="auto" w:fill="auto"/>
          </w:tcPr>
          <w:p w14:paraId="7D8CD8C8"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6.</w:t>
            </w:r>
          </w:p>
        </w:tc>
        <w:tc>
          <w:tcPr>
            <w:tcW w:w="4200" w:type="dxa"/>
            <w:shd w:val="clear" w:color="auto" w:fill="auto"/>
          </w:tcPr>
          <w:p w14:paraId="1F656206" w14:textId="77777777" w:rsidR="00303BC8" w:rsidRPr="00C61E5D" w:rsidRDefault="00303BC8"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Окитен црево Ø 50</w:t>
            </w:r>
            <w:r w:rsidRPr="00C61E5D">
              <w:rPr>
                <w:rFonts w:ascii="Arial" w:hAnsi="Arial" w:cs="Arial"/>
                <w:b/>
                <w:bCs/>
                <w:color w:val="000000"/>
                <w:sz w:val="22"/>
                <w:szCs w:val="22"/>
                <w:lang w:val="sr-Latn-RS" w:eastAsia="sr-Latn-RS"/>
              </w:rPr>
              <w:t xml:space="preserve"> </w:t>
            </w:r>
            <w:r w:rsidRPr="00C61E5D">
              <w:rPr>
                <w:rFonts w:ascii="Arial" w:hAnsi="Arial" w:cs="Arial"/>
                <w:color w:val="000000"/>
                <w:sz w:val="22"/>
                <w:szCs w:val="22"/>
                <w:lang w:val="sr-Latn-RS" w:eastAsia="sr-Latn-RS"/>
              </w:rPr>
              <w:t>mm</w:t>
            </w:r>
          </w:p>
        </w:tc>
        <w:tc>
          <w:tcPr>
            <w:tcW w:w="1417" w:type="dxa"/>
            <w:shd w:val="clear" w:color="auto" w:fill="auto"/>
          </w:tcPr>
          <w:p w14:paraId="0F6E5347"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2000 m</w:t>
            </w:r>
          </w:p>
        </w:tc>
        <w:tc>
          <w:tcPr>
            <w:tcW w:w="1276" w:type="dxa"/>
            <w:shd w:val="clear" w:color="auto" w:fill="auto"/>
          </w:tcPr>
          <w:p w14:paraId="167D8F21"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w:t>
            </w:r>
          </w:p>
        </w:tc>
        <w:tc>
          <w:tcPr>
            <w:tcW w:w="2888" w:type="dxa"/>
            <w:shd w:val="clear" w:color="auto" w:fill="auto"/>
          </w:tcPr>
          <w:p w14:paraId="69E8B1A3"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4000 m</w:t>
            </w:r>
          </w:p>
        </w:tc>
      </w:tr>
      <w:tr w:rsidR="00303BC8" w:rsidRPr="00F03469" w14:paraId="20245E55" w14:textId="77777777" w:rsidTr="00303BC8">
        <w:trPr>
          <w:jc w:val="center"/>
        </w:trPr>
        <w:tc>
          <w:tcPr>
            <w:tcW w:w="817" w:type="dxa"/>
            <w:shd w:val="clear" w:color="auto" w:fill="auto"/>
          </w:tcPr>
          <w:p w14:paraId="06381893"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7.</w:t>
            </w:r>
          </w:p>
        </w:tc>
        <w:tc>
          <w:tcPr>
            <w:tcW w:w="4200" w:type="dxa"/>
            <w:shd w:val="clear" w:color="auto" w:fill="auto"/>
          </w:tcPr>
          <w:p w14:paraId="3113720E" w14:textId="77777777" w:rsidR="00303BC8" w:rsidRPr="00C61E5D" w:rsidRDefault="00303BC8"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PVC/HDPE цеви Ø 250</w:t>
            </w:r>
          </w:p>
        </w:tc>
        <w:tc>
          <w:tcPr>
            <w:tcW w:w="1417" w:type="dxa"/>
            <w:shd w:val="clear" w:color="auto" w:fill="auto"/>
          </w:tcPr>
          <w:p w14:paraId="520B54D5"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100 m</w:t>
            </w:r>
          </w:p>
        </w:tc>
        <w:tc>
          <w:tcPr>
            <w:tcW w:w="1276" w:type="dxa"/>
            <w:shd w:val="clear" w:color="auto" w:fill="auto"/>
          </w:tcPr>
          <w:p w14:paraId="17C24FBD"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w:t>
            </w:r>
          </w:p>
        </w:tc>
        <w:tc>
          <w:tcPr>
            <w:tcW w:w="2888" w:type="dxa"/>
            <w:shd w:val="clear" w:color="auto" w:fill="auto"/>
          </w:tcPr>
          <w:p w14:paraId="1479CFC4"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1000 m</w:t>
            </w:r>
          </w:p>
        </w:tc>
      </w:tr>
      <w:tr w:rsidR="00303BC8" w:rsidRPr="00F03469" w14:paraId="3F5292F2" w14:textId="77777777" w:rsidTr="00303BC8">
        <w:trPr>
          <w:jc w:val="center"/>
        </w:trPr>
        <w:tc>
          <w:tcPr>
            <w:tcW w:w="817" w:type="dxa"/>
            <w:shd w:val="clear" w:color="auto" w:fill="auto"/>
          </w:tcPr>
          <w:p w14:paraId="2E43AB56"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 xml:space="preserve">8. </w:t>
            </w:r>
          </w:p>
        </w:tc>
        <w:tc>
          <w:tcPr>
            <w:tcW w:w="4200" w:type="dxa"/>
            <w:shd w:val="clear" w:color="auto" w:fill="auto"/>
          </w:tcPr>
          <w:p w14:paraId="7510CE84" w14:textId="77777777" w:rsidR="00303BC8" w:rsidRPr="00C61E5D" w:rsidRDefault="00303BC8" w:rsidP="00303BC8">
            <w:pPr>
              <w:suppressAutoHyphens w:val="0"/>
              <w:rPr>
                <w:rFonts w:ascii="Arial" w:hAnsi="Arial" w:cs="Arial"/>
                <w:color w:val="000000"/>
                <w:sz w:val="22"/>
                <w:szCs w:val="22"/>
                <w:lang w:val="sr-Latn-RS" w:eastAsia="sr-Latn-RS"/>
              </w:rPr>
            </w:pPr>
            <w:r w:rsidRPr="00C61E5D">
              <w:rPr>
                <w:rFonts w:ascii="Arial" w:hAnsi="Arial" w:cs="Arial"/>
                <w:color w:val="000000"/>
                <w:sz w:val="22"/>
                <w:szCs w:val="22"/>
                <w:lang w:val="sr-Latn-RS" w:eastAsia="sr-Latn-RS"/>
              </w:rPr>
              <w:t>Обележивачи каблова</w:t>
            </w:r>
          </w:p>
        </w:tc>
        <w:tc>
          <w:tcPr>
            <w:tcW w:w="1417" w:type="dxa"/>
            <w:shd w:val="clear" w:color="auto" w:fill="auto"/>
          </w:tcPr>
          <w:p w14:paraId="20CF9AB6"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комад</w:t>
            </w:r>
          </w:p>
        </w:tc>
        <w:tc>
          <w:tcPr>
            <w:tcW w:w="1276" w:type="dxa"/>
            <w:shd w:val="clear" w:color="auto" w:fill="auto"/>
          </w:tcPr>
          <w:p w14:paraId="576EFC3A"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1500</w:t>
            </w:r>
          </w:p>
        </w:tc>
        <w:tc>
          <w:tcPr>
            <w:tcW w:w="2888" w:type="dxa"/>
            <w:shd w:val="clear" w:color="auto" w:fill="auto"/>
          </w:tcPr>
          <w:p w14:paraId="57CF1B2E"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1500</w:t>
            </w:r>
            <w:r w:rsidRPr="00C61E5D">
              <w:rPr>
                <w:rFonts w:ascii="Arial" w:hAnsi="Arial" w:cs="Arial"/>
                <w:noProof/>
                <w:sz w:val="22"/>
                <w:szCs w:val="22"/>
                <w:lang w:eastAsia="sr-Latn-CS"/>
              </w:rPr>
              <w:t xml:space="preserve"> комада</w:t>
            </w:r>
          </w:p>
        </w:tc>
      </w:tr>
      <w:tr w:rsidR="00303BC8" w:rsidRPr="00F03469" w14:paraId="71FC7622" w14:textId="77777777" w:rsidTr="00303BC8">
        <w:trPr>
          <w:jc w:val="center"/>
        </w:trPr>
        <w:tc>
          <w:tcPr>
            <w:tcW w:w="817" w:type="dxa"/>
            <w:shd w:val="clear" w:color="auto" w:fill="auto"/>
            <w:vAlign w:val="center"/>
          </w:tcPr>
          <w:p w14:paraId="5DDC2295"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 xml:space="preserve">9. </w:t>
            </w:r>
          </w:p>
        </w:tc>
        <w:tc>
          <w:tcPr>
            <w:tcW w:w="4200" w:type="dxa"/>
            <w:shd w:val="clear" w:color="auto" w:fill="auto"/>
            <w:vAlign w:val="center"/>
          </w:tcPr>
          <w:p w14:paraId="612791B5" w14:textId="77777777" w:rsidR="00303BC8" w:rsidRPr="00C61E5D" w:rsidRDefault="00303BC8" w:rsidP="00303BC8">
            <w:pPr>
              <w:suppressAutoHyphens w:val="0"/>
              <w:rPr>
                <w:rFonts w:ascii="Arial" w:hAnsi="Arial" w:cs="Arial"/>
                <w:color w:val="000000"/>
                <w:sz w:val="22"/>
                <w:szCs w:val="22"/>
                <w:lang w:val="sr-Latn-RS" w:eastAsia="sr-Latn-RS"/>
              </w:rPr>
            </w:pPr>
            <w:r w:rsidRPr="00C61E5D">
              <w:rPr>
                <w:rFonts w:ascii="Arial" w:hAnsi="Arial" w:cs="Arial"/>
                <w:color w:val="000000"/>
                <w:sz w:val="22"/>
                <w:szCs w:val="22"/>
                <w:lang w:val="sr-Latn-RS" w:eastAsia="sr-Latn-RS"/>
              </w:rPr>
              <w:t>Упозоравајућа трака за подземно полагање каблова</w:t>
            </w:r>
          </w:p>
        </w:tc>
        <w:tc>
          <w:tcPr>
            <w:tcW w:w="1417" w:type="dxa"/>
            <w:shd w:val="clear" w:color="auto" w:fill="auto"/>
            <w:vAlign w:val="center"/>
          </w:tcPr>
          <w:p w14:paraId="460DB5F4"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1000 m</w:t>
            </w:r>
          </w:p>
        </w:tc>
        <w:tc>
          <w:tcPr>
            <w:tcW w:w="1276" w:type="dxa"/>
            <w:shd w:val="clear" w:color="auto" w:fill="auto"/>
            <w:vAlign w:val="center"/>
          </w:tcPr>
          <w:p w14:paraId="170A2C62"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5</w:t>
            </w:r>
          </w:p>
        </w:tc>
        <w:tc>
          <w:tcPr>
            <w:tcW w:w="2888" w:type="dxa"/>
            <w:shd w:val="clear" w:color="auto" w:fill="auto"/>
            <w:vAlign w:val="center"/>
          </w:tcPr>
          <w:p w14:paraId="7C555DCD"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5000 m</w:t>
            </w:r>
          </w:p>
        </w:tc>
      </w:tr>
      <w:tr w:rsidR="00303BC8" w:rsidRPr="00F03469" w14:paraId="799114D4" w14:textId="77777777" w:rsidTr="00303BC8">
        <w:trPr>
          <w:jc w:val="center"/>
        </w:trPr>
        <w:tc>
          <w:tcPr>
            <w:tcW w:w="817" w:type="dxa"/>
            <w:shd w:val="clear" w:color="auto" w:fill="auto"/>
          </w:tcPr>
          <w:p w14:paraId="7D4CEF82"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w:t>
            </w:r>
          </w:p>
        </w:tc>
        <w:tc>
          <w:tcPr>
            <w:tcW w:w="4200" w:type="dxa"/>
            <w:shd w:val="clear" w:color="auto" w:fill="auto"/>
          </w:tcPr>
          <w:p w14:paraId="0B8D437E" w14:textId="77777777" w:rsidR="00303BC8" w:rsidRPr="00C61E5D" w:rsidRDefault="00303BC8" w:rsidP="00303BC8">
            <w:pPr>
              <w:suppressAutoHyphens w:val="0"/>
              <w:rPr>
                <w:rFonts w:ascii="Arial" w:hAnsi="Arial" w:cs="Arial"/>
                <w:color w:val="000000"/>
                <w:sz w:val="22"/>
                <w:szCs w:val="22"/>
                <w:lang w:val="sr-Latn-RS" w:eastAsia="sr-Latn-RS"/>
              </w:rPr>
            </w:pPr>
            <w:r w:rsidRPr="00C61E5D">
              <w:rPr>
                <w:rFonts w:ascii="Arial" w:hAnsi="Arial" w:cs="Arial"/>
                <w:color w:val="000000"/>
                <w:sz w:val="22"/>
                <w:szCs w:val="22"/>
                <w:lang w:val="sr-Latn-RS" w:eastAsia="sr-Latn-RS"/>
              </w:rPr>
              <w:t>Металне цеви Ø 250</w:t>
            </w:r>
          </w:p>
        </w:tc>
        <w:tc>
          <w:tcPr>
            <w:tcW w:w="1417" w:type="dxa"/>
            <w:shd w:val="clear" w:color="auto" w:fill="auto"/>
          </w:tcPr>
          <w:p w14:paraId="4562F697"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100 m</w:t>
            </w:r>
          </w:p>
        </w:tc>
        <w:tc>
          <w:tcPr>
            <w:tcW w:w="1276" w:type="dxa"/>
            <w:shd w:val="clear" w:color="auto" w:fill="auto"/>
          </w:tcPr>
          <w:p w14:paraId="009AD314"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5</w:t>
            </w:r>
          </w:p>
        </w:tc>
        <w:tc>
          <w:tcPr>
            <w:tcW w:w="2888" w:type="dxa"/>
            <w:shd w:val="clear" w:color="auto" w:fill="auto"/>
          </w:tcPr>
          <w:p w14:paraId="4EA06009" w14:textId="77777777" w:rsidR="00303BC8" w:rsidRPr="00C61E5D" w:rsidRDefault="00303BC8"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500 m</w:t>
            </w:r>
          </w:p>
        </w:tc>
      </w:tr>
    </w:tbl>
    <w:p w14:paraId="4DD91355" w14:textId="77777777" w:rsidR="00303BC8" w:rsidRPr="00C61E5D" w:rsidRDefault="00303BC8" w:rsidP="00303BC8">
      <w:p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 xml:space="preserve">Табела 1: спецификација </w:t>
      </w:r>
      <w:r w:rsidRPr="00C61E5D">
        <w:rPr>
          <w:rFonts w:ascii="Arial" w:hAnsi="Arial" w:cs="Arial"/>
          <w:noProof/>
          <w:sz w:val="22"/>
          <w:szCs w:val="22"/>
          <w:lang w:val="sr-Cyrl-RS" w:eastAsia="sr-Latn-CS"/>
        </w:rPr>
        <w:t xml:space="preserve">каблова и монтажног </w:t>
      </w:r>
      <w:r w:rsidRPr="00C61E5D">
        <w:rPr>
          <w:rFonts w:ascii="Arial" w:hAnsi="Arial" w:cs="Arial"/>
          <w:noProof/>
          <w:sz w:val="22"/>
          <w:szCs w:val="22"/>
          <w:lang w:eastAsia="sr-Latn-CS"/>
        </w:rPr>
        <w:t>материјала за набавку</w:t>
      </w:r>
    </w:p>
    <w:p w14:paraId="1BC789B6" w14:textId="77777777" w:rsidR="00303BC8" w:rsidRPr="00C61E5D" w:rsidRDefault="00303BC8" w:rsidP="00303BC8">
      <w:pPr>
        <w:suppressAutoHyphens w:val="0"/>
        <w:jc w:val="both"/>
        <w:rPr>
          <w:rFonts w:ascii="Arial" w:hAnsi="Arial" w:cs="Arial"/>
          <w:noProof/>
          <w:sz w:val="22"/>
          <w:szCs w:val="22"/>
          <w:lang w:eastAsia="sr-Latn-CS"/>
        </w:rPr>
      </w:pPr>
    </w:p>
    <w:p w14:paraId="50FAB8D3" w14:textId="77777777" w:rsidR="00303BC8" w:rsidRPr="00C61E5D" w:rsidRDefault="00303BC8" w:rsidP="00303BC8">
      <w:p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ab/>
        <w:t xml:space="preserve">Додатни услови за све каблове: </w:t>
      </w:r>
    </w:p>
    <w:p w14:paraId="3D9148D9" w14:textId="77777777" w:rsidR="00303BC8" w:rsidRPr="00C61E5D" w:rsidRDefault="00303BC8" w:rsidP="00DA7772">
      <w:pPr>
        <w:numPr>
          <w:ilvl w:val="0"/>
          <w:numId w:val="30"/>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 xml:space="preserve">Каблови морају да буду у складу са стандардима: </w:t>
      </w:r>
    </w:p>
    <w:p w14:paraId="09A490A4" w14:textId="77777777" w:rsidR="00303BC8" w:rsidRPr="00C61E5D" w:rsidRDefault="00303BC8" w:rsidP="00DA7772">
      <w:pPr>
        <w:numPr>
          <w:ilvl w:val="1"/>
          <w:numId w:val="30"/>
        </w:numPr>
        <w:suppressAutoHyphens w:val="0"/>
        <w:jc w:val="both"/>
        <w:rPr>
          <w:rFonts w:ascii="Arial" w:hAnsi="Arial" w:cs="Arial"/>
          <w:noProof/>
          <w:sz w:val="22"/>
          <w:szCs w:val="22"/>
          <w:lang w:eastAsia="sr-Latn-CS"/>
        </w:rPr>
      </w:pPr>
      <w:r w:rsidRPr="00C61E5D">
        <w:rPr>
          <w:rFonts w:ascii="Arial" w:hAnsi="Arial" w:cs="Arial"/>
          <w:spacing w:val="-4"/>
          <w:sz w:val="22"/>
          <w:szCs w:val="22"/>
          <w:lang w:val="en-GB" w:eastAsia="sr-Latn-CS"/>
        </w:rPr>
        <w:t>SRPS IEC 60502-1</w:t>
      </w:r>
      <w:r w:rsidRPr="00C61E5D">
        <w:rPr>
          <w:rFonts w:ascii="Arial" w:hAnsi="Arial" w:cs="Arial"/>
          <w:spacing w:val="-4"/>
          <w:sz w:val="22"/>
          <w:szCs w:val="22"/>
          <w:lang w:val="sr-Latn-RS" w:eastAsia="sr-Latn-CS"/>
        </w:rPr>
        <w:t>:</w:t>
      </w:r>
      <w:r w:rsidRPr="00C61E5D">
        <w:rPr>
          <w:rFonts w:ascii="Arial" w:hAnsi="Arial" w:cs="Arial"/>
          <w:spacing w:val="-4"/>
          <w:sz w:val="22"/>
          <w:szCs w:val="22"/>
          <w:lang w:val="en-GB" w:eastAsia="sr-Latn-CS"/>
        </w:rPr>
        <w:t>2013</w:t>
      </w:r>
      <w:r w:rsidRPr="00C61E5D">
        <w:rPr>
          <w:rFonts w:ascii="Arial" w:hAnsi="Arial" w:cs="Arial"/>
          <w:spacing w:val="-4"/>
          <w:sz w:val="22"/>
          <w:szCs w:val="22"/>
          <w:lang w:val="sr-Cyrl-RS" w:eastAsia="sr-Latn-CS"/>
        </w:rPr>
        <w:t xml:space="preserve"> или</w:t>
      </w:r>
    </w:p>
    <w:p w14:paraId="094D94F6" w14:textId="77777777" w:rsidR="00303BC8" w:rsidRPr="00C61E5D" w:rsidRDefault="00303BC8" w:rsidP="00DA7772">
      <w:pPr>
        <w:numPr>
          <w:ilvl w:val="1"/>
          <w:numId w:val="30"/>
        </w:numPr>
        <w:suppressAutoHyphens w:val="0"/>
        <w:jc w:val="both"/>
        <w:rPr>
          <w:rFonts w:ascii="Arial" w:hAnsi="Arial" w:cs="Arial"/>
          <w:noProof/>
          <w:sz w:val="22"/>
          <w:szCs w:val="22"/>
          <w:lang w:eastAsia="sr-Latn-CS"/>
        </w:rPr>
      </w:pPr>
      <w:r w:rsidRPr="00C61E5D">
        <w:rPr>
          <w:rFonts w:ascii="Arial" w:hAnsi="Arial" w:cs="Arial"/>
          <w:spacing w:val="-4"/>
          <w:sz w:val="22"/>
          <w:szCs w:val="22"/>
          <w:lang w:val="sr-Latn-CS" w:eastAsia="sr-Latn-CS"/>
        </w:rPr>
        <w:t>SRPS HD 627-4H S1:2009</w:t>
      </w:r>
      <w:r w:rsidRPr="00C61E5D">
        <w:rPr>
          <w:rFonts w:ascii="Arial" w:hAnsi="Arial" w:cs="Arial"/>
          <w:spacing w:val="-4"/>
          <w:sz w:val="22"/>
          <w:szCs w:val="22"/>
          <w:lang w:val="sr-Cyrl-RS" w:eastAsia="sr-Latn-CS"/>
        </w:rPr>
        <w:t xml:space="preserve"> или </w:t>
      </w:r>
    </w:p>
    <w:p w14:paraId="00584962" w14:textId="77777777" w:rsidR="00303BC8" w:rsidRPr="00C61E5D" w:rsidRDefault="00303BC8" w:rsidP="00DA7772">
      <w:pPr>
        <w:numPr>
          <w:ilvl w:val="1"/>
          <w:numId w:val="30"/>
        </w:numPr>
        <w:suppressAutoHyphens w:val="0"/>
        <w:jc w:val="both"/>
        <w:rPr>
          <w:rFonts w:ascii="Arial" w:hAnsi="Arial" w:cs="Arial"/>
          <w:noProof/>
          <w:sz w:val="22"/>
          <w:szCs w:val="22"/>
          <w:lang w:eastAsia="sr-Latn-CS"/>
        </w:rPr>
      </w:pPr>
      <w:r w:rsidRPr="00C61E5D">
        <w:rPr>
          <w:rFonts w:ascii="Arial" w:hAnsi="Arial" w:cs="Arial"/>
          <w:spacing w:val="-4"/>
          <w:sz w:val="22"/>
          <w:szCs w:val="22"/>
          <w:lang w:val="sr-Latn-CS" w:eastAsia="sr-Latn-CS"/>
        </w:rPr>
        <w:lastRenderedPageBreak/>
        <w:t>SRPS HD 6</w:t>
      </w:r>
      <w:r w:rsidRPr="00C61E5D">
        <w:rPr>
          <w:rFonts w:ascii="Arial" w:hAnsi="Arial" w:cs="Arial"/>
          <w:spacing w:val="-4"/>
          <w:sz w:val="22"/>
          <w:szCs w:val="22"/>
          <w:lang w:val="sr-Cyrl-RS" w:eastAsia="sr-Latn-CS"/>
        </w:rPr>
        <w:t>03</w:t>
      </w:r>
      <w:r w:rsidRPr="00C61E5D">
        <w:rPr>
          <w:rFonts w:ascii="Arial" w:hAnsi="Arial" w:cs="Arial"/>
          <w:spacing w:val="-4"/>
          <w:sz w:val="22"/>
          <w:szCs w:val="22"/>
          <w:lang w:val="sr-Latn-CS" w:eastAsia="sr-Latn-CS"/>
        </w:rPr>
        <w:t xml:space="preserve"> S1:2009</w:t>
      </w:r>
    </w:p>
    <w:p w14:paraId="5603E7ED" w14:textId="77777777" w:rsidR="00303BC8" w:rsidRPr="00C61E5D" w:rsidRDefault="00303BC8" w:rsidP="00303BC8">
      <w:pPr>
        <w:suppressAutoHyphens w:val="0"/>
        <w:ind w:firstLine="709"/>
        <w:jc w:val="both"/>
        <w:rPr>
          <w:rFonts w:ascii="Arial" w:hAnsi="Arial" w:cs="Arial"/>
          <w:noProof/>
          <w:sz w:val="22"/>
          <w:szCs w:val="22"/>
          <w:lang w:eastAsia="sr-Latn-CS"/>
        </w:rPr>
      </w:pPr>
      <w:r w:rsidRPr="00C61E5D">
        <w:rPr>
          <w:rFonts w:ascii="Arial" w:hAnsi="Arial" w:cs="Arial"/>
          <w:spacing w:val="-4"/>
          <w:sz w:val="22"/>
          <w:szCs w:val="22"/>
          <w:lang w:val="en-GB" w:eastAsia="sr-Latn-CS"/>
        </w:rPr>
        <w:t>O</w:t>
      </w:r>
      <w:r w:rsidRPr="00C61E5D">
        <w:rPr>
          <w:rFonts w:ascii="Arial" w:hAnsi="Arial" w:cs="Arial"/>
          <w:spacing w:val="-4"/>
          <w:sz w:val="22"/>
          <w:szCs w:val="22"/>
          <w:lang w:val="sr-Cyrl-RS" w:eastAsia="sr-Latn-CS"/>
        </w:rPr>
        <w:t>дговарајући хармонизовани национални стандарди су такође прихватљиви.</w:t>
      </w:r>
    </w:p>
    <w:p w14:paraId="6EE55932" w14:textId="77777777" w:rsidR="00303BC8" w:rsidRPr="00C61E5D" w:rsidRDefault="00303BC8" w:rsidP="00DA7772">
      <w:pPr>
        <w:numPr>
          <w:ilvl w:val="0"/>
          <w:numId w:val="30"/>
        </w:numPr>
        <w:suppressAutoHyphens w:val="0"/>
        <w:jc w:val="both"/>
        <w:rPr>
          <w:rFonts w:ascii="Arial" w:hAnsi="Arial" w:cs="Arial"/>
          <w:noProof/>
          <w:sz w:val="22"/>
          <w:szCs w:val="22"/>
          <w:lang w:eastAsia="sr-Latn-CS"/>
        </w:rPr>
      </w:pPr>
      <w:r w:rsidRPr="00C61E5D">
        <w:rPr>
          <w:rFonts w:ascii="Arial" w:hAnsi="Arial" w:cs="Arial"/>
          <w:noProof/>
          <w:sz w:val="22"/>
          <w:szCs w:val="22"/>
          <w:lang w:val="sr-Cyrl-RS" w:eastAsia="sr-Latn-CS"/>
        </w:rPr>
        <w:t>Ознака типа кабела „</w:t>
      </w:r>
      <w:r w:rsidRPr="00C61E5D">
        <w:rPr>
          <w:rFonts w:ascii="Arial" w:hAnsi="Arial" w:cs="Arial"/>
          <w:noProof/>
          <w:sz w:val="22"/>
          <w:szCs w:val="22"/>
          <w:lang w:val="en-GB" w:eastAsia="sr-Latn-CS"/>
        </w:rPr>
        <w:t>PP44</w:t>
      </w:r>
      <w:r w:rsidRPr="00C61E5D">
        <w:rPr>
          <w:rFonts w:ascii="Arial" w:hAnsi="Arial" w:cs="Arial"/>
          <w:noProof/>
          <w:sz w:val="22"/>
          <w:szCs w:val="22"/>
          <w:lang w:val="sr-Cyrl-RS" w:eastAsia="sr-Latn-CS"/>
        </w:rPr>
        <w:t>“</w:t>
      </w:r>
      <w:r w:rsidRPr="00C61E5D">
        <w:rPr>
          <w:rFonts w:ascii="Arial" w:hAnsi="Arial" w:cs="Arial"/>
          <w:noProof/>
          <w:sz w:val="22"/>
          <w:szCs w:val="22"/>
          <w:lang w:val="en-GB" w:eastAsia="sr-Latn-CS"/>
        </w:rPr>
        <w:t xml:space="preserve"> </w:t>
      </w:r>
      <w:r w:rsidRPr="00C61E5D">
        <w:rPr>
          <w:rFonts w:ascii="Arial" w:hAnsi="Arial" w:cs="Arial"/>
          <w:noProof/>
          <w:sz w:val="22"/>
          <w:szCs w:val="22"/>
          <w:lang w:val="sr-Cyrl-RS" w:eastAsia="sr-Latn-CS"/>
        </w:rPr>
        <w:t xml:space="preserve">је према </w:t>
      </w:r>
      <w:r w:rsidRPr="00C61E5D">
        <w:rPr>
          <w:rFonts w:ascii="Arial" w:hAnsi="Arial" w:cs="Arial"/>
          <w:spacing w:val="-4"/>
          <w:sz w:val="22"/>
          <w:szCs w:val="22"/>
          <w:lang w:val="sr-Cyrl-RS" w:eastAsia="sr-Latn-CS"/>
        </w:rPr>
        <w:t>домаћем стандарду. Прихватиће се и понуде за каблове одговарајуће ознаке према аналогним</w:t>
      </w:r>
      <w:r w:rsidRPr="00C61E5D">
        <w:rPr>
          <w:rFonts w:ascii="Arial" w:hAnsi="Arial" w:cs="Arial"/>
          <w:spacing w:val="-4"/>
          <w:sz w:val="22"/>
          <w:szCs w:val="22"/>
          <w:lang w:val="sr-Latn-RS" w:eastAsia="sr-Latn-CS"/>
        </w:rPr>
        <w:t xml:space="preserve"> </w:t>
      </w:r>
      <w:r w:rsidRPr="00C61E5D">
        <w:rPr>
          <w:rFonts w:ascii="Arial" w:hAnsi="Arial" w:cs="Arial"/>
          <w:spacing w:val="-4"/>
          <w:sz w:val="22"/>
          <w:szCs w:val="22"/>
          <w:lang w:val="sr-Cyrl-RS" w:eastAsia="sr-Latn-CS"/>
        </w:rPr>
        <w:t>националним и интернационалним станардима. У случају ознаке кабела другачије од наведене у спецификацији, неопходно је доставити каталошку документацију нуђеног типа кабела у сврху доказивања аналогности.</w:t>
      </w:r>
    </w:p>
    <w:p w14:paraId="6F9BC32E" w14:textId="77777777" w:rsidR="00303BC8" w:rsidRPr="00C61E5D" w:rsidRDefault="00303BC8" w:rsidP="00DA7772">
      <w:pPr>
        <w:numPr>
          <w:ilvl w:val="0"/>
          <w:numId w:val="30"/>
        </w:numPr>
        <w:suppressAutoHyphens w:val="0"/>
        <w:jc w:val="both"/>
        <w:rPr>
          <w:rFonts w:ascii="Arial" w:hAnsi="Arial" w:cs="Arial"/>
          <w:noProof/>
          <w:sz w:val="22"/>
          <w:szCs w:val="22"/>
          <w:lang w:eastAsia="sr-Latn-CS"/>
        </w:rPr>
      </w:pPr>
      <w:r w:rsidRPr="00C61E5D">
        <w:rPr>
          <w:rFonts w:ascii="Arial" w:hAnsi="Arial" w:cs="Arial"/>
          <w:spacing w:val="-4"/>
          <w:sz w:val="22"/>
          <w:szCs w:val="22"/>
          <w:lang w:val="sr-Cyrl-RS" w:eastAsia="sr-Latn-CS"/>
        </w:rPr>
        <w:t>Каблови се већим делом трасе полажу директно у земљу и морају да задовоље услове за додатну електромагнетну заштиту као што је наведено у ИДП.</w:t>
      </w:r>
    </w:p>
    <w:p w14:paraId="459BAAD4" w14:textId="77777777" w:rsidR="00303BC8" w:rsidRPr="00C61E5D" w:rsidRDefault="00303BC8" w:rsidP="00DA7772">
      <w:pPr>
        <w:numPr>
          <w:ilvl w:val="0"/>
          <w:numId w:val="30"/>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Боја изолације: Црна</w:t>
      </w:r>
    </w:p>
    <w:p w14:paraId="7FF56F3D" w14:textId="77777777" w:rsidR="00303BC8" w:rsidRPr="00C61E5D" w:rsidRDefault="00303BC8" w:rsidP="00DA7772">
      <w:pPr>
        <w:numPr>
          <w:ilvl w:val="0"/>
          <w:numId w:val="30"/>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Боја проводника: Црна</w:t>
      </w:r>
    </w:p>
    <w:p w14:paraId="05B96A67" w14:textId="77777777" w:rsidR="00303BC8" w:rsidRPr="00C61E5D" w:rsidRDefault="00303BC8" w:rsidP="00DA7772">
      <w:pPr>
        <w:numPr>
          <w:ilvl w:val="0"/>
          <w:numId w:val="30"/>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Сваки проводник појединачно мора бити означен бројем</w:t>
      </w:r>
    </w:p>
    <w:p w14:paraId="3533B2FB" w14:textId="77777777" w:rsidR="00303BC8" w:rsidRPr="00C61E5D" w:rsidRDefault="00303BC8" w:rsidP="00303BC8">
      <w:pPr>
        <w:suppressAutoHyphens w:val="0"/>
        <w:ind w:left="720"/>
        <w:jc w:val="both"/>
        <w:rPr>
          <w:rFonts w:ascii="Arial" w:hAnsi="Arial" w:cs="Arial"/>
          <w:noProof/>
          <w:sz w:val="22"/>
          <w:szCs w:val="22"/>
          <w:lang w:eastAsia="sr-Latn-CS"/>
        </w:rPr>
      </w:pPr>
    </w:p>
    <w:p w14:paraId="1B661E8D" w14:textId="77777777" w:rsidR="00303BC8" w:rsidRPr="00C61E5D" w:rsidRDefault="00303BC8" w:rsidP="00303BC8">
      <w:pPr>
        <w:suppressAutoHyphens w:val="0"/>
        <w:ind w:firstLine="709"/>
        <w:jc w:val="both"/>
        <w:rPr>
          <w:rFonts w:ascii="Arial" w:hAnsi="Arial" w:cs="Arial"/>
          <w:noProof/>
          <w:sz w:val="22"/>
          <w:szCs w:val="22"/>
          <w:lang w:val="sr-Cyrl-RS" w:eastAsia="sr-Latn-CS"/>
        </w:rPr>
      </w:pPr>
      <w:r w:rsidRPr="00C61E5D">
        <w:rPr>
          <w:rFonts w:ascii="Arial" w:hAnsi="Arial" w:cs="Arial"/>
          <w:noProof/>
          <w:sz w:val="22"/>
          <w:szCs w:val="22"/>
          <w:lang w:val="sr-Cyrl-RS" w:eastAsia="sr-Latn-CS"/>
        </w:rPr>
        <w:t>Напомена везана за дужину трасе и каблова: Дужина трасе сваке појединачне линије је око 200</w:t>
      </w:r>
      <w:r w:rsidRPr="00C61E5D">
        <w:rPr>
          <w:rFonts w:ascii="Arial" w:hAnsi="Arial" w:cs="Arial"/>
          <w:noProof/>
          <w:sz w:val="22"/>
          <w:szCs w:val="22"/>
          <w:lang w:val="sr-Latn-RS" w:eastAsia="sr-Latn-CS"/>
        </w:rPr>
        <w:t>0</w:t>
      </w:r>
      <w:r w:rsidRPr="00C61E5D">
        <w:rPr>
          <w:rFonts w:ascii="Arial" w:hAnsi="Arial" w:cs="Arial"/>
          <w:noProof/>
          <w:sz w:val="22"/>
          <w:szCs w:val="22"/>
          <w:lang w:val="sr-Cyrl-RS" w:eastAsia="sr-Latn-CS"/>
        </w:rPr>
        <w:t xml:space="preserve"> метара. Специфицирани број кабловских спојница </w:t>
      </w:r>
      <w:r w:rsidR="00CB162B">
        <w:rPr>
          <w:rFonts w:ascii="Arial" w:hAnsi="Arial" w:cs="Arial"/>
          <w:noProof/>
          <w:sz w:val="22"/>
          <w:szCs w:val="22"/>
          <w:lang w:val="sr-Cyrl-RS" w:eastAsia="sr-Latn-CS"/>
        </w:rPr>
        <w:t>и израда шахте су</w:t>
      </w:r>
      <w:r w:rsidR="00CB162B" w:rsidRPr="00C61E5D">
        <w:rPr>
          <w:rFonts w:ascii="Arial" w:hAnsi="Arial" w:cs="Arial"/>
          <w:noProof/>
          <w:sz w:val="22"/>
          <w:szCs w:val="22"/>
          <w:lang w:val="sr-Cyrl-RS" w:eastAsia="sr-Latn-CS"/>
        </w:rPr>
        <w:t xml:space="preserve"> неопход</w:t>
      </w:r>
      <w:r w:rsidR="00CB162B">
        <w:rPr>
          <w:rFonts w:ascii="Arial" w:hAnsi="Arial" w:cs="Arial"/>
          <w:noProof/>
          <w:sz w:val="22"/>
          <w:szCs w:val="22"/>
          <w:lang w:val="sr-Cyrl-RS" w:eastAsia="sr-Latn-CS"/>
        </w:rPr>
        <w:t>ни</w:t>
      </w:r>
      <w:r w:rsidR="00CB162B" w:rsidRPr="00C61E5D">
        <w:rPr>
          <w:rFonts w:ascii="Arial" w:hAnsi="Arial" w:cs="Arial"/>
          <w:noProof/>
          <w:sz w:val="22"/>
          <w:szCs w:val="22"/>
          <w:lang w:val="sr-Cyrl-RS" w:eastAsia="sr-Latn-CS"/>
        </w:rPr>
        <w:t xml:space="preserve"> </w:t>
      </w:r>
      <w:r w:rsidRPr="00C61E5D">
        <w:rPr>
          <w:rFonts w:ascii="Arial" w:hAnsi="Arial" w:cs="Arial"/>
          <w:noProof/>
          <w:sz w:val="22"/>
          <w:szCs w:val="22"/>
          <w:lang w:val="sr-Cyrl-RS" w:eastAsia="sr-Latn-CS"/>
        </w:rPr>
        <w:t>у случају да се каблови испоручују у стандардним производним дужинама од 1000м. У случају да с</w:t>
      </w:r>
      <w:r w:rsidR="00FF4ED9" w:rsidRPr="00C61E5D">
        <w:rPr>
          <w:rFonts w:ascii="Arial" w:hAnsi="Arial" w:cs="Arial"/>
          <w:noProof/>
          <w:sz w:val="22"/>
          <w:szCs w:val="22"/>
          <w:lang w:val="sr-Cyrl-RS" w:eastAsia="sr-Latn-CS"/>
        </w:rPr>
        <w:t>е нуде</w:t>
      </w:r>
      <w:r w:rsidRPr="00C61E5D">
        <w:rPr>
          <w:rFonts w:ascii="Arial" w:hAnsi="Arial" w:cs="Arial"/>
          <w:noProof/>
          <w:sz w:val="22"/>
          <w:szCs w:val="22"/>
          <w:lang w:val="sr-Cyrl-RS" w:eastAsia="sr-Latn-CS"/>
        </w:rPr>
        <w:t xml:space="preserve"> каблови </w:t>
      </w:r>
      <w:r w:rsidR="00FF4ED9" w:rsidRPr="00C61E5D">
        <w:rPr>
          <w:rFonts w:ascii="Arial" w:hAnsi="Arial" w:cs="Arial"/>
          <w:noProof/>
          <w:sz w:val="22"/>
          <w:szCs w:val="22"/>
          <w:lang w:val="sr-Cyrl-RS" w:eastAsia="sr-Latn-CS"/>
        </w:rPr>
        <w:t xml:space="preserve">који ће бити </w:t>
      </w:r>
      <w:r w:rsidRPr="00C61E5D">
        <w:rPr>
          <w:rFonts w:ascii="Arial" w:hAnsi="Arial" w:cs="Arial"/>
          <w:noProof/>
          <w:sz w:val="22"/>
          <w:szCs w:val="22"/>
          <w:lang w:val="sr-Cyrl-RS" w:eastAsia="sr-Latn-CS"/>
        </w:rPr>
        <w:t xml:space="preserve">произведени и испоручени у дужинама од 2000 метара, испорука и уградња предметних спојница </w:t>
      </w:r>
      <w:r w:rsidR="007C0180" w:rsidRPr="00C61E5D">
        <w:rPr>
          <w:rFonts w:ascii="Arial" w:hAnsi="Arial" w:cs="Arial"/>
          <w:noProof/>
          <w:sz w:val="22"/>
          <w:szCs w:val="22"/>
          <w:lang w:val="sr-Cyrl-RS" w:eastAsia="sr-Latn-CS"/>
        </w:rPr>
        <w:t xml:space="preserve">(Образац структуре цене, табела 1 – добра, позиције ред.бр. 3 и 4) и израда шахте (Образац структуре цене, табела 3 – радови, позиција ред.бр. 2) </w:t>
      </w:r>
      <w:r w:rsidRPr="00C61E5D">
        <w:rPr>
          <w:rFonts w:ascii="Arial" w:hAnsi="Arial" w:cs="Arial"/>
          <w:noProof/>
          <w:sz w:val="22"/>
          <w:szCs w:val="22"/>
          <w:lang w:val="sr-Cyrl-RS" w:eastAsia="sr-Latn-CS"/>
        </w:rPr>
        <w:t xml:space="preserve">неће бити </w:t>
      </w:r>
      <w:r w:rsidR="007C0180" w:rsidRPr="00C61E5D">
        <w:rPr>
          <w:rFonts w:ascii="Arial" w:hAnsi="Arial" w:cs="Arial"/>
          <w:noProof/>
          <w:sz w:val="22"/>
          <w:szCs w:val="22"/>
          <w:lang w:val="sr-Cyrl-RS" w:eastAsia="sr-Latn-CS"/>
        </w:rPr>
        <w:t>реализоване</w:t>
      </w:r>
      <w:r w:rsidRPr="00C61E5D">
        <w:rPr>
          <w:rFonts w:ascii="Arial" w:hAnsi="Arial" w:cs="Arial"/>
          <w:noProof/>
          <w:sz w:val="22"/>
          <w:szCs w:val="22"/>
          <w:lang w:val="sr-Cyrl-RS" w:eastAsia="sr-Latn-CS"/>
        </w:rPr>
        <w:t>.</w:t>
      </w:r>
    </w:p>
    <w:p w14:paraId="37AED91F" w14:textId="77777777" w:rsidR="00303BC8" w:rsidRPr="00C61E5D" w:rsidRDefault="00303BC8" w:rsidP="00303BC8">
      <w:pPr>
        <w:suppressAutoHyphens w:val="0"/>
        <w:ind w:firstLine="709"/>
        <w:jc w:val="both"/>
        <w:rPr>
          <w:rFonts w:ascii="Arial" w:hAnsi="Arial" w:cs="Arial"/>
          <w:b/>
          <w:noProof/>
          <w:sz w:val="22"/>
          <w:szCs w:val="22"/>
          <w:lang w:eastAsia="sr-Latn-CS"/>
        </w:rPr>
      </w:pPr>
    </w:p>
    <w:p w14:paraId="49CC4231" w14:textId="77777777" w:rsidR="00303BC8" w:rsidRPr="00C61E5D" w:rsidRDefault="00FF4ED9" w:rsidP="00303BC8">
      <w:pPr>
        <w:suppressAutoHyphens w:val="0"/>
        <w:ind w:firstLine="709"/>
        <w:jc w:val="both"/>
        <w:rPr>
          <w:rFonts w:ascii="Arial" w:hAnsi="Arial" w:cs="Arial"/>
          <w:b/>
          <w:noProof/>
          <w:sz w:val="22"/>
          <w:szCs w:val="22"/>
          <w:lang w:eastAsia="sr-Latn-CS"/>
        </w:rPr>
      </w:pPr>
      <w:r w:rsidRPr="00C61E5D">
        <w:rPr>
          <w:rFonts w:ascii="Arial" w:hAnsi="Arial" w:cs="Arial"/>
          <w:b/>
          <w:noProof/>
          <w:sz w:val="22"/>
          <w:szCs w:val="22"/>
          <w:lang w:val="sr-Cyrl-RS" w:eastAsia="sr-Latn-CS"/>
        </w:rPr>
        <w:t>3.</w:t>
      </w:r>
      <w:r w:rsidR="00303BC8" w:rsidRPr="00C61E5D">
        <w:rPr>
          <w:rFonts w:ascii="Arial" w:hAnsi="Arial" w:cs="Arial"/>
          <w:b/>
          <w:noProof/>
          <w:sz w:val="22"/>
          <w:szCs w:val="22"/>
          <w:lang w:eastAsia="sr-Latn-CS"/>
        </w:rPr>
        <w:t>2.3. Услуге и радови</w:t>
      </w:r>
    </w:p>
    <w:p w14:paraId="3C143A07" w14:textId="77777777" w:rsidR="00303BC8" w:rsidRPr="00C61E5D" w:rsidRDefault="00303BC8" w:rsidP="00303BC8">
      <w:pPr>
        <w:suppressAutoHyphens w:val="0"/>
        <w:ind w:left="360"/>
        <w:jc w:val="both"/>
        <w:rPr>
          <w:rFonts w:ascii="Arial" w:hAnsi="Arial" w:cs="Arial"/>
          <w:sz w:val="22"/>
          <w:szCs w:val="22"/>
          <w:lang w:val="sr-Latn-CS" w:eastAsia="sr-Latn-CS"/>
        </w:rPr>
      </w:pPr>
    </w:p>
    <w:p w14:paraId="6F02EB6B" w14:textId="77777777" w:rsidR="00303BC8" w:rsidRPr="00C61E5D" w:rsidRDefault="00303BC8" w:rsidP="00303BC8">
      <w:pPr>
        <w:suppressAutoHyphens w:val="0"/>
        <w:ind w:left="360"/>
        <w:jc w:val="both"/>
        <w:rPr>
          <w:rFonts w:ascii="Arial" w:hAnsi="Arial" w:cs="Arial"/>
          <w:sz w:val="22"/>
          <w:szCs w:val="22"/>
          <w:lang w:val="sr-Cyrl-RS" w:eastAsia="sr-Latn-CS"/>
        </w:rPr>
      </w:pPr>
      <w:r w:rsidRPr="00C61E5D">
        <w:rPr>
          <w:rFonts w:ascii="Arial" w:hAnsi="Arial" w:cs="Arial"/>
          <w:sz w:val="22"/>
          <w:szCs w:val="22"/>
          <w:lang w:val="sr-Cyrl-RS" w:eastAsia="sr-Latn-CS"/>
        </w:rPr>
        <w:tab/>
        <w:t xml:space="preserve">Носилац Уговора је дужан </w:t>
      </w:r>
      <w:r w:rsidR="00E2759D" w:rsidRPr="00C61E5D">
        <w:rPr>
          <w:rFonts w:ascii="Arial" w:hAnsi="Arial" w:cs="Arial"/>
          <w:sz w:val="22"/>
          <w:szCs w:val="22"/>
          <w:lang w:val="sr-Cyrl-RS" w:eastAsia="sr-Latn-CS"/>
        </w:rPr>
        <w:t xml:space="preserve">да изврши </w:t>
      </w:r>
      <w:r w:rsidRPr="00C61E5D">
        <w:rPr>
          <w:rFonts w:ascii="Arial" w:hAnsi="Arial" w:cs="Arial"/>
          <w:sz w:val="22"/>
          <w:szCs w:val="22"/>
          <w:lang w:val="sr-Cyrl-RS" w:eastAsia="sr-Latn-CS"/>
        </w:rPr>
        <w:t>следеће услуге</w:t>
      </w:r>
      <w:r w:rsidR="00E2759D" w:rsidRPr="00C61E5D">
        <w:rPr>
          <w:rFonts w:ascii="Arial" w:hAnsi="Arial" w:cs="Arial"/>
          <w:sz w:val="22"/>
          <w:szCs w:val="22"/>
          <w:lang w:val="sr-Cyrl-RS" w:eastAsia="sr-Latn-CS"/>
        </w:rPr>
        <w:t xml:space="preserve"> и радове</w:t>
      </w:r>
      <w:r w:rsidRPr="00C61E5D">
        <w:rPr>
          <w:rFonts w:ascii="Arial" w:hAnsi="Arial" w:cs="Arial"/>
          <w:sz w:val="22"/>
          <w:szCs w:val="22"/>
          <w:lang w:val="sr-Cyrl-RS" w:eastAsia="sr-Latn-CS"/>
        </w:rPr>
        <w:t>:</w:t>
      </w:r>
    </w:p>
    <w:p w14:paraId="5E0E4FA5" w14:textId="77777777" w:rsidR="00303BC8" w:rsidRPr="00C61E5D" w:rsidRDefault="00303BC8" w:rsidP="00303BC8">
      <w:pPr>
        <w:suppressAutoHyphens w:val="0"/>
        <w:ind w:left="360"/>
        <w:jc w:val="both"/>
        <w:rPr>
          <w:rFonts w:ascii="Arial" w:hAnsi="Arial" w:cs="Arial"/>
          <w:sz w:val="22"/>
          <w:szCs w:val="22"/>
          <w:lang w:val="sr-Cyrl-RS" w:eastAsia="sr-Latn-CS"/>
        </w:rPr>
      </w:pPr>
    </w:p>
    <w:p w14:paraId="66125CCF"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Израда пројекта за извођење радова на основу ИДП</w:t>
      </w:r>
      <w:r w:rsidRPr="00C61E5D">
        <w:rPr>
          <w:rFonts w:ascii="Arial" w:hAnsi="Arial" w:cs="Arial"/>
          <w:noProof/>
          <w:sz w:val="22"/>
          <w:szCs w:val="22"/>
          <w:lang w:val="en-US" w:eastAsia="sr-Latn-CS"/>
        </w:rPr>
        <w:t>.</w:t>
      </w:r>
    </w:p>
    <w:p w14:paraId="697F524E"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Главни пројекат заштите од пожара.</w:t>
      </w:r>
    </w:p>
    <w:p w14:paraId="548563C2"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Прокопавање кабловског канала између ТЕНТ А и ТС „Обреновац“ на основу пројекта за извођење радова. Кабловски канал мора бити усаглашен са ИДП.</w:t>
      </w:r>
    </w:p>
    <w:p w14:paraId="1C50F91F"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val="sr-Cyrl-RS" w:eastAsia="sr-Latn-CS"/>
        </w:rPr>
        <w:t>Израда кабловске шахте где ће се извршити спајање каблова на месту које је дато у ИДП</w:t>
      </w:r>
      <w:r w:rsidRPr="00C61E5D">
        <w:rPr>
          <w:rFonts w:ascii="Arial" w:hAnsi="Arial" w:cs="Arial"/>
          <w:noProof/>
          <w:sz w:val="22"/>
          <w:szCs w:val="22"/>
          <w:lang w:val="en-US" w:eastAsia="sr-Latn-CS"/>
        </w:rPr>
        <w:t>.</w:t>
      </w:r>
    </w:p>
    <w:p w14:paraId="6971E676"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val="sr-Cyrl-RS" w:eastAsia="sr-Latn-CS"/>
        </w:rPr>
        <w:t>На делу трасе који се наслања уз већ постојећи бетонски кабловски канал израдити нов бетонски кабловски канал поред већ постојећег (од ТС 110/</w:t>
      </w:r>
      <w:r w:rsidRPr="00C61E5D">
        <w:rPr>
          <w:rFonts w:ascii="Arial" w:hAnsi="Arial" w:cs="Arial"/>
          <w:noProof/>
          <w:sz w:val="22"/>
          <w:szCs w:val="22"/>
          <w:lang w:val="en-US" w:eastAsia="sr-Latn-CS"/>
        </w:rPr>
        <w:t xml:space="preserve">x </w:t>
      </w:r>
      <w:r w:rsidRPr="00C61E5D">
        <w:rPr>
          <w:rFonts w:ascii="Arial" w:hAnsi="Arial" w:cs="Arial"/>
          <w:noProof/>
          <w:sz w:val="22"/>
          <w:szCs w:val="22"/>
          <w:lang w:val="sr-Cyrl-RS" w:eastAsia="sr-Latn-CS"/>
        </w:rPr>
        <w:t>„Обреновац 3“ до уласка у ГПО ТЕНТ А).</w:t>
      </w:r>
    </w:p>
    <w:p w14:paraId="51A332A7"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val="sr-Cyrl-RS" w:eastAsia="sr-Latn-CS"/>
        </w:rPr>
        <w:t>Унутар ГПО ТЕНТ А и ТС „Обреновац“ користиће постојеће кабловске канале и регале. Уколико се покаже потреба за додавањем нових кабловских регала Носилац Уговора је дужан да их набави и угради.</w:t>
      </w:r>
    </w:p>
    <w:p w14:paraId="7CDB1F2F"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val="sr-Cyrl-RS" w:eastAsia="sr-Latn-CS"/>
        </w:rPr>
        <w:t xml:space="preserve">Прелазак преко канала Купинац извршити кроз металне цеви која ће бити монтиране на делу трасе који прелази преко канала Купинац. </w:t>
      </w:r>
    </w:p>
    <w:p w14:paraId="7D484B33"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val="sr-Cyrl-RS" w:eastAsia="sr-Latn-CS"/>
        </w:rPr>
        <w:t xml:space="preserve">Прелазак испод пута извршити постављањем </w:t>
      </w:r>
      <w:r w:rsidRPr="00C61E5D">
        <w:rPr>
          <w:rFonts w:ascii="Arial" w:hAnsi="Arial" w:cs="Arial"/>
          <w:color w:val="000000"/>
          <w:sz w:val="22"/>
          <w:szCs w:val="22"/>
          <w:lang w:val="sr-Latn-RS" w:eastAsia="sr-Latn-RS"/>
        </w:rPr>
        <w:t>PVC/HDPE цеви</w:t>
      </w:r>
      <w:r w:rsidRPr="00C61E5D">
        <w:rPr>
          <w:rFonts w:ascii="Arial" w:hAnsi="Arial" w:cs="Arial"/>
          <w:noProof/>
          <w:sz w:val="22"/>
          <w:szCs w:val="22"/>
          <w:lang w:val="sr-Cyrl-RS" w:eastAsia="sr-Latn-CS"/>
        </w:rPr>
        <w:t xml:space="preserve"> испод пута. Цеви поставити подбушивањем. </w:t>
      </w:r>
    </w:p>
    <w:p w14:paraId="5979F0EA"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val="sr-Cyrl-RS" w:eastAsia="sr-Latn-CS"/>
        </w:rPr>
        <w:t>Полагање командно сигналних каблова који су дати у техничкој спецификацији. Сви ново положени каблови морају бити означени на сваких 100м. Ознаке каблова дефинисаће се у пројекту за извођење радова.</w:t>
      </w:r>
    </w:p>
    <w:p w14:paraId="361C37EC"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val="sr-Cyrl-RS" w:eastAsia="sr-Latn-CS"/>
        </w:rPr>
        <w:t xml:space="preserve">Полагање каблова </w:t>
      </w:r>
      <w:r w:rsidRPr="00C61E5D">
        <w:rPr>
          <w:rFonts w:ascii="Arial" w:hAnsi="Arial" w:cs="Arial"/>
          <w:sz w:val="22"/>
          <w:szCs w:val="22"/>
          <w:lang w:val="sr-Latn-CS" w:eastAsia="sr-Latn-CS"/>
        </w:rPr>
        <w:t>XHE 49-6/10kV, 1x120/16 mm</w:t>
      </w:r>
      <w:r w:rsidRPr="00C61E5D">
        <w:rPr>
          <w:rFonts w:ascii="Arial" w:hAnsi="Arial" w:cs="Arial"/>
          <w:sz w:val="22"/>
          <w:szCs w:val="22"/>
          <w:vertAlign w:val="superscript"/>
          <w:lang w:val="sr-Latn-CS" w:eastAsia="sr-Latn-CS"/>
        </w:rPr>
        <w:t>2</w:t>
      </w:r>
      <w:r w:rsidRPr="00C61E5D">
        <w:rPr>
          <w:rFonts w:ascii="Arial" w:hAnsi="Arial" w:cs="Arial"/>
          <w:sz w:val="22"/>
          <w:szCs w:val="22"/>
          <w:lang w:val="sr-Cyrl-RS" w:eastAsia="sr-Latn-CS"/>
        </w:rPr>
        <w:t xml:space="preserve"> (сопствена потрошња у ТС „Обреновац“). Укупан број каблова за полагање је 6. Ови каблови су већ набављени и биће дати извођачу радова када пријави да је спреман да изврши полагањ</w:t>
      </w:r>
      <w:r w:rsidRPr="00C61E5D">
        <w:rPr>
          <w:rFonts w:ascii="Arial" w:hAnsi="Arial" w:cs="Arial"/>
          <w:sz w:val="22"/>
          <w:szCs w:val="22"/>
          <w:lang w:val="en-US" w:eastAsia="sr-Latn-CS"/>
        </w:rPr>
        <w:t>e</w:t>
      </w:r>
      <w:r w:rsidRPr="00C61E5D">
        <w:rPr>
          <w:rFonts w:ascii="Arial" w:hAnsi="Arial" w:cs="Arial"/>
          <w:sz w:val="22"/>
          <w:szCs w:val="22"/>
          <w:lang w:val="sr-Cyrl-RS" w:eastAsia="sr-Latn-CS"/>
        </w:rPr>
        <w:t>.</w:t>
      </w:r>
    </w:p>
    <w:p w14:paraId="739A1653"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val="sr-Cyrl-RS" w:eastAsia="sr-Latn-CS"/>
        </w:rPr>
        <w:t xml:space="preserve">Након полагања свих каблова извршити испитивање свих положених каблова у складу са стандардом СРПС </w:t>
      </w:r>
      <w:r w:rsidRPr="00C61E5D">
        <w:rPr>
          <w:rFonts w:ascii="Arial" w:hAnsi="Arial" w:cs="Arial"/>
          <w:noProof/>
          <w:sz w:val="22"/>
          <w:szCs w:val="22"/>
          <w:lang w:val="en-US" w:eastAsia="sr-Latn-CS"/>
        </w:rPr>
        <w:t>IEC 60502</w:t>
      </w:r>
      <w:r w:rsidRPr="00C61E5D">
        <w:rPr>
          <w:rFonts w:ascii="Arial" w:hAnsi="Arial" w:cs="Arial"/>
          <w:noProof/>
          <w:sz w:val="22"/>
          <w:szCs w:val="22"/>
          <w:lang w:val="sr-Latn-CS" w:eastAsia="sr-Latn-CS"/>
        </w:rPr>
        <w:t xml:space="preserve">. </w:t>
      </w:r>
      <w:r w:rsidRPr="00C61E5D">
        <w:rPr>
          <w:rFonts w:ascii="Arial" w:hAnsi="Arial" w:cs="Arial"/>
          <w:noProof/>
          <w:sz w:val="22"/>
          <w:szCs w:val="22"/>
          <w:lang w:val="sr-Cyrl-RS" w:eastAsia="sr-Latn-CS"/>
        </w:rPr>
        <w:t>Испитивање командно сигналних и мерних каблова извршити пре њихивог спајања у кабловском шахту.</w:t>
      </w:r>
      <w:r w:rsidRPr="00C61E5D">
        <w:rPr>
          <w:rFonts w:ascii="Arial" w:hAnsi="Arial" w:cs="Arial"/>
          <w:noProof/>
          <w:sz w:val="22"/>
          <w:szCs w:val="22"/>
          <w:lang w:val="en-US" w:eastAsia="sr-Latn-CS"/>
        </w:rPr>
        <w:t xml:space="preserve"> </w:t>
      </w:r>
      <w:r w:rsidRPr="00C61E5D">
        <w:rPr>
          <w:rFonts w:ascii="Arial" w:hAnsi="Arial" w:cs="Arial"/>
          <w:noProof/>
          <w:sz w:val="22"/>
          <w:szCs w:val="22"/>
          <w:lang w:val="sr-Cyrl-RS" w:eastAsia="sr-Latn-CS"/>
        </w:rPr>
        <w:t xml:space="preserve">Сва испитивања морају се вршити уз присуство Надзора и </w:t>
      </w:r>
      <w:r w:rsidR="00FB527B" w:rsidRPr="00C61E5D">
        <w:rPr>
          <w:rFonts w:ascii="Arial" w:hAnsi="Arial" w:cs="Arial"/>
          <w:noProof/>
          <w:sz w:val="22"/>
          <w:szCs w:val="22"/>
          <w:lang w:val="sr-Cyrl-RS" w:eastAsia="sr-Latn-CS"/>
        </w:rPr>
        <w:t xml:space="preserve">Купца - </w:t>
      </w:r>
      <w:r w:rsidRPr="00C61E5D">
        <w:rPr>
          <w:rFonts w:ascii="Arial" w:hAnsi="Arial" w:cs="Arial"/>
          <w:noProof/>
          <w:sz w:val="22"/>
          <w:szCs w:val="22"/>
          <w:lang w:val="sr-Cyrl-RS" w:eastAsia="sr-Latn-CS"/>
        </w:rPr>
        <w:lastRenderedPageBreak/>
        <w:t>Инвеститора. Након извршеног испитивања сачинити извештај у писаној форми и предати га инвеститору.</w:t>
      </w:r>
    </w:p>
    <w:p w14:paraId="795753D4"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 xml:space="preserve">Извршити спајања командно сигналних и мерних каблова у кабловском шахту. Спајање извршити само на кабловима који су прошли испитивање. Уколико неки од каблова није прошао испитивање, заменити га исправним каблом истог типа, испитати нов кабл и извршити спајање. </w:t>
      </w:r>
    </w:p>
    <w:p w14:paraId="2637D897"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 xml:space="preserve">Извршити испитивање командно сигналних каблова у складу са стандардом </w:t>
      </w:r>
      <w:r w:rsidRPr="00C61E5D">
        <w:rPr>
          <w:rFonts w:ascii="Arial" w:hAnsi="Arial" w:cs="Arial"/>
          <w:noProof/>
          <w:sz w:val="22"/>
          <w:szCs w:val="22"/>
          <w:lang w:val="sr-Cyrl-RS" w:eastAsia="sr-Latn-CS"/>
        </w:rPr>
        <w:t xml:space="preserve">СРПС </w:t>
      </w:r>
      <w:r w:rsidRPr="00C61E5D">
        <w:rPr>
          <w:rFonts w:ascii="Arial" w:hAnsi="Arial" w:cs="Arial"/>
          <w:noProof/>
          <w:sz w:val="22"/>
          <w:szCs w:val="22"/>
          <w:lang w:val="en-US" w:eastAsia="sr-Latn-CS"/>
        </w:rPr>
        <w:t>IEC 60502</w:t>
      </w:r>
      <w:r w:rsidRPr="00C61E5D">
        <w:rPr>
          <w:rFonts w:ascii="Arial" w:hAnsi="Arial" w:cs="Arial"/>
          <w:noProof/>
          <w:sz w:val="22"/>
          <w:szCs w:val="22"/>
          <w:lang w:eastAsia="sr-Latn-CS"/>
        </w:rPr>
        <w:t xml:space="preserve">. </w:t>
      </w:r>
      <w:r w:rsidRPr="00C61E5D">
        <w:rPr>
          <w:rFonts w:ascii="Arial" w:hAnsi="Arial" w:cs="Arial"/>
          <w:noProof/>
          <w:sz w:val="22"/>
          <w:szCs w:val="22"/>
          <w:lang w:val="sr-Cyrl-RS" w:eastAsia="sr-Latn-CS"/>
        </w:rPr>
        <w:t xml:space="preserve">Сва испитивања морају се вршити уз присуство Надзора и </w:t>
      </w:r>
      <w:r w:rsidR="00FB527B" w:rsidRPr="00C61E5D">
        <w:rPr>
          <w:rFonts w:ascii="Arial" w:hAnsi="Arial" w:cs="Arial"/>
          <w:noProof/>
          <w:sz w:val="22"/>
          <w:szCs w:val="22"/>
          <w:lang w:val="sr-Cyrl-RS" w:eastAsia="sr-Latn-CS"/>
        </w:rPr>
        <w:t xml:space="preserve">Купца - </w:t>
      </w:r>
      <w:r w:rsidRPr="00C61E5D">
        <w:rPr>
          <w:rFonts w:ascii="Arial" w:hAnsi="Arial" w:cs="Arial"/>
          <w:noProof/>
          <w:sz w:val="22"/>
          <w:szCs w:val="22"/>
          <w:lang w:val="sr-Cyrl-RS" w:eastAsia="sr-Latn-CS"/>
        </w:rPr>
        <w:t xml:space="preserve">Инвеститора. Након извршеног испитивања сачинити извештај у писаној форми и предати га </w:t>
      </w:r>
      <w:r w:rsidR="00DA5704" w:rsidRPr="00DA5704">
        <w:rPr>
          <w:rFonts w:ascii="Arial" w:hAnsi="Arial" w:cs="Arial"/>
          <w:sz w:val="22"/>
          <w:szCs w:val="22"/>
          <w:lang w:val="sr-Cyrl-RS" w:eastAsia="sr-Latn-CS"/>
        </w:rPr>
        <w:t xml:space="preserve"> </w:t>
      </w:r>
      <w:r w:rsidR="00DA5704" w:rsidRPr="00BD7629">
        <w:rPr>
          <w:rFonts w:ascii="Arial" w:hAnsi="Arial" w:cs="Arial"/>
          <w:sz w:val="22"/>
          <w:szCs w:val="22"/>
          <w:lang w:val="sr-Cyrl-RS" w:eastAsia="sr-Latn-CS"/>
        </w:rPr>
        <w:t>Купц</w:t>
      </w:r>
      <w:r w:rsidR="00DA5704">
        <w:rPr>
          <w:rFonts w:ascii="Arial" w:hAnsi="Arial" w:cs="Arial"/>
          <w:sz w:val="22"/>
          <w:szCs w:val="22"/>
          <w:lang w:val="sr-Cyrl-RS" w:eastAsia="sr-Latn-CS"/>
        </w:rPr>
        <w:t>у</w:t>
      </w:r>
      <w:r w:rsidR="00DA5704" w:rsidRPr="00BD7629">
        <w:rPr>
          <w:rFonts w:ascii="Arial" w:hAnsi="Arial" w:cs="Arial"/>
          <w:sz w:val="22"/>
          <w:szCs w:val="22"/>
          <w:lang w:val="sr-Cyrl-RS" w:eastAsia="sr-Latn-CS"/>
        </w:rPr>
        <w:t xml:space="preserve"> - </w:t>
      </w:r>
      <w:r w:rsidR="00DA5704" w:rsidRPr="00BD7629">
        <w:rPr>
          <w:rFonts w:ascii="Arial" w:hAnsi="Arial" w:cs="Arial"/>
          <w:sz w:val="22"/>
          <w:szCs w:val="22"/>
          <w:lang w:eastAsia="sr-Latn-CS"/>
        </w:rPr>
        <w:t>Инвеститор</w:t>
      </w:r>
      <w:r w:rsidR="00DA5704">
        <w:rPr>
          <w:rFonts w:ascii="Arial" w:hAnsi="Arial" w:cs="Arial"/>
          <w:sz w:val="22"/>
          <w:szCs w:val="22"/>
          <w:lang w:val="sr-Cyrl-RS" w:eastAsia="sr-Latn-CS"/>
        </w:rPr>
        <w:t>у</w:t>
      </w:r>
      <w:r w:rsidRPr="00C61E5D">
        <w:rPr>
          <w:rFonts w:ascii="Arial" w:hAnsi="Arial" w:cs="Arial"/>
          <w:noProof/>
          <w:sz w:val="22"/>
          <w:szCs w:val="22"/>
          <w:lang w:val="sr-Cyrl-RS" w:eastAsia="sr-Latn-CS"/>
        </w:rPr>
        <w:t>.</w:t>
      </w:r>
    </w:p>
    <w:p w14:paraId="477CD3F9" w14:textId="77777777" w:rsidR="00303BC8" w:rsidRPr="00C61E5D" w:rsidRDefault="00303BC8" w:rsidP="00DA7772">
      <w:pPr>
        <w:numPr>
          <w:ilvl w:val="0"/>
          <w:numId w:val="24"/>
        </w:numPr>
        <w:suppressAutoHyphens w:val="0"/>
        <w:jc w:val="both"/>
        <w:rPr>
          <w:rFonts w:ascii="Arial" w:hAnsi="Arial" w:cs="Arial"/>
          <w:noProof/>
          <w:sz w:val="22"/>
          <w:szCs w:val="22"/>
          <w:lang w:eastAsia="sr-Latn-CS"/>
        </w:rPr>
      </w:pPr>
      <w:r w:rsidRPr="00C61E5D">
        <w:rPr>
          <w:rFonts w:ascii="Arial" w:hAnsi="Arial" w:cs="Arial"/>
          <w:noProof/>
          <w:sz w:val="22"/>
          <w:szCs w:val="22"/>
          <w:lang w:eastAsia="sr-Latn-CS"/>
        </w:rPr>
        <w:t>Извршити затрпавање кабловског рова.</w:t>
      </w:r>
    </w:p>
    <w:p w14:paraId="1ADCDD5D" w14:textId="77777777" w:rsidR="00303BC8" w:rsidRPr="00C61E5D" w:rsidRDefault="00303BC8" w:rsidP="00DA7772">
      <w:pPr>
        <w:numPr>
          <w:ilvl w:val="0"/>
          <w:numId w:val="24"/>
        </w:numPr>
        <w:suppressAutoHyphens w:val="0"/>
        <w:jc w:val="both"/>
        <w:rPr>
          <w:rFonts w:ascii="Arial" w:hAnsi="Arial" w:cs="Arial"/>
          <w:sz w:val="22"/>
          <w:szCs w:val="22"/>
          <w:lang w:eastAsia="sr-Latn-CS"/>
        </w:rPr>
      </w:pPr>
      <w:r w:rsidRPr="00C61E5D">
        <w:rPr>
          <w:rFonts w:ascii="Arial" w:hAnsi="Arial" w:cs="Arial"/>
          <w:sz w:val="22"/>
          <w:szCs w:val="22"/>
          <w:lang w:eastAsia="sr-Latn-CS"/>
        </w:rPr>
        <w:t>Израда пројекта изведеног објекта и прибављање употребне дозволе. Све неопходне документе у обавези је да прибави и припреми Носи</w:t>
      </w:r>
      <w:r w:rsidR="00FB527B" w:rsidRPr="00C61E5D">
        <w:rPr>
          <w:rFonts w:ascii="Arial" w:hAnsi="Arial" w:cs="Arial"/>
          <w:sz w:val="22"/>
          <w:szCs w:val="22"/>
          <w:lang w:val="sr-Cyrl-RS" w:eastAsia="sr-Latn-CS"/>
        </w:rPr>
        <w:t>лац</w:t>
      </w:r>
      <w:r w:rsidRPr="00C61E5D">
        <w:rPr>
          <w:rFonts w:ascii="Arial" w:hAnsi="Arial" w:cs="Arial"/>
          <w:sz w:val="22"/>
          <w:szCs w:val="22"/>
          <w:lang w:eastAsia="sr-Latn-CS"/>
        </w:rPr>
        <w:t xml:space="preserve"> уговора. Плаћање велике таксе је обавеза </w:t>
      </w:r>
      <w:r w:rsidR="00FB527B" w:rsidRPr="00C61E5D">
        <w:rPr>
          <w:rFonts w:ascii="Arial" w:hAnsi="Arial" w:cs="Arial"/>
          <w:sz w:val="22"/>
          <w:szCs w:val="22"/>
          <w:lang w:val="sr-Cyrl-RS" w:eastAsia="sr-Latn-CS"/>
        </w:rPr>
        <w:t xml:space="preserve">Купца - </w:t>
      </w:r>
      <w:r w:rsidRPr="00C61E5D">
        <w:rPr>
          <w:rFonts w:ascii="Arial" w:hAnsi="Arial" w:cs="Arial"/>
          <w:sz w:val="22"/>
          <w:szCs w:val="22"/>
          <w:lang w:eastAsia="sr-Latn-CS"/>
        </w:rPr>
        <w:t>Инвеститора.</w:t>
      </w:r>
    </w:p>
    <w:p w14:paraId="2624ED76" w14:textId="77777777" w:rsidR="00303BC8" w:rsidRPr="00C61E5D" w:rsidRDefault="00303BC8" w:rsidP="00303BC8">
      <w:pPr>
        <w:suppressAutoHyphens w:val="0"/>
        <w:jc w:val="both"/>
        <w:rPr>
          <w:rFonts w:ascii="Arial" w:hAnsi="Arial" w:cs="Arial"/>
          <w:sz w:val="22"/>
          <w:szCs w:val="22"/>
          <w:lang w:eastAsia="sr-Latn-CS"/>
        </w:rPr>
      </w:pPr>
    </w:p>
    <w:p w14:paraId="71B695F1" w14:textId="77777777" w:rsidR="00303BC8" w:rsidRPr="00C61E5D" w:rsidRDefault="00303BC8" w:rsidP="00303BC8">
      <w:pPr>
        <w:suppressAutoHyphens w:val="0"/>
        <w:jc w:val="both"/>
        <w:rPr>
          <w:rFonts w:ascii="Arial" w:hAnsi="Arial" w:cs="Arial"/>
          <w:sz w:val="22"/>
          <w:szCs w:val="22"/>
          <w:lang w:eastAsia="sr-Latn-CS"/>
        </w:rPr>
      </w:pPr>
    </w:p>
    <w:p w14:paraId="04A322BC"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Тачне почетне и крајње тачке за полагање каблова су дате у табели 2.</w:t>
      </w:r>
    </w:p>
    <w:p w14:paraId="0178343B" w14:textId="77777777" w:rsidR="00303BC8" w:rsidRPr="00C61E5D" w:rsidRDefault="00303BC8" w:rsidP="00303BC8">
      <w:pPr>
        <w:suppressAutoHyphens w:val="0"/>
        <w:jc w:val="both"/>
        <w:rPr>
          <w:rFonts w:ascii="Arial" w:hAnsi="Arial" w:cs="Arial"/>
          <w:sz w:val="22"/>
          <w:szCs w:val="22"/>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432"/>
        <w:gridCol w:w="4046"/>
      </w:tblGrid>
      <w:tr w:rsidR="00303BC8" w:rsidRPr="00F03469" w14:paraId="75B96DFE" w14:textId="77777777" w:rsidTr="00303BC8">
        <w:tc>
          <w:tcPr>
            <w:tcW w:w="1834" w:type="dxa"/>
            <w:shd w:val="clear" w:color="auto" w:fill="auto"/>
          </w:tcPr>
          <w:p w14:paraId="7B787C2B"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Функционална целина</w:t>
            </w:r>
          </w:p>
        </w:tc>
        <w:tc>
          <w:tcPr>
            <w:tcW w:w="3900" w:type="dxa"/>
            <w:shd w:val="clear" w:color="auto" w:fill="auto"/>
          </w:tcPr>
          <w:p w14:paraId="58407B6D"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Почетна тачка</w:t>
            </w:r>
          </w:p>
        </w:tc>
        <w:tc>
          <w:tcPr>
            <w:tcW w:w="4686" w:type="dxa"/>
            <w:shd w:val="clear" w:color="auto" w:fill="auto"/>
          </w:tcPr>
          <w:p w14:paraId="3CCBE914"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Крајња тачка</w:t>
            </w:r>
          </w:p>
        </w:tc>
      </w:tr>
      <w:tr w:rsidR="00303BC8" w:rsidRPr="00F03469" w14:paraId="1492A94D" w14:textId="77777777" w:rsidTr="00303BC8">
        <w:tc>
          <w:tcPr>
            <w:tcW w:w="1834" w:type="dxa"/>
            <w:shd w:val="clear" w:color="auto" w:fill="auto"/>
            <w:vAlign w:val="center"/>
          </w:tcPr>
          <w:p w14:paraId="65BD9F49"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Блок А1</w:t>
            </w:r>
          </w:p>
        </w:tc>
        <w:tc>
          <w:tcPr>
            <w:tcW w:w="3900" w:type="dxa"/>
            <w:shd w:val="clear" w:color="auto" w:fill="auto"/>
            <w:vAlign w:val="center"/>
          </w:tcPr>
          <w:p w14:paraId="369490A8" w14:textId="77777777" w:rsidR="00303BC8" w:rsidRPr="00C61E5D" w:rsidRDefault="00303BC8" w:rsidP="00303BC8">
            <w:pPr>
              <w:suppressAutoHyphens w:val="0"/>
              <w:jc w:val="both"/>
              <w:rPr>
                <w:rFonts w:ascii="Arial" w:hAnsi="Arial" w:cs="Arial"/>
                <w:sz w:val="22"/>
                <w:szCs w:val="22"/>
                <w:lang w:val="en-US" w:eastAsia="sr-Latn-CS"/>
              </w:rPr>
            </w:pPr>
            <w:r w:rsidRPr="00C61E5D">
              <w:rPr>
                <w:rFonts w:ascii="Arial" w:hAnsi="Arial" w:cs="Arial"/>
                <w:sz w:val="22"/>
                <w:szCs w:val="22"/>
                <w:lang w:eastAsia="sr-Latn-CS"/>
              </w:rPr>
              <w:t>Релејна кућица блока А1 у ТС „Обреновац“</w:t>
            </w:r>
            <w:r w:rsidRPr="00C61E5D">
              <w:rPr>
                <w:rFonts w:ascii="Arial" w:hAnsi="Arial" w:cs="Arial"/>
                <w:sz w:val="22"/>
                <w:szCs w:val="22"/>
                <w:lang w:val="sr-Latn-RS" w:eastAsia="sr-Latn-CS"/>
              </w:rPr>
              <w:t xml:space="preserve"> RKD2</w:t>
            </w:r>
          </w:p>
        </w:tc>
        <w:tc>
          <w:tcPr>
            <w:tcW w:w="4686" w:type="dxa"/>
            <w:shd w:val="clear" w:color="auto" w:fill="auto"/>
            <w:vAlign w:val="center"/>
          </w:tcPr>
          <w:p w14:paraId="7C7E4E66"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eastAsia="sr-Latn-CS"/>
              </w:rPr>
              <w:t>Орман 1</w:t>
            </w:r>
            <w:r w:rsidRPr="00C61E5D">
              <w:rPr>
                <w:rFonts w:ascii="Arial" w:hAnsi="Arial" w:cs="Arial"/>
                <w:sz w:val="22"/>
                <w:szCs w:val="22"/>
                <w:lang w:val="en-US" w:eastAsia="sr-Latn-CS"/>
              </w:rPr>
              <w:t>JC02</w:t>
            </w:r>
            <w:r w:rsidRPr="00C61E5D">
              <w:rPr>
                <w:rFonts w:ascii="Arial" w:hAnsi="Arial" w:cs="Arial"/>
                <w:sz w:val="22"/>
                <w:szCs w:val="22"/>
                <w:lang w:val="sr-Cyrl-RS" w:eastAsia="sr-Latn-CS"/>
              </w:rPr>
              <w:t xml:space="preserve"> смештен у релејном простору блока А1 у ТЕНТ А</w:t>
            </w:r>
          </w:p>
        </w:tc>
      </w:tr>
      <w:tr w:rsidR="00303BC8" w:rsidRPr="00F03469" w14:paraId="1ED8ED3B" w14:textId="77777777" w:rsidTr="00303BC8">
        <w:tc>
          <w:tcPr>
            <w:tcW w:w="1834" w:type="dxa"/>
            <w:shd w:val="clear" w:color="auto" w:fill="auto"/>
            <w:vAlign w:val="center"/>
          </w:tcPr>
          <w:p w14:paraId="5975A764"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Блок А2</w:t>
            </w:r>
          </w:p>
        </w:tc>
        <w:tc>
          <w:tcPr>
            <w:tcW w:w="3900" w:type="dxa"/>
            <w:shd w:val="clear" w:color="auto" w:fill="auto"/>
            <w:vAlign w:val="center"/>
          </w:tcPr>
          <w:p w14:paraId="11A39EEB"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Релејна кућица блока А2 у ТС „Обреновац“</w:t>
            </w:r>
            <w:r w:rsidRPr="00C61E5D">
              <w:rPr>
                <w:rFonts w:ascii="Arial" w:hAnsi="Arial" w:cs="Arial"/>
                <w:sz w:val="22"/>
                <w:szCs w:val="22"/>
                <w:lang w:val="sr-Latn-RS" w:eastAsia="sr-Latn-CS"/>
              </w:rPr>
              <w:t xml:space="preserve"> RKD2</w:t>
            </w:r>
          </w:p>
        </w:tc>
        <w:tc>
          <w:tcPr>
            <w:tcW w:w="4686" w:type="dxa"/>
            <w:shd w:val="clear" w:color="auto" w:fill="auto"/>
            <w:vAlign w:val="center"/>
          </w:tcPr>
          <w:p w14:paraId="4D144CF3"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eastAsia="sr-Latn-CS"/>
              </w:rPr>
              <w:t>Орман 2</w:t>
            </w:r>
            <w:r w:rsidRPr="00C61E5D">
              <w:rPr>
                <w:rFonts w:ascii="Arial" w:hAnsi="Arial" w:cs="Arial"/>
                <w:sz w:val="22"/>
                <w:szCs w:val="22"/>
                <w:lang w:val="en-US" w:eastAsia="sr-Latn-CS"/>
              </w:rPr>
              <w:t>JC02</w:t>
            </w:r>
            <w:r w:rsidRPr="00C61E5D">
              <w:rPr>
                <w:rFonts w:ascii="Arial" w:hAnsi="Arial" w:cs="Arial"/>
                <w:sz w:val="22"/>
                <w:szCs w:val="22"/>
                <w:lang w:val="sr-Cyrl-RS" w:eastAsia="sr-Latn-CS"/>
              </w:rPr>
              <w:t xml:space="preserve"> смештен у релејном простору блока А2 у ТЕНТ А</w:t>
            </w:r>
          </w:p>
        </w:tc>
      </w:tr>
      <w:tr w:rsidR="00303BC8" w:rsidRPr="00F03469" w14:paraId="7C42A9C4" w14:textId="77777777" w:rsidTr="00303BC8">
        <w:tc>
          <w:tcPr>
            <w:tcW w:w="1834" w:type="dxa"/>
            <w:shd w:val="clear" w:color="auto" w:fill="auto"/>
            <w:vAlign w:val="center"/>
          </w:tcPr>
          <w:p w14:paraId="0311B9F1"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Блок А3</w:t>
            </w:r>
          </w:p>
        </w:tc>
        <w:tc>
          <w:tcPr>
            <w:tcW w:w="3900" w:type="dxa"/>
            <w:shd w:val="clear" w:color="auto" w:fill="auto"/>
            <w:vAlign w:val="center"/>
          </w:tcPr>
          <w:p w14:paraId="5A170D4B"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Релејна кућица блока А3 у ТС „Обреновац“</w:t>
            </w:r>
            <w:r w:rsidRPr="00C61E5D">
              <w:rPr>
                <w:rFonts w:ascii="Arial" w:hAnsi="Arial" w:cs="Arial"/>
                <w:sz w:val="22"/>
                <w:szCs w:val="22"/>
                <w:lang w:val="sr-Latn-RS" w:eastAsia="sr-Latn-CS"/>
              </w:rPr>
              <w:t xml:space="preserve"> RKD7</w:t>
            </w:r>
          </w:p>
        </w:tc>
        <w:tc>
          <w:tcPr>
            <w:tcW w:w="4686" w:type="dxa"/>
            <w:shd w:val="clear" w:color="auto" w:fill="auto"/>
            <w:vAlign w:val="center"/>
          </w:tcPr>
          <w:p w14:paraId="4165DFAC"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eastAsia="sr-Latn-CS"/>
              </w:rPr>
              <w:t>Орман 3</w:t>
            </w:r>
            <w:r w:rsidRPr="00C61E5D">
              <w:rPr>
                <w:rFonts w:ascii="Arial" w:hAnsi="Arial" w:cs="Arial"/>
                <w:sz w:val="22"/>
                <w:szCs w:val="22"/>
                <w:lang w:val="en-US" w:eastAsia="sr-Latn-CS"/>
              </w:rPr>
              <w:t>JC02</w:t>
            </w:r>
            <w:r w:rsidRPr="00C61E5D">
              <w:rPr>
                <w:rFonts w:ascii="Arial" w:hAnsi="Arial" w:cs="Arial"/>
                <w:sz w:val="22"/>
                <w:szCs w:val="22"/>
                <w:lang w:val="sr-Cyrl-RS" w:eastAsia="sr-Latn-CS"/>
              </w:rPr>
              <w:t xml:space="preserve"> смештен у релејном простору блока А3 у ТЕНТ А</w:t>
            </w:r>
          </w:p>
        </w:tc>
      </w:tr>
      <w:tr w:rsidR="00303BC8" w:rsidRPr="00F03469" w14:paraId="785A6431" w14:textId="77777777" w:rsidTr="00303BC8">
        <w:tc>
          <w:tcPr>
            <w:tcW w:w="1834" w:type="dxa"/>
            <w:shd w:val="clear" w:color="auto" w:fill="auto"/>
            <w:vAlign w:val="center"/>
          </w:tcPr>
          <w:p w14:paraId="2477ADB4"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Блок А4</w:t>
            </w:r>
          </w:p>
        </w:tc>
        <w:tc>
          <w:tcPr>
            <w:tcW w:w="3900" w:type="dxa"/>
            <w:shd w:val="clear" w:color="auto" w:fill="auto"/>
            <w:vAlign w:val="center"/>
          </w:tcPr>
          <w:p w14:paraId="1E4FA2A4"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Релејна кућица блока А4 у ТС „Обреновац“</w:t>
            </w:r>
            <w:r w:rsidRPr="00C61E5D">
              <w:rPr>
                <w:rFonts w:ascii="Arial" w:hAnsi="Arial" w:cs="Arial"/>
                <w:sz w:val="22"/>
                <w:szCs w:val="22"/>
                <w:lang w:val="sr-Latn-RS" w:eastAsia="sr-Latn-CS"/>
              </w:rPr>
              <w:t xml:space="preserve"> RKD9</w:t>
            </w:r>
          </w:p>
        </w:tc>
        <w:tc>
          <w:tcPr>
            <w:tcW w:w="4686" w:type="dxa"/>
            <w:shd w:val="clear" w:color="auto" w:fill="auto"/>
            <w:vAlign w:val="center"/>
          </w:tcPr>
          <w:p w14:paraId="701F35A8"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eastAsia="sr-Latn-CS"/>
              </w:rPr>
              <w:t>Орман 4</w:t>
            </w:r>
            <w:r w:rsidRPr="00C61E5D">
              <w:rPr>
                <w:rFonts w:ascii="Arial" w:hAnsi="Arial" w:cs="Arial"/>
                <w:sz w:val="22"/>
                <w:szCs w:val="22"/>
                <w:lang w:val="en-US" w:eastAsia="sr-Latn-CS"/>
              </w:rPr>
              <w:t>JC02</w:t>
            </w:r>
            <w:r w:rsidRPr="00C61E5D">
              <w:rPr>
                <w:rFonts w:ascii="Arial" w:hAnsi="Arial" w:cs="Arial"/>
                <w:sz w:val="22"/>
                <w:szCs w:val="22"/>
                <w:lang w:val="sr-Cyrl-RS" w:eastAsia="sr-Latn-CS"/>
              </w:rPr>
              <w:t xml:space="preserve"> смештен у релејном простору блока А4 у ТЕНТ А</w:t>
            </w:r>
          </w:p>
        </w:tc>
      </w:tr>
      <w:tr w:rsidR="00303BC8" w:rsidRPr="00F03469" w14:paraId="43647055" w14:textId="77777777" w:rsidTr="00303BC8">
        <w:tc>
          <w:tcPr>
            <w:tcW w:w="1834" w:type="dxa"/>
            <w:shd w:val="clear" w:color="auto" w:fill="auto"/>
            <w:vAlign w:val="center"/>
          </w:tcPr>
          <w:p w14:paraId="3EC296E0"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Блок А5</w:t>
            </w:r>
          </w:p>
        </w:tc>
        <w:tc>
          <w:tcPr>
            <w:tcW w:w="3900" w:type="dxa"/>
            <w:shd w:val="clear" w:color="auto" w:fill="auto"/>
            <w:vAlign w:val="center"/>
          </w:tcPr>
          <w:p w14:paraId="4A22D894"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Релејна кућица блока А5 у ТС „Обреновац“</w:t>
            </w:r>
            <w:r w:rsidRPr="00C61E5D">
              <w:rPr>
                <w:rFonts w:ascii="Arial" w:hAnsi="Arial" w:cs="Arial"/>
                <w:sz w:val="22"/>
                <w:szCs w:val="22"/>
                <w:lang w:val="sr-Latn-RS" w:eastAsia="sr-Latn-CS"/>
              </w:rPr>
              <w:t xml:space="preserve"> RKC1</w:t>
            </w:r>
          </w:p>
        </w:tc>
        <w:tc>
          <w:tcPr>
            <w:tcW w:w="4686" w:type="dxa"/>
            <w:shd w:val="clear" w:color="auto" w:fill="auto"/>
            <w:vAlign w:val="center"/>
          </w:tcPr>
          <w:p w14:paraId="35DB915D"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eastAsia="sr-Latn-CS"/>
              </w:rPr>
              <w:t>Орман 5</w:t>
            </w:r>
            <w:r w:rsidRPr="00C61E5D">
              <w:rPr>
                <w:rFonts w:ascii="Arial" w:hAnsi="Arial" w:cs="Arial"/>
                <w:sz w:val="22"/>
                <w:szCs w:val="22"/>
                <w:lang w:val="en-US" w:eastAsia="sr-Latn-CS"/>
              </w:rPr>
              <w:t>JC02</w:t>
            </w:r>
            <w:r w:rsidRPr="00C61E5D">
              <w:rPr>
                <w:rFonts w:ascii="Arial" w:hAnsi="Arial" w:cs="Arial"/>
                <w:sz w:val="22"/>
                <w:szCs w:val="22"/>
                <w:lang w:val="sr-Cyrl-RS" w:eastAsia="sr-Latn-CS"/>
              </w:rPr>
              <w:t xml:space="preserve"> смештен у релејном простору блока А5 у ТЕНТ А</w:t>
            </w:r>
          </w:p>
        </w:tc>
      </w:tr>
      <w:tr w:rsidR="00303BC8" w:rsidRPr="00F03469" w14:paraId="084FBC34" w14:textId="77777777" w:rsidTr="00303BC8">
        <w:tc>
          <w:tcPr>
            <w:tcW w:w="1834" w:type="dxa"/>
            <w:shd w:val="clear" w:color="auto" w:fill="auto"/>
            <w:vAlign w:val="center"/>
          </w:tcPr>
          <w:p w14:paraId="7F3634A8"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Блок А6</w:t>
            </w:r>
          </w:p>
        </w:tc>
        <w:tc>
          <w:tcPr>
            <w:tcW w:w="3900" w:type="dxa"/>
            <w:shd w:val="clear" w:color="auto" w:fill="auto"/>
            <w:vAlign w:val="center"/>
          </w:tcPr>
          <w:p w14:paraId="5D8F11AF"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Релејна кућица блока А6 у ТС „Обреновац“</w:t>
            </w:r>
            <w:r w:rsidRPr="00C61E5D">
              <w:rPr>
                <w:rFonts w:ascii="Arial" w:hAnsi="Arial" w:cs="Arial"/>
                <w:sz w:val="22"/>
                <w:szCs w:val="22"/>
                <w:lang w:val="sr-Latn-RS" w:eastAsia="sr-Latn-CS"/>
              </w:rPr>
              <w:t xml:space="preserve"> RKC2</w:t>
            </w:r>
          </w:p>
        </w:tc>
        <w:tc>
          <w:tcPr>
            <w:tcW w:w="4686" w:type="dxa"/>
            <w:shd w:val="clear" w:color="auto" w:fill="auto"/>
            <w:vAlign w:val="center"/>
          </w:tcPr>
          <w:p w14:paraId="54A63BC4"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eastAsia="sr-Latn-CS"/>
              </w:rPr>
              <w:t>Орман 6</w:t>
            </w:r>
            <w:r w:rsidRPr="00C61E5D">
              <w:rPr>
                <w:rFonts w:ascii="Arial" w:hAnsi="Arial" w:cs="Arial"/>
                <w:sz w:val="22"/>
                <w:szCs w:val="22"/>
                <w:lang w:val="en-US" w:eastAsia="sr-Latn-CS"/>
              </w:rPr>
              <w:t>JC02</w:t>
            </w:r>
            <w:r w:rsidRPr="00C61E5D">
              <w:rPr>
                <w:rFonts w:ascii="Arial" w:hAnsi="Arial" w:cs="Arial"/>
                <w:sz w:val="22"/>
                <w:szCs w:val="22"/>
                <w:lang w:val="sr-Cyrl-RS" w:eastAsia="sr-Latn-CS"/>
              </w:rPr>
              <w:t xml:space="preserve"> смештен у релејном простору блока А6 у ТЕНТ А</w:t>
            </w:r>
          </w:p>
        </w:tc>
      </w:tr>
      <w:tr w:rsidR="00303BC8" w:rsidRPr="00F03469" w14:paraId="7BE0FAAD" w14:textId="77777777" w:rsidTr="00303BC8">
        <w:tc>
          <w:tcPr>
            <w:tcW w:w="1834" w:type="dxa"/>
            <w:shd w:val="clear" w:color="auto" w:fill="auto"/>
            <w:vAlign w:val="center"/>
          </w:tcPr>
          <w:p w14:paraId="75F3BCE0" w14:textId="77777777" w:rsidR="00303BC8" w:rsidRPr="00C61E5D" w:rsidRDefault="00303BC8" w:rsidP="00303BC8">
            <w:pPr>
              <w:suppressAutoHyphens w:val="0"/>
              <w:ind w:left="709" w:hanging="709"/>
              <w:jc w:val="both"/>
              <w:rPr>
                <w:rFonts w:ascii="Arial" w:hAnsi="Arial" w:cs="Arial"/>
                <w:sz w:val="22"/>
                <w:szCs w:val="22"/>
                <w:lang w:val="sr-Cyrl-RS" w:eastAsia="sr-Latn-CS"/>
              </w:rPr>
            </w:pPr>
            <w:r w:rsidRPr="00C61E5D">
              <w:rPr>
                <w:rFonts w:ascii="Arial" w:hAnsi="Arial" w:cs="Arial"/>
                <w:sz w:val="22"/>
                <w:szCs w:val="22"/>
                <w:lang w:eastAsia="sr-Latn-CS"/>
              </w:rPr>
              <w:t xml:space="preserve">Трафо </w:t>
            </w:r>
            <w:r w:rsidRPr="00C61E5D">
              <w:rPr>
                <w:rFonts w:ascii="Arial" w:hAnsi="Arial" w:cs="Arial"/>
                <w:sz w:val="22"/>
                <w:szCs w:val="22"/>
                <w:lang w:val="en-US" w:eastAsia="sr-Latn-CS"/>
              </w:rPr>
              <w:t>OBT1</w:t>
            </w:r>
          </w:p>
        </w:tc>
        <w:tc>
          <w:tcPr>
            <w:tcW w:w="3900" w:type="dxa"/>
            <w:shd w:val="clear" w:color="auto" w:fill="auto"/>
            <w:vAlign w:val="center"/>
          </w:tcPr>
          <w:p w14:paraId="22A1E11A"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 xml:space="preserve">Релејна кућица трафоа </w:t>
            </w:r>
            <w:r w:rsidRPr="00C61E5D">
              <w:rPr>
                <w:rFonts w:ascii="Arial" w:hAnsi="Arial" w:cs="Arial"/>
                <w:sz w:val="22"/>
                <w:szCs w:val="22"/>
                <w:lang w:val="en-US" w:eastAsia="sr-Latn-CS"/>
              </w:rPr>
              <w:t>OBT1</w:t>
            </w:r>
            <w:r w:rsidRPr="00C61E5D">
              <w:rPr>
                <w:rFonts w:ascii="Arial" w:hAnsi="Arial" w:cs="Arial"/>
                <w:sz w:val="22"/>
                <w:szCs w:val="22"/>
                <w:lang w:eastAsia="sr-Latn-CS"/>
              </w:rPr>
              <w:t xml:space="preserve"> у ТС „Обреновац“</w:t>
            </w:r>
            <w:r w:rsidRPr="00C61E5D">
              <w:rPr>
                <w:rFonts w:ascii="Arial" w:hAnsi="Arial" w:cs="Arial"/>
                <w:sz w:val="22"/>
                <w:szCs w:val="22"/>
                <w:lang w:val="sr-Latn-RS" w:eastAsia="sr-Latn-CS"/>
              </w:rPr>
              <w:t xml:space="preserve"> RKD9</w:t>
            </w:r>
          </w:p>
        </w:tc>
        <w:tc>
          <w:tcPr>
            <w:tcW w:w="4686" w:type="dxa"/>
            <w:shd w:val="clear" w:color="auto" w:fill="auto"/>
            <w:vAlign w:val="center"/>
          </w:tcPr>
          <w:p w14:paraId="37456283"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 xml:space="preserve">Орман </w:t>
            </w:r>
            <w:r w:rsidRPr="00C61E5D">
              <w:rPr>
                <w:rFonts w:ascii="Arial" w:hAnsi="Arial" w:cs="Arial"/>
                <w:sz w:val="22"/>
                <w:szCs w:val="22"/>
                <w:lang w:val="en-US" w:eastAsia="sr-Latn-CS"/>
              </w:rPr>
              <w:t>OHH</w:t>
            </w:r>
            <w:r w:rsidRPr="00C61E5D">
              <w:rPr>
                <w:rFonts w:ascii="Arial" w:hAnsi="Arial" w:cs="Arial"/>
                <w:sz w:val="22"/>
                <w:szCs w:val="22"/>
                <w:lang w:val="sr-Cyrl-RS" w:eastAsia="sr-Latn-CS"/>
              </w:rPr>
              <w:t xml:space="preserve"> смештен у релејном простору диспечинга у ТЕНТ А</w:t>
            </w:r>
          </w:p>
        </w:tc>
      </w:tr>
      <w:tr w:rsidR="00303BC8" w:rsidRPr="00F03469" w14:paraId="37702E2A" w14:textId="77777777" w:rsidTr="00303BC8">
        <w:tc>
          <w:tcPr>
            <w:tcW w:w="1834" w:type="dxa"/>
            <w:shd w:val="clear" w:color="auto" w:fill="auto"/>
            <w:vAlign w:val="center"/>
          </w:tcPr>
          <w:p w14:paraId="00FDBCCE"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Мер. напона сабирница</w:t>
            </w:r>
            <w:r w:rsidRPr="00C61E5D">
              <w:rPr>
                <w:rFonts w:ascii="Arial" w:hAnsi="Arial" w:cs="Arial"/>
                <w:sz w:val="22"/>
                <w:szCs w:val="22"/>
                <w:lang w:val="sr-Latn-RS" w:eastAsia="sr-Latn-CS"/>
              </w:rPr>
              <w:t xml:space="preserve"> 220kV</w:t>
            </w:r>
          </w:p>
        </w:tc>
        <w:tc>
          <w:tcPr>
            <w:tcW w:w="3900" w:type="dxa"/>
            <w:shd w:val="clear" w:color="auto" w:fill="auto"/>
            <w:vAlign w:val="center"/>
          </w:tcPr>
          <w:p w14:paraId="2140EB5A" w14:textId="77777777" w:rsidR="00303BC8" w:rsidRPr="00C61E5D" w:rsidRDefault="00303BC8" w:rsidP="00303BC8">
            <w:pPr>
              <w:suppressAutoHyphens w:val="0"/>
              <w:jc w:val="both"/>
              <w:rPr>
                <w:rFonts w:ascii="Arial" w:hAnsi="Arial" w:cs="Arial"/>
                <w:sz w:val="22"/>
                <w:szCs w:val="22"/>
                <w:lang w:val="en-US" w:eastAsia="sr-Latn-CS"/>
              </w:rPr>
            </w:pPr>
            <w:r w:rsidRPr="00C61E5D">
              <w:rPr>
                <w:rFonts w:ascii="Arial" w:hAnsi="Arial" w:cs="Arial"/>
                <w:sz w:val="22"/>
                <w:szCs w:val="22"/>
                <w:lang w:eastAsia="sr-Latn-CS"/>
              </w:rPr>
              <w:t>Релејна кућица у ТС „Обреновац“</w:t>
            </w:r>
            <w:r w:rsidRPr="00C61E5D">
              <w:rPr>
                <w:rFonts w:ascii="Arial" w:hAnsi="Arial" w:cs="Arial"/>
                <w:sz w:val="22"/>
                <w:szCs w:val="22"/>
                <w:lang w:val="en-US" w:eastAsia="sr-Latn-CS"/>
              </w:rPr>
              <w:t xml:space="preserve"> </w:t>
            </w:r>
            <w:r w:rsidRPr="00C61E5D">
              <w:rPr>
                <w:rFonts w:ascii="Arial" w:hAnsi="Arial" w:cs="Arial"/>
                <w:sz w:val="22"/>
                <w:szCs w:val="22"/>
                <w:lang w:val="sr-Latn-RS" w:eastAsia="sr-Latn-CS"/>
              </w:rPr>
              <w:t>RKD9</w:t>
            </w:r>
          </w:p>
        </w:tc>
        <w:tc>
          <w:tcPr>
            <w:tcW w:w="4686" w:type="dxa"/>
            <w:shd w:val="clear" w:color="auto" w:fill="auto"/>
            <w:vAlign w:val="center"/>
          </w:tcPr>
          <w:p w14:paraId="52919E3B"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 xml:space="preserve">Релејни сталак у </w:t>
            </w:r>
            <w:r w:rsidRPr="00C61E5D">
              <w:rPr>
                <w:rFonts w:ascii="Arial" w:hAnsi="Arial" w:cs="Arial"/>
                <w:sz w:val="22"/>
                <w:szCs w:val="22"/>
                <w:lang w:val="sr-Cyrl-RS" w:eastAsia="sr-Latn-CS"/>
              </w:rPr>
              <w:t>релејном простору диспечинга у ТЕНТ А</w:t>
            </w:r>
          </w:p>
        </w:tc>
      </w:tr>
      <w:tr w:rsidR="00303BC8" w:rsidRPr="00F03469" w14:paraId="428BA42D" w14:textId="77777777" w:rsidTr="00303BC8">
        <w:tc>
          <w:tcPr>
            <w:tcW w:w="1834" w:type="dxa"/>
            <w:shd w:val="clear" w:color="auto" w:fill="auto"/>
            <w:vAlign w:val="center"/>
          </w:tcPr>
          <w:p w14:paraId="65A7D2A1"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Мер.напона сабирница</w:t>
            </w:r>
            <w:r w:rsidRPr="00C61E5D">
              <w:rPr>
                <w:rFonts w:ascii="Arial" w:hAnsi="Arial" w:cs="Arial"/>
                <w:sz w:val="22"/>
                <w:szCs w:val="22"/>
                <w:lang w:val="sr-Latn-RS" w:eastAsia="sr-Latn-CS"/>
              </w:rPr>
              <w:t xml:space="preserve"> 400kV</w:t>
            </w:r>
          </w:p>
        </w:tc>
        <w:tc>
          <w:tcPr>
            <w:tcW w:w="3900" w:type="dxa"/>
            <w:shd w:val="clear" w:color="auto" w:fill="auto"/>
            <w:vAlign w:val="center"/>
          </w:tcPr>
          <w:p w14:paraId="72484E5D" w14:textId="77777777" w:rsidR="00303BC8" w:rsidRPr="00C61E5D" w:rsidRDefault="00303BC8" w:rsidP="00303BC8">
            <w:pPr>
              <w:suppressAutoHyphens w:val="0"/>
              <w:jc w:val="both"/>
              <w:rPr>
                <w:rFonts w:ascii="Arial" w:hAnsi="Arial" w:cs="Arial"/>
                <w:sz w:val="22"/>
                <w:szCs w:val="22"/>
                <w:lang w:val="en-US" w:eastAsia="sr-Latn-CS"/>
              </w:rPr>
            </w:pPr>
            <w:r w:rsidRPr="00C61E5D">
              <w:rPr>
                <w:rFonts w:ascii="Arial" w:hAnsi="Arial" w:cs="Arial"/>
                <w:sz w:val="22"/>
                <w:szCs w:val="22"/>
                <w:lang w:eastAsia="sr-Latn-CS"/>
              </w:rPr>
              <w:t>Релејна кућица у ТС „Обреновац“</w:t>
            </w:r>
            <w:r w:rsidRPr="00C61E5D">
              <w:rPr>
                <w:rFonts w:ascii="Arial" w:hAnsi="Arial" w:cs="Arial"/>
                <w:sz w:val="22"/>
                <w:szCs w:val="22"/>
                <w:lang w:val="en-US" w:eastAsia="sr-Latn-CS"/>
              </w:rPr>
              <w:t xml:space="preserve"> </w:t>
            </w:r>
            <w:r w:rsidRPr="00C61E5D">
              <w:rPr>
                <w:rFonts w:ascii="Arial" w:hAnsi="Arial" w:cs="Arial"/>
                <w:sz w:val="22"/>
                <w:szCs w:val="22"/>
                <w:lang w:val="sr-Latn-RS" w:eastAsia="sr-Latn-CS"/>
              </w:rPr>
              <w:t>RKC1</w:t>
            </w:r>
          </w:p>
        </w:tc>
        <w:tc>
          <w:tcPr>
            <w:tcW w:w="4686" w:type="dxa"/>
            <w:shd w:val="clear" w:color="auto" w:fill="auto"/>
            <w:vAlign w:val="center"/>
          </w:tcPr>
          <w:p w14:paraId="5AF34ADB"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 xml:space="preserve">Релејни сталак у </w:t>
            </w:r>
            <w:r w:rsidRPr="00C61E5D">
              <w:rPr>
                <w:rFonts w:ascii="Arial" w:hAnsi="Arial" w:cs="Arial"/>
                <w:sz w:val="22"/>
                <w:szCs w:val="22"/>
                <w:lang w:val="sr-Cyrl-RS" w:eastAsia="sr-Latn-CS"/>
              </w:rPr>
              <w:t>релејном простору диспечинга у ТЕНТ А</w:t>
            </w:r>
          </w:p>
        </w:tc>
      </w:tr>
      <w:tr w:rsidR="00303BC8" w:rsidRPr="00F03469" w14:paraId="68E6A026" w14:textId="77777777" w:rsidTr="00303BC8">
        <w:tc>
          <w:tcPr>
            <w:tcW w:w="1834" w:type="dxa"/>
            <w:shd w:val="clear" w:color="auto" w:fill="auto"/>
            <w:vAlign w:val="center"/>
          </w:tcPr>
          <w:p w14:paraId="02262C6A"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 xml:space="preserve">Трафо соп. Потрошње </w:t>
            </w:r>
            <w:r w:rsidRPr="00C61E5D">
              <w:rPr>
                <w:rFonts w:ascii="Arial" w:hAnsi="Arial" w:cs="Arial"/>
                <w:sz w:val="22"/>
                <w:szCs w:val="22"/>
                <w:lang w:val="sr-Latn-RS" w:eastAsia="sr-Latn-CS"/>
              </w:rPr>
              <w:t>2</w:t>
            </w:r>
          </w:p>
        </w:tc>
        <w:tc>
          <w:tcPr>
            <w:tcW w:w="3900" w:type="dxa"/>
            <w:shd w:val="clear" w:color="auto" w:fill="auto"/>
            <w:vAlign w:val="center"/>
          </w:tcPr>
          <w:p w14:paraId="0D829EBA"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Командна зграда у ТС „Обреновац“</w:t>
            </w:r>
          </w:p>
        </w:tc>
        <w:tc>
          <w:tcPr>
            <w:tcW w:w="4686" w:type="dxa"/>
            <w:shd w:val="clear" w:color="auto" w:fill="auto"/>
            <w:vAlign w:val="center"/>
          </w:tcPr>
          <w:p w14:paraId="670FEC3C"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eastAsia="sr-Latn-CS"/>
              </w:rPr>
              <w:t>Постројење 6</w:t>
            </w:r>
            <w:r w:rsidRPr="00C61E5D">
              <w:rPr>
                <w:rFonts w:ascii="Arial" w:hAnsi="Arial" w:cs="Arial"/>
                <w:sz w:val="22"/>
                <w:szCs w:val="22"/>
                <w:lang w:val="en-US" w:eastAsia="sr-Latn-CS"/>
              </w:rPr>
              <w:t xml:space="preserve">kV </w:t>
            </w:r>
            <w:r w:rsidRPr="00C61E5D">
              <w:rPr>
                <w:rFonts w:ascii="Arial" w:hAnsi="Arial" w:cs="Arial"/>
                <w:sz w:val="22"/>
                <w:szCs w:val="22"/>
                <w:lang w:val="sr-Latn-RS" w:eastAsia="sr-Latn-CS"/>
              </w:rPr>
              <w:t xml:space="preserve">3G25 </w:t>
            </w:r>
            <w:r w:rsidRPr="00C61E5D">
              <w:rPr>
                <w:rFonts w:ascii="Arial" w:hAnsi="Arial" w:cs="Arial"/>
                <w:sz w:val="22"/>
                <w:szCs w:val="22"/>
                <w:lang w:val="sr-Cyrl-RS" w:eastAsia="sr-Latn-CS"/>
              </w:rPr>
              <w:t>у ТЕНТ А</w:t>
            </w:r>
          </w:p>
        </w:tc>
      </w:tr>
      <w:tr w:rsidR="00303BC8" w:rsidRPr="00F03469" w14:paraId="6AC5EA64" w14:textId="77777777" w:rsidTr="00303BC8">
        <w:tc>
          <w:tcPr>
            <w:tcW w:w="1834" w:type="dxa"/>
            <w:shd w:val="clear" w:color="auto" w:fill="auto"/>
            <w:vAlign w:val="center"/>
          </w:tcPr>
          <w:p w14:paraId="729AB049" w14:textId="77777777" w:rsidR="00303BC8" w:rsidRPr="00C61E5D" w:rsidRDefault="00303BC8" w:rsidP="00303BC8">
            <w:pPr>
              <w:suppressAutoHyphens w:val="0"/>
              <w:jc w:val="both"/>
              <w:rPr>
                <w:rFonts w:ascii="Arial" w:hAnsi="Arial" w:cs="Arial"/>
                <w:sz w:val="22"/>
                <w:szCs w:val="22"/>
                <w:lang w:val="sr-Latn-RS" w:eastAsia="sr-Latn-CS"/>
              </w:rPr>
            </w:pPr>
            <w:r w:rsidRPr="00C61E5D">
              <w:rPr>
                <w:rFonts w:ascii="Arial" w:hAnsi="Arial" w:cs="Arial"/>
                <w:sz w:val="22"/>
                <w:szCs w:val="22"/>
                <w:lang w:eastAsia="sr-Latn-CS"/>
              </w:rPr>
              <w:t xml:space="preserve">Трафо соп. Потрошње </w:t>
            </w:r>
            <w:r w:rsidRPr="00C61E5D">
              <w:rPr>
                <w:rFonts w:ascii="Arial" w:hAnsi="Arial" w:cs="Arial"/>
                <w:sz w:val="22"/>
                <w:szCs w:val="22"/>
                <w:lang w:val="sr-Latn-RS" w:eastAsia="sr-Latn-CS"/>
              </w:rPr>
              <w:t>1</w:t>
            </w:r>
          </w:p>
        </w:tc>
        <w:tc>
          <w:tcPr>
            <w:tcW w:w="3900" w:type="dxa"/>
            <w:shd w:val="clear" w:color="auto" w:fill="auto"/>
            <w:vAlign w:val="center"/>
          </w:tcPr>
          <w:p w14:paraId="3369E299"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val="sr-Cyrl-RS" w:eastAsia="sr-Latn-CS"/>
              </w:rPr>
              <w:t>Командна зграда у ТС „Обреновац“</w:t>
            </w:r>
          </w:p>
        </w:tc>
        <w:tc>
          <w:tcPr>
            <w:tcW w:w="4686" w:type="dxa"/>
            <w:shd w:val="clear" w:color="auto" w:fill="auto"/>
            <w:vAlign w:val="center"/>
          </w:tcPr>
          <w:p w14:paraId="0026C7A6"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Постројење 6</w:t>
            </w:r>
            <w:r w:rsidRPr="00C61E5D">
              <w:rPr>
                <w:rFonts w:ascii="Arial" w:hAnsi="Arial" w:cs="Arial"/>
                <w:sz w:val="22"/>
                <w:szCs w:val="22"/>
                <w:lang w:val="en-US" w:eastAsia="sr-Latn-CS"/>
              </w:rPr>
              <w:t xml:space="preserve">kV </w:t>
            </w:r>
            <w:r w:rsidRPr="00C61E5D">
              <w:rPr>
                <w:rFonts w:ascii="Arial" w:hAnsi="Arial" w:cs="Arial"/>
                <w:sz w:val="22"/>
                <w:szCs w:val="22"/>
                <w:lang w:val="sr-Cyrl-RS" w:eastAsia="sr-Latn-CS"/>
              </w:rPr>
              <w:t>7</w:t>
            </w:r>
            <w:r w:rsidRPr="00C61E5D">
              <w:rPr>
                <w:rFonts w:ascii="Arial" w:hAnsi="Arial" w:cs="Arial"/>
                <w:sz w:val="22"/>
                <w:szCs w:val="22"/>
                <w:lang w:val="sr-Latn-RS" w:eastAsia="sr-Latn-CS"/>
              </w:rPr>
              <w:t xml:space="preserve">GB3 </w:t>
            </w:r>
            <w:r w:rsidRPr="00C61E5D">
              <w:rPr>
                <w:rFonts w:ascii="Arial" w:hAnsi="Arial" w:cs="Arial"/>
                <w:sz w:val="22"/>
                <w:szCs w:val="22"/>
                <w:lang w:val="sr-Cyrl-RS" w:eastAsia="sr-Latn-CS"/>
              </w:rPr>
              <w:t>у ТЕНТ А</w:t>
            </w:r>
          </w:p>
        </w:tc>
      </w:tr>
    </w:tbl>
    <w:p w14:paraId="45BDFC49" w14:textId="77777777" w:rsidR="00303BC8" w:rsidRPr="00C61E5D" w:rsidRDefault="00303BC8" w:rsidP="00303BC8">
      <w:pPr>
        <w:suppressAutoHyphens w:val="0"/>
        <w:jc w:val="both"/>
        <w:rPr>
          <w:rFonts w:ascii="Arial" w:hAnsi="Arial" w:cs="Arial"/>
          <w:sz w:val="22"/>
          <w:szCs w:val="22"/>
          <w:lang w:eastAsia="sr-Latn-CS"/>
        </w:rPr>
      </w:pPr>
      <w:r w:rsidRPr="00C61E5D">
        <w:rPr>
          <w:rFonts w:ascii="Arial" w:hAnsi="Arial" w:cs="Arial"/>
          <w:sz w:val="22"/>
          <w:szCs w:val="22"/>
          <w:lang w:eastAsia="sr-Latn-CS"/>
        </w:rPr>
        <w:t>Табела 2: почетне и крајње тачке каблова</w:t>
      </w:r>
    </w:p>
    <w:p w14:paraId="24844B6C" w14:textId="77777777" w:rsidR="00303BC8" w:rsidRPr="00C61E5D" w:rsidRDefault="00303BC8" w:rsidP="00303BC8">
      <w:pPr>
        <w:suppressAutoHyphens w:val="0"/>
        <w:jc w:val="both"/>
        <w:rPr>
          <w:rFonts w:ascii="Arial" w:hAnsi="Arial" w:cs="Arial"/>
          <w:sz w:val="22"/>
          <w:szCs w:val="22"/>
          <w:lang w:eastAsia="sr-Latn-CS"/>
        </w:rPr>
      </w:pPr>
    </w:p>
    <w:p w14:paraId="024E2BFB" w14:textId="77777777" w:rsidR="00303BC8" w:rsidRPr="00C61E5D" w:rsidRDefault="00303BC8" w:rsidP="00303BC8">
      <w:pPr>
        <w:suppressAutoHyphens w:val="0"/>
        <w:rPr>
          <w:rFonts w:ascii="Arial" w:hAnsi="Arial" w:cs="Arial"/>
          <w:noProof/>
          <w:sz w:val="22"/>
          <w:szCs w:val="22"/>
          <w:lang w:val="sr-Cyrl-RS" w:eastAsia="sr-Latn-CS"/>
        </w:rPr>
      </w:pPr>
      <w:r w:rsidRPr="00C61E5D">
        <w:rPr>
          <w:rFonts w:ascii="Arial" w:hAnsi="Arial" w:cs="Arial"/>
          <w:b/>
          <w:bCs/>
          <w:i/>
          <w:iCs/>
          <w:noProof/>
          <w:sz w:val="22"/>
          <w:szCs w:val="22"/>
          <w:lang w:eastAsia="sr-Latn-CS"/>
        </w:rPr>
        <w:t>3.</w:t>
      </w:r>
      <w:r w:rsidR="00FB527B" w:rsidRPr="00C61E5D">
        <w:rPr>
          <w:rFonts w:ascii="Arial" w:hAnsi="Arial" w:cs="Arial"/>
          <w:b/>
          <w:bCs/>
          <w:i/>
          <w:iCs/>
          <w:noProof/>
          <w:sz w:val="22"/>
          <w:szCs w:val="22"/>
          <w:lang w:val="sr-Cyrl-RS" w:eastAsia="sr-Latn-CS"/>
        </w:rPr>
        <w:t>3.</w:t>
      </w:r>
      <w:r w:rsidRPr="00C61E5D">
        <w:rPr>
          <w:rFonts w:ascii="Arial" w:hAnsi="Arial" w:cs="Arial"/>
          <w:b/>
          <w:bCs/>
          <w:i/>
          <w:iCs/>
          <w:noProof/>
          <w:sz w:val="22"/>
          <w:szCs w:val="22"/>
          <w:lang w:eastAsia="sr-Latn-CS"/>
        </w:rPr>
        <w:t xml:space="preserve"> Обавезе </w:t>
      </w:r>
      <w:r w:rsidR="00972486" w:rsidRPr="00C61E5D">
        <w:rPr>
          <w:rFonts w:ascii="Arial" w:hAnsi="Arial" w:cs="Arial"/>
          <w:b/>
          <w:bCs/>
          <w:i/>
          <w:iCs/>
          <w:noProof/>
          <w:sz w:val="22"/>
          <w:szCs w:val="22"/>
          <w:lang w:val="sr-Cyrl-RS" w:eastAsia="sr-Latn-CS"/>
        </w:rPr>
        <w:t>уговорних страна</w:t>
      </w:r>
    </w:p>
    <w:p w14:paraId="0BF9E313" w14:textId="77777777" w:rsidR="00972486" w:rsidRPr="00C61E5D" w:rsidRDefault="00972486" w:rsidP="00303BC8">
      <w:pPr>
        <w:suppressAutoHyphens w:val="0"/>
        <w:jc w:val="both"/>
        <w:rPr>
          <w:rFonts w:ascii="Arial" w:hAnsi="Arial" w:cs="Arial"/>
          <w:b/>
          <w:i/>
          <w:sz w:val="22"/>
          <w:szCs w:val="22"/>
          <w:lang w:val="sr-Cyrl-RS" w:eastAsia="sr-Latn-CS"/>
        </w:rPr>
      </w:pPr>
      <w:r w:rsidRPr="00C61E5D">
        <w:rPr>
          <w:rFonts w:ascii="Arial" w:hAnsi="Arial" w:cs="Arial"/>
          <w:b/>
          <w:i/>
          <w:sz w:val="22"/>
          <w:szCs w:val="22"/>
          <w:lang w:val="sr-Cyrl-RS" w:eastAsia="sr-Latn-CS"/>
        </w:rPr>
        <w:t>3.3.</w:t>
      </w:r>
      <w:r w:rsidR="006B5F8C" w:rsidRPr="00C61E5D">
        <w:rPr>
          <w:rFonts w:ascii="Arial" w:hAnsi="Arial" w:cs="Arial"/>
          <w:b/>
          <w:i/>
          <w:sz w:val="22"/>
          <w:szCs w:val="22"/>
          <w:lang w:val="sr-Cyrl-RS" w:eastAsia="sr-Latn-CS"/>
        </w:rPr>
        <w:t>1</w:t>
      </w:r>
      <w:r w:rsidRPr="00C61E5D">
        <w:rPr>
          <w:rFonts w:ascii="Arial" w:hAnsi="Arial" w:cs="Arial"/>
          <w:b/>
          <w:i/>
          <w:sz w:val="22"/>
          <w:szCs w:val="22"/>
          <w:lang w:val="sr-Cyrl-RS" w:eastAsia="sr-Latn-CS"/>
        </w:rPr>
        <w:t>. Обавезе понуђача</w:t>
      </w:r>
    </w:p>
    <w:p w14:paraId="0C890DCD" w14:textId="77777777" w:rsidR="00303BC8" w:rsidRPr="00C61E5D" w:rsidRDefault="00303BC8" w:rsidP="00303BC8">
      <w:p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ab/>
      </w:r>
      <w:r w:rsidR="00972486" w:rsidRPr="00C61E5D">
        <w:rPr>
          <w:rFonts w:ascii="Arial" w:hAnsi="Arial" w:cs="Arial"/>
          <w:sz w:val="22"/>
          <w:szCs w:val="22"/>
          <w:lang w:val="sr-Cyrl-RS" w:eastAsia="sr-Latn-CS"/>
        </w:rPr>
        <w:t>Изабрани понуђач</w:t>
      </w:r>
      <w:r w:rsidRPr="00C61E5D">
        <w:rPr>
          <w:rFonts w:ascii="Arial" w:hAnsi="Arial" w:cs="Arial"/>
          <w:sz w:val="22"/>
          <w:szCs w:val="22"/>
          <w:lang w:val="sr-Cyrl-RS" w:eastAsia="sr-Latn-CS"/>
        </w:rPr>
        <w:t xml:space="preserve"> је дужан да:</w:t>
      </w:r>
    </w:p>
    <w:p w14:paraId="00E316EE" w14:textId="77777777" w:rsidR="00303BC8" w:rsidRPr="00C61E5D" w:rsidRDefault="00005803" w:rsidP="00DA7772">
      <w:pPr>
        <w:numPr>
          <w:ilvl w:val="0"/>
          <w:numId w:val="28"/>
        </w:num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И</w:t>
      </w:r>
      <w:r w:rsidR="00303BC8" w:rsidRPr="00C61E5D">
        <w:rPr>
          <w:rFonts w:ascii="Arial" w:hAnsi="Arial" w:cs="Arial"/>
          <w:sz w:val="22"/>
          <w:szCs w:val="22"/>
          <w:lang w:val="sr-Cyrl-RS" w:eastAsia="sr-Latn-CS"/>
        </w:rPr>
        <w:t xml:space="preserve">споручи </w:t>
      </w:r>
      <w:r w:rsidR="00DF0CC3" w:rsidRPr="00C61E5D">
        <w:rPr>
          <w:rFonts w:ascii="Arial" w:hAnsi="Arial" w:cs="Arial"/>
          <w:sz w:val="22"/>
          <w:szCs w:val="22"/>
          <w:lang w:val="sr-Cyrl-RS" w:eastAsia="sr-Latn-CS"/>
        </w:rPr>
        <w:t xml:space="preserve">сва добра </w:t>
      </w:r>
      <w:r w:rsidR="00303BC8" w:rsidRPr="00C61E5D">
        <w:rPr>
          <w:rFonts w:ascii="Arial" w:hAnsi="Arial" w:cs="Arial"/>
          <w:sz w:val="22"/>
          <w:szCs w:val="22"/>
          <w:lang w:val="sr-Cyrl-RS" w:eastAsia="sr-Latn-CS"/>
        </w:rPr>
        <w:t xml:space="preserve">према </w:t>
      </w:r>
      <w:r w:rsidRPr="00C61E5D">
        <w:rPr>
          <w:rFonts w:ascii="Arial" w:hAnsi="Arial" w:cs="Arial"/>
          <w:sz w:val="22"/>
          <w:szCs w:val="22"/>
          <w:lang w:val="sr-Cyrl-RS" w:eastAsia="sr-Latn-CS"/>
        </w:rPr>
        <w:t xml:space="preserve">спецификацији </w:t>
      </w:r>
      <w:r w:rsidR="00303BC8" w:rsidRPr="00C61E5D">
        <w:rPr>
          <w:rFonts w:ascii="Arial" w:hAnsi="Arial" w:cs="Arial"/>
          <w:sz w:val="22"/>
          <w:szCs w:val="22"/>
          <w:lang w:val="sr-Cyrl-RS" w:eastAsia="sr-Latn-CS"/>
        </w:rPr>
        <w:t>у табели 1.</w:t>
      </w:r>
    </w:p>
    <w:p w14:paraId="22F36C27" w14:textId="77777777" w:rsidR="00303BC8" w:rsidRPr="00C61E5D" w:rsidRDefault="00005803" w:rsidP="00DA7772">
      <w:pPr>
        <w:numPr>
          <w:ilvl w:val="0"/>
          <w:numId w:val="28"/>
        </w:num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 xml:space="preserve">Обезбеди </w:t>
      </w:r>
      <w:r w:rsidR="00DF0CC3" w:rsidRPr="00C61E5D">
        <w:rPr>
          <w:rFonts w:ascii="Arial" w:hAnsi="Arial" w:cs="Arial"/>
          <w:sz w:val="22"/>
          <w:szCs w:val="22"/>
          <w:lang w:val="sr-Cyrl-RS" w:eastAsia="sr-Latn-CS"/>
        </w:rPr>
        <w:t xml:space="preserve">на свој терет </w:t>
      </w:r>
      <w:r w:rsidRPr="00C61E5D">
        <w:rPr>
          <w:rFonts w:ascii="Arial" w:hAnsi="Arial" w:cs="Arial"/>
          <w:sz w:val="22"/>
          <w:szCs w:val="22"/>
          <w:lang w:val="sr-Cyrl-RS" w:eastAsia="sr-Latn-CS"/>
        </w:rPr>
        <w:t>потребан потрошни</w:t>
      </w:r>
      <w:r w:rsidR="00303BC8" w:rsidRPr="00C61E5D">
        <w:rPr>
          <w:rFonts w:ascii="Arial" w:hAnsi="Arial" w:cs="Arial"/>
          <w:sz w:val="22"/>
          <w:szCs w:val="22"/>
          <w:lang w:val="sr-Cyrl-RS" w:eastAsia="sr-Latn-CS"/>
        </w:rPr>
        <w:t xml:space="preserve"> </w:t>
      </w:r>
      <w:r w:rsidRPr="00C61E5D">
        <w:rPr>
          <w:rFonts w:ascii="Arial" w:hAnsi="Arial" w:cs="Arial"/>
          <w:sz w:val="22"/>
          <w:szCs w:val="22"/>
          <w:lang w:val="sr-Cyrl-RS" w:eastAsia="sr-Latn-CS"/>
        </w:rPr>
        <w:t xml:space="preserve">грађевински </w:t>
      </w:r>
      <w:r w:rsidR="00303BC8" w:rsidRPr="00C61E5D">
        <w:rPr>
          <w:rFonts w:ascii="Arial" w:hAnsi="Arial" w:cs="Arial"/>
          <w:sz w:val="22"/>
          <w:szCs w:val="22"/>
          <w:lang w:val="sr-Cyrl-RS" w:eastAsia="sr-Latn-CS"/>
        </w:rPr>
        <w:t>материјал који ће бити специфициран у Пројекту за извођење радова</w:t>
      </w:r>
      <w:r w:rsidR="00DF0CC3" w:rsidRPr="00C61E5D">
        <w:rPr>
          <w:rFonts w:ascii="Arial" w:hAnsi="Arial" w:cs="Arial"/>
          <w:sz w:val="22"/>
          <w:szCs w:val="22"/>
          <w:lang w:val="sr-Cyrl-RS" w:eastAsia="sr-Latn-CS"/>
        </w:rPr>
        <w:t>.</w:t>
      </w:r>
    </w:p>
    <w:p w14:paraId="6F88CFE0" w14:textId="77777777" w:rsidR="00303BC8" w:rsidRPr="00C61E5D" w:rsidRDefault="00303BC8" w:rsidP="00DA7772">
      <w:pPr>
        <w:numPr>
          <w:ilvl w:val="0"/>
          <w:numId w:val="28"/>
        </w:numPr>
        <w:suppressAutoHyphens w:val="0"/>
        <w:jc w:val="both"/>
        <w:rPr>
          <w:rFonts w:ascii="Arial" w:hAnsi="Arial" w:cs="Arial"/>
          <w:sz w:val="22"/>
          <w:szCs w:val="22"/>
          <w:lang w:val="sr-Latn-CS" w:eastAsia="sr-Latn-CS"/>
        </w:rPr>
      </w:pPr>
      <w:r w:rsidRPr="00C61E5D">
        <w:rPr>
          <w:rFonts w:ascii="Arial" w:hAnsi="Arial" w:cs="Arial"/>
          <w:sz w:val="22"/>
          <w:szCs w:val="22"/>
          <w:lang w:val="sr-Latn-CS" w:eastAsia="sr-Latn-CS"/>
        </w:rPr>
        <w:t>Понуђач се мора придржавати свих важећих закона и прописа Републике Србије који регулишу ову област, а минимално следеће законске регулативе:</w:t>
      </w:r>
    </w:p>
    <w:p w14:paraId="6E9BB7E9" w14:textId="77777777" w:rsidR="00303BC8" w:rsidRPr="00C61E5D" w:rsidRDefault="00303BC8" w:rsidP="00DA7772">
      <w:pPr>
        <w:numPr>
          <w:ilvl w:val="1"/>
          <w:numId w:val="28"/>
        </w:numPr>
        <w:suppressAutoHyphens w:val="0"/>
        <w:jc w:val="both"/>
        <w:rPr>
          <w:rFonts w:ascii="Arial" w:hAnsi="Arial" w:cs="Arial"/>
          <w:sz w:val="22"/>
          <w:szCs w:val="22"/>
          <w:lang w:val="sr-Latn-CS" w:eastAsia="sr-Latn-CS"/>
        </w:rPr>
      </w:pPr>
      <w:r w:rsidRPr="00C61E5D">
        <w:rPr>
          <w:rFonts w:ascii="Arial" w:hAnsi="Arial" w:cs="Arial"/>
          <w:sz w:val="22"/>
          <w:szCs w:val="22"/>
          <w:lang w:val="sr-Latn-CS" w:eastAsia="sr-Latn-CS"/>
        </w:rPr>
        <w:lastRenderedPageBreak/>
        <w:t>Закона о планирању и изградњи;</w:t>
      </w:r>
    </w:p>
    <w:p w14:paraId="66EB6971" w14:textId="77777777" w:rsidR="00303BC8" w:rsidRPr="00C61E5D" w:rsidRDefault="00303BC8" w:rsidP="00DA7772">
      <w:pPr>
        <w:numPr>
          <w:ilvl w:val="1"/>
          <w:numId w:val="28"/>
        </w:numPr>
        <w:suppressAutoHyphens w:val="0"/>
        <w:jc w:val="both"/>
        <w:rPr>
          <w:rFonts w:ascii="Arial" w:hAnsi="Arial" w:cs="Arial"/>
          <w:sz w:val="22"/>
          <w:szCs w:val="22"/>
          <w:lang w:val="sr-Latn-CS" w:eastAsia="sr-Latn-CS"/>
        </w:rPr>
      </w:pPr>
      <w:r w:rsidRPr="00C61E5D">
        <w:rPr>
          <w:rFonts w:ascii="Arial" w:hAnsi="Arial" w:cs="Arial"/>
          <w:sz w:val="22"/>
          <w:szCs w:val="22"/>
          <w:lang w:val="sr-Latn-CS" w:eastAsia="sr-Latn-CS"/>
        </w:rPr>
        <w:t>Закон о енергетици</w:t>
      </w:r>
    </w:p>
    <w:p w14:paraId="7039015E" w14:textId="77777777" w:rsidR="00303BC8" w:rsidRPr="00C61E5D" w:rsidRDefault="00303BC8" w:rsidP="00DA7772">
      <w:pPr>
        <w:numPr>
          <w:ilvl w:val="1"/>
          <w:numId w:val="28"/>
        </w:numPr>
        <w:suppressAutoHyphens w:val="0"/>
        <w:jc w:val="both"/>
        <w:rPr>
          <w:rFonts w:ascii="Arial" w:hAnsi="Arial" w:cs="Arial"/>
          <w:sz w:val="22"/>
          <w:szCs w:val="22"/>
          <w:lang w:val="sr-Latn-CS" w:eastAsia="sr-Latn-CS"/>
        </w:rPr>
      </w:pPr>
      <w:r w:rsidRPr="00C61E5D">
        <w:rPr>
          <w:rFonts w:ascii="Arial" w:hAnsi="Arial" w:cs="Arial"/>
          <w:sz w:val="22"/>
          <w:szCs w:val="22"/>
          <w:lang w:val="sr-Latn-CS" w:eastAsia="sr-Latn-CS"/>
        </w:rPr>
        <w:t>Закон о заштити од нејонизујућих зрачења</w:t>
      </w:r>
    </w:p>
    <w:p w14:paraId="55F673E0" w14:textId="77777777" w:rsidR="00303BC8" w:rsidRPr="00C61E5D" w:rsidRDefault="00303BC8" w:rsidP="00DA7772">
      <w:pPr>
        <w:numPr>
          <w:ilvl w:val="1"/>
          <w:numId w:val="28"/>
        </w:numPr>
        <w:suppressAutoHyphens w:val="0"/>
        <w:jc w:val="both"/>
        <w:rPr>
          <w:rFonts w:ascii="Arial" w:hAnsi="Arial" w:cs="Arial"/>
          <w:sz w:val="22"/>
          <w:szCs w:val="22"/>
          <w:lang w:val="sr-Latn-CS" w:eastAsia="sr-Latn-CS"/>
        </w:rPr>
      </w:pPr>
      <w:r w:rsidRPr="00C61E5D">
        <w:rPr>
          <w:rFonts w:ascii="Arial" w:hAnsi="Arial" w:cs="Arial"/>
          <w:sz w:val="22"/>
          <w:szCs w:val="22"/>
          <w:lang w:val="sr-Latn-CS" w:eastAsia="sr-Latn-CS"/>
        </w:rPr>
        <w:t>Закон о државном премеру и катастру</w:t>
      </w:r>
    </w:p>
    <w:p w14:paraId="6AC8349C" w14:textId="77777777" w:rsidR="00303BC8" w:rsidRPr="00C61E5D" w:rsidRDefault="00303BC8" w:rsidP="00DA7772">
      <w:pPr>
        <w:numPr>
          <w:ilvl w:val="1"/>
          <w:numId w:val="28"/>
        </w:numPr>
        <w:suppressAutoHyphens w:val="0"/>
        <w:jc w:val="both"/>
        <w:rPr>
          <w:rFonts w:ascii="Arial" w:hAnsi="Arial" w:cs="Arial"/>
          <w:sz w:val="22"/>
          <w:szCs w:val="22"/>
          <w:lang w:val="sr-Latn-CS" w:eastAsia="sr-Latn-CS"/>
        </w:rPr>
      </w:pPr>
      <w:r w:rsidRPr="00C61E5D">
        <w:rPr>
          <w:rFonts w:ascii="Arial" w:hAnsi="Arial" w:cs="Arial"/>
          <w:sz w:val="22"/>
          <w:szCs w:val="22"/>
          <w:lang w:val="sr-Latn-CS" w:eastAsia="sr-Latn-CS"/>
        </w:rPr>
        <w:t>Закон о техничким захтевима за производе и оцењивање усаглашености;</w:t>
      </w:r>
    </w:p>
    <w:p w14:paraId="1D973584" w14:textId="77777777" w:rsidR="00303BC8" w:rsidRPr="00C61E5D" w:rsidRDefault="00303BC8" w:rsidP="00DA7772">
      <w:pPr>
        <w:numPr>
          <w:ilvl w:val="1"/>
          <w:numId w:val="28"/>
        </w:numPr>
        <w:suppressAutoHyphens w:val="0"/>
        <w:jc w:val="both"/>
        <w:rPr>
          <w:rFonts w:ascii="Arial" w:hAnsi="Arial" w:cs="Arial"/>
          <w:sz w:val="22"/>
          <w:szCs w:val="22"/>
          <w:lang w:val="sr-Latn-CS" w:eastAsia="sr-Latn-CS"/>
        </w:rPr>
      </w:pPr>
      <w:r w:rsidRPr="00C61E5D">
        <w:rPr>
          <w:rFonts w:ascii="Arial" w:hAnsi="Arial" w:cs="Arial"/>
          <w:sz w:val="22"/>
          <w:szCs w:val="22"/>
          <w:lang w:val="sr-Latn-CS" w:eastAsia="sr-Latn-CS"/>
        </w:rPr>
        <w:t>Закона о заштити од пожара;</w:t>
      </w:r>
      <w:r w:rsidRPr="00C61E5D">
        <w:rPr>
          <w:rFonts w:ascii="Arial" w:hAnsi="Arial" w:cs="Arial"/>
          <w:sz w:val="22"/>
          <w:szCs w:val="22"/>
          <w:lang w:val="sr-Latn-CS" w:eastAsia="sr-Latn-CS"/>
        </w:rPr>
        <w:tab/>
      </w:r>
      <w:r w:rsidRPr="00C61E5D">
        <w:rPr>
          <w:rFonts w:ascii="Arial" w:hAnsi="Arial" w:cs="Arial"/>
          <w:sz w:val="22"/>
          <w:szCs w:val="22"/>
          <w:lang w:val="sr-Latn-CS" w:eastAsia="sr-Latn-CS"/>
        </w:rPr>
        <w:tab/>
      </w:r>
    </w:p>
    <w:p w14:paraId="4CECD1B5" w14:textId="77777777" w:rsidR="00303BC8" w:rsidRPr="00C61E5D" w:rsidRDefault="00303BC8" w:rsidP="00DA7772">
      <w:pPr>
        <w:numPr>
          <w:ilvl w:val="1"/>
          <w:numId w:val="28"/>
        </w:numPr>
        <w:suppressAutoHyphens w:val="0"/>
        <w:jc w:val="both"/>
        <w:rPr>
          <w:rFonts w:ascii="Arial" w:hAnsi="Arial" w:cs="Arial"/>
          <w:sz w:val="22"/>
          <w:szCs w:val="22"/>
          <w:lang w:val="sr-Latn-CS" w:eastAsia="sr-Latn-CS"/>
        </w:rPr>
      </w:pPr>
      <w:r w:rsidRPr="00C61E5D">
        <w:rPr>
          <w:rFonts w:ascii="Arial" w:hAnsi="Arial" w:cs="Arial"/>
          <w:sz w:val="22"/>
          <w:szCs w:val="22"/>
          <w:lang w:val="sr-Latn-CS" w:eastAsia="sr-Latn-CS"/>
        </w:rPr>
        <w:t>Закона о заштити животне средине;</w:t>
      </w:r>
    </w:p>
    <w:p w14:paraId="3435F4E8" w14:textId="77777777" w:rsidR="00303BC8" w:rsidRPr="00C61E5D" w:rsidRDefault="00303BC8" w:rsidP="00DA7772">
      <w:pPr>
        <w:numPr>
          <w:ilvl w:val="1"/>
          <w:numId w:val="28"/>
        </w:numPr>
        <w:suppressAutoHyphens w:val="0"/>
        <w:jc w:val="both"/>
        <w:rPr>
          <w:rFonts w:ascii="Arial" w:hAnsi="Arial" w:cs="Arial"/>
          <w:sz w:val="22"/>
          <w:szCs w:val="22"/>
          <w:lang w:val="sr-Latn-CS" w:eastAsia="sr-Latn-CS"/>
        </w:rPr>
      </w:pPr>
      <w:r w:rsidRPr="00C61E5D">
        <w:rPr>
          <w:rFonts w:ascii="Arial" w:hAnsi="Arial" w:cs="Arial"/>
          <w:sz w:val="22"/>
          <w:szCs w:val="22"/>
          <w:lang w:val="sr-Latn-CS" w:eastAsia="sr-Latn-CS"/>
        </w:rPr>
        <w:t>Закон о водама;</w:t>
      </w:r>
    </w:p>
    <w:p w14:paraId="15012E31" w14:textId="77777777" w:rsidR="00972486" w:rsidRPr="00C61E5D" w:rsidRDefault="00303BC8" w:rsidP="00DA7772">
      <w:pPr>
        <w:numPr>
          <w:ilvl w:val="1"/>
          <w:numId w:val="28"/>
        </w:numPr>
        <w:suppressAutoHyphens w:val="0"/>
        <w:jc w:val="both"/>
        <w:rPr>
          <w:rFonts w:ascii="Arial" w:hAnsi="Arial" w:cs="Arial"/>
          <w:sz w:val="22"/>
          <w:szCs w:val="22"/>
          <w:lang w:val="sr-Cyrl-RS" w:eastAsia="sr-Latn-CS"/>
        </w:rPr>
      </w:pPr>
      <w:r w:rsidRPr="00C61E5D">
        <w:rPr>
          <w:rFonts w:ascii="Arial" w:hAnsi="Arial" w:cs="Arial"/>
          <w:sz w:val="22"/>
          <w:szCs w:val="22"/>
          <w:lang w:val="sr-Latn-CS" w:eastAsia="sr-Latn-CS"/>
        </w:rPr>
        <w:t>Закона о безбедности и здрављу на раду</w:t>
      </w:r>
    </w:p>
    <w:p w14:paraId="6955D355" w14:textId="77777777" w:rsidR="007C0180" w:rsidRDefault="008F0497" w:rsidP="00DA7772">
      <w:pPr>
        <w:pStyle w:val="CommentText"/>
        <w:numPr>
          <w:ilvl w:val="0"/>
          <w:numId w:val="28"/>
        </w:numPr>
        <w:jc w:val="both"/>
        <w:rPr>
          <w:rFonts w:ascii="Arial" w:hAnsi="Arial" w:cs="Arial"/>
          <w:sz w:val="22"/>
          <w:szCs w:val="22"/>
          <w:lang w:val="sr-Cyrl-RS"/>
        </w:rPr>
      </w:pPr>
      <w:r>
        <w:rPr>
          <w:rFonts w:ascii="Arial" w:hAnsi="Arial" w:cs="Arial"/>
          <w:noProof/>
          <w:sz w:val="22"/>
          <w:szCs w:val="22"/>
          <w:lang w:val="sr-Cyrl-RS" w:eastAsia="sr-Latn-CS"/>
        </w:rPr>
        <w:t>П</w:t>
      </w:r>
      <w:r w:rsidRPr="0047607B">
        <w:rPr>
          <w:rFonts w:ascii="Arial" w:hAnsi="Arial" w:cs="Arial"/>
          <w:noProof/>
          <w:sz w:val="22"/>
          <w:szCs w:val="22"/>
          <w:lang w:eastAsia="sr-Latn-CS"/>
        </w:rPr>
        <w:t>ројек</w:t>
      </w:r>
      <w:r>
        <w:rPr>
          <w:rFonts w:ascii="Arial" w:hAnsi="Arial" w:cs="Arial"/>
          <w:noProof/>
          <w:sz w:val="22"/>
          <w:szCs w:val="22"/>
          <w:lang w:val="sr-Cyrl-RS" w:eastAsia="sr-Latn-CS"/>
        </w:rPr>
        <w:t>а</w:t>
      </w:r>
      <w:r>
        <w:rPr>
          <w:rFonts w:ascii="Arial" w:hAnsi="Arial" w:cs="Arial"/>
          <w:noProof/>
          <w:sz w:val="22"/>
          <w:szCs w:val="22"/>
          <w:lang w:eastAsia="sr-Latn-CS"/>
        </w:rPr>
        <w:t>т</w:t>
      </w:r>
      <w:r w:rsidRPr="0047607B">
        <w:rPr>
          <w:rFonts w:ascii="Arial" w:hAnsi="Arial" w:cs="Arial"/>
          <w:noProof/>
          <w:sz w:val="22"/>
          <w:szCs w:val="22"/>
          <w:lang w:eastAsia="sr-Latn-CS"/>
        </w:rPr>
        <w:t xml:space="preserve"> за извођење радова </w:t>
      </w:r>
      <w:r>
        <w:rPr>
          <w:rFonts w:ascii="Arial" w:hAnsi="Arial" w:cs="Arial"/>
          <w:noProof/>
          <w:sz w:val="22"/>
          <w:szCs w:val="22"/>
          <w:lang w:val="sr-Cyrl-RS" w:eastAsia="sr-Latn-CS"/>
        </w:rPr>
        <w:t>и г</w:t>
      </w:r>
      <w:r w:rsidRPr="0047607B">
        <w:rPr>
          <w:rFonts w:ascii="Arial" w:hAnsi="Arial" w:cs="Arial"/>
          <w:noProof/>
          <w:sz w:val="22"/>
          <w:szCs w:val="22"/>
          <w:lang w:eastAsia="sr-Latn-CS"/>
        </w:rPr>
        <w:t>лавни пројекат заштите од пожара</w:t>
      </w:r>
      <w:r>
        <w:rPr>
          <w:lang w:val="sr-Cyrl-RS"/>
        </w:rPr>
        <w:t xml:space="preserve"> </w:t>
      </w:r>
      <w:r>
        <w:rPr>
          <w:rFonts w:ascii="Arial" w:hAnsi="Arial" w:cs="Arial"/>
          <w:sz w:val="22"/>
          <w:szCs w:val="22"/>
          <w:lang w:val="sr-Cyrl-RS"/>
        </w:rPr>
        <w:t>и</w:t>
      </w:r>
      <w:r w:rsidR="007C0180" w:rsidRPr="00C61E5D">
        <w:rPr>
          <w:rFonts w:ascii="Arial" w:hAnsi="Arial" w:cs="Arial"/>
          <w:sz w:val="22"/>
          <w:szCs w:val="22"/>
          <w:lang w:val="sr-Cyrl-RS"/>
        </w:rPr>
        <w:t xml:space="preserve">споручи </w:t>
      </w:r>
      <w:r>
        <w:rPr>
          <w:rFonts w:ascii="Arial" w:hAnsi="Arial" w:cs="Arial"/>
          <w:sz w:val="22"/>
          <w:szCs w:val="22"/>
          <w:lang w:val="sr-Cyrl-RS"/>
        </w:rPr>
        <w:t xml:space="preserve">у </w:t>
      </w:r>
      <w:r w:rsidR="007C0180" w:rsidRPr="00C61E5D">
        <w:rPr>
          <w:rFonts w:ascii="Arial" w:hAnsi="Arial" w:cs="Arial"/>
          <w:sz w:val="22"/>
          <w:szCs w:val="22"/>
          <w:lang w:val="sr-Cyrl-RS"/>
        </w:rPr>
        <w:t xml:space="preserve">2 </w:t>
      </w:r>
      <w:r>
        <w:rPr>
          <w:rFonts w:ascii="Arial" w:hAnsi="Arial" w:cs="Arial"/>
          <w:sz w:val="22"/>
          <w:szCs w:val="22"/>
          <w:lang w:val="sr-Cyrl-RS"/>
        </w:rPr>
        <w:t xml:space="preserve">(словима: две) </w:t>
      </w:r>
      <w:r w:rsidR="007C0180" w:rsidRPr="00C61E5D">
        <w:rPr>
          <w:rFonts w:ascii="Arial" w:hAnsi="Arial" w:cs="Arial"/>
          <w:sz w:val="22"/>
          <w:szCs w:val="22"/>
          <w:lang w:val="sr-Cyrl-RS"/>
        </w:rPr>
        <w:t xml:space="preserve">штампане копије и једну електронску копију у </w:t>
      </w:r>
      <w:r w:rsidR="007C0180" w:rsidRPr="00C61E5D">
        <w:rPr>
          <w:rFonts w:ascii="Arial" w:hAnsi="Arial" w:cs="Arial"/>
          <w:sz w:val="22"/>
          <w:szCs w:val="22"/>
          <w:lang w:val="en-US"/>
        </w:rPr>
        <w:t>PDF</w:t>
      </w:r>
      <w:r w:rsidR="007C0180" w:rsidRPr="00C61E5D">
        <w:rPr>
          <w:rFonts w:ascii="Arial" w:hAnsi="Arial" w:cs="Arial"/>
          <w:sz w:val="22"/>
          <w:szCs w:val="22"/>
          <w:lang w:val="sr-Latn-RS"/>
        </w:rPr>
        <w:t xml:space="preserve"> </w:t>
      </w:r>
      <w:r w:rsidR="007C0180" w:rsidRPr="00C61E5D">
        <w:rPr>
          <w:rFonts w:ascii="Arial" w:hAnsi="Arial" w:cs="Arial"/>
          <w:sz w:val="22"/>
          <w:szCs w:val="22"/>
          <w:lang w:val="sr-Cyrl-RS"/>
        </w:rPr>
        <w:t>и едитабилном електронском формату (</w:t>
      </w:r>
      <w:r w:rsidR="007C0180" w:rsidRPr="00C61E5D">
        <w:rPr>
          <w:rFonts w:ascii="Arial" w:hAnsi="Arial" w:cs="Arial"/>
          <w:sz w:val="22"/>
          <w:szCs w:val="22"/>
          <w:lang w:val="en-US"/>
        </w:rPr>
        <w:t>WORD, .DWG, .edb [E-Plan])</w:t>
      </w:r>
      <w:r w:rsidRPr="008F0497">
        <w:rPr>
          <w:rFonts w:ascii="Arial" w:hAnsi="Arial" w:cs="Arial"/>
          <w:sz w:val="22"/>
          <w:szCs w:val="22"/>
          <w:lang w:val="sr-Cyrl-RS"/>
        </w:rPr>
        <w:t>.</w:t>
      </w:r>
    </w:p>
    <w:p w14:paraId="1C99534D" w14:textId="77777777" w:rsidR="008F0497" w:rsidRPr="00C61E5D" w:rsidRDefault="008F0497" w:rsidP="00DA7772">
      <w:pPr>
        <w:pStyle w:val="CommentText"/>
        <w:numPr>
          <w:ilvl w:val="0"/>
          <w:numId w:val="28"/>
        </w:numPr>
        <w:jc w:val="both"/>
        <w:rPr>
          <w:rFonts w:ascii="Arial" w:hAnsi="Arial" w:cs="Arial"/>
          <w:sz w:val="22"/>
          <w:szCs w:val="22"/>
          <w:lang w:val="sr-Cyrl-RS"/>
        </w:rPr>
      </w:pPr>
      <w:r>
        <w:rPr>
          <w:rFonts w:ascii="Arial" w:hAnsi="Arial" w:cs="Arial"/>
          <w:sz w:val="22"/>
          <w:szCs w:val="22"/>
          <w:lang w:val="sr-Cyrl-RS" w:eastAsia="sr-Latn-CS"/>
        </w:rPr>
        <w:t>П</w:t>
      </w:r>
      <w:r w:rsidRPr="0047607B">
        <w:rPr>
          <w:rFonts w:ascii="Arial" w:hAnsi="Arial" w:cs="Arial"/>
          <w:sz w:val="22"/>
          <w:szCs w:val="22"/>
          <w:lang w:eastAsia="sr-Latn-CS"/>
        </w:rPr>
        <w:t>ројек</w:t>
      </w:r>
      <w:r>
        <w:rPr>
          <w:rFonts w:ascii="Arial" w:hAnsi="Arial" w:cs="Arial"/>
          <w:sz w:val="22"/>
          <w:szCs w:val="22"/>
          <w:lang w:val="sr-Cyrl-RS" w:eastAsia="sr-Latn-CS"/>
        </w:rPr>
        <w:t>а</w:t>
      </w:r>
      <w:r>
        <w:rPr>
          <w:rFonts w:ascii="Arial" w:hAnsi="Arial" w:cs="Arial"/>
          <w:sz w:val="22"/>
          <w:szCs w:val="22"/>
          <w:lang w:eastAsia="sr-Latn-CS"/>
        </w:rPr>
        <w:t>т</w:t>
      </w:r>
      <w:r w:rsidRPr="0047607B">
        <w:rPr>
          <w:rFonts w:ascii="Arial" w:hAnsi="Arial" w:cs="Arial"/>
          <w:sz w:val="22"/>
          <w:szCs w:val="22"/>
          <w:lang w:eastAsia="sr-Latn-CS"/>
        </w:rPr>
        <w:t xml:space="preserve"> изведеног објекта </w:t>
      </w:r>
      <w:r>
        <w:rPr>
          <w:rFonts w:ascii="Arial" w:hAnsi="Arial" w:cs="Arial"/>
          <w:sz w:val="22"/>
          <w:szCs w:val="22"/>
          <w:lang w:val="sr-Cyrl-RS"/>
        </w:rPr>
        <w:t>и</w:t>
      </w:r>
      <w:r w:rsidRPr="00C61E5D">
        <w:rPr>
          <w:rFonts w:ascii="Arial" w:hAnsi="Arial" w:cs="Arial"/>
          <w:sz w:val="22"/>
          <w:szCs w:val="22"/>
          <w:lang w:val="sr-Cyrl-RS"/>
        </w:rPr>
        <w:t xml:space="preserve">споручи </w:t>
      </w:r>
      <w:r>
        <w:rPr>
          <w:rFonts w:ascii="Arial" w:hAnsi="Arial" w:cs="Arial"/>
          <w:sz w:val="22"/>
          <w:szCs w:val="22"/>
          <w:lang w:val="sr-Cyrl-RS"/>
        </w:rPr>
        <w:t xml:space="preserve">у </w:t>
      </w:r>
      <w:r w:rsidRPr="00C61E5D">
        <w:rPr>
          <w:rFonts w:ascii="Arial" w:hAnsi="Arial" w:cs="Arial"/>
          <w:sz w:val="22"/>
          <w:szCs w:val="22"/>
          <w:lang w:val="sr-Cyrl-RS"/>
        </w:rPr>
        <w:t xml:space="preserve">4 </w:t>
      </w:r>
      <w:r>
        <w:rPr>
          <w:rFonts w:ascii="Arial" w:hAnsi="Arial" w:cs="Arial"/>
          <w:sz w:val="22"/>
          <w:szCs w:val="22"/>
          <w:lang w:val="sr-Cyrl-RS"/>
        </w:rPr>
        <w:t xml:space="preserve">(словима: четири) </w:t>
      </w:r>
      <w:r w:rsidRPr="00C61E5D">
        <w:rPr>
          <w:rFonts w:ascii="Arial" w:hAnsi="Arial" w:cs="Arial"/>
          <w:sz w:val="22"/>
          <w:szCs w:val="22"/>
          <w:lang w:val="sr-Cyrl-RS"/>
        </w:rPr>
        <w:t xml:space="preserve">штампане копије пројекта изведеног објекта и једну елекронску копију у </w:t>
      </w:r>
      <w:r w:rsidRPr="00C61E5D">
        <w:rPr>
          <w:rFonts w:ascii="Arial" w:hAnsi="Arial" w:cs="Arial"/>
          <w:sz w:val="22"/>
          <w:szCs w:val="22"/>
          <w:lang w:val="en-US"/>
        </w:rPr>
        <w:t>PDF</w:t>
      </w:r>
      <w:r w:rsidRPr="00C61E5D">
        <w:rPr>
          <w:rFonts w:ascii="Arial" w:hAnsi="Arial" w:cs="Arial"/>
          <w:sz w:val="22"/>
          <w:szCs w:val="22"/>
          <w:lang w:val="sr-Latn-RS"/>
        </w:rPr>
        <w:t xml:space="preserve"> </w:t>
      </w:r>
      <w:r w:rsidRPr="00C61E5D">
        <w:rPr>
          <w:rFonts w:ascii="Arial" w:hAnsi="Arial" w:cs="Arial"/>
          <w:sz w:val="22"/>
          <w:szCs w:val="22"/>
          <w:lang w:val="sr-Cyrl-RS"/>
        </w:rPr>
        <w:t>и едитабилном електронском формату (</w:t>
      </w:r>
      <w:r w:rsidRPr="00C61E5D">
        <w:rPr>
          <w:rFonts w:ascii="Arial" w:hAnsi="Arial" w:cs="Arial"/>
          <w:sz w:val="22"/>
          <w:szCs w:val="22"/>
          <w:lang w:val="en-US"/>
        </w:rPr>
        <w:t>WORD, .DWG, .edb [E-Plan])</w:t>
      </w:r>
      <w:r>
        <w:rPr>
          <w:rFonts w:ascii="Arial" w:hAnsi="Arial" w:cs="Arial"/>
          <w:sz w:val="22"/>
          <w:szCs w:val="22"/>
          <w:lang w:val="sr-Cyrl-RS"/>
        </w:rPr>
        <w:t>.</w:t>
      </w:r>
    </w:p>
    <w:p w14:paraId="411D6845" w14:textId="77777777" w:rsidR="008F0497" w:rsidRPr="00C61E5D" w:rsidRDefault="008F0497" w:rsidP="00DA7772">
      <w:pPr>
        <w:pStyle w:val="CommentText"/>
        <w:numPr>
          <w:ilvl w:val="0"/>
          <w:numId w:val="28"/>
        </w:numPr>
        <w:jc w:val="both"/>
        <w:rPr>
          <w:rFonts w:ascii="Arial" w:hAnsi="Arial" w:cs="Arial"/>
          <w:sz w:val="22"/>
          <w:szCs w:val="22"/>
          <w:lang w:val="sr-Cyrl-RS"/>
        </w:rPr>
      </w:pPr>
      <w:r>
        <w:rPr>
          <w:rFonts w:ascii="Arial" w:hAnsi="Arial" w:cs="Arial"/>
          <w:color w:val="000000"/>
          <w:sz w:val="22"/>
          <w:szCs w:val="22"/>
          <w:lang w:val="sr-Cyrl-RS" w:eastAsia="sr-Latn-RS"/>
        </w:rPr>
        <w:t>Д</w:t>
      </w:r>
      <w:r w:rsidRPr="0047607B">
        <w:rPr>
          <w:rFonts w:ascii="Arial" w:hAnsi="Arial" w:cs="Arial"/>
          <w:color w:val="000000"/>
          <w:sz w:val="22"/>
          <w:szCs w:val="22"/>
          <w:lang w:val="sr-Cyrl-RS" w:eastAsia="sr-Latn-RS"/>
        </w:rPr>
        <w:t>окументациј</w:t>
      </w:r>
      <w:r>
        <w:rPr>
          <w:rFonts w:ascii="Arial" w:hAnsi="Arial" w:cs="Arial"/>
          <w:color w:val="000000"/>
          <w:sz w:val="22"/>
          <w:szCs w:val="22"/>
          <w:lang w:val="sr-Cyrl-RS" w:eastAsia="sr-Latn-RS"/>
        </w:rPr>
        <w:t>у</w:t>
      </w:r>
      <w:r w:rsidRPr="0047607B">
        <w:rPr>
          <w:rFonts w:ascii="Arial" w:hAnsi="Arial" w:cs="Arial"/>
          <w:color w:val="000000"/>
          <w:sz w:val="22"/>
          <w:szCs w:val="22"/>
          <w:lang w:val="sr-Cyrl-RS" w:eastAsia="sr-Latn-RS"/>
        </w:rPr>
        <w:t xml:space="preserve"> за добијање употребне дозволе</w:t>
      </w:r>
      <w:r>
        <w:rPr>
          <w:lang w:val="sr-Cyrl-RS"/>
        </w:rPr>
        <w:t xml:space="preserve"> </w:t>
      </w:r>
      <w:r>
        <w:rPr>
          <w:rFonts w:ascii="Arial" w:hAnsi="Arial" w:cs="Arial"/>
          <w:sz w:val="22"/>
          <w:szCs w:val="22"/>
          <w:lang w:val="sr-Cyrl-RS"/>
        </w:rPr>
        <w:t>и</w:t>
      </w:r>
      <w:r w:rsidRPr="008F0497">
        <w:rPr>
          <w:rFonts w:ascii="Arial" w:hAnsi="Arial" w:cs="Arial"/>
          <w:sz w:val="22"/>
          <w:szCs w:val="22"/>
          <w:lang w:val="sr-Cyrl-RS"/>
        </w:rPr>
        <w:t>споручи у</w:t>
      </w:r>
      <w:r w:rsidRPr="00C61E5D">
        <w:rPr>
          <w:rFonts w:ascii="Arial" w:hAnsi="Arial" w:cs="Arial"/>
          <w:sz w:val="22"/>
          <w:szCs w:val="22"/>
          <w:lang w:val="sr-Cyrl-RS"/>
        </w:rPr>
        <w:t xml:space="preserve"> 2 </w:t>
      </w:r>
      <w:r>
        <w:rPr>
          <w:rFonts w:ascii="Arial" w:hAnsi="Arial" w:cs="Arial"/>
          <w:sz w:val="22"/>
          <w:szCs w:val="22"/>
          <w:lang w:val="sr-Cyrl-RS"/>
        </w:rPr>
        <w:t xml:space="preserve">(словима: две) </w:t>
      </w:r>
      <w:r w:rsidRPr="00C61E5D">
        <w:rPr>
          <w:rFonts w:ascii="Arial" w:hAnsi="Arial" w:cs="Arial"/>
          <w:sz w:val="22"/>
          <w:szCs w:val="22"/>
          <w:lang w:val="sr-Cyrl-RS"/>
        </w:rPr>
        <w:t>папирне копије докумената и једну електронску копију. Завршни документ је потврда да су према обједињеној процедури предати и прихваће</w:t>
      </w:r>
      <w:r>
        <w:rPr>
          <w:rFonts w:ascii="Arial" w:hAnsi="Arial" w:cs="Arial"/>
          <w:sz w:val="22"/>
          <w:szCs w:val="22"/>
          <w:lang w:val="sr-Cyrl-RS"/>
        </w:rPr>
        <w:t>н</w:t>
      </w:r>
      <w:r w:rsidRPr="00C61E5D">
        <w:rPr>
          <w:rFonts w:ascii="Arial" w:hAnsi="Arial" w:cs="Arial"/>
          <w:sz w:val="22"/>
          <w:szCs w:val="22"/>
          <w:lang w:val="sr-Cyrl-RS"/>
        </w:rPr>
        <w:t>и без примедби сви неопходни документи за добијање употребне дозволе</w:t>
      </w:r>
    </w:p>
    <w:p w14:paraId="2035FADB" w14:textId="77777777" w:rsidR="00303BC8" w:rsidRPr="00C61E5D" w:rsidRDefault="00303BC8" w:rsidP="00DA7772">
      <w:pPr>
        <w:numPr>
          <w:ilvl w:val="0"/>
          <w:numId w:val="28"/>
        </w:num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 xml:space="preserve">Све </w:t>
      </w:r>
      <w:r w:rsidR="00FB527B" w:rsidRPr="00C61E5D">
        <w:rPr>
          <w:rFonts w:ascii="Arial" w:hAnsi="Arial" w:cs="Arial"/>
          <w:sz w:val="22"/>
          <w:szCs w:val="22"/>
          <w:lang w:val="sr-Cyrl-RS" w:eastAsia="sr-Latn-CS"/>
        </w:rPr>
        <w:t xml:space="preserve">услуге и </w:t>
      </w:r>
      <w:r w:rsidRPr="00C61E5D">
        <w:rPr>
          <w:rFonts w:ascii="Arial" w:hAnsi="Arial" w:cs="Arial"/>
          <w:sz w:val="22"/>
          <w:szCs w:val="22"/>
          <w:lang w:val="sr-Cyrl-RS" w:eastAsia="sr-Latn-CS"/>
        </w:rPr>
        <w:t xml:space="preserve">радове изведе у року и у квалитету </w:t>
      </w:r>
      <w:r w:rsidR="00BC407A">
        <w:rPr>
          <w:rFonts w:ascii="Arial" w:hAnsi="Arial" w:cs="Arial"/>
          <w:sz w:val="22"/>
          <w:szCs w:val="22"/>
          <w:lang w:val="sr-Cyrl-RS" w:eastAsia="sr-Latn-CS"/>
        </w:rPr>
        <w:t>захтеваном у техничкој спецификацији</w:t>
      </w:r>
      <w:r w:rsidRPr="00C61E5D">
        <w:rPr>
          <w:rFonts w:ascii="Arial" w:hAnsi="Arial" w:cs="Arial"/>
          <w:sz w:val="22"/>
          <w:szCs w:val="22"/>
          <w:lang w:val="sr-Cyrl-RS" w:eastAsia="sr-Latn-CS"/>
        </w:rPr>
        <w:t>.</w:t>
      </w:r>
    </w:p>
    <w:p w14:paraId="51E56A97" w14:textId="77777777" w:rsidR="00972486" w:rsidRPr="00C61E5D" w:rsidRDefault="00972486" w:rsidP="00DA7772">
      <w:pPr>
        <w:numPr>
          <w:ilvl w:val="0"/>
          <w:numId w:val="28"/>
        </w:num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 xml:space="preserve">Понуђач се обавезује да </w:t>
      </w:r>
      <w:r w:rsidR="00DF0CC3" w:rsidRPr="00C61E5D">
        <w:rPr>
          <w:rFonts w:ascii="Arial" w:hAnsi="Arial" w:cs="Arial"/>
          <w:sz w:val="22"/>
          <w:szCs w:val="22"/>
          <w:lang w:val="sr-Cyrl-RS" w:eastAsia="sr-Latn-CS"/>
        </w:rPr>
        <w:t xml:space="preserve">за изведене радове </w:t>
      </w:r>
      <w:r w:rsidRPr="00C61E5D">
        <w:rPr>
          <w:rFonts w:ascii="Arial" w:hAnsi="Arial" w:cs="Arial"/>
          <w:sz w:val="22"/>
          <w:szCs w:val="22"/>
          <w:lang w:val="sr-Cyrl-RS" w:eastAsia="sr-Latn-CS"/>
        </w:rPr>
        <w:t>води грађевински дневник</w:t>
      </w:r>
      <w:r w:rsidR="00DF0CC3" w:rsidRPr="00C61E5D">
        <w:rPr>
          <w:rFonts w:ascii="Arial" w:hAnsi="Arial" w:cs="Arial"/>
          <w:sz w:val="22"/>
          <w:szCs w:val="22"/>
          <w:lang w:val="sr-Cyrl-RS" w:eastAsia="sr-Latn-CS"/>
        </w:rPr>
        <w:t>.</w:t>
      </w:r>
    </w:p>
    <w:p w14:paraId="6937042F" w14:textId="77777777" w:rsidR="00303BC8" w:rsidRPr="00C61E5D" w:rsidRDefault="00303BC8" w:rsidP="00DA7772">
      <w:pPr>
        <w:numPr>
          <w:ilvl w:val="0"/>
          <w:numId w:val="28"/>
        </w:num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 xml:space="preserve">Током </w:t>
      </w:r>
      <w:r w:rsidR="00FB527B" w:rsidRPr="00C61E5D">
        <w:rPr>
          <w:rFonts w:ascii="Arial" w:hAnsi="Arial" w:cs="Arial"/>
          <w:sz w:val="22"/>
          <w:szCs w:val="22"/>
          <w:lang w:val="sr-Cyrl-RS" w:eastAsia="sr-Latn-CS"/>
        </w:rPr>
        <w:t xml:space="preserve">извршења </w:t>
      </w:r>
      <w:r w:rsidRPr="00C61E5D">
        <w:rPr>
          <w:rFonts w:ascii="Arial" w:hAnsi="Arial" w:cs="Arial"/>
          <w:sz w:val="22"/>
          <w:szCs w:val="22"/>
          <w:lang w:val="sr-Cyrl-RS" w:eastAsia="sr-Latn-CS"/>
        </w:rPr>
        <w:t>радова да се придржава мера заштите на раду.</w:t>
      </w:r>
    </w:p>
    <w:p w14:paraId="7EA87D66" w14:textId="77777777" w:rsidR="00303BC8" w:rsidRPr="00C61E5D" w:rsidRDefault="00303BC8" w:rsidP="00DA7772">
      <w:pPr>
        <w:numPr>
          <w:ilvl w:val="0"/>
          <w:numId w:val="28"/>
        </w:num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Дужан је обезбеди одвожење и одлагање свог отпадног материјала насталог током извођења радова.</w:t>
      </w:r>
    </w:p>
    <w:p w14:paraId="20DFBBB3" w14:textId="77777777" w:rsidR="00303BC8" w:rsidRDefault="00303BC8" w:rsidP="00DA7772">
      <w:pPr>
        <w:numPr>
          <w:ilvl w:val="0"/>
          <w:numId w:val="28"/>
        </w:numPr>
        <w:suppressAutoHyphens w:val="0"/>
        <w:jc w:val="both"/>
        <w:rPr>
          <w:rFonts w:ascii="Arial" w:hAnsi="Arial" w:cs="Arial"/>
          <w:sz w:val="22"/>
          <w:szCs w:val="22"/>
          <w:lang w:val="sr-Cyrl-RS" w:eastAsia="sr-Latn-CS"/>
        </w:rPr>
      </w:pPr>
      <w:r w:rsidRPr="00C61E5D">
        <w:rPr>
          <w:rFonts w:ascii="Arial" w:hAnsi="Arial" w:cs="Arial"/>
          <w:sz w:val="22"/>
          <w:szCs w:val="22"/>
          <w:lang w:val="sr-Cyrl-RS" w:eastAsia="sr-Latn-CS"/>
        </w:rPr>
        <w:t>Током трајања радова дужан је да обезбеди физичко-техничко обезбеђење места извођења радова.</w:t>
      </w:r>
    </w:p>
    <w:p w14:paraId="42308F6E" w14:textId="77777777" w:rsidR="00E05F45" w:rsidRPr="007375BC" w:rsidRDefault="00E05F45" w:rsidP="00DA7772">
      <w:pPr>
        <w:pStyle w:val="ListParagraph"/>
        <w:numPr>
          <w:ilvl w:val="0"/>
          <w:numId w:val="28"/>
        </w:numPr>
        <w:spacing w:after="0" w:line="240" w:lineRule="auto"/>
        <w:jc w:val="both"/>
        <w:rPr>
          <w:rFonts w:ascii="Arial" w:hAnsi="Arial" w:cs="Arial"/>
          <w:lang w:val="en-US"/>
        </w:rPr>
      </w:pPr>
      <w:r w:rsidRPr="007375BC">
        <w:rPr>
          <w:rFonts w:ascii="Arial" w:hAnsi="Arial" w:cs="Arial"/>
          <w:lang w:val="sr-Cyrl-RS"/>
        </w:rPr>
        <w:t>Изабрани понуђач</w:t>
      </w:r>
      <w:r w:rsidRPr="007375BC">
        <w:rPr>
          <w:rFonts w:ascii="Arial" w:hAnsi="Arial" w:cs="Arial"/>
          <w:lang w:val="en-US"/>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5BFB3AC9" w14:textId="77777777" w:rsidR="00B24655" w:rsidRPr="00C61E5D" w:rsidRDefault="00B24655" w:rsidP="00DA7772">
      <w:pPr>
        <w:pStyle w:val="ListParagraph"/>
        <w:numPr>
          <w:ilvl w:val="0"/>
          <w:numId w:val="28"/>
        </w:numPr>
        <w:jc w:val="both"/>
        <w:rPr>
          <w:rFonts w:ascii="Arial" w:hAnsi="Arial" w:cs="Arial"/>
          <w:lang w:val="sr-Cyrl-RS"/>
        </w:rPr>
      </w:pPr>
      <w:r w:rsidRPr="00C61E5D">
        <w:rPr>
          <w:rFonts w:ascii="Arial" w:hAnsi="Arial" w:cs="Arial"/>
          <w:lang w:val="sr-Cyrl-RS"/>
        </w:rPr>
        <w:t>П</w:t>
      </w:r>
      <w:r w:rsidRPr="00C61E5D">
        <w:rPr>
          <w:rFonts w:ascii="Arial" w:hAnsi="Arial" w:cs="Arial"/>
          <w:lang w:val="en-US"/>
        </w:rPr>
        <w:t xml:space="preserve">о завршетку радова </w:t>
      </w:r>
      <w:r w:rsidRPr="00C61E5D">
        <w:rPr>
          <w:rFonts w:ascii="Arial" w:hAnsi="Arial" w:cs="Arial"/>
          <w:lang w:val="sr-Cyrl-RS"/>
        </w:rPr>
        <w:t>дужан је да обавести Надзорни орган и</w:t>
      </w:r>
      <w:r w:rsidRPr="00C61E5D">
        <w:rPr>
          <w:rFonts w:ascii="Arial" w:hAnsi="Arial" w:cs="Arial"/>
          <w:lang w:val="en-US"/>
        </w:rPr>
        <w:t xml:space="preserve"> затражи примопредају радова</w:t>
      </w:r>
      <w:r w:rsidRPr="00C61E5D">
        <w:rPr>
          <w:rFonts w:ascii="Arial" w:hAnsi="Arial" w:cs="Arial"/>
          <w:lang w:val="sr-Cyrl-RS"/>
        </w:rPr>
        <w:t>.</w:t>
      </w:r>
    </w:p>
    <w:p w14:paraId="500B2A54" w14:textId="77777777" w:rsidR="006B5F8C" w:rsidRPr="00C61E5D" w:rsidRDefault="006B5F8C" w:rsidP="00C61E5D">
      <w:pPr>
        <w:pStyle w:val="ListParagraph"/>
        <w:jc w:val="both"/>
        <w:rPr>
          <w:rFonts w:ascii="Arial" w:hAnsi="Arial" w:cs="Arial"/>
          <w:b/>
          <w:i/>
          <w:lang w:val="sr-Cyrl-RS" w:eastAsia="sr-Latn-CS"/>
        </w:rPr>
      </w:pPr>
    </w:p>
    <w:p w14:paraId="5763B547" w14:textId="77777777" w:rsidR="006B5F8C" w:rsidRPr="00F03469" w:rsidRDefault="006B5F8C" w:rsidP="00C61E5D">
      <w:pPr>
        <w:pStyle w:val="ListParagraph"/>
        <w:jc w:val="both"/>
        <w:rPr>
          <w:rFonts w:ascii="Arial" w:hAnsi="Arial" w:cs="Arial"/>
          <w:lang w:val="ru-RU"/>
        </w:rPr>
      </w:pPr>
      <w:r w:rsidRPr="00C61E5D">
        <w:rPr>
          <w:rFonts w:ascii="Arial" w:hAnsi="Arial" w:cs="Arial"/>
          <w:b/>
          <w:i/>
          <w:lang w:val="sr-Cyrl-RS" w:eastAsia="sr-Latn-CS"/>
        </w:rPr>
        <w:t>3.3.2. Обавезе Наручиоца</w:t>
      </w:r>
    </w:p>
    <w:p w14:paraId="272E39B0" w14:textId="77777777" w:rsidR="006B5F8C" w:rsidRPr="00C61E5D" w:rsidRDefault="006B5F8C" w:rsidP="00DA7772">
      <w:pPr>
        <w:pStyle w:val="ListParagraph"/>
        <w:numPr>
          <w:ilvl w:val="0"/>
          <w:numId w:val="32"/>
        </w:numPr>
        <w:spacing w:after="0" w:line="240" w:lineRule="auto"/>
        <w:ind w:left="763"/>
        <w:jc w:val="both"/>
        <w:rPr>
          <w:rFonts w:ascii="Arial" w:hAnsi="Arial" w:cs="Arial"/>
          <w:lang w:val="en-US"/>
        </w:rPr>
      </w:pPr>
      <w:r w:rsidRPr="00C61E5D">
        <w:rPr>
          <w:rFonts w:ascii="Arial" w:hAnsi="Arial" w:cs="Arial"/>
          <w:lang w:val="ru-RU"/>
        </w:rPr>
        <w:t>Наручилац ће посебним Решењем именовати Надзорни орган.</w:t>
      </w:r>
    </w:p>
    <w:p w14:paraId="3367E70F" w14:textId="77777777" w:rsidR="006B5F8C" w:rsidRPr="00C61E5D" w:rsidRDefault="006B5F8C" w:rsidP="00DA7772">
      <w:pPr>
        <w:pStyle w:val="ListParagraph"/>
        <w:numPr>
          <w:ilvl w:val="0"/>
          <w:numId w:val="32"/>
        </w:numPr>
        <w:spacing w:after="0" w:line="240" w:lineRule="auto"/>
        <w:ind w:left="763"/>
        <w:jc w:val="both"/>
        <w:rPr>
          <w:rFonts w:ascii="Arial" w:hAnsi="Arial" w:cs="Arial"/>
          <w:lang w:val="sr-Cyrl-RS"/>
        </w:rPr>
      </w:pPr>
      <w:r w:rsidRPr="00C61E5D">
        <w:rPr>
          <w:rFonts w:ascii="Arial" w:hAnsi="Arial" w:cs="Arial"/>
          <w:lang w:val="en-US"/>
        </w:rPr>
        <w:t xml:space="preserve">Примопредају </w:t>
      </w:r>
      <w:r w:rsidR="00B24655" w:rsidRPr="00C61E5D">
        <w:rPr>
          <w:rFonts w:ascii="Arial" w:hAnsi="Arial" w:cs="Arial"/>
          <w:lang w:val="sr-Cyrl-RS"/>
        </w:rPr>
        <w:t>извршених услуга и</w:t>
      </w:r>
      <w:r w:rsidRPr="00C61E5D">
        <w:rPr>
          <w:rFonts w:ascii="Arial" w:hAnsi="Arial" w:cs="Arial"/>
          <w:lang w:val="en-US"/>
        </w:rPr>
        <w:t xml:space="preserve"> радова врши </w:t>
      </w:r>
      <w:r w:rsidRPr="00C61E5D">
        <w:rPr>
          <w:rFonts w:ascii="Arial" w:hAnsi="Arial" w:cs="Arial"/>
          <w:lang w:val="sr-Cyrl-RS"/>
        </w:rPr>
        <w:t xml:space="preserve">Надзорни орган и комисија Наручиоца именована за квалитативни и квантитативни пријем </w:t>
      </w:r>
      <w:r w:rsidR="00BD3C5A" w:rsidRPr="00C61E5D">
        <w:rPr>
          <w:rFonts w:ascii="Arial" w:hAnsi="Arial" w:cs="Arial"/>
          <w:lang w:val="sr-Cyrl-RS"/>
        </w:rPr>
        <w:t xml:space="preserve">услуга и </w:t>
      </w:r>
      <w:r w:rsidRPr="00C61E5D">
        <w:rPr>
          <w:rFonts w:ascii="Arial" w:hAnsi="Arial" w:cs="Arial"/>
          <w:lang w:val="sr-Cyrl-RS"/>
        </w:rPr>
        <w:t xml:space="preserve">радова и одговорно лице </w:t>
      </w:r>
      <w:r w:rsidR="00BD3C5A" w:rsidRPr="00C61E5D">
        <w:rPr>
          <w:rFonts w:ascii="Arial" w:hAnsi="Arial" w:cs="Arial"/>
          <w:lang w:val="sr-Cyrl-RS"/>
        </w:rPr>
        <w:t>Изабраног понуђача</w:t>
      </w:r>
      <w:r w:rsidRPr="00C61E5D">
        <w:rPr>
          <w:rFonts w:ascii="Arial" w:hAnsi="Arial" w:cs="Arial"/>
          <w:lang w:val="en-US"/>
        </w:rPr>
        <w:t>.</w:t>
      </w:r>
      <w:r w:rsidRPr="00C61E5D">
        <w:rPr>
          <w:rFonts w:ascii="Arial" w:hAnsi="Arial"/>
          <w:lang w:val="en-US"/>
        </w:rPr>
        <w:t xml:space="preserve"> </w:t>
      </w:r>
      <w:r w:rsidRPr="00C61E5D">
        <w:rPr>
          <w:rFonts w:ascii="Arial" w:hAnsi="Arial"/>
          <w:lang w:val="sr-Cyrl-RS"/>
        </w:rPr>
        <w:t>Надзорни орган и к</w:t>
      </w:r>
      <w:r w:rsidRPr="00C61E5D">
        <w:rPr>
          <w:rFonts w:ascii="Arial" w:hAnsi="Arial" w:cs="Arial"/>
          <w:lang w:val="sr-Cyrl-RS"/>
        </w:rPr>
        <w:t>омисија</w:t>
      </w:r>
      <w:r w:rsidRPr="00C61E5D">
        <w:rPr>
          <w:rFonts w:ascii="Arial" w:hAnsi="Arial" w:cs="Arial"/>
          <w:lang w:val="en-US"/>
        </w:rPr>
        <w:t xml:space="preserve"> Наручиоца</w:t>
      </w:r>
      <w:r w:rsidRPr="00C61E5D">
        <w:rPr>
          <w:rFonts w:ascii="Arial" w:hAnsi="Arial" w:cs="Arial"/>
          <w:lang w:val="sr-Cyrl-RS"/>
        </w:rPr>
        <w:t xml:space="preserve"> су дужни да</w:t>
      </w:r>
      <w:r w:rsidRPr="00C61E5D">
        <w:rPr>
          <w:rFonts w:ascii="Arial" w:hAnsi="Arial" w:cs="Arial"/>
          <w:lang w:val="en-US"/>
        </w:rPr>
        <w:t>,</w:t>
      </w:r>
      <w:r w:rsidRPr="00C61E5D">
        <w:rPr>
          <w:rFonts w:ascii="Arial" w:hAnsi="Arial" w:cs="Arial"/>
          <w:lang w:val="sr-Cyrl-RS"/>
        </w:rPr>
        <w:t xml:space="preserve"> без одлагања, а најкасније у року од 48 сати, по пријему обавештења</w:t>
      </w:r>
      <w:r w:rsidRPr="00C61E5D">
        <w:rPr>
          <w:rFonts w:ascii="Arial" w:hAnsi="Arial" w:cs="Arial"/>
          <w:lang w:val="en-US"/>
        </w:rPr>
        <w:t xml:space="preserve">  изврш</w:t>
      </w:r>
      <w:r w:rsidRPr="00C61E5D">
        <w:rPr>
          <w:rFonts w:ascii="Arial" w:hAnsi="Arial" w:cs="Arial"/>
          <w:lang w:val="sr-Cyrl-RS"/>
        </w:rPr>
        <w:t>е</w:t>
      </w:r>
      <w:r w:rsidRPr="00C61E5D">
        <w:rPr>
          <w:rFonts w:ascii="Arial" w:hAnsi="Arial" w:cs="Arial"/>
          <w:lang w:val="en-US"/>
        </w:rPr>
        <w:t xml:space="preserve"> преглед изведених радова и уколико констатуј</w:t>
      </w:r>
      <w:r w:rsidRPr="00C61E5D">
        <w:rPr>
          <w:rFonts w:ascii="Arial" w:hAnsi="Arial" w:cs="Arial"/>
          <w:lang w:val="sr-Cyrl-RS"/>
        </w:rPr>
        <w:t>у</w:t>
      </w:r>
      <w:r w:rsidRPr="00C61E5D">
        <w:rPr>
          <w:rFonts w:ascii="Arial" w:hAnsi="Arial" w:cs="Arial"/>
          <w:lang w:val="en-US"/>
        </w:rPr>
        <w:t xml:space="preserve"> да су радови изведени у свему према </w:t>
      </w:r>
      <w:r w:rsidR="00BD3C5A" w:rsidRPr="00C61E5D">
        <w:rPr>
          <w:rFonts w:ascii="Arial" w:hAnsi="Arial" w:cs="Arial"/>
          <w:lang w:val="sr-Cyrl-RS"/>
        </w:rPr>
        <w:t>техничкој спецификацији</w:t>
      </w:r>
      <w:r w:rsidRPr="00C61E5D">
        <w:rPr>
          <w:rFonts w:ascii="Arial" w:hAnsi="Arial" w:cs="Arial"/>
          <w:lang w:val="en-US"/>
        </w:rPr>
        <w:t>, приступ</w:t>
      </w:r>
      <w:r w:rsidRPr="00C61E5D">
        <w:rPr>
          <w:rFonts w:ascii="Arial" w:hAnsi="Arial" w:cs="Arial"/>
          <w:lang w:val="sr-Cyrl-RS"/>
        </w:rPr>
        <w:t>е</w:t>
      </w:r>
      <w:r w:rsidRPr="00C61E5D">
        <w:rPr>
          <w:rFonts w:ascii="Arial" w:hAnsi="Arial" w:cs="Arial"/>
          <w:lang w:val="en-US"/>
        </w:rPr>
        <w:t xml:space="preserve"> примопредаји изведених радова</w:t>
      </w:r>
      <w:r w:rsidRPr="00C61E5D">
        <w:rPr>
          <w:rFonts w:ascii="Arial" w:hAnsi="Arial" w:cs="Arial"/>
          <w:lang w:val="sr-Cyrl-RS"/>
        </w:rPr>
        <w:t>.</w:t>
      </w:r>
    </w:p>
    <w:p w14:paraId="34180749" w14:textId="77777777" w:rsidR="006B5F8C" w:rsidRPr="00C61E5D" w:rsidRDefault="006B5F8C" w:rsidP="00DA7772">
      <w:pPr>
        <w:pStyle w:val="ListParagraph"/>
        <w:numPr>
          <w:ilvl w:val="0"/>
          <w:numId w:val="32"/>
        </w:numPr>
        <w:spacing w:after="0" w:line="240" w:lineRule="auto"/>
        <w:ind w:left="763"/>
        <w:jc w:val="both"/>
        <w:rPr>
          <w:rFonts w:ascii="Arial" w:hAnsi="Arial" w:cs="Arial"/>
          <w:lang w:val="en-US"/>
        </w:rPr>
      </w:pPr>
      <w:r w:rsidRPr="00C61E5D">
        <w:rPr>
          <w:rFonts w:ascii="Arial" w:eastAsia="Arial Unicode MS" w:hAnsi="Arial"/>
          <w:lang w:val="en-US"/>
        </w:rPr>
        <w:t xml:space="preserve">За случај </w:t>
      </w:r>
      <w:r w:rsidRPr="00C61E5D">
        <w:rPr>
          <w:rFonts w:ascii="Arial" w:eastAsia="Arial Unicode MS" w:hAnsi="Arial"/>
        </w:rPr>
        <w:t xml:space="preserve">било каквог квантитативног или квалитативног одступања, представници Наручиоца и </w:t>
      </w:r>
      <w:r w:rsidR="00BD3C5A" w:rsidRPr="00C61E5D">
        <w:rPr>
          <w:rFonts w:ascii="Arial" w:hAnsi="Arial" w:cs="Arial"/>
          <w:lang w:val="sr-Cyrl-RS"/>
        </w:rPr>
        <w:t>Изабраног понуђача</w:t>
      </w:r>
      <w:r w:rsidR="00BD3C5A" w:rsidRPr="00C61E5D">
        <w:rPr>
          <w:rFonts w:ascii="Arial" w:eastAsia="Arial Unicode MS" w:hAnsi="Arial"/>
        </w:rPr>
        <w:t xml:space="preserve"> </w:t>
      </w:r>
      <w:r w:rsidRPr="00C61E5D">
        <w:rPr>
          <w:rFonts w:ascii="Arial" w:eastAsia="Arial Unicode MS" w:hAnsi="Arial"/>
        </w:rPr>
        <w:t>сачиниће Записник</w:t>
      </w:r>
      <w:r w:rsidR="0071618D">
        <w:rPr>
          <w:rFonts w:ascii="Arial" w:eastAsia="Arial Unicode MS" w:hAnsi="Arial"/>
        </w:rPr>
        <w:t xml:space="preserve">  </w:t>
      </w:r>
      <w:r w:rsidR="0071618D">
        <w:rPr>
          <w:rFonts w:ascii="Arial" w:eastAsia="Arial Unicode MS" w:hAnsi="Arial"/>
          <w:lang w:val="sr-Cyrl-RS"/>
        </w:rPr>
        <w:t xml:space="preserve"> о  квантитативном и квалиттивном пријему услуга</w:t>
      </w:r>
      <w:r w:rsidRPr="00C61E5D">
        <w:rPr>
          <w:rFonts w:ascii="Arial" w:eastAsia="Arial Unicode MS" w:hAnsi="Arial"/>
        </w:rPr>
        <w:t xml:space="preserve"> са примедбама. </w:t>
      </w:r>
      <w:r w:rsidR="00BD3C5A" w:rsidRPr="00C61E5D">
        <w:rPr>
          <w:rFonts w:ascii="Arial" w:hAnsi="Arial" w:cs="Arial"/>
          <w:lang w:val="sr-Cyrl-RS"/>
        </w:rPr>
        <w:t>Изабрани понуђач</w:t>
      </w:r>
      <w:r w:rsidR="00BD3C5A" w:rsidRPr="00C61E5D">
        <w:rPr>
          <w:rFonts w:ascii="Arial" w:hAnsi="Arial" w:cs="Arial"/>
          <w:lang w:val="en-US"/>
        </w:rPr>
        <w:t xml:space="preserve"> </w:t>
      </w:r>
      <w:r w:rsidRPr="00C61E5D">
        <w:rPr>
          <w:rFonts w:ascii="Arial" w:hAnsi="Arial" w:cs="Arial"/>
          <w:lang w:val="en-US"/>
        </w:rPr>
        <w:t xml:space="preserve">је дужан да одмах, а најкасније у року који </w:t>
      </w:r>
      <w:r w:rsidRPr="00C61E5D">
        <w:rPr>
          <w:rFonts w:ascii="Arial" w:hAnsi="Arial" w:cs="Arial"/>
          <w:lang w:val="sr-Cyrl-RS"/>
        </w:rPr>
        <w:t>одговорна лица Наручиоца</w:t>
      </w:r>
      <w:r w:rsidRPr="00C61E5D">
        <w:rPr>
          <w:rFonts w:ascii="Arial" w:hAnsi="Arial" w:cs="Arial"/>
          <w:lang w:val="en-US"/>
        </w:rPr>
        <w:t xml:space="preserve"> одред</w:t>
      </w:r>
      <w:r w:rsidRPr="00C61E5D">
        <w:rPr>
          <w:rFonts w:ascii="Arial" w:hAnsi="Arial" w:cs="Arial"/>
          <w:lang w:val="sr-Cyrl-RS"/>
        </w:rPr>
        <w:t>е</w:t>
      </w:r>
      <w:r w:rsidRPr="00C61E5D">
        <w:rPr>
          <w:rFonts w:ascii="Arial" w:hAnsi="Arial" w:cs="Arial"/>
          <w:lang w:val="en-US"/>
        </w:rPr>
        <w:t xml:space="preserve"> Записником, отклони све евентуалне констатоване недостатке и примедбе.</w:t>
      </w:r>
    </w:p>
    <w:p w14:paraId="18DC5762" w14:textId="77777777" w:rsidR="006B5F8C" w:rsidRPr="00C61E5D" w:rsidRDefault="006B5F8C" w:rsidP="00DA7772">
      <w:pPr>
        <w:pStyle w:val="ListParagraph"/>
        <w:numPr>
          <w:ilvl w:val="0"/>
          <w:numId w:val="32"/>
        </w:numPr>
        <w:spacing w:after="0" w:line="240" w:lineRule="auto"/>
        <w:ind w:left="763"/>
        <w:jc w:val="both"/>
        <w:rPr>
          <w:rFonts w:ascii="Arial" w:hAnsi="Arial"/>
          <w:lang w:val="sr-Cyrl-RS"/>
        </w:rPr>
      </w:pPr>
      <w:r w:rsidRPr="00C61E5D">
        <w:rPr>
          <w:rFonts w:ascii="Arial" w:hAnsi="Arial" w:cs="Arial"/>
          <w:lang w:val="en-US"/>
        </w:rPr>
        <w:t xml:space="preserve">Када </w:t>
      </w:r>
      <w:r w:rsidR="00BD3C5A" w:rsidRPr="00C61E5D">
        <w:rPr>
          <w:rFonts w:ascii="Arial" w:hAnsi="Arial" w:cs="Arial"/>
          <w:lang w:val="sr-Cyrl-RS"/>
        </w:rPr>
        <w:t>Изабрани понуђач</w:t>
      </w:r>
      <w:r w:rsidR="00BD3C5A" w:rsidRPr="00C61E5D">
        <w:rPr>
          <w:rFonts w:ascii="Arial" w:hAnsi="Arial" w:cs="Arial"/>
          <w:lang w:val="en-US"/>
        </w:rPr>
        <w:t xml:space="preserve"> </w:t>
      </w:r>
      <w:r w:rsidRPr="00C61E5D">
        <w:rPr>
          <w:rFonts w:ascii="Arial" w:hAnsi="Arial" w:cs="Arial"/>
          <w:lang w:val="en-US"/>
        </w:rPr>
        <w:t xml:space="preserve">отклони све евентуалне примедбе и недостатке у датим роковима, </w:t>
      </w:r>
      <w:r w:rsidRPr="00C61E5D">
        <w:rPr>
          <w:rFonts w:ascii="Arial" w:hAnsi="Arial" w:cs="Arial"/>
          <w:lang w:val="sr-Cyrl-RS"/>
        </w:rPr>
        <w:t>одговорна лица Наручиоца</w:t>
      </w:r>
      <w:r w:rsidRPr="00C61E5D">
        <w:rPr>
          <w:rFonts w:ascii="Arial" w:hAnsi="Arial" w:cs="Arial"/>
          <w:lang w:val="en-US"/>
        </w:rPr>
        <w:t xml:space="preserve"> ће извршити поново пријем изведених радова и то констатовати новим Записником. Тек тада се сматра да је извршен успешно </w:t>
      </w:r>
      <w:r w:rsidRPr="00C61E5D">
        <w:rPr>
          <w:rFonts w:ascii="Arial" w:hAnsi="Arial" w:cs="Arial"/>
          <w:lang w:val="sr-Cyrl-RS"/>
        </w:rPr>
        <w:t xml:space="preserve">квалитативни и квантитативни </w:t>
      </w:r>
      <w:r w:rsidRPr="00C61E5D">
        <w:rPr>
          <w:rFonts w:ascii="Arial" w:hAnsi="Arial" w:cs="Arial"/>
          <w:lang w:val="en-US"/>
        </w:rPr>
        <w:t>пријем изведених радова и да су изведени радови примљени од стране Наручиоца.</w:t>
      </w:r>
    </w:p>
    <w:p w14:paraId="5811189A" w14:textId="77777777" w:rsidR="00303BC8" w:rsidRPr="00C61E5D" w:rsidRDefault="00FB527B" w:rsidP="00FB527B">
      <w:pPr>
        <w:keepNext/>
        <w:suppressAutoHyphens w:val="0"/>
        <w:spacing w:before="240" w:after="60"/>
        <w:outlineLvl w:val="1"/>
        <w:rPr>
          <w:rFonts w:ascii="Arial" w:hAnsi="Arial" w:cs="Arial"/>
          <w:b/>
          <w:bCs/>
          <w:i/>
          <w:iCs/>
          <w:noProof/>
          <w:sz w:val="22"/>
          <w:szCs w:val="22"/>
          <w:lang w:eastAsia="sr-Latn-CS"/>
        </w:rPr>
      </w:pPr>
      <w:r w:rsidRPr="00C61E5D">
        <w:rPr>
          <w:rFonts w:ascii="Arial" w:hAnsi="Arial" w:cs="Arial"/>
          <w:b/>
          <w:bCs/>
          <w:i/>
          <w:iCs/>
          <w:noProof/>
          <w:sz w:val="22"/>
          <w:szCs w:val="22"/>
          <w:lang w:val="sr-Cyrl-RS" w:eastAsia="sr-Latn-CS"/>
        </w:rPr>
        <w:lastRenderedPageBreak/>
        <w:t>3.</w:t>
      </w:r>
      <w:r w:rsidR="00303BC8" w:rsidRPr="00C61E5D">
        <w:rPr>
          <w:rFonts w:ascii="Arial" w:hAnsi="Arial" w:cs="Arial"/>
          <w:b/>
          <w:bCs/>
          <w:i/>
          <w:iCs/>
          <w:noProof/>
          <w:sz w:val="22"/>
          <w:szCs w:val="22"/>
          <w:lang w:eastAsia="sr-Latn-CS"/>
        </w:rPr>
        <w:t>4. Границе радова</w:t>
      </w:r>
    </w:p>
    <w:p w14:paraId="22E9A929" w14:textId="77777777" w:rsidR="00303BC8" w:rsidRPr="00C61E5D" w:rsidRDefault="00303BC8" w:rsidP="00DA7772">
      <w:pPr>
        <w:keepNext/>
        <w:numPr>
          <w:ilvl w:val="0"/>
          <w:numId w:val="29"/>
        </w:numPr>
        <w:suppressAutoHyphens w:val="0"/>
        <w:spacing w:before="240" w:after="60"/>
        <w:outlineLvl w:val="1"/>
        <w:rPr>
          <w:rFonts w:ascii="Arial" w:hAnsi="Arial" w:cs="Arial"/>
          <w:bCs/>
          <w:iCs/>
          <w:noProof/>
          <w:sz w:val="22"/>
          <w:szCs w:val="22"/>
          <w:lang w:eastAsia="sr-Latn-CS"/>
        </w:rPr>
      </w:pPr>
      <w:r w:rsidRPr="00C61E5D">
        <w:rPr>
          <w:rFonts w:ascii="Arial" w:hAnsi="Arial" w:cs="Arial"/>
          <w:bCs/>
          <w:iCs/>
          <w:noProof/>
          <w:sz w:val="22"/>
          <w:szCs w:val="22"/>
          <w:lang w:eastAsia="sr-Latn-CS"/>
        </w:rPr>
        <w:t>Копање кабловског канала, прелазак преко пута, прелазак преко канала Купинац, израда бетонског кабловског канала, израда кабловске шахте.</w:t>
      </w:r>
    </w:p>
    <w:p w14:paraId="790B3BDE" w14:textId="77777777" w:rsidR="00303BC8" w:rsidRPr="00C61E5D" w:rsidRDefault="00303BC8" w:rsidP="00DA7772">
      <w:pPr>
        <w:numPr>
          <w:ilvl w:val="0"/>
          <w:numId w:val="29"/>
        </w:numPr>
        <w:suppressAutoHyphens w:val="0"/>
        <w:rPr>
          <w:rFonts w:ascii="Arial" w:hAnsi="Arial" w:cs="Arial"/>
          <w:sz w:val="22"/>
          <w:szCs w:val="22"/>
          <w:lang w:eastAsia="sr-Latn-CS"/>
        </w:rPr>
      </w:pPr>
      <w:r w:rsidRPr="00C61E5D">
        <w:rPr>
          <w:rFonts w:ascii="Arial" w:hAnsi="Arial" w:cs="Arial"/>
          <w:sz w:val="22"/>
          <w:szCs w:val="22"/>
          <w:lang w:eastAsia="sr-Latn-CS"/>
        </w:rPr>
        <w:t>Полагање каблова.</w:t>
      </w:r>
    </w:p>
    <w:p w14:paraId="3F04B9C5" w14:textId="77777777" w:rsidR="00303BC8" w:rsidRPr="00C61E5D" w:rsidRDefault="00303BC8" w:rsidP="00DA7772">
      <w:pPr>
        <w:numPr>
          <w:ilvl w:val="0"/>
          <w:numId w:val="29"/>
        </w:numPr>
        <w:suppressAutoHyphens w:val="0"/>
        <w:rPr>
          <w:rFonts w:ascii="Arial" w:hAnsi="Arial" w:cs="Arial"/>
          <w:sz w:val="22"/>
          <w:szCs w:val="22"/>
          <w:lang w:eastAsia="sr-Latn-CS"/>
        </w:rPr>
      </w:pPr>
      <w:r w:rsidRPr="00C61E5D">
        <w:rPr>
          <w:rFonts w:ascii="Arial" w:hAnsi="Arial" w:cs="Arial"/>
          <w:sz w:val="22"/>
          <w:szCs w:val="22"/>
          <w:lang w:eastAsia="sr-Latn-CS"/>
        </w:rPr>
        <w:t>Спајање каблова у кабловској шахти.</w:t>
      </w:r>
    </w:p>
    <w:p w14:paraId="335799CD" w14:textId="77777777" w:rsidR="00303BC8" w:rsidRPr="00C61E5D" w:rsidRDefault="00303BC8" w:rsidP="00DA7772">
      <w:pPr>
        <w:numPr>
          <w:ilvl w:val="0"/>
          <w:numId w:val="29"/>
        </w:numPr>
        <w:suppressAutoHyphens w:val="0"/>
        <w:rPr>
          <w:rFonts w:ascii="Arial" w:hAnsi="Arial" w:cs="Arial"/>
          <w:sz w:val="22"/>
          <w:szCs w:val="22"/>
          <w:lang w:eastAsia="sr-Latn-CS"/>
        </w:rPr>
      </w:pPr>
      <w:r w:rsidRPr="00C61E5D">
        <w:rPr>
          <w:rFonts w:ascii="Arial" w:hAnsi="Arial" w:cs="Arial"/>
          <w:sz w:val="22"/>
          <w:szCs w:val="22"/>
          <w:lang w:eastAsia="sr-Latn-CS"/>
        </w:rPr>
        <w:t>Испитивање каблова.</w:t>
      </w:r>
    </w:p>
    <w:p w14:paraId="42B42224" w14:textId="77777777" w:rsidR="00303BC8" w:rsidRPr="00C61E5D" w:rsidRDefault="00303BC8" w:rsidP="00DA7772">
      <w:pPr>
        <w:numPr>
          <w:ilvl w:val="0"/>
          <w:numId w:val="29"/>
        </w:numPr>
        <w:suppressAutoHyphens w:val="0"/>
        <w:rPr>
          <w:rFonts w:ascii="Arial" w:hAnsi="Arial" w:cs="Arial"/>
          <w:sz w:val="22"/>
          <w:szCs w:val="22"/>
          <w:lang w:eastAsia="sr-Latn-CS"/>
        </w:rPr>
      </w:pPr>
      <w:r w:rsidRPr="00C61E5D">
        <w:rPr>
          <w:rFonts w:ascii="Arial" w:hAnsi="Arial" w:cs="Arial"/>
          <w:sz w:val="22"/>
          <w:szCs w:val="22"/>
          <w:lang w:eastAsia="sr-Latn-CS"/>
        </w:rPr>
        <w:t>Повезивање каблова на њиховим крајним тачкама НИЈЕ обавеза Носиоца уговора. Повезивење каблова обавиће радници ТЕНТ А и ЕМС у међусобном договору.</w:t>
      </w:r>
    </w:p>
    <w:p w14:paraId="138EA2A9" w14:textId="77777777" w:rsidR="00303BC8" w:rsidRPr="00C61E5D" w:rsidRDefault="00FB527B" w:rsidP="00FB527B">
      <w:pPr>
        <w:keepNext/>
        <w:suppressAutoHyphens w:val="0"/>
        <w:spacing w:before="240" w:after="60"/>
        <w:outlineLvl w:val="1"/>
        <w:rPr>
          <w:rFonts w:ascii="Arial" w:hAnsi="Arial" w:cs="Arial"/>
          <w:b/>
          <w:bCs/>
          <w:i/>
          <w:iCs/>
          <w:noProof/>
          <w:sz w:val="22"/>
          <w:szCs w:val="22"/>
          <w:lang w:eastAsia="sr-Latn-CS"/>
        </w:rPr>
      </w:pPr>
      <w:r w:rsidRPr="00C61E5D">
        <w:rPr>
          <w:rFonts w:ascii="Arial" w:hAnsi="Arial" w:cs="Arial"/>
          <w:b/>
          <w:bCs/>
          <w:i/>
          <w:iCs/>
          <w:noProof/>
          <w:sz w:val="22"/>
          <w:szCs w:val="22"/>
          <w:lang w:val="sr-Cyrl-RS" w:eastAsia="sr-Latn-CS"/>
        </w:rPr>
        <w:t>3.</w:t>
      </w:r>
      <w:r w:rsidR="00303BC8" w:rsidRPr="00C61E5D">
        <w:rPr>
          <w:rFonts w:ascii="Arial" w:hAnsi="Arial" w:cs="Arial"/>
          <w:b/>
          <w:bCs/>
          <w:i/>
          <w:iCs/>
          <w:noProof/>
          <w:sz w:val="22"/>
          <w:szCs w:val="22"/>
          <w:lang w:eastAsia="sr-Latn-CS"/>
        </w:rPr>
        <w:t>5. Пријемни критерујуми</w:t>
      </w:r>
    </w:p>
    <w:p w14:paraId="6202F03B" w14:textId="77777777" w:rsidR="00303BC8" w:rsidRPr="00C61E5D" w:rsidRDefault="00303BC8" w:rsidP="00303BC8">
      <w:pPr>
        <w:suppressAutoHyphens w:val="0"/>
        <w:jc w:val="both"/>
        <w:rPr>
          <w:rFonts w:ascii="Arial" w:hAnsi="Arial" w:cs="Arial"/>
          <w:noProof/>
          <w:sz w:val="22"/>
          <w:szCs w:val="22"/>
          <w:lang w:eastAsia="sr-Latn-CS"/>
        </w:rPr>
      </w:pPr>
    </w:p>
    <w:p w14:paraId="25C6E22C" w14:textId="77777777" w:rsidR="00303BC8" w:rsidRPr="00C61E5D" w:rsidRDefault="00303BC8" w:rsidP="00303BC8">
      <w:pPr>
        <w:suppressAutoHyphens w:val="0"/>
        <w:ind w:firstLine="420"/>
        <w:jc w:val="both"/>
        <w:rPr>
          <w:rFonts w:ascii="Arial" w:hAnsi="Arial" w:cs="Arial"/>
          <w:noProof/>
          <w:sz w:val="22"/>
          <w:szCs w:val="22"/>
          <w:lang w:eastAsia="sr-Latn-CS"/>
        </w:rPr>
      </w:pPr>
      <w:r w:rsidRPr="00C61E5D">
        <w:rPr>
          <w:rFonts w:ascii="Arial" w:hAnsi="Arial" w:cs="Arial"/>
          <w:noProof/>
          <w:sz w:val="22"/>
          <w:szCs w:val="22"/>
          <w:lang w:eastAsia="sr-Latn-CS"/>
        </w:rPr>
        <w:t xml:space="preserve">Сва испитивања на месту уградње опреме која је предмет овог уговора, морају бити изведени у присуству овлашћеног представника </w:t>
      </w:r>
      <w:r w:rsidR="00FB527B" w:rsidRPr="00C61E5D">
        <w:rPr>
          <w:rFonts w:ascii="Arial" w:hAnsi="Arial" w:cs="Arial"/>
          <w:noProof/>
          <w:sz w:val="22"/>
          <w:szCs w:val="22"/>
          <w:lang w:val="sr-Cyrl-RS" w:eastAsia="sr-Latn-CS"/>
        </w:rPr>
        <w:t>Купца - И</w:t>
      </w:r>
      <w:r w:rsidRPr="00C61E5D">
        <w:rPr>
          <w:rFonts w:ascii="Arial" w:hAnsi="Arial" w:cs="Arial"/>
          <w:noProof/>
          <w:sz w:val="22"/>
          <w:szCs w:val="22"/>
          <w:lang w:eastAsia="sr-Latn-CS"/>
        </w:rPr>
        <w:t>нвеститора.</w:t>
      </w:r>
    </w:p>
    <w:p w14:paraId="59DF8A8C" w14:textId="77777777" w:rsidR="00303BC8" w:rsidRPr="00C61E5D" w:rsidRDefault="00303BC8" w:rsidP="00303BC8">
      <w:pPr>
        <w:suppressAutoHyphens w:val="0"/>
        <w:ind w:firstLine="420"/>
        <w:jc w:val="both"/>
        <w:rPr>
          <w:rFonts w:ascii="Arial" w:hAnsi="Arial" w:cs="Arial"/>
          <w:noProof/>
          <w:sz w:val="22"/>
          <w:szCs w:val="22"/>
          <w:lang w:eastAsia="sr-Latn-CS"/>
        </w:rPr>
      </w:pPr>
      <w:r w:rsidRPr="00C61E5D">
        <w:rPr>
          <w:rFonts w:ascii="Arial" w:hAnsi="Arial" w:cs="Arial"/>
          <w:noProof/>
          <w:sz w:val="22"/>
          <w:szCs w:val="22"/>
          <w:lang w:eastAsia="sr-Latn-CS"/>
        </w:rPr>
        <w:t xml:space="preserve">Сва испитивања и манипулације морају бити одобрена од стране овлашћеног представника </w:t>
      </w:r>
      <w:r w:rsidR="00FB527B" w:rsidRPr="00C61E5D">
        <w:rPr>
          <w:rFonts w:ascii="Arial" w:hAnsi="Arial" w:cs="Arial"/>
          <w:noProof/>
          <w:sz w:val="22"/>
          <w:szCs w:val="22"/>
          <w:lang w:val="sr-Cyrl-RS" w:eastAsia="sr-Latn-CS"/>
        </w:rPr>
        <w:t>Купца - И</w:t>
      </w:r>
      <w:r w:rsidR="00FB527B" w:rsidRPr="00C61E5D">
        <w:rPr>
          <w:rFonts w:ascii="Arial" w:hAnsi="Arial" w:cs="Arial"/>
          <w:noProof/>
          <w:sz w:val="22"/>
          <w:szCs w:val="22"/>
          <w:lang w:eastAsia="sr-Latn-CS"/>
        </w:rPr>
        <w:t>нвеститора</w:t>
      </w:r>
      <w:r w:rsidRPr="00C61E5D">
        <w:rPr>
          <w:rFonts w:ascii="Arial" w:hAnsi="Arial" w:cs="Arial"/>
          <w:noProof/>
          <w:sz w:val="22"/>
          <w:szCs w:val="22"/>
          <w:lang w:eastAsia="sr-Latn-CS"/>
        </w:rPr>
        <w:t>.</w:t>
      </w:r>
    </w:p>
    <w:p w14:paraId="6FD31185" w14:textId="77777777" w:rsidR="00303BC8" w:rsidRPr="00C61E5D" w:rsidRDefault="00303BC8" w:rsidP="00303BC8">
      <w:pPr>
        <w:suppressAutoHyphens w:val="0"/>
        <w:ind w:firstLine="420"/>
        <w:jc w:val="both"/>
        <w:rPr>
          <w:rFonts w:ascii="Arial" w:hAnsi="Arial" w:cs="Arial"/>
          <w:noProof/>
          <w:sz w:val="22"/>
          <w:szCs w:val="22"/>
          <w:lang w:eastAsia="sr-Latn-CS"/>
        </w:rPr>
      </w:pPr>
    </w:p>
    <w:p w14:paraId="0F541467" w14:textId="77777777" w:rsidR="00303BC8" w:rsidRPr="00C61E5D" w:rsidRDefault="00FB527B" w:rsidP="00FB527B">
      <w:pPr>
        <w:keepNext/>
        <w:suppressAutoHyphens w:val="0"/>
        <w:spacing w:before="240" w:after="60"/>
        <w:jc w:val="both"/>
        <w:outlineLvl w:val="1"/>
        <w:rPr>
          <w:rFonts w:ascii="Arial" w:hAnsi="Arial" w:cs="Arial"/>
          <w:b/>
          <w:bCs/>
          <w:i/>
          <w:iCs/>
          <w:noProof/>
          <w:sz w:val="22"/>
          <w:szCs w:val="22"/>
          <w:lang w:val="sr-Cyrl-RS" w:eastAsia="sr-Latn-CS"/>
        </w:rPr>
      </w:pPr>
      <w:r w:rsidRPr="00C61E5D">
        <w:rPr>
          <w:rFonts w:ascii="Arial" w:hAnsi="Arial" w:cs="Arial"/>
          <w:b/>
          <w:bCs/>
          <w:i/>
          <w:iCs/>
          <w:noProof/>
          <w:sz w:val="22"/>
          <w:szCs w:val="22"/>
          <w:lang w:val="sr-Cyrl-RS" w:eastAsia="sr-Latn-CS"/>
        </w:rPr>
        <w:t>3.</w:t>
      </w:r>
      <w:r w:rsidR="00303BC8" w:rsidRPr="00C61E5D">
        <w:rPr>
          <w:rFonts w:ascii="Arial" w:hAnsi="Arial" w:cs="Arial"/>
          <w:b/>
          <w:bCs/>
          <w:i/>
          <w:iCs/>
          <w:noProof/>
          <w:sz w:val="22"/>
          <w:szCs w:val="22"/>
          <w:lang w:eastAsia="sr-Latn-CS"/>
        </w:rPr>
        <w:t>6. Рокови</w:t>
      </w:r>
      <w:r w:rsidR="00B7665F" w:rsidRPr="00C61E5D">
        <w:rPr>
          <w:rFonts w:ascii="Arial" w:hAnsi="Arial" w:cs="Arial"/>
          <w:b/>
          <w:bCs/>
          <w:i/>
          <w:iCs/>
          <w:noProof/>
          <w:sz w:val="22"/>
          <w:szCs w:val="22"/>
          <w:lang w:val="sr-Cyrl-RS" w:eastAsia="sr-Latn-CS"/>
        </w:rPr>
        <w:t xml:space="preserve"> испоруке добара и извршења услуга и радова</w:t>
      </w:r>
    </w:p>
    <w:p w14:paraId="279F7B47" w14:textId="77777777" w:rsidR="00BD3C5A" w:rsidRPr="00C61E5D" w:rsidRDefault="00B7665F" w:rsidP="00C61E5D">
      <w:pPr>
        <w:jc w:val="both"/>
        <w:rPr>
          <w:rFonts w:ascii="Arial" w:hAnsi="Arial" w:cs="Arial"/>
          <w:sz w:val="22"/>
          <w:szCs w:val="22"/>
          <w:lang w:val="sr-Cyrl-RS"/>
        </w:rPr>
      </w:pPr>
      <w:r w:rsidRPr="00C61E5D">
        <w:rPr>
          <w:rFonts w:ascii="Arial" w:hAnsi="Arial" w:cs="Arial"/>
          <w:sz w:val="22"/>
          <w:szCs w:val="22"/>
          <w:lang w:val="sr-Cyrl-RS"/>
        </w:rPr>
        <w:t xml:space="preserve">- </w:t>
      </w:r>
      <w:r w:rsidR="00BD3C5A" w:rsidRPr="00C61E5D">
        <w:rPr>
          <w:rFonts w:ascii="Arial" w:hAnsi="Arial" w:cs="Arial"/>
          <w:sz w:val="22"/>
          <w:szCs w:val="22"/>
          <w:lang w:val="sr-Cyrl-RS"/>
        </w:rPr>
        <w:t xml:space="preserve">Рок испоруке добара: </w:t>
      </w:r>
      <w:r w:rsidRPr="00C61E5D">
        <w:rPr>
          <w:rFonts w:ascii="Arial" w:hAnsi="Arial" w:cs="Arial"/>
          <w:sz w:val="22"/>
          <w:szCs w:val="22"/>
          <w:lang w:val="sr-Cyrl-RS"/>
        </w:rPr>
        <w:t xml:space="preserve">најдуже </w:t>
      </w:r>
      <w:r w:rsidR="00BD3C5A" w:rsidRPr="00C61E5D">
        <w:rPr>
          <w:rFonts w:ascii="Arial" w:hAnsi="Arial" w:cs="Arial"/>
          <w:sz w:val="22"/>
          <w:szCs w:val="22"/>
          <w:lang w:val="sr-Cyrl-RS"/>
        </w:rPr>
        <w:t>12 (словима: дванаест) месеци од дана ступања Уговора на снагу.</w:t>
      </w:r>
    </w:p>
    <w:p w14:paraId="2C490DB0" w14:textId="77777777" w:rsidR="00BD3C5A" w:rsidRPr="00C61E5D" w:rsidRDefault="00B7665F" w:rsidP="00C61E5D">
      <w:pPr>
        <w:jc w:val="both"/>
        <w:rPr>
          <w:rFonts w:ascii="Arial" w:hAnsi="Arial" w:cs="Arial"/>
          <w:sz w:val="22"/>
          <w:szCs w:val="22"/>
          <w:lang w:val="sr-Cyrl-RS"/>
        </w:rPr>
      </w:pPr>
      <w:r w:rsidRPr="00C61E5D">
        <w:rPr>
          <w:rFonts w:ascii="Arial" w:hAnsi="Arial" w:cs="Arial"/>
          <w:sz w:val="22"/>
          <w:szCs w:val="22"/>
          <w:lang w:val="sr-Cyrl-RS"/>
        </w:rPr>
        <w:t xml:space="preserve">- </w:t>
      </w:r>
      <w:r w:rsidR="00BD3C5A" w:rsidRPr="00C61E5D">
        <w:rPr>
          <w:rFonts w:ascii="Arial" w:hAnsi="Arial" w:cs="Arial"/>
          <w:sz w:val="22"/>
          <w:szCs w:val="22"/>
          <w:lang w:val="sr-Cyrl-RS"/>
        </w:rPr>
        <w:t>Рок извршења услуга и радова: у договору са Наручиоцем</w:t>
      </w:r>
      <w:r w:rsidRPr="00C61E5D">
        <w:rPr>
          <w:rFonts w:ascii="Arial" w:hAnsi="Arial" w:cs="Arial"/>
          <w:sz w:val="22"/>
          <w:szCs w:val="22"/>
          <w:lang w:val="sr-Cyrl-RS"/>
        </w:rPr>
        <w:t xml:space="preserve"> а најдуже </w:t>
      </w:r>
      <w:r w:rsidR="00BD3C5A" w:rsidRPr="00C61E5D">
        <w:rPr>
          <w:rFonts w:ascii="Arial" w:hAnsi="Arial" w:cs="Arial"/>
          <w:sz w:val="22"/>
          <w:szCs w:val="22"/>
          <w:lang w:val="sr-Cyrl-RS"/>
        </w:rPr>
        <w:t xml:space="preserve">12 (словима: дванаест) месеци од испоруке добара </w:t>
      </w:r>
      <w:r w:rsidRPr="00C61E5D">
        <w:rPr>
          <w:rFonts w:ascii="Arial" w:hAnsi="Arial" w:cs="Arial"/>
          <w:sz w:val="22"/>
          <w:szCs w:val="22"/>
          <w:lang w:val="sr-Cyrl-RS"/>
        </w:rPr>
        <w:t>и потписивања Записника о квантитативном и квалитативном пријему добара без примедби од стране овлашћених представника Наручиоца и Изабраног понуђача.</w:t>
      </w:r>
    </w:p>
    <w:p w14:paraId="099EE9F0" w14:textId="77777777" w:rsidR="00B7665F" w:rsidRPr="00C61E5D" w:rsidRDefault="00B7665F" w:rsidP="00B7665F">
      <w:pPr>
        <w:jc w:val="both"/>
        <w:rPr>
          <w:rFonts w:ascii="Arial" w:hAnsi="Arial" w:cs="Arial"/>
          <w:sz w:val="22"/>
          <w:szCs w:val="22"/>
          <w:lang w:val="sr-Cyrl-RS"/>
        </w:rPr>
      </w:pPr>
      <w:r w:rsidRPr="00C61E5D">
        <w:rPr>
          <w:rFonts w:ascii="Arial" w:hAnsi="Arial" w:cs="Arial"/>
          <w:sz w:val="22"/>
          <w:szCs w:val="22"/>
          <w:lang w:val="sr-Cyrl-RS"/>
        </w:rPr>
        <w:t xml:space="preserve">- </w:t>
      </w:r>
      <w:r w:rsidR="00BD3C5A" w:rsidRPr="00C61E5D">
        <w:rPr>
          <w:rFonts w:ascii="Arial" w:hAnsi="Arial" w:cs="Arial"/>
          <w:sz w:val="22"/>
          <w:szCs w:val="22"/>
          <w:lang w:val="sr-Cyrl-RS"/>
        </w:rPr>
        <w:t xml:space="preserve">Рок за прибављање </w:t>
      </w:r>
      <w:r w:rsidRPr="00C61E5D">
        <w:rPr>
          <w:rFonts w:ascii="Arial" w:hAnsi="Arial" w:cs="Arial"/>
          <w:sz w:val="22"/>
          <w:szCs w:val="22"/>
          <w:lang w:val="sr-Cyrl-RS"/>
        </w:rPr>
        <w:t xml:space="preserve">и припрему </w:t>
      </w:r>
      <w:r w:rsidR="00BD3C5A" w:rsidRPr="00C61E5D">
        <w:rPr>
          <w:rFonts w:ascii="Arial" w:hAnsi="Arial" w:cs="Arial"/>
          <w:sz w:val="22"/>
          <w:szCs w:val="22"/>
          <w:lang w:val="sr-Cyrl-RS"/>
        </w:rPr>
        <w:t xml:space="preserve">свих неопходних докумената за добијање употребне дозволе: 6 </w:t>
      </w:r>
      <w:r w:rsidRPr="00C61E5D">
        <w:rPr>
          <w:rFonts w:ascii="Arial" w:hAnsi="Arial" w:cs="Arial"/>
          <w:sz w:val="22"/>
          <w:szCs w:val="22"/>
          <w:lang w:val="sr-Cyrl-RS"/>
        </w:rPr>
        <w:t xml:space="preserve">(словима: шест) </w:t>
      </w:r>
      <w:r w:rsidR="00BD3C5A" w:rsidRPr="00C61E5D">
        <w:rPr>
          <w:rFonts w:ascii="Arial" w:hAnsi="Arial" w:cs="Arial"/>
          <w:sz w:val="22"/>
          <w:szCs w:val="22"/>
          <w:lang w:val="sr-Cyrl-RS"/>
        </w:rPr>
        <w:t>месеци по завршетку радова</w:t>
      </w:r>
      <w:r w:rsidRPr="00C61E5D">
        <w:rPr>
          <w:rFonts w:ascii="Arial" w:hAnsi="Arial" w:cs="Arial"/>
          <w:sz w:val="22"/>
          <w:szCs w:val="22"/>
          <w:lang w:val="sr-Cyrl-RS"/>
        </w:rPr>
        <w:t xml:space="preserve"> и потписивања Записника о квантитативном и квалитативном пријему радова без примедби од стране овлашћених представника Наручиоца и Изабраног понуђача</w:t>
      </w:r>
      <w:r w:rsidR="00CB7D2C">
        <w:rPr>
          <w:rFonts w:ascii="Arial" w:hAnsi="Arial" w:cs="Arial"/>
          <w:sz w:val="22"/>
          <w:szCs w:val="22"/>
          <w:lang w:val="sr-Cyrl-RS"/>
        </w:rPr>
        <w:t xml:space="preserve"> и Надзорног органа Наручиоца</w:t>
      </w:r>
      <w:r w:rsidRPr="00C61E5D">
        <w:rPr>
          <w:rFonts w:ascii="Arial" w:hAnsi="Arial" w:cs="Arial"/>
          <w:sz w:val="22"/>
          <w:szCs w:val="22"/>
          <w:lang w:val="sr-Cyrl-RS"/>
        </w:rPr>
        <w:t>.</w:t>
      </w:r>
    </w:p>
    <w:p w14:paraId="30815D3A" w14:textId="77777777" w:rsidR="00C23709" w:rsidRPr="00C61E5D" w:rsidRDefault="00C23709" w:rsidP="00B7665F">
      <w:pPr>
        <w:jc w:val="both"/>
        <w:rPr>
          <w:rFonts w:ascii="Arial" w:hAnsi="Arial" w:cs="Arial"/>
          <w:sz w:val="22"/>
          <w:szCs w:val="22"/>
          <w:lang w:val="sr-Cyrl-RS"/>
        </w:rPr>
      </w:pPr>
    </w:p>
    <w:p w14:paraId="6DE24705" w14:textId="77777777" w:rsidR="00C23709" w:rsidRPr="00C61E5D" w:rsidRDefault="00C23709" w:rsidP="00B7665F">
      <w:pPr>
        <w:jc w:val="both"/>
        <w:rPr>
          <w:rFonts w:ascii="Arial" w:hAnsi="Arial" w:cs="Arial"/>
          <w:b/>
          <w:i/>
          <w:sz w:val="22"/>
          <w:szCs w:val="22"/>
          <w:lang w:val="sr-Cyrl-RS"/>
        </w:rPr>
      </w:pPr>
      <w:r w:rsidRPr="00C61E5D">
        <w:rPr>
          <w:rFonts w:ascii="Arial" w:hAnsi="Arial" w:cs="Arial"/>
          <w:b/>
          <w:i/>
          <w:sz w:val="22"/>
          <w:szCs w:val="22"/>
          <w:lang w:val="sr-Cyrl-RS"/>
        </w:rPr>
        <w:t>3.7. Место и паритет испоруке добара и место извршења услуга и радова</w:t>
      </w:r>
    </w:p>
    <w:p w14:paraId="1CCB7990" w14:textId="77777777" w:rsidR="00C23709" w:rsidRPr="00C61E5D" w:rsidRDefault="00C23709" w:rsidP="00B7665F">
      <w:pPr>
        <w:jc w:val="both"/>
        <w:rPr>
          <w:rFonts w:ascii="Arial" w:hAnsi="Arial" w:cs="Arial"/>
          <w:b/>
          <w:i/>
          <w:sz w:val="22"/>
          <w:szCs w:val="22"/>
          <w:lang w:val="sr-Cyrl-RS"/>
        </w:rPr>
      </w:pPr>
    </w:p>
    <w:p w14:paraId="45034EC5" w14:textId="77777777" w:rsidR="00C23709" w:rsidRPr="00C61E5D" w:rsidRDefault="00C23709" w:rsidP="00C61E5D">
      <w:pPr>
        <w:rPr>
          <w:rFonts w:ascii="Arial" w:hAnsi="Arial" w:cs="Arial"/>
          <w:sz w:val="22"/>
          <w:szCs w:val="22"/>
          <w:lang w:val="sr-Cyrl-RS" w:eastAsia="zh-CN"/>
        </w:rPr>
      </w:pPr>
      <w:r w:rsidRPr="00C61E5D">
        <w:rPr>
          <w:rFonts w:ascii="Arial" w:hAnsi="Arial" w:cs="Arial"/>
          <w:sz w:val="22"/>
          <w:szCs w:val="22"/>
          <w:lang w:eastAsia="zh-CN"/>
        </w:rPr>
        <w:t xml:space="preserve">Место </w:t>
      </w:r>
      <w:r w:rsidRPr="00C61E5D">
        <w:rPr>
          <w:rFonts w:ascii="Arial" w:hAnsi="Arial" w:cs="Arial"/>
          <w:sz w:val="22"/>
          <w:szCs w:val="22"/>
          <w:lang w:val="sr-Cyrl-RS" w:eastAsia="zh-CN"/>
        </w:rPr>
        <w:t xml:space="preserve">и паритет </w:t>
      </w:r>
      <w:r w:rsidRPr="00C61E5D">
        <w:rPr>
          <w:rFonts w:ascii="Arial" w:hAnsi="Arial" w:cs="Arial"/>
          <w:sz w:val="22"/>
          <w:szCs w:val="22"/>
          <w:lang w:eastAsia="zh-CN"/>
        </w:rPr>
        <w:t>испоруке</w:t>
      </w:r>
      <w:r w:rsidRPr="00C61E5D">
        <w:rPr>
          <w:rFonts w:ascii="Arial" w:hAnsi="Arial" w:cs="Arial"/>
          <w:sz w:val="22"/>
          <w:szCs w:val="22"/>
          <w:lang w:val="sr-Cyrl-RS" w:eastAsia="zh-CN"/>
        </w:rPr>
        <w:t xml:space="preserve"> добара</w:t>
      </w:r>
      <w:r w:rsidRPr="00C61E5D">
        <w:rPr>
          <w:rFonts w:ascii="Arial" w:hAnsi="Arial" w:cs="Arial"/>
          <w:sz w:val="22"/>
          <w:szCs w:val="22"/>
          <w:lang w:eastAsia="zh-CN"/>
        </w:rPr>
        <w:t>:</w:t>
      </w:r>
      <w:r w:rsidRPr="00C61E5D">
        <w:rPr>
          <w:rFonts w:ascii="Arial" w:hAnsi="Arial" w:cs="Arial"/>
          <w:sz w:val="22"/>
          <w:szCs w:val="22"/>
          <w:lang w:val="sr-Cyrl-RS" w:eastAsia="zh-CN"/>
        </w:rPr>
        <w:t xml:space="preserve"> Магацин ТЕНТ – Обреновац.</w:t>
      </w:r>
    </w:p>
    <w:p w14:paraId="2AF1C405" w14:textId="77777777" w:rsidR="00C23709" w:rsidRPr="00C61E5D" w:rsidRDefault="00C23709" w:rsidP="00C61E5D">
      <w:pPr>
        <w:rPr>
          <w:rFonts w:ascii="Arial" w:hAnsi="Arial" w:cs="Arial"/>
          <w:sz w:val="22"/>
          <w:szCs w:val="22"/>
          <w:lang w:val="sr-Cyrl-RS" w:eastAsia="zh-CN"/>
        </w:rPr>
      </w:pPr>
    </w:p>
    <w:p w14:paraId="17F9AF3D" w14:textId="77777777" w:rsidR="00C23709" w:rsidRPr="00C61E5D" w:rsidRDefault="00C23709" w:rsidP="00C61E5D">
      <w:pPr>
        <w:rPr>
          <w:rFonts w:ascii="Arial" w:hAnsi="Arial" w:cs="Arial"/>
          <w:sz w:val="22"/>
          <w:szCs w:val="22"/>
          <w:lang w:val="sr-Cyrl-RS" w:eastAsia="zh-CN"/>
        </w:rPr>
      </w:pPr>
      <w:r w:rsidRPr="00C61E5D">
        <w:rPr>
          <w:rFonts w:ascii="Arial" w:hAnsi="Arial" w:cs="Arial"/>
          <w:sz w:val="22"/>
          <w:szCs w:val="22"/>
          <w:lang w:val="sr-Cyrl-RS" w:eastAsia="zh-CN"/>
        </w:rPr>
        <w:t>Место предаје предмета услуге: просторије Наручиоца, ТЕНТ Обреновац, Богољуба Урошевића Црног 44.</w:t>
      </w:r>
    </w:p>
    <w:p w14:paraId="60C46C35" w14:textId="77777777" w:rsidR="00C23709" w:rsidRPr="00C61E5D" w:rsidRDefault="00C23709" w:rsidP="00C61E5D">
      <w:pPr>
        <w:rPr>
          <w:rFonts w:ascii="Arial" w:hAnsi="Arial" w:cs="Arial"/>
          <w:sz w:val="22"/>
          <w:szCs w:val="22"/>
          <w:lang w:val="sr-Cyrl-RS" w:eastAsia="zh-CN"/>
        </w:rPr>
      </w:pPr>
    </w:p>
    <w:p w14:paraId="6A781E2B" w14:textId="77777777" w:rsidR="005E776B" w:rsidRPr="00C61E5D" w:rsidRDefault="00C23709" w:rsidP="00C61E5D">
      <w:pPr>
        <w:rPr>
          <w:rFonts w:ascii="Arial" w:hAnsi="Arial" w:cs="Arial"/>
          <w:sz w:val="22"/>
          <w:szCs w:val="22"/>
          <w:lang w:val="sr-Cyrl-RS" w:eastAsia="zh-CN"/>
        </w:rPr>
      </w:pPr>
      <w:r w:rsidRPr="00C61E5D">
        <w:rPr>
          <w:rFonts w:ascii="Arial" w:hAnsi="Arial" w:cs="Arial"/>
          <w:sz w:val="22"/>
          <w:szCs w:val="22"/>
          <w:lang w:val="sr-Cyrl-RS" w:eastAsia="zh-CN"/>
        </w:rPr>
        <w:t>Место извршења радова</w:t>
      </w:r>
      <w:r w:rsidR="005E776B" w:rsidRPr="00C61E5D">
        <w:rPr>
          <w:rFonts w:ascii="Arial" w:hAnsi="Arial" w:cs="Arial"/>
          <w:sz w:val="22"/>
          <w:szCs w:val="22"/>
          <w:lang w:val="sr-Cyrl-RS" w:eastAsia="zh-CN"/>
        </w:rPr>
        <w:t>: на локацијама наведеним у тачки 3.2.3. Техниучка спецификација, Табела 2.</w:t>
      </w:r>
    </w:p>
    <w:p w14:paraId="1D2A4D90" w14:textId="77777777" w:rsidR="00C23709" w:rsidRPr="00C61E5D" w:rsidRDefault="00C23709" w:rsidP="00C61E5D">
      <w:pPr>
        <w:rPr>
          <w:rFonts w:ascii="Arial" w:hAnsi="Arial" w:cs="Arial"/>
          <w:sz w:val="22"/>
          <w:szCs w:val="22"/>
          <w:lang w:eastAsia="zh-CN"/>
        </w:rPr>
      </w:pPr>
    </w:p>
    <w:p w14:paraId="7AEE3D0A" w14:textId="77777777" w:rsidR="00303BC8" w:rsidRPr="00C61E5D" w:rsidRDefault="00FB527B" w:rsidP="00FB527B">
      <w:pPr>
        <w:keepNext/>
        <w:suppressAutoHyphens w:val="0"/>
        <w:spacing w:before="240" w:after="60"/>
        <w:ind w:left="60"/>
        <w:jc w:val="both"/>
        <w:outlineLvl w:val="1"/>
        <w:rPr>
          <w:rFonts w:ascii="Arial" w:hAnsi="Arial" w:cs="Arial"/>
          <w:b/>
          <w:bCs/>
          <w:i/>
          <w:iCs/>
          <w:noProof/>
          <w:sz w:val="22"/>
          <w:szCs w:val="22"/>
          <w:lang w:val="sr-Cyrl-RS" w:eastAsia="sr-Latn-CS"/>
        </w:rPr>
      </w:pPr>
      <w:r w:rsidRPr="00C61E5D">
        <w:rPr>
          <w:rFonts w:ascii="Arial" w:hAnsi="Arial" w:cs="Arial"/>
          <w:b/>
          <w:bCs/>
          <w:i/>
          <w:iCs/>
          <w:noProof/>
          <w:sz w:val="22"/>
          <w:szCs w:val="22"/>
          <w:lang w:val="sr-Cyrl-RS" w:eastAsia="sr-Latn-CS"/>
        </w:rPr>
        <w:t>3.</w:t>
      </w:r>
      <w:r w:rsidR="00C23709" w:rsidRPr="00C61E5D">
        <w:rPr>
          <w:rFonts w:ascii="Arial" w:hAnsi="Arial" w:cs="Arial"/>
          <w:b/>
          <w:bCs/>
          <w:i/>
          <w:iCs/>
          <w:noProof/>
          <w:sz w:val="22"/>
          <w:szCs w:val="22"/>
          <w:lang w:val="sr-Cyrl-RS" w:eastAsia="sr-Latn-CS"/>
        </w:rPr>
        <w:t>8</w:t>
      </w:r>
      <w:r w:rsidR="00303BC8" w:rsidRPr="00C61E5D">
        <w:rPr>
          <w:rFonts w:ascii="Arial" w:hAnsi="Arial" w:cs="Arial"/>
          <w:b/>
          <w:bCs/>
          <w:i/>
          <w:iCs/>
          <w:noProof/>
          <w:sz w:val="22"/>
          <w:szCs w:val="22"/>
          <w:lang w:val="sr-Cyrl-RS" w:eastAsia="sr-Latn-CS"/>
        </w:rPr>
        <w:t>. Спецификација добара</w:t>
      </w:r>
      <w:r w:rsidR="00DF0CC3" w:rsidRPr="00C61E5D">
        <w:rPr>
          <w:rFonts w:ascii="Arial" w:hAnsi="Arial" w:cs="Arial"/>
          <w:b/>
          <w:bCs/>
          <w:i/>
          <w:iCs/>
          <w:noProof/>
          <w:sz w:val="22"/>
          <w:szCs w:val="22"/>
          <w:lang w:val="sr-Cyrl-RS" w:eastAsia="sr-Latn-CS"/>
        </w:rPr>
        <w:t xml:space="preserve">, </w:t>
      </w:r>
      <w:r w:rsidR="00303BC8" w:rsidRPr="00C61E5D">
        <w:rPr>
          <w:rFonts w:ascii="Arial" w:hAnsi="Arial" w:cs="Arial"/>
          <w:b/>
          <w:bCs/>
          <w:i/>
          <w:iCs/>
          <w:noProof/>
          <w:sz w:val="22"/>
          <w:szCs w:val="22"/>
          <w:lang w:val="sr-Cyrl-RS" w:eastAsia="sr-Latn-CS"/>
        </w:rPr>
        <w:t>услуга</w:t>
      </w:r>
      <w:r w:rsidR="00DF0CC3" w:rsidRPr="00C61E5D">
        <w:rPr>
          <w:rFonts w:ascii="Arial" w:hAnsi="Arial" w:cs="Arial"/>
          <w:b/>
          <w:bCs/>
          <w:i/>
          <w:iCs/>
          <w:noProof/>
          <w:sz w:val="22"/>
          <w:szCs w:val="22"/>
          <w:lang w:val="sr-Cyrl-RS" w:eastAsia="sr-Latn-CS"/>
        </w:rPr>
        <w:t xml:space="preserve"> и радова</w:t>
      </w:r>
    </w:p>
    <w:p w14:paraId="20A89D86" w14:textId="77777777" w:rsidR="00303BC8" w:rsidRPr="00C61E5D" w:rsidRDefault="00303BC8" w:rsidP="00303BC8">
      <w:pPr>
        <w:suppressAutoHyphens w:val="0"/>
        <w:rPr>
          <w:sz w:val="22"/>
          <w:szCs w:val="22"/>
          <w:lang w:val="sr-Cyrl-RS" w:eastAsia="sr-Latn-CS"/>
        </w:rPr>
      </w:pPr>
    </w:p>
    <w:p w14:paraId="7FAFDEF0" w14:textId="77777777" w:rsidR="00303BC8" w:rsidRPr="00C61E5D" w:rsidRDefault="00FB527B" w:rsidP="00303BC8">
      <w:pPr>
        <w:suppressAutoHyphens w:val="0"/>
        <w:ind w:firstLine="709"/>
        <w:jc w:val="both"/>
        <w:rPr>
          <w:rFonts w:ascii="Arial" w:hAnsi="Arial" w:cs="Arial"/>
          <w:b/>
          <w:sz w:val="22"/>
          <w:szCs w:val="22"/>
          <w:lang w:val="sr-Cyrl-RS" w:eastAsia="sr-Latn-CS"/>
        </w:rPr>
      </w:pPr>
      <w:r w:rsidRPr="00C61E5D">
        <w:rPr>
          <w:rFonts w:ascii="Arial" w:hAnsi="Arial" w:cs="Arial"/>
          <w:b/>
          <w:sz w:val="22"/>
          <w:szCs w:val="22"/>
          <w:lang w:val="sr-Cyrl-RS" w:eastAsia="sr-Latn-CS"/>
        </w:rPr>
        <w:t>3.</w:t>
      </w:r>
      <w:r w:rsidR="00C23709" w:rsidRPr="00C61E5D">
        <w:rPr>
          <w:rFonts w:ascii="Arial" w:hAnsi="Arial" w:cs="Arial"/>
          <w:b/>
          <w:sz w:val="22"/>
          <w:szCs w:val="22"/>
          <w:lang w:val="sr-Cyrl-RS" w:eastAsia="sr-Latn-CS"/>
        </w:rPr>
        <w:t>8</w:t>
      </w:r>
      <w:r w:rsidR="00303BC8" w:rsidRPr="00C61E5D">
        <w:rPr>
          <w:rFonts w:ascii="Arial" w:hAnsi="Arial" w:cs="Arial"/>
          <w:b/>
          <w:sz w:val="22"/>
          <w:szCs w:val="22"/>
          <w:lang w:val="sr-Cyrl-RS" w:eastAsia="sr-Latn-CS"/>
        </w:rPr>
        <w:t>.1</w:t>
      </w:r>
      <w:r w:rsidRPr="00C61E5D">
        <w:rPr>
          <w:rFonts w:ascii="Arial" w:hAnsi="Arial" w:cs="Arial"/>
          <w:b/>
          <w:sz w:val="22"/>
          <w:szCs w:val="22"/>
          <w:lang w:val="sr-Cyrl-RS" w:eastAsia="sr-Latn-CS"/>
        </w:rPr>
        <w:t>.</w:t>
      </w:r>
      <w:r w:rsidR="00303BC8" w:rsidRPr="00C61E5D">
        <w:rPr>
          <w:rFonts w:ascii="Arial" w:hAnsi="Arial" w:cs="Arial"/>
          <w:b/>
          <w:sz w:val="22"/>
          <w:szCs w:val="22"/>
          <w:lang w:val="sr-Cyrl-RS" w:eastAsia="sr-Latn-CS"/>
        </w:rPr>
        <w:t xml:space="preserve"> Добра</w:t>
      </w:r>
    </w:p>
    <w:p w14:paraId="1908A569" w14:textId="77777777" w:rsidR="00303BC8" w:rsidRPr="00C61E5D" w:rsidRDefault="00303BC8" w:rsidP="00303BC8">
      <w:pPr>
        <w:suppressAutoHyphens w:val="0"/>
        <w:ind w:firstLine="709"/>
        <w:jc w:val="both"/>
        <w:rPr>
          <w:rFonts w:ascii="Arial" w:hAnsi="Arial" w:cs="Arial"/>
          <w:b/>
          <w:sz w:val="22"/>
          <w:szCs w:val="22"/>
          <w:lang w:val="sr-Cyrl-RS" w:eastAsia="sr-Latn-CS"/>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5723"/>
        <w:gridCol w:w="1472"/>
        <w:gridCol w:w="1296"/>
      </w:tblGrid>
      <w:tr w:rsidR="005C7672" w:rsidRPr="00F03469" w14:paraId="686F9417" w14:textId="77777777" w:rsidTr="000C0C50">
        <w:trPr>
          <w:jc w:val="center"/>
        </w:trPr>
        <w:tc>
          <w:tcPr>
            <w:tcW w:w="1314" w:type="dxa"/>
            <w:shd w:val="clear" w:color="auto" w:fill="auto"/>
          </w:tcPr>
          <w:p w14:paraId="7BBE694F" w14:textId="77777777" w:rsidR="005C7672" w:rsidRPr="00C61E5D" w:rsidRDefault="005C7672"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Р.Бр.</w:t>
            </w:r>
          </w:p>
        </w:tc>
        <w:tc>
          <w:tcPr>
            <w:tcW w:w="5723" w:type="dxa"/>
            <w:shd w:val="clear" w:color="auto" w:fill="auto"/>
          </w:tcPr>
          <w:p w14:paraId="52DAF66E" w14:textId="77777777" w:rsidR="005C7672" w:rsidRPr="00C61E5D" w:rsidRDefault="005C7672"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Опис</w:t>
            </w:r>
          </w:p>
        </w:tc>
        <w:tc>
          <w:tcPr>
            <w:tcW w:w="1472" w:type="dxa"/>
            <w:shd w:val="clear" w:color="auto" w:fill="auto"/>
          </w:tcPr>
          <w:p w14:paraId="352CC82E" w14:textId="77777777" w:rsidR="005C7672" w:rsidRPr="00C61E5D" w:rsidRDefault="005C7672" w:rsidP="005C7672">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eastAsia="sr-Latn-CS"/>
              </w:rPr>
              <w:t>Јед. мер</w:t>
            </w:r>
            <w:r w:rsidRPr="00C61E5D">
              <w:rPr>
                <w:rFonts w:ascii="Arial" w:hAnsi="Arial" w:cs="Arial"/>
                <w:noProof/>
                <w:sz w:val="22"/>
                <w:szCs w:val="22"/>
                <w:lang w:val="sr-Cyrl-RS" w:eastAsia="sr-Latn-CS"/>
              </w:rPr>
              <w:t>е</w:t>
            </w:r>
          </w:p>
        </w:tc>
        <w:tc>
          <w:tcPr>
            <w:tcW w:w="1296" w:type="dxa"/>
            <w:shd w:val="clear" w:color="auto" w:fill="auto"/>
          </w:tcPr>
          <w:p w14:paraId="12086DF9"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Бр. ком</w:t>
            </w:r>
            <w:r w:rsidRPr="00C61E5D">
              <w:rPr>
                <w:rFonts w:ascii="Arial" w:hAnsi="Arial" w:cs="Arial"/>
                <w:noProof/>
                <w:sz w:val="22"/>
                <w:szCs w:val="22"/>
                <w:lang w:val="en-US" w:eastAsia="sr-Latn-CS"/>
              </w:rPr>
              <w:t>.</w:t>
            </w:r>
          </w:p>
        </w:tc>
      </w:tr>
      <w:tr w:rsidR="005C7672" w:rsidRPr="00F03469" w14:paraId="7E3EEB4E" w14:textId="77777777" w:rsidTr="000C0C50">
        <w:trPr>
          <w:jc w:val="center"/>
        </w:trPr>
        <w:tc>
          <w:tcPr>
            <w:tcW w:w="1314" w:type="dxa"/>
            <w:shd w:val="clear" w:color="auto" w:fill="auto"/>
          </w:tcPr>
          <w:p w14:paraId="1B911DC2" w14:textId="77777777" w:rsidR="005C7672" w:rsidRPr="00C61E5D" w:rsidRDefault="005C7672"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1.</w:t>
            </w:r>
          </w:p>
        </w:tc>
        <w:tc>
          <w:tcPr>
            <w:tcW w:w="5723" w:type="dxa"/>
            <w:shd w:val="clear" w:color="auto" w:fill="auto"/>
          </w:tcPr>
          <w:p w14:paraId="292F686E" w14:textId="77777777" w:rsidR="005C7672" w:rsidRPr="00C61E5D" w:rsidRDefault="005C7672"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Кабл PP44 37x2,5 mm</w:t>
            </w:r>
            <w:r w:rsidRPr="00C61E5D">
              <w:rPr>
                <w:rFonts w:ascii="Arial" w:hAnsi="Arial" w:cs="Arial"/>
                <w:color w:val="000000"/>
                <w:sz w:val="22"/>
                <w:szCs w:val="22"/>
                <w:vertAlign w:val="superscript"/>
                <w:lang w:val="sr-Latn-RS" w:eastAsia="sr-Latn-RS"/>
              </w:rPr>
              <w:t>2</w:t>
            </w:r>
          </w:p>
        </w:tc>
        <w:tc>
          <w:tcPr>
            <w:tcW w:w="1472" w:type="dxa"/>
            <w:shd w:val="clear" w:color="auto" w:fill="auto"/>
          </w:tcPr>
          <w:p w14:paraId="1AC60C58"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 xml:space="preserve">1000 </w:t>
            </w:r>
            <w:r w:rsidRPr="00C61E5D">
              <w:rPr>
                <w:rFonts w:ascii="Arial" w:hAnsi="Arial" w:cs="Arial"/>
                <w:noProof/>
                <w:sz w:val="22"/>
                <w:szCs w:val="22"/>
                <w:lang w:val="en-US" w:eastAsia="sr-Latn-CS"/>
              </w:rPr>
              <w:t>m</w:t>
            </w:r>
          </w:p>
        </w:tc>
        <w:tc>
          <w:tcPr>
            <w:tcW w:w="1296" w:type="dxa"/>
            <w:shd w:val="clear" w:color="auto" w:fill="auto"/>
          </w:tcPr>
          <w:p w14:paraId="3AD45147"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14</w:t>
            </w:r>
          </w:p>
        </w:tc>
      </w:tr>
      <w:tr w:rsidR="005C7672" w:rsidRPr="00F03469" w14:paraId="1CEAE659" w14:textId="77777777" w:rsidTr="000C0C50">
        <w:trPr>
          <w:jc w:val="center"/>
        </w:trPr>
        <w:tc>
          <w:tcPr>
            <w:tcW w:w="1314" w:type="dxa"/>
            <w:shd w:val="clear" w:color="auto" w:fill="auto"/>
          </w:tcPr>
          <w:p w14:paraId="4ED5F95C"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w:t>
            </w:r>
          </w:p>
        </w:tc>
        <w:tc>
          <w:tcPr>
            <w:tcW w:w="5723" w:type="dxa"/>
            <w:shd w:val="clear" w:color="auto" w:fill="auto"/>
          </w:tcPr>
          <w:p w14:paraId="01CC192A" w14:textId="77777777" w:rsidR="005C7672" w:rsidRPr="00C61E5D" w:rsidRDefault="005C7672"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Кабл PP44 7x6 mm</w:t>
            </w:r>
            <w:r w:rsidRPr="00C61E5D">
              <w:rPr>
                <w:rFonts w:ascii="Arial" w:hAnsi="Arial" w:cs="Arial"/>
                <w:color w:val="000000"/>
                <w:sz w:val="22"/>
                <w:szCs w:val="22"/>
                <w:vertAlign w:val="superscript"/>
                <w:lang w:val="sr-Latn-RS" w:eastAsia="sr-Latn-RS"/>
              </w:rPr>
              <w:t>2</w:t>
            </w:r>
          </w:p>
        </w:tc>
        <w:tc>
          <w:tcPr>
            <w:tcW w:w="1472" w:type="dxa"/>
            <w:shd w:val="clear" w:color="auto" w:fill="auto"/>
          </w:tcPr>
          <w:p w14:paraId="0DEE1277"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1000 m</w:t>
            </w:r>
          </w:p>
        </w:tc>
        <w:tc>
          <w:tcPr>
            <w:tcW w:w="1296" w:type="dxa"/>
            <w:shd w:val="clear" w:color="auto" w:fill="auto"/>
          </w:tcPr>
          <w:p w14:paraId="0147072C"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sr-Cyrl-RS" w:eastAsia="sr-Latn-CS"/>
              </w:rPr>
              <w:t>3</w:t>
            </w:r>
            <w:r w:rsidRPr="00C61E5D">
              <w:rPr>
                <w:rFonts w:ascii="Arial" w:hAnsi="Arial" w:cs="Arial"/>
                <w:noProof/>
                <w:sz w:val="22"/>
                <w:szCs w:val="22"/>
                <w:lang w:val="en-US" w:eastAsia="sr-Latn-CS"/>
              </w:rPr>
              <w:t>8</w:t>
            </w:r>
          </w:p>
        </w:tc>
      </w:tr>
      <w:tr w:rsidR="005C7672" w:rsidRPr="00F03469" w14:paraId="26D24660" w14:textId="77777777" w:rsidTr="000C0C50">
        <w:trPr>
          <w:jc w:val="center"/>
        </w:trPr>
        <w:tc>
          <w:tcPr>
            <w:tcW w:w="1314" w:type="dxa"/>
            <w:shd w:val="clear" w:color="auto" w:fill="auto"/>
            <w:vAlign w:val="center"/>
          </w:tcPr>
          <w:p w14:paraId="7A93A31F"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3.</w:t>
            </w:r>
          </w:p>
        </w:tc>
        <w:tc>
          <w:tcPr>
            <w:tcW w:w="5723" w:type="dxa"/>
            <w:shd w:val="clear" w:color="auto" w:fill="auto"/>
            <w:vAlign w:val="center"/>
          </w:tcPr>
          <w:p w14:paraId="0CE5C9D9" w14:textId="77777777" w:rsidR="005C7672" w:rsidRPr="00C61E5D" w:rsidRDefault="005C7672" w:rsidP="00303BC8">
            <w:pPr>
              <w:suppressAutoHyphens w:val="0"/>
              <w:rPr>
                <w:rFonts w:ascii="Arial" w:hAnsi="Arial" w:cs="Arial"/>
                <w:noProof/>
                <w:sz w:val="22"/>
                <w:szCs w:val="22"/>
                <w:lang w:val="sr-Cyrl-RS" w:eastAsia="sr-Latn-CS"/>
              </w:rPr>
            </w:pPr>
            <w:r w:rsidRPr="00C61E5D">
              <w:rPr>
                <w:rFonts w:ascii="Arial" w:hAnsi="Arial" w:cs="Arial"/>
                <w:color w:val="000000"/>
                <w:sz w:val="22"/>
                <w:szCs w:val="22"/>
                <w:lang w:val="sr-Latn-RS" w:eastAsia="sr-Latn-RS"/>
              </w:rPr>
              <w:t xml:space="preserve">Водоотпорне кабловске спојнице  тип 1 </w:t>
            </w:r>
            <w:r w:rsidRPr="00C61E5D">
              <w:rPr>
                <w:rFonts w:ascii="Arial" w:hAnsi="Arial" w:cs="Arial"/>
                <w:color w:val="000000"/>
                <w:sz w:val="22"/>
                <w:szCs w:val="22"/>
                <w:lang w:val="sr-Cyrl-RS" w:eastAsia="sr-Latn-RS"/>
              </w:rPr>
              <w:t xml:space="preserve">(за кабл </w:t>
            </w:r>
            <w:r w:rsidRPr="00C61E5D">
              <w:rPr>
                <w:rFonts w:ascii="Arial" w:hAnsi="Arial" w:cs="Arial"/>
                <w:color w:val="000000"/>
                <w:sz w:val="22"/>
                <w:szCs w:val="22"/>
                <w:lang w:val="sr-Latn-RS" w:eastAsia="sr-Latn-RS"/>
              </w:rPr>
              <w:t>PP44 37x2,5 mm</w:t>
            </w:r>
            <w:r w:rsidRPr="00C61E5D">
              <w:rPr>
                <w:rFonts w:ascii="Arial" w:hAnsi="Arial" w:cs="Arial"/>
                <w:color w:val="000000"/>
                <w:sz w:val="22"/>
                <w:szCs w:val="22"/>
                <w:vertAlign w:val="superscript"/>
                <w:lang w:val="sr-Latn-RS" w:eastAsia="sr-Latn-RS"/>
              </w:rPr>
              <w:t>2</w:t>
            </w:r>
            <w:r w:rsidRPr="00C61E5D">
              <w:rPr>
                <w:rFonts w:ascii="Arial" w:hAnsi="Arial" w:cs="Arial"/>
                <w:color w:val="000000"/>
                <w:sz w:val="22"/>
                <w:szCs w:val="22"/>
                <w:vertAlign w:val="superscript"/>
                <w:lang w:val="sr-Cyrl-RS" w:eastAsia="sr-Latn-RS"/>
              </w:rPr>
              <w:t xml:space="preserve"> </w:t>
            </w:r>
            <w:r w:rsidRPr="00C61E5D">
              <w:rPr>
                <w:rFonts w:ascii="Arial" w:hAnsi="Arial" w:cs="Arial"/>
                <w:color w:val="000000"/>
                <w:sz w:val="22"/>
                <w:szCs w:val="22"/>
                <w:lang w:val="sr-Cyrl-RS" w:eastAsia="sr-Latn-RS"/>
              </w:rPr>
              <w:t xml:space="preserve">) </w:t>
            </w:r>
          </w:p>
        </w:tc>
        <w:tc>
          <w:tcPr>
            <w:tcW w:w="1472" w:type="dxa"/>
            <w:shd w:val="clear" w:color="auto" w:fill="auto"/>
            <w:vAlign w:val="center"/>
          </w:tcPr>
          <w:p w14:paraId="667D4326" w14:textId="77777777" w:rsidR="005C7672" w:rsidRPr="00C61E5D" w:rsidRDefault="005C7672"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комад</w:t>
            </w:r>
          </w:p>
        </w:tc>
        <w:tc>
          <w:tcPr>
            <w:tcW w:w="1296" w:type="dxa"/>
            <w:shd w:val="clear" w:color="auto" w:fill="auto"/>
            <w:vAlign w:val="center"/>
          </w:tcPr>
          <w:p w14:paraId="6E860748" w14:textId="77777777" w:rsidR="005C7672" w:rsidRPr="00C61E5D" w:rsidRDefault="005C7672"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7</w:t>
            </w:r>
          </w:p>
        </w:tc>
      </w:tr>
      <w:tr w:rsidR="005C7672" w:rsidRPr="00F03469" w14:paraId="7898D0FB" w14:textId="77777777" w:rsidTr="000C0C50">
        <w:trPr>
          <w:jc w:val="center"/>
        </w:trPr>
        <w:tc>
          <w:tcPr>
            <w:tcW w:w="1314" w:type="dxa"/>
            <w:shd w:val="clear" w:color="auto" w:fill="auto"/>
            <w:vAlign w:val="center"/>
          </w:tcPr>
          <w:p w14:paraId="6BE29608" w14:textId="77777777" w:rsidR="005C7672" w:rsidRPr="00C61E5D" w:rsidRDefault="005C7672"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4.</w:t>
            </w:r>
          </w:p>
        </w:tc>
        <w:tc>
          <w:tcPr>
            <w:tcW w:w="5723" w:type="dxa"/>
            <w:shd w:val="clear" w:color="auto" w:fill="auto"/>
            <w:vAlign w:val="center"/>
          </w:tcPr>
          <w:p w14:paraId="6EA2A3D8" w14:textId="77777777" w:rsidR="005C7672" w:rsidRPr="00C61E5D" w:rsidRDefault="005C7672" w:rsidP="00303BC8">
            <w:pPr>
              <w:suppressAutoHyphens w:val="0"/>
              <w:rPr>
                <w:rFonts w:ascii="Arial" w:hAnsi="Arial" w:cs="Arial"/>
                <w:noProof/>
                <w:sz w:val="22"/>
                <w:szCs w:val="22"/>
                <w:lang w:val="sr-Cyrl-RS" w:eastAsia="sr-Latn-CS"/>
              </w:rPr>
            </w:pPr>
            <w:r w:rsidRPr="00C61E5D">
              <w:rPr>
                <w:rFonts w:ascii="Arial" w:hAnsi="Arial" w:cs="Arial"/>
                <w:color w:val="000000"/>
                <w:sz w:val="22"/>
                <w:szCs w:val="22"/>
                <w:lang w:val="sr-Latn-RS" w:eastAsia="sr-Latn-RS"/>
              </w:rPr>
              <w:t xml:space="preserve">Водоотпорне кабловске спојнице  тип </w:t>
            </w:r>
            <w:r w:rsidRPr="00C61E5D">
              <w:rPr>
                <w:rFonts w:ascii="Arial" w:hAnsi="Arial" w:cs="Arial"/>
                <w:color w:val="000000"/>
                <w:sz w:val="22"/>
                <w:szCs w:val="22"/>
                <w:lang w:val="sr-Cyrl-RS" w:eastAsia="sr-Latn-RS"/>
              </w:rPr>
              <w:t>2</w:t>
            </w:r>
            <w:r w:rsidRPr="00C61E5D">
              <w:rPr>
                <w:rFonts w:ascii="Arial" w:hAnsi="Arial" w:cs="Arial"/>
                <w:color w:val="000000"/>
                <w:sz w:val="22"/>
                <w:szCs w:val="22"/>
                <w:lang w:val="sr-Latn-RS" w:eastAsia="sr-Latn-RS"/>
              </w:rPr>
              <w:t xml:space="preserve"> </w:t>
            </w:r>
            <w:r w:rsidRPr="00C61E5D">
              <w:rPr>
                <w:rFonts w:ascii="Arial" w:hAnsi="Arial" w:cs="Arial"/>
                <w:color w:val="000000"/>
                <w:sz w:val="22"/>
                <w:szCs w:val="22"/>
                <w:lang w:val="sr-Cyrl-RS" w:eastAsia="sr-Latn-RS"/>
              </w:rPr>
              <w:t xml:space="preserve">(за кабл </w:t>
            </w:r>
            <w:r w:rsidRPr="00C61E5D">
              <w:rPr>
                <w:rFonts w:ascii="Arial" w:hAnsi="Arial" w:cs="Arial"/>
                <w:color w:val="000000"/>
                <w:sz w:val="22"/>
                <w:szCs w:val="22"/>
                <w:lang w:val="sr-Latn-RS" w:eastAsia="sr-Latn-RS"/>
              </w:rPr>
              <w:t>PP44 7x</w:t>
            </w:r>
            <w:r w:rsidRPr="00C61E5D">
              <w:rPr>
                <w:rFonts w:ascii="Arial" w:hAnsi="Arial" w:cs="Arial"/>
                <w:color w:val="000000"/>
                <w:sz w:val="22"/>
                <w:szCs w:val="22"/>
                <w:lang w:val="sr-Cyrl-RS" w:eastAsia="sr-Latn-RS"/>
              </w:rPr>
              <w:t>6</w:t>
            </w:r>
            <w:r w:rsidRPr="00C61E5D">
              <w:rPr>
                <w:rFonts w:ascii="Arial" w:hAnsi="Arial" w:cs="Arial"/>
                <w:color w:val="000000"/>
                <w:sz w:val="22"/>
                <w:szCs w:val="22"/>
                <w:lang w:val="sr-Latn-RS" w:eastAsia="sr-Latn-RS"/>
              </w:rPr>
              <w:t xml:space="preserve"> mm</w:t>
            </w:r>
            <w:r w:rsidRPr="00C61E5D">
              <w:rPr>
                <w:rFonts w:ascii="Arial" w:hAnsi="Arial" w:cs="Arial"/>
                <w:color w:val="000000"/>
                <w:sz w:val="22"/>
                <w:szCs w:val="22"/>
                <w:vertAlign w:val="superscript"/>
                <w:lang w:val="sr-Latn-RS" w:eastAsia="sr-Latn-RS"/>
              </w:rPr>
              <w:t>2</w:t>
            </w:r>
            <w:r w:rsidRPr="00C61E5D">
              <w:rPr>
                <w:rFonts w:ascii="Arial" w:hAnsi="Arial" w:cs="Arial"/>
                <w:color w:val="000000"/>
                <w:sz w:val="22"/>
                <w:szCs w:val="22"/>
                <w:vertAlign w:val="superscript"/>
                <w:lang w:val="sr-Cyrl-RS" w:eastAsia="sr-Latn-RS"/>
              </w:rPr>
              <w:t xml:space="preserve"> </w:t>
            </w:r>
            <w:r w:rsidRPr="00C61E5D">
              <w:rPr>
                <w:rFonts w:ascii="Arial" w:hAnsi="Arial" w:cs="Arial"/>
                <w:color w:val="000000"/>
                <w:sz w:val="22"/>
                <w:szCs w:val="22"/>
                <w:lang w:val="sr-Cyrl-RS" w:eastAsia="sr-Latn-RS"/>
              </w:rPr>
              <w:t xml:space="preserve">) </w:t>
            </w:r>
          </w:p>
        </w:tc>
        <w:tc>
          <w:tcPr>
            <w:tcW w:w="1472" w:type="dxa"/>
            <w:shd w:val="clear" w:color="auto" w:fill="auto"/>
            <w:vAlign w:val="center"/>
          </w:tcPr>
          <w:p w14:paraId="707487E2" w14:textId="77777777" w:rsidR="005C7672" w:rsidRPr="00C61E5D" w:rsidRDefault="005C7672"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комад</w:t>
            </w:r>
          </w:p>
        </w:tc>
        <w:tc>
          <w:tcPr>
            <w:tcW w:w="1296" w:type="dxa"/>
            <w:shd w:val="clear" w:color="auto" w:fill="auto"/>
            <w:vAlign w:val="center"/>
          </w:tcPr>
          <w:p w14:paraId="418DD107" w14:textId="77777777" w:rsidR="005C7672" w:rsidRPr="00C61E5D" w:rsidRDefault="005C7672"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14</w:t>
            </w:r>
          </w:p>
        </w:tc>
      </w:tr>
      <w:tr w:rsidR="005C7672" w:rsidRPr="00F03469" w14:paraId="467FE235" w14:textId="77777777" w:rsidTr="000C0C50">
        <w:trPr>
          <w:jc w:val="center"/>
        </w:trPr>
        <w:tc>
          <w:tcPr>
            <w:tcW w:w="1314" w:type="dxa"/>
            <w:shd w:val="clear" w:color="auto" w:fill="auto"/>
          </w:tcPr>
          <w:p w14:paraId="19962C6A" w14:textId="77777777" w:rsidR="005C7672" w:rsidRPr="00C61E5D" w:rsidRDefault="005C7672" w:rsidP="00303B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 xml:space="preserve">5. </w:t>
            </w:r>
          </w:p>
        </w:tc>
        <w:tc>
          <w:tcPr>
            <w:tcW w:w="5723" w:type="dxa"/>
            <w:shd w:val="clear" w:color="auto" w:fill="auto"/>
          </w:tcPr>
          <w:p w14:paraId="3132A278" w14:textId="77777777" w:rsidR="005C7672" w:rsidRPr="00C61E5D" w:rsidRDefault="005C7672"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Бакарно уже 95 mm</w:t>
            </w:r>
            <w:r w:rsidRPr="00C61E5D">
              <w:rPr>
                <w:rFonts w:ascii="Arial" w:hAnsi="Arial" w:cs="Arial"/>
                <w:color w:val="000000"/>
                <w:sz w:val="22"/>
                <w:szCs w:val="22"/>
                <w:vertAlign w:val="superscript"/>
                <w:lang w:val="sr-Latn-RS" w:eastAsia="sr-Latn-RS"/>
              </w:rPr>
              <w:t>2</w:t>
            </w:r>
          </w:p>
        </w:tc>
        <w:tc>
          <w:tcPr>
            <w:tcW w:w="1472" w:type="dxa"/>
            <w:shd w:val="clear" w:color="auto" w:fill="auto"/>
          </w:tcPr>
          <w:p w14:paraId="7E8FA5C3"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 xml:space="preserve">1000 </w:t>
            </w:r>
            <w:r w:rsidRPr="00C61E5D">
              <w:rPr>
                <w:rFonts w:ascii="Arial" w:hAnsi="Arial" w:cs="Arial"/>
                <w:noProof/>
                <w:sz w:val="22"/>
                <w:szCs w:val="22"/>
                <w:lang w:val="en-US" w:eastAsia="sr-Latn-CS"/>
              </w:rPr>
              <w:t>m</w:t>
            </w:r>
          </w:p>
        </w:tc>
        <w:tc>
          <w:tcPr>
            <w:tcW w:w="1296" w:type="dxa"/>
            <w:shd w:val="clear" w:color="auto" w:fill="auto"/>
          </w:tcPr>
          <w:p w14:paraId="67D737AD"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w:t>
            </w:r>
          </w:p>
        </w:tc>
      </w:tr>
      <w:tr w:rsidR="005C7672" w:rsidRPr="00F03469" w14:paraId="06DCF258" w14:textId="77777777" w:rsidTr="000C0C50">
        <w:trPr>
          <w:jc w:val="center"/>
        </w:trPr>
        <w:tc>
          <w:tcPr>
            <w:tcW w:w="1314" w:type="dxa"/>
            <w:shd w:val="clear" w:color="auto" w:fill="auto"/>
          </w:tcPr>
          <w:p w14:paraId="3315D67C"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lastRenderedPageBreak/>
              <w:t>6.</w:t>
            </w:r>
          </w:p>
        </w:tc>
        <w:tc>
          <w:tcPr>
            <w:tcW w:w="5723" w:type="dxa"/>
            <w:shd w:val="clear" w:color="auto" w:fill="auto"/>
          </w:tcPr>
          <w:p w14:paraId="67D2149B" w14:textId="77777777" w:rsidR="005C7672" w:rsidRPr="00C61E5D" w:rsidRDefault="005C7672"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Окитен црево Ø 50</w:t>
            </w:r>
            <w:r w:rsidRPr="00C61E5D">
              <w:rPr>
                <w:rFonts w:ascii="Arial" w:hAnsi="Arial" w:cs="Arial"/>
                <w:b/>
                <w:bCs/>
                <w:color w:val="000000"/>
                <w:sz w:val="22"/>
                <w:szCs w:val="22"/>
                <w:lang w:val="sr-Latn-RS" w:eastAsia="sr-Latn-RS"/>
              </w:rPr>
              <w:t xml:space="preserve"> </w:t>
            </w:r>
            <w:r w:rsidRPr="00C61E5D">
              <w:rPr>
                <w:rFonts w:ascii="Arial" w:hAnsi="Arial" w:cs="Arial"/>
                <w:color w:val="000000"/>
                <w:sz w:val="22"/>
                <w:szCs w:val="22"/>
                <w:lang w:val="sr-Latn-RS" w:eastAsia="sr-Latn-RS"/>
              </w:rPr>
              <w:t>mm</w:t>
            </w:r>
          </w:p>
        </w:tc>
        <w:tc>
          <w:tcPr>
            <w:tcW w:w="1472" w:type="dxa"/>
            <w:shd w:val="clear" w:color="auto" w:fill="auto"/>
          </w:tcPr>
          <w:p w14:paraId="016D7C0B"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2000 m</w:t>
            </w:r>
          </w:p>
        </w:tc>
        <w:tc>
          <w:tcPr>
            <w:tcW w:w="1296" w:type="dxa"/>
            <w:shd w:val="clear" w:color="auto" w:fill="auto"/>
          </w:tcPr>
          <w:p w14:paraId="603C5D87"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w:t>
            </w:r>
          </w:p>
        </w:tc>
      </w:tr>
      <w:tr w:rsidR="005C7672" w:rsidRPr="00F03469" w14:paraId="47916838" w14:textId="77777777" w:rsidTr="000C0C50">
        <w:trPr>
          <w:jc w:val="center"/>
        </w:trPr>
        <w:tc>
          <w:tcPr>
            <w:tcW w:w="1314" w:type="dxa"/>
            <w:shd w:val="clear" w:color="auto" w:fill="auto"/>
          </w:tcPr>
          <w:p w14:paraId="6549C0EE"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7.</w:t>
            </w:r>
          </w:p>
        </w:tc>
        <w:tc>
          <w:tcPr>
            <w:tcW w:w="5723" w:type="dxa"/>
            <w:shd w:val="clear" w:color="auto" w:fill="auto"/>
          </w:tcPr>
          <w:p w14:paraId="597B55AF" w14:textId="77777777" w:rsidR="005C7672" w:rsidRPr="00C61E5D" w:rsidRDefault="005C7672" w:rsidP="00303BC8">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PVC/HDPE цеви Ø 250</w:t>
            </w:r>
          </w:p>
        </w:tc>
        <w:tc>
          <w:tcPr>
            <w:tcW w:w="1472" w:type="dxa"/>
            <w:shd w:val="clear" w:color="auto" w:fill="auto"/>
          </w:tcPr>
          <w:p w14:paraId="6B92F1A3"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100 m</w:t>
            </w:r>
          </w:p>
        </w:tc>
        <w:tc>
          <w:tcPr>
            <w:tcW w:w="1296" w:type="dxa"/>
            <w:shd w:val="clear" w:color="auto" w:fill="auto"/>
          </w:tcPr>
          <w:p w14:paraId="7F4CFCF6"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w:t>
            </w:r>
          </w:p>
        </w:tc>
      </w:tr>
      <w:tr w:rsidR="005C7672" w:rsidRPr="00F03469" w14:paraId="2B2E0C39" w14:textId="77777777" w:rsidTr="000C0C50">
        <w:trPr>
          <w:jc w:val="center"/>
        </w:trPr>
        <w:tc>
          <w:tcPr>
            <w:tcW w:w="1314" w:type="dxa"/>
            <w:shd w:val="clear" w:color="auto" w:fill="auto"/>
          </w:tcPr>
          <w:p w14:paraId="30581A1D"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 xml:space="preserve">8. </w:t>
            </w:r>
          </w:p>
        </w:tc>
        <w:tc>
          <w:tcPr>
            <w:tcW w:w="5723" w:type="dxa"/>
            <w:shd w:val="clear" w:color="auto" w:fill="auto"/>
          </w:tcPr>
          <w:p w14:paraId="3EEEA859" w14:textId="77777777" w:rsidR="005C7672" w:rsidRPr="00C61E5D" w:rsidRDefault="005C7672" w:rsidP="00303BC8">
            <w:pPr>
              <w:suppressAutoHyphens w:val="0"/>
              <w:rPr>
                <w:rFonts w:ascii="Arial" w:hAnsi="Arial" w:cs="Arial"/>
                <w:color w:val="000000"/>
                <w:sz w:val="22"/>
                <w:szCs w:val="22"/>
                <w:lang w:val="sr-Latn-RS" w:eastAsia="sr-Latn-RS"/>
              </w:rPr>
            </w:pPr>
            <w:r w:rsidRPr="00C61E5D">
              <w:rPr>
                <w:rFonts w:ascii="Arial" w:hAnsi="Arial" w:cs="Arial"/>
                <w:color w:val="000000"/>
                <w:sz w:val="22"/>
                <w:szCs w:val="22"/>
                <w:lang w:val="sr-Latn-RS" w:eastAsia="sr-Latn-RS"/>
              </w:rPr>
              <w:t>Обележивачи каблова</w:t>
            </w:r>
          </w:p>
        </w:tc>
        <w:tc>
          <w:tcPr>
            <w:tcW w:w="1472" w:type="dxa"/>
            <w:shd w:val="clear" w:color="auto" w:fill="auto"/>
          </w:tcPr>
          <w:p w14:paraId="64BD21B1"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комад</w:t>
            </w:r>
          </w:p>
        </w:tc>
        <w:tc>
          <w:tcPr>
            <w:tcW w:w="1296" w:type="dxa"/>
            <w:shd w:val="clear" w:color="auto" w:fill="auto"/>
          </w:tcPr>
          <w:p w14:paraId="46C26874"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1500</w:t>
            </w:r>
          </w:p>
        </w:tc>
      </w:tr>
      <w:tr w:rsidR="005C7672" w:rsidRPr="00F03469" w14:paraId="2D7277D4" w14:textId="77777777" w:rsidTr="000C0C50">
        <w:trPr>
          <w:jc w:val="center"/>
        </w:trPr>
        <w:tc>
          <w:tcPr>
            <w:tcW w:w="1314" w:type="dxa"/>
            <w:shd w:val="clear" w:color="auto" w:fill="auto"/>
            <w:vAlign w:val="center"/>
          </w:tcPr>
          <w:p w14:paraId="2097B7A2"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 xml:space="preserve">9. </w:t>
            </w:r>
          </w:p>
        </w:tc>
        <w:tc>
          <w:tcPr>
            <w:tcW w:w="5723" w:type="dxa"/>
            <w:shd w:val="clear" w:color="auto" w:fill="auto"/>
            <w:vAlign w:val="center"/>
          </w:tcPr>
          <w:p w14:paraId="776C7BEB" w14:textId="77777777" w:rsidR="005C7672" w:rsidRPr="00C61E5D" w:rsidRDefault="005C7672" w:rsidP="00303BC8">
            <w:pPr>
              <w:suppressAutoHyphens w:val="0"/>
              <w:rPr>
                <w:rFonts w:ascii="Arial" w:hAnsi="Arial" w:cs="Arial"/>
                <w:color w:val="000000"/>
                <w:sz w:val="22"/>
                <w:szCs w:val="22"/>
                <w:lang w:val="sr-Latn-RS" w:eastAsia="sr-Latn-RS"/>
              </w:rPr>
            </w:pPr>
            <w:r w:rsidRPr="00C61E5D">
              <w:rPr>
                <w:rFonts w:ascii="Arial" w:hAnsi="Arial" w:cs="Arial"/>
                <w:color w:val="000000"/>
                <w:sz w:val="22"/>
                <w:szCs w:val="22"/>
                <w:lang w:val="sr-Latn-RS" w:eastAsia="sr-Latn-RS"/>
              </w:rPr>
              <w:t>Упозоравајућа трака за подземно полагање каблова</w:t>
            </w:r>
          </w:p>
        </w:tc>
        <w:tc>
          <w:tcPr>
            <w:tcW w:w="1472" w:type="dxa"/>
            <w:shd w:val="clear" w:color="auto" w:fill="auto"/>
            <w:vAlign w:val="center"/>
          </w:tcPr>
          <w:p w14:paraId="17DADDCF"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1000 m</w:t>
            </w:r>
          </w:p>
        </w:tc>
        <w:tc>
          <w:tcPr>
            <w:tcW w:w="1296" w:type="dxa"/>
            <w:shd w:val="clear" w:color="auto" w:fill="auto"/>
            <w:vAlign w:val="center"/>
          </w:tcPr>
          <w:p w14:paraId="427C165B"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5</w:t>
            </w:r>
          </w:p>
        </w:tc>
      </w:tr>
      <w:tr w:rsidR="005C7672" w:rsidRPr="00F03469" w14:paraId="588BECC5" w14:textId="77777777" w:rsidTr="000C0C50">
        <w:trPr>
          <w:jc w:val="center"/>
        </w:trPr>
        <w:tc>
          <w:tcPr>
            <w:tcW w:w="1314" w:type="dxa"/>
            <w:shd w:val="clear" w:color="auto" w:fill="auto"/>
          </w:tcPr>
          <w:p w14:paraId="1B6BC088"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w:t>
            </w:r>
          </w:p>
        </w:tc>
        <w:tc>
          <w:tcPr>
            <w:tcW w:w="5723" w:type="dxa"/>
            <w:shd w:val="clear" w:color="auto" w:fill="auto"/>
          </w:tcPr>
          <w:p w14:paraId="0FC5E3F2" w14:textId="77777777" w:rsidR="005C7672" w:rsidRPr="00C61E5D" w:rsidRDefault="005C7672" w:rsidP="00303BC8">
            <w:pPr>
              <w:suppressAutoHyphens w:val="0"/>
              <w:rPr>
                <w:rFonts w:ascii="Arial" w:hAnsi="Arial" w:cs="Arial"/>
                <w:color w:val="000000"/>
                <w:sz w:val="22"/>
                <w:szCs w:val="22"/>
                <w:lang w:val="sr-Latn-RS" w:eastAsia="sr-Latn-RS"/>
              </w:rPr>
            </w:pPr>
            <w:r w:rsidRPr="00C61E5D">
              <w:rPr>
                <w:rFonts w:ascii="Arial" w:hAnsi="Arial" w:cs="Arial"/>
                <w:color w:val="000000"/>
                <w:sz w:val="22"/>
                <w:szCs w:val="22"/>
                <w:lang w:val="sr-Latn-RS" w:eastAsia="sr-Latn-RS"/>
              </w:rPr>
              <w:t>Металне цеви Ø 250</w:t>
            </w:r>
          </w:p>
        </w:tc>
        <w:tc>
          <w:tcPr>
            <w:tcW w:w="1472" w:type="dxa"/>
            <w:shd w:val="clear" w:color="auto" w:fill="auto"/>
          </w:tcPr>
          <w:p w14:paraId="35C679C8"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100 m</w:t>
            </w:r>
          </w:p>
        </w:tc>
        <w:tc>
          <w:tcPr>
            <w:tcW w:w="1296" w:type="dxa"/>
            <w:shd w:val="clear" w:color="auto" w:fill="auto"/>
          </w:tcPr>
          <w:p w14:paraId="1A3AB058" w14:textId="77777777" w:rsidR="005C7672" w:rsidRPr="00C61E5D" w:rsidRDefault="005C7672" w:rsidP="00303B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5</w:t>
            </w:r>
          </w:p>
        </w:tc>
      </w:tr>
    </w:tbl>
    <w:p w14:paraId="0B072261" w14:textId="77777777" w:rsidR="00303BC8" w:rsidRPr="00C61E5D" w:rsidRDefault="00303BC8" w:rsidP="00303BC8">
      <w:pPr>
        <w:suppressAutoHyphens w:val="0"/>
        <w:ind w:firstLine="709"/>
        <w:jc w:val="both"/>
        <w:rPr>
          <w:rFonts w:ascii="Arial" w:hAnsi="Arial" w:cs="Arial"/>
          <w:b/>
          <w:sz w:val="22"/>
          <w:szCs w:val="22"/>
          <w:lang w:val="sr-Cyrl-RS" w:eastAsia="sr-Latn-CS"/>
        </w:rPr>
      </w:pPr>
    </w:p>
    <w:p w14:paraId="2BBE8A6D" w14:textId="77777777" w:rsidR="00DF0CC3" w:rsidRPr="00C61E5D" w:rsidRDefault="00DF0CC3" w:rsidP="00303BC8">
      <w:pPr>
        <w:suppressAutoHyphens w:val="0"/>
        <w:ind w:firstLine="709"/>
        <w:jc w:val="both"/>
        <w:rPr>
          <w:rFonts w:ascii="Arial" w:hAnsi="Arial" w:cs="Arial"/>
          <w:b/>
          <w:sz w:val="22"/>
          <w:szCs w:val="22"/>
          <w:lang w:val="sr-Cyrl-RS" w:eastAsia="sr-Latn-CS"/>
        </w:rPr>
      </w:pPr>
    </w:p>
    <w:p w14:paraId="47D1515D" w14:textId="77777777" w:rsidR="00DF0CC3" w:rsidRPr="00C61E5D" w:rsidRDefault="00FB527B" w:rsidP="00303BC8">
      <w:pPr>
        <w:suppressAutoHyphens w:val="0"/>
        <w:jc w:val="both"/>
        <w:rPr>
          <w:rFonts w:ascii="Arial" w:hAnsi="Arial" w:cs="Arial"/>
          <w:b/>
          <w:sz w:val="22"/>
          <w:szCs w:val="22"/>
          <w:lang w:val="sr-Cyrl-RS" w:eastAsia="sr-Latn-CS"/>
        </w:rPr>
      </w:pPr>
      <w:r w:rsidRPr="00C61E5D">
        <w:rPr>
          <w:rFonts w:ascii="Arial" w:hAnsi="Arial" w:cs="Arial"/>
          <w:b/>
          <w:sz w:val="22"/>
          <w:szCs w:val="22"/>
          <w:lang w:val="sr-Cyrl-RS" w:eastAsia="sr-Latn-CS"/>
        </w:rPr>
        <w:t>3.</w:t>
      </w:r>
      <w:r w:rsidR="00C23709" w:rsidRPr="00C61E5D">
        <w:rPr>
          <w:rFonts w:ascii="Arial" w:hAnsi="Arial" w:cs="Arial"/>
          <w:b/>
          <w:sz w:val="22"/>
          <w:szCs w:val="22"/>
          <w:lang w:val="sr-Cyrl-RS" w:eastAsia="sr-Latn-CS"/>
        </w:rPr>
        <w:t>8</w:t>
      </w:r>
      <w:r w:rsidR="00303BC8" w:rsidRPr="00C61E5D">
        <w:rPr>
          <w:rFonts w:ascii="Arial" w:hAnsi="Arial" w:cs="Arial"/>
          <w:b/>
          <w:sz w:val="22"/>
          <w:szCs w:val="22"/>
          <w:lang w:val="sr-Cyrl-RS" w:eastAsia="sr-Latn-CS"/>
        </w:rPr>
        <w:t>.2</w:t>
      </w:r>
      <w:r w:rsidRPr="00C61E5D">
        <w:rPr>
          <w:rFonts w:ascii="Arial" w:hAnsi="Arial" w:cs="Arial"/>
          <w:b/>
          <w:sz w:val="22"/>
          <w:szCs w:val="22"/>
          <w:lang w:val="sr-Cyrl-RS" w:eastAsia="sr-Latn-CS"/>
        </w:rPr>
        <w:t>.</w:t>
      </w:r>
      <w:r w:rsidR="00303BC8" w:rsidRPr="00C61E5D">
        <w:rPr>
          <w:rFonts w:ascii="Arial" w:hAnsi="Arial" w:cs="Arial"/>
          <w:b/>
          <w:sz w:val="22"/>
          <w:szCs w:val="22"/>
          <w:lang w:val="sr-Cyrl-RS" w:eastAsia="sr-Latn-CS"/>
        </w:rPr>
        <w:t xml:space="preserve"> Услуге</w:t>
      </w:r>
      <w:r w:rsidR="005C7672" w:rsidRPr="00C61E5D">
        <w:rPr>
          <w:rFonts w:ascii="Arial" w:hAnsi="Arial" w:cs="Arial"/>
          <w:b/>
          <w:sz w:val="22"/>
          <w:szCs w:val="22"/>
          <w:lang w:val="sr-Cyrl-RS" w:eastAsia="sr-Latn-CS"/>
        </w:rPr>
        <w:t xml:space="preserve"> </w:t>
      </w:r>
    </w:p>
    <w:p w14:paraId="442B277D" w14:textId="77777777" w:rsidR="00DF0CC3" w:rsidRPr="00C61E5D" w:rsidRDefault="00DF0CC3" w:rsidP="00303BC8">
      <w:pPr>
        <w:suppressAutoHyphens w:val="0"/>
        <w:jc w:val="both"/>
        <w:rPr>
          <w:rFonts w:ascii="Arial" w:hAnsi="Arial" w:cs="Arial"/>
          <w:b/>
          <w:sz w:val="22"/>
          <w:szCs w:val="22"/>
          <w:lang w:val="sr-Cyrl-RS" w:eastAsia="sr-Latn-CS"/>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865"/>
        <w:gridCol w:w="1440"/>
        <w:gridCol w:w="1954"/>
      </w:tblGrid>
      <w:tr w:rsidR="007D65C4" w:rsidRPr="00F03469" w14:paraId="558A3C07" w14:textId="77777777" w:rsidTr="007D65C4">
        <w:trPr>
          <w:jc w:val="center"/>
        </w:trPr>
        <w:tc>
          <w:tcPr>
            <w:tcW w:w="800" w:type="dxa"/>
            <w:shd w:val="clear" w:color="auto" w:fill="auto"/>
          </w:tcPr>
          <w:p w14:paraId="4696C3EC" w14:textId="77777777" w:rsidR="007D65C4" w:rsidRPr="00C61E5D" w:rsidRDefault="007D65C4" w:rsidP="002B32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Р.Бр.</w:t>
            </w:r>
          </w:p>
        </w:tc>
        <w:tc>
          <w:tcPr>
            <w:tcW w:w="4865" w:type="dxa"/>
            <w:shd w:val="clear" w:color="auto" w:fill="auto"/>
          </w:tcPr>
          <w:p w14:paraId="20E70296" w14:textId="77777777" w:rsidR="007D65C4" w:rsidRPr="00C61E5D" w:rsidRDefault="007D65C4" w:rsidP="002B32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Опис</w:t>
            </w:r>
          </w:p>
        </w:tc>
        <w:tc>
          <w:tcPr>
            <w:tcW w:w="1440" w:type="dxa"/>
            <w:shd w:val="clear" w:color="auto" w:fill="auto"/>
          </w:tcPr>
          <w:p w14:paraId="595B03C4" w14:textId="77777777" w:rsidR="007D65C4" w:rsidRPr="00C61E5D" w:rsidRDefault="007D65C4" w:rsidP="002B32C8">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Јед. мера</w:t>
            </w:r>
          </w:p>
        </w:tc>
        <w:tc>
          <w:tcPr>
            <w:tcW w:w="1954" w:type="dxa"/>
          </w:tcPr>
          <w:p w14:paraId="13AC56CA" w14:textId="77777777" w:rsidR="007D65C4" w:rsidRPr="00C61E5D" w:rsidRDefault="007D65C4" w:rsidP="002B32C8">
            <w:pPr>
              <w:suppressAutoHyphens w:val="0"/>
              <w:jc w:val="center"/>
              <w:rPr>
                <w:rFonts w:ascii="Arial" w:hAnsi="Arial" w:cs="Arial"/>
                <w:noProof/>
                <w:sz w:val="22"/>
                <w:szCs w:val="22"/>
                <w:lang w:eastAsia="sr-Latn-CS"/>
              </w:rPr>
            </w:pPr>
            <w:r>
              <w:rPr>
                <w:rFonts w:ascii="Arial" w:hAnsi="Arial" w:cs="Arial"/>
                <w:noProof/>
                <w:sz w:val="22"/>
                <w:szCs w:val="22"/>
                <w:lang w:val="sr-Cyrl-RS" w:eastAsia="sr-Latn-CS"/>
              </w:rPr>
              <w:t>Количина</w:t>
            </w:r>
          </w:p>
        </w:tc>
      </w:tr>
      <w:tr w:rsidR="007D65C4" w:rsidRPr="00F03469" w14:paraId="37B53718" w14:textId="77777777" w:rsidTr="007D65C4">
        <w:trPr>
          <w:jc w:val="center"/>
        </w:trPr>
        <w:tc>
          <w:tcPr>
            <w:tcW w:w="800" w:type="dxa"/>
            <w:shd w:val="clear" w:color="auto" w:fill="auto"/>
          </w:tcPr>
          <w:p w14:paraId="332DBEAC" w14:textId="77777777" w:rsidR="007D65C4" w:rsidRPr="00C61E5D" w:rsidRDefault="007D65C4" w:rsidP="002B32C8">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1.</w:t>
            </w:r>
          </w:p>
        </w:tc>
        <w:tc>
          <w:tcPr>
            <w:tcW w:w="4865" w:type="dxa"/>
            <w:shd w:val="clear" w:color="auto" w:fill="auto"/>
          </w:tcPr>
          <w:p w14:paraId="7CF89610" w14:textId="77777777" w:rsidR="007D65C4" w:rsidRPr="00C61E5D" w:rsidRDefault="007D65C4" w:rsidP="002B32C8">
            <w:pPr>
              <w:suppressAutoHyphens w:val="0"/>
              <w:rPr>
                <w:rFonts w:ascii="Arial" w:hAnsi="Arial" w:cs="Arial"/>
                <w:noProof/>
                <w:sz w:val="22"/>
                <w:szCs w:val="22"/>
                <w:lang w:val="en-US" w:eastAsia="sr-Latn-CS"/>
              </w:rPr>
            </w:pPr>
            <w:r w:rsidRPr="00C61E5D">
              <w:rPr>
                <w:rFonts w:ascii="Arial" w:hAnsi="Arial" w:cs="Arial"/>
                <w:color w:val="000000"/>
                <w:sz w:val="22"/>
                <w:szCs w:val="22"/>
                <w:lang w:val="sr-Cyrl-RS" w:eastAsia="sr-Latn-RS"/>
              </w:rPr>
              <w:t>Израда пројекта за извођење радова, пројекта Заштите од пожара и пријава радова</w:t>
            </w:r>
          </w:p>
        </w:tc>
        <w:tc>
          <w:tcPr>
            <w:tcW w:w="1440" w:type="dxa"/>
            <w:shd w:val="clear" w:color="auto" w:fill="auto"/>
          </w:tcPr>
          <w:p w14:paraId="67A1CBE3" w14:textId="77777777" w:rsidR="007D65C4" w:rsidRPr="00C61E5D" w:rsidRDefault="007D65C4" w:rsidP="002B32C8">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комплет</w:t>
            </w:r>
          </w:p>
        </w:tc>
        <w:tc>
          <w:tcPr>
            <w:tcW w:w="1954" w:type="dxa"/>
          </w:tcPr>
          <w:p w14:paraId="4517A8D8" w14:textId="77777777" w:rsidR="007D65C4" w:rsidRPr="007D65C4" w:rsidRDefault="007D65C4" w:rsidP="002B32C8">
            <w:pPr>
              <w:suppressAutoHyphens w:val="0"/>
              <w:jc w:val="center"/>
              <w:rPr>
                <w:rFonts w:ascii="Arial" w:hAnsi="Arial" w:cs="Arial"/>
                <w:noProof/>
                <w:sz w:val="22"/>
                <w:szCs w:val="22"/>
                <w:lang w:val="sr-Latn-RS" w:eastAsia="sr-Latn-CS"/>
              </w:rPr>
            </w:pPr>
            <w:r>
              <w:rPr>
                <w:rFonts w:ascii="Arial" w:hAnsi="Arial" w:cs="Arial"/>
                <w:noProof/>
                <w:sz w:val="22"/>
                <w:szCs w:val="22"/>
                <w:lang w:val="sr-Latn-RS" w:eastAsia="sr-Latn-CS"/>
              </w:rPr>
              <w:t>1</w:t>
            </w:r>
          </w:p>
        </w:tc>
      </w:tr>
      <w:tr w:rsidR="007D65C4" w:rsidRPr="00F03469" w14:paraId="06F53C86" w14:textId="77777777" w:rsidTr="007D65C4">
        <w:trPr>
          <w:jc w:val="center"/>
        </w:trPr>
        <w:tc>
          <w:tcPr>
            <w:tcW w:w="800" w:type="dxa"/>
            <w:shd w:val="clear" w:color="auto" w:fill="auto"/>
          </w:tcPr>
          <w:p w14:paraId="3E0F5847" w14:textId="77777777" w:rsidR="007D65C4" w:rsidRPr="00C61E5D" w:rsidRDefault="007D65C4" w:rsidP="002B32C8">
            <w:pPr>
              <w:suppressAutoHyphens w:val="0"/>
              <w:jc w:val="center"/>
              <w:rPr>
                <w:rFonts w:ascii="Arial" w:hAnsi="Arial" w:cs="Arial"/>
                <w:noProof/>
                <w:sz w:val="22"/>
                <w:szCs w:val="22"/>
                <w:lang w:eastAsia="sr-Latn-CS"/>
              </w:rPr>
            </w:pPr>
            <w:r w:rsidRPr="00C61E5D">
              <w:rPr>
                <w:rFonts w:ascii="Arial" w:hAnsi="Arial" w:cs="Arial"/>
                <w:noProof/>
                <w:sz w:val="22"/>
                <w:szCs w:val="22"/>
                <w:lang w:val="sr-Cyrl-RS" w:eastAsia="sr-Latn-CS"/>
              </w:rPr>
              <w:t>2</w:t>
            </w:r>
            <w:r w:rsidRPr="00C61E5D">
              <w:rPr>
                <w:rFonts w:ascii="Arial" w:hAnsi="Arial" w:cs="Arial"/>
                <w:noProof/>
                <w:sz w:val="22"/>
                <w:szCs w:val="22"/>
                <w:lang w:eastAsia="sr-Latn-CS"/>
              </w:rPr>
              <w:t xml:space="preserve">. </w:t>
            </w:r>
          </w:p>
        </w:tc>
        <w:tc>
          <w:tcPr>
            <w:tcW w:w="4865" w:type="dxa"/>
            <w:shd w:val="clear" w:color="auto" w:fill="auto"/>
          </w:tcPr>
          <w:p w14:paraId="6DBA7D59" w14:textId="77777777" w:rsidR="007D65C4" w:rsidRPr="00C61E5D" w:rsidRDefault="007D65C4" w:rsidP="002B32C8">
            <w:pPr>
              <w:suppressAutoHyphens w:val="0"/>
              <w:rPr>
                <w:rFonts w:ascii="Arial" w:hAnsi="Arial" w:cs="Arial"/>
                <w:noProof/>
                <w:sz w:val="22"/>
                <w:szCs w:val="22"/>
                <w:lang w:val="sr-Cyrl-RS" w:eastAsia="sr-Latn-CS"/>
              </w:rPr>
            </w:pPr>
            <w:r w:rsidRPr="00C61E5D">
              <w:rPr>
                <w:rFonts w:ascii="Arial" w:hAnsi="Arial" w:cs="Arial"/>
                <w:color w:val="000000"/>
                <w:sz w:val="22"/>
                <w:szCs w:val="22"/>
                <w:lang w:val="sr-Cyrl-RS" w:eastAsia="sr-Latn-RS"/>
              </w:rPr>
              <w:t>Израда пројекта изведеног објекта и припремање неопходне документације за добијање употребне дозволе</w:t>
            </w:r>
          </w:p>
        </w:tc>
        <w:tc>
          <w:tcPr>
            <w:tcW w:w="1440" w:type="dxa"/>
            <w:shd w:val="clear" w:color="auto" w:fill="auto"/>
          </w:tcPr>
          <w:p w14:paraId="2667AC34" w14:textId="77777777" w:rsidR="007D65C4" w:rsidRPr="00C61E5D" w:rsidRDefault="007D65C4" w:rsidP="002B32C8">
            <w:pPr>
              <w:suppressAutoHyphens w:val="0"/>
              <w:jc w:val="center"/>
              <w:rPr>
                <w:rFonts w:ascii="Arial" w:hAnsi="Arial" w:cs="Arial"/>
                <w:noProof/>
                <w:sz w:val="22"/>
                <w:szCs w:val="22"/>
                <w:lang w:val="en-US" w:eastAsia="sr-Latn-CS"/>
              </w:rPr>
            </w:pPr>
            <w:r w:rsidRPr="00C61E5D">
              <w:rPr>
                <w:rFonts w:ascii="Arial" w:hAnsi="Arial" w:cs="Arial"/>
                <w:noProof/>
                <w:sz w:val="22"/>
                <w:szCs w:val="22"/>
                <w:lang w:val="sr-Cyrl-RS" w:eastAsia="sr-Latn-CS"/>
              </w:rPr>
              <w:t>комплет</w:t>
            </w:r>
          </w:p>
        </w:tc>
        <w:tc>
          <w:tcPr>
            <w:tcW w:w="1954" w:type="dxa"/>
          </w:tcPr>
          <w:p w14:paraId="72461DE1" w14:textId="77777777" w:rsidR="007D65C4" w:rsidRPr="007D65C4" w:rsidRDefault="007D65C4" w:rsidP="002B32C8">
            <w:pPr>
              <w:suppressAutoHyphens w:val="0"/>
              <w:jc w:val="center"/>
              <w:rPr>
                <w:rFonts w:ascii="Arial" w:hAnsi="Arial" w:cs="Arial"/>
                <w:noProof/>
                <w:sz w:val="22"/>
                <w:szCs w:val="22"/>
                <w:lang w:val="sr-Latn-RS" w:eastAsia="sr-Latn-CS"/>
              </w:rPr>
            </w:pPr>
            <w:r>
              <w:rPr>
                <w:rFonts w:ascii="Arial" w:hAnsi="Arial" w:cs="Arial"/>
                <w:noProof/>
                <w:sz w:val="22"/>
                <w:szCs w:val="22"/>
                <w:lang w:val="sr-Latn-RS" w:eastAsia="sr-Latn-CS"/>
              </w:rPr>
              <w:t>1</w:t>
            </w:r>
          </w:p>
        </w:tc>
      </w:tr>
      <w:tr w:rsidR="007D65C4" w:rsidRPr="00F03469" w14:paraId="0F56A4A4" w14:textId="77777777" w:rsidTr="0071618D">
        <w:trPr>
          <w:jc w:val="center"/>
        </w:trPr>
        <w:tc>
          <w:tcPr>
            <w:tcW w:w="800" w:type="dxa"/>
            <w:shd w:val="clear" w:color="auto" w:fill="auto"/>
          </w:tcPr>
          <w:p w14:paraId="091F96DB" w14:textId="77777777" w:rsidR="007D65C4" w:rsidRPr="007D65C4" w:rsidRDefault="007D65C4" w:rsidP="007D65C4">
            <w:pPr>
              <w:suppressAutoHyphens w:val="0"/>
              <w:jc w:val="center"/>
              <w:rPr>
                <w:rFonts w:ascii="Arial" w:hAnsi="Arial" w:cs="Arial"/>
                <w:noProof/>
                <w:sz w:val="22"/>
                <w:szCs w:val="22"/>
                <w:lang w:val="sr-Latn-RS" w:eastAsia="sr-Latn-CS"/>
              </w:rPr>
            </w:pPr>
            <w:r>
              <w:rPr>
                <w:rFonts w:ascii="Arial" w:hAnsi="Arial" w:cs="Arial"/>
                <w:noProof/>
                <w:sz w:val="22"/>
                <w:szCs w:val="22"/>
                <w:lang w:val="sr-Latn-RS" w:eastAsia="sr-Latn-CS"/>
              </w:rPr>
              <w:t>3.</w:t>
            </w:r>
          </w:p>
        </w:tc>
        <w:tc>
          <w:tcPr>
            <w:tcW w:w="4865" w:type="dxa"/>
            <w:shd w:val="clear" w:color="auto" w:fill="auto"/>
            <w:vAlign w:val="center"/>
          </w:tcPr>
          <w:p w14:paraId="1BEB0F8D" w14:textId="77777777" w:rsidR="007D65C4" w:rsidRPr="00C61E5D" w:rsidRDefault="007D65C4" w:rsidP="007D65C4">
            <w:pPr>
              <w:suppressAutoHyphens w:val="0"/>
              <w:rPr>
                <w:rFonts w:ascii="Arial" w:hAnsi="Arial" w:cs="Arial"/>
                <w:color w:val="000000"/>
                <w:sz w:val="22"/>
                <w:szCs w:val="22"/>
                <w:lang w:val="sr-Cyrl-RS" w:eastAsia="sr-Latn-RS"/>
              </w:rPr>
            </w:pPr>
            <w:r w:rsidRPr="00C61E5D">
              <w:rPr>
                <w:rFonts w:ascii="Arial" w:hAnsi="Arial" w:cs="Arial"/>
                <w:sz w:val="22"/>
                <w:szCs w:val="22"/>
                <w:lang w:val="sr-Cyrl-RS" w:eastAsia="sr-Latn-RS"/>
              </w:rPr>
              <w:t>Испитивање са достављањем извештаја</w:t>
            </w:r>
          </w:p>
        </w:tc>
        <w:tc>
          <w:tcPr>
            <w:tcW w:w="1440" w:type="dxa"/>
            <w:shd w:val="clear" w:color="auto" w:fill="auto"/>
          </w:tcPr>
          <w:p w14:paraId="23C04C59" w14:textId="77777777" w:rsidR="007D65C4" w:rsidRPr="00C61E5D" w:rsidRDefault="007D65C4" w:rsidP="007D65C4">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комплет</w:t>
            </w:r>
          </w:p>
        </w:tc>
        <w:tc>
          <w:tcPr>
            <w:tcW w:w="1954" w:type="dxa"/>
          </w:tcPr>
          <w:p w14:paraId="233DA7AF" w14:textId="77777777" w:rsidR="007D65C4" w:rsidRPr="00C61E5D" w:rsidRDefault="007D65C4" w:rsidP="007D65C4">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1</w:t>
            </w:r>
          </w:p>
        </w:tc>
      </w:tr>
    </w:tbl>
    <w:p w14:paraId="09F6E6AC" w14:textId="77777777" w:rsidR="00303BC8" w:rsidRPr="00C61E5D" w:rsidRDefault="00303BC8" w:rsidP="00303BC8">
      <w:pPr>
        <w:suppressAutoHyphens w:val="0"/>
        <w:jc w:val="both"/>
        <w:rPr>
          <w:rFonts w:ascii="Arial" w:hAnsi="Arial" w:cs="Arial"/>
          <w:b/>
          <w:sz w:val="22"/>
          <w:szCs w:val="22"/>
          <w:lang w:val="sr-Cyrl-RS" w:eastAsia="sr-Latn-CS"/>
        </w:rPr>
      </w:pPr>
    </w:p>
    <w:p w14:paraId="5FFC05B6" w14:textId="77777777" w:rsidR="00303BC8" w:rsidRPr="00C61E5D" w:rsidRDefault="00303BC8" w:rsidP="00303BC8">
      <w:pPr>
        <w:suppressAutoHyphens w:val="0"/>
        <w:jc w:val="both"/>
        <w:rPr>
          <w:rFonts w:ascii="Arial" w:hAnsi="Arial" w:cs="Arial"/>
          <w:b/>
          <w:sz w:val="22"/>
          <w:szCs w:val="22"/>
          <w:lang w:val="sr-Cyrl-RS" w:eastAsia="sr-Latn-CS"/>
        </w:rPr>
      </w:pPr>
    </w:p>
    <w:p w14:paraId="6273FDEB" w14:textId="77777777" w:rsidR="00DF0CC3" w:rsidRPr="00C61E5D" w:rsidRDefault="00DF0CC3" w:rsidP="00DF0CC3">
      <w:pPr>
        <w:suppressAutoHyphens w:val="0"/>
        <w:jc w:val="both"/>
        <w:rPr>
          <w:rFonts w:ascii="Arial" w:hAnsi="Arial" w:cs="Arial"/>
          <w:b/>
          <w:sz w:val="22"/>
          <w:szCs w:val="22"/>
          <w:lang w:val="sr-Cyrl-RS" w:eastAsia="sr-Latn-CS"/>
        </w:rPr>
      </w:pPr>
      <w:r w:rsidRPr="00C61E5D">
        <w:rPr>
          <w:rFonts w:ascii="Arial" w:hAnsi="Arial" w:cs="Arial"/>
          <w:b/>
          <w:sz w:val="22"/>
          <w:szCs w:val="22"/>
          <w:lang w:val="sr-Cyrl-RS" w:eastAsia="sr-Latn-CS"/>
        </w:rPr>
        <w:t>3.</w:t>
      </w:r>
      <w:r w:rsidR="00C23709" w:rsidRPr="00C61E5D">
        <w:rPr>
          <w:rFonts w:ascii="Arial" w:hAnsi="Arial" w:cs="Arial"/>
          <w:b/>
          <w:sz w:val="22"/>
          <w:szCs w:val="22"/>
          <w:lang w:val="sr-Cyrl-RS" w:eastAsia="sr-Latn-CS"/>
        </w:rPr>
        <w:t>8</w:t>
      </w:r>
      <w:r w:rsidRPr="00C61E5D">
        <w:rPr>
          <w:rFonts w:ascii="Arial" w:hAnsi="Arial" w:cs="Arial"/>
          <w:b/>
          <w:sz w:val="22"/>
          <w:szCs w:val="22"/>
          <w:lang w:val="sr-Cyrl-RS" w:eastAsia="sr-Latn-CS"/>
        </w:rPr>
        <w:t>.3. Радови</w:t>
      </w:r>
    </w:p>
    <w:p w14:paraId="16E1024E" w14:textId="77777777" w:rsidR="00DF0CC3" w:rsidRPr="00F03469" w:rsidRDefault="00DF0CC3">
      <w:pPr>
        <w:suppressAutoHyphens w:val="0"/>
        <w:spacing w:after="160" w:line="259" w:lineRule="auto"/>
        <w:rPr>
          <w:rFonts w:ascii="Arial" w:hAnsi="Arial" w:cs="Arial"/>
          <w:sz w:val="22"/>
          <w:szCs w:val="22"/>
          <w:lang w:val="sr-Cyrl-RS"/>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64"/>
        <w:gridCol w:w="1440"/>
        <w:gridCol w:w="1954"/>
      </w:tblGrid>
      <w:tr w:rsidR="00932775" w:rsidRPr="00F03469" w14:paraId="153B7AE5" w14:textId="77777777" w:rsidTr="00C61E5D">
        <w:trPr>
          <w:jc w:val="center"/>
        </w:trPr>
        <w:tc>
          <w:tcPr>
            <w:tcW w:w="801" w:type="dxa"/>
            <w:shd w:val="clear" w:color="auto" w:fill="auto"/>
          </w:tcPr>
          <w:p w14:paraId="51222D52" w14:textId="77777777" w:rsidR="00932775" w:rsidRPr="00C61E5D" w:rsidRDefault="00932775" w:rsidP="00DF0CC3">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Р.Бр.</w:t>
            </w:r>
          </w:p>
        </w:tc>
        <w:tc>
          <w:tcPr>
            <w:tcW w:w="4864" w:type="dxa"/>
            <w:shd w:val="clear" w:color="auto" w:fill="auto"/>
          </w:tcPr>
          <w:p w14:paraId="27318B77" w14:textId="77777777" w:rsidR="00932775" w:rsidRPr="00C61E5D" w:rsidRDefault="00932775" w:rsidP="00DF0CC3">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Опис</w:t>
            </w:r>
          </w:p>
        </w:tc>
        <w:tc>
          <w:tcPr>
            <w:tcW w:w="1440" w:type="dxa"/>
            <w:shd w:val="clear" w:color="auto" w:fill="auto"/>
          </w:tcPr>
          <w:p w14:paraId="32C0248E" w14:textId="77777777" w:rsidR="00932775" w:rsidRPr="00C61E5D" w:rsidRDefault="00932775" w:rsidP="00DF0CC3">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Јед. мера</w:t>
            </w:r>
          </w:p>
        </w:tc>
        <w:tc>
          <w:tcPr>
            <w:tcW w:w="1954" w:type="dxa"/>
          </w:tcPr>
          <w:p w14:paraId="10472AA3" w14:textId="77777777" w:rsidR="00932775" w:rsidRPr="00C61E5D" w:rsidRDefault="00932775" w:rsidP="00DF0CC3">
            <w:pPr>
              <w:suppressAutoHyphens w:val="0"/>
              <w:jc w:val="center"/>
              <w:rPr>
                <w:rFonts w:ascii="Arial" w:hAnsi="Arial" w:cs="Arial"/>
                <w:noProof/>
                <w:sz w:val="22"/>
                <w:szCs w:val="22"/>
                <w:lang w:val="sr-Cyrl-RS" w:eastAsia="sr-Latn-CS"/>
              </w:rPr>
            </w:pPr>
          </w:p>
        </w:tc>
      </w:tr>
      <w:tr w:rsidR="00932775" w:rsidRPr="00F03469" w14:paraId="0024B9CD" w14:textId="77777777" w:rsidTr="00C61E5D">
        <w:trPr>
          <w:jc w:val="center"/>
        </w:trPr>
        <w:tc>
          <w:tcPr>
            <w:tcW w:w="801" w:type="dxa"/>
            <w:shd w:val="clear" w:color="auto" w:fill="auto"/>
          </w:tcPr>
          <w:p w14:paraId="25E66834" w14:textId="77777777" w:rsidR="00932775" w:rsidRPr="00C61E5D" w:rsidRDefault="00932775" w:rsidP="00DF0CC3">
            <w:pPr>
              <w:suppressAutoHyphens w:val="0"/>
              <w:jc w:val="center"/>
              <w:rPr>
                <w:rFonts w:ascii="Arial" w:hAnsi="Arial" w:cs="Arial"/>
                <w:noProof/>
                <w:sz w:val="22"/>
                <w:szCs w:val="22"/>
                <w:lang w:val="en-US" w:eastAsia="sr-Latn-CS"/>
              </w:rPr>
            </w:pPr>
            <w:r w:rsidRPr="00C61E5D">
              <w:rPr>
                <w:rFonts w:ascii="Arial" w:hAnsi="Arial" w:cs="Arial"/>
                <w:noProof/>
                <w:sz w:val="22"/>
                <w:szCs w:val="22"/>
                <w:lang w:val="sr-Cyrl-RS" w:eastAsia="sr-Latn-CS"/>
              </w:rPr>
              <w:t>1</w:t>
            </w:r>
            <w:r w:rsidRPr="00C61E5D">
              <w:rPr>
                <w:rFonts w:ascii="Arial" w:hAnsi="Arial" w:cs="Arial"/>
                <w:noProof/>
                <w:sz w:val="22"/>
                <w:szCs w:val="22"/>
                <w:lang w:val="en-US" w:eastAsia="sr-Latn-CS"/>
              </w:rPr>
              <w:t>.</w:t>
            </w:r>
          </w:p>
        </w:tc>
        <w:tc>
          <w:tcPr>
            <w:tcW w:w="4864" w:type="dxa"/>
            <w:shd w:val="clear" w:color="auto" w:fill="auto"/>
          </w:tcPr>
          <w:p w14:paraId="13385189" w14:textId="77777777" w:rsidR="00932775" w:rsidRPr="00C61E5D" w:rsidRDefault="00932775">
            <w:pPr>
              <w:suppressAutoHyphens w:val="0"/>
              <w:rPr>
                <w:rFonts w:ascii="Arial" w:hAnsi="Arial" w:cs="Arial"/>
                <w:noProof/>
                <w:sz w:val="22"/>
                <w:szCs w:val="22"/>
                <w:lang w:val="sr-Cyrl-RS" w:eastAsia="sr-Latn-CS"/>
              </w:rPr>
            </w:pPr>
            <w:r w:rsidRPr="00C61E5D">
              <w:rPr>
                <w:rFonts w:ascii="Arial" w:hAnsi="Arial" w:cs="Arial"/>
                <w:sz w:val="22"/>
                <w:szCs w:val="22"/>
                <w:lang w:val="sr-Cyrl-RS" w:eastAsia="sr-Latn-RS"/>
              </w:rPr>
              <w:t xml:space="preserve">Извођење радова на прокопавању кабловског канала </w:t>
            </w:r>
          </w:p>
        </w:tc>
        <w:tc>
          <w:tcPr>
            <w:tcW w:w="1440" w:type="dxa"/>
            <w:shd w:val="clear" w:color="auto" w:fill="auto"/>
          </w:tcPr>
          <w:p w14:paraId="729CA28C" w14:textId="77777777" w:rsidR="00932775" w:rsidRPr="00C61E5D" w:rsidRDefault="00932775" w:rsidP="00DF0CC3">
            <w:pPr>
              <w:suppressAutoHyphens w:val="0"/>
              <w:jc w:val="center"/>
              <w:rPr>
                <w:rFonts w:ascii="Arial" w:hAnsi="Arial" w:cs="Arial"/>
                <w:noProof/>
                <w:sz w:val="22"/>
                <w:szCs w:val="22"/>
                <w:lang w:val="en-US" w:eastAsia="sr-Latn-CS"/>
              </w:rPr>
            </w:pPr>
            <w:r w:rsidRPr="00C61E5D">
              <w:rPr>
                <w:rFonts w:ascii="Arial" w:hAnsi="Arial" w:cs="Arial"/>
                <w:noProof/>
                <w:sz w:val="22"/>
                <w:szCs w:val="22"/>
                <w:lang w:val="sr-Cyrl-RS" w:eastAsia="sr-Latn-CS"/>
              </w:rPr>
              <w:t>м</w:t>
            </w:r>
          </w:p>
        </w:tc>
        <w:tc>
          <w:tcPr>
            <w:tcW w:w="1954" w:type="dxa"/>
          </w:tcPr>
          <w:p w14:paraId="7E14D462" w14:textId="77777777" w:rsidR="00932775" w:rsidRPr="00C61E5D" w:rsidRDefault="00A65DC2" w:rsidP="00DF0CC3">
            <w:pPr>
              <w:suppressAutoHyphens w:val="0"/>
              <w:jc w:val="center"/>
              <w:rPr>
                <w:rFonts w:ascii="Arial" w:hAnsi="Arial" w:cs="Arial"/>
                <w:noProof/>
                <w:sz w:val="22"/>
                <w:szCs w:val="22"/>
                <w:lang w:val="sr-Latn-RS" w:eastAsia="sr-Latn-CS"/>
              </w:rPr>
            </w:pPr>
            <w:r w:rsidRPr="00C61E5D">
              <w:rPr>
                <w:rFonts w:ascii="Arial" w:hAnsi="Arial" w:cs="Arial"/>
                <w:noProof/>
                <w:sz w:val="22"/>
                <w:szCs w:val="22"/>
                <w:lang w:val="sr-Latn-RS" w:eastAsia="sr-Latn-CS"/>
              </w:rPr>
              <w:t>2</w:t>
            </w:r>
            <w:r w:rsidR="00F5221A" w:rsidRPr="00C61E5D">
              <w:rPr>
                <w:rFonts w:ascii="Arial" w:hAnsi="Arial" w:cs="Arial"/>
                <w:noProof/>
                <w:sz w:val="22"/>
                <w:szCs w:val="22"/>
                <w:lang w:val="sr-Latn-RS" w:eastAsia="sr-Latn-CS"/>
              </w:rPr>
              <w:t>.</w:t>
            </w:r>
            <w:r w:rsidRPr="00C61E5D">
              <w:rPr>
                <w:rFonts w:ascii="Arial" w:hAnsi="Arial" w:cs="Arial"/>
                <w:noProof/>
                <w:sz w:val="22"/>
                <w:szCs w:val="22"/>
                <w:lang w:val="sr-Latn-RS" w:eastAsia="sr-Latn-CS"/>
              </w:rPr>
              <w:t>000</w:t>
            </w:r>
          </w:p>
        </w:tc>
      </w:tr>
      <w:tr w:rsidR="00932775" w:rsidRPr="00F03469" w14:paraId="52CADD9B" w14:textId="77777777" w:rsidTr="00C61E5D">
        <w:trPr>
          <w:jc w:val="center"/>
        </w:trPr>
        <w:tc>
          <w:tcPr>
            <w:tcW w:w="801" w:type="dxa"/>
            <w:shd w:val="clear" w:color="auto" w:fill="auto"/>
            <w:vAlign w:val="center"/>
          </w:tcPr>
          <w:p w14:paraId="1BF8AD3D" w14:textId="77777777" w:rsidR="00932775" w:rsidRPr="00C61E5D" w:rsidRDefault="00932775" w:rsidP="00932775">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2</w:t>
            </w:r>
            <w:r w:rsidRPr="00C61E5D">
              <w:rPr>
                <w:rFonts w:ascii="Arial" w:hAnsi="Arial" w:cs="Arial"/>
                <w:noProof/>
                <w:sz w:val="22"/>
                <w:szCs w:val="22"/>
                <w:lang w:val="en-US" w:eastAsia="sr-Latn-CS"/>
              </w:rPr>
              <w:t>.</w:t>
            </w:r>
          </w:p>
        </w:tc>
        <w:tc>
          <w:tcPr>
            <w:tcW w:w="4864" w:type="dxa"/>
            <w:shd w:val="clear" w:color="auto" w:fill="auto"/>
          </w:tcPr>
          <w:p w14:paraId="2E1AC6BE" w14:textId="77777777" w:rsidR="00932775" w:rsidRPr="00C61E5D" w:rsidRDefault="00932775" w:rsidP="00932775">
            <w:pPr>
              <w:suppressAutoHyphens w:val="0"/>
              <w:rPr>
                <w:rFonts w:ascii="Arial" w:hAnsi="Arial" w:cs="Arial"/>
                <w:sz w:val="22"/>
                <w:szCs w:val="22"/>
                <w:lang w:val="sr-Cyrl-RS" w:eastAsia="sr-Latn-RS"/>
              </w:rPr>
            </w:pPr>
            <w:r w:rsidRPr="00C61E5D">
              <w:rPr>
                <w:rFonts w:ascii="Arial" w:hAnsi="Arial" w:cs="Arial"/>
                <w:sz w:val="22"/>
                <w:szCs w:val="22"/>
                <w:lang w:val="sr-Cyrl-RS" w:eastAsia="sr-Latn-RS"/>
              </w:rPr>
              <w:t>Израда шахте</w:t>
            </w:r>
          </w:p>
        </w:tc>
        <w:tc>
          <w:tcPr>
            <w:tcW w:w="1440" w:type="dxa"/>
            <w:shd w:val="clear" w:color="auto" w:fill="auto"/>
          </w:tcPr>
          <w:p w14:paraId="5447371F" w14:textId="77777777" w:rsidR="00932775" w:rsidRPr="00C61E5D" w:rsidRDefault="00932775" w:rsidP="00932775">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комплет</w:t>
            </w:r>
          </w:p>
        </w:tc>
        <w:tc>
          <w:tcPr>
            <w:tcW w:w="1954" w:type="dxa"/>
          </w:tcPr>
          <w:p w14:paraId="4B1A80C5" w14:textId="77777777" w:rsidR="00932775" w:rsidRPr="00C61E5D" w:rsidRDefault="00932775" w:rsidP="00932775">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1</w:t>
            </w:r>
          </w:p>
        </w:tc>
      </w:tr>
      <w:tr w:rsidR="00932775" w:rsidRPr="00F03469" w14:paraId="7656E287" w14:textId="77777777" w:rsidTr="00C61E5D">
        <w:trPr>
          <w:jc w:val="center"/>
        </w:trPr>
        <w:tc>
          <w:tcPr>
            <w:tcW w:w="801" w:type="dxa"/>
            <w:shd w:val="clear" w:color="auto" w:fill="auto"/>
            <w:vAlign w:val="center"/>
          </w:tcPr>
          <w:p w14:paraId="4BA46D8E" w14:textId="77777777" w:rsidR="00932775" w:rsidRPr="00C61E5D" w:rsidRDefault="00932775" w:rsidP="00932775">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3</w:t>
            </w:r>
            <w:r w:rsidRPr="00C61E5D">
              <w:rPr>
                <w:rFonts w:ascii="Arial" w:hAnsi="Arial" w:cs="Arial"/>
                <w:noProof/>
                <w:sz w:val="22"/>
                <w:szCs w:val="22"/>
                <w:lang w:eastAsia="sr-Latn-CS"/>
              </w:rPr>
              <w:t>.</w:t>
            </w:r>
          </w:p>
        </w:tc>
        <w:tc>
          <w:tcPr>
            <w:tcW w:w="4864" w:type="dxa"/>
            <w:shd w:val="clear" w:color="auto" w:fill="auto"/>
          </w:tcPr>
          <w:p w14:paraId="7E0BD027" w14:textId="77777777" w:rsidR="00932775" w:rsidRPr="00C61E5D" w:rsidRDefault="00932775">
            <w:pPr>
              <w:suppressAutoHyphens w:val="0"/>
              <w:rPr>
                <w:rFonts w:ascii="Arial" w:hAnsi="Arial" w:cs="Arial"/>
                <w:sz w:val="22"/>
                <w:szCs w:val="22"/>
                <w:lang w:val="sr-Cyrl-RS" w:eastAsia="sr-Latn-RS"/>
              </w:rPr>
            </w:pPr>
            <w:r w:rsidRPr="00C61E5D">
              <w:rPr>
                <w:rFonts w:ascii="Arial" w:hAnsi="Arial" w:cs="Arial"/>
                <w:sz w:val="22"/>
                <w:szCs w:val="22"/>
                <w:lang w:val="sr-Cyrl-RS" w:eastAsia="sr-Latn-RS"/>
              </w:rPr>
              <w:t>Остали грађевински радови према ИДП</w:t>
            </w:r>
          </w:p>
        </w:tc>
        <w:tc>
          <w:tcPr>
            <w:tcW w:w="1440" w:type="dxa"/>
            <w:shd w:val="clear" w:color="auto" w:fill="auto"/>
          </w:tcPr>
          <w:p w14:paraId="263D53C4" w14:textId="77777777" w:rsidR="00932775" w:rsidRPr="00C61E5D" w:rsidRDefault="00932775" w:rsidP="00932775">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комплет</w:t>
            </w:r>
          </w:p>
        </w:tc>
        <w:tc>
          <w:tcPr>
            <w:tcW w:w="1954" w:type="dxa"/>
          </w:tcPr>
          <w:p w14:paraId="19C359C0" w14:textId="77777777" w:rsidR="00932775" w:rsidRPr="00C61E5D" w:rsidRDefault="00932775" w:rsidP="00932775">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1</w:t>
            </w:r>
          </w:p>
        </w:tc>
      </w:tr>
      <w:tr w:rsidR="00A65DC2" w:rsidRPr="00F03469" w14:paraId="266B0671" w14:textId="77777777" w:rsidTr="00A65DC2">
        <w:trPr>
          <w:trHeight w:val="179"/>
          <w:jc w:val="center"/>
        </w:trPr>
        <w:tc>
          <w:tcPr>
            <w:tcW w:w="801" w:type="dxa"/>
            <w:shd w:val="clear" w:color="auto" w:fill="auto"/>
            <w:vAlign w:val="center"/>
          </w:tcPr>
          <w:p w14:paraId="7E3D55B1" w14:textId="77777777" w:rsidR="00A65DC2" w:rsidRPr="00C61E5D" w:rsidRDefault="00A65DC2" w:rsidP="00932775">
            <w:pPr>
              <w:suppressAutoHyphens w:val="0"/>
              <w:jc w:val="center"/>
              <w:rPr>
                <w:rFonts w:ascii="Arial" w:hAnsi="Arial" w:cs="Arial"/>
                <w:noProof/>
                <w:sz w:val="22"/>
                <w:szCs w:val="22"/>
                <w:lang w:val="en-US" w:eastAsia="sr-Latn-CS"/>
              </w:rPr>
            </w:pPr>
            <w:r w:rsidRPr="00C61E5D">
              <w:rPr>
                <w:rFonts w:ascii="Arial" w:hAnsi="Arial" w:cs="Arial"/>
                <w:noProof/>
                <w:sz w:val="22"/>
                <w:szCs w:val="22"/>
                <w:lang w:val="sr-Cyrl-RS" w:eastAsia="sr-Latn-CS"/>
              </w:rPr>
              <w:t>4</w:t>
            </w:r>
            <w:r w:rsidRPr="00C61E5D">
              <w:rPr>
                <w:rFonts w:ascii="Arial" w:hAnsi="Arial" w:cs="Arial"/>
                <w:noProof/>
                <w:sz w:val="22"/>
                <w:szCs w:val="22"/>
                <w:lang w:val="en-US" w:eastAsia="sr-Latn-CS"/>
              </w:rPr>
              <w:t>.</w:t>
            </w:r>
          </w:p>
        </w:tc>
        <w:tc>
          <w:tcPr>
            <w:tcW w:w="4864" w:type="dxa"/>
            <w:shd w:val="clear" w:color="auto" w:fill="auto"/>
            <w:vAlign w:val="center"/>
          </w:tcPr>
          <w:p w14:paraId="120D62DC" w14:textId="77777777" w:rsidR="00A65DC2" w:rsidRPr="00C61E5D" w:rsidRDefault="00A65DC2">
            <w:pPr>
              <w:suppressAutoHyphens w:val="0"/>
              <w:rPr>
                <w:rFonts w:ascii="Arial" w:hAnsi="Arial" w:cs="Arial"/>
                <w:noProof/>
                <w:sz w:val="22"/>
                <w:szCs w:val="22"/>
                <w:lang w:val="sr-Cyrl-RS" w:eastAsia="sr-Latn-CS"/>
              </w:rPr>
            </w:pPr>
            <w:r w:rsidRPr="00C61E5D">
              <w:rPr>
                <w:rFonts w:ascii="Arial" w:hAnsi="Arial" w:cs="Arial"/>
                <w:sz w:val="22"/>
                <w:szCs w:val="22"/>
                <w:lang w:val="sr-Cyrl-RS" w:eastAsia="sr-Latn-RS"/>
              </w:rPr>
              <w:t xml:space="preserve">Полагање каблова </w:t>
            </w:r>
          </w:p>
        </w:tc>
        <w:tc>
          <w:tcPr>
            <w:tcW w:w="1440" w:type="dxa"/>
            <w:shd w:val="clear" w:color="auto" w:fill="auto"/>
          </w:tcPr>
          <w:p w14:paraId="269659A1" w14:textId="77777777" w:rsidR="00A65DC2" w:rsidRPr="00C61E5D" w:rsidRDefault="00A65DC2" w:rsidP="00932775">
            <w:pPr>
              <w:suppressAutoHyphens w:val="0"/>
              <w:jc w:val="center"/>
              <w:rPr>
                <w:rFonts w:ascii="Arial" w:hAnsi="Arial" w:cs="Arial"/>
                <w:noProof/>
                <w:sz w:val="22"/>
                <w:szCs w:val="22"/>
                <w:lang w:eastAsia="sr-Latn-CS"/>
              </w:rPr>
            </w:pPr>
            <w:r w:rsidRPr="00C61E5D">
              <w:rPr>
                <w:rFonts w:ascii="Arial" w:hAnsi="Arial" w:cs="Arial"/>
                <w:noProof/>
                <w:sz w:val="22"/>
                <w:szCs w:val="22"/>
                <w:lang w:val="sr-Cyrl-RS" w:eastAsia="sr-Latn-CS"/>
              </w:rPr>
              <w:t>м</w:t>
            </w:r>
          </w:p>
        </w:tc>
        <w:tc>
          <w:tcPr>
            <w:tcW w:w="1954" w:type="dxa"/>
          </w:tcPr>
          <w:p w14:paraId="70F948CE" w14:textId="77777777" w:rsidR="00A65DC2" w:rsidRPr="00C61E5D" w:rsidRDefault="00A65DC2" w:rsidP="00932775">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50</w:t>
            </w:r>
            <w:r w:rsidR="00F5221A" w:rsidRPr="00C61E5D">
              <w:rPr>
                <w:rFonts w:ascii="Arial" w:hAnsi="Arial" w:cs="Arial"/>
                <w:noProof/>
                <w:sz w:val="22"/>
                <w:szCs w:val="22"/>
                <w:lang w:val="sr-Latn-RS" w:eastAsia="sr-Latn-CS"/>
              </w:rPr>
              <w:t>.</w:t>
            </w:r>
            <w:r w:rsidRPr="00C61E5D">
              <w:rPr>
                <w:rFonts w:ascii="Arial" w:hAnsi="Arial" w:cs="Arial"/>
                <w:noProof/>
                <w:sz w:val="22"/>
                <w:szCs w:val="22"/>
                <w:lang w:val="sr-Cyrl-RS" w:eastAsia="sr-Latn-CS"/>
              </w:rPr>
              <w:t>000</w:t>
            </w:r>
          </w:p>
        </w:tc>
      </w:tr>
      <w:tr w:rsidR="00932775" w:rsidRPr="00F03469" w14:paraId="7A646528" w14:textId="77777777" w:rsidTr="00C61E5D">
        <w:trPr>
          <w:jc w:val="center"/>
        </w:trPr>
        <w:tc>
          <w:tcPr>
            <w:tcW w:w="801" w:type="dxa"/>
            <w:shd w:val="clear" w:color="auto" w:fill="auto"/>
            <w:vAlign w:val="center"/>
          </w:tcPr>
          <w:p w14:paraId="72E2DD69" w14:textId="77777777" w:rsidR="00932775" w:rsidRPr="00C61E5D" w:rsidRDefault="007D65C4" w:rsidP="00932775">
            <w:pPr>
              <w:suppressAutoHyphens w:val="0"/>
              <w:jc w:val="center"/>
              <w:rPr>
                <w:rFonts w:ascii="Arial" w:hAnsi="Arial" w:cs="Arial"/>
                <w:noProof/>
                <w:sz w:val="22"/>
                <w:szCs w:val="22"/>
                <w:lang w:eastAsia="sr-Latn-CS"/>
              </w:rPr>
            </w:pPr>
            <w:r>
              <w:rPr>
                <w:rFonts w:ascii="Arial" w:hAnsi="Arial" w:cs="Arial"/>
                <w:noProof/>
                <w:sz w:val="22"/>
                <w:szCs w:val="22"/>
                <w:lang w:val="sr-Latn-RS" w:eastAsia="sr-Latn-CS"/>
              </w:rPr>
              <w:t>5</w:t>
            </w:r>
            <w:r w:rsidR="00932775" w:rsidRPr="00C61E5D">
              <w:rPr>
                <w:rFonts w:ascii="Arial" w:hAnsi="Arial" w:cs="Arial"/>
                <w:noProof/>
                <w:sz w:val="22"/>
                <w:szCs w:val="22"/>
                <w:lang w:eastAsia="sr-Latn-CS"/>
              </w:rPr>
              <w:t>.</w:t>
            </w:r>
          </w:p>
        </w:tc>
        <w:tc>
          <w:tcPr>
            <w:tcW w:w="4864" w:type="dxa"/>
            <w:shd w:val="clear" w:color="auto" w:fill="auto"/>
            <w:vAlign w:val="center"/>
          </w:tcPr>
          <w:p w14:paraId="0455067A" w14:textId="77777777" w:rsidR="00932775" w:rsidRPr="00C61E5D" w:rsidRDefault="00932775" w:rsidP="00932775">
            <w:pPr>
              <w:suppressAutoHyphens w:val="0"/>
              <w:rPr>
                <w:rFonts w:ascii="Arial" w:hAnsi="Arial" w:cs="Arial"/>
                <w:noProof/>
                <w:sz w:val="22"/>
                <w:szCs w:val="22"/>
                <w:lang w:eastAsia="sr-Latn-CS"/>
              </w:rPr>
            </w:pPr>
            <w:r w:rsidRPr="00C61E5D">
              <w:rPr>
                <w:rFonts w:ascii="Arial" w:hAnsi="Arial" w:cs="Arial"/>
                <w:sz w:val="22"/>
                <w:szCs w:val="22"/>
                <w:lang w:val="sr-Cyrl-RS" w:eastAsia="sr-Latn-RS"/>
              </w:rPr>
              <w:t xml:space="preserve">Завршни грађевински радови после испитивања (затрпавање канала итд) </w:t>
            </w:r>
          </w:p>
        </w:tc>
        <w:tc>
          <w:tcPr>
            <w:tcW w:w="1440" w:type="dxa"/>
            <w:shd w:val="clear" w:color="auto" w:fill="auto"/>
          </w:tcPr>
          <w:p w14:paraId="4CE61737" w14:textId="77777777" w:rsidR="00932775" w:rsidRPr="00C61E5D" w:rsidRDefault="00932775" w:rsidP="00932775">
            <w:pPr>
              <w:suppressAutoHyphens w:val="0"/>
              <w:jc w:val="center"/>
              <w:rPr>
                <w:rFonts w:ascii="Arial" w:hAnsi="Arial" w:cs="Arial"/>
                <w:noProof/>
                <w:sz w:val="22"/>
                <w:szCs w:val="22"/>
                <w:lang w:eastAsia="sr-Latn-CS"/>
              </w:rPr>
            </w:pPr>
            <w:r w:rsidRPr="00C61E5D">
              <w:rPr>
                <w:rFonts w:ascii="Arial" w:hAnsi="Arial" w:cs="Arial"/>
                <w:noProof/>
                <w:sz w:val="22"/>
                <w:szCs w:val="22"/>
                <w:lang w:val="sr-Cyrl-RS" w:eastAsia="sr-Latn-CS"/>
              </w:rPr>
              <w:t>м</w:t>
            </w:r>
          </w:p>
        </w:tc>
        <w:tc>
          <w:tcPr>
            <w:tcW w:w="1954" w:type="dxa"/>
          </w:tcPr>
          <w:p w14:paraId="321568DB" w14:textId="77777777" w:rsidR="00932775" w:rsidRPr="00C61E5D" w:rsidRDefault="00A65DC2" w:rsidP="00932775">
            <w:pPr>
              <w:suppressAutoHyphens w:val="0"/>
              <w:jc w:val="center"/>
              <w:rPr>
                <w:rFonts w:ascii="Arial" w:hAnsi="Arial" w:cs="Arial"/>
                <w:noProof/>
                <w:sz w:val="22"/>
                <w:szCs w:val="22"/>
                <w:lang w:val="sr-Latn-RS" w:eastAsia="sr-Latn-CS"/>
              </w:rPr>
            </w:pPr>
            <w:r w:rsidRPr="00C61E5D">
              <w:rPr>
                <w:rFonts w:ascii="Arial" w:hAnsi="Arial" w:cs="Arial"/>
                <w:noProof/>
                <w:sz w:val="22"/>
                <w:szCs w:val="22"/>
                <w:lang w:val="sr-Latn-RS" w:eastAsia="sr-Latn-CS"/>
              </w:rPr>
              <w:t>2</w:t>
            </w:r>
            <w:r w:rsidR="00F5221A" w:rsidRPr="00C61E5D">
              <w:rPr>
                <w:rFonts w:ascii="Arial" w:hAnsi="Arial" w:cs="Arial"/>
                <w:noProof/>
                <w:sz w:val="22"/>
                <w:szCs w:val="22"/>
                <w:lang w:val="sr-Latn-RS" w:eastAsia="sr-Latn-CS"/>
              </w:rPr>
              <w:t>.</w:t>
            </w:r>
            <w:r w:rsidRPr="00C61E5D">
              <w:rPr>
                <w:rFonts w:ascii="Arial" w:hAnsi="Arial" w:cs="Arial"/>
                <w:noProof/>
                <w:sz w:val="22"/>
                <w:szCs w:val="22"/>
                <w:lang w:val="sr-Latn-RS" w:eastAsia="sr-Latn-CS"/>
              </w:rPr>
              <w:t>000</w:t>
            </w:r>
          </w:p>
        </w:tc>
      </w:tr>
    </w:tbl>
    <w:p w14:paraId="7889BA4C" w14:textId="77777777" w:rsidR="00DF0CC3" w:rsidRPr="00F03469" w:rsidRDefault="00DF0CC3">
      <w:pPr>
        <w:suppressAutoHyphens w:val="0"/>
        <w:spacing w:after="160" w:line="259" w:lineRule="auto"/>
        <w:rPr>
          <w:rFonts w:ascii="Arial" w:hAnsi="Arial" w:cs="Arial"/>
          <w:sz w:val="22"/>
          <w:szCs w:val="22"/>
          <w:lang w:val="sr-Cyrl-RS"/>
        </w:rPr>
      </w:pPr>
    </w:p>
    <w:p w14:paraId="56BCDEBC" w14:textId="77777777" w:rsidR="005E776B" w:rsidRPr="00C61E5D" w:rsidRDefault="005E776B">
      <w:pPr>
        <w:suppressAutoHyphens w:val="0"/>
        <w:spacing w:after="160" w:line="259" w:lineRule="auto"/>
        <w:rPr>
          <w:rFonts w:ascii="Arial" w:hAnsi="Arial" w:cs="Arial"/>
          <w:b/>
          <w:i/>
          <w:sz w:val="22"/>
          <w:szCs w:val="22"/>
          <w:lang w:val="sr-Cyrl-RS"/>
        </w:rPr>
      </w:pPr>
      <w:r w:rsidRPr="00C61E5D">
        <w:rPr>
          <w:rFonts w:ascii="Arial" w:hAnsi="Arial" w:cs="Arial"/>
          <w:b/>
          <w:i/>
          <w:sz w:val="22"/>
          <w:szCs w:val="22"/>
          <w:lang w:val="sr-Cyrl-RS"/>
        </w:rPr>
        <w:t>3.9. Квантитативни и квалитативни пријем добара, услуга и радова</w:t>
      </w:r>
    </w:p>
    <w:p w14:paraId="26B9A625" w14:textId="77777777" w:rsidR="005E776B" w:rsidRPr="00C61E5D" w:rsidRDefault="005E776B">
      <w:pPr>
        <w:suppressAutoHyphens w:val="0"/>
        <w:spacing w:after="160" w:line="259" w:lineRule="auto"/>
        <w:rPr>
          <w:rFonts w:ascii="Arial" w:hAnsi="Arial" w:cs="Arial"/>
          <w:b/>
          <w:i/>
          <w:sz w:val="22"/>
          <w:szCs w:val="22"/>
          <w:lang w:val="sr-Cyrl-RS"/>
        </w:rPr>
      </w:pPr>
      <w:r w:rsidRPr="00C61E5D">
        <w:rPr>
          <w:rFonts w:ascii="Arial" w:hAnsi="Arial" w:cs="Arial"/>
          <w:b/>
          <w:i/>
          <w:sz w:val="22"/>
          <w:szCs w:val="22"/>
          <w:lang w:val="sr-Cyrl-RS"/>
        </w:rPr>
        <w:t xml:space="preserve">3.9.1. Квантитативни и квалитативни пријем добара </w:t>
      </w:r>
    </w:p>
    <w:p w14:paraId="3B2796BC" w14:textId="77777777" w:rsidR="005E776B" w:rsidRPr="00F03469" w:rsidRDefault="005E776B" w:rsidP="005E776B">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 xml:space="preserve">Свака испорука предметних добара мора бити најављена </w:t>
      </w:r>
      <w:r w:rsidRPr="00C61E5D">
        <w:rPr>
          <w:rFonts w:ascii="Arial" w:hAnsi="Arial"/>
          <w:sz w:val="22"/>
          <w:szCs w:val="22"/>
          <w:lang w:val="sr-Cyrl-RS" w:eastAsia="en-US"/>
        </w:rPr>
        <w:t>лицу одређеном за праћење реализације уговора</w:t>
      </w:r>
      <w:r w:rsidRPr="00C61E5D">
        <w:rPr>
          <w:rFonts w:ascii="Arial" w:hAnsi="Arial"/>
          <w:sz w:val="22"/>
          <w:szCs w:val="22"/>
          <w:lang w:eastAsia="en-US"/>
        </w:rPr>
        <w:t xml:space="preserve"> </w:t>
      </w:r>
      <w:r w:rsidRPr="00F03469">
        <w:rPr>
          <w:rFonts w:ascii="Arial" w:hAnsi="Arial"/>
          <w:sz w:val="22"/>
          <w:szCs w:val="22"/>
          <w:lang w:eastAsia="en-US"/>
        </w:rPr>
        <w:t xml:space="preserve">најмање </w:t>
      </w:r>
      <w:r w:rsidRPr="00C61E5D">
        <w:rPr>
          <w:rFonts w:ascii="Arial" w:hAnsi="Arial"/>
          <w:sz w:val="22"/>
          <w:szCs w:val="22"/>
          <w:lang w:val="sr-Cyrl-RS" w:eastAsia="en-US"/>
        </w:rPr>
        <w:t>3</w:t>
      </w:r>
      <w:r w:rsidRPr="00F03469">
        <w:rPr>
          <w:rFonts w:ascii="Arial" w:hAnsi="Arial"/>
          <w:sz w:val="22"/>
          <w:szCs w:val="22"/>
          <w:lang w:eastAsia="en-US"/>
        </w:rPr>
        <w:t xml:space="preserve"> </w:t>
      </w:r>
      <w:r w:rsidRPr="00C61E5D">
        <w:rPr>
          <w:rFonts w:ascii="Arial" w:hAnsi="Arial"/>
          <w:sz w:val="22"/>
          <w:szCs w:val="22"/>
          <w:lang w:val="sr-Cyrl-RS" w:eastAsia="en-US"/>
        </w:rPr>
        <w:t>(словима: три) радна дан</w:t>
      </w:r>
      <w:r w:rsidRPr="00F03469">
        <w:rPr>
          <w:rFonts w:ascii="Arial" w:hAnsi="Arial"/>
          <w:sz w:val="22"/>
          <w:szCs w:val="22"/>
          <w:lang w:eastAsia="en-US"/>
        </w:rPr>
        <w:t xml:space="preserve">а пре испоруке. </w:t>
      </w:r>
    </w:p>
    <w:p w14:paraId="78CE7419" w14:textId="77777777" w:rsidR="005E776B" w:rsidRPr="00F03469" w:rsidRDefault="005E776B" w:rsidP="005E776B">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 xml:space="preserve">  </w:t>
      </w:r>
    </w:p>
    <w:p w14:paraId="2348E011" w14:textId="77777777" w:rsidR="005E776B" w:rsidRPr="00F03469" w:rsidRDefault="005E776B" w:rsidP="005E776B">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Пријем предметних добара врши се у пријемном магацину Купца сваког радног дана од 7h до 12h.</w:t>
      </w:r>
    </w:p>
    <w:p w14:paraId="3DC89EC1" w14:textId="77777777" w:rsidR="005E776B" w:rsidRPr="00F03469" w:rsidRDefault="005E776B" w:rsidP="005E776B">
      <w:pPr>
        <w:suppressAutoHyphens w:val="0"/>
        <w:autoSpaceDE w:val="0"/>
        <w:autoSpaceDN w:val="0"/>
        <w:adjustRightInd w:val="0"/>
        <w:jc w:val="both"/>
        <w:rPr>
          <w:rFonts w:ascii="Arial" w:hAnsi="Arial"/>
          <w:sz w:val="22"/>
          <w:szCs w:val="22"/>
          <w:lang w:eastAsia="en-US"/>
        </w:rPr>
      </w:pPr>
    </w:p>
    <w:p w14:paraId="547F1CE4" w14:textId="77777777" w:rsidR="005E776B" w:rsidRPr="00F03469" w:rsidRDefault="005E776B" w:rsidP="005E776B">
      <w:pPr>
        <w:suppressAutoHyphens w:val="0"/>
        <w:autoSpaceDE w:val="0"/>
        <w:autoSpaceDN w:val="0"/>
        <w:adjustRightInd w:val="0"/>
        <w:jc w:val="both"/>
        <w:rPr>
          <w:rFonts w:ascii="Arial" w:hAnsi="Arial"/>
          <w:sz w:val="22"/>
          <w:szCs w:val="22"/>
          <w:lang w:val="en-US" w:eastAsia="en-US"/>
        </w:rPr>
      </w:pPr>
      <w:r w:rsidRPr="00F03469">
        <w:rPr>
          <w:rFonts w:ascii="Arial" w:hAnsi="Arial"/>
          <w:sz w:val="22"/>
          <w:szCs w:val="22"/>
          <w:lang w:eastAsia="en-US"/>
        </w:rPr>
        <w:t>Квантитативни пријем испоручених добара врши се у магацину Купца, приликом пријема добара, визуелном контролом и пребројавањем</w:t>
      </w:r>
      <w:r w:rsidRPr="00F03469">
        <w:rPr>
          <w:rFonts w:ascii="Arial" w:hAnsi="Arial"/>
          <w:sz w:val="22"/>
          <w:szCs w:val="22"/>
          <w:lang w:val="en-US" w:eastAsia="en-US"/>
        </w:rPr>
        <w:t>.</w:t>
      </w:r>
    </w:p>
    <w:p w14:paraId="2B843B4F" w14:textId="77777777" w:rsidR="005E776B" w:rsidRPr="00F03469" w:rsidRDefault="005E776B" w:rsidP="005E776B">
      <w:pPr>
        <w:suppressAutoHyphens w:val="0"/>
        <w:autoSpaceDE w:val="0"/>
        <w:autoSpaceDN w:val="0"/>
        <w:adjustRightInd w:val="0"/>
        <w:jc w:val="both"/>
        <w:rPr>
          <w:rFonts w:ascii="Arial" w:hAnsi="Arial"/>
          <w:sz w:val="22"/>
          <w:szCs w:val="22"/>
          <w:lang w:eastAsia="en-US"/>
        </w:rPr>
      </w:pPr>
    </w:p>
    <w:p w14:paraId="0AE40F6F" w14:textId="77777777" w:rsidR="005E776B" w:rsidRPr="00F03469" w:rsidRDefault="005E776B" w:rsidP="005E776B">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A30BE9C" w14:textId="77777777" w:rsidR="005E776B" w:rsidRPr="00F03469" w:rsidRDefault="005E776B" w:rsidP="005E776B">
      <w:pPr>
        <w:suppressAutoHyphens w:val="0"/>
        <w:autoSpaceDE w:val="0"/>
        <w:autoSpaceDN w:val="0"/>
        <w:adjustRightInd w:val="0"/>
        <w:jc w:val="both"/>
        <w:rPr>
          <w:rFonts w:ascii="Arial" w:hAnsi="Arial"/>
          <w:sz w:val="22"/>
          <w:szCs w:val="22"/>
          <w:lang w:eastAsia="en-US"/>
        </w:rPr>
      </w:pPr>
    </w:p>
    <w:p w14:paraId="6B0D43BB" w14:textId="77777777" w:rsidR="005E776B" w:rsidRPr="00C61E5D" w:rsidRDefault="005E776B" w:rsidP="005E776B">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Квалитатитвни пријем добара се врши у року од 10 (</w:t>
      </w:r>
      <w:r w:rsidRPr="00F03469">
        <w:rPr>
          <w:rFonts w:ascii="Arial" w:hAnsi="Arial"/>
          <w:sz w:val="22"/>
          <w:szCs w:val="22"/>
          <w:lang w:val="sr-Cyrl-RS" w:eastAsia="en-US"/>
        </w:rPr>
        <w:t xml:space="preserve">словима: </w:t>
      </w:r>
      <w:r w:rsidRPr="00F03469">
        <w:rPr>
          <w:rFonts w:ascii="Arial" w:hAnsi="Arial"/>
          <w:sz w:val="22"/>
          <w:szCs w:val="22"/>
          <w:lang w:eastAsia="en-U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14:paraId="76EC4DB3" w14:textId="77777777" w:rsidR="00832D83" w:rsidRPr="00F03469" w:rsidRDefault="00832D83" w:rsidP="005E776B">
      <w:pPr>
        <w:suppressAutoHyphens w:val="0"/>
        <w:autoSpaceDE w:val="0"/>
        <w:autoSpaceDN w:val="0"/>
        <w:adjustRightInd w:val="0"/>
        <w:jc w:val="both"/>
        <w:rPr>
          <w:rFonts w:ascii="Arial" w:hAnsi="Arial"/>
          <w:sz w:val="22"/>
          <w:szCs w:val="22"/>
          <w:lang w:val="sr-Cyrl-RS" w:eastAsia="en-US"/>
        </w:rPr>
      </w:pPr>
    </w:p>
    <w:p w14:paraId="626DB41A" w14:textId="77777777" w:rsidR="005E776B" w:rsidRPr="00C61E5D" w:rsidRDefault="005E776B" w:rsidP="005E776B">
      <w:pPr>
        <w:suppressAutoHyphens w:val="0"/>
        <w:autoSpaceDE w:val="0"/>
        <w:autoSpaceDN w:val="0"/>
        <w:adjustRightInd w:val="0"/>
        <w:jc w:val="both"/>
        <w:rPr>
          <w:rFonts w:ascii="Arial" w:hAnsi="Arial" w:cs="Arial"/>
          <w:sz w:val="22"/>
          <w:szCs w:val="22"/>
          <w:lang w:val="sr-Cyrl-RS" w:eastAsia="zh-CN"/>
        </w:rPr>
      </w:pPr>
      <w:r w:rsidRPr="00F03469">
        <w:rPr>
          <w:rFonts w:ascii="Arial" w:hAnsi="Arial"/>
          <w:sz w:val="22"/>
          <w:szCs w:val="22"/>
          <w:lang w:eastAsia="en-US"/>
        </w:rPr>
        <w:lastRenderedPageBreak/>
        <w:t>Сматра се да је</w:t>
      </w:r>
      <w:r w:rsidRPr="00F03469">
        <w:rPr>
          <w:rFonts w:ascii="Arial" w:hAnsi="Arial"/>
          <w:sz w:val="22"/>
          <w:szCs w:val="22"/>
          <w:lang w:val="sr-Latn-RS" w:eastAsia="en-US"/>
        </w:rPr>
        <w:t xml:space="preserve"> </w:t>
      </w:r>
      <w:r w:rsidRPr="00F03469">
        <w:rPr>
          <w:rFonts w:ascii="Arial" w:hAnsi="Arial"/>
          <w:sz w:val="22"/>
          <w:szCs w:val="22"/>
          <w:lang w:val="sr-Cyrl-RS" w:eastAsia="en-US"/>
        </w:rPr>
        <w:t xml:space="preserve">квантитативни и </w:t>
      </w:r>
      <w:r w:rsidRPr="00F03469">
        <w:rPr>
          <w:rFonts w:ascii="Arial" w:hAnsi="Arial"/>
          <w:sz w:val="22"/>
          <w:szCs w:val="22"/>
          <w:lang w:eastAsia="en-US"/>
        </w:rPr>
        <w:t xml:space="preserve"> квалитативни пријем добара извршен потписивањем Записника о квантитативном и  квалитативном пријему </w:t>
      </w:r>
      <w:r w:rsidR="00832D83" w:rsidRPr="00C61E5D">
        <w:rPr>
          <w:rFonts w:ascii="Arial" w:hAnsi="Arial"/>
          <w:sz w:val="22"/>
          <w:szCs w:val="22"/>
          <w:lang w:val="sr-Cyrl-RS" w:eastAsia="en-US"/>
        </w:rPr>
        <w:t xml:space="preserve">без примедби </w:t>
      </w:r>
      <w:r w:rsidRPr="00F03469">
        <w:rPr>
          <w:rFonts w:ascii="Arial" w:hAnsi="Arial" w:cs="Arial"/>
          <w:sz w:val="22"/>
          <w:szCs w:val="22"/>
          <w:lang w:val="sr-Cyrl-RS" w:eastAsia="zh-CN"/>
        </w:rPr>
        <w:t>од стране овлашћених представника Купца и Продавца</w:t>
      </w:r>
      <w:r w:rsidR="00832D83" w:rsidRPr="00C61E5D">
        <w:rPr>
          <w:rFonts w:ascii="Arial" w:hAnsi="Arial" w:cs="Arial"/>
          <w:sz w:val="22"/>
          <w:szCs w:val="22"/>
          <w:lang w:val="sr-Cyrl-RS" w:eastAsia="zh-CN"/>
        </w:rPr>
        <w:t xml:space="preserve">. </w:t>
      </w:r>
    </w:p>
    <w:p w14:paraId="25A32ED3" w14:textId="77777777" w:rsidR="00832D83" w:rsidRPr="00C61E5D" w:rsidRDefault="00832D83" w:rsidP="00832D83">
      <w:pPr>
        <w:suppressAutoHyphens w:val="0"/>
        <w:spacing w:after="160" w:line="259" w:lineRule="auto"/>
        <w:rPr>
          <w:rFonts w:ascii="Arial" w:hAnsi="Arial" w:cs="Arial"/>
          <w:b/>
          <w:i/>
          <w:sz w:val="22"/>
          <w:szCs w:val="22"/>
          <w:lang w:val="sr-Cyrl-RS"/>
        </w:rPr>
      </w:pPr>
      <w:r w:rsidRPr="00C61E5D">
        <w:rPr>
          <w:rFonts w:ascii="Arial" w:hAnsi="Arial" w:cs="Arial"/>
          <w:b/>
          <w:i/>
          <w:sz w:val="22"/>
          <w:szCs w:val="22"/>
          <w:lang w:val="sr-Cyrl-RS"/>
        </w:rPr>
        <w:t xml:space="preserve">3.9.2. Квантитативни и квалитативни пријем услуга </w:t>
      </w:r>
    </w:p>
    <w:p w14:paraId="00482548" w14:textId="77777777" w:rsidR="00832D83" w:rsidRPr="00C61E5D" w:rsidRDefault="00832D83" w:rsidP="00832D83">
      <w:pPr>
        <w:spacing w:after="200" w:line="276" w:lineRule="auto"/>
        <w:contextualSpacing/>
        <w:jc w:val="both"/>
        <w:rPr>
          <w:rFonts w:ascii="Arial" w:hAnsi="Arial" w:cs="Arial"/>
          <w:sz w:val="22"/>
          <w:szCs w:val="22"/>
          <w:lang w:val="en-US" w:eastAsia="en-US"/>
        </w:rPr>
      </w:pPr>
      <w:r w:rsidRPr="00C61E5D">
        <w:rPr>
          <w:rFonts w:ascii="Arial" w:hAnsi="Arial" w:cs="Arial"/>
          <w:sz w:val="22"/>
          <w:szCs w:val="22"/>
          <w:lang w:val="en-US" w:eastAsia="en-US"/>
        </w:rPr>
        <w:t xml:space="preserve">Квантитативни и квалитативни пријем </w:t>
      </w:r>
      <w:r w:rsidRPr="00C61E5D">
        <w:rPr>
          <w:rFonts w:ascii="Arial" w:hAnsi="Arial" w:cs="Arial"/>
          <w:sz w:val="22"/>
          <w:szCs w:val="22"/>
          <w:lang w:val="sr-Cyrl-RS" w:eastAsia="en-US"/>
        </w:rPr>
        <w:t>у</w:t>
      </w:r>
      <w:r w:rsidRPr="00C61E5D">
        <w:rPr>
          <w:rFonts w:ascii="Arial" w:hAnsi="Arial" w:cs="Arial"/>
          <w:sz w:val="22"/>
          <w:szCs w:val="22"/>
          <w:lang w:val="en-US" w:eastAsia="en-US"/>
        </w:rPr>
        <w:t xml:space="preserve">слуге врши се приликом пружања Услуге у присуству овлашћених представника за праћење </w:t>
      </w:r>
      <w:r w:rsidRPr="00C61E5D">
        <w:rPr>
          <w:rFonts w:ascii="Arial" w:hAnsi="Arial" w:cs="Arial"/>
          <w:sz w:val="22"/>
          <w:szCs w:val="22"/>
          <w:lang w:val="sr-Cyrl-RS" w:eastAsia="en-US"/>
        </w:rPr>
        <w:t xml:space="preserve">реализације </w:t>
      </w:r>
      <w:r w:rsidRPr="00C61E5D">
        <w:rPr>
          <w:rFonts w:ascii="Arial" w:hAnsi="Arial" w:cs="Arial"/>
          <w:sz w:val="22"/>
          <w:szCs w:val="22"/>
          <w:lang w:val="en-US" w:eastAsia="en-US"/>
        </w:rPr>
        <w:t>Уговора.</w:t>
      </w:r>
    </w:p>
    <w:p w14:paraId="6ACAD95A" w14:textId="77777777" w:rsidR="006F3C70" w:rsidRDefault="006F3C70" w:rsidP="00C61E5D">
      <w:pPr>
        <w:pStyle w:val="CommentText"/>
        <w:jc w:val="both"/>
        <w:rPr>
          <w:rFonts w:ascii="Arial" w:hAnsi="Arial" w:cs="Arial"/>
          <w:sz w:val="22"/>
          <w:szCs w:val="22"/>
          <w:lang w:val="sr-Cyrl-RS" w:eastAsia="en-US"/>
        </w:rPr>
      </w:pPr>
      <w:r>
        <w:rPr>
          <w:rFonts w:ascii="Arial" w:hAnsi="Arial" w:cs="Arial"/>
          <w:sz w:val="22"/>
          <w:szCs w:val="22"/>
          <w:lang w:val="sr-Cyrl-RS" w:eastAsia="en-US"/>
        </w:rPr>
        <w:t>Продавац је обавезан да:</w:t>
      </w:r>
    </w:p>
    <w:p w14:paraId="03013342" w14:textId="77777777" w:rsidR="006F3C70" w:rsidRDefault="006F3C70" w:rsidP="00C61E5D">
      <w:pPr>
        <w:pStyle w:val="CommentText"/>
        <w:jc w:val="both"/>
        <w:rPr>
          <w:rFonts w:ascii="Arial" w:hAnsi="Arial" w:cs="Arial"/>
          <w:sz w:val="22"/>
          <w:szCs w:val="22"/>
          <w:lang w:val="sr-Cyrl-RS"/>
        </w:rPr>
      </w:pPr>
      <w:r>
        <w:rPr>
          <w:rFonts w:ascii="Arial" w:hAnsi="Arial" w:cs="Arial"/>
          <w:sz w:val="22"/>
          <w:szCs w:val="22"/>
          <w:lang w:val="sr-Cyrl-RS" w:eastAsia="en-US"/>
        </w:rPr>
        <w:t xml:space="preserve">- </w:t>
      </w:r>
      <w:r>
        <w:rPr>
          <w:rFonts w:ascii="Arial" w:hAnsi="Arial" w:cs="Arial"/>
          <w:noProof/>
          <w:sz w:val="22"/>
          <w:szCs w:val="22"/>
          <w:lang w:val="sr-Cyrl-RS" w:eastAsia="sr-Latn-CS"/>
        </w:rPr>
        <w:t>П</w:t>
      </w:r>
      <w:r w:rsidRPr="0047607B">
        <w:rPr>
          <w:rFonts w:ascii="Arial" w:hAnsi="Arial" w:cs="Arial"/>
          <w:noProof/>
          <w:sz w:val="22"/>
          <w:szCs w:val="22"/>
          <w:lang w:eastAsia="sr-Latn-CS"/>
        </w:rPr>
        <w:t>ројек</w:t>
      </w:r>
      <w:r>
        <w:rPr>
          <w:rFonts w:ascii="Arial" w:hAnsi="Arial" w:cs="Arial"/>
          <w:noProof/>
          <w:sz w:val="22"/>
          <w:szCs w:val="22"/>
          <w:lang w:val="sr-Cyrl-RS" w:eastAsia="sr-Latn-CS"/>
        </w:rPr>
        <w:t>а</w:t>
      </w:r>
      <w:r>
        <w:rPr>
          <w:rFonts w:ascii="Arial" w:hAnsi="Arial" w:cs="Arial"/>
          <w:noProof/>
          <w:sz w:val="22"/>
          <w:szCs w:val="22"/>
          <w:lang w:eastAsia="sr-Latn-CS"/>
        </w:rPr>
        <w:t>т</w:t>
      </w:r>
      <w:r w:rsidRPr="0047607B">
        <w:rPr>
          <w:rFonts w:ascii="Arial" w:hAnsi="Arial" w:cs="Arial"/>
          <w:noProof/>
          <w:sz w:val="22"/>
          <w:szCs w:val="22"/>
          <w:lang w:eastAsia="sr-Latn-CS"/>
        </w:rPr>
        <w:t xml:space="preserve"> за извођење радова </w:t>
      </w:r>
      <w:r>
        <w:rPr>
          <w:rFonts w:ascii="Arial" w:hAnsi="Arial" w:cs="Arial"/>
          <w:noProof/>
          <w:sz w:val="22"/>
          <w:szCs w:val="22"/>
          <w:lang w:val="sr-Cyrl-RS" w:eastAsia="sr-Latn-CS"/>
        </w:rPr>
        <w:t>и г</w:t>
      </w:r>
      <w:r w:rsidRPr="0047607B">
        <w:rPr>
          <w:rFonts w:ascii="Arial" w:hAnsi="Arial" w:cs="Arial"/>
          <w:noProof/>
          <w:sz w:val="22"/>
          <w:szCs w:val="22"/>
          <w:lang w:eastAsia="sr-Latn-CS"/>
        </w:rPr>
        <w:t>лавни пројекат заштите од пожара</w:t>
      </w:r>
      <w:r>
        <w:rPr>
          <w:lang w:val="sr-Cyrl-RS"/>
        </w:rPr>
        <w:t xml:space="preserve"> </w:t>
      </w:r>
      <w:r>
        <w:rPr>
          <w:rFonts w:ascii="Arial" w:hAnsi="Arial" w:cs="Arial"/>
          <w:sz w:val="22"/>
          <w:szCs w:val="22"/>
          <w:lang w:val="sr-Cyrl-RS"/>
        </w:rPr>
        <w:t>и</w:t>
      </w:r>
      <w:r w:rsidRPr="0047607B">
        <w:rPr>
          <w:rFonts w:ascii="Arial" w:hAnsi="Arial" w:cs="Arial"/>
          <w:sz w:val="22"/>
          <w:szCs w:val="22"/>
          <w:lang w:val="sr-Cyrl-RS"/>
        </w:rPr>
        <w:t xml:space="preserve">споручи </w:t>
      </w:r>
      <w:r>
        <w:rPr>
          <w:rFonts w:ascii="Arial" w:hAnsi="Arial" w:cs="Arial"/>
          <w:sz w:val="22"/>
          <w:szCs w:val="22"/>
          <w:lang w:val="sr-Cyrl-RS"/>
        </w:rPr>
        <w:t xml:space="preserve">у </w:t>
      </w:r>
      <w:r w:rsidRPr="0047607B">
        <w:rPr>
          <w:rFonts w:ascii="Arial" w:hAnsi="Arial" w:cs="Arial"/>
          <w:sz w:val="22"/>
          <w:szCs w:val="22"/>
          <w:lang w:val="sr-Cyrl-RS"/>
        </w:rPr>
        <w:t xml:space="preserve">2 </w:t>
      </w:r>
      <w:r>
        <w:rPr>
          <w:rFonts w:ascii="Arial" w:hAnsi="Arial" w:cs="Arial"/>
          <w:sz w:val="22"/>
          <w:szCs w:val="22"/>
          <w:lang w:val="sr-Cyrl-RS"/>
        </w:rPr>
        <w:t xml:space="preserve">(словима: две) </w:t>
      </w:r>
      <w:r w:rsidRPr="0047607B">
        <w:rPr>
          <w:rFonts w:ascii="Arial" w:hAnsi="Arial" w:cs="Arial"/>
          <w:sz w:val="22"/>
          <w:szCs w:val="22"/>
          <w:lang w:val="sr-Cyrl-RS"/>
        </w:rPr>
        <w:t xml:space="preserve">штампане копије и једну електронску копију у </w:t>
      </w:r>
      <w:r w:rsidRPr="0047607B">
        <w:rPr>
          <w:rFonts w:ascii="Arial" w:hAnsi="Arial" w:cs="Arial"/>
          <w:sz w:val="22"/>
          <w:szCs w:val="22"/>
          <w:lang w:val="en-US"/>
        </w:rPr>
        <w:t>PDF</w:t>
      </w:r>
      <w:r w:rsidRPr="0047607B">
        <w:rPr>
          <w:rFonts w:ascii="Arial" w:hAnsi="Arial" w:cs="Arial"/>
          <w:sz w:val="22"/>
          <w:szCs w:val="22"/>
          <w:lang w:val="sr-Latn-RS"/>
        </w:rPr>
        <w:t xml:space="preserve"> </w:t>
      </w:r>
      <w:r w:rsidRPr="0047607B">
        <w:rPr>
          <w:rFonts w:ascii="Arial" w:hAnsi="Arial" w:cs="Arial"/>
          <w:sz w:val="22"/>
          <w:szCs w:val="22"/>
          <w:lang w:val="sr-Cyrl-RS"/>
        </w:rPr>
        <w:t>и едитабилном електронском формату (</w:t>
      </w:r>
      <w:r w:rsidRPr="0047607B">
        <w:rPr>
          <w:rFonts w:ascii="Arial" w:hAnsi="Arial" w:cs="Arial"/>
          <w:sz w:val="22"/>
          <w:szCs w:val="22"/>
          <w:lang w:val="en-US"/>
        </w:rPr>
        <w:t>WORD, .DWG, .edb [E-Plan])</w:t>
      </w:r>
      <w:r>
        <w:rPr>
          <w:rFonts w:ascii="Arial" w:hAnsi="Arial" w:cs="Arial"/>
          <w:sz w:val="22"/>
          <w:szCs w:val="22"/>
          <w:lang w:val="sr-Cyrl-RS"/>
        </w:rPr>
        <w:t>;</w:t>
      </w:r>
    </w:p>
    <w:p w14:paraId="60181981" w14:textId="77777777" w:rsidR="006F3C70" w:rsidRPr="0047607B" w:rsidRDefault="006F3C70" w:rsidP="00C61E5D">
      <w:pPr>
        <w:pStyle w:val="CommentText"/>
        <w:jc w:val="both"/>
        <w:rPr>
          <w:rFonts w:ascii="Arial" w:hAnsi="Arial" w:cs="Arial"/>
          <w:sz w:val="22"/>
          <w:szCs w:val="22"/>
          <w:lang w:val="sr-Cyrl-RS"/>
        </w:rPr>
      </w:pPr>
      <w:r>
        <w:rPr>
          <w:rFonts w:ascii="Arial" w:hAnsi="Arial" w:cs="Arial"/>
          <w:sz w:val="22"/>
          <w:szCs w:val="22"/>
          <w:lang w:val="sr-Cyrl-RS" w:eastAsia="sr-Latn-CS"/>
        </w:rPr>
        <w:t>- П</w:t>
      </w:r>
      <w:r w:rsidRPr="0047607B">
        <w:rPr>
          <w:rFonts w:ascii="Arial" w:hAnsi="Arial" w:cs="Arial"/>
          <w:sz w:val="22"/>
          <w:szCs w:val="22"/>
          <w:lang w:eastAsia="sr-Latn-CS"/>
        </w:rPr>
        <w:t>ројек</w:t>
      </w:r>
      <w:r>
        <w:rPr>
          <w:rFonts w:ascii="Arial" w:hAnsi="Arial" w:cs="Arial"/>
          <w:sz w:val="22"/>
          <w:szCs w:val="22"/>
          <w:lang w:val="sr-Cyrl-RS" w:eastAsia="sr-Latn-CS"/>
        </w:rPr>
        <w:t>а</w:t>
      </w:r>
      <w:r>
        <w:rPr>
          <w:rFonts w:ascii="Arial" w:hAnsi="Arial" w:cs="Arial"/>
          <w:sz w:val="22"/>
          <w:szCs w:val="22"/>
          <w:lang w:eastAsia="sr-Latn-CS"/>
        </w:rPr>
        <w:t>т</w:t>
      </w:r>
      <w:r w:rsidRPr="0047607B">
        <w:rPr>
          <w:rFonts w:ascii="Arial" w:hAnsi="Arial" w:cs="Arial"/>
          <w:sz w:val="22"/>
          <w:szCs w:val="22"/>
          <w:lang w:eastAsia="sr-Latn-CS"/>
        </w:rPr>
        <w:t xml:space="preserve"> изведеног објекта </w:t>
      </w:r>
      <w:r>
        <w:rPr>
          <w:rFonts w:ascii="Arial" w:hAnsi="Arial" w:cs="Arial"/>
          <w:sz w:val="22"/>
          <w:szCs w:val="22"/>
          <w:lang w:val="sr-Cyrl-RS"/>
        </w:rPr>
        <w:t>и</w:t>
      </w:r>
      <w:r w:rsidRPr="0047607B">
        <w:rPr>
          <w:rFonts w:ascii="Arial" w:hAnsi="Arial" w:cs="Arial"/>
          <w:sz w:val="22"/>
          <w:szCs w:val="22"/>
          <w:lang w:val="sr-Cyrl-RS"/>
        </w:rPr>
        <w:t xml:space="preserve">споручи </w:t>
      </w:r>
      <w:r>
        <w:rPr>
          <w:rFonts w:ascii="Arial" w:hAnsi="Arial" w:cs="Arial"/>
          <w:sz w:val="22"/>
          <w:szCs w:val="22"/>
          <w:lang w:val="sr-Cyrl-RS"/>
        </w:rPr>
        <w:t xml:space="preserve">у </w:t>
      </w:r>
      <w:r w:rsidRPr="0047607B">
        <w:rPr>
          <w:rFonts w:ascii="Arial" w:hAnsi="Arial" w:cs="Arial"/>
          <w:sz w:val="22"/>
          <w:szCs w:val="22"/>
          <w:lang w:val="sr-Cyrl-RS"/>
        </w:rPr>
        <w:t xml:space="preserve">4 </w:t>
      </w:r>
      <w:r>
        <w:rPr>
          <w:rFonts w:ascii="Arial" w:hAnsi="Arial" w:cs="Arial"/>
          <w:sz w:val="22"/>
          <w:szCs w:val="22"/>
          <w:lang w:val="sr-Cyrl-RS"/>
        </w:rPr>
        <w:t xml:space="preserve">(словима: четири) </w:t>
      </w:r>
      <w:r w:rsidRPr="0047607B">
        <w:rPr>
          <w:rFonts w:ascii="Arial" w:hAnsi="Arial" w:cs="Arial"/>
          <w:sz w:val="22"/>
          <w:szCs w:val="22"/>
          <w:lang w:val="sr-Cyrl-RS"/>
        </w:rPr>
        <w:t xml:space="preserve">штампане копије пројекта изведеног објекта и једну елекронску копију у </w:t>
      </w:r>
      <w:r w:rsidRPr="0047607B">
        <w:rPr>
          <w:rFonts w:ascii="Arial" w:hAnsi="Arial" w:cs="Arial"/>
          <w:sz w:val="22"/>
          <w:szCs w:val="22"/>
          <w:lang w:val="en-US"/>
        </w:rPr>
        <w:t>PDF</w:t>
      </w:r>
      <w:r w:rsidRPr="0047607B">
        <w:rPr>
          <w:rFonts w:ascii="Arial" w:hAnsi="Arial" w:cs="Arial"/>
          <w:sz w:val="22"/>
          <w:szCs w:val="22"/>
          <w:lang w:val="sr-Latn-RS"/>
        </w:rPr>
        <w:t xml:space="preserve"> </w:t>
      </w:r>
      <w:r w:rsidRPr="0047607B">
        <w:rPr>
          <w:rFonts w:ascii="Arial" w:hAnsi="Arial" w:cs="Arial"/>
          <w:sz w:val="22"/>
          <w:szCs w:val="22"/>
          <w:lang w:val="sr-Cyrl-RS"/>
        </w:rPr>
        <w:t>и едитабилном електронском формату (</w:t>
      </w:r>
      <w:r w:rsidRPr="0047607B">
        <w:rPr>
          <w:rFonts w:ascii="Arial" w:hAnsi="Arial" w:cs="Arial"/>
          <w:sz w:val="22"/>
          <w:szCs w:val="22"/>
          <w:lang w:val="en-US"/>
        </w:rPr>
        <w:t>WORD, .DWG, .edb [E-Plan])</w:t>
      </w:r>
      <w:r>
        <w:rPr>
          <w:rFonts w:ascii="Arial" w:hAnsi="Arial" w:cs="Arial"/>
          <w:sz w:val="22"/>
          <w:szCs w:val="22"/>
          <w:lang w:val="sr-Cyrl-RS"/>
        </w:rPr>
        <w:t>;</w:t>
      </w:r>
    </w:p>
    <w:p w14:paraId="1797625A" w14:textId="77777777" w:rsidR="006F3C70" w:rsidRPr="0047607B" w:rsidRDefault="006F3C70" w:rsidP="00C61E5D">
      <w:pPr>
        <w:pStyle w:val="CommentText"/>
        <w:jc w:val="both"/>
        <w:rPr>
          <w:rFonts w:ascii="Arial" w:hAnsi="Arial" w:cs="Arial"/>
          <w:sz w:val="22"/>
          <w:szCs w:val="22"/>
          <w:lang w:val="sr-Cyrl-RS"/>
        </w:rPr>
      </w:pPr>
      <w:r>
        <w:rPr>
          <w:rFonts w:ascii="Arial" w:hAnsi="Arial" w:cs="Arial"/>
          <w:color w:val="000000"/>
          <w:sz w:val="22"/>
          <w:szCs w:val="22"/>
          <w:lang w:val="sr-Cyrl-RS" w:eastAsia="sr-Latn-RS"/>
        </w:rPr>
        <w:t>- Д</w:t>
      </w:r>
      <w:r w:rsidRPr="0047607B">
        <w:rPr>
          <w:rFonts w:ascii="Arial" w:hAnsi="Arial" w:cs="Arial"/>
          <w:color w:val="000000"/>
          <w:sz w:val="22"/>
          <w:szCs w:val="22"/>
          <w:lang w:val="sr-Cyrl-RS" w:eastAsia="sr-Latn-RS"/>
        </w:rPr>
        <w:t>окументациј</w:t>
      </w:r>
      <w:r>
        <w:rPr>
          <w:rFonts w:ascii="Arial" w:hAnsi="Arial" w:cs="Arial"/>
          <w:color w:val="000000"/>
          <w:sz w:val="22"/>
          <w:szCs w:val="22"/>
          <w:lang w:val="sr-Cyrl-RS" w:eastAsia="sr-Latn-RS"/>
        </w:rPr>
        <w:t>у</w:t>
      </w:r>
      <w:r w:rsidRPr="0047607B">
        <w:rPr>
          <w:rFonts w:ascii="Arial" w:hAnsi="Arial" w:cs="Arial"/>
          <w:color w:val="000000"/>
          <w:sz w:val="22"/>
          <w:szCs w:val="22"/>
          <w:lang w:val="sr-Cyrl-RS" w:eastAsia="sr-Latn-RS"/>
        </w:rPr>
        <w:t xml:space="preserve"> за добијање употребне дозволе</w:t>
      </w:r>
      <w:r>
        <w:rPr>
          <w:lang w:val="sr-Cyrl-RS"/>
        </w:rPr>
        <w:t xml:space="preserve"> </w:t>
      </w:r>
      <w:r>
        <w:rPr>
          <w:rFonts w:ascii="Arial" w:hAnsi="Arial" w:cs="Arial"/>
          <w:sz w:val="22"/>
          <w:szCs w:val="22"/>
          <w:lang w:val="sr-Cyrl-RS"/>
        </w:rPr>
        <w:t>и</w:t>
      </w:r>
      <w:r w:rsidRPr="0047607B">
        <w:rPr>
          <w:rFonts w:ascii="Arial" w:hAnsi="Arial" w:cs="Arial"/>
          <w:sz w:val="22"/>
          <w:szCs w:val="22"/>
          <w:lang w:val="sr-Cyrl-RS"/>
        </w:rPr>
        <w:t xml:space="preserve">споручи у 2 </w:t>
      </w:r>
      <w:r>
        <w:rPr>
          <w:rFonts w:ascii="Arial" w:hAnsi="Arial" w:cs="Arial"/>
          <w:sz w:val="22"/>
          <w:szCs w:val="22"/>
          <w:lang w:val="sr-Cyrl-RS"/>
        </w:rPr>
        <w:t xml:space="preserve">(словима: две) </w:t>
      </w:r>
      <w:r w:rsidRPr="0047607B">
        <w:rPr>
          <w:rFonts w:ascii="Arial" w:hAnsi="Arial" w:cs="Arial"/>
          <w:sz w:val="22"/>
          <w:szCs w:val="22"/>
          <w:lang w:val="sr-Cyrl-RS"/>
        </w:rPr>
        <w:t>папирне копије докумената и једну електронску копију. Завршни документ је потврда да су према обједињеној процедури предати и прихваће</w:t>
      </w:r>
      <w:r>
        <w:rPr>
          <w:rFonts w:ascii="Arial" w:hAnsi="Arial" w:cs="Arial"/>
          <w:sz w:val="22"/>
          <w:szCs w:val="22"/>
          <w:lang w:val="sr-Cyrl-RS"/>
        </w:rPr>
        <w:t>н</w:t>
      </w:r>
      <w:r w:rsidRPr="0047607B">
        <w:rPr>
          <w:rFonts w:ascii="Arial" w:hAnsi="Arial" w:cs="Arial"/>
          <w:sz w:val="22"/>
          <w:szCs w:val="22"/>
          <w:lang w:val="sr-Cyrl-RS"/>
        </w:rPr>
        <w:t>и без примедби сви неопходни документи за добијање употребне дозволе</w:t>
      </w:r>
    </w:p>
    <w:p w14:paraId="25A4E42C" w14:textId="77777777" w:rsidR="00832D83" w:rsidRPr="00C61E5D" w:rsidRDefault="00832D83" w:rsidP="00832D83">
      <w:pPr>
        <w:spacing w:after="200" w:line="276" w:lineRule="auto"/>
        <w:contextualSpacing/>
        <w:jc w:val="both"/>
        <w:rPr>
          <w:rFonts w:ascii="Arial" w:hAnsi="Arial" w:cs="Arial"/>
          <w:sz w:val="22"/>
          <w:szCs w:val="22"/>
          <w:lang w:val="sr-Cyrl-RS" w:eastAsia="en-US"/>
        </w:rPr>
      </w:pPr>
    </w:p>
    <w:p w14:paraId="41D23EC8" w14:textId="77777777" w:rsidR="00832D83" w:rsidRPr="00C61E5D" w:rsidRDefault="00832D83" w:rsidP="00832D83">
      <w:pPr>
        <w:spacing w:after="200" w:line="276" w:lineRule="auto"/>
        <w:contextualSpacing/>
        <w:jc w:val="both"/>
        <w:rPr>
          <w:rFonts w:ascii="Arial" w:hAnsi="Arial" w:cs="Arial"/>
          <w:sz w:val="22"/>
          <w:szCs w:val="22"/>
          <w:lang w:val="en-US" w:eastAsia="en-US"/>
        </w:rPr>
      </w:pPr>
      <w:r w:rsidRPr="00C61E5D">
        <w:rPr>
          <w:rFonts w:ascii="Arial" w:hAnsi="Arial" w:cs="Arial"/>
          <w:sz w:val="22"/>
          <w:szCs w:val="22"/>
          <w:lang w:val="en-US" w:eastAsia="en-US"/>
        </w:rPr>
        <w:t xml:space="preserve">У случају да се приликом пријема </w:t>
      </w:r>
      <w:r w:rsidRPr="00C61E5D">
        <w:rPr>
          <w:rFonts w:ascii="Arial" w:hAnsi="Arial" w:cs="Arial"/>
          <w:sz w:val="22"/>
          <w:szCs w:val="22"/>
          <w:lang w:val="sr-Cyrl-RS" w:eastAsia="en-US"/>
        </w:rPr>
        <w:t>у</w:t>
      </w:r>
      <w:r w:rsidRPr="00C61E5D">
        <w:rPr>
          <w:rFonts w:ascii="Arial" w:hAnsi="Arial" w:cs="Arial"/>
          <w:sz w:val="22"/>
          <w:szCs w:val="22"/>
          <w:lang w:val="en-US" w:eastAsia="en-US"/>
        </w:rPr>
        <w:t xml:space="preserve">слуге утврди да стварно стање не одговара обиму и квалитету, </w:t>
      </w:r>
      <w:r w:rsidRPr="00C61E5D">
        <w:rPr>
          <w:rFonts w:ascii="Arial" w:hAnsi="Arial" w:cs="Arial"/>
          <w:sz w:val="22"/>
          <w:szCs w:val="22"/>
          <w:lang w:val="sr-Cyrl-RS" w:eastAsia="en-US"/>
        </w:rPr>
        <w:t>Купац</w:t>
      </w:r>
      <w:r w:rsidRPr="00C61E5D">
        <w:rPr>
          <w:rFonts w:ascii="Arial" w:hAnsi="Arial" w:cs="Arial"/>
          <w:sz w:val="22"/>
          <w:szCs w:val="22"/>
          <w:lang w:val="en-US" w:eastAsia="en-US"/>
        </w:rPr>
        <w:t xml:space="preserve"> је дужан да рекламацију записнички констатује и исту одмах достави </w:t>
      </w:r>
      <w:r w:rsidRPr="00C61E5D">
        <w:rPr>
          <w:rFonts w:ascii="Arial" w:hAnsi="Arial" w:cs="Arial"/>
          <w:sz w:val="22"/>
          <w:szCs w:val="22"/>
          <w:lang w:val="sr-Cyrl-RS" w:eastAsia="en-US"/>
        </w:rPr>
        <w:t>Продавцу</w:t>
      </w:r>
      <w:r w:rsidRPr="00C61E5D">
        <w:rPr>
          <w:rFonts w:ascii="Arial" w:hAnsi="Arial" w:cs="Arial"/>
          <w:sz w:val="22"/>
          <w:szCs w:val="22"/>
          <w:lang w:val="en-US" w:eastAsia="en-US"/>
        </w:rPr>
        <w:t xml:space="preserve"> у року од 5 (словима: пет) дана.</w:t>
      </w:r>
    </w:p>
    <w:p w14:paraId="39BF4D7B" w14:textId="77777777" w:rsidR="0025176A" w:rsidRPr="00C61E5D" w:rsidRDefault="0025176A" w:rsidP="00832D83">
      <w:pPr>
        <w:spacing w:after="200" w:line="276" w:lineRule="auto"/>
        <w:contextualSpacing/>
        <w:jc w:val="both"/>
        <w:rPr>
          <w:rFonts w:ascii="Arial" w:hAnsi="Arial" w:cs="Arial"/>
          <w:sz w:val="22"/>
          <w:szCs w:val="22"/>
          <w:lang w:val="en-US" w:eastAsia="en-US"/>
        </w:rPr>
      </w:pPr>
    </w:p>
    <w:p w14:paraId="7B0C44D1" w14:textId="77777777" w:rsidR="00832D83" w:rsidRPr="00C61E5D" w:rsidRDefault="00B33294" w:rsidP="00832D83">
      <w:pPr>
        <w:spacing w:after="200" w:line="276" w:lineRule="auto"/>
        <w:contextualSpacing/>
        <w:jc w:val="both"/>
        <w:rPr>
          <w:rFonts w:ascii="Arial" w:eastAsia="Calibri" w:hAnsi="Arial" w:cs="Arial"/>
          <w:sz w:val="22"/>
          <w:szCs w:val="22"/>
          <w:lang w:val="sr-Cyrl-RS"/>
        </w:rPr>
      </w:pPr>
      <w:r>
        <w:rPr>
          <w:rFonts w:ascii="Arial" w:hAnsi="Arial" w:cs="Arial"/>
          <w:sz w:val="22"/>
          <w:szCs w:val="22"/>
          <w:lang w:val="en-US" w:eastAsia="en-US"/>
        </w:rPr>
        <w:t>Продавац</w:t>
      </w:r>
      <w:r w:rsidR="00832D83" w:rsidRPr="00C61E5D">
        <w:rPr>
          <w:rFonts w:ascii="Arial" w:hAnsi="Arial" w:cs="Arial"/>
          <w:sz w:val="22"/>
          <w:szCs w:val="22"/>
          <w:lang w:val="en-US" w:eastAsia="en-US"/>
        </w:rPr>
        <w:t xml:space="preserve">  се обавезује да недостатке установљене од стране </w:t>
      </w:r>
      <w:r>
        <w:rPr>
          <w:rFonts w:ascii="Arial" w:hAnsi="Arial" w:cs="Arial"/>
          <w:sz w:val="22"/>
          <w:szCs w:val="22"/>
          <w:lang w:val="en-US" w:eastAsia="en-US"/>
        </w:rPr>
        <w:t>Купца</w:t>
      </w:r>
      <w:r w:rsidR="00832D83" w:rsidRPr="00C61E5D">
        <w:rPr>
          <w:rFonts w:ascii="Arial" w:hAnsi="Arial" w:cs="Arial"/>
          <w:sz w:val="22"/>
          <w:szCs w:val="22"/>
          <w:lang w:val="en-US" w:eastAsia="en-US"/>
        </w:rPr>
        <w:t xml:space="preserve"> приликом квантитативног и квалитативног пријема отклони у року од </w:t>
      </w:r>
      <w:r w:rsidR="0025176A" w:rsidRPr="00C61E5D">
        <w:rPr>
          <w:rFonts w:ascii="Arial" w:hAnsi="Arial"/>
          <w:sz w:val="22"/>
          <w:szCs w:val="22"/>
          <w:lang w:eastAsia="en-US"/>
        </w:rPr>
        <w:t>10 (</w:t>
      </w:r>
      <w:r w:rsidR="0025176A" w:rsidRPr="00C61E5D">
        <w:rPr>
          <w:rFonts w:ascii="Arial" w:hAnsi="Arial"/>
          <w:sz w:val="22"/>
          <w:szCs w:val="22"/>
          <w:lang w:val="sr-Cyrl-RS" w:eastAsia="en-US"/>
        </w:rPr>
        <w:t xml:space="preserve">словима: </w:t>
      </w:r>
      <w:r w:rsidR="0025176A" w:rsidRPr="00C61E5D">
        <w:rPr>
          <w:rFonts w:ascii="Arial" w:hAnsi="Arial"/>
          <w:sz w:val="22"/>
          <w:szCs w:val="22"/>
          <w:lang w:eastAsia="en-US"/>
        </w:rPr>
        <w:t xml:space="preserve">десет) дана </w:t>
      </w:r>
      <w:r w:rsidR="00832D83" w:rsidRPr="00C61E5D">
        <w:rPr>
          <w:rFonts w:ascii="Arial" w:hAnsi="Arial" w:cs="Arial"/>
          <w:sz w:val="22"/>
          <w:szCs w:val="22"/>
          <w:lang w:val="en-US" w:eastAsia="en-US"/>
        </w:rPr>
        <w:t>од момента пријема рекламације о свом трошку</w:t>
      </w:r>
      <w:r w:rsidR="00832D83" w:rsidRPr="00C61E5D">
        <w:rPr>
          <w:rFonts w:ascii="Arial" w:eastAsia="Calibri" w:hAnsi="Arial" w:cs="Arial"/>
          <w:sz w:val="22"/>
          <w:szCs w:val="22"/>
          <w:lang w:val="en-US"/>
        </w:rPr>
        <w:t>.</w:t>
      </w:r>
      <w:r w:rsidR="0025176A" w:rsidRPr="00C61E5D">
        <w:rPr>
          <w:rFonts w:ascii="Arial" w:eastAsia="Calibri" w:hAnsi="Arial" w:cs="Arial"/>
          <w:sz w:val="22"/>
          <w:szCs w:val="22"/>
          <w:lang w:val="sr-Cyrl-RS"/>
        </w:rPr>
        <w:t xml:space="preserve"> </w:t>
      </w:r>
    </w:p>
    <w:p w14:paraId="20B8FDAA" w14:textId="77777777" w:rsidR="0025176A" w:rsidRPr="00C61E5D" w:rsidRDefault="0025176A" w:rsidP="0025176A">
      <w:pPr>
        <w:suppressAutoHyphens w:val="0"/>
        <w:autoSpaceDE w:val="0"/>
        <w:autoSpaceDN w:val="0"/>
        <w:adjustRightInd w:val="0"/>
        <w:jc w:val="both"/>
        <w:rPr>
          <w:rFonts w:ascii="Arial" w:hAnsi="Arial"/>
          <w:sz w:val="22"/>
          <w:szCs w:val="22"/>
          <w:lang w:eastAsia="en-US"/>
        </w:rPr>
      </w:pPr>
    </w:p>
    <w:p w14:paraId="73E8206C" w14:textId="77777777" w:rsidR="0025176A" w:rsidRPr="00C61E5D" w:rsidRDefault="0025176A" w:rsidP="0025176A">
      <w:pPr>
        <w:suppressAutoHyphens w:val="0"/>
        <w:autoSpaceDE w:val="0"/>
        <w:autoSpaceDN w:val="0"/>
        <w:adjustRightInd w:val="0"/>
        <w:jc w:val="both"/>
        <w:rPr>
          <w:rFonts w:ascii="Arial" w:hAnsi="Arial" w:cs="Arial"/>
          <w:sz w:val="22"/>
          <w:szCs w:val="22"/>
          <w:lang w:val="sr-Cyrl-RS" w:eastAsia="zh-CN"/>
        </w:rPr>
      </w:pPr>
      <w:r w:rsidRPr="00C61E5D">
        <w:rPr>
          <w:rFonts w:ascii="Arial" w:hAnsi="Arial"/>
          <w:sz w:val="22"/>
          <w:szCs w:val="22"/>
          <w:lang w:eastAsia="en-US"/>
        </w:rPr>
        <w:t>Сматра се да је</w:t>
      </w:r>
      <w:r w:rsidRPr="00C61E5D">
        <w:rPr>
          <w:rFonts w:ascii="Arial" w:hAnsi="Arial"/>
          <w:sz w:val="22"/>
          <w:szCs w:val="22"/>
          <w:lang w:val="sr-Latn-RS" w:eastAsia="en-US"/>
        </w:rPr>
        <w:t xml:space="preserve"> </w:t>
      </w:r>
      <w:r w:rsidRPr="00C61E5D">
        <w:rPr>
          <w:rFonts w:ascii="Arial" w:hAnsi="Arial"/>
          <w:sz w:val="22"/>
          <w:szCs w:val="22"/>
          <w:lang w:val="sr-Cyrl-RS" w:eastAsia="en-US"/>
        </w:rPr>
        <w:t xml:space="preserve">квантитативни и </w:t>
      </w:r>
      <w:r w:rsidRPr="00C61E5D">
        <w:rPr>
          <w:rFonts w:ascii="Arial" w:hAnsi="Arial"/>
          <w:sz w:val="22"/>
          <w:szCs w:val="22"/>
          <w:lang w:eastAsia="en-US"/>
        </w:rPr>
        <w:t xml:space="preserve"> квалитативни пријем </w:t>
      </w:r>
      <w:r w:rsidRPr="00C61E5D">
        <w:rPr>
          <w:rFonts w:ascii="Arial" w:hAnsi="Arial"/>
          <w:sz w:val="22"/>
          <w:szCs w:val="22"/>
          <w:lang w:val="sr-Cyrl-RS" w:eastAsia="en-US"/>
        </w:rPr>
        <w:t>услуге</w:t>
      </w:r>
      <w:r w:rsidRPr="00C61E5D">
        <w:rPr>
          <w:rFonts w:ascii="Arial" w:hAnsi="Arial"/>
          <w:sz w:val="22"/>
          <w:szCs w:val="22"/>
          <w:lang w:eastAsia="en-US"/>
        </w:rPr>
        <w:t xml:space="preserve"> извршен потписивањем Записника о квантитативном и  квалитативном пријему </w:t>
      </w:r>
      <w:r w:rsidRPr="00C61E5D">
        <w:rPr>
          <w:rFonts w:ascii="Arial" w:hAnsi="Arial"/>
          <w:sz w:val="22"/>
          <w:szCs w:val="22"/>
          <w:lang w:val="sr-Cyrl-RS" w:eastAsia="en-US"/>
        </w:rPr>
        <w:t xml:space="preserve">без примедби </w:t>
      </w:r>
      <w:r w:rsidRPr="00C61E5D">
        <w:rPr>
          <w:rFonts w:ascii="Arial" w:hAnsi="Arial" w:cs="Arial"/>
          <w:sz w:val="22"/>
          <w:szCs w:val="22"/>
          <w:lang w:val="sr-Cyrl-RS" w:eastAsia="zh-CN"/>
        </w:rPr>
        <w:t xml:space="preserve">од стране овлашћених представника Купца и Продавца. </w:t>
      </w:r>
    </w:p>
    <w:p w14:paraId="2B30BBE2" w14:textId="77777777" w:rsidR="00832D83" w:rsidRPr="00F03469" w:rsidRDefault="00832D83" w:rsidP="005E776B">
      <w:pPr>
        <w:suppressAutoHyphens w:val="0"/>
        <w:autoSpaceDE w:val="0"/>
        <w:autoSpaceDN w:val="0"/>
        <w:adjustRightInd w:val="0"/>
        <w:jc w:val="both"/>
        <w:rPr>
          <w:rFonts w:ascii="Arial" w:hAnsi="Arial" w:cs="Arial"/>
          <w:sz w:val="22"/>
          <w:szCs w:val="22"/>
          <w:lang w:val="en-US" w:eastAsia="en-US"/>
        </w:rPr>
      </w:pPr>
    </w:p>
    <w:p w14:paraId="07A48F44" w14:textId="77777777" w:rsidR="0025176A" w:rsidRPr="00C61E5D" w:rsidRDefault="0025176A" w:rsidP="0025176A">
      <w:pPr>
        <w:suppressAutoHyphens w:val="0"/>
        <w:spacing w:after="160" w:line="259" w:lineRule="auto"/>
        <w:rPr>
          <w:rFonts w:ascii="Arial" w:hAnsi="Arial" w:cs="Arial"/>
          <w:b/>
          <w:i/>
          <w:sz w:val="22"/>
          <w:szCs w:val="22"/>
          <w:lang w:val="sr-Cyrl-RS"/>
        </w:rPr>
      </w:pPr>
      <w:r w:rsidRPr="00C61E5D">
        <w:rPr>
          <w:rFonts w:ascii="Arial" w:hAnsi="Arial" w:cs="Arial"/>
          <w:b/>
          <w:i/>
          <w:sz w:val="22"/>
          <w:szCs w:val="22"/>
          <w:lang w:val="sr-Cyrl-RS"/>
        </w:rPr>
        <w:t xml:space="preserve">3.9.3. Квантитативни и квалитативни пријем радова </w:t>
      </w:r>
    </w:p>
    <w:p w14:paraId="4F18E617" w14:textId="77777777" w:rsidR="005347BE" w:rsidRPr="00F03469" w:rsidRDefault="005347BE" w:rsidP="005347BE">
      <w:pPr>
        <w:suppressAutoHyphens w:val="0"/>
        <w:jc w:val="both"/>
        <w:rPr>
          <w:rFonts w:ascii="Arial" w:hAnsi="Arial" w:cs="Arial"/>
          <w:sz w:val="22"/>
          <w:szCs w:val="22"/>
          <w:lang w:val="en-US"/>
        </w:rPr>
      </w:pPr>
      <w:r w:rsidRPr="00C61E5D">
        <w:rPr>
          <w:rFonts w:ascii="Arial" w:hAnsi="Arial" w:cs="Arial"/>
          <w:sz w:val="22"/>
          <w:szCs w:val="22"/>
          <w:lang w:val="sr-Cyrl-RS"/>
        </w:rPr>
        <w:t>Продавац</w:t>
      </w:r>
      <w:r w:rsidRPr="00F03469">
        <w:rPr>
          <w:rFonts w:ascii="Arial" w:hAnsi="Arial" w:cs="Arial"/>
          <w:sz w:val="22"/>
          <w:szCs w:val="22"/>
          <w:lang w:val="sr-Cyrl-RS"/>
        </w:rPr>
        <w:t xml:space="preserve"> </w:t>
      </w:r>
      <w:r w:rsidRPr="00F03469">
        <w:rPr>
          <w:rFonts w:ascii="Arial" w:hAnsi="Arial" w:cs="Arial"/>
          <w:sz w:val="22"/>
          <w:szCs w:val="22"/>
          <w:lang w:val="en-US"/>
        </w:rPr>
        <w:t xml:space="preserve"> је дужан да обавести </w:t>
      </w:r>
      <w:r w:rsidRPr="00C61E5D">
        <w:rPr>
          <w:rFonts w:ascii="Arial" w:hAnsi="Arial" w:cs="Arial"/>
          <w:sz w:val="22"/>
          <w:szCs w:val="22"/>
          <w:lang w:val="sr-Cyrl-RS"/>
        </w:rPr>
        <w:t>Купца</w:t>
      </w:r>
      <w:r w:rsidRPr="00F03469">
        <w:rPr>
          <w:rFonts w:ascii="Arial" w:hAnsi="Arial" w:cs="Arial"/>
          <w:sz w:val="22"/>
          <w:szCs w:val="22"/>
          <w:lang w:val="en-US"/>
        </w:rPr>
        <w:t xml:space="preserve"> о завршетку радова у виду захтева за примопредају изведених радова који уписује, а Надзорни орган потврђује у Грађевинско</w:t>
      </w:r>
      <w:r w:rsidRPr="00F03469">
        <w:rPr>
          <w:rFonts w:ascii="Arial" w:hAnsi="Arial" w:cs="Arial"/>
          <w:sz w:val="22"/>
          <w:szCs w:val="22"/>
          <w:lang w:val="sr-Cyrl-RS"/>
        </w:rPr>
        <w:t>ј</w:t>
      </w:r>
      <w:r w:rsidRPr="00F03469">
        <w:rPr>
          <w:rFonts w:ascii="Arial" w:hAnsi="Arial" w:cs="Arial"/>
          <w:sz w:val="22"/>
          <w:szCs w:val="22"/>
          <w:lang w:val="en-US"/>
        </w:rPr>
        <w:t xml:space="preserve"> </w:t>
      </w:r>
      <w:r w:rsidRPr="00F03469">
        <w:rPr>
          <w:rFonts w:ascii="Arial" w:hAnsi="Arial" w:cs="Arial"/>
          <w:sz w:val="22"/>
          <w:szCs w:val="22"/>
          <w:lang w:val="sr-Cyrl-RS"/>
        </w:rPr>
        <w:t>књизи</w:t>
      </w:r>
      <w:r w:rsidRPr="00F03469">
        <w:rPr>
          <w:rFonts w:ascii="Arial" w:hAnsi="Arial" w:cs="Arial"/>
          <w:sz w:val="22"/>
          <w:szCs w:val="22"/>
          <w:lang w:val="en-US"/>
        </w:rPr>
        <w:t>.</w:t>
      </w:r>
    </w:p>
    <w:p w14:paraId="093FD7A7" w14:textId="77777777" w:rsidR="005347BE" w:rsidRPr="00F03469" w:rsidRDefault="005347BE" w:rsidP="005347BE">
      <w:pPr>
        <w:suppressAutoHyphens w:val="0"/>
        <w:jc w:val="both"/>
        <w:rPr>
          <w:rFonts w:ascii="Arial" w:hAnsi="Arial" w:cs="Arial"/>
          <w:sz w:val="22"/>
          <w:szCs w:val="22"/>
          <w:lang w:val="en-US"/>
        </w:rPr>
      </w:pPr>
    </w:p>
    <w:p w14:paraId="7140C63B" w14:textId="77777777" w:rsidR="005347BE" w:rsidRPr="00F03469" w:rsidRDefault="005347BE" w:rsidP="005347BE">
      <w:pPr>
        <w:suppressAutoHyphens w:val="0"/>
        <w:jc w:val="both"/>
        <w:rPr>
          <w:rFonts w:ascii="Arial" w:hAnsi="Arial" w:cs="Arial"/>
          <w:sz w:val="22"/>
          <w:szCs w:val="22"/>
          <w:lang w:val="en-US"/>
        </w:rPr>
      </w:pPr>
      <w:r w:rsidRPr="00F03469">
        <w:rPr>
          <w:rFonts w:ascii="Arial" w:hAnsi="Arial" w:cs="Arial"/>
          <w:sz w:val="22"/>
          <w:szCs w:val="22"/>
          <w:lang w:val="en-US"/>
        </w:rPr>
        <w:t xml:space="preserve">Примопредају изведених радова врши одговорно лице </w:t>
      </w:r>
      <w:r w:rsidRPr="00C61E5D">
        <w:rPr>
          <w:rFonts w:ascii="Arial" w:hAnsi="Arial" w:cs="Arial"/>
          <w:sz w:val="22"/>
          <w:szCs w:val="22"/>
          <w:lang w:val="sr-Cyrl-RS"/>
        </w:rPr>
        <w:t>Купца</w:t>
      </w:r>
      <w:r w:rsidRPr="00F03469">
        <w:rPr>
          <w:rFonts w:ascii="Arial" w:hAnsi="Arial" w:cs="Arial"/>
          <w:sz w:val="22"/>
          <w:szCs w:val="22"/>
          <w:lang w:val="en-US"/>
        </w:rPr>
        <w:t xml:space="preserve"> и одговорно лице </w:t>
      </w:r>
      <w:r w:rsidRPr="00C61E5D">
        <w:rPr>
          <w:rFonts w:ascii="Arial" w:hAnsi="Arial" w:cs="Arial"/>
          <w:sz w:val="22"/>
          <w:szCs w:val="22"/>
          <w:lang w:val="sr-Cyrl-RS"/>
        </w:rPr>
        <w:t>Продавца</w:t>
      </w:r>
      <w:r w:rsidRPr="00F03469">
        <w:rPr>
          <w:rFonts w:ascii="Arial" w:hAnsi="Arial" w:cs="Arial"/>
          <w:sz w:val="22"/>
          <w:szCs w:val="22"/>
          <w:lang w:val="en-US"/>
        </w:rPr>
        <w:t xml:space="preserve">. Одговорно лице </w:t>
      </w:r>
      <w:r w:rsidRPr="00C61E5D">
        <w:rPr>
          <w:rFonts w:ascii="Arial" w:hAnsi="Arial" w:cs="Arial"/>
          <w:sz w:val="22"/>
          <w:szCs w:val="22"/>
          <w:lang w:val="sr-Cyrl-RS"/>
        </w:rPr>
        <w:t>Купца</w:t>
      </w:r>
      <w:r w:rsidRPr="00F03469">
        <w:rPr>
          <w:rFonts w:ascii="Arial" w:hAnsi="Arial" w:cs="Arial"/>
          <w:sz w:val="22"/>
          <w:szCs w:val="22"/>
          <w:lang w:val="en-US"/>
        </w:rPr>
        <w:t xml:space="preserve"> је дужно да без одлагања, а најкасније у року од 24</w:t>
      </w:r>
      <w:r w:rsidRPr="00F03469">
        <w:rPr>
          <w:rFonts w:ascii="Arial" w:hAnsi="Arial" w:cs="Arial"/>
          <w:sz w:val="22"/>
          <w:szCs w:val="22"/>
          <w:lang w:val="sr-Cyrl-RS"/>
        </w:rPr>
        <w:t xml:space="preserve"> (словима: двадесетчетири)</w:t>
      </w:r>
      <w:r w:rsidRPr="00F03469">
        <w:rPr>
          <w:rFonts w:ascii="Arial" w:hAnsi="Arial" w:cs="Arial"/>
          <w:sz w:val="22"/>
          <w:szCs w:val="22"/>
          <w:lang w:val="en-US"/>
        </w:rPr>
        <w:t xml:space="preserve"> сата, по пријему обавештења  изврши преглед изведених радова и уколико констатује да су радови изведени у свему према </w:t>
      </w:r>
      <w:r w:rsidRPr="00C61E5D">
        <w:rPr>
          <w:rFonts w:ascii="Arial" w:hAnsi="Arial" w:cs="Arial"/>
          <w:sz w:val="22"/>
          <w:szCs w:val="22"/>
          <w:lang w:val="sr-Cyrl-RS"/>
        </w:rPr>
        <w:t>техничкој спецификацији</w:t>
      </w:r>
      <w:r w:rsidRPr="00F03469">
        <w:rPr>
          <w:rFonts w:ascii="Arial" w:hAnsi="Arial" w:cs="Arial"/>
          <w:sz w:val="22"/>
          <w:szCs w:val="22"/>
          <w:lang w:val="en-US"/>
        </w:rPr>
        <w:t>, приступи примопредаји изведених радова.</w:t>
      </w:r>
    </w:p>
    <w:p w14:paraId="5D01B7D9" w14:textId="77777777" w:rsidR="005347BE" w:rsidRPr="00F03469" w:rsidRDefault="005347BE" w:rsidP="005347BE">
      <w:pPr>
        <w:suppressAutoHyphens w:val="0"/>
        <w:jc w:val="both"/>
        <w:rPr>
          <w:rFonts w:ascii="Arial" w:hAnsi="Arial" w:cs="Arial"/>
          <w:sz w:val="22"/>
          <w:szCs w:val="22"/>
          <w:lang w:val="en-US"/>
        </w:rPr>
      </w:pPr>
    </w:p>
    <w:p w14:paraId="25F6E7C2" w14:textId="77777777" w:rsidR="005347BE" w:rsidRPr="00F03469" w:rsidRDefault="005347BE" w:rsidP="005347BE">
      <w:pPr>
        <w:suppressAutoHyphens w:val="0"/>
        <w:jc w:val="both"/>
        <w:rPr>
          <w:rFonts w:ascii="Arial" w:hAnsi="Arial" w:cs="Arial"/>
          <w:sz w:val="22"/>
          <w:szCs w:val="22"/>
          <w:lang w:val="en-US"/>
        </w:rPr>
      </w:pPr>
      <w:r w:rsidRPr="00F03469">
        <w:rPr>
          <w:rFonts w:ascii="Arial" w:hAnsi="Arial" w:cs="Arial"/>
          <w:sz w:val="22"/>
          <w:szCs w:val="22"/>
          <w:lang w:val="en-US"/>
        </w:rPr>
        <w:t xml:space="preserve">Записник о </w:t>
      </w:r>
      <w:r w:rsidRPr="00F03469">
        <w:rPr>
          <w:rFonts w:ascii="Arial" w:hAnsi="Arial" w:cs="Arial"/>
          <w:sz w:val="22"/>
          <w:szCs w:val="22"/>
          <w:lang w:val="sr-Cyrl-RS"/>
        </w:rPr>
        <w:t>квалитативном и квантитативном пријему</w:t>
      </w:r>
      <w:r w:rsidRPr="00F03469">
        <w:rPr>
          <w:rFonts w:ascii="Arial" w:hAnsi="Arial" w:cs="Arial"/>
          <w:sz w:val="22"/>
          <w:szCs w:val="22"/>
          <w:lang w:val="en-US"/>
        </w:rPr>
        <w:t xml:space="preserve"> изведених радова </w:t>
      </w:r>
      <w:r w:rsidRPr="00F03469">
        <w:rPr>
          <w:rFonts w:ascii="Arial" w:hAnsi="Arial" w:cs="Arial"/>
          <w:sz w:val="22"/>
          <w:szCs w:val="22"/>
          <w:lang w:val="sr-Cyrl-RS"/>
        </w:rPr>
        <w:t xml:space="preserve">без примедби </w:t>
      </w:r>
      <w:r w:rsidRPr="00F03469">
        <w:rPr>
          <w:rFonts w:ascii="Arial" w:hAnsi="Arial" w:cs="Arial"/>
          <w:sz w:val="22"/>
          <w:szCs w:val="22"/>
          <w:lang w:val="en-US"/>
        </w:rPr>
        <w:t xml:space="preserve">потписују  одговорно лице </w:t>
      </w:r>
      <w:r w:rsidRPr="00C61E5D">
        <w:rPr>
          <w:rFonts w:ascii="Arial" w:hAnsi="Arial" w:cs="Arial"/>
          <w:sz w:val="22"/>
          <w:szCs w:val="22"/>
          <w:lang w:val="sr-Cyrl-RS"/>
        </w:rPr>
        <w:t>Купца</w:t>
      </w:r>
      <w:r w:rsidRPr="00F03469">
        <w:rPr>
          <w:rFonts w:ascii="Arial" w:hAnsi="Arial" w:cs="Arial"/>
          <w:sz w:val="22"/>
          <w:szCs w:val="22"/>
          <w:lang w:val="en-US"/>
        </w:rPr>
        <w:t xml:space="preserve"> и одговорно лице </w:t>
      </w:r>
      <w:r w:rsidRPr="00C61E5D">
        <w:rPr>
          <w:rFonts w:ascii="Arial" w:hAnsi="Arial" w:cs="Arial"/>
          <w:sz w:val="22"/>
          <w:szCs w:val="22"/>
          <w:lang w:val="sr-Cyrl-RS"/>
        </w:rPr>
        <w:t>Продавца</w:t>
      </w:r>
      <w:r w:rsidRPr="00F03469">
        <w:rPr>
          <w:rFonts w:ascii="Arial" w:hAnsi="Arial" w:cs="Arial"/>
          <w:sz w:val="22"/>
          <w:szCs w:val="22"/>
          <w:lang w:val="en-US"/>
        </w:rPr>
        <w:t>.</w:t>
      </w:r>
    </w:p>
    <w:p w14:paraId="0C25D4D9" w14:textId="77777777" w:rsidR="005347BE" w:rsidRPr="00F03469" w:rsidRDefault="005347BE" w:rsidP="005347BE">
      <w:pPr>
        <w:suppressAutoHyphens w:val="0"/>
        <w:jc w:val="both"/>
        <w:rPr>
          <w:rFonts w:ascii="Arial" w:hAnsi="Arial" w:cs="Arial"/>
          <w:sz w:val="22"/>
          <w:szCs w:val="22"/>
          <w:lang w:val="en-US"/>
        </w:rPr>
      </w:pPr>
    </w:p>
    <w:p w14:paraId="2263345E" w14:textId="77777777" w:rsidR="005347BE" w:rsidRPr="00C61E5D" w:rsidRDefault="005347BE" w:rsidP="005347BE">
      <w:pPr>
        <w:suppressAutoHyphens w:val="0"/>
        <w:jc w:val="both"/>
        <w:rPr>
          <w:rFonts w:ascii="Arial" w:hAnsi="Arial" w:cs="Arial"/>
          <w:sz w:val="22"/>
          <w:szCs w:val="22"/>
          <w:lang w:val="en-US"/>
        </w:rPr>
      </w:pPr>
      <w:r w:rsidRPr="00C61E5D">
        <w:rPr>
          <w:rFonts w:ascii="Arial" w:hAnsi="Arial" w:cs="Arial"/>
          <w:sz w:val="22"/>
          <w:szCs w:val="22"/>
          <w:lang w:val="sr-Cyrl-RS"/>
        </w:rPr>
        <w:t>Продавац</w:t>
      </w:r>
      <w:r w:rsidRPr="00F03469">
        <w:rPr>
          <w:rFonts w:ascii="Arial" w:hAnsi="Arial" w:cs="Arial"/>
          <w:sz w:val="22"/>
          <w:szCs w:val="22"/>
          <w:lang w:val="en-US"/>
        </w:rPr>
        <w:t xml:space="preserve"> је дужан да своје активности прилагоди договору са </w:t>
      </w:r>
      <w:r w:rsidRPr="00C61E5D">
        <w:rPr>
          <w:rFonts w:ascii="Arial" w:hAnsi="Arial" w:cs="Arial"/>
          <w:sz w:val="22"/>
          <w:szCs w:val="22"/>
          <w:lang w:val="sr-Cyrl-RS"/>
        </w:rPr>
        <w:t>Купцем</w:t>
      </w:r>
      <w:r w:rsidRPr="00F03469">
        <w:rPr>
          <w:rFonts w:ascii="Arial" w:hAnsi="Arial" w:cs="Arial"/>
          <w:sz w:val="22"/>
          <w:szCs w:val="22"/>
          <w:lang w:val="en-US"/>
        </w:rPr>
        <w:t xml:space="preserve"> за планиране радове, без права надокнаде за евентуално посебно повећање трошкова за прековремени рад.</w:t>
      </w:r>
    </w:p>
    <w:p w14:paraId="52DCC214" w14:textId="77777777" w:rsidR="007D5920" w:rsidRPr="00C61E5D" w:rsidRDefault="007D5920" w:rsidP="00C61E5D">
      <w:pPr>
        <w:suppressAutoHyphens w:val="0"/>
        <w:jc w:val="both"/>
        <w:rPr>
          <w:rFonts w:ascii="Arial" w:hAnsi="Arial" w:cs="Arial"/>
          <w:noProof/>
          <w:sz w:val="22"/>
          <w:szCs w:val="22"/>
          <w:lang w:eastAsia="sr-Latn-CS"/>
        </w:rPr>
      </w:pPr>
    </w:p>
    <w:p w14:paraId="7A0E617D" w14:textId="77777777" w:rsidR="005347BE" w:rsidRPr="00F03469" w:rsidRDefault="005347BE" w:rsidP="005347BE">
      <w:pPr>
        <w:suppressAutoHyphens w:val="0"/>
        <w:jc w:val="both"/>
        <w:rPr>
          <w:rFonts w:ascii="Arial" w:hAnsi="Arial" w:cs="Arial"/>
          <w:sz w:val="22"/>
          <w:szCs w:val="22"/>
          <w:lang w:val="en-US"/>
        </w:rPr>
      </w:pPr>
      <w:r w:rsidRPr="00F03469">
        <w:rPr>
          <w:rFonts w:ascii="Arial" w:eastAsia="Arial Unicode MS" w:hAnsi="Arial" w:cs="Arial"/>
          <w:sz w:val="22"/>
          <w:szCs w:val="22"/>
          <w:lang w:val="en-US" w:eastAsia="en-US"/>
        </w:rPr>
        <w:t xml:space="preserve">За случај </w:t>
      </w:r>
      <w:r w:rsidRPr="00F03469">
        <w:rPr>
          <w:rFonts w:ascii="Arial" w:eastAsia="Arial Unicode MS" w:hAnsi="Arial" w:cs="Arial"/>
          <w:sz w:val="22"/>
          <w:szCs w:val="22"/>
          <w:lang w:eastAsia="en-US"/>
        </w:rPr>
        <w:t xml:space="preserve">било каквог квантитативног или квалитативног одступања, представници </w:t>
      </w:r>
      <w:r w:rsidRPr="00C61E5D">
        <w:rPr>
          <w:rFonts w:ascii="Arial" w:hAnsi="Arial" w:cs="Arial"/>
          <w:sz w:val="22"/>
          <w:szCs w:val="22"/>
          <w:lang w:val="sr-Cyrl-RS" w:eastAsia="zh-CN"/>
        </w:rPr>
        <w:t>Купца и Продавца</w:t>
      </w:r>
      <w:r w:rsidRPr="00C61E5D">
        <w:rPr>
          <w:rFonts w:ascii="Arial" w:eastAsia="Arial Unicode MS" w:hAnsi="Arial" w:cs="Arial"/>
          <w:sz w:val="22"/>
          <w:szCs w:val="22"/>
          <w:lang w:eastAsia="en-US"/>
        </w:rPr>
        <w:t xml:space="preserve"> </w:t>
      </w:r>
      <w:r w:rsidRPr="00F03469">
        <w:rPr>
          <w:rFonts w:ascii="Arial" w:eastAsia="Arial Unicode MS" w:hAnsi="Arial" w:cs="Arial"/>
          <w:sz w:val="22"/>
          <w:szCs w:val="22"/>
          <w:lang w:eastAsia="en-US"/>
        </w:rPr>
        <w:t xml:space="preserve">сачиниће Записник са примедбама. </w:t>
      </w:r>
      <w:r w:rsidRPr="00C61E5D">
        <w:rPr>
          <w:rFonts w:ascii="Arial" w:hAnsi="Arial" w:cs="Arial"/>
          <w:sz w:val="22"/>
          <w:szCs w:val="22"/>
          <w:lang w:val="sr-Cyrl-RS"/>
        </w:rPr>
        <w:t>Продавац</w:t>
      </w:r>
      <w:r w:rsidRPr="00F03469">
        <w:rPr>
          <w:rFonts w:ascii="Arial" w:hAnsi="Arial" w:cs="Arial"/>
          <w:sz w:val="22"/>
          <w:szCs w:val="22"/>
          <w:lang w:val="en-US"/>
        </w:rPr>
        <w:t xml:space="preserve"> је дужан да одмах, а </w:t>
      </w:r>
      <w:r w:rsidRPr="00F03469">
        <w:rPr>
          <w:rFonts w:ascii="Arial" w:hAnsi="Arial" w:cs="Arial"/>
          <w:sz w:val="22"/>
          <w:szCs w:val="22"/>
          <w:lang w:val="en-US"/>
        </w:rPr>
        <w:lastRenderedPageBreak/>
        <w:t>најкасније у року који комисија одреди Записником, отклони све евентуалне констатоване недостатке и примедбе.</w:t>
      </w:r>
    </w:p>
    <w:p w14:paraId="14BEEBA7" w14:textId="77777777" w:rsidR="005347BE" w:rsidRPr="00F03469" w:rsidRDefault="005347BE" w:rsidP="005347BE">
      <w:pPr>
        <w:suppressAutoHyphens w:val="0"/>
        <w:spacing w:before="120"/>
        <w:jc w:val="both"/>
        <w:rPr>
          <w:rFonts w:ascii="Arial" w:hAnsi="Arial" w:cs="Arial"/>
          <w:sz w:val="22"/>
          <w:szCs w:val="22"/>
          <w:lang w:val="en-US"/>
        </w:rPr>
      </w:pPr>
      <w:r w:rsidRPr="00F03469">
        <w:rPr>
          <w:rFonts w:ascii="Arial" w:hAnsi="Arial" w:cs="Arial"/>
          <w:sz w:val="22"/>
          <w:szCs w:val="22"/>
          <w:lang w:val="en-US"/>
        </w:rPr>
        <w:t>Када Извођач</w:t>
      </w:r>
      <w:r w:rsidRPr="00F03469">
        <w:rPr>
          <w:rFonts w:ascii="Arial" w:hAnsi="Arial" w:cs="Arial"/>
          <w:sz w:val="22"/>
          <w:szCs w:val="22"/>
          <w:lang w:val="sr-Cyrl-RS"/>
        </w:rPr>
        <w:t xml:space="preserve"> радова</w:t>
      </w:r>
      <w:r w:rsidRPr="00F03469">
        <w:rPr>
          <w:rFonts w:ascii="Arial" w:hAnsi="Arial" w:cs="Arial"/>
          <w:sz w:val="22"/>
          <w:szCs w:val="22"/>
          <w:lang w:val="en-US"/>
        </w:rPr>
        <w:t xml:space="preserve"> отклони све евентуалне примедбе и недостатке у датим роковима, одговорно лице </w:t>
      </w:r>
      <w:r w:rsidRPr="00C61E5D">
        <w:rPr>
          <w:rFonts w:ascii="Arial" w:hAnsi="Arial" w:cs="Arial"/>
          <w:sz w:val="22"/>
          <w:szCs w:val="22"/>
          <w:lang w:val="sr-Cyrl-RS"/>
        </w:rPr>
        <w:t>Купца</w:t>
      </w:r>
      <w:r w:rsidRPr="00F03469">
        <w:rPr>
          <w:rFonts w:ascii="Arial" w:hAnsi="Arial" w:cs="Arial"/>
          <w:sz w:val="22"/>
          <w:szCs w:val="22"/>
          <w:lang w:val="en-US"/>
        </w:rPr>
        <w:t xml:space="preserve">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w:t>
      </w:r>
      <w:r w:rsidRPr="00C61E5D">
        <w:rPr>
          <w:rFonts w:ascii="Arial" w:hAnsi="Arial" w:cs="Arial"/>
          <w:sz w:val="22"/>
          <w:szCs w:val="22"/>
          <w:lang w:val="sr-Cyrl-RS"/>
        </w:rPr>
        <w:t>Купца</w:t>
      </w:r>
      <w:r w:rsidRPr="00F03469">
        <w:rPr>
          <w:rFonts w:ascii="Arial" w:hAnsi="Arial" w:cs="Arial"/>
          <w:sz w:val="22"/>
          <w:szCs w:val="22"/>
          <w:lang w:val="en-US"/>
        </w:rPr>
        <w:t>.</w:t>
      </w:r>
    </w:p>
    <w:p w14:paraId="7B63273A" w14:textId="77777777" w:rsidR="005347BE" w:rsidRPr="00C61E5D" w:rsidRDefault="005347BE" w:rsidP="005347BE">
      <w:pPr>
        <w:suppressAutoHyphens w:val="0"/>
        <w:spacing w:before="120"/>
        <w:jc w:val="both"/>
        <w:rPr>
          <w:rFonts w:ascii="Arial" w:hAnsi="Arial" w:cs="Arial"/>
          <w:b/>
          <w:sz w:val="22"/>
          <w:szCs w:val="22"/>
          <w:lang w:val="en-US" w:eastAsia="en-US"/>
        </w:rPr>
      </w:pPr>
      <w:r w:rsidRPr="00F03469">
        <w:rPr>
          <w:rFonts w:ascii="Arial" w:eastAsia="Arial Unicode MS" w:hAnsi="Arial" w:cs="Arial"/>
          <w:sz w:val="22"/>
          <w:szCs w:val="22"/>
          <w:lang w:eastAsia="en-US"/>
        </w:rPr>
        <w:t xml:space="preserve">У супротном </w:t>
      </w:r>
      <w:r w:rsidRPr="00C61E5D">
        <w:rPr>
          <w:rFonts w:ascii="Arial" w:hAnsi="Arial" w:cs="Arial"/>
          <w:sz w:val="22"/>
          <w:szCs w:val="22"/>
          <w:lang w:val="sr-Cyrl-RS"/>
        </w:rPr>
        <w:t>К</w:t>
      </w:r>
      <w:r w:rsidR="007D5920" w:rsidRPr="00C61E5D">
        <w:rPr>
          <w:rFonts w:ascii="Arial" w:hAnsi="Arial" w:cs="Arial"/>
          <w:sz w:val="22"/>
          <w:szCs w:val="22"/>
          <w:lang w:val="sr-Cyrl-RS"/>
        </w:rPr>
        <w:t>упац</w:t>
      </w:r>
      <w:r w:rsidRPr="00C61E5D">
        <w:rPr>
          <w:rFonts w:ascii="Arial" w:eastAsia="Arial Unicode MS" w:hAnsi="Arial" w:cs="Arial"/>
          <w:sz w:val="22"/>
          <w:szCs w:val="22"/>
          <w:lang w:eastAsia="en-US"/>
        </w:rPr>
        <w:t xml:space="preserve"> </w:t>
      </w:r>
      <w:r w:rsidRPr="00F03469">
        <w:rPr>
          <w:rFonts w:ascii="Arial" w:eastAsia="Arial Unicode MS" w:hAnsi="Arial" w:cs="Arial"/>
          <w:sz w:val="22"/>
          <w:szCs w:val="22"/>
          <w:lang w:eastAsia="en-US"/>
        </w:rPr>
        <w:t>стиче право да раскин</w:t>
      </w:r>
      <w:r w:rsidRPr="00F03469">
        <w:rPr>
          <w:rFonts w:ascii="Arial" w:eastAsia="Arial Unicode MS" w:hAnsi="Arial" w:cs="Arial"/>
          <w:sz w:val="22"/>
          <w:szCs w:val="22"/>
          <w:lang w:val="en-US" w:eastAsia="en-US"/>
        </w:rPr>
        <w:t xml:space="preserve">е </w:t>
      </w:r>
      <w:r w:rsidRPr="00F03469">
        <w:rPr>
          <w:rFonts w:ascii="Arial" w:eastAsia="Arial Unicode MS" w:hAnsi="Arial" w:cs="Arial"/>
          <w:sz w:val="22"/>
          <w:szCs w:val="22"/>
          <w:lang w:eastAsia="en-US"/>
        </w:rPr>
        <w:t xml:space="preserve">овај </w:t>
      </w:r>
      <w:r w:rsidR="007D5920" w:rsidRPr="00C61E5D">
        <w:rPr>
          <w:rFonts w:ascii="Arial" w:eastAsia="Arial Unicode MS" w:hAnsi="Arial" w:cs="Arial"/>
          <w:sz w:val="22"/>
          <w:szCs w:val="22"/>
          <w:lang w:val="sr-Cyrl-RS" w:eastAsia="en-US"/>
        </w:rPr>
        <w:t>уговор</w:t>
      </w:r>
      <w:r w:rsidRPr="00F03469">
        <w:rPr>
          <w:rFonts w:ascii="Arial" w:eastAsia="Arial Unicode MS" w:hAnsi="Arial" w:cs="Arial"/>
          <w:sz w:val="22"/>
          <w:szCs w:val="22"/>
          <w:lang w:eastAsia="en-US"/>
        </w:rPr>
        <w:t xml:space="preserve"> и активира средство обезбеђења - банкарску гаранцију за добро извршење посла</w:t>
      </w:r>
      <w:r w:rsidR="007D5920" w:rsidRPr="00C61E5D">
        <w:rPr>
          <w:rFonts w:ascii="Arial" w:eastAsia="Arial Unicode MS" w:hAnsi="Arial" w:cs="Arial"/>
          <w:sz w:val="22"/>
          <w:szCs w:val="22"/>
          <w:lang w:eastAsia="en-US"/>
        </w:rPr>
        <w:t>.</w:t>
      </w:r>
    </w:p>
    <w:p w14:paraId="25E4D9CD" w14:textId="77777777" w:rsidR="007D5920" w:rsidRPr="00C61E5D" w:rsidRDefault="007D5920" w:rsidP="007D5920">
      <w:pPr>
        <w:suppressAutoHyphens w:val="0"/>
        <w:autoSpaceDE w:val="0"/>
        <w:autoSpaceDN w:val="0"/>
        <w:adjustRightInd w:val="0"/>
        <w:jc w:val="both"/>
        <w:rPr>
          <w:rFonts w:ascii="Arial" w:hAnsi="Arial"/>
          <w:sz w:val="22"/>
          <w:szCs w:val="22"/>
          <w:lang w:eastAsia="en-US"/>
        </w:rPr>
      </w:pPr>
    </w:p>
    <w:p w14:paraId="57845F85" w14:textId="77777777" w:rsidR="007D5920" w:rsidRPr="00C61E5D" w:rsidRDefault="007D5920" w:rsidP="007D5920">
      <w:pPr>
        <w:suppressAutoHyphens w:val="0"/>
        <w:autoSpaceDE w:val="0"/>
        <w:autoSpaceDN w:val="0"/>
        <w:adjustRightInd w:val="0"/>
        <w:jc w:val="both"/>
        <w:rPr>
          <w:rFonts w:ascii="Arial" w:hAnsi="Arial" w:cs="Arial"/>
          <w:sz w:val="22"/>
          <w:szCs w:val="22"/>
          <w:lang w:val="sr-Cyrl-RS" w:eastAsia="zh-CN"/>
        </w:rPr>
      </w:pPr>
      <w:r w:rsidRPr="00C61E5D">
        <w:rPr>
          <w:rFonts w:ascii="Arial" w:hAnsi="Arial"/>
          <w:sz w:val="22"/>
          <w:szCs w:val="22"/>
          <w:lang w:eastAsia="en-US"/>
        </w:rPr>
        <w:t>Сматра се да је</w:t>
      </w:r>
      <w:r w:rsidRPr="00C61E5D">
        <w:rPr>
          <w:rFonts w:ascii="Arial" w:hAnsi="Arial"/>
          <w:sz w:val="22"/>
          <w:szCs w:val="22"/>
          <w:lang w:val="sr-Latn-RS" w:eastAsia="en-US"/>
        </w:rPr>
        <w:t xml:space="preserve"> </w:t>
      </w:r>
      <w:r w:rsidRPr="00C61E5D">
        <w:rPr>
          <w:rFonts w:ascii="Arial" w:hAnsi="Arial"/>
          <w:sz w:val="22"/>
          <w:szCs w:val="22"/>
          <w:lang w:val="sr-Cyrl-RS" w:eastAsia="en-US"/>
        </w:rPr>
        <w:t xml:space="preserve">квантитативни и </w:t>
      </w:r>
      <w:r w:rsidRPr="00C61E5D">
        <w:rPr>
          <w:rFonts w:ascii="Arial" w:hAnsi="Arial"/>
          <w:sz w:val="22"/>
          <w:szCs w:val="22"/>
          <w:lang w:eastAsia="en-US"/>
        </w:rPr>
        <w:t xml:space="preserve"> квалитативни пријем </w:t>
      </w:r>
      <w:r w:rsidRPr="00C61E5D">
        <w:rPr>
          <w:rFonts w:ascii="Arial" w:hAnsi="Arial"/>
          <w:sz w:val="22"/>
          <w:szCs w:val="22"/>
          <w:lang w:val="sr-Cyrl-RS" w:eastAsia="en-US"/>
        </w:rPr>
        <w:t>радова</w:t>
      </w:r>
      <w:r w:rsidRPr="00C61E5D">
        <w:rPr>
          <w:rFonts w:ascii="Arial" w:hAnsi="Arial"/>
          <w:sz w:val="22"/>
          <w:szCs w:val="22"/>
          <w:lang w:eastAsia="en-US"/>
        </w:rPr>
        <w:t xml:space="preserve"> извршен потписивањем Записника о квантитативном и  квалитативном пријему </w:t>
      </w:r>
      <w:r w:rsidRPr="00C61E5D">
        <w:rPr>
          <w:rFonts w:ascii="Arial" w:hAnsi="Arial"/>
          <w:sz w:val="22"/>
          <w:szCs w:val="22"/>
          <w:lang w:val="sr-Cyrl-RS" w:eastAsia="en-US"/>
        </w:rPr>
        <w:t xml:space="preserve">без примедби </w:t>
      </w:r>
      <w:r w:rsidRPr="00C61E5D">
        <w:rPr>
          <w:rFonts w:ascii="Arial" w:hAnsi="Arial" w:cs="Arial"/>
          <w:sz w:val="22"/>
          <w:szCs w:val="22"/>
          <w:lang w:val="sr-Cyrl-RS" w:eastAsia="zh-CN"/>
        </w:rPr>
        <w:t>од стране овлашћених представника Купца и Продавца</w:t>
      </w:r>
      <w:r w:rsidR="00902BBA">
        <w:rPr>
          <w:rFonts w:ascii="Arial" w:hAnsi="Arial" w:cs="Arial"/>
          <w:sz w:val="22"/>
          <w:szCs w:val="22"/>
          <w:lang w:val="sr-Cyrl-RS" w:eastAsia="zh-CN"/>
        </w:rPr>
        <w:t xml:space="preserve"> и Надзорни орган Купца</w:t>
      </w:r>
      <w:r w:rsidRPr="00C61E5D">
        <w:rPr>
          <w:rFonts w:ascii="Arial" w:hAnsi="Arial" w:cs="Arial"/>
          <w:sz w:val="22"/>
          <w:szCs w:val="22"/>
          <w:lang w:val="sr-Cyrl-RS" w:eastAsia="zh-CN"/>
        </w:rPr>
        <w:t xml:space="preserve">. Саставни део Записника је извештај о </w:t>
      </w:r>
      <w:r w:rsidRPr="00C61E5D">
        <w:rPr>
          <w:rFonts w:ascii="Arial" w:hAnsi="Arial" w:cs="Arial"/>
          <w:noProof/>
          <w:sz w:val="22"/>
          <w:szCs w:val="22"/>
          <w:lang w:eastAsia="sr-Latn-CS"/>
        </w:rPr>
        <w:t>испитивањ</w:t>
      </w:r>
      <w:r w:rsidRPr="00C61E5D">
        <w:rPr>
          <w:rFonts w:ascii="Arial" w:hAnsi="Arial" w:cs="Arial"/>
          <w:noProof/>
          <w:sz w:val="22"/>
          <w:szCs w:val="22"/>
          <w:lang w:val="sr-Cyrl-RS" w:eastAsia="sr-Latn-CS"/>
        </w:rPr>
        <w:t>у</w:t>
      </w:r>
      <w:r w:rsidRPr="00C61E5D">
        <w:rPr>
          <w:rFonts w:ascii="Arial" w:hAnsi="Arial" w:cs="Arial"/>
          <w:noProof/>
          <w:sz w:val="22"/>
          <w:szCs w:val="22"/>
          <w:lang w:eastAsia="sr-Latn-CS"/>
        </w:rPr>
        <w:t xml:space="preserve"> командно сигналних каблова у складу са стандардом </w:t>
      </w:r>
      <w:r w:rsidRPr="00C61E5D">
        <w:rPr>
          <w:rFonts w:ascii="Arial" w:hAnsi="Arial" w:cs="Arial"/>
          <w:noProof/>
          <w:sz w:val="22"/>
          <w:szCs w:val="22"/>
          <w:lang w:val="sr-Cyrl-RS" w:eastAsia="sr-Latn-CS"/>
        </w:rPr>
        <w:t xml:space="preserve">СРПС </w:t>
      </w:r>
      <w:r w:rsidRPr="00C61E5D">
        <w:rPr>
          <w:rFonts w:ascii="Arial" w:hAnsi="Arial" w:cs="Arial"/>
          <w:noProof/>
          <w:sz w:val="22"/>
          <w:szCs w:val="22"/>
          <w:lang w:val="en-US" w:eastAsia="sr-Latn-CS"/>
        </w:rPr>
        <w:t>IEC 60502</w:t>
      </w:r>
      <w:r w:rsidRPr="00C61E5D">
        <w:rPr>
          <w:rFonts w:ascii="Arial" w:hAnsi="Arial" w:cs="Arial"/>
          <w:noProof/>
          <w:sz w:val="22"/>
          <w:szCs w:val="22"/>
          <w:lang w:val="sr-Cyrl-RS" w:eastAsia="sr-Latn-CS"/>
        </w:rPr>
        <w:t>.</w:t>
      </w:r>
    </w:p>
    <w:p w14:paraId="0C514730" w14:textId="77777777" w:rsidR="007D5920" w:rsidRPr="00C61E5D" w:rsidRDefault="007D5920" w:rsidP="0025176A">
      <w:pPr>
        <w:suppressAutoHyphens w:val="0"/>
        <w:spacing w:after="160" w:line="259" w:lineRule="auto"/>
        <w:rPr>
          <w:rFonts w:ascii="Arial" w:hAnsi="Arial" w:cs="Arial"/>
          <w:b/>
          <w:i/>
          <w:sz w:val="22"/>
          <w:szCs w:val="22"/>
          <w:lang w:val="sr-Cyrl-RS"/>
        </w:rPr>
      </w:pPr>
    </w:p>
    <w:p w14:paraId="2524B60F" w14:textId="77777777" w:rsidR="007D5920" w:rsidRPr="00C61E5D" w:rsidRDefault="007D5920" w:rsidP="0025176A">
      <w:pPr>
        <w:suppressAutoHyphens w:val="0"/>
        <w:spacing w:after="160" w:line="259" w:lineRule="auto"/>
        <w:rPr>
          <w:rFonts w:ascii="Arial" w:hAnsi="Arial" w:cs="Arial"/>
          <w:b/>
          <w:i/>
          <w:sz w:val="22"/>
          <w:szCs w:val="22"/>
          <w:lang w:val="sr-Cyrl-RS"/>
        </w:rPr>
      </w:pPr>
      <w:r w:rsidRPr="00C61E5D">
        <w:rPr>
          <w:rFonts w:ascii="Arial" w:hAnsi="Arial" w:cs="Arial"/>
          <w:b/>
          <w:i/>
          <w:sz w:val="22"/>
          <w:szCs w:val="22"/>
          <w:lang w:val="sr-Cyrl-RS"/>
        </w:rPr>
        <w:t>3.10. Гарантни рок</w:t>
      </w:r>
    </w:p>
    <w:p w14:paraId="0C692B14" w14:textId="77777777" w:rsidR="007D5920" w:rsidRPr="00C61E5D" w:rsidRDefault="007D5920" w:rsidP="00C61E5D">
      <w:pPr>
        <w:suppressAutoHyphens w:val="0"/>
        <w:spacing w:after="160" w:line="259" w:lineRule="auto"/>
        <w:jc w:val="both"/>
        <w:rPr>
          <w:rFonts w:ascii="Arial" w:hAnsi="Arial" w:cs="Arial"/>
          <w:sz w:val="22"/>
          <w:szCs w:val="22"/>
          <w:lang w:val="sr-Cyrl-RS"/>
        </w:rPr>
      </w:pPr>
      <w:r w:rsidRPr="00C61E5D">
        <w:rPr>
          <w:rFonts w:ascii="Arial" w:hAnsi="Arial" w:cs="Arial"/>
          <w:sz w:val="22"/>
          <w:szCs w:val="22"/>
          <w:lang w:val="sr-Cyrl-RS"/>
        </w:rPr>
        <w:t xml:space="preserve">Гарантни рок за испуручена добра је минимум 12 (словима: дванаест) месеци од </w:t>
      </w:r>
      <w:r w:rsidR="001F5869" w:rsidRPr="00C61E5D">
        <w:rPr>
          <w:rFonts w:ascii="Arial" w:hAnsi="Arial" w:cs="Arial"/>
          <w:sz w:val="22"/>
          <w:szCs w:val="22"/>
          <w:lang w:eastAsia="zh-CN"/>
        </w:rPr>
        <w:t xml:space="preserve">дана када је извршен </w:t>
      </w:r>
      <w:r w:rsidR="001F5869" w:rsidRPr="00C61E5D">
        <w:rPr>
          <w:rFonts w:ascii="Arial" w:hAnsi="Arial" w:cs="Arial"/>
          <w:sz w:val="22"/>
          <w:szCs w:val="22"/>
          <w:lang w:val="sr-Cyrl-RS" w:eastAsia="zh-CN"/>
        </w:rPr>
        <w:t xml:space="preserve">квалитативни </w:t>
      </w:r>
      <w:r w:rsidR="001F5869" w:rsidRPr="00C61E5D">
        <w:rPr>
          <w:rFonts w:ascii="Arial" w:hAnsi="Arial" w:cs="Arial"/>
          <w:sz w:val="22"/>
          <w:szCs w:val="22"/>
          <w:lang w:eastAsia="zh-CN"/>
        </w:rPr>
        <w:t>пријем  добара</w:t>
      </w:r>
      <w:r w:rsidR="001F5869" w:rsidRPr="00C61E5D">
        <w:rPr>
          <w:rFonts w:ascii="Arial" w:hAnsi="Arial" w:cs="Arial"/>
          <w:sz w:val="22"/>
          <w:szCs w:val="22"/>
          <w:lang w:val="sr-Cyrl-RS" w:eastAsia="zh-CN"/>
        </w:rPr>
        <w:t xml:space="preserve"> у магацин Купца</w:t>
      </w:r>
      <w:r w:rsidR="001F5869" w:rsidRPr="00C61E5D">
        <w:rPr>
          <w:rFonts w:ascii="Arial" w:hAnsi="Arial" w:cs="Arial"/>
          <w:sz w:val="22"/>
          <w:szCs w:val="22"/>
          <w:lang w:val="sr-Cyrl-RS"/>
        </w:rPr>
        <w:t xml:space="preserve"> </w:t>
      </w:r>
      <w:r w:rsidRPr="00C61E5D">
        <w:rPr>
          <w:rFonts w:ascii="Arial" w:hAnsi="Arial" w:cs="Arial"/>
          <w:sz w:val="22"/>
          <w:szCs w:val="22"/>
          <w:lang w:val="sr-Cyrl-RS"/>
        </w:rPr>
        <w:t xml:space="preserve">и </w:t>
      </w:r>
      <w:r w:rsidR="001F5869" w:rsidRPr="00C61E5D">
        <w:rPr>
          <w:rFonts w:ascii="Arial" w:hAnsi="Arial" w:cs="Arial"/>
          <w:sz w:val="22"/>
          <w:szCs w:val="22"/>
          <w:lang w:val="sr-Cyrl-RS"/>
        </w:rPr>
        <w:t>потписан</w:t>
      </w:r>
      <w:r w:rsidRPr="00C61E5D">
        <w:rPr>
          <w:rFonts w:ascii="Arial" w:hAnsi="Arial" w:cs="Arial"/>
          <w:sz w:val="22"/>
          <w:szCs w:val="22"/>
          <w:lang w:val="sr-Cyrl-RS"/>
        </w:rPr>
        <w:t xml:space="preserve"> </w:t>
      </w:r>
      <w:r w:rsidR="001F5869" w:rsidRPr="00C61E5D">
        <w:rPr>
          <w:rFonts w:ascii="Arial" w:hAnsi="Arial"/>
          <w:sz w:val="22"/>
          <w:szCs w:val="22"/>
          <w:lang w:eastAsia="en-US"/>
        </w:rPr>
        <w:t>Записник</w:t>
      </w:r>
      <w:r w:rsidRPr="00C61E5D">
        <w:rPr>
          <w:rFonts w:ascii="Arial" w:hAnsi="Arial"/>
          <w:sz w:val="22"/>
          <w:szCs w:val="22"/>
          <w:lang w:eastAsia="en-US"/>
        </w:rPr>
        <w:t xml:space="preserve"> о квантитативном и  квалитативном пријему </w:t>
      </w:r>
      <w:r w:rsidRPr="00C61E5D">
        <w:rPr>
          <w:rFonts w:ascii="Arial" w:hAnsi="Arial"/>
          <w:sz w:val="22"/>
          <w:szCs w:val="22"/>
          <w:lang w:val="sr-Cyrl-RS" w:eastAsia="en-US"/>
        </w:rPr>
        <w:t xml:space="preserve">без примедби </w:t>
      </w:r>
      <w:r w:rsidRPr="00C61E5D">
        <w:rPr>
          <w:rFonts w:ascii="Arial" w:hAnsi="Arial" w:cs="Arial"/>
          <w:sz w:val="22"/>
          <w:szCs w:val="22"/>
          <w:lang w:val="sr-Cyrl-RS" w:eastAsia="zh-CN"/>
        </w:rPr>
        <w:t xml:space="preserve">од стране овлашћених представника Купца и Продавца. </w:t>
      </w:r>
    </w:p>
    <w:p w14:paraId="39A658A3" w14:textId="77777777" w:rsidR="001F5869" w:rsidRPr="00C61E5D" w:rsidRDefault="001F5869" w:rsidP="001F5869">
      <w:pPr>
        <w:suppressAutoHyphens w:val="0"/>
        <w:jc w:val="both"/>
        <w:rPr>
          <w:rFonts w:ascii="Arial" w:hAnsi="Arial" w:cs="Arial"/>
          <w:sz w:val="22"/>
          <w:szCs w:val="22"/>
          <w:lang w:val="en-US" w:eastAsia="zh-CN"/>
        </w:rPr>
      </w:pPr>
      <w:r w:rsidRPr="00C61E5D">
        <w:rPr>
          <w:rFonts w:ascii="Arial" w:hAnsi="Arial" w:cs="Arial"/>
          <w:sz w:val="22"/>
          <w:szCs w:val="22"/>
          <w:lang w:val="sr-Cyrl-RS" w:eastAsia="zh-CN"/>
        </w:rPr>
        <w:t>Продавац</w:t>
      </w:r>
      <w:r w:rsidRPr="00F03469">
        <w:rPr>
          <w:rFonts w:ascii="Arial" w:hAnsi="Arial" w:cs="Arial"/>
          <w:sz w:val="22"/>
          <w:szCs w:val="22"/>
          <w:lang w:val="en-US" w:eastAsia="zh-CN"/>
        </w:rPr>
        <w:t xml:space="preserve"> је дужан да о свом трошку отклони све евентуалне недостатке у току трајања гарантног рока. </w:t>
      </w:r>
    </w:p>
    <w:p w14:paraId="3DA32BCC" w14:textId="77777777" w:rsidR="001F5869" w:rsidRPr="00C61E5D" w:rsidRDefault="001F5869" w:rsidP="001F5869">
      <w:pPr>
        <w:suppressAutoHyphens w:val="0"/>
        <w:jc w:val="both"/>
        <w:rPr>
          <w:rFonts w:ascii="Arial" w:hAnsi="Arial" w:cs="Arial"/>
          <w:sz w:val="22"/>
          <w:szCs w:val="22"/>
          <w:lang w:val="en-US" w:eastAsia="zh-CN"/>
        </w:rPr>
      </w:pPr>
    </w:p>
    <w:p w14:paraId="37D40EFF" w14:textId="77777777" w:rsidR="001F5869" w:rsidRPr="00C61E5D" w:rsidRDefault="001F5869" w:rsidP="001F5869">
      <w:pPr>
        <w:suppressAutoHyphens w:val="0"/>
        <w:jc w:val="both"/>
        <w:rPr>
          <w:rFonts w:ascii="Arial" w:hAnsi="Arial" w:cs="Arial"/>
          <w:sz w:val="22"/>
          <w:szCs w:val="22"/>
          <w:lang w:val="sr-Cyrl-RS" w:eastAsia="zh-CN"/>
        </w:rPr>
      </w:pPr>
      <w:r w:rsidRPr="00C61E5D">
        <w:rPr>
          <w:rFonts w:ascii="Arial" w:hAnsi="Arial" w:cs="Arial"/>
          <w:sz w:val="22"/>
          <w:szCs w:val="22"/>
          <w:lang w:val="sr-Cyrl-RS" w:eastAsia="zh-CN"/>
        </w:rPr>
        <w:t xml:space="preserve">Гарантни рок за извршене радове је минимум 2 (словима: две) године од дана </w:t>
      </w:r>
      <w:r w:rsidRPr="00C61E5D">
        <w:rPr>
          <w:rFonts w:ascii="Arial" w:hAnsi="Arial"/>
          <w:sz w:val="22"/>
          <w:szCs w:val="22"/>
          <w:lang w:eastAsia="en-US"/>
        </w:rPr>
        <w:t>потписивањ</w:t>
      </w:r>
      <w:r w:rsidRPr="00C61E5D">
        <w:rPr>
          <w:rFonts w:ascii="Arial" w:hAnsi="Arial"/>
          <w:sz w:val="22"/>
          <w:szCs w:val="22"/>
          <w:lang w:val="sr-Cyrl-RS" w:eastAsia="en-US"/>
        </w:rPr>
        <w:t>а</w:t>
      </w:r>
      <w:r w:rsidRPr="00C61E5D">
        <w:rPr>
          <w:rFonts w:ascii="Arial" w:hAnsi="Arial"/>
          <w:sz w:val="22"/>
          <w:szCs w:val="22"/>
          <w:lang w:eastAsia="en-US"/>
        </w:rPr>
        <w:t xml:space="preserve"> Записника о квантитативном и  квалитативном пријему </w:t>
      </w:r>
      <w:r w:rsidRPr="00C61E5D">
        <w:rPr>
          <w:rFonts w:ascii="Arial" w:hAnsi="Arial"/>
          <w:sz w:val="22"/>
          <w:szCs w:val="22"/>
          <w:lang w:val="sr-Cyrl-RS" w:eastAsia="en-US"/>
        </w:rPr>
        <w:t xml:space="preserve">без примедби </w:t>
      </w:r>
      <w:r w:rsidRPr="00C61E5D">
        <w:rPr>
          <w:rFonts w:ascii="Arial" w:hAnsi="Arial" w:cs="Arial"/>
          <w:sz w:val="22"/>
          <w:szCs w:val="22"/>
          <w:lang w:val="sr-Cyrl-RS" w:eastAsia="zh-CN"/>
        </w:rPr>
        <w:t>од стране овлашћених представника Купца и Продавца.</w:t>
      </w:r>
    </w:p>
    <w:p w14:paraId="5D5016F7" w14:textId="77777777" w:rsidR="001F5869" w:rsidRPr="00C61E5D" w:rsidRDefault="001F5869" w:rsidP="001F5869">
      <w:pPr>
        <w:rPr>
          <w:rFonts w:cs="Arial"/>
          <w:sz w:val="22"/>
          <w:szCs w:val="22"/>
          <w:lang w:val="ru-RU"/>
        </w:rPr>
      </w:pPr>
    </w:p>
    <w:p w14:paraId="648DE2C3" w14:textId="77777777" w:rsidR="001F5869" w:rsidRPr="00C61E5D" w:rsidRDefault="001F5869" w:rsidP="00C61E5D">
      <w:pPr>
        <w:jc w:val="both"/>
        <w:rPr>
          <w:rFonts w:ascii="Arial" w:hAnsi="Arial" w:cs="Arial"/>
          <w:sz w:val="22"/>
          <w:szCs w:val="22"/>
          <w:lang w:val="sr-Cyrl-RS"/>
        </w:rPr>
      </w:pPr>
      <w:r w:rsidRPr="00C61E5D">
        <w:rPr>
          <w:rFonts w:ascii="Arial" w:hAnsi="Arial" w:cs="Arial"/>
          <w:sz w:val="22"/>
          <w:szCs w:val="22"/>
          <w:lang w:val="sr-Cyrl-RS" w:eastAsia="zh-CN"/>
        </w:rPr>
        <w:t>Продавац</w:t>
      </w:r>
      <w:r w:rsidRPr="00C61E5D">
        <w:rPr>
          <w:rFonts w:ascii="Arial" w:hAnsi="Arial" w:cs="Arial"/>
          <w:sz w:val="22"/>
          <w:szCs w:val="22"/>
          <w:lang w:val="ru-RU"/>
        </w:rPr>
        <w:t xml:space="preserve"> је дужан да се у гарантном року, а на писани захтев Купца, у року од 2 (словима: два) дана, одазове и у најкраћем року отклони о свом трошку све недостатке</w:t>
      </w:r>
      <w:r w:rsidRPr="00C61E5D">
        <w:rPr>
          <w:rFonts w:ascii="Arial" w:hAnsi="Arial" w:cs="Arial"/>
          <w:sz w:val="22"/>
          <w:szCs w:val="22"/>
        </w:rPr>
        <w:t>,</w:t>
      </w:r>
      <w:r w:rsidRPr="00C61E5D">
        <w:rPr>
          <w:rFonts w:ascii="Arial" w:hAnsi="Arial" w:cs="Arial"/>
          <w:sz w:val="22"/>
          <w:szCs w:val="22"/>
          <w:lang w:val="ru-RU"/>
        </w:rPr>
        <w:t xml:space="preserve"> који су настали због његовог пропуста и неквалитетног рада</w:t>
      </w:r>
      <w:r w:rsidRPr="00C61E5D">
        <w:rPr>
          <w:rFonts w:ascii="Arial" w:hAnsi="Arial" w:cs="Arial"/>
          <w:sz w:val="22"/>
          <w:szCs w:val="22"/>
          <w:lang w:val="sr-Cyrl-RS"/>
        </w:rPr>
        <w:t>, у противном Купац може реализовати банкарску гаранцију за отклањање недостатака у гарантном року.</w:t>
      </w:r>
    </w:p>
    <w:p w14:paraId="3241354C" w14:textId="77777777" w:rsidR="00932775" w:rsidRDefault="00932775" w:rsidP="0025176A">
      <w:pPr>
        <w:suppressAutoHyphens w:val="0"/>
        <w:spacing w:after="160" w:line="259" w:lineRule="auto"/>
        <w:rPr>
          <w:rFonts w:ascii="Arial" w:hAnsi="Arial" w:cs="Arial"/>
          <w:b/>
          <w:i/>
          <w:sz w:val="22"/>
          <w:szCs w:val="22"/>
          <w:lang w:val="sr-Cyrl-RS"/>
        </w:rPr>
      </w:pPr>
    </w:p>
    <w:p w14:paraId="0AA67204" w14:textId="77777777" w:rsidR="00932775" w:rsidRDefault="00932775" w:rsidP="0025176A">
      <w:pPr>
        <w:suppressAutoHyphens w:val="0"/>
        <w:spacing w:after="160" w:line="259" w:lineRule="auto"/>
        <w:rPr>
          <w:rFonts w:ascii="Arial" w:hAnsi="Arial" w:cs="Arial"/>
          <w:b/>
          <w:i/>
          <w:sz w:val="22"/>
          <w:szCs w:val="22"/>
          <w:lang w:val="sr-Cyrl-RS"/>
        </w:rPr>
      </w:pPr>
    </w:p>
    <w:p w14:paraId="2E70A8EB" w14:textId="77777777" w:rsidR="00932775" w:rsidRDefault="00932775" w:rsidP="0025176A">
      <w:pPr>
        <w:suppressAutoHyphens w:val="0"/>
        <w:spacing w:after="160" w:line="259" w:lineRule="auto"/>
        <w:rPr>
          <w:rFonts w:ascii="Arial" w:hAnsi="Arial" w:cs="Arial"/>
          <w:b/>
          <w:i/>
          <w:sz w:val="22"/>
          <w:szCs w:val="22"/>
          <w:lang w:val="sr-Cyrl-RS"/>
        </w:rPr>
      </w:pPr>
    </w:p>
    <w:p w14:paraId="330D1251" w14:textId="77777777" w:rsidR="00932775" w:rsidRDefault="00932775" w:rsidP="0025176A">
      <w:pPr>
        <w:suppressAutoHyphens w:val="0"/>
        <w:spacing w:after="160" w:line="259" w:lineRule="auto"/>
        <w:rPr>
          <w:rFonts w:ascii="Arial" w:hAnsi="Arial" w:cs="Arial"/>
          <w:b/>
          <w:i/>
          <w:sz w:val="22"/>
          <w:szCs w:val="22"/>
          <w:lang w:val="sr-Cyrl-RS"/>
        </w:rPr>
      </w:pPr>
    </w:p>
    <w:p w14:paraId="17848A31" w14:textId="77777777" w:rsidR="00932775" w:rsidRDefault="00932775" w:rsidP="0025176A">
      <w:pPr>
        <w:suppressAutoHyphens w:val="0"/>
        <w:spacing w:after="160" w:line="259" w:lineRule="auto"/>
        <w:rPr>
          <w:rFonts w:ascii="Arial" w:hAnsi="Arial" w:cs="Arial"/>
          <w:b/>
          <w:i/>
          <w:sz w:val="22"/>
          <w:szCs w:val="22"/>
          <w:lang w:val="sr-Cyrl-RS"/>
        </w:rPr>
      </w:pPr>
    </w:p>
    <w:p w14:paraId="52B62855" w14:textId="77777777" w:rsidR="00932775" w:rsidRDefault="00932775" w:rsidP="0025176A">
      <w:pPr>
        <w:suppressAutoHyphens w:val="0"/>
        <w:spacing w:after="160" w:line="259" w:lineRule="auto"/>
        <w:rPr>
          <w:rFonts w:ascii="Arial" w:hAnsi="Arial" w:cs="Arial"/>
          <w:b/>
          <w:i/>
          <w:sz w:val="22"/>
          <w:szCs w:val="22"/>
          <w:lang w:val="sr-Cyrl-RS"/>
        </w:rPr>
      </w:pPr>
    </w:p>
    <w:p w14:paraId="31361700" w14:textId="77777777" w:rsidR="00932775" w:rsidRDefault="00932775" w:rsidP="0025176A">
      <w:pPr>
        <w:suppressAutoHyphens w:val="0"/>
        <w:spacing w:after="160" w:line="259" w:lineRule="auto"/>
        <w:rPr>
          <w:rFonts w:ascii="Arial" w:hAnsi="Arial" w:cs="Arial"/>
          <w:b/>
          <w:i/>
          <w:sz w:val="22"/>
          <w:szCs w:val="22"/>
          <w:lang w:val="sr-Cyrl-RS"/>
        </w:rPr>
      </w:pPr>
    </w:p>
    <w:p w14:paraId="031D37D7" w14:textId="77777777" w:rsidR="00932775" w:rsidRDefault="00932775" w:rsidP="0025176A">
      <w:pPr>
        <w:suppressAutoHyphens w:val="0"/>
        <w:spacing w:after="160" w:line="259" w:lineRule="auto"/>
        <w:rPr>
          <w:rFonts w:ascii="Arial" w:hAnsi="Arial" w:cs="Arial"/>
          <w:b/>
          <w:i/>
          <w:sz w:val="22"/>
          <w:szCs w:val="22"/>
          <w:lang w:val="sr-Cyrl-RS"/>
        </w:rPr>
      </w:pPr>
    </w:p>
    <w:p w14:paraId="12F3E89B" w14:textId="77777777" w:rsidR="00932775" w:rsidRDefault="00932775" w:rsidP="0025176A">
      <w:pPr>
        <w:suppressAutoHyphens w:val="0"/>
        <w:spacing w:after="160" w:line="259" w:lineRule="auto"/>
        <w:rPr>
          <w:rFonts w:ascii="Arial" w:hAnsi="Arial" w:cs="Arial"/>
          <w:b/>
          <w:i/>
          <w:sz w:val="22"/>
          <w:szCs w:val="22"/>
          <w:lang w:val="sr-Cyrl-RS"/>
        </w:rPr>
      </w:pPr>
    </w:p>
    <w:p w14:paraId="322F5050" w14:textId="77777777" w:rsidR="00932775" w:rsidRPr="00C61E5D" w:rsidRDefault="00932775" w:rsidP="0025176A">
      <w:pPr>
        <w:suppressAutoHyphens w:val="0"/>
        <w:spacing w:after="160" w:line="259" w:lineRule="auto"/>
        <w:rPr>
          <w:rFonts w:ascii="Arial" w:hAnsi="Arial" w:cs="Arial"/>
          <w:b/>
          <w:i/>
          <w:sz w:val="22"/>
          <w:szCs w:val="22"/>
          <w:lang w:val="sr-Cyrl-RS"/>
        </w:rPr>
      </w:pPr>
    </w:p>
    <w:p w14:paraId="5C28DAE9" w14:textId="77777777" w:rsidR="00870C77" w:rsidRPr="00C61E5D" w:rsidRDefault="00870C77">
      <w:pPr>
        <w:suppressAutoHyphens w:val="0"/>
        <w:spacing w:after="160" w:line="259" w:lineRule="auto"/>
        <w:rPr>
          <w:rFonts w:ascii="Arial" w:hAnsi="Arial" w:cs="Arial"/>
          <w:b/>
          <w:i/>
          <w:sz w:val="22"/>
          <w:szCs w:val="22"/>
          <w:lang w:val="sr-Cyrl-RS"/>
        </w:rPr>
      </w:pPr>
    </w:p>
    <w:p w14:paraId="26631249" w14:textId="77777777" w:rsidR="00D03646" w:rsidRPr="00F03469" w:rsidRDefault="00D03646" w:rsidP="00D03646">
      <w:pPr>
        <w:pStyle w:val="KDPodnaslov1"/>
        <w:numPr>
          <w:ilvl w:val="0"/>
          <w:numId w:val="3"/>
        </w:numPr>
        <w:ind w:left="142" w:firstLine="0"/>
        <w:rPr>
          <w:rFonts w:cs="Arial"/>
          <w:lang w:val="sr-Cyrl-RS"/>
        </w:rPr>
      </w:pPr>
      <w:bookmarkStart w:id="18" w:name="_Toc441651546"/>
      <w:bookmarkStart w:id="19" w:name="_Toc442559884"/>
      <w:r w:rsidRPr="00F03469">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F03469" w14:paraId="04782C18" w14:textId="77777777" w:rsidTr="00757B28">
        <w:trPr>
          <w:trHeight w:val="524"/>
          <w:jc w:val="center"/>
        </w:trPr>
        <w:tc>
          <w:tcPr>
            <w:tcW w:w="729" w:type="dxa"/>
            <w:vAlign w:val="center"/>
          </w:tcPr>
          <w:p w14:paraId="41C134BD" w14:textId="77777777" w:rsidR="00D03646" w:rsidRPr="00F03469" w:rsidRDefault="00D03646" w:rsidP="00757B28">
            <w:pPr>
              <w:jc w:val="center"/>
              <w:rPr>
                <w:rFonts w:ascii="Arial" w:hAnsi="Arial" w:cs="Arial"/>
                <w:b/>
                <w:sz w:val="22"/>
                <w:szCs w:val="22"/>
                <w:lang w:val="sr-Cyrl-RS"/>
              </w:rPr>
            </w:pPr>
            <w:r w:rsidRPr="00F03469">
              <w:rPr>
                <w:rFonts w:ascii="Arial" w:hAnsi="Arial" w:cs="Arial"/>
                <w:b/>
                <w:sz w:val="22"/>
                <w:szCs w:val="22"/>
                <w:lang w:val="sr-Cyrl-RS"/>
              </w:rPr>
              <w:t>Ред. бр.</w:t>
            </w:r>
          </w:p>
        </w:tc>
        <w:tc>
          <w:tcPr>
            <w:tcW w:w="8430" w:type="dxa"/>
            <w:vAlign w:val="center"/>
          </w:tcPr>
          <w:p w14:paraId="2C1115AC" w14:textId="77777777" w:rsidR="00D03646" w:rsidRPr="00F03469" w:rsidRDefault="00D03646" w:rsidP="00757B28">
            <w:pPr>
              <w:ind w:right="-180"/>
              <w:jc w:val="center"/>
              <w:rPr>
                <w:rFonts w:ascii="Arial" w:hAnsi="Arial" w:cs="Arial"/>
                <w:b/>
                <w:sz w:val="22"/>
                <w:szCs w:val="22"/>
                <w:lang w:val="sr-Cyrl-RS"/>
              </w:rPr>
            </w:pPr>
            <w:r w:rsidRPr="00F03469">
              <w:rPr>
                <w:rFonts w:ascii="Arial" w:hAnsi="Arial" w:cs="Arial"/>
                <w:b/>
                <w:sz w:val="22"/>
                <w:szCs w:val="22"/>
                <w:lang w:val="sr-Cyrl-RS"/>
              </w:rPr>
              <w:t xml:space="preserve">4.1  ОБАВЕЗНИ УСЛОВИ </w:t>
            </w:r>
          </w:p>
          <w:p w14:paraId="26792740" w14:textId="77777777" w:rsidR="00D03646" w:rsidRPr="00F03469" w:rsidRDefault="00D03646" w:rsidP="00757B28">
            <w:pPr>
              <w:jc w:val="center"/>
              <w:rPr>
                <w:rFonts w:ascii="Arial" w:hAnsi="Arial" w:cs="Arial"/>
                <w:b/>
                <w:sz w:val="22"/>
                <w:szCs w:val="22"/>
                <w:lang w:val="sr-Cyrl-RS"/>
              </w:rPr>
            </w:pPr>
            <w:r w:rsidRPr="00F03469">
              <w:rPr>
                <w:rFonts w:ascii="Arial" w:hAnsi="Arial" w:cs="Arial"/>
                <w:b/>
                <w:sz w:val="22"/>
                <w:szCs w:val="22"/>
                <w:lang w:val="sr-Cyrl-RS"/>
              </w:rPr>
              <w:t>ЗА УЧЕШЋЕ У ПОСТУПКУ ЈАВНЕ НАБАВКЕ ИЗ ЧЛАНА 75. ЗЈН</w:t>
            </w:r>
          </w:p>
          <w:p w14:paraId="10E38BD5" w14:textId="77777777" w:rsidR="00D03646" w:rsidRPr="00F03469" w:rsidRDefault="00D03646" w:rsidP="00757B28">
            <w:pPr>
              <w:jc w:val="center"/>
              <w:rPr>
                <w:rFonts w:ascii="Arial" w:hAnsi="Arial" w:cs="Arial"/>
                <w:b/>
                <w:sz w:val="22"/>
                <w:szCs w:val="22"/>
                <w:lang w:val="sr-Cyrl-RS"/>
              </w:rPr>
            </w:pPr>
          </w:p>
        </w:tc>
      </w:tr>
      <w:tr w:rsidR="00D03646" w:rsidRPr="00F03469" w14:paraId="0E877DB8" w14:textId="77777777" w:rsidTr="00757B28">
        <w:trPr>
          <w:jc w:val="center"/>
        </w:trPr>
        <w:tc>
          <w:tcPr>
            <w:tcW w:w="729" w:type="dxa"/>
            <w:vAlign w:val="center"/>
          </w:tcPr>
          <w:p w14:paraId="114053A9" w14:textId="77777777" w:rsidR="00D03646" w:rsidRPr="00F03469" w:rsidRDefault="00D03646" w:rsidP="00757B28">
            <w:pPr>
              <w:jc w:val="center"/>
              <w:rPr>
                <w:rFonts w:ascii="Arial" w:hAnsi="Arial" w:cs="Arial"/>
                <w:sz w:val="22"/>
                <w:szCs w:val="22"/>
                <w:lang w:val="sr-Cyrl-RS"/>
              </w:rPr>
            </w:pPr>
            <w:r w:rsidRPr="00F03469">
              <w:rPr>
                <w:rFonts w:ascii="Arial" w:hAnsi="Arial" w:cs="Arial"/>
                <w:sz w:val="22"/>
                <w:szCs w:val="22"/>
                <w:lang w:val="sr-Cyrl-RS"/>
              </w:rPr>
              <w:t>1.</w:t>
            </w:r>
          </w:p>
        </w:tc>
        <w:tc>
          <w:tcPr>
            <w:tcW w:w="8430" w:type="dxa"/>
            <w:vAlign w:val="center"/>
          </w:tcPr>
          <w:p w14:paraId="6BD6440C" w14:textId="77777777" w:rsidR="00D03646" w:rsidRPr="00F03469" w:rsidRDefault="00D03646" w:rsidP="00757B28">
            <w:pPr>
              <w:autoSpaceDE w:val="0"/>
              <w:autoSpaceDN w:val="0"/>
              <w:adjustRightInd w:val="0"/>
              <w:rPr>
                <w:rFonts w:ascii="Arial" w:hAnsi="Arial" w:cs="Arial"/>
                <w:b/>
                <w:sz w:val="22"/>
                <w:szCs w:val="22"/>
                <w:lang w:val="sr-Cyrl-RS"/>
              </w:rPr>
            </w:pPr>
            <w:r w:rsidRPr="00F03469">
              <w:rPr>
                <w:rFonts w:ascii="Arial" w:hAnsi="Arial" w:cs="Arial"/>
                <w:b/>
                <w:sz w:val="22"/>
                <w:szCs w:val="22"/>
                <w:u w:val="single"/>
                <w:lang w:val="sr-Cyrl-RS"/>
              </w:rPr>
              <w:t>Услов:</w:t>
            </w:r>
            <w:r w:rsidRPr="00F0346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15FD6F68" w14:textId="77777777" w:rsidR="00D03646" w:rsidRPr="00F03469" w:rsidRDefault="00D03646" w:rsidP="00757B28">
            <w:pPr>
              <w:autoSpaceDE w:val="0"/>
              <w:autoSpaceDN w:val="0"/>
              <w:adjustRightInd w:val="0"/>
              <w:rPr>
                <w:rFonts w:ascii="Arial" w:hAnsi="Arial" w:cs="Arial"/>
                <w:b/>
                <w:sz w:val="22"/>
                <w:szCs w:val="22"/>
                <w:u w:val="single"/>
                <w:lang w:val="sr-Cyrl-RS"/>
              </w:rPr>
            </w:pPr>
            <w:r w:rsidRPr="00F03469">
              <w:rPr>
                <w:rFonts w:ascii="Arial" w:hAnsi="Arial" w:cs="Arial"/>
                <w:b/>
                <w:sz w:val="22"/>
                <w:szCs w:val="22"/>
                <w:u w:val="single"/>
                <w:lang w:val="sr-Cyrl-RS"/>
              </w:rPr>
              <w:t xml:space="preserve">Доказ за домаће понуђаче: </w:t>
            </w:r>
          </w:p>
          <w:p w14:paraId="36A7A3C0" w14:textId="77777777" w:rsidR="00D03646" w:rsidRPr="00F03469" w:rsidRDefault="00D03646" w:rsidP="00757B28">
            <w:pPr>
              <w:tabs>
                <w:tab w:val="left" w:pos="680"/>
              </w:tabs>
              <w:snapToGrid w:val="0"/>
              <w:rPr>
                <w:rFonts w:ascii="Arial" w:eastAsia="Calibri" w:hAnsi="Arial" w:cs="Arial"/>
                <w:sz w:val="22"/>
                <w:szCs w:val="22"/>
                <w:lang w:val="sr-Cyrl-RS"/>
              </w:rPr>
            </w:pPr>
            <w:r w:rsidRPr="00F03469">
              <w:rPr>
                <w:rFonts w:ascii="Arial" w:eastAsia="Calibri" w:hAnsi="Arial" w:cs="Arial"/>
                <w:sz w:val="22"/>
                <w:szCs w:val="22"/>
                <w:lang w:val="sr-Cyrl-RS"/>
              </w:rPr>
              <w:t xml:space="preserve">- </w:t>
            </w:r>
            <w:r w:rsidRPr="00F03469">
              <w:rPr>
                <w:rFonts w:ascii="Arial" w:eastAsia="Calibri" w:hAnsi="Arial" w:cs="Arial"/>
                <w:b/>
                <w:sz w:val="22"/>
                <w:szCs w:val="22"/>
                <w:lang w:val="sr-Cyrl-RS"/>
              </w:rPr>
              <w:t>за правно лице:</w:t>
            </w:r>
            <w:r w:rsidRPr="00F03469">
              <w:rPr>
                <w:rFonts w:ascii="Arial" w:eastAsia="Calibri" w:hAnsi="Arial" w:cs="Arial"/>
                <w:sz w:val="22"/>
                <w:szCs w:val="22"/>
                <w:lang w:val="sr-Cyrl-RS"/>
              </w:rPr>
              <w:t xml:space="preserve"> Извод из регистра</w:t>
            </w:r>
            <w:r w:rsidRPr="00F03469">
              <w:rPr>
                <w:rFonts w:ascii="Arial" w:eastAsia="Calibri" w:hAnsi="Arial" w:cs="Arial"/>
                <w:b/>
                <w:sz w:val="22"/>
                <w:szCs w:val="22"/>
                <w:lang w:val="sr-Cyrl-RS"/>
              </w:rPr>
              <w:t xml:space="preserve"> </w:t>
            </w:r>
            <w:r w:rsidRPr="00F0346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841D4B7" w14:textId="77777777" w:rsidR="00D03646" w:rsidRPr="00F03469" w:rsidRDefault="00D03646" w:rsidP="00757B28">
            <w:pPr>
              <w:tabs>
                <w:tab w:val="left" w:pos="680"/>
              </w:tabs>
              <w:snapToGrid w:val="0"/>
              <w:rPr>
                <w:rFonts w:ascii="Arial" w:eastAsia="Calibri" w:hAnsi="Arial" w:cs="Arial"/>
                <w:sz w:val="22"/>
                <w:szCs w:val="22"/>
                <w:lang w:val="sr-Cyrl-RS"/>
              </w:rPr>
            </w:pPr>
            <w:r w:rsidRPr="00F03469">
              <w:rPr>
                <w:rFonts w:ascii="Arial" w:eastAsia="Calibri" w:hAnsi="Arial" w:cs="Arial"/>
                <w:sz w:val="22"/>
                <w:szCs w:val="22"/>
                <w:lang w:val="sr-Cyrl-RS"/>
              </w:rPr>
              <w:t xml:space="preserve">- </w:t>
            </w:r>
            <w:r w:rsidRPr="00F03469">
              <w:rPr>
                <w:rFonts w:ascii="Arial" w:eastAsia="Calibri" w:hAnsi="Arial" w:cs="Arial"/>
                <w:b/>
                <w:sz w:val="22"/>
                <w:szCs w:val="22"/>
                <w:lang w:val="sr-Cyrl-RS"/>
              </w:rPr>
              <w:t xml:space="preserve">за предузетнике: </w:t>
            </w:r>
            <w:r w:rsidRPr="00F0346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08A53C2" w14:textId="77777777" w:rsidR="00D03646" w:rsidRPr="00F03469" w:rsidRDefault="00D03646" w:rsidP="00757B28">
            <w:pPr>
              <w:autoSpaceDE w:val="0"/>
              <w:autoSpaceDN w:val="0"/>
              <w:adjustRightInd w:val="0"/>
              <w:rPr>
                <w:rFonts w:ascii="Arial" w:eastAsia="Calibri" w:hAnsi="Arial" w:cs="Arial"/>
                <w:i/>
                <w:sz w:val="22"/>
                <w:szCs w:val="22"/>
                <w:lang w:val="sr-Cyrl-RS"/>
              </w:rPr>
            </w:pPr>
            <w:r w:rsidRPr="00F03469">
              <w:rPr>
                <w:rFonts w:ascii="Arial" w:eastAsia="Calibri" w:hAnsi="Arial" w:cs="Arial"/>
                <w:i/>
                <w:sz w:val="22"/>
                <w:szCs w:val="22"/>
                <w:lang w:val="sr-Cyrl-RS"/>
              </w:rPr>
              <w:t xml:space="preserve">Напомена: </w:t>
            </w:r>
          </w:p>
          <w:p w14:paraId="05BC2D2B" w14:textId="77777777" w:rsidR="00D03646" w:rsidRPr="00F03469" w:rsidRDefault="00D03646" w:rsidP="00DA7772">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F0346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F1D8F7C" w14:textId="77777777" w:rsidR="00D03646" w:rsidRPr="00F03469" w:rsidRDefault="00D03646" w:rsidP="00DA7772">
            <w:pPr>
              <w:numPr>
                <w:ilvl w:val="0"/>
                <w:numId w:val="6"/>
              </w:numPr>
              <w:tabs>
                <w:tab w:val="left" w:pos="680"/>
              </w:tabs>
              <w:suppressAutoHyphens w:val="0"/>
              <w:snapToGrid w:val="0"/>
              <w:ind w:left="714" w:hanging="357"/>
              <w:contextualSpacing/>
              <w:rPr>
                <w:rFonts w:ascii="Arial" w:hAnsi="Arial" w:cs="Arial"/>
                <w:sz w:val="22"/>
                <w:szCs w:val="22"/>
                <w:lang w:val="sr-Cyrl-RS"/>
              </w:rPr>
            </w:pPr>
            <w:r w:rsidRPr="00F0346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4C1638C0" w14:textId="77777777" w:rsidR="00D03646" w:rsidRPr="00F03469" w:rsidRDefault="00D03646" w:rsidP="00757B28">
            <w:pPr>
              <w:tabs>
                <w:tab w:val="left" w:pos="680"/>
              </w:tabs>
              <w:snapToGrid w:val="0"/>
              <w:contextualSpacing/>
              <w:rPr>
                <w:rFonts w:ascii="Arial" w:hAnsi="Arial" w:cs="Arial"/>
                <w:sz w:val="22"/>
                <w:szCs w:val="22"/>
                <w:lang w:val="sr-Cyrl-RS"/>
              </w:rPr>
            </w:pPr>
          </w:p>
          <w:p w14:paraId="0B8BFA24" w14:textId="77777777" w:rsidR="00D03646" w:rsidRPr="00F03469" w:rsidRDefault="00D03646" w:rsidP="00757B28">
            <w:pPr>
              <w:tabs>
                <w:tab w:val="left" w:pos="680"/>
              </w:tabs>
              <w:snapToGrid w:val="0"/>
              <w:contextualSpacing/>
              <w:rPr>
                <w:rFonts w:ascii="Arial" w:hAnsi="Arial" w:cs="Arial"/>
                <w:sz w:val="22"/>
                <w:szCs w:val="22"/>
                <w:lang w:val="sr-Cyrl-RS"/>
              </w:rPr>
            </w:pPr>
            <w:r w:rsidRPr="00F03469">
              <w:rPr>
                <w:rFonts w:ascii="Arial" w:hAnsi="Arial" w:cs="Arial"/>
                <w:b/>
                <w:sz w:val="22"/>
                <w:szCs w:val="22"/>
                <w:u w:val="single"/>
                <w:lang w:val="sr-Cyrl-RS"/>
              </w:rPr>
              <w:t>Доказ за стране понуђаче</w:t>
            </w:r>
            <w:r w:rsidRPr="00F03469">
              <w:rPr>
                <w:rFonts w:ascii="Arial" w:hAnsi="Arial" w:cs="Arial"/>
                <w:sz w:val="22"/>
                <w:szCs w:val="22"/>
                <w:lang w:val="sr-Cyrl-RS"/>
              </w:rPr>
              <w:t>:</w:t>
            </w:r>
          </w:p>
          <w:p w14:paraId="1407E922" w14:textId="77777777" w:rsidR="00D03646" w:rsidRPr="00F03469" w:rsidRDefault="00D03646" w:rsidP="00DA7772">
            <w:pPr>
              <w:pStyle w:val="ListParagraph"/>
              <w:numPr>
                <w:ilvl w:val="0"/>
                <w:numId w:val="10"/>
              </w:numPr>
              <w:tabs>
                <w:tab w:val="left" w:pos="680"/>
              </w:tabs>
              <w:snapToGrid w:val="0"/>
              <w:rPr>
                <w:rFonts w:ascii="Arial" w:hAnsi="Arial" w:cs="Arial"/>
                <w:lang w:val="sr-Cyrl-RS"/>
              </w:rPr>
            </w:pPr>
            <w:r w:rsidRPr="00F03469">
              <w:rPr>
                <w:rFonts w:ascii="Arial" w:hAnsi="Arial" w:cs="Arial"/>
                <w:lang w:val="sr-Cyrl-RS"/>
              </w:rPr>
              <w:t>потврда надлежног органа државе у којој има седиште.</w:t>
            </w:r>
          </w:p>
        </w:tc>
      </w:tr>
      <w:tr w:rsidR="00D03646" w:rsidRPr="00F03469" w14:paraId="1A6B925D" w14:textId="77777777" w:rsidTr="00757B28">
        <w:trPr>
          <w:trHeight w:val="1833"/>
          <w:jc w:val="center"/>
        </w:trPr>
        <w:tc>
          <w:tcPr>
            <w:tcW w:w="729" w:type="dxa"/>
            <w:vAlign w:val="center"/>
          </w:tcPr>
          <w:p w14:paraId="7EEEB071" w14:textId="77777777" w:rsidR="00D03646" w:rsidRPr="00F03469" w:rsidRDefault="00D03646" w:rsidP="00757B28">
            <w:pPr>
              <w:jc w:val="center"/>
              <w:rPr>
                <w:rFonts w:ascii="Arial" w:hAnsi="Arial" w:cs="Arial"/>
                <w:sz w:val="22"/>
                <w:szCs w:val="22"/>
                <w:lang w:val="sr-Cyrl-RS"/>
              </w:rPr>
            </w:pPr>
            <w:r w:rsidRPr="00F03469">
              <w:rPr>
                <w:rFonts w:ascii="Arial" w:hAnsi="Arial" w:cs="Arial"/>
                <w:sz w:val="22"/>
                <w:szCs w:val="22"/>
                <w:lang w:val="sr-Cyrl-RS"/>
              </w:rPr>
              <w:t>2.</w:t>
            </w:r>
          </w:p>
        </w:tc>
        <w:tc>
          <w:tcPr>
            <w:tcW w:w="8430" w:type="dxa"/>
            <w:vAlign w:val="center"/>
          </w:tcPr>
          <w:p w14:paraId="25F3CC86" w14:textId="77777777" w:rsidR="00D03646" w:rsidRPr="00F03469" w:rsidRDefault="00D03646" w:rsidP="00757B28">
            <w:pPr>
              <w:autoSpaceDE w:val="0"/>
              <w:autoSpaceDN w:val="0"/>
              <w:adjustRightInd w:val="0"/>
              <w:rPr>
                <w:rFonts w:ascii="Arial" w:hAnsi="Arial" w:cs="Arial"/>
                <w:b/>
                <w:sz w:val="22"/>
                <w:szCs w:val="22"/>
                <w:lang w:val="sr-Cyrl-RS"/>
              </w:rPr>
            </w:pPr>
            <w:r w:rsidRPr="00F03469">
              <w:rPr>
                <w:rFonts w:ascii="Arial" w:hAnsi="Arial" w:cs="Arial"/>
                <w:b/>
                <w:sz w:val="22"/>
                <w:szCs w:val="22"/>
                <w:u w:val="single"/>
                <w:lang w:val="sr-Cyrl-RS"/>
              </w:rPr>
              <w:t>Услов:</w:t>
            </w:r>
            <w:r w:rsidRPr="00F0346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F9F2B2" w14:textId="77777777" w:rsidR="00D03646" w:rsidRPr="00F03469" w:rsidRDefault="00D03646" w:rsidP="00757B28">
            <w:pPr>
              <w:autoSpaceDE w:val="0"/>
              <w:autoSpaceDN w:val="0"/>
              <w:adjustRightInd w:val="0"/>
              <w:rPr>
                <w:rFonts w:ascii="Arial" w:hAnsi="Arial" w:cs="Arial"/>
                <w:b/>
                <w:sz w:val="22"/>
                <w:szCs w:val="22"/>
                <w:u w:val="single"/>
                <w:lang w:val="sr-Cyrl-RS"/>
              </w:rPr>
            </w:pPr>
            <w:r w:rsidRPr="00F03469">
              <w:rPr>
                <w:rFonts w:ascii="Arial" w:hAnsi="Arial" w:cs="Arial"/>
                <w:b/>
                <w:sz w:val="22"/>
                <w:szCs w:val="22"/>
                <w:u w:val="single"/>
                <w:lang w:val="sr-Cyrl-RS"/>
              </w:rPr>
              <w:t>Доказ за домаће понуђаче:</w:t>
            </w:r>
          </w:p>
          <w:p w14:paraId="53E04B1D" w14:textId="77777777" w:rsidR="00D03646" w:rsidRPr="00F03469" w:rsidRDefault="00D03646" w:rsidP="00757B28">
            <w:pPr>
              <w:autoSpaceDE w:val="0"/>
              <w:autoSpaceDN w:val="0"/>
              <w:adjustRightInd w:val="0"/>
              <w:rPr>
                <w:rFonts w:ascii="Arial" w:hAnsi="Arial" w:cs="Arial"/>
                <w:b/>
                <w:sz w:val="22"/>
                <w:szCs w:val="22"/>
                <w:u w:val="single"/>
                <w:lang w:val="sr-Cyrl-RS"/>
              </w:rPr>
            </w:pPr>
            <w:r w:rsidRPr="00F03469">
              <w:rPr>
                <w:rFonts w:ascii="Arial" w:eastAsia="Calibri" w:hAnsi="Arial" w:cs="Arial"/>
                <w:sz w:val="22"/>
                <w:szCs w:val="22"/>
                <w:lang w:val="sr-Cyrl-RS"/>
              </w:rPr>
              <w:t xml:space="preserve">- </w:t>
            </w:r>
            <w:r w:rsidRPr="00F03469">
              <w:rPr>
                <w:rFonts w:ascii="Arial" w:eastAsia="Calibri" w:hAnsi="Arial" w:cs="Arial"/>
                <w:b/>
                <w:sz w:val="22"/>
                <w:szCs w:val="22"/>
                <w:lang w:val="sr-Cyrl-RS"/>
              </w:rPr>
              <w:t>за правно лице:</w:t>
            </w:r>
          </w:p>
          <w:p w14:paraId="5EAE7711" w14:textId="77777777" w:rsidR="00D03646" w:rsidRPr="00F03469" w:rsidRDefault="00D03646" w:rsidP="00757B28">
            <w:pPr>
              <w:rPr>
                <w:rFonts w:ascii="Arial" w:hAnsi="Arial" w:cs="Arial"/>
                <w:sz w:val="22"/>
                <w:szCs w:val="22"/>
                <w:lang w:val="sr-Cyrl-RS"/>
              </w:rPr>
            </w:pPr>
            <w:r w:rsidRPr="00F03469">
              <w:rPr>
                <w:rFonts w:ascii="Arial" w:hAnsi="Arial" w:cs="Arial"/>
                <w:sz w:val="22"/>
                <w:szCs w:val="22"/>
                <w:lang w:val="sr-Cyrl-RS"/>
              </w:rPr>
              <w:t>1) ЗА ЗАКОНСКОГ ЗАСТУПНИКА</w:t>
            </w:r>
            <w:r w:rsidRPr="00F0346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F03469">
              <w:rPr>
                <w:rFonts w:ascii="Arial" w:hAnsi="Arial" w:cs="Arial"/>
                <w:sz w:val="22"/>
                <w:szCs w:val="22"/>
                <w:lang w:val="sr-Cyrl-RS"/>
              </w:rPr>
              <w:t xml:space="preserve"> – захтев за издавање овог уверења може се поднети према </w:t>
            </w:r>
            <w:r w:rsidRPr="00F03469">
              <w:rPr>
                <w:rFonts w:ascii="Arial" w:hAnsi="Arial" w:cs="Arial"/>
                <w:b/>
                <w:sz w:val="22"/>
                <w:szCs w:val="22"/>
                <w:lang w:val="sr-Cyrl-RS"/>
              </w:rPr>
              <w:t>месту рођења</w:t>
            </w:r>
            <w:r w:rsidRPr="00F03469">
              <w:rPr>
                <w:rFonts w:ascii="Arial" w:hAnsi="Arial" w:cs="Arial"/>
                <w:sz w:val="22"/>
                <w:szCs w:val="22"/>
                <w:lang w:val="sr-Cyrl-RS"/>
              </w:rPr>
              <w:t xml:space="preserve"> или према </w:t>
            </w:r>
            <w:r w:rsidRPr="00F03469">
              <w:rPr>
                <w:rFonts w:ascii="Arial" w:hAnsi="Arial" w:cs="Arial"/>
                <w:b/>
                <w:sz w:val="22"/>
                <w:szCs w:val="22"/>
                <w:lang w:val="sr-Cyrl-RS"/>
              </w:rPr>
              <w:t>месту пребивалишта</w:t>
            </w:r>
            <w:r w:rsidRPr="00F03469">
              <w:rPr>
                <w:rFonts w:ascii="Arial" w:hAnsi="Arial" w:cs="Arial"/>
                <w:sz w:val="22"/>
                <w:szCs w:val="22"/>
                <w:lang w:val="sr-Cyrl-RS"/>
              </w:rPr>
              <w:t>.</w:t>
            </w:r>
          </w:p>
          <w:p w14:paraId="661AB7B7" w14:textId="77777777" w:rsidR="00D03646" w:rsidRPr="00F03469" w:rsidRDefault="00D03646" w:rsidP="00757B28">
            <w:pPr>
              <w:rPr>
                <w:rFonts w:ascii="Arial" w:hAnsi="Arial" w:cs="Arial"/>
                <w:sz w:val="22"/>
                <w:szCs w:val="22"/>
                <w:lang w:val="sr-Cyrl-RS"/>
              </w:rPr>
            </w:pPr>
            <w:r w:rsidRPr="00F0346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F03469">
                <w:rPr>
                  <w:rStyle w:val="Hyperlink"/>
                  <w:rFonts w:ascii="Arial" w:hAnsi="Arial" w:cs="Arial"/>
                  <w:color w:val="auto"/>
                  <w:sz w:val="22"/>
                  <w:szCs w:val="22"/>
                  <w:lang w:val="sr-Cyrl-RS"/>
                </w:rPr>
                <w:t>http://www.bg.vi.sud.rs/lt/articles/o-visem-sudu/obavestenje-ke-za-pravna-lica.html</w:t>
              </w:r>
            </w:hyperlink>
          </w:p>
          <w:p w14:paraId="2A06E0F1" w14:textId="77777777" w:rsidR="00D03646" w:rsidRPr="00F03469" w:rsidRDefault="00D03646" w:rsidP="00757B28">
            <w:pPr>
              <w:rPr>
                <w:rFonts w:ascii="Arial" w:hAnsi="Arial" w:cs="Arial"/>
                <w:sz w:val="22"/>
                <w:szCs w:val="22"/>
                <w:lang w:val="sr-Cyrl-RS"/>
              </w:rPr>
            </w:pPr>
            <w:r w:rsidRPr="00F0346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03469">
              <w:rPr>
                <w:rFonts w:ascii="Arial" w:hAnsi="Arial" w:cs="Arial"/>
                <w:b/>
                <w:sz w:val="22"/>
                <w:szCs w:val="22"/>
                <w:lang w:val="sr-Cyrl-RS"/>
              </w:rPr>
              <w:t xml:space="preserve">Уверење Основног суда  </w:t>
            </w:r>
            <w:r w:rsidRPr="00F03469">
              <w:rPr>
                <w:rFonts w:ascii="Arial" w:hAnsi="Arial" w:cs="Arial"/>
                <w:sz w:val="22"/>
                <w:szCs w:val="22"/>
                <w:lang w:val="sr-Cyrl-RS"/>
              </w:rPr>
              <w:t>(</w:t>
            </w:r>
            <w:r w:rsidRPr="00F0346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F0346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4F041E2" w14:textId="77777777" w:rsidR="00D03646" w:rsidRPr="00F03469" w:rsidRDefault="00D03646" w:rsidP="00757B28">
            <w:pPr>
              <w:rPr>
                <w:rFonts w:ascii="Arial" w:hAnsi="Arial" w:cs="Arial"/>
                <w:b/>
                <w:sz w:val="22"/>
                <w:szCs w:val="22"/>
                <w:lang w:val="sr-Cyrl-RS"/>
              </w:rPr>
            </w:pPr>
            <w:r w:rsidRPr="00F03469">
              <w:rPr>
                <w:rFonts w:ascii="Arial" w:hAnsi="Arial" w:cs="Arial"/>
                <w:b/>
                <w:i/>
                <w:sz w:val="22"/>
                <w:szCs w:val="22"/>
                <w:lang w:val="sr-Cyrl-RS"/>
              </w:rPr>
              <w:t>Посебна напомена</w:t>
            </w:r>
            <w:r w:rsidRPr="00F03469">
              <w:rPr>
                <w:rFonts w:ascii="Arial" w:hAnsi="Arial" w:cs="Arial"/>
                <w:i/>
                <w:sz w:val="22"/>
                <w:szCs w:val="22"/>
                <w:lang w:val="sr-Cyrl-RS"/>
              </w:rPr>
              <w:t>:</w:t>
            </w:r>
            <w:r w:rsidRPr="00F0346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03469">
              <w:rPr>
                <w:rFonts w:ascii="Arial" w:hAnsi="Arial" w:cs="Arial"/>
                <w:sz w:val="22"/>
                <w:szCs w:val="22"/>
                <w:u w:val="single"/>
                <w:lang w:val="sr-Cyrl-RS"/>
              </w:rPr>
              <w:t>и</w:t>
            </w:r>
            <w:r w:rsidRPr="00F03469">
              <w:rPr>
                <w:rFonts w:ascii="Arial" w:hAnsi="Arial" w:cs="Arial"/>
                <w:sz w:val="22"/>
                <w:szCs w:val="22"/>
                <w:lang w:val="sr-Cyrl-RS"/>
              </w:rPr>
              <w:t xml:space="preserve"> Уверење Вишег суда </w:t>
            </w:r>
            <w:r w:rsidRPr="00F03469">
              <w:rPr>
                <w:rFonts w:ascii="Arial" w:hAnsi="Arial" w:cs="Arial"/>
                <w:b/>
                <w:sz w:val="22"/>
                <w:szCs w:val="22"/>
                <w:lang w:val="sr-Cyrl-RS"/>
              </w:rPr>
              <w:t xml:space="preserve"> </w:t>
            </w:r>
            <w:r w:rsidRPr="00F0346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03469">
              <w:rPr>
                <w:rFonts w:ascii="Arial" w:hAnsi="Arial" w:cs="Arial"/>
                <w:b/>
                <w:sz w:val="22"/>
                <w:szCs w:val="22"/>
                <w:lang w:val="sr-Cyrl-RS"/>
              </w:rPr>
              <w:t>кривична дела против привреде и кривично дело примања мита.</w:t>
            </w:r>
          </w:p>
          <w:p w14:paraId="701C6E1D" w14:textId="77777777" w:rsidR="00D03646" w:rsidRPr="00F03469" w:rsidRDefault="00D03646" w:rsidP="00757B28">
            <w:pPr>
              <w:rPr>
                <w:rFonts w:ascii="Arial" w:hAnsi="Arial" w:cs="Arial"/>
                <w:sz w:val="22"/>
                <w:szCs w:val="22"/>
                <w:lang w:val="sr-Cyrl-RS"/>
              </w:rPr>
            </w:pPr>
            <w:r w:rsidRPr="00F03469">
              <w:rPr>
                <w:rFonts w:ascii="Arial" w:hAnsi="Arial" w:cs="Arial"/>
                <w:b/>
                <w:sz w:val="22"/>
                <w:szCs w:val="22"/>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F03469">
              <w:rPr>
                <w:rFonts w:ascii="Arial" w:hAnsi="Arial" w:cs="Arial"/>
                <w:sz w:val="22"/>
                <w:szCs w:val="22"/>
                <w:lang w:val="sr-Cyrl-RS"/>
              </w:rPr>
              <w:t xml:space="preserve"> – захтев за издавање овог уверења може се поднети према </w:t>
            </w:r>
            <w:r w:rsidRPr="00F03469">
              <w:rPr>
                <w:rFonts w:ascii="Arial" w:hAnsi="Arial" w:cs="Arial"/>
                <w:b/>
                <w:sz w:val="22"/>
                <w:szCs w:val="22"/>
                <w:lang w:val="sr-Cyrl-RS"/>
              </w:rPr>
              <w:t>месту рођења</w:t>
            </w:r>
            <w:r w:rsidRPr="00F03469">
              <w:rPr>
                <w:rFonts w:ascii="Arial" w:hAnsi="Arial" w:cs="Arial"/>
                <w:sz w:val="22"/>
                <w:szCs w:val="22"/>
                <w:lang w:val="sr-Cyrl-RS"/>
              </w:rPr>
              <w:t xml:space="preserve"> или према </w:t>
            </w:r>
            <w:r w:rsidRPr="00F03469">
              <w:rPr>
                <w:rFonts w:ascii="Arial" w:hAnsi="Arial" w:cs="Arial"/>
                <w:b/>
                <w:sz w:val="22"/>
                <w:szCs w:val="22"/>
                <w:lang w:val="sr-Cyrl-RS"/>
              </w:rPr>
              <w:t>месту пребивалишта</w:t>
            </w:r>
            <w:r w:rsidRPr="00F03469">
              <w:rPr>
                <w:rFonts w:ascii="Arial" w:hAnsi="Arial" w:cs="Arial"/>
                <w:sz w:val="22"/>
                <w:szCs w:val="22"/>
                <w:lang w:val="sr-Cyrl-RS"/>
              </w:rPr>
              <w:t>.</w:t>
            </w:r>
          </w:p>
          <w:p w14:paraId="0DB947C6" w14:textId="77777777" w:rsidR="00D03646" w:rsidRPr="00F03469" w:rsidRDefault="00D03646" w:rsidP="00757B28">
            <w:pPr>
              <w:autoSpaceDE w:val="0"/>
              <w:autoSpaceDN w:val="0"/>
              <w:adjustRightInd w:val="0"/>
              <w:rPr>
                <w:rFonts w:ascii="Arial" w:eastAsia="Calibri" w:hAnsi="Arial" w:cs="Arial"/>
                <w:b/>
                <w:i/>
                <w:sz w:val="22"/>
                <w:szCs w:val="22"/>
                <w:lang w:val="sr-Cyrl-RS"/>
              </w:rPr>
            </w:pPr>
            <w:r w:rsidRPr="00F03469">
              <w:rPr>
                <w:rFonts w:ascii="Arial" w:eastAsia="Calibri" w:hAnsi="Arial" w:cs="Arial"/>
                <w:b/>
                <w:i/>
                <w:sz w:val="22"/>
                <w:szCs w:val="22"/>
                <w:lang w:val="sr-Cyrl-RS"/>
              </w:rPr>
              <w:t xml:space="preserve">Напомена: </w:t>
            </w:r>
          </w:p>
          <w:p w14:paraId="18032683" w14:textId="77777777" w:rsidR="00D03646" w:rsidRPr="00F03469" w:rsidRDefault="00D03646" w:rsidP="00DA7772">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F0346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4BE9302D" w14:textId="77777777" w:rsidR="00D03646" w:rsidRPr="00F03469" w:rsidRDefault="00D03646" w:rsidP="00DA7772">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F0346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BEA1E37" w14:textId="77777777" w:rsidR="00D03646" w:rsidRPr="00F03469" w:rsidRDefault="00D03646" w:rsidP="00DA7772">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F0346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F960516" w14:textId="77777777" w:rsidR="00D03646" w:rsidRPr="00F03469" w:rsidRDefault="00D03646" w:rsidP="00DA7772">
            <w:pPr>
              <w:numPr>
                <w:ilvl w:val="0"/>
                <w:numId w:val="6"/>
              </w:numPr>
              <w:tabs>
                <w:tab w:val="left" w:pos="680"/>
              </w:tabs>
              <w:suppressAutoHyphens w:val="0"/>
              <w:snapToGrid w:val="0"/>
              <w:ind w:left="714" w:hanging="357"/>
              <w:contextualSpacing/>
              <w:rPr>
                <w:rFonts w:ascii="Arial" w:hAnsi="Arial" w:cs="Arial"/>
                <w:sz w:val="22"/>
                <w:szCs w:val="22"/>
                <w:lang w:val="sr-Cyrl-RS"/>
              </w:rPr>
            </w:pPr>
            <w:r w:rsidRPr="00F0346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694E066A" w14:textId="77777777" w:rsidR="00D03646" w:rsidRPr="00F03469" w:rsidRDefault="00D03646" w:rsidP="00757B28">
            <w:pPr>
              <w:tabs>
                <w:tab w:val="left" w:pos="680"/>
              </w:tabs>
              <w:snapToGrid w:val="0"/>
              <w:contextualSpacing/>
              <w:rPr>
                <w:rFonts w:ascii="Arial" w:hAnsi="Arial" w:cs="Arial"/>
                <w:sz w:val="22"/>
                <w:szCs w:val="22"/>
                <w:lang w:val="sr-Cyrl-RS"/>
              </w:rPr>
            </w:pPr>
            <w:r w:rsidRPr="00F03469">
              <w:rPr>
                <w:rFonts w:ascii="Arial" w:hAnsi="Arial" w:cs="Arial"/>
                <w:b/>
                <w:sz w:val="22"/>
                <w:szCs w:val="22"/>
                <w:u w:val="single"/>
                <w:lang w:val="sr-Cyrl-RS"/>
              </w:rPr>
              <w:t>Доказ за стране понуђаче</w:t>
            </w:r>
            <w:r w:rsidRPr="00F03469">
              <w:rPr>
                <w:rFonts w:ascii="Arial" w:hAnsi="Arial" w:cs="Arial"/>
                <w:sz w:val="22"/>
                <w:szCs w:val="22"/>
                <w:lang w:val="sr-Cyrl-RS"/>
              </w:rPr>
              <w:t>:</w:t>
            </w:r>
          </w:p>
          <w:p w14:paraId="71590039" w14:textId="77777777" w:rsidR="00D03646" w:rsidRPr="00F03469" w:rsidRDefault="00D03646" w:rsidP="00DA7772">
            <w:pPr>
              <w:pStyle w:val="ListParagraph"/>
              <w:numPr>
                <w:ilvl w:val="0"/>
                <w:numId w:val="10"/>
              </w:numPr>
              <w:tabs>
                <w:tab w:val="left" w:pos="680"/>
              </w:tabs>
              <w:snapToGrid w:val="0"/>
              <w:rPr>
                <w:rFonts w:ascii="Arial" w:hAnsi="Arial" w:cs="Arial"/>
                <w:lang w:val="sr-Cyrl-RS"/>
              </w:rPr>
            </w:pPr>
            <w:r w:rsidRPr="00F03469">
              <w:rPr>
                <w:rFonts w:ascii="Arial" w:hAnsi="Arial" w:cs="Arial"/>
                <w:lang w:val="sr-Cyrl-RS"/>
              </w:rPr>
              <w:t>потврда надлежног органа државе у којој има седиште.</w:t>
            </w:r>
            <w:r w:rsidRPr="00F03469">
              <w:rPr>
                <w:rFonts w:ascii="Arial" w:hAnsi="Arial" w:cs="Arial"/>
                <w:i/>
                <w:lang w:val="sr-Cyrl-RS"/>
              </w:rPr>
              <w:t xml:space="preserve"> </w:t>
            </w:r>
          </w:p>
          <w:p w14:paraId="7E6A843D" w14:textId="77777777" w:rsidR="00D03646" w:rsidRPr="00F03469" w:rsidRDefault="00D03646" w:rsidP="00757B28">
            <w:pPr>
              <w:tabs>
                <w:tab w:val="left" w:pos="680"/>
              </w:tabs>
              <w:snapToGrid w:val="0"/>
              <w:contextualSpacing/>
              <w:rPr>
                <w:rFonts w:ascii="Arial" w:eastAsia="Calibri" w:hAnsi="Arial" w:cs="Arial"/>
                <w:b/>
                <w:sz w:val="22"/>
                <w:szCs w:val="22"/>
                <w:lang w:val="sr-Cyrl-RS"/>
              </w:rPr>
            </w:pPr>
            <w:r w:rsidRPr="00F03469">
              <w:rPr>
                <w:rFonts w:ascii="Arial" w:eastAsia="Calibri" w:hAnsi="Arial" w:cs="Arial"/>
                <w:b/>
                <w:sz w:val="22"/>
                <w:szCs w:val="22"/>
                <w:lang w:val="sr-Cyrl-RS"/>
              </w:rPr>
              <w:t>Ови докази не могу бити старији од два месеца пре отварања понуда</w:t>
            </w:r>
          </w:p>
          <w:p w14:paraId="576009FA" w14:textId="77777777" w:rsidR="00D03646" w:rsidRPr="00F03469" w:rsidRDefault="00D03646" w:rsidP="00757B28">
            <w:pPr>
              <w:tabs>
                <w:tab w:val="left" w:pos="680"/>
              </w:tabs>
              <w:snapToGrid w:val="0"/>
              <w:contextualSpacing/>
              <w:rPr>
                <w:rFonts w:ascii="Arial" w:eastAsia="Calibri" w:hAnsi="Arial" w:cs="Arial"/>
                <w:sz w:val="22"/>
                <w:szCs w:val="22"/>
                <w:lang w:val="sr-Cyrl-RS"/>
              </w:rPr>
            </w:pPr>
          </w:p>
        </w:tc>
      </w:tr>
      <w:tr w:rsidR="00D03646" w:rsidRPr="00F03469" w14:paraId="22751EF5" w14:textId="77777777" w:rsidTr="00757B28">
        <w:trPr>
          <w:trHeight w:val="70"/>
          <w:jc w:val="center"/>
        </w:trPr>
        <w:tc>
          <w:tcPr>
            <w:tcW w:w="729" w:type="dxa"/>
            <w:vAlign w:val="center"/>
          </w:tcPr>
          <w:p w14:paraId="2BDACBC2" w14:textId="77777777" w:rsidR="00D03646" w:rsidRPr="00F03469" w:rsidRDefault="00D03646" w:rsidP="00757B28">
            <w:pPr>
              <w:jc w:val="center"/>
              <w:rPr>
                <w:rFonts w:ascii="Arial" w:hAnsi="Arial" w:cs="Arial"/>
                <w:sz w:val="22"/>
                <w:szCs w:val="22"/>
                <w:lang w:val="sr-Cyrl-RS"/>
              </w:rPr>
            </w:pPr>
            <w:r w:rsidRPr="00F03469">
              <w:rPr>
                <w:rFonts w:ascii="Arial" w:hAnsi="Arial" w:cs="Arial"/>
                <w:sz w:val="22"/>
                <w:szCs w:val="22"/>
                <w:lang w:val="sr-Cyrl-RS"/>
              </w:rPr>
              <w:lastRenderedPageBreak/>
              <w:t>3.</w:t>
            </w:r>
          </w:p>
        </w:tc>
        <w:tc>
          <w:tcPr>
            <w:tcW w:w="8430" w:type="dxa"/>
            <w:vAlign w:val="center"/>
          </w:tcPr>
          <w:p w14:paraId="03C7A061" w14:textId="77777777" w:rsidR="00D03646" w:rsidRPr="00F03469" w:rsidRDefault="00D03646" w:rsidP="00757B28">
            <w:pPr>
              <w:snapToGrid w:val="0"/>
              <w:rPr>
                <w:rFonts w:ascii="Arial" w:hAnsi="Arial" w:cs="Arial"/>
                <w:b/>
                <w:sz w:val="22"/>
                <w:szCs w:val="22"/>
                <w:lang w:val="sr-Cyrl-RS"/>
              </w:rPr>
            </w:pPr>
            <w:r w:rsidRPr="00F03469">
              <w:rPr>
                <w:rFonts w:ascii="Arial" w:hAnsi="Arial" w:cs="Arial"/>
                <w:b/>
                <w:sz w:val="22"/>
                <w:szCs w:val="22"/>
                <w:u w:val="single"/>
                <w:lang w:val="sr-Cyrl-RS"/>
              </w:rPr>
              <w:t>Услов:</w:t>
            </w:r>
            <w:r w:rsidRPr="00F0346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6066FB" w14:textId="77777777" w:rsidR="00D03646" w:rsidRPr="00F03469" w:rsidRDefault="00D03646" w:rsidP="00757B28">
            <w:pPr>
              <w:autoSpaceDE w:val="0"/>
              <w:autoSpaceDN w:val="0"/>
              <w:adjustRightInd w:val="0"/>
              <w:rPr>
                <w:rFonts w:ascii="Arial" w:hAnsi="Arial" w:cs="Arial"/>
                <w:b/>
                <w:sz w:val="22"/>
                <w:szCs w:val="22"/>
                <w:u w:val="single"/>
                <w:lang w:val="sr-Cyrl-RS"/>
              </w:rPr>
            </w:pPr>
            <w:r w:rsidRPr="00F03469">
              <w:rPr>
                <w:rFonts w:ascii="Arial" w:hAnsi="Arial" w:cs="Arial"/>
                <w:b/>
                <w:sz w:val="22"/>
                <w:szCs w:val="22"/>
                <w:u w:val="single"/>
                <w:lang w:val="sr-Cyrl-RS"/>
              </w:rPr>
              <w:t>Доказ за домаће понуђаче:</w:t>
            </w:r>
          </w:p>
          <w:p w14:paraId="395B786F" w14:textId="77777777" w:rsidR="00D03646" w:rsidRPr="00F03469" w:rsidRDefault="00D03646" w:rsidP="00757B28">
            <w:pPr>
              <w:snapToGrid w:val="0"/>
              <w:rPr>
                <w:rFonts w:ascii="Arial" w:eastAsia="Calibri" w:hAnsi="Arial" w:cs="Arial"/>
                <w:sz w:val="22"/>
                <w:szCs w:val="22"/>
                <w:lang w:val="sr-Cyrl-RS"/>
              </w:rPr>
            </w:pPr>
            <w:r w:rsidRPr="00F03469">
              <w:rPr>
                <w:rFonts w:ascii="Arial" w:eastAsia="Calibri" w:hAnsi="Arial" w:cs="Arial"/>
                <w:sz w:val="22"/>
                <w:szCs w:val="22"/>
                <w:lang w:val="sr-Cyrl-RS"/>
              </w:rPr>
              <w:t xml:space="preserve">- </w:t>
            </w:r>
            <w:r w:rsidRPr="00F03469">
              <w:rPr>
                <w:rFonts w:ascii="Arial" w:eastAsia="Calibri" w:hAnsi="Arial" w:cs="Arial"/>
                <w:b/>
                <w:sz w:val="22"/>
                <w:szCs w:val="22"/>
                <w:lang w:val="sr-Cyrl-RS"/>
              </w:rPr>
              <w:t xml:space="preserve">за правно лице, предузетнике и физичка лица: </w:t>
            </w:r>
          </w:p>
          <w:p w14:paraId="05281E95" w14:textId="77777777" w:rsidR="00D03646" w:rsidRPr="00F03469" w:rsidRDefault="00D03646" w:rsidP="00757B28">
            <w:pPr>
              <w:snapToGrid w:val="0"/>
              <w:rPr>
                <w:rFonts w:ascii="Arial" w:eastAsia="Calibri" w:hAnsi="Arial" w:cs="Arial"/>
                <w:sz w:val="22"/>
                <w:szCs w:val="22"/>
                <w:lang w:val="sr-Cyrl-RS"/>
              </w:rPr>
            </w:pPr>
            <w:r w:rsidRPr="00F03469">
              <w:rPr>
                <w:rFonts w:ascii="Arial" w:eastAsia="Calibri" w:hAnsi="Arial" w:cs="Arial"/>
                <w:b/>
                <w:sz w:val="22"/>
                <w:szCs w:val="22"/>
                <w:lang w:val="sr-Cyrl-RS"/>
              </w:rPr>
              <w:t>1.Уверење Пореске управе</w:t>
            </w:r>
            <w:r w:rsidRPr="00F03469">
              <w:rPr>
                <w:rFonts w:ascii="Arial" w:eastAsia="Calibri" w:hAnsi="Arial" w:cs="Arial"/>
                <w:sz w:val="22"/>
                <w:szCs w:val="22"/>
                <w:lang w:val="sr-Cyrl-RS"/>
              </w:rPr>
              <w:t xml:space="preserve"> Министарства финансија и привреде да је измирио доспеле </w:t>
            </w:r>
            <w:r w:rsidRPr="00F03469">
              <w:rPr>
                <w:rFonts w:ascii="Arial" w:hAnsi="Arial" w:cs="Arial"/>
                <w:sz w:val="22"/>
                <w:szCs w:val="22"/>
                <w:lang w:val="sr-Cyrl-RS"/>
              </w:rPr>
              <w:t xml:space="preserve">порезе и доприносе </w:t>
            </w:r>
            <w:r w:rsidRPr="00F03469">
              <w:rPr>
                <w:rFonts w:ascii="Arial" w:eastAsia="Calibri" w:hAnsi="Arial" w:cs="Arial"/>
                <w:b/>
                <w:sz w:val="22"/>
                <w:szCs w:val="22"/>
                <w:u w:val="single"/>
                <w:lang w:val="sr-Cyrl-RS"/>
              </w:rPr>
              <w:t>и</w:t>
            </w:r>
          </w:p>
          <w:p w14:paraId="6F29EEF3" w14:textId="77777777" w:rsidR="00D03646" w:rsidRPr="00F03469" w:rsidRDefault="00D03646" w:rsidP="00757B28">
            <w:pPr>
              <w:rPr>
                <w:rFonts w:ascii="Arial" w:hAnsi="Arial" w:cs="Arial"/>
                <w:sz w:val="22"/>
                <w:szCs w:val="22"/>
                <w:lang w:val="sr-Cyrl-RS"/>
              </w:rPr>
            </w:pPr>
            <w:r w:rsidRPr="00F03469">
              <w:rPr>
                <w:rFonts w:ascii="Arial" w:eastAsia="Calibri" w:hAnsi="Arial" w:cs="Arial"/>
                <w:b/>
                <w:sz w:val="22"/>
                <w:szCs w:val="22"/>
                <w:lang w:val="sr-Cyrl-RS"/>
              </w:rPr>
              <w:t>2.</w:t>
            </w:r>
            <w:r w:rsidRPr="00F03469">
              <w:rPr>
                <w:rFonts w:ascii="Arial" w:eastAsia="Calibri" w:hAnsi="Arial" w:cs="Arial"/>
                <w:sz w:val="22"/>
                <w:szCs w:val="22"/>
                <w:lang w:val="sr-Cyrl-RS"/>
              </w:rPr>
              <w:t xml:space="preserve"> </w:t>
            </w:r>
            <w:r w:rsidRPr="00F03469">
              <w:rPr>
                <w:rFonts w:ascii="Arial" w:eastAsia="Calibri" w:hAnsi="Arial" w:cs="Arial"/>
                <w:b/>
                <w:sz w:val="22"/>
                <w:szCs w:val="22"/>
                <w:lang w:val="sr-Cyrl-RS"/>
              </w:rPr>
              <w:t>Уверење Управе јавних прихода локалне самоуправе (града, односно општине</w:t>
            </w:r>
            <w:r w:rsidRPr="00F0346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F03469">
              <w:rPr>
                <w:rFonts w:ascii="Arial" w:eastAsia="Calibri" w:hAnsi="Arial" w:cs="Arial"/>
                <w:sz w:val="22"/>
                <w:szCs w:val="22"/>
                <w:lang w:val="sr-Cyrl-RS"/>
              </w:rPr>
              <w:t xml:space="preserve">да је измирио обавезе по основу изворних локалних јавних прихода </w:t>
            </w:r>
          </w:p>
          <w:p w14:paraId="36C0E2A7" w14:textId="77777777" w:rsidR="00D03646" w:rsidRPr="00F03469" w:rsidRDefault="00D03646" w:rsidP="00757B28">
            <w:pPr>
              <w:ind w:right="122"/>
              <w:rPr>
                <w:rFonts w:ascii="Arial" w:hAnsi="Arial" w:cs="Arial"/>
                <w:b/>
                <w:sz w:val="22"/>
                <w:szCs w:val="22"/>
                <w:lang w:val="sr-Cyrl-RS"/>
              </w:rPr>
            </w:pPr>
            <w:r w:rsidRPr="00F03469">
              <w:rPr>
                <w:rFonts w:ascii="Arial" w:hAnsi="Arial" w:cs="Arial"/>
                <w:b/>
                <w:sz w:val="22"/>
                <w:szCs w:val="22"/>
                <w:lang w:val="sr-Cyrl-RS"/>
              </w:rPr>
              <w:t xml:space="preserve">Напомена: </w:t>
            </w:r>
          </w:p>
          <w:p w14:paraId="20C3FC9B" w14:textId="77777777" w:rsidR="00D03646" w:rsidRPr="00F03469" w:rsidRDefault="00D03646" w:rsidP="00DA7772">
            <w:pPr>
              <w:numPr>
                <w:ilvl w:val="0"/>
                <w:numId w:val="5"/>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F0346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9BE9B48" w14:textId="77777777" w:rsidR="00D03646" w:rsidRPr="00F03469" w:rsidRDefault="00D03646" w:rsidP="00DA7772">
            <w:pPr>
              <w:numPr>
                <w:ilvl w:val="0"/>
                <w:numId w:val="5"/>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F0346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F03469">
              <w:rPr>
                <w:rFonts w:ascii="Arial" w:eastAsia="TimesNewRomanPSMT" w:hAnsi="Arial" w:cs="Arial"/>
                <w:b/>
                <w:sz w:val="22"/>
                <w:szCs w:val="22"/>
                <w:u w:val="single"/>
                <w:lang w:val="sr-Cyrl-RS"/>
              </w:rPr>
              <w:t>у</w:t>
            </w:r>
            <w:r w:rsidRPr="00F0346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4057CBE2" w14:textId="77777777" w:rsidR="00D03646" w:rsidRPr="00F03469" w:rsidRDefault="00D03646" w:rsidP="00DA7772">
            <w:pPr>
              <w:numPr>
                <w:ilvl w:val="0"/>
                <w:numId w:val="5"/>
              </w:numPr>
              <w:tabs>
                <w:tab w:val="left" w:pos="680"/>
              </w:tabs>
              <w:suppressAutoHyphens w:val="0"/>
              <w:snapToGrid w:val="0"/>
              <w:ind w:hanging="357"/>
              <w:contextualSpacing/>
              <w:rPr>
                <w:rFonts w:ascii="Arial" w:eastAsia="Calibri" w:hAnsi="Arial" w:cs="Arial"/>
                <w:i/>
                <w:sz w:val="22"/>
                <w:szCs w:val="22"/>
                <w:lang w:val="sr-Cyrl-RS"/>
              </w:rPr>
            </w:pPr>
            <w:r w:rsidRPr="00F0346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033575D2" w14:textId="77777777" w:rsidR="00D03646" w:rsidRPr="00F03469" w:rsidRDefault="00D03646" w:rsidP="00DA7772">
            <w:pPr>
              <w:numPr>
                <w:ilvl w:val="0"/>
                <w:numId w:val="7"/>
              </w:numPr>
              <w:tabs>
                <w:tab w:val="left" w:pos="680"/>
              </w:tabs>
              <w:suppressAutoHyphens w:val="0"/>
              <w:snapToGrid w:val="0"/>
              <w:contextualSpacing/>
              <w:rPr>
                <w:rFonts w:ascii="Arial" w:hAnsi="Arial" w:cs="Arial"/>
                <w:sz w:val="22"/>
                <w:szCs w:val="22"/>
                <w:lang w:val="sr-Cyrl-RS"/>
              </w:rPr>
            </w:pPr>
            <w:r w:rsidRPr="00F0346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F5AF2A" w14:textId="77777777" w:rsidR="00D03646" w:rsidRPr="00F03469" w:rsidRDefault="00D03646" w:rsidP="00757B28">
            <w:pPr>
              <w:tabs>
                <w:tab w:val="left" w:pos="680"/>
              </w:tabs>
              <w:snapToGrid w:val="0"/>
              <w:contextualSpacing/>
              <w:rPr>
                <w:rFonts w:ascii="Arial" w:hAnsi="Arial" w:cs="Arial"/>
                <w:sz w:val="22"/>
                <w:szCs w:val="22"/>
                <w:lang w:val="sr-Cyrl-RS"/>
              </w:rPr>
            </w:pPr>
            <w:r w:rsidRPr="00F03469">
              <w:rPr>
                <w:rFonts w:ascii="Arial" w:hAnsi="Arial" w:cs="Arial"/>
                <w:b/>
                <w:sz w:val="22"/>
                <w:szCs w:val="22"/>
                <w:u w:val="single"/>
                <w:lang w:val="sr-Cyrl-RS"/>
              </w:rPr>
              <w:t>Доказ за стране понуђаче</w:t>
            </w:r>
            <w:r w:rsidRPr="00F03469">
              <w:rPr>
                <w:rFonts w:ascii="Arial" w:hAnsi="Arial" w:cs="Arial"/>
                <w:sz w:val="22"/>
                <w:szCs w:val="22"/>
                <w:lang w:val="sr-Cyrl-RS"/>
              </w:rPr>
              <w:t>:</w:t>
            </w:r>
          </w:p>
          <w:p w14:paraId="504DA8BD" w14:textId="77777777" w:rsidR="00D03646" w:rsidRPr="00F03469" w:rsidRDefault="00D03646" w:rsidP="00DA7772">
            <w:pPr>
              <w:pStyle w:val="ListParagraph"/>
              <w:numPr>
                <w:ilvl w:val="0"/>
                <w:numId w:val="10"/>
              </w:numPr>
              <w:tabs>
                <w:tab w:val="left" w:pos="680"/>
              </w:tabs>
              <w:snapToGrid w:val="0"/>
              <w:rPr>
                <w:rFonts w:ascii="Arial" w:hAnsi="Arial" w:cs="Arial"/>
                <w:lang w:val="sr-Cyrl-RS"/>
              </w:rPr>
            </w:pPr>
            <w:r w:rsidRPr="00F03469">
              <w:rPr>
                <w:rFonts w:ascii="Arial" w:hAnsi="Arial" w:cs="Arial"/>
                <w:lang w:val="sr-Cyrl-RS"/>
              </w:rPr>
              <w:t>потврда надлежног органа државе у којој има седиште.</w:t>
            </w:r>
          </w:p>
          <w:p w14:paraId="4E4F3A45" w14:textId="77777777" w:rsidR="00D03646" w:rsidRPr="00F03469" w:rsidRDefault="00D03646" w:rsidP="00757B28">
            <w:pPr>
              <w:tabs>
                <w:tab w:val="left" w:pos="680"/>
              </w:tabs>
              <w:snapToGrid w:val="0"/>
              <w:contextualSpacing/>
              <w:rPr>
                <w:rFonts w:ascii="Arial" w:eastAsia="Calibri" w:hAnsi="Arial" w:cs="Arial"/>
                <w:sz w:val="22"/>
                <w:szCs w:val="22"/>
                <w:lang w:val="sr-Cyrl-RS"/>
              </w:rPr>
            </w:pPr>
            <w:r w:rsidRPr="00F03469">
              <w:rPr>
                <w:rFonts w:ascii="Arial" w:eastAsia="Calibri" w:hAnsi="Arial" w:cs="Arial"/>
                <w:b/>
                <w:sz w:val="22"/>
                <w:szCs w:val="22"/>
                <w:lang w:val="sr-Cyrl-RS"/>
              </w:rPr>
              <w:t>Ови докази не могу бити старији од два месеца пре отварања понуда</w:t>
            </w:r>
            <w:r w:rsidRPr="00F03469">
              <w:rPr>
                <w:rFonts w:ascii="Arial" w:eastAsia="Calibri" w:hAnsi="Arial" w:cs="Arial"/>
                <w:sz w:val="22"/>
                <w:szCs w:val="22"/>
                <w:lang w:val="sr-Cyrl-RS"/>
              </w:rPr>
              <w:t>.</w:t>
            </w:r>
          </w:p>
          <w:p w14:paraId="507B3A37" w14:textId="77777777" w:rsidR="00D03646" w:rsidRPr="00F03469" w:rsidRDefault="00D03646" w:rsidP="00757B28">
            <w:pPr>
              <w:tabs>
                <w:tab w:val="left" w:pos="680"/>
              </w:tabs>
              <w:snapToGrid w:val="0"/>
              <w:contextualSpacing/>
              <w:rPr>
                <w:rFonts w:ascii="Arial" w:hAnsi="Arial" w:cs="Arial"/>
                <w:i/>
                <w:sz w:val="22"/>
                <w:szCs w:val="22"/>
                <w:lang w:val="sr-Cyrl-RS"/>
              </w:rPr>
            </w:pPr>
          </w:p>
        </w:tc>
      </w:tr>
      <w:tr w:rsidR="00D03646" w:rsidRPr="00F03469" w14:paraId="47B36827" w14:textId="77777777" w:rsidTr="00757B28">
        <w:trPr>
          <w:jc w:val="center"/>
        </w:trPr>
        <w:tc>
          <w:tcPr>
            <w:tcW w:w="729" w:type="dxa"/>
            <w:vAlign w:val="center"/>
          </w:tcPr>
          <w:p w14:paraId="023161B8" w14:textId="77777777" w:rsidR="00D03646" w:rsidRPr="00F03469" w:rsidRDefault="00D03646" w:rsidP="00757B28">
            <w:pPr>
              <w:jc w:val="center"/>
              <w:rPr>
                <w:rFonts w:ascii="Arial" w:hAnsi="Arial" w:cs="Arial"/>
                <w:sz w:val="22"/>
                <w:szCs w:val="22"/>
                <w:lang w:val="sr-Cyrl-RS"/>
              </w:rPr>
            </w:pPr>
            <w:r w:rsidRPr="00F03469">
              <w:rPr>
                <w:rFonts w:ascii="Arial" w:hAnsi="Arial" w:cs="Arial"/>
                <w:sz w:val="22"/>
                <w:szCs w:val="22"/>
                <w:lang w:val="sr-Cyrl-RS"/>
              </w:rPr>
              <w:t xml:space="preserve">4. </w:t>
            </w:r>
          </w:p>
        </w:tc>
        <w:tc>
          <w:tcPr>
            <w:tcW w:w="8430" w:type="dxa"/>
          </w:tcPr>
          <w:p w14:paraId="3B7E729C" w14:textId="77777777" w:rsidR="00D03646" w:rsidRPr="00F03469" w:rsidRDefault="00D03646" w:rsidP="00757B28">
            <w:pPr>
              <w:snapToGrid w:val="0"/>
              <w:jc w:val="both"/>
              <w:rPr>
                <w:rFonts w:ascii="Arial" w:hAnsi="Arial" w:cs="Arial"/>
                <w:b/>
                <w:sz w:val="22"/>
                <w:szCs w:val="22"/>
                <w:lang w:val="sr-Cyrl-RS"/>
              </w:rPr>
            </w:pPr>
            <w:r w:rsidRPr="00F03469">
              <w:rPr>
                <w:rFonts w:ascii="Arial" w:hAnsi="Arial" w:cs="Arial"/>
                <w:b/>
                <w:sz w:val="22"/>
                <w:szCs w:val="22"/>
                <w:u w:val="single"/>
                <w:lang w:val="sr-Cyrl-RS"/>
              </w:rPr>
              <w:t>Услов:</w:t>
            </w:r>
            <w:r w:rsidR="001A0601" w:rsidRPr="00F03469">
              <w:rPr>
                <w:rFonts w:ascii="Arial" w:hAnsi="Arial" w:cs="Arial"/>
                <w:sz w:val="22"/>
                <w:szCs w:val="22"/>
                <w:lang w:val="sr-Cyrl-RS"/>
              </w:rPr>
              <w:t xml:space="preserve"> </w:t>
            </w:r>
            <w:r w:rsidRPr="00F0346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CFFAF4D" w14:textId="77777777" w:rsidR="00D03646" w:rsidRPr="00F03469" w:rsidRDefault="00D03646" w:rsidP="00757B28">
            <w:pPr>
              <w:autoSpaceDE w:val="0"/>
              <w:autoSpaceDN w:val="0"/>
              <w:adjustRightInd w:val="0"/>
              <w:rPr>
                <w:rFonts w:ascii="Arial" w:hAnsi="Arial" w:cs="Arial"/>
                <w:b/>
                <w:sz w:val="22"/>
                <w:szCs w:val="22"/>
                <w:u w:val="single"/>
                <w:lang w:val="sr-Cyrl-RS"/>
              </w:rPr>
            </w:pPr>
            <w:r w:rsidRPr="00F03469">
              <w:rPr>
                <w:rFonts w:ascii="Arial" w:hAnsi="Arial" w:cs="Arial"/>
                <w:b/>
                <w:sz w:val="22"/>
                <w:szCs w:val="22"/>
                <w:u w:val="single"/>
                <w:lang w:val="sr-Cyrl-RS"/>
              </w:rPr>
              <w:t>Доказ за домаће понуђаче:</w:t>
            </w:r>
          </w:p>
          <w:p w14:paraId="77F50BA3" w14:textId="77777777" w:rsidR="00D03646" w:rsidRPr="00F03469" w:rsidRDefault="00D03646" w:rsidP="00757B28">
            <w:pPr>
              <w:rPr>
                <w:rFonts w:ascii="Arial" w:hAnsi="Arial" w:cs="Arial"/>
                <w:b/>
                <w:sz w:val="22"/>
                <w:szCs w:val="22"/>
                <w:lang w:val="sr-Cyrl-RS"/>
              </w:rPr>
            </w:pPr>
            <w:r w:rsidRPr="00F03469">
              <w:rPr>
                <w:rFonts w:ascii="Arial" w:hAnsi="Arial" w:cs="Arial"/>
                <w:sz w:val="22"/>
                <w:szCs w:val="22"/>
                <w:lang w:val="sr-Cyrl-RS"/>
              </w:rPr>
              <w:t>Потписан и оверен Образац изјаве на основу члана 75. став 2. ЗЈН</w:t>
            </w:r>
            <w:r w:rsidRPr="00F03469">
              <w:rPr>
                <w:rFonts w:ascii="Arial" w:hAnsi="Arial" w:cs="Arial"/>
                <w:b/>
                <w:sz w:val="22"/>
                <w:szCs w:val="22"/>
                <w:lang w:val="sr-Cyrl-RS"/>
              </w:rPr>
              <w:t xml:space="preserve"> </w:t>
            </w:r>
            <w:r w:rsidRPr="00F03469">
              <w:rPr>
                <w:rFonts w:ascii="Arial" w:hAnsi="Arial" w:cs="Arial"/>
                <w:sz w:val="22"/>
                <w:szCs w:val="22"/>
                <w:lang w:val="sr-Cyrl-RS"/>
              </w:rPr>
              <w:t>(Образац 3)</w:t>
            </w:r>
          </w:p>
          <w:p w14:paraId="0ECC775C" w14:textId="77777777" w:rsidR="00D03646" w:rsidRPr="00F03469" w:rsidRDefault="00D03646" w:rsidP="00757B28">
            <w:pPr>
              <w:snapToGrid w:val="0"/>
              <w:rPr>
                <w:rFonts w:ascii="Arial" w:hAnsi="Arial" w:cs="Arial"/>
                <w:b/>
                <w:sz w:val="22"/>
                <w:szCs w:val="22"/>
                <w:lang w:val="sr-Cyrl-RS"/>
              </w:rPr>
            </w:pPr>
            <w:r w:rsidRPr="00F03469">
              <w:rPr>
                <w:rFonts w:ascii="Arial" w:hAnsi="Arial" w:cs="Arial"/>
                <w:b/>
                <w:sz w:val="22"/>
                <w:szCs w:val="22"/>
                <w:lang w:val="sr-Cyrl-RS"/>
              </w:rPr>
              <w:lastRenderedPageBreak/>
              <w:t xml:space="preserve">Напомена: </w:t>
            </w:r>
          </w:p>
          <w:p w14:paraId="550BC3BC" w14:textId="77777777" w:rsidR="00D03646" w:rsidRPr="00F03469" w:rsidRDefault="00D03646" w:rsidP="00DA7772">
            <w:pPr>
              <w:numPr>
                <w:ilvl w:val="0"/>
                <w:numId w:val="8"/>
              </w:numPr>
              <w:suppressAutoHyphens w:val="0"/>
              <w:snapToGrid w:val="0"/>
              <w:spacing w:before="120"/>
              <w:jc w:val="both"/>
              <w:rPr>
                <w:rFonts w:ascii="Arial" w:hAnsi="Arial" w:cs="Arial"/>
                <w:i/>
                <w:sz w:val="22"/>
                <w:szCs w:val="22"/>
                <w:lang w:val="sr-Cyrl-RS"/>
              </w:rPr>
            </w:pPr>
            <w:r w:rsidRPr="00F0346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3F60EFCB" w14:textId="77777777" w:rsidR="00D03646" w:rsidRPr="00F03469" w:rsidRDefault="00D03646" w:rsidP="00DA7772">
            <w:pPr>
              <w:numPr>
                <w:ilvl w:val="0"/>
                <w:numId w:val="8"/>
              </w:numPr>
              <w:suppressAutoHyphens w:val="0"/>
              <w:snapToGrid w:val="0"/>
              <w:spacing w:before="120"/>
              <w:jc w:val="both"/>
              <w:rPr>
                <w:rFonts w:ascii="Arial" w:hAnsi="Arial" w:cs="Arial"/>
                <w:i/>
                <w:sz w:val="22"/>
                <w:szCs w:val="22"/>
                <w:lang w:val="sr-Cyrl-RS"/>
              </w:rPr>
            </w:pPr>
            <w:r w:rsidRPr="00F0346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4DC1930" w14:textId="77777777" w:rsidR="00D03646" w:rsidRPr="00F03469" w:rsidRDefault="00D03646" w:rsidP="00DA7772">
            <w:pPr>
              <w:numPr>
                <w:ilvl w:val="0"/>
                <w:numId w:val="8"/>
              </w:numPr>
              <w:suppressAutoHyphens w:val="0"/>
              <w:snapToGrid w:val="0"/>
              <w:spacing w:before="120"/>
              <w:jc w:val="both"/>
              <w:rPr>
                <w:rFonts w:ascii="Arial" w:hAnsi="Arial" w:cs="Arial"/>
                <w:sz w:val="22"/>
                <w:szCs w:val="22"/>
                <w:lang w:val="sr-Cyrl-RS"/>
              </w:rPr>
            </w:pPr>
            <w:r w:rsidRPr="00F0346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0ABF0322" w14:textId="77777777" w:rsidR="00D03646" w:rsidRPr="00F03469" w:rsidRDefault="00D03646" w:rsidP="00757B28">
            <w:pPr>
              <w:tabs>
                <w:tab w:val="left" w:pos="680"/>
              </w:tabs>
              <w:snapToGrid w:val="0"/>
              <w:contextualSpacing/>
              <w:rPr>
                <w:rFonts w:ascii="Arial" w:hAnsi="Arial" w:cs="Arial"/>
                <w:sz w:val="22"/>
                <w:szCs w:val="22"/>
                <w:lang w:val="sr-Cyrl-RS"/>
              </w:rPr>
            </w:pPr>
            <w:r w:rsidRPr="00F03469">
              <w:rPr>
                <w:rFonts w:ascii="Arial" w:hAnsi="Arial" w:cs="Arial"/>
                <w:b/>
                <w:sz w:val="22"/>
                <w:szCs w:val="22"/>
                <w:u w:val="single"/>
                <w:lang w:val="sr-Cyrl-RS"/>
              </w:rPr>
              <w:t>Доказ за стране понуђаче</w:t>
            </w:r>
            <w:r w:rsidRPr="00F03469">
              <w:rPr>
                <w:rFonts w:ascii="Arial" w:hAnsi="Arial" w:cs="Arial"/>
                <w:sz w:val="22"/>
                <w:szCs w:val="22"/>
                <w:lang w:val="sr-Cyrl-RS"/>
              </w:rPr>
              <w:t>:</w:t>
            </w:r>
          </w:p>
          <w:p w14:paraId="5CE7E7C5" w14:textId="77777777" w:rsidR="00D03646" w:rsidRPr="00F03469" w:rsidRDefault="00D03646" w:rsidP="00DA7772">
            <w:pPr>
              <w:pStyle w:val="ListParagraph"/>
              <w:numPr>
                <w:ilvl w:val="0"/>
                <w:numId w:val="10"/>
              </w:numPr>
              <w:tabs>
                <w:tab w:val="left" w:pos="680"/>
              </w:tabs>
              <w:snapToGrid w:val="0"/>
              <w:rPr>
                <w:rFonts w:ascii="Arial" w:hAnsi="Arial" w:cs="Arial"/>
                <w:lang w:val="sr-Cyrl-RS"/>
              </w:rPr>
            </w:pPr>
            <w:r w:rsidRPr="00F03469">
              <w:rPr>
                <w:rFonts w:ascii="Arial" w:hAnsi="Arial" w:cs="Arial"/>
                <w:lang w:val="sr-Cyrl-RS"/>
              </w:rPr>
              <w:t>потврда надлежног органа државе у којој има седиште.</w:t>
            </w:r>
          </w:p>
        </w:tc>
      </w:tr>
      <w:tr w:rsidR="005C7672" w:rsidRPr="00F03469" w14:paraId="26AB27EC" w14:textId="77777777" w:rsidTr="00757B28">
        <w:trPr>
          <w:jc w:val="center"/>
        </w:trPr>
        <w:tc>
          <w:tcPr>
            <w:tcW w:w="729" w:type="dxa"/>
            <w:vAlign w:val="center"/>
          </w:tcPr>
          <w:p w14:paraId="48AF761C" w14:textId="77777777" w:rsidR="005C7672" w:rsidRPr="00F03469" w:rsidRDefault="005C7672" w:rsidP="00757B28">
            <w:pPr>
              <w:jc w:val="center"/>
              <w:rPr>
                <w:rFonts w:ascii="Arial" w:hAnsi="Arial" w:cs="Arial"/>
                <w:sz w:val="22"/>
                <w:szCs w:val="22"/>
                <w:lang w:val="sr-Cyrl-RS"/>
              </w:rPr>
            </w:pPr>
            <w:r w:rsidRPr="00F03469">
              <w:rPr>
                <w:rFonts w:ascii="Arial" w:hAnsi="Arial" w:cs="Arial"/>
                <w:sz w:val="22"/>
                <w:szCs w:val="22"/>
                <w:lang w:val="sr-Cyrl-RS"/>
              </w:rPr>
              <w:lastRenderedPageBreak/>
              <w:t>5.</w:t>
            </w:r>
          </w:p>
        </w:tc>
        <w:tc>
          <w:tcPr>
            <w:tcW w:w="8430" w:type="dxa"/>
          </w:tcPr>
          <w:p w14:paraId="0E52F720" w14:textId="77777777" w:rsidR="005C518A" w:rsidRPr="00F03469" w:rsidRDefault="005C518A" w:rsidP="005C518A">
            <w:pPr>
              <w:suppressAutoHyphens w:val="0"/>
              <w:spacing w:before="120"/>
              <w:jc w:val="both"/>
              <w:rPr>
                <w:sz w:val="22"/>
                <w:szCs w:val="22"/>
              </w:rPr>
            </w:pPr>
            <w:r w:rsidRPr="00F03469">
              <w:rPr>
                <w:rFonts w:ascii="Arial" w:hAnsi="Arial" w:cs="Arial"/>
                <w:b/>
                <w:sz w:val="22"/>
                <w:szCs w:val="22"/>
                <w:lang w:val="ru-RU" w:eastAsia="en-US"/>
              </w:rPr>
              <w:t>1.</w:t>
            </w:r>
            <w:r w:rsidRPr="00F03469">
              <w:rPr>
                <w:rFonts w:ascii="Arial" w:hAnsi="Arial" w:cs="Arial"/>
                <w:sz w:val="22"/>
                <w:szCs w:val="22"/>
                <w:lang w:val="ru-RU" w:eastAsia="en-US"/>
              </w:rPr>
              <w:t xml:space="preserve"> </w:t>
            </w:r>
            <w:r w:rsidR="002C14C1" w:rsidRPr="00F03469">
              <w:rPr>
                <w:rFonts w:ascii="Arial" w:hAnsi="Arial" w:cs="Arial"/>
                <w:b/>
                <w:sz w:val="22"/>
                <w:szCs w:val="22"/>
                <w:lang w:val="ru-RU" w:eastAsia="en-US"/>
              </w:rPr>
              <w:t>Услов</w:t>
            </w:r>
            <w:r w:rsidR="002C14C1" w:rsidRPr="00F03469">
              <w:rPr>
                <w:rFonts w:ascii="Arial" w:hAnsi="Arial" w:cs="Arial"/>
                <w:sz w:val="22"/>
                <w:szCs w:val="22"/>
                <w:lang w:val="ru-RU" w:eastAsia="en-US"/>
              </w:rPr>
              <w:t>:</w:t>
            </w:r>
            <w:r w:rsidRPr="00F03469">
              <w:rPr>
                <w:rFonts w:ascii="Arial" w:hAnsi="Arial" w:cs="Arial"/>
                <w:sz w:val="22"/>
                <w:szCs w:val="22"/>
                <w:lang w:val="ru-RU" w:eastAsia="en-US"/>
              </w:rPr>
              <w:t xml:space="preserve">Да </w:t>
            </w:r>
            <w:r w:rsidRPr="00F03469">
              <w:rPr>
                <w:rFonts w:ascii="Arial" w:hAnsi="Arial" w:cs="Arial"/>
                <w:sz w:val="22"/>
                <w:szCs w:val="22"/>
                <w:lang w:eastAsia="en-US"/>
              </w:rPr>
              <w:t>испуњава</w:t>
            </w:r>
            <w:r w:rsidRPr="00F03469">
              <w:rPr>
                <w:rFonts w:ascii="Arial" w:hAnsi="Arial" w:cs="Arial"/>
                <w:sz w:val="22"/>
                <w:szCs w:val="22"/>
                <w:lang w:val="ru-RU" w:eastAsia="en-US"/>
              </w:rPr>
              <w:t xml:space="preserve"> услове за израду техничке документације за објекте за које грађевинску дозволу издаје Министарство надлежно за послове грађевинарства, што је дефинисано на основу Закона о планирању и изградњи Србије (</w:t>
            </w:r>
            <w:r w:rsidRPr="00F03469">
              <w:rPr>
                <w:rFonts w:ascii="Arial" w:hAnsi="Arial" w:cs="Arial"/>
                <w:sz w:val="22"/>
                <w:szCs w:val="22"/>
                <w:lang w:val="sr-Cyrl-RS" w:eastAsia="en-US"/>
              </w:rPr>
              <w:t>„</w:t>
            </w:r>
            <w:r w:rsidRPr="00F03469">
              <w:rPr>
                <w:rFonts w:ascii="Arial" w:hAnsi="Arial" w:cs="Arial"/>
                <w:sz w:val="22"/>
                <w:szCs w:val="22"/>
                <w:lang w:val="ru-RU" w:eastAsia="en-US"/>
              </w:rPr>
              <w:t>Сл. гласник РС бр. 72/</w:t>
            </w:r>
            <w:r w:rsidRPr="00F03469">
              <w:rPr>
                <w:rFonts w:ascii="Arial" w:hAnsi="Arial" w:cs="Arial"/>
                <w:sz w:val="22"/>
                <w:szCs w:val="22"/>
                <w:lang w:val="sr-Cyrl-RS" w:eastAsia="en-US"/>
              </w:rPr>
              <w:t>20</w:t>
            </w:r>
            <w:r w:rsidRPr="00F03469">
              <w:rPr>
                <w:rFonts w:ascii="Arial" w:hAnsi="Arial" w:cs="Arial"/>
                <w:sz w:val="22"/>
                <w:szCs w:val="22"/>
                <w:lang w:val="ru-RU" w:eastAsia="en-US"/>
              </w:rPr>
              <w:t>09, 81/</w:t>
            </w:r>
            <w:r w:rsidRPr="00F03469">
              <w:rPr>
                <w:rFonts w:ascii="Arial" w:hAnsi="Arial" w:cs="Arial"/>
                <w:sz w:val="22"/>
                <w:szCs w:val="22"/>
                <w:lang w:val="sr-Cyrl-RS" w:eastAsia="en-US"/>
              </w:rPr>
              <w:t>20</w:t>
            </w:r>
            <w:r w:rsidRPr="00F03469">
              <w:rPr>
                <w:rFonts w:ascii="Arial" w:hAnsi="Arial" w:cs="Arial"/>
                <w:sz w:val="22"/>
                <w:szCs w:val="22"/>
                <w:lang w:val="ru-RU" w:eastAsia="en-US"/>
              </w:rPr>
              <w:t>09, 64/</w:t>
            </w:r>
            <w:r w:rsidRPr="00F03469">
              <w:rPr>
                <w:rFonts w:ascii="Arial" w:hAnsi="Arial" w:cs="Arial"/>
                <w:sz w:val="22"/>
                <w:szCs w:val="22"/>
                <w:lang w:val="sr-Cyrl-RS" w:eastAsia="en-US"/>
              </w:rPr>
              <w:t>20</w:t>
            </w:r>
            <w:r w:rsidRPr="00F03469">
              <w:rPr>
                <w:rFonts w:ascii="Arial" w:hAnsi="Arial" w:cs="Arial"/>
                <w:sz w:val="22"/>
                <w:szCs w:val="22"/>
                <w:lang w:val="ru-RU" w:eastAsia="en-US"/>
              </w:rPr>
              <w:t>10, 24/</w:t>
            </w:r>
            <w:r w:rsidRPr="00F03469">
              <w:rPr>
                <w:rFonts w:ascii="Arial" w:hAnsi="Arial" w:cs="Arial"/>
                <w:sz w:val="22"/>
                <w:szCs w:val="22"/>
                <w:lang w:val="sr-Cyrl-RS" w:eastAsia="en-US"/>
              </w:rPr>
              <w:t>20</w:t>
            </w:r>
            <w:r w:rsidRPr="00F03469">
              <w:rPr>
                <w:rFonts w:ascii="Arial" w:hAnsi="Arial" w:cs="Arial"/>
                <w:sz w:val="22"/>
                <w:szCs w:val="22"/>
                <w:lang w:val="ru-RU" w:eastAsia="en-US"/>
              </w:rPr>
              <w:t>11, 121/</w:t>
            </w:r>
            <w:r w:rsidRPr="00F03469">
              <w:rPr>
                <w:rFonts w:ascii="Arial" w:hAnsi="Arial" w:cs="Arial"/>
                <w:sz w:val="22"/>
                <w:szCs w:val="22"/>
                <w:lang w:val="sr-Cyrl-RS" w:eastAsia="en-US"/>
              </w:rPr>
              <w:t>20</w:t>
            </w:r>
            <w:r w:rsidRPr="00F03469">
              <w:rPr>
                <w:rFonts w:ascii="Arial" w:hAnsi="Arial" w:cs="Arial"/>
                <w:sz w:val="22"/>
                <w:szCs w:val="22"/>
                <w:lang w:val="ru-RU" w:eastAsia="en-US"/>
              </w:rPr>
              <w:t>12, 42/</w:t>
            </w:r>
            <w:r w:rsidRPr="00F03469">
              <w:rPr>
                <w:rFonts w:ascii="Arial" w:hAnsi="Arial" w:cs="Arial"/>
                <w:sz w:val="22"/>
                <w:szCs w:val="22"/>
                <w:lang w:val="sr-Cyrl-RS" w:eastAsia="en-US"/>
              </w:rPr>
              <w:t>20</w:t>
            </w:r>
            <w:r w:rsidRPr="00F03469">
              <w:rPr>
                <w:rFonts w:ascii="Arial" w:hAnsi="Arial" w:cs="Arial"/>
                <w:sz w:val="22"/>
                <w:szCs w:val="22"/>
                <w:lang w:val="ru-RU" w:eastAsia="en-US"/>
              </w:rPr>
              <w:t>13 - одлука УС, 50/</w:t>
            </w:r>
            <w:r w:rsidRPr="00F03469">
              <w:rPr>
                <w:rFonts w:ascii="Arial" w:hAnsi="Arial" w:cs="Arial"/>
                <w:sz w:val="22"/>
                <w:szCs w:val="22"/>
                <w:lang w:val="sr-Cyrl-RS" w:eastAsia="en-US"/>
              </w:rPr>
              <w:t>20</w:t>
            </w:r>
            <w:r w:rsidRPr="00F03469">
              <w:rPr>
                <w:rFonts w:ascii="Arial" w:hAnsi="Arial" w:cs="Arial"/>
                <w:sz w:val="22"/>
                <w:szCs w:val="22"/>
                <w:lang w:val="ru-RU" w:eastAsia="en-US"/>
              </w:rPr>
              <w:t>13 - одлука УС, 98/</w:t>
            </w:r>
            <w:r w:rsidRPr="00F03469">
              <w:rPr>
                <w:rFonts w:ascii="Arial" w:hAnsi="Arial" w:cs="Arial"/>
                <w:sz w:val="22"/>
                <w:szCs w:val="22"/>
                <w:lang w:val="sr-Cyrl-RS" w:eastAsia="en-US"/>
              </w:rPr>
              <w:t>20</w:t>
            </w:r>
            <w:r w:rsidRPr="00F03469">
              <w:rPr>
                <w:rFonts w:ascii="Arial" w:hAnsi="Arial" w:cs="Arial"/>
                <w:sz w:val="22"/>
                <w:szCs w:val="22"/>
                <w:lang w:val="ru-RU" w:eastAsia="en-US"/>
              </w:rPr>
              <w:t>13 - одлука УС, 132/</w:t>
            </w:r>
            <w:r w:rsidRPr="00F03469">
              <w:rPr>
                <w:rFonts w:ascii="Arial" w:hAnsi="Arial" w:cs="Arial"/>
                <w:sz w:val="22"/>
                <w:szCs w:val="22"/>
                <w:lang w:val="sr-Cyrl-RS" w:eastAsia="en-US"/>
              </w:rPr>
              <w:t>20</w:t>
            </w:r>
            <w:r w:rsidRPr="00F03469">
              <w:rPr>
                <w:rFonts w:ascii="Arial" w:hAnsi="Arial" w:cs="Arial"/>
                <w:sz w:val="22"/>
                <w:szCs w:val="22"/>
                <w:lang w:val="ru-RU" w:eastAsia="en-US"/>
              </w:rPr>
              <w:t>14 и 145/</w:t>
            </w:r>
            <w:r w:rsidRPr="00F03469">
              <w:rPr>
                <w:rFonts w:ascii="Arial" w:hAnsi="Arial" w:cs="Arial"/>
                <w:sz w:val="22"/>
                <w:szCs w:val="22"/>
                <w:lang w:val="sr-Cyrl-RS" w:eastAsia="en-US"/>
              </w:rPr>
              <w:t>20</w:t>
            </w:r>
            <w:r w:rsidRPr="00F03469">
              <w:rPr>
                <w:rFonts w:ascii="Arial" w:hAnsi="Arial" w:cs="Arial"/>
                <w:sz w:val="22"/>
                <w:szCs w:val="22"/>
                <w:lang w:val="ru-RU" w:eastAsia="en-US"/>
              </w:rPr>
              <w:t>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w:t>
            </w:r>
            <w:r w:rsidRPr="00F03469">
              <w:rPr>
                <w:rFonts w:ascii="Arial" w:hAnsi="Arial" w:cs="Arial"/>
                <w:sz w:val="22"/>
                <w:szCs w:val="22"/>
                <w:lang w:val="sr-Cyrl-RS" w:eastAsia="en-US"/>
              </w:rPr>
              <w:t>20</w:t>
            </w:r>
            <w:r w:rsidRPr="00F03469">
              <w:rPr>
                <w:rFonts w:ascii="Arial" w:hAnsi="Arial" w:cs="Arial"/>
                <w:sz w:val="22"/>
                <w:szCs w:val="22"/>
                <w:lang w:val="ru-RU" w:eastAsia="en-US"/>
              </w:rPr>
              <w:t>15) и то за следеће објекте:</w:t>
            </w:r>
          </w:p>
          <w:p w14:paraId="1FDF5022" w14:textId="77777777" w:rsidR="005C518A" w:rsidRPr="00F03469" w:rsidRDefault="005C7672" w:rsidP="005C7672">
            <w:pPr>
              <w:pStyle w:val="Default"/>
              <w:rPr>
                <w:rFonts w:asciiTheme="minorHAnsi" w:hAnsiTheme="minorHAnsi"/>
                <w:color w:val="auto"/>
                <w:sz w:val="22"/>
                <w:szCs w:val="22"/>
                <w:lang w:val="sr-Cyrl-BA"/>
              </w:rPr>
            </w:pPr>
            <w:r w:rsidRPr="00F03469">
              <w:rPr>
                <w:color w:val="auto"/>
                <w:sz w:val="22"/>
                <w:szCs w:val="22"/>
                <w:lang w:val="sr-Cyrl-BA"/>
              </w:rPr>
              <w:t xml:space="preserve">- </w:t>
            </w:r>
            <w:r w:rsidRPr="00F03469">
              <w:rPr>
                <w:rFonts w:hint="eastAsia"/>
                <w:color w:val="auto"/>
                <w:sz w:val="22"/>
                <w:szCs w:val="22"/>
                <w:lang w:val="sr-Cyrl-BA"/>
              </w:rPr>
              <w:t>електроенергетск</w:t>
            </w:r>
            <w:r w:rsidR="005C518A" w:rsidRPr="00F03469">
              <w:rPr>
                <w:rFonts w:hint="eastAsia"/>
                <w:color w:val="auto"/>
                <w:sz w:val="22"/>
                <w:szCs w:val="22"/>
                <w:lang w:val="sr-Cyrl-BA"/>
              </w:rPr>
              <w:t>е</w:t>
            </w:r>
            <w:r w:rsidRPr="00F03469">
              <w:rPr>
                <w:color w:val="auto"/>
                <w:sz w:val="22"/>
                <w:szCs w:val="22"/>
                <w:lang w:val="sr-Cyrl-BA"/>
              </w:rPr>
              <w:t xml:space="preserve"> </w:t>
            </w:r>
            <w:r w:rsidRPr="00F03469">
              <w:rPr>
                <w:rFonts w:hint="eastAsia"/>
                <w:color w:val="auto"/>
                <w:sz w:val="22"/>
                <w:szCs w:val="22"/>
                <w:lang w:val="sr-Cyrl-BA"/>
              </w:rPr>
              <w:t>инсталациј</w:t>
            </w:r>
            <w:r w:rsidR="005C518A" w:rsidRPr="00F03469">
              <w:rPr>
                <w:rFonts w:hint="eastAsia"/>
                <w:color w:val="auto"/>
                <w:sz w:val="22"/>
                <w:szCs w:val="22"/>
                <w:lang w:val="sr-Cyrl-BA"/>
              </w:rPr>
              <w:t>е</w:t>
            </w:r>
            <w:r w:rsidRPr="00F03469">
              <w:rPr>
                <w:color w:val="auto"/>
                <w:sz w:val="22"/>
                <w:szCs w:val="22"/>
                <w:lang w:val="sr-Cyrl-BA"/>
              </w:rPr>
              <w:t xml:space="preserve"> </w:t>
            </w:r>
            <w:r w:rsidRPr="00F03469">
              <w:rPr>
                <w:rFonts w:hint="eastAsia"/>
                <w:color w:val="auto"/>
                <w:sz w:val="22"/>
                <w:szCs w:val="22"/>
                <w:lang w:val="sr-Cyrl-BA"/>
              </w:rPr>
              <w:t>високог</w:t>
            </w:r>
            <w:r w:rsidRPr="00F03469">
              <w:rPr>
                <w:color w:val="auto"/>
                <w:sz w:val="22"/>
                <w:szCs w:val="22"/>
                <w:lang w:val="sr-Cyrl-BA"/>
              </w:rPr>
              <w:t xml:space="preserve">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средњег</w:t>
            </w:r>
            <w:r w:rsidRPr="00F03469">
              <w:rPr>
                <w:color w:val="auto"/>
                <w:sz w:val="22"/>
                <w:szCs w:val="22"/>
                <w:lang w:val="sr-Cyrl-BA"/>
              </w:rPr>
              <w:t xml:space="preserve"> </w:t>
            </w:r>
            <w:r w:rsidRPr="00F03469">
              <w:rPr>
                <w:rFonts w:hint="eastAsia"/>
                <w:color w:val="auto"/>
                <w:sz w:val="22"/>
                <w:szCs w:val="22"/>
                <w:lang w:val="sr-Cyrl-BA"/>
              </w:rPr>
              <w:t>напона</w:t>
            </w:r>
            <w:r w:rsidRPr="00F03469">
              <w:rPr>
                <w:color w:val="auto"/>
                <w:sz w:val="22"/>
                <w:szCs w:val="22"/>
                <w:lang w:val="sr-Cyrl-BA"/>
              </w:rPr>
              <w:t xml:space="preserve"> </w:t>
            </w:r>
            <w:r w:rsidRPr="00F03469">
              <w:rPr>
                <w:rFonts w:hint="eastAsia"/>
                <w:color w:val="auto"/>
                <w:sz w:val="22"/>
                <w:szCs w:val="22"/>
                <w:lang w:val="sr-Cyrl-BA"/>
              </w:rPr>
              <w:t>за</w:t>
            </w:r>
            <w:r w:rsidRPr="00F03469">
              <w:rPr>
                <w:color w:val="auto"/>
                <w:sz w:val="22"/>
                <w:szCs w:val="22"/>
                <w:lang w:val="sr-Cyrl-BA"/>
              </w:rPr>
              <w:t xml:space="preserve"> </w:t>
            </w:r>
            <w:r w:rsidRPr="00F03469">
              <w:rPr>
                <w:rFonts w:hint="eastAsia"/>
                <w:color w:val="auto"/>
                <w:sz w:val="22"/>
                <w:szCs w:val="22"/>
                <w:lang w:val="sr-Cyrl-BA"/>
              </w:rPr>
              <w:t>термоелектране</w:t>
            </w:r>
            <w:r w:rsidRPr="00F03469">
              <w:rPr>
                <w:color w:val="auto"/>
                <w:sz w:val="22"/>
                <w:szCs w:val="22"/>
                <w:lang w:val="sr-Cyrl-BA"/>
              </w:rPr>
              <w:t xml:space="preserve"> </w:t>
            </w:r>
            <w:r w:rsidRPr="00F03469">
              <w:rPr>
                <w:rFonts w:hint="eastAsia"/>
                <w:color w:val="auto"/>
                <w:sz w:val="22"/>
                <w:szCs w:val="22"/>
                <w:lang w:val="sr-Cyrl-BA"/>
              </w:rPr>
              <w:t>снаге</w:t>
            </w:r>
            <w:r w:rsidRPr="00F03469">
              <w:rPr>
                <w:color w:val="auto"/>
                <w:sz w:val="22"/>
                <w:szCs w:val="22"/>
                <w:lang w:val="sr-Cyrl-BA"/>
              </w:rPr>
              <w:t xml:space="preserve"> 10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више</w:t>
            </w:r>
            <w:r w:rsidRPr="00F03469">
              <w:rPr>
                <w:color w:val="auto"/>
                <w:sz w:val="22"/>
                <w:szCs w:val="22"/>
                <w:lang w:val="sr-Cyrl-BA"/>
              </w:rPr>
              <w:t xml:space="preserve"> </w:t>
            </w:r>
            <w:r w:rsidRPr="00F03469">
              <w:rPr>
                <w:rFonts w:hint="eastAsia"/>
                <w:color w:val="auto"/>
                <w:sz w:val="22"/>
                <w:szCs w:val="22"/>
                <w:lang w:val="sr-Cyrl-BA"/>
              </w:rPr>
              <w:t>М</w:t>
            </w:r>
            <w:r w:rsidRPr="00F03469">
              <w:rPr>
                <w:color w:val="auto"/>
                <w:sz w:val="22"/>
                <w:szCs w:val="22"/>
                <w:lang w:val="sr-Cyrl-BA"/>
              </w:rPr>
              <w:t>W</w:t>
            </w:r>
            <w:r w:rsidR="005C518A" w:rsidRPr="00F03469">
              <w:rPr>
                <w:color w:val="auto"/>
                <w:sz w:val="22"/>
                <w:szCs w:val="22"/>
                <w:lang w:val="sr-Cyrl-BA"/>
              </w:rPr>
              <w:t xml:space="preserve"> </w:t>
            </w:r>
          </w:p>
          <w:p w14:paraId="5511E318" w14:textId="77777777" w:rsidR="00041C4D" w:rsidRPr="00F03469" w:rsidRDefault="00B253A6" w:rsidP="00041C4D">
            <w:pPr>
              <w:pStyle w:val="Default"/>
              <w:rPr>
                <w:rFonts w:ascii="Arial" w:hAnsi="Arial" w:cs="Arial"/>
                <w:color w:val="auto"/>
                <w:sz w:val="22"/>
                <w:szCs w:val="22"/>
                <w:lang w:val="sr-Cyrl-BA"/>
              </w:rPr>
            </w:pPr>
            <w:r w:rsidRPr="00F03469">
              <w:rPr>
                <w:rFonts w:ascii="Arial" w:hAnsi="Arial" w:cs="Arial"/>
                <w:b/>
                <w:color w:val="auto"/>
                <w:sz w:val="22"/>
                <w:szCs w:val="22"/>
                <w:lang w:val="sr-Cyrl-RS"/>
              </w:rPr>
              <w:t>Доказ:</w:t>
            </w:r>
            <w:r w:rsidR="005C518A" w:rsidRPr="00F03469">
              <w:rPr>
                <w:rFonts w:asciiTheme="minorHAnsi" w:hAnsiTheme="minorHAnsi"/>
                <w:color w:val="auto"/>
                <w:sz w:val="22"/>
                <w:szCs w:val="22"/>
                <w:lang w:val="sr-Cyrl-RS"/>
              </w:rPr>
              <w:t xml:space="preserve"> </w:t>
            </w:r>
            <w:r w:rsidR="005C518A" w:rsidRPr="00F03469">
              <w:rPr>
                <w:rFonts w:ascii="Arial" w:hAnsi="Arial" w:cs="Arial"/>
                <w:b/>
                <w:color w:val="auto"/>
                <w:sz w:val="22"/>
                <w:szCs w:val="22"/>
                <w:lang w:val="sr-Cyrl-RS"/>
              </w:rPr>
              <w:t>лиценцу</w:t>
            </w:r>
            <w:r w:rsidR="005C518A" w:rsidRPr="00F03469">
              <w:rPr>
                <w:b/>
                <w:color w:val="auto"/>
                <w:sz w:val="22"/>
                <w:szCs w:val="22"/>
              </w:rPr>
              <w:t xml:space="preserve"> </w:t>
            </w:r>
            <w:r w:rsidR="005C7672" w:rsidRPr="00F03469">
              <w:rPr>
                <w:b/>
                <w:color w:val="auto"/>
                <w:sz w:val="22"/>
                <w:szCs w:val="22"/>
              </w:rPr>
              <w:t>P</w:t>
            </w:r>
            <w:r w:rsidR="005C7672" w:rsidRPr="00F03469">
              <w:rPr>
                <w:b/>
                <w:color w:val="auto"/>
                <w:sz w:val="22"/>
                <w:szCs w:val="22"/>
                <w:lang w:val="sr-Cyrl-RS"/>
              </w:rPr>
              <w:t>0</w:t>
            </w:r>
            <w:r w:rsidR="005C7672" w:rsidRPr="00F03469">
              <w:rPr>
                <w:b/>
                <w:color w:val="auto"/>
                <w:sz w:val="22"/>
                <w:szCs w:val="22"/>
              </w:rPr>
              <w:t>52E1</w:t>
            </w:r>
            <w:r w:rsidR="005C518A" w:rsidRPr="00F03469">
              <w:rPr>
                <w:color w:val="auto"/>
                <w:sz w:val="22"/>
                <w:szCs w:val="22"/>
              </w:rPr>
              <w:t xml:space="preserve"> </w:t>
            </w:r>
            <w:r w:rsidR="00041C4D" w:rsidRPr="00F03469">
              <w:rPr>
                <w:sz w:val="22"/>
                <w:szCs w:val="22"/>
              </w:rPr>
              <w:t>–</w:t>
            </w:r>
            <w:r w:rsidR="005C518A" w:rsidRPr="00F03469">
              <w:rPr>
                <w:sz w:val="22"/>
                <w:szCs w:val="22"/>
              </w:rPr>
              <w:t xml:space="preserve"> </w:t>
            </w:r>
            <w:r w:rsidR="00041C4D" w:rsidRPr="00F03469">
              <w:rPr>
                <w:rFonts w:ascii="Arial" w:hAnsi="Arial" w:cs="Arial"/>
                <w:sz w:val="22"/>
                <w:szCs w:val="22"/>
                <w:lang w:val="sr-Cyrl-RS"/>
              </w:rPr>
              <w:t>пројекти електроенергетских инсталација високог и средњег напона</w:t>
            </w:r>
            <w:r w:rsidR="005C518A" w:rsidRPr="00F03469">
              <w:rPr>
                <w:rFonts w:ascii="Arial" w:hAnsi="Arial" w:cs="Arial"/>
                <w:sz w:val="22"/>
                <w:szCs w:val="22"/>
              </w:rPr>
              <w:t xml:space="preserve"> </w:t>
            </w:r>
            <w:r w:rsidR="00041C4D" w:rsidRPr="00F03469">
              <w:rPr>
                <w:rFonts w:ascii="Arial" w:hAnsi="Arial" w:cs="Arial"/>
                <w:color w:val="auto"/>
                <w:sz w:val="22"/>
                <w:szCs w:val="22"/>
                <w:lang w:val="sr-Cyrl-BA"/>
              </w:rPr>
              <w:t xml:space="preserve">за термоелектране снаге 10 и више МW </w:t>
            </w:r>
          </w:p>
          <w:p w14:paraId="2A41F925" w14:textId="77777777" w:rsidR="005C7672" w:rsidRPr="00F03469" w:rsidRDefault="005C7672" w:rsidP="005C7672">
            <w:pPr>
              <w:pStyle w:val="Default"/>
              <w:rPr>
                <w:rFonts w:asciiTheme="minorHAnsi" w:hAnsiTheme="minorHAnsi"/>
                <w:b/>
                <w:color w:val="auto"/>
                <w:sz w:val="22"/>
                <w:szCs w:val="22"/>
                <w:lang w:val="sr-Cyrl-RS"/>
              </w:rPr>
            </w:pPr>
            <w:r w:rsidRPr="00F03469">
              <w:rPr>
                <w:rFonts w:hint="eastAsia"/>
                <w:b/>
                <w:color w:val="auto"/>
                <w:sz w:val="22"/>
                <w:szCs w:val="22"/>
                <w:lang w:val="sr-Cyrl-RS"/>
              </w:rPr>
              <w:t>или</w:t>
            </w:r>
            <w:r w:rsidRPr="00F03469">
              <w:rPr>
                <w:b/>
                <w:color w:val="auto"/>
                <w:sz w:val="22"/>
                <w:szCs w:val="22"/>
                <w:lang w:val="sr-Cyrl-RS"/>
              </w:rPr>
              <w:t xml:space="preserve"> </w:t>
            </w:r>
          </w:p>
          <w:p w14:paraId="3FFFC9B9" w14:textId="77777777" w:rsidR="00B253A6" w:rsidRPr="00F03469" w:rsidRDefault="005C7672" w:rsidP="005C7672">
            <w:pPr>
              <w:pStyle w:val="Default"/>
              <w:rPr>
                <w:rFonts w:asciiTheme="minorHAnsi" w:hAnsiTheme="minorHAnsi"/>
                <w:color w:val="auto"/>
                <w:sz w:val="22"/>
                <w:szCs w:val="22"/>
                <w:lang w:val="sr-Cyrl-BA"/>
              </w:rPr>
            </w:pPr>
            <w:r w:rsidRPr="00F03469">
              <w:rPr>
                <w:color w:val="auto"/>
                <w:sz w:val="22"/>
                <w:szCs w:val="22"/>
                <w:lang w:val="sr-Cyrl-BA"/>
              </w:rPr>
              <w:t xml:space="preserve">- </w:t>
            </w:r>
            <w:r w:rsidRPr="00F03469">
              <w:rPr>
                <w:rFonts w:hint="eastAsia"/>
                <w:color w:val="auto"/>
                <w:sz w:val="22"/>
                <w:szCs w:val="22"/>
                <w:lang w:val="sr-Cyrl-BA"/>
              </w:rPr>
              <w:t>електроенергетских</w:t>
            </w:r>
            <w:r w:rsidRPr="00F03469">
              <w:rPr>
                <w:color w:val="auto"/>
                <w:sz w:val="22"/>
                <w:szCs w:val="22"/>
                <w:lang w:val="sr-Cyrl-BA"/>
              </w:rPr>
              <w:t xml:space="preserve"> </w:t>
            </w:r>
            <w:r w:rsidRPr="00F03469">
              <w:rPr>
                <w:rFonts w:hint="eastAsia"/>
                <w:color w:val="auto"/>
                <w:sz w:val="22"/>
                <w:szCs w:val="22"/>
                <w:lang w:val="sr-Cyrl-BA"/>
              </w:rPr>
              <w:t>инсталација</w:t>
            </w:r>
            <w:r w:rsidRPr="00F03469">
              <w:rPr>
                <w:color w:val="auto"/>
                <w:sz w:val="22"/>
                <w:szCs w:val="22"/>
                <w:lang w:val="sr-Cyrl-BA"/>
              </w:rPr>
              <w:t xml:space="preserve"> </w:t>
            </w:r>
            <w:r w:rsidRPr="00F03469">
              <w:rPr>
                <w:rFonts w:hint="eastAsia"/>
                <w:color w:val="auto"/>
                <w:sz w:val="22"/>
                <w:szCs w:val="22"/>
                <w:lang w:val="sr-Cyrl-BA"/>
              </w:rPr>
              <w:t>високог</w:t>
            </w:r>
            <w:r w:rsidRPr="00F03469">
              <w:rPr>
                <w:color w:val="auto"/>
                <w:sz w:val="22"/>
                <w:szCs w:val="22"/>
                <w:lang w:val="sr-Cyrl-BA"/>
              </w:rPr>
              <w:t xml:space="preserve">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средњег</w:t>
            </w:r>
            <w:r w:rsidRPr="00F03469">
              <w:rPr>
                <w:color w:val="auto"/>
                <w:sz w:val="22"/>
                <w:szCs w:val="22"/>
                <w:lang w:val="sr-Cyrl-BA"/>
              </w:rPr>
              <w:t xml:space="preserve"> </w:t>
            </w:r>
            <w:r w:rsidRPr="00F03469">
              <w:rPr>
                <w:rFonts w:hint="eastAsia"/>
                <w:color w:val="auto"/>
                <w:sz w:val="22"/>
                <w:szCs w:val="22"/>
                <w:lang w:val="sr-Cyrl-BA"/>
              </w:rPr>
              <w:t>напона</w:t>
            </w:r>
            <w:r w:rsidRPr="00F03469">
              <w:rPr>
                <w:color w:val="auto"/>
                <w:sz w:val="22"/>
                <w:szCs w:val="22"/>
                <w:lang w:val="sr-Cyrl-BA"/>
              </w:rPr>
              <w:t xml:space="preserve"> </w:t>
            </w:r>
            <w:r w:rsidRPr="00F03469">
              <w:rPr>
                <w:rFonts w:hint="eastAsia"/>
                <w:color w:val="auto"/>
                <w:sz w:val="22"/>
                <w:szCs w:val="22"/>
                <w:lang w:val="sr-Cyrl-BA"/>
              </w:rPr>
              <w:t>за</w:t>
            </w:r>
            <w:r w:rsidRPr="00F03469">
              <w:rPr>
                <w:color w:val="auto"/>
                <w:sz w:val="22"/>
                <w:szCs w:val="22"/>
                <w:lang w:val="sr-Cyrl-BA"/>
              </w:rPr>
              <w:t xml:space="preserve"> </w:t>
            </w:r>
            <w:r w:rsidRPr="00F03469">
              <w:rPr>
                <w:rFonts w:hint="eastAsia"/>
                <w:color w:val="auto"/>
                <w:sz w:val="22"/>
                <w:szCs w:val="22"/>
                <w:lang w:val="sr-Cyrl-BA"/>
              </w:rPr>
              <w:t>ТС</w:t>
            </w:r>
            <w:r w:rsidRPr="00F03469">
              <w:rPr>
                <w:color w:val="auto"/>
                <w:sz w:val="22"/>
                <w:szCs w:val="22"/>
                <w:lang w:val="sr-Cyrl-BA"/>
              </w:rPr>
              <w:t xml:space="preserve"> </w:t>
            </w:r>
            <w:r w:rsidRPr="00F03469">
              <w:rPr>
                <w:rFonts w:hint="eastAsia"/>
                <w:color w:val="auto"/>
                <w:sz w:val="22"/>
                <w:szCs w:val="22"/>
                <w:lang w:val="sr-Cyrl-BA"/>
              </w:rPr>
              <w:t>напона</w:t>
            </w:r>
            <w:r w:rsidRPr="00F03469">
              <w:rPr>
                <w:color w:val="auto"/>
                <w:sz w:val="22"/>
                <w:szCs w:val="22"/>
                <w:lang w:val="sr-Cyrl-BA"/>
              </w:rPr>
              <w:t xml:space="preserve"> 110kV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више</w:t>
            </w:r>
            <w:r w:rsidRPr="00F03469">
              <w:rPr>
                <w:color w:val="auto"/>
                <w:sz w:val="22"/>
                <w:szCs w:val="22"/>
                <w:lang w:val="sr-Cyrl-BA"/>
              </w:rPr>
              <w:t xml:space="preserve"> kV </w:t>
            </w:r>
          </w:p>
          <w:p w14:paraId="52EA8A69" w14:textId="77777777" w:rsidR="005C7672" w:rsidRPr="00F03469" w:rsidRDefault="00B253A6" w:rsidP="005C7672">
            <w:pPr>
              <w:pStyle w:val="Default"/>
              <w:rPr>
                <w:rFonts w:asciiTheme="minorHAnsi" w:hAnsiTheme="minorHAnsi"/>
                <w:color w:val="auto"/>
                <w:sz w:val="22"/>
                <w:szCs w:val="22"/>
                <w:lang w:val="sr-Cyrl-RS"/>
              </w:rPr>
            </w:pPr>
            <w:r w:rsidRPr="00F03469">
              <w:rPr>
                <w:rFonts w:ascii="Arial" w:hAnsi="Arial" w:cs="Arial"/>
                <w:b/>
                <w:color w:val="auto"/>
                <w:sz w:val="22"/>
                <w:szCs w:val="22"/>
                <w:lang w:val="sr-Cyrl-RS"/>
              </w:rPr>
              <w:t>Доказ:</w:t>
            </w:r>
            <w:r w:rsidRPr="00F03469">
              <w:rPr>
                <w:rFonts w:asciiTheme="minorHAnsi" w:hAnsiTheme="minorHAnsi"/>
                <w:color w:val="auto"/>
                <w:sz w:val="22"/>
                <w:szCs w:val="22"/>
                <w:lang w:val="sr-Cyrl-RS"/>
              </w:rPr>
              <w:t xml:space="preserve"> </w:t>
            </w:r>
            <w:r w:rsidRPr="00F03469">
              <w:rPr>
                <w:rFonts w:ascii="Arial" w:hAnsi="Arial" w:cs="Arial"/>
                <w:b/>
                <w:sz w:val="22"/>
                <w:szCs w:val="22"/>
                <w:lang w:val="sr-Cyrl-RS"/>
              </w:rPr>
              <w:t>лиценцу</w:t>
            </w:r>
            <w:r w:rsidRPr="00F03469">
              <w:rPr>
                <w:b/>
                <w:sz w:val="22"/>
                <w:szCs w:val="22"/>
              </w:rPr>
              <w:t xml:space="preserve"> </w:t>
            </w:r>
            <w:r w:rsidR="005C7672" w:rsidRPr="00F03469">
              <w:rPr>
                <w:b/>
                <w:color w:val="auto"/>
                <w:sz w:val="22"/>
                <w:szCs w:val="22"/>
                <w:lang w:val="en-GB"/>
              </w:rPr>
              <w:t>P</w:t>
            </w:r>
            <w:r w:rsidR="005C7672" w:rsidRPr="00F03469">
              <w:rPr>
                <w:b/>
                <w:color w:val="auto"/>
                <w:sz w:val="22"/>
                <w:szCs w:val="22"/>
                <w:lang w:val="sr-Cyrl-RS"/>
              </w:rPr>
              <w:t>0</w:t>
            </w:r>
            <w:r w:rsidR="005C7672" w:rsidRPr="00F03469">
              <w:rPr>
                <w:b/>
                <w:color w:val="auto"/>
                <w:sz w:val="22"/>
                <w:szCs w:val="22"/>
                <w:lang w:val="sr-Cyrl-BA"/>
              </w:rPr>
              <w:t>62</w:t>
            </w:r>
            <w:r w:rsidR="005C7672" w:rsidRPr="00F03469">
              <w:rPr>
                <w:rFonts w:hint="eastAsia"/>
                <w:b/>
                <w:color w:val="auto"/>
                <w:sz w:val="22"/>
                <w:szCs w:val="22"/>
                <w:lang w:val="sr-Cyrl-BA"/>
              </w:rPr>
              <w:t>Е</w:t>
            </w:r>
            <w:r w:rsidR="005C7672" w:rsidRPr="00F03469">
              <w:rPr>
                <w:b/>
                <w:color w:val="auto"/>
                <w:sz w:val="22"/>
                <w:szCs w:val="22"/>
                <w:lang w:val="en-GB"/>
              </w:rPr>
              <w:t>1</w:t>
            </w:r>
            <w:r w:rsidRPr="00F03469">
              <w:rPr>
                <w:color w:val="auto"/>
                <w:sz w:val="22"/>
                <w:szCs w:val="22"/>
                <w:lang w:val="sr-Cyrl-RS"/>
              </w:rPr>
              <w:t xml:space="preserve"> - </w:t>
            </w:r>
            <w:r w:rsidRPr="00F03469">
              <w:rPr>
                <w:rFonts w:ascii="Arial" w:hAnsi="Arial" w:cs="Arial"/>
                <w:sz w:val="22"/>
                <w:szCs w:val="22"/>
                <w:lang w:val="sr-Cyrl-RS"/>
              </w:rPr>
              <w:t xml:space="preserve">пројекти електроенергетских инсталација </w:t>
            </w:r>
            <w:r w:rsidRPr="00F03469">
              <w:rPr>
                <w:rFonts w:hint="eastAsia"/>
                <w:color w:val="auto"/>
                <w:sz w:val="22"/>
                <w:szCs w:val="22"/>
                <w:lang w:val="sr-Cyrl-BA"/>
              </w:rPr>
              <w:t>високог</w:t>
            </w:r>
            <w:r w:rsidRPr="00F03469">
              <w:rPr>
                <w:color w:val="auto"/>
                <w:sz w:val="22"/>
                <w:szCs w:val="22"/>
                <w:lang w:val="sr-Cyrl-BA"/>
              </w:rPr>
              <w:t xml:space="preserve">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средњег</w:t>
            </w:r>
            <w:r w:rsidRPr="00F03469">
              <w:rPr>
                <w:color w:val="auto"/>
                <w:sz w:val="22"/>
                <w:szCs w:val="22"/>
                <w:lang w:val="sr-Cyrl-BA"/>
              </w:rPr>
              <w:t xml:space="preserve"> </w:t>
            </w:r>
            <w:r w:rsidRPr="00F03469">
              <w:rPr>
                <w:rFonts w:hint="eastAsia"/>
                <w:color w:val="auto"/>
                <w:sz w:val="22"/>
                <w:szCs w:val="22"/>
                <w:lang w:val="sr-Cyrl-BA"/>
              </w:rPr>
              <w:t>напона</w:t>
            </w:r>
            <w:r w:rsidRPr="00F03469">
              <w:rPr>
                <w:color w:val="auto"/>
                <w:sz w:val="22"/>
                <w:szCs w:val="22"/>
                <w:lang w:val="sr-Cyrl-BA"/>
              </w:rPr>
              <w:t xml:space="preserve"> </w:t>
            </w:r>
            <w:r w:rsidRPr="00F03469">
              <w:rPr>
                <w:rFonts w:hint="eastAsia"/>
                <w:color w:val="auto"/>
                <w:sz w:val="22"/>
                <w:szCs w:val="22"/>
                <w:lang w:val="sr-Cyrl-BA"/>
              </w:rPr>
              <w:t>трансформаторских</w:t>
            </w:r>
            <w:r w:rsidRPr="00F03469">
              <w:rPr>
                <w:color w:val="auto"/>
                <w:sz w:val="22"/>
                <w:szCs w:val="22"/>
                <w:lang w:val="sr-Cyrl-BA"/>
              </w:rPr>
              <w:t xml:space="preserve"> </w:t>
            </w:r>
            <w:r w:rsidRPr="00F03469">
              <w:rPr>
                <w:rFonts w:hint="eastAsia"/>
                <w:color w:val="auto"/>
                <w:sz w:val="22"/>
                <w:szCs w:val="22"/>
                <w:lang w:val="sr-Cyrl-BA"/>
              </w:rPr>
              <w:t>станица</w:t>
            </w:r>
            <w:r w:rsidRPr="00F03469">
              <w:rPr>
                <w:color w:val="auto"/>
                <w:sz w:val="22"/>
                <w:szCs w:val="22"/>
                <w:lang w:val="sr-Cyrl-BA"/>
              </w:rPr>
              <w:t xml:space="preserve"> </w:t>
            </w:r>
            <w:r w:rsidRPr="00F03469">
              <w:rPr>
                <w:rFonts w:hint="eastAsia"/>
                <w:color w:val="auto"/>
                <w:sz w:val="22"/>
                <w:szCs w:val="22"/>
                <w:lang w:val="sr-Cyrl-BA"/>
              </w:rPr>
              <w:t>напона</w:t>
            </w:r>
            <w:r w:rsidRPr="00F03469">
              <w:rPr>
                <w:color w:val="auto"/>
                <w:sz w:val="22"/>
                <w:szCs w:val="22"/>
                <w:lang w:val="sr-Cyrl-BA"/>
              </w:rPr>
              <w:t xml:space="preserve"> 110kV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више</w:t>
            </w:r>
            <w:r w:rsidRPr="00F03469">
              <w:rPr>
                <w:color w:val="auto"/>
                <w:sz w:val="22"/>
                <w:szCs w:val="22"/>
                <w:lang w:val="sr-Cyrl-BA"/>
              </w:rPr>
              <w:t xml:space="preserve"> kV</w:t>
            </w:r>
          </w:p>
          <w:p w14:paraId="0ACCAD92" w14:textId="77777777" w:rsidR="002C14C1" w:rsidRPr="00F03469" w:rsidRDefault="00E672BD" w:rsidP="002C14C1">
            <w:pPr>
              <w:suppressAutoHyphens w:val="0"/>
              <w:spacing w:before="120"/>
              <w:jc w:val="both"/>
              <w:rPr>
                <w:sz w:val="22"/>
                <w:szCs w:val="22"/>
              </w:rPr>
            </w:pPr>
            <w:r w:rsidRPr="00F03469">
              <w:rPr>
                <w:rFonts w:ascii="Arial" w:hAnsi="Arial" w:cs="Arial"/>
                <w:b/>
                <w:sz w:val="22"/>
                <w:szCs w:val="22"/>
                <w:lang w:val="sr-Cyrl-BA"/>
              </w:rPr>
              <w:t>2</w:t>
            </w:r>
            <w:r w:rsidR="002C14C1" w:rsidRPr="00F03469">
              <w:rPr>
                <w:rFonts w:ascii="Arial" w:hAnsi="Arial" w:cs="Arial"/>
                <w:b/>
                <w:sz w:val="22"/>
                <w:szCs w:val="22"/>
                <w:lang w:val="sr-Cyrl-BA"/>
              </w:rPr>
              <w:t>.</w:t>
            </w:r>
            <w:r w:rsidR="002C14C1" w:rsidRPr="00F03469">
              <w:rPr>
                <w:rFonts w:ascii="Arial" w:hAnsi="Arial" w:cs="Arial"/>
                <w:b/>
                <w:sz w:val="22"/>
                <w:szCs w:val="22"/>
                <w:lang w:val="ru-RU" w:eastAsia="en-US"/>
              </w:rPr>
              <w:t xml:space="preserve"> Услов</w:t>
            </w:r>
            <w:r w:rsidR="002C14C1" w:rsidRPr="00F03469">
              <w:rPr>
                <w:rFonts w:ascii="Arial" w:hAnsi="Arial" w:cs="Arial"/>
                <w:sz w:val="22"/>
                <w:szCs w:val="22"/>
                <w:lang w:val="ru-RU" w:eastAsia="en-US"/>
              </w:rPr>
              <w:t xml:space="preserve">:Да </w:t>
            </w:r>
            <w:r w:rsidR="002C14C1" w:rsidRPr="00F03469">
              <w:rPr>
                <w:rFonts w:ascii="Arial" w:hAnsi="Arial" w:cs="Arial"/>
                <w:sz w:val="22"/>
                <w:szCs w:val="22"/>
                <w:lang w:eastAsia="en-US"/>
              </w:rPr>
              <w:t>испуњава</w:t>
            </w:r>
            <w:r w:rsidR="002C14C1" w:rsidRPr="00F03469">
              <w:rPr>
                <w:rFonts w:ascii="Arial" w:hAnsi="Arial" w:cs="Arial"/>
                <w:sz w:val="22"/>
                <w:szCs w:val="22"/>
                <w:lang w:val="ru-RU" w:eastAsia="en-US"/>
              </w:rPr>
              <w:t xml:space="preserve"> услове за израду техничке документације за објекте за које грађевинску дозволу издаје Министарство надлежно за послове грађевинарства, што је дефинисано на основу Закона о планирању и изградњи Србије (</w:t>
            </w:r>
            <w:r w:rsidR="002C14C1" w:rsidRPr="00F03469">
              <w:rPr>
                <w:rFonts w:ascii="Arial" w:hAnsi="Arial" w:cs="Arial"/>
                <w:sz w:val="22"/>
                <w:szCs w:val="22"/>
                <w:lang w:val="sr-Cyrl-RS" w:eastAsia="en-US"/>
              </w:rPr>
              <w:t>„</w:t>
            </w:r>
            <w:r w:rsidR="002C14C1" w:rsidRPr="00F03469">
              <w:rPr>
                <w:rFonts w:ascii="Arial" w:hAnsi="Arial" w:cs="Arial"/>
                <w:sz w:val="22"/>
                <w:szCs w:val="22"/>
                <w:lang w:val="ru-RU" w:eastAsia="en-US"/>
              </w:rPr>
              <w:t>Сл. гласник РС бр. 72/</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09, 81/</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09, 64/</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10, 24/</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11, 121/</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12, 42/</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13 - одлука УС, 50/</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13 - одлука УС, 98/</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13 - одлука УС, 132/</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14 и 145/</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w:t>
            </w:r>
            <w:r w:rsidR="002C14C1" w:rsidRPr="00F03469">
              <w:rPr>
                <w:rFonts w:ascii="Arial" w:hAnsi="Arial" w:cs="Arial"/>
                <w:sz w:val="22"/>
                <w:szCs w:val="22"/>
                <w:lang w:val="sr-Cyrl-RS" w:eastAsia="en-US"/>
              </w:rPr>
              <w:t>20</w:t>
            </w:r>
            <w:r w:rsidR="002C14C1" w:rsidRPr="00F03469">
              <w:rPr>
                <w:rFonts w:ascii="Arial" w:hAnsi="Arial" w:cs="Arial"/>
                <w:sz w:val="22"/>
                <w:szCs w:val="22"/>
                <w:lang w:val="ru-RU" w:eastAsia="en-US"/>
              </w:rPr>
              <w:t>15) и то за следеће објекте:</w:t>
            </w:r>
          </w:p>
          <w:p w14:paraId="692B8231" w14:textId="77777777" w:rsidR="002C14C1" w:rsidRPr="00F03469" w:rsidRDefault="002C14C1" w:rsidP="002C14C1">
            <w:pPr>
              <w:pStyle w:val="Default"/>
              <w:rPr>
                <w:rFonts w:asciiTheme="minorHAnsi" w:hAnsiTheme="minorHAnsi"/>
                <w:color w:val="auto"/>
                <w:sz w:val="22"/>
                <w:szCs w:val="22"/>
                <w:lang w:val="sr-Cyrl-BA"/>
              </w:rPr>
            </w:pPr>
            <w:r w:rsidRPr="00F03469">
              <w:rPr>
                <w:rFonts w:ascii="Arial" w:hAnsi="Arial" w:cs="Arial"/>
                <w:sz w:val="22"/>
                <w:szCs w:val="22"/>
                <w:lang w:val="sr-Cyrl-BA"/>
              </w:rPr>
              <w:t xml:space="preserve"> </w:t>
            </w:r>
            <w:r w:rsidRPr="00F03469">
              <w:rPr>
                <w:color w:val="auto"/>
                <w:sz w:val="22"/>
                <w:szCs w:val="22"/>
                <w:lang w:val="sr-Cyrl-BA"/>
              </w:rPr>
              <w:t xml:space="preserve">- </w:t>
            </w:r>
            <w:r w:rsidRPr="00F03469">
              <w:rPr>
                <w:rFonts w:hint="eastAsia"/>
                <w:color w:val="auto"/>
                <w:sz w:val="22"/>
                <w:szCs w:val="22"/>
                <w:lang w:val="sr-Cyrl-BA"/>
              </w:rPr>
              <w:t>хидроелектране</w:t>
            </w:r>
            <w:r w:rsidRPr="00F03469">
              <w:rPr>
                <w:color w:val="auto"/>
                <w:sz w:val="22"/>
                <w:szCs w:val="22"/>
                <w:lang w:val="sr-Cyrl-BA"/>
              </w:rPr>
              <w:t xml:space="preserve">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термоелектране</w:t>
            </w:r>
            <w:r w:rsidRPr="00F03469">
              <w:rPr>
                <w:color w:val="auto"/>
                <w:sz w:val="22"/>
                <w:szCs w:val="22"/>
                <w:lang w:val="sr-Cyrl-BA"/>
              </w:rPr>
              <w:t xml:space="preserve"> </w:t>
            </w:r>
            <w:r w:rsidRPr="00F03469">
              <w:rPr>
                <w:rFonts w:hint="eastAsia"/>
                <w:color w:val="auto"/>
                <w:sz w:val="22"/>
                <w:szCs w:val="22"/>
                <w:lang w:val="sr-Cyrl-BA"/>
              </w:rPr>
              <w:t>снаге</w:t>
            </w:r>
            <w:r w:rsidRPr="00F03469">
              <w:rPr>
                <w:color w:val="auto"/>
                <w:sz w:val="22"/>
                <w:szCs w:val="22"/>
                <w:lang w:val="sr-Cyrl-BA"/>
              </w:rPr>
              <w:t xml:space="preserve"> 1</w:t>
            </w:r>
            <w:r w:rsidRPr="00F03469">
              <w:rPr>
                <w:color w:val="auto"/>
                <w:sz w:val="22"/>
                <w:szCs w:val="22"/>
              </w:rPr>
              <w:t>0</w:t>
            </w:r>
            <w:r w:rsidRPr="00F03469">
              <w:rPr>
                <w:color w:val="auto"/>
                <w:sz w:val="22"/>
                <w:szCs w:val="22"/>
                <w:lang w:val="sr-Cyrl-BA"/>
              </w:rPr>
              <w:t>0</w:t>
            </w:r>
            <w:r w:rsidRPr="00F03469">
              <w:rPr>
                <w:color w:val="auto"/>
                <w:sz w:val="22"/>
                <w:szCs w:val="22"/>
                <w:lang w:val="sr-Latn-BA"/>
              </w:rPr>
              <w:t>MVA</w:t>
            </w:r>
            <w:r w:rsidRPr="00F03469">
              <w:rPr>
                <w:color w:val="auto"/>
                <w:sz w:val="22"/>
                <w:szCs w:val="22"/>
                <w:lang w:val="sr-Cyrl-BA"/>
              </w:rPr>
              <w:t xml:space="preserve">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виш</w:t>
            </w:r>
            <w:r w:rsidRPr="00F03469">
              <w:rPr>
                <w:color w:val="auto"/>
                <w:sz w:val="22"/>
                <w:szCs w:val="22"/>
                <w:lang w:val="sr-Cyrl-BA"/>
              </w:rPr>
              <w:t>e</w:t>
            </w:r>
          </w:p>
          <w:p w14:paraId="452E8EEE" w14:textId="77777777" w:rsidR="002C14C1" w:rsidRPr="00F03469" w:rsidRDefault="002C14C1" w:rsidP="00E672BD">
            <w:pPr>
              <w:pStyle w:val="Default"/>
              <w:rPr>
                <w:rFonts w:asciiTheme="minorHAnsi" w:hAnsiTheme="minorHAnsi"/>
                <w:color w:val="auto"/>
                <w:sz w:val="22"/>
                <w:szCs w:val="22"/>
                <w:lang w:val="sr-Cyrl-BA"/>
              </w:rPr>
            </w:pPr>
            <w:r w:rsidRPr="00F03469">
              <w:rPr>
                <w:rFonts w:ascii="Arial" w:hAnsi="Arial" w:cs="Arial"/>
                <w:b/>
                <w:color w:val="auto"/>
                <w:sz w:val="22"/>
                <w:szCs w:val="22"/>
                <w:lang w:val="sr-Cyrl-RS"/>
              </w:rPr>
              <w:t>Доказ:</w:t>
            </w:r>
            <w:r w:rsidRPr="00F03469">
              <w:rPr>
                <w:rFonts w:asciiTheme="minorHAnsi" w:hAnsiTheme="minorHAnsi"/>
                <w:color w:val="auto"/>
                <w:sz w:val="22"/>
                <w:szCs w:val="22"/>
                <w:lang w:val="sr-Cyrl-RS"/>
              </w:rPr>
              <w:t xml:space="preserve"> </w:t>
            </w:r>
            <w:r w:rsidRPr="00F03469">
              <w:rPr>
                <w:rFonts w:ascii="Arial" w:hAnsi="Arial" w:cs="Arial"/>
                <w:b/>
                <w:sz w:val="22"/>
                <w:szCs w:val="22"/>
                <w:lang w:val="sr-Cyrl-RS"/>
              </w:rPr>
              <w:t>лиценцу</w:t>
            </w:r>
            <w:r w:rsidRPr="00F03469">
              <w:rPr>
                <w:b/>
                <w:sz w:val="22"/>
                <w:szCs w:val="22"/>
              </w:rPr>
              <w:t xml:space="preserve"> </w:t>
            </w:r>
            <w:r w:rsidRPr="00F03469">
              <w:rPr>
                <w:rFonts w:hint="eastAsia"/>
                <w:b/>
                <w:color w:val="auto"/>
                <w:sz w:val="22"/>
                <w:szCs w:val="22"/>
                <w:lang w:val="sr-Cyrl-RS"/>
              </w:rPr>
              <w:t>И</w:t>
            </w:r>
            <w:r w:rsidRPr="00F03469">
              <w:rPr>
                <w:b/>
                <w:color w:val="auto"/>
                <w:sz w:val="22"/>
                <w:szCs w:val="22"/>
              </w:rPr>
              <w:t>052E1</w:t>
            </w:r>
            <w:r w:rsidRPr="00F03469">
              <w:rPr>
                <w:sz w:val="22"/>
                <w:szCs w:val="22"/>
              </w:rPr>
              <w:t xml:space="preserve"> – </w:t>
            </w:r>
            <w:r w:rsidRPr="00F03469">
              <w:rPr>
                <w:rFonts w:hint="eastAsia"/>
                <w:color w:val="auto"/>
                <w:sz w:val="22"/>
                <w:szCs w:val="22"/>
                <w:lang w:val="sr-Cyrl-RS"/>
              </w:rPr>
              <w:t>извођење</w:t>
            </w:r>
            <w:r w:rsidRPr="00F03469">
              <w:rPr>
                <w:color w:val="auto"/>
                <w:sz w:val="22"/>
                <w:szCs w:val="22"/>
                <w:lang w:val="sr-Cyrl-RS"/>
              </w:rPr>
              <w:t xml:space="preserve"> </w:t>
            </w:r>
            <w:r w:rsidRPr="00F03469">
              <w:rPr>
                <w:rFonts w:hint="eastAsia"/>
                <w:color w:val="auto"/>
                <w:sz w:val="22"/>
                <w:szCs w:val="22"/>
                <w:lang w:val="sr-Cyrl-RS"/>
              </w:rPr>
              <w:t>радова</w:t>
            </w:r>
            <w:r w:rsidRPr="00F03469">
              <w:rPr>
                <w:color w:val="auto"/>
                <w:sz w:val="22"/>
                <w:szCs w:val="22"/>
                <w:lang w:val="sr-Cyrl-RS"/>
              </w:rPr>
              <w:t xml:space="preserve"> </w:t>
            </w:r>
            <w:r w:rsidRPr="00F03469">
              <w:rPr>
                <w:rFonts w:hint="eastAsia"/>
                <w:color w:val="auto"/>
                <w:sz w:val="22"/>
                <w:szCs w:val="22"/>
                <w:lang w:val="sr-Cyrl-BA"/>
              </w:rPr>
              <w:t>за</w:t>
            </w:r>
            <w:r w:rsidRPr="00F03469">
              <w:rPr>
                <w:color w:val="auto"/>
                <w:sz w:val="22"/>
                <w:szCs w:val="22"/>
                <w:lang w:val="sr-Cyrl-BA"/>
              </w:rPr>
              <w:t xml:space="preserve"> </w:t>
            </w:r>
            <w:r w:rsidRPr="00F03469">
              <w:rPr>
                <w:rFonts w:hint="eastAsia"/>
                <w:color w:val="auto"/>
                <w:sz w:val="22"/>
                <w:szCs w:val="22"/>
                <w:lang w:val="sr-Cyrl-BA"/>
              </w:rPr>
              <w:t>хидроелектране</w:t>
            </w:r>
            <w:r w:rsidRPr="00F03469">
              <w:rPr>
                <w:color w:val="auto"/>
                <w:sz w:val="22"/>
                <w:szCs w:val="22"/>
                <w:lang w:val="sr-Cyrl-BA"/>
              </w:rPr>
              <w:t xml:space="preserve">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термоелектране</w:t>
            </w:r>
            <w:r w:rsidRPr="00F03469">
              <w:rPr>
                <w:color w:val="auto"/>
                <w:sz w:val="22"/>
                <w:szCs w:val="22"/>
                <w:lang w:val="sr-Cyrl-BA"/>
              </w:rPr>
              <w:t xml:space="preserve"> </w:t>
            </w:r>
            <w:r w:rsidRPr="00F03469">
              <w:rPr>
                <w:rFonts w:hint="eastAsia"/>
                <w:color w:val="auto"/>
                <w:sz w:val="22"/>
                <w:szCs w:val="22"/>
                <w:lang w:val="sr-Cyrl-BA"/>
              </w:rPr>
              <w:t>снаге</w:t>
            </w:r>
            <w:r w:rsidRPr="00F03469">
              <w:rPr>
                <w:color w:val="auto"/>
                <w:sz w:val="22"/>
                <w:szCs w:val="22"/>
                <w:lang w:val="sr-Cyrl-BA"/>
              </w:rPr>
              <w:t xml:space="preserve"> 1</w:t>
            </w:r>
            <w:r w:rsidRPr="00F03469">
              <w:rPr>
                <w:color w:val="auto"/>
                <w:sz w:val="22"/>
                <w:szCs w:val="22"/>
              </w:rPr>
              <w:t>0</w:t>
            </w:r>
            <w:r w:rsidRPr="00F03469">
              <w:rPr>
                <w:color w:val="auto"/>
                <w:sz w:val="22"/>
                <w:szCs w:val="22"/>
                <w:lang w:val="sr-Cyrl-BA"/>
              </w:rPr>
              <w:t>0</w:t>
            </w:r>
            <w:r w:rsidRPr="00F03469">
              <w:rPr>
                <w:color w:val="auto"/>
                <w:sz w:val="22"/>
                <w:szCs w:val="22"/>
                <w:lang w:val="sr-Latn-BA"/>
              </w:rPr>
              <w:t>MVA</w:t>
            </w:r>
            <w:r w:rsidRPr="00F03469">
              <w:rPr>
                <w:color w:val="auto"/>
                <w:sz w:val="22"/>
                <w:szCs w:val="22"/>
                <w:lang w:val="sr-Cyrl-BA"/>
              </w:rPr>
              <w:t xml:space="preserve"> </w:t>
            </w:r>
            <w:r w:rsidRPr="00F03469">
              <w:rPr>
                <w:rFonts w:hint="eastAsia"/>
                <w:color w:val="auto"/>
                <w:sz w:val="22"/>
                <w:szCs w:val="22"/>
                <w:lang w:val="sr-Cyrl-BA"/>
              </w:rPr>
              <w:t>и</w:t>
            </w:r>
            <w:r w:rsidRPr="00F03469">
              <w:rPr>
                <w:color w:val="auto"/>
                <w:sz w:val="22"/>
                <w:szCs w:val="22"/>
                <w:lang w:val="sr-Cyrl-BA"/>
              </w:rPr>
              <w:t xml:space="preserve"> </w:t>
            </w:r>
            <w:r w:rsidRPr="00F03469">
              <w:rPr>
                <w:rFonts w:hint="eastAsia"/>
                <w:color w:val="auto"/>
                <w:sz w:val="22"/>
                <w:szCs w:val="22"/>
                <w:lang w:val="sr-Cyrl-BA"/>
              </w:rPr>
              <w:t>виш</w:t>
            </w:r>
            <w:r w:rsidRPr="00F03469">
              <w:rPr>
                <w:color w:val="auto"/>
                <w:sz w:val="22"/>
                <w:szCs w:val="22"/>
                <w:lang w:val="sr-Cyrl-BA"/>
              </w:rPr>
              <w:t>e</w:t>
            </w:r>
          </w:p>
          <w:p w14:paraId="262E2757" w14:textId="77777777" w:rsidR="002C14C1" w:rsidRPr="00F03469" w:rsidRDefault="002C14C1" w:rsidP="00E672BD">
            <w:pPr>
              <w:pStyle w:val="Default"/>
              <w:rPr>
                <w:rFonts w:ascii="Arial" w:hAnsi="Arial" w:cs="Arial"/>
                <w:b/>
                <w:color w:val="auto"/>
                <w:sz w:val="22"/>
                <w:szCs w:val="22"/>
                <w:lang w:val="sr-Cyrl-BA"/>
              </w:rPr>
            </w:pPr>
            <w:r w:rsidRPr="00F03469">
              <w:rPr>
                <w:rFonts w:ascii="Arial" w:hAnsi="Arial" w:cs="Arial"/>
                <w:b/>
                <w:color w:val="auto"/>
                <w:sz w:val="22"/>
                <w:szCs w:val="22"/>
                <w:lang w:val="sr-Cyrl-BA"/>
              </w:rPr>
              <w:t xml:space="preserve">или </w:t>
            </w:r>
          </w:p>
          <w:p w14:paraId="53A7F724" w14:textId="77777777" w:rsidR="002C14C1" w:rsidRPr="00F03469" w:rsidRDefault="002C14C1" w:rsidP="00E672BD">
            <w:pPr>
              <w:pStyle w:val="Default"/>
              <w:rPr>
                <w:rFonts w:asciiTheme="minorHAnsi" w:hAnsiTheme="minorHAnsi"/>
                <w:color w:val="auto"/>
                <w:sz w:val="22"/>
                <w:szCs w:val="22"/>
                <w:lang w:val="sr-Cyrl-BA"/>
              </w:rPr>
            </w:pPr>
            <w:r w:rsidRPr="00F03469">
              <w:rPr>
                <w:color w:val="auto"/>
                <w:sz w:val="22"/>
                <w:szCs w:val="22"/>
                <w:lang w:val="sr-Cyrl-BA"/>
              </w:rPr>
              <w:t xml:space="preserve">- </w:t>
            </w:r>
            <w:r w:rsidR="00E672BD" w:rsidRPr="00F03469">
              <w:rPr>
                <w:rFonts w:hint="eastAsia"/>
                <w:color w:val="auto"/>
                <w:sz w:val="22"/>
                <w:szCs w:val="22"/>
                <w:lang w:val="sr-Cyrl-RS"/>
              </w:rPr>
              <w:t>електроенергетских</w:t>
            </w:r>
            <w:r w:rsidR="00E672BD" w:rsidRPr="00F03469">
              <w:rPr>
                <w:color w:val="auto"/>
                <w:sz w:val="22"/>
                <w:szCs w:val="22"/>
                <w:lang w:val="sr-Cyrl-RS"/>
              </w:rPr>
              <w:t xml:space="preserve"> </w:t>
            </w:r>
            <w:r w:rsidR="00E672BD" w:rsidRPr="00F03469">
              <w:rPr>
                <w:rFonts w:hint="eastAsia"/>
                <w:color w:val="auto"/>
                <w:sz w:val="22"/>
                <w:szCs w:val="22"/>
                <w:lang w:val="sr-Cyrl-RS"/>
              </w:rPr>
              <w:t>инсталација</w:t>
            </w:r>
            <w:r w:rsidR="00E672BD" w:rsidRPr="00F03469">
              <w:rPr>
                <w:color w:val="auto"/>
                <w:sz w:val="22"/>
                <w:szCs w:val="22"/>
                <w:lang w:val="sr-Cyrl-RS"/>
              </w:rPr>
              <w:t xml:space="preserve"> </w:t>
            </w:r>
            <w:r w:rsidR="00E672BD" w:rsidRPr="00F03469">
              <w:rPr>
                <w:rFonts w:hint="eastAsia"/>
                <w:color w:val="auto"/>
                <w:sz w:val="22"/>
                <w:szCs w:val="22"/>
                <w:lang w:val="sr-Cyrl-RS"/>
              </w:rPr>
              <w:t>високог</w:t>
            </w:r>
            <w:r w:rsidR="00E672BD" w:rsidRPr="00F03469">
              <w:rPr>
                <w:color w:val="auto"/>
                <w:sz w:val="22"/>
                <w:szCs w:val="22"/>
                <w:lang w:val="sr-Cyrl-RS"/>
              </w:rPr>
              <w:t xml:space="preserve"> </w:t>
            </w:r>
            <w:r w:rsidR="00E672BD" w:rsidRPr="00F03469">
              <w:rPr>
                <w:rFonts w:hint="eastAsia"/>
                <w:color w:val="auto"/>
                <w:sz w:val="22"/>
                <w:szCs w:val="22"/>
                <w:lang w:val="sr-Cyrl-RS"/>
              </w:rPr>
              <w:t>и</w:t>
            </w:r>
            <w:r w:rsidR="00E672BD" w:rsidRPr="00F03469">
              <w:rPr>
                <w:color w:val="auto"/>
                <w:sz w:val="22"/>
                <w:szCs w:val="22"/>
                <w:lang w:val="sr-Cyrl-RS"/>
              </w:rPr>
              <w:t xml:space="preserve"> </w:t>
            </w:r>
            <w:r w:rsidR="00E672BD" w:rsidRPr="00F03469">
              <w:rPr>
                <w:rFonts w:hint="eastAsia"/>
                <w:color w:val="auto"/>
                <w:sz w:val="22"/>
                <w:szCs w:val="22"/>
                <w:lang w:val="sr-Cyrl-RS"/>
              </w:rPr>
              <w:t>средњег</w:t>
            </w:r>
            <w:r w:rsidR="00E672BD" w:rsidRPr="00F03469">
              <w:rPr>
                <w:color w:val="auto"/>
                <w:sz w:val="22"/>
                <w:szCs w:val="22"/>
                <w:lang w:val="sr-Cyrl-RS"/>
              </w:rPr>
              <w:t xml:space="preserve"> </w:t>
            </w:r>
            <w:r w:rsidR="00E672BD" w:rsidRPr="00F03469">
              <w:rPr>
                <w:rFonts w:hint="eastAsia"/>
                <w:color w:val="auto"/>
                <w:sz w:val="22"/>
                <w:szCs w:val="22"/>
                <w:lang w:val="sr-Cyrl-RS"/>
              </w:rPr>
              <w:t>напона</w:t>
            </w:r>
            <w:r w:rsidR="00E672BD" w:rsidRPr="00F03469">
              <w:rPr>
                <w:color w:val="auto"/>
                <w:sz w:val="22"/>
                <w:szCs w:val="22"/>
                <w:lang w:val="sr-Cyrl-RS"/>
              </w:rPr>
              <w:t xml:space="preserve"> </w:t>
            </w:r>
            <w:r w:rsidR="00E672BD" w:rsidRPr="00F03469">
              <w:rPr>
                <w:rFonts w:hint="eastAsia"/>
                <w:color w:val="auto"/>
                <w:sz w:val="22"/>
                <w:szCs w:val="22"/>
                <w:lang w:val="sr-Cyrl-RS"/>
              </w:rPr>
              <w:t>трансформаторских</w:t>
            </w:r>
            <w:r w:rsidR="00E672BD" w:rsidRPr="00F03469">
              <w:rPr>
                <w:color w:val="auto"/>
                <w:sz w:val="22"/>
                <w:szCs w:val="22"/>
                <w:lang w:val="sr-Cyrl-RS"/>
              </w:rPr>
              <w:t xml:space="preserve"> </w:t>
            </w:r>
            <w:r w:rsidR="00E672BD" w:rsidRPr="00F03469">
              <w:rPr>
                <w:rFonts w:hint="eastAsia"/>
                <w:color w:val="auto"/>
                <w:sz w:val="22"/>
                <w:szCs w:val="22"/>
                <w:lang w:val="sr-Cyrl-RS"/>
              </w:rPr>
              <w:t>станица</w:t>
            </w:r>
            <w:r w:rsidR="00E672BD" w:rsidRPr="00F03469">
              <w:rPr>
                <w:color w:val="auto"/>
                <w:sz w:val="22"/>
                <w:szCs w:val="22"/>
                <w:lang w:val="sr-Cyrl-RS"/>
              </w:rPr>
              <w:t xml:space="preserve"> </w:t>
            </w:r>
            <w:r w:rsidR="00E672BD" w:rsidRPr="00F03469">
              <w:rPr>
                <w:rFonts w:hint="eastAsia"/>
                <w:color w:val="auto"/>
                <w:sz w:val="22"/>
                <w:szCs w:val="22"/>
                <w:lang w:val="sr-Cyrl-RS"/>
              </w:rPr>
              <w:t>напона</w:t>
            </w:r>
            <w:r w:rsidR="00E672BD" w:rsidRPr="00F03469">
              <w:rPr>
                <w:color w:val="auto"/>
                <w:sz w:val="22"/>
                <w:szCs w:val="22"/>
                <w:lang w:val="sr-Cyrl-RS"/>
              </w:rPr>
              <w:t xml:space="preserve"> 110 </w:t>
            </w:r>
            <w:r w:rsidR="00E672BD" w:rsidRPr="00F03469">
              <w:rPr>
                <w:rFonts w:hint="eastAsia"/>
                <w:color w:val="auto"/>
                <w:sz w:val="22"/>
                <w:szCs w:val="22"/>
                <w:lang w:val="sr-Cyrl-RS"/>
              </w:rPr>
              <w:t>и</w:t>
            </w:r>
            <w:r w:rsidR="00E672BD" w:rsidRPr="00F03469">
              <w:rPr>
                <w:color w:val="auto"/>
                <w:sz w:val="22"/>
                <w:szCs w:val="22"/>
                <w:lang w:val="sr-Cyrl-RS"/>
              </w:rPr>
              <w:t xml:space="preserve"> </w:t>
            </w:r>
            <w:r w:rsidR="00E672BD" w:rsidRPr="00F03469">
              <w:rPr>
                <w:rFonts w:hint="eastAsia"/>
                <w:color w:val="auto"/>
                <w:sz w:val="22"/>
                <w:szCs w:val="22"/>
                <w:lang w:val="sr-Cyrl-RS"/>
              </w:rPr>
              <w:t>више</w:t>
            </w:r>
            <w:r w:rsidR="00E672BD" w:rsidRPr="00F03469">
              <w:rPr>
                <w:color w:val="auto"/>
                <w:sz w:val="22"/>
                <w:szCs w:val="22"/>
                <w:lang w:val="sr-Cyrl-RS"/>
              </w:rPr>
              <w:t xml:space="preserve"> </w:t>
            </w:r>
            <w:r w:rsidR="00E672BD" w:rsidRPr="00F03469">
              <w:rPr>
                <w:color w:val="auto"/>
                <w:sz w:val="22"/>
                <w:szCs w:val="22"/>
                <w:lang w:val="en-GB"/>
              </w:rPr>
              <w:t>kV</w:t>
            </w:r>
          </w:p>
          <w:p w14:paraId="6DC1054E" w14:textId="77777777" w:rsidR="005C7672" w:rsidRPr="00F03469" w:rsidRDefault="002C14C1" w:rsidP="00E672BD">
            <w:pPr>
              <w:pStyle w:val="Default"/>
              <w:rPr>
                <w:rFonts w:ascii="Arial" w:hAnsi="Arial" w:cs="Arial"/>
                <w:color w:val="auto"/>
                <w:sz w:val="22"/>
                <w:szCs w:val="22"/>
                <w:lang w:val="sr-Cyrl-BA"/>
              </w:rPr>
            </w:pPr>
            <w:r w:rsidRPr="00F03469">
              <w:rPr>
                <w:rFonts w:ascii="Arial" w:hAnsi="Arial" w:cs="Arial"/>
                <w:b/>
                <w:color w:val="auto"/>
                <w:sz w:val="22"/>
                <w:szCs w:val="22"/>
                <w:lang w:val="sr-Cyrl-RS"/>
              </w:rPr>
              <w:t>Доказ:</w:t>
            </w:r>
            <w:r w:rsidRPr="00F03469">
              <w:rPr>
                <w:rFonts w:asciiTheme="minorHAnsi" w:hAnsiTheme="minorHAnsi"/>
                <w:b/>
                <w:color w:val="auto"/>
                <w:sz w:val="22"/>
                <w:szCs w:val="22"/>
                <w:lang w:val="sr-Cyrl-RS"/>
              </w:rPr>
              <w:t xml:space="preserve"> </w:t>
            </w:r>
            <w:r w:rsidRPr="00F03469">
              <w:rPr>
                <w:rFonts w:ascii="Arial" w:hAnsi="Arial" w:cs="Arial"/>
                <w:b/>
                <w:sz w:val="22"/>
                <w:szCs w:val="22"/>
                <w:lang w:val="sr-Cyrl-RS"/>
              </w:rPr>
              <w:t>лиценцу</w:t>
            </w:r>
            <w:r w:rsidRPr="00F03469">
              <w:rPr>
                <w:b/>
                <w:sz w:val="22"/>
                <w:szCs w:val="22"/>
              </w:rPr>
              <w:t xml:space="preserve"> </w:t>
            </w:r>
            <w:r w:rsidR="00E672BD" w:rsidRPr="00F03469">
              <w:rPr>
                <w:rFonts w:hint="eastAsia"/>
                <w:b/>
                <w:color w:val="auto"/>
                <w:sz w:val="22"/>
                <w:szCs w:val="22"/>
                <w:lang w:val="sr-Cyrl-RS"/>
              </w:rPr>
              <w:t>И</w:t>
            </w:r>
            <w:r w:rsidR="00E672BD" w:rsidRPr="00F03469">
              <w:rPr>
                <w:b/>
                <w:color w:val="auto"/>
                <w:sz w:val="22"/>
                <w:szCs w:val="22"/>
                <w:lang w:val="sr-Cyrl-RS"/>
              </w:rPr>
              <w:t>062</w:t>
            </w:r>
            <w:r w:rsidR="00E672BD" w:rsidRPr="00F03469">
              <w:rPr>
                <w:rFonts w:hint="eastAsia"/>
                <w:b/>
                <w:color w:val="auto"/>
                <w:sz w:val="22"/>
                <w:szCs w:val="22"/>
                <w:lang w:val="sr-Cyrl-RS"/>
              </w:rPr>
              <w:t>Е</w:t>
            </w:r>
            <w:r w:rsidR="00E672BD" w:rsidRPr="00F03469">
              <w:rPr>
                <w:b/>
                <w:color w:val="auto"/>
                <w:sz w:val="22"/>
                <w:szCs w:val="22"/>
                <w:lang w:val="sr-Cyrl-RS"/>
              </w:rPr>
              <w:t>1</w:t>
            </w:r>
            <w:r w:rsidRPr="00F03469">
              <w:rPr>
                <w:sz w:val="22"/>
                <w:szCs w:val="22"/>
              </w:rPr>
              <w:t xml:space="preserve"> – </w:t>
            </w:r>
            <w:r w:rsidRPr="00F03469">
              <w:rPr>
                <w:rFonts w:hint="eastAsia"/>
                <w:color w:val="auto"/>
                <w:sz w:val="22"/>
                <w:szCs w:val="22"/>
                <w:lang w:val="sr-Cyrl-RS"/>
              </w:rPr>
              <w:t>извођење</w:t>
            </w:r>
            <w:r w:rsidRPr="00F03469">
              <w:rPr>
                <w:color w:val="auto"/>
                <w:sz w:val="22"/>
                <w:szCs w:val="22"/>
                <w:lang w:val="sr-Cyrl-RS"/>
              </w:rPr>
              <w:t xml:space="preserve"> </w:t>
            </w:r>
            <w:r w:rsidRPr="00F03469">
              <w:rPr>
                <w:rFonts w:hint="eastAsia"/>
                <w:color w:val="auto"/>
                <w:sz w:val="22"/>
                <w:szCs w:val="22"/>
                <w:lang w:val="sr-Cyrl-RS"/>
              </w:rPr>
              <w:t>радова</w:t>
            </w:r>
            <w:r w:rsidRPr="00F03469">
              <w:rPr>
                <w:color w:val="auto"/>
                <w:sz w:val="22"/>
                <w:szCs w:val="22"/>
                <w:lang w:val="sr-Cyrl-RS"/>
              </w:rPr>
              <w:t xml:space="preserve"> </w:t>
            </w:r>
            <w:r w:rsidR="00E672BD" w:rsidRPr="00F03469">
              <w:rPr>
                <w:rFonts w:hint="eastAsia"/>
                <w:color w:val="auto"/>
                <w:sz w:val="22"/>
                <w:szCs w:val="22"/>
                <w:lang w:val="sr-Cyrl-RS"/>
              </w:rPr>
              <w:t>електроенергетских</w:t>
            </w:r>
            <w:r w:rsidR="00E672BD" w:rsidRPr="00F03469">
              <w:rPr>
                <w:color w:val="auto"/>
                <w:sz w:val="22"/>
                <w:szCs w:val="22"/>
                <w:lang w:val="sr-Cyrl-RS"/>
              </w:rPr>
              <w:t xml:space="preserve"> </w:t>
            </w:r>
            <w:r w:rsidR="00E672BD" w:rsidRPr="00F03469">
              <w:rPr>
                <w:rFonts w:hint="eastAsia"/>
                <w:color w:val="auto"/>
                <w:sz w:val="22"/>
                <w:szCs w:val="22"/>
                <w:lang w:val="sr-Cyrl-RS"/>
              </w:rPr>
              <w:t>инсталација</w:t>
            </w:r>
            <w:r w:rsidR="00E672BD" w:rsidRPr="00F03469">
              <w:rPr>
                <w:color w:val="auto"/>
                <w:sz w:val="22"/>
                <w:szCs w:val="22"/>
                <w:lang w:val="sr-Cyrl-RS"/>
              </w:rPr>
              <w:t xml:space="preserve"> </w:t>
            </w:r>
            <w:r w:rsidR="00E672BD" w:rsidRPr="00F03469">
              <w:rPr>
                <w:rFonts w:hint="eastAsia"/>
                <w:color w:val="auto"/>
                <w:sz w:val="22"/>
                <w:szCs w:val="22"/>
                <w:lang w:val="sr-Cyrl-RS"/>
              </w:rPr>
              <w:t>високог</w:t>
            </w:r>
            <w:r w:rsidR="00E672BD" w:rsidRPr="00F03469">
              <w:rPr>
                <w:color w:val="auto"/>
                <w:sz w:val="22"/>
                <w:szCs w:val="22"/>
                <w:lang w:val="sr-Cyrl-RS"/>
              </w:rPr>
              <w:t xml:space="preserve"> </w:t>
            </w:r>
            <w:r w:rsidR="00E672BD" w:rsidRPr="00F03469">
              <w:rPr>
                <w:rFonts w:hint="eastAsia"/>
                <w:color w:val="auto"/>
                <w:sz w:val="22"/>
                <w:szCs w:val="22"/>
                <w:lang w:val="sr-Cyrl-RS"/>
              </w:rPr>
              <w:t>и</w:t>
            </w:r>
            <w:r w:rsidR="00E672BD" w:rsidRPr="00F03469">
              <w:rPr>
                <w:color w:val="auto"/>
                <w:sz w:val="22"/>
                <w:szCs w:val="22"/>
                <w:lang w:val="sr-Cyrl-RS"/>
              </w:rPr>
              <w:t xml:space="preserve"> </w:t>
            </w:r>
            <w:r w:rsidR="00E672BD" w:rsidRPr="00F03469">
              <w:rPr>
                <w:rFonts w:hint="eastAsia"/>
                <w:color w:val="auto"/>
                <w:sz w:val="22"/>
                <w:szCs w:val="22"/>
                <w:lang w:val="sr-Cyrl-RS"/>
              </w:rPr>
              <w:t>средњег</w:t>
            </w:r>
            <w:r w:rsidR="00E672BD" w:rsidRPr="00F03469">
              <w:rPr>
                <w:color w:val="auto"/>
                <w:sz w:val="22"/>
                <w:szCs w:val="22"/>
                <w:lang w:val="sr-Cyrl-RS"/>
              </w:rPr>
              <w:t xml:space="preserve"> </w:t>
            </w:r>
            <w:r w:rsidR="00E672BD" w:rsidRPr="00F03469">
              <w:rPr>
                <w:rFonts w:hint="eastAsia"/>
                <w:color w:val="auto"/>
                <w:sz w:val="22"/>
                <w:szCs w:val="22"/>
                <w:lang w:val="sr-Cyrl-RS"/>
              </w:rPr>
              <w:t>напона</w:t>
            </w:r>
            <w:r w:rsidR="00E672BD" w:rsidRPr="00F03469">
              <w:rPr>
                <w:color w:val="auto"/>
                <w:sz w:val="22"/>
                <w:szCs w:val="22"/>
                <w:lang w:val="sr-Cyrl-RS"/>
              </w:rPr>
              <w:t xml:space="preserve"> </w:t>
            </w:r>
            <w:r w:rsidR="00E672BD" w:rsidRPr="00F03469">
              <w:rPr>
                <w:rFonts w:hint="eastAsia"/>
                <w:color w:val="auto"/>
                <w:sz w:val="22"/>
                <w:szCs w:val="22"/>
                <w:lang w:val="sr-Cyrl-RS"/>
              </w:rPr>
              <w:t>трансформаторских</w:t>
            </w:r>
            <w:r w:rsidR="00E672BD" w:rsidRPr="00F03469">
              <w:rPr>
                <w:color w:val="auto"/>
                <w:sz w:val="22"/>
                <w:szCs w:val="22"/>
                <w:lang w:val="sr-Cyrl-RS"/>
              </w:rPr>
              <w:t xml:space="preserve"> </w:t>
            </w:r>
            <w:r w:rsidR="00E672BD" w:rsidRPr="00F03469">
              <w:rPr>
                <w:rFonts w:hint="eastAsia"/>
                <w:color w:val="auto"/>
                <w:sz w:val="22"/>
                <w:szCs w:val="22"/>
                <w:lang w:val="sr-Cyrl-RS"/>
              </w:rPr>
              <w:t>станица</w:t>
            </w:r>
            <w:r w:rsidR="00E672BD" w:rsidRPr="00F03469">
              <w:rPr>
                <w:color w:val="auto"/>
                <w:sz w:val="22"/>
                <w:szCs w:val="22"/>
                <w:lang w:val="sr-Cyrl-RS"/>
              </w:rPr>
              <w:t xml:space="preserve"> </w:t>
            </w:r>
            <w:r w:rsidR="00E672BD" w:rsidRPr="00F03469">
              <w:rPr>
                <w:rFonts w:hint="eastAsia"/>
                <w:color w:val="auto"/>
                <w:sz w:val="22"/>
                <w:szCs w:val="22"/>
                <w:lang w:val="sr-Cyrl-RS"/>
              </w:rPr>
              <w:t>напона</w:t>
            </w:r>
            <w:r w:rsidR="00E672BD" w:rsidRPr="00F03469">
              <w:rPr>
                <w:color w:val="auto"/>
                <w:sz w:val="22"/>
                <w:szCs w:val="22"/>
                <w:lang w:val="sr-Cyrl-RS"/>
              </w:rPr>
              <w:t xml:space="preserve"> 110 </w:t>
            </w:r>
            <w:r w:rsidR="00E672BD" w:rsidRPr="00F03469">
              <w:rPr>
                <w:rFonts w:hint="eastAsia"/>
                <w:color w:val="auto"/>
                <w:sz w:val="22"/>
                <w:szCs w:val="22"/>
                <w:lang w:val="sr-Cyrl-RS"/>
              </w:rPr>
              <w:t>и</w:t>
            </w:r>
            <w:r w:rsidR="00E672BD" w:rsidRPr="00F03469">
              <w:rPr>
                <w:color w:val="auto"/>
                <w:sz w:val="22"/>
                <w:szCs w:val="22"/>
                <w:lang w:val="sr-Cyrl-RS"/>
              </w:rPr>
              <w:t xml:space="preserve"> </w:t>
            </w:r>
            <w:r w:rsidR="00E672BD" w:rsidRPr="00F03469">
              <w:rPr>
                <w:rFonts w:hint="eastAsia"/>
                <w:color w:val="auto"/>
                <w:sz w:val="22"/>
                <w:szCs w:val="22"/>
                <w:lang w:val="sr-Cyrl-RS"/>
              </w:rPr>
              <w:t>више</w:t>
            </w:r>
            <w:r w:rsidR="00E672BD" w:rsidRPr="00F03469">
              <w:rPr>
                <w:color w:val="auto"/>
                <w:sz w:val="22"/>
                <w:szCs w:val="22"/>
                <w:lang w:val="sr-Cyrl-RS"/>
              </w:rPr>
              <w:t xml:space="preserve"> </w:t>
            </w:r>
            <w:r w:rsidR="00E672BD" w:rsidRPr="00F03469">
              <w:rPr>
                <w:color w:val="auto"/>
                <w:sz w:val="22"/>
                <w:szCs w:val="22"/>
                <w:lang w:val="en-GB"/>
              </w:rPr>
              <w:t>kV</w:t>
            </w:r>
            <w:r w:rsidR="00E672BD" w:rsidRPr="00F03469">
              <w:rPr>
                <w:rFonts w:ascii="Arial" w:hAnsi="Arial" w:cs="Arial"/>
                <w:color w:val="auto"/>
                <w:sz w:val="22"/>
                <w:szCs w:val="22"/>
                <w:lang w:val="sr-Cyrl-BA"/>
              </w:rPr>
              <w:t xml:space="preserve"> </w:t>
            </w:r>
          </w:p>
          <w:p w14:paraId="20F56A63" w14:textId="77777777" w:rsidR="00E672BD" w:rsidRPr="00F03469" w:rsidRDefault="00E672BD" w:rsidP="00E672BD">
            <w:pPr>
              <w:rPr>
                <w:rFonts w:ascii="Arial" w:hAnsi="Arial" w:cs="Arial"/>
                <w:sz w:val="22"/>
                <w:szCs w:val="22"/>
                <w:lang w:val="ru-RU" w:eastAsia="en-US"/>
              </w:rPr>
            </w:pPr>
            <w:r w:rsidRPr="00F03469">
              <w:rPr>
                <w:rFonts w:ascii="Arial" w:hAnsi="Arial" w:cs="Arial"/>
                <w:b/>
                <w:sz w:val="22"/>
                <w:szCs w:val="22"/>
                <w:lang w:val="sr-Cyrl-RS"/>
              </w:rPr>
              <w:lastRenderedPageBreak/>
              <w:t>3</w:t>
            </w:r>
            <w:r w:rsidRPr="00F03469">
              <w:rPr>
                <w:rFonts w:ascii="Arial" w:hAnsi="Arial" w:cs="Arial"/>
                <w:b/>
                <w:sz w:val="22"/>
                <w:szCs w:val="22"/>
                <w:lang w:val="sr-Latn-RS"/>
              </w:rPr>
              <w:t>.</w:t>
            </w:r>
            <w:r w:rsidRPr="00F03469">
              <w:rPr>
                <w:rFonts w:ascii="Arial" w:hAnsi="Arial" w:cs="Arial"/>
                <w:sz w:val="22"/>
                <w:szCs w:val="22"/>
                <w:lang w:val="sr-Latn-RS"/>
              </w:rPr>
              <w:t xml:space="preserve"> </w:t>
            </w:r>
            <w:r w:rsidRPr="00F03469">
              <w:rPr>
                <w:rFonts w:ascii="Arial" w:hAnsi="Arial" w:cs="Arial"/>
                <w:b/>
                <w:sz w:val="22"/>
                <w:szCs w:val="22"/>
                <w:lang w:val="ru-RU" w:eastAsia="en-US"/>
              </w:rPr>
              <w:t>Услов</w:t>
            </w:r>
            <w:r w:rsidRPr="00F03469">
              <w:rPr>
                <w:rFonts w:ascii="Arial" w:hAnsi="Arial" w:cs="Arial"/>
                <w:sz w:val="22"/>
                <w:szCs w:val="22"/>
                <w:lang w:val="ru-RU" w:eastAsia="en-US"/>
              </w:rPr>
              <w:t xml:space="preserve">:Да испуњава услове за израду </w:t>
            </w:r>
            <w:r w:rsidRPr="00F03469">
              <w:rPr>
                <w:rFonts w:ascii="Arial" w:hAnsi="Arial" w:cs="Arial"/>
                <w:sz w:val="22"/>
                <w:szCs w:val="22"/>
                <w:lang w:val="sr-Cyrl-RS" w:eastAsia="en-US"/>
              </w:rPr>
              <w:t xml:space="preserve">техничке документације система из области заштите од пожара према </w:t>
            </w:r>
            <w:r w:rsidRPr="00F03469">
              <w:rPr>
                <w:rFonts w:ascii="Arial" w:hAnsi="Arial" w:cs="Arial"/>
                <w:sz w:val="22"/>
                <w:szCs w:val="22"/>
                <w:lang w:val="ru-RU" w:eastAsia="en-US"/>
              </w:rPr>
              <w:t>Правилник</w:t>
            </w:r>
            <w:r w:rsidRPr="00F03469">
              <w:rPr>
                <w:rFonts w:ascii="Arial" w:hAnsi="Arial" w:cs="Arial"/>
                <w:sz w:val="22"/>
                <w:szCs w:val="22"/>
                <w:lang w:val="sr-Cyrl-RS" w:eastAsia="en-US"/>
              </w:rPr>
              <w:t>у</w:t>
            </w:r>
            <w:r w:rsidRPr="00F03469">
              <w:rPr>
                <w:rFonts w:ascii="Arial" w:hAnsi="Arial" w:cs="Arial"/>
                <w:sz w:val="22"/>
                <w:szCs w:val="22"/>
                <w:lang w:val="ru-RU" w:eastAsia="en-US"/>
              </w:rPr>
              <w:t xml:space="preserve"> 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 ("Службени гласник РС", бр. 21 од 21. марта 2012, 87 од 4. октобра 2013.)</w:t>
            </w:r>
            <w:r w:rsidRPr="00F03469">
              <w:rPr>
                <w:rFonts w:ascii="Arial" w:hAnsi="Arial" w:cs="Arial"/>
                <w:sz w:val="22"/>
                <w:szCs w:val="22"/>
                <w:lang w:val="sr-Cyrl-RS" w:eastAsia="en-US"/>
              </w:rPr>
              <w:t xml:space="preserve"> </w:t>
            </w:r>
            <w:r w:rsidRPr="00F03469">
              <w:rPr>
                <w:rFonts w:ascii="Arial" w:hAnsi="Arial" w:cs="Arial"/>
                <w:sz w:val="22"/>
                <w:szCs w:val="22"/>
                <w:lang w:val="ru-RU" w:eastAsia="en-US"/>
              </w:rPr>
              <w:t>и то:</w:t>
            </w:r>
          </w:p>
          <w:p w14:paraId="01FF24EC" w14:textId="77777777" w:rsidR="00E672BD" w:rsidRPr="00F03469" w:rsidRDefault="00E672BD" w:rsidP="00E672BD">
            <w:pPr>
              <w:suppressAutoHyphens w:val="0"/>
              <w:spacing w:before="120"/>
              <w:jc w:val="both"/>
              <w:rPr>
                <w:rFonts w:ascii="Arial" w:hAnsi="Arial" w:cs="Arial"/>
                <w:sz w:val="22"/>
                <w:szCs w:val="22"/>
                <w:lang w:val="en-US" w:eastAsia="en-US"/>
              </w:rPr>
            </w:pPr>
            <w:r w:rsidRPr="00F03469">
              <w:rPr>
                <w:rFonts w:ascii="Arial" w:hAnsi="Arial" w:cs="Arial"/>
                <w:sz w:val="22"/>
                <w:szCs w:val="22"/>
                <w:lang w:val="ru-RU" w:eastAsia="en-US"/>
              </w:rPr>
              <w:t>Важећа лиценца за израду</w:t>
            </w:r>
            <w:r w:rsidRPr="00F03469">
              <w:rPr>
                <w:rFonts w:ascii="Arial" w:hAnsi="Arial" w:cs="Arial"/>
                <w:sz w:val="22"/>
                <w:szCs w:val="22"/>
                <w:lang w:val="en-US" w:eastAsia="en-US"/>
              </w:rPr>
              <w:t>:</w:t>
            </w:r>
          </w:p>
          <w:p w14:paraId="343813C1" w14:textId="77777777" w:rsidR="00E672BD" w:rsidRPr="00F03469" w:rsidRDefault="00E672BD" w:rsidP="00DA7772">
            <w:pPr>
              <w:numPr>
                <w:ilvl w:val="0"/>
                <w:numId w:val="23"/>
              </w:numPr>
              <w:suppressAutoHyphens w:val="0"/>
              <w:spacing w:before="120"/>
              <w:ind w:left="293" w:hanging="293"/>
              <w:contextualSpacing/>
              <w:jc w:val="both"/>
              <w:rPr>
                <w:rFonts w:ascii="Arial" w:eastAsia="Calibri" w:hAnsi="Arial" w:cs="Arial"/>
                <w:sz w:val="22"/>
                <w:szCs w:val="22"/>
                <w:lang w:val="ru-RU" w:eastAsia="en-US"/>
              </w:rPr>
            </w:pPr>
            <w:r w:rsidRPr="00F03469">
              <w:rPr>
                <w:rFonts w:ascii="Arial" w:eastAsia="Calibri" w:hAnsi="Arial" w:cs="Arial"/>
                <w:sz w:val="22"/>
                <w:szCs w:val="22"/>
                <w:lang w:val="ru-RU" w:eastAsia="en-US"/>
              </w:rPr>
              <w:t>пројеката стабилних система за гашење пожара</w:t>
            </w:r>
            <w:r w:rsidRPr="00F03469">
              <w:rPr>
                <w:rFonts w:ascii="Arial" w:eastAsia="Calibri" w:hAnsi="Arial" w:cs="Arial"/>
                <w:sz w:val="22"/>
                <w:szCs w:val="22"/>
                <w:lang w:val="en-US" w:eastAsia="en-US"/>
              </w:rPr>
              <w:t xml:space="preserve"> (</w:t>
            </w:r>
            <w:r w:rsidRPr="00F03469">
              <w:rPr>
                <w:rFonts w:ascii="Arial" w:eastAsia="Calibri" w:hAnsi="Arial" w:cs="Arial"/>
                <w:sz w:val="22"/>
                <w:szCs w:val="22"/>
                <w:lang w:val="sr-Cyrl-RS" w:eastAsia="en-US"/>
              </w:rPr>
              <w:t>Б</w:t>
            </w:r>
            <w:r w:rsidRPr="00F03469">
              <w:rPr>
                <w:rFonts w:ascii="Arial" w:eastAsia="Calibri" w:hAnsi="Arial" w:cs="Arial"/>
                <w:sz w:val="22"/>
                <w:szCs w:val="22"/>
                <w:lang w:val="en-US" w:eastAsia="en-US"/>
              </w:rPr>
              <w:t>.1)</w:t>
            </w:r>
          </w:p>
          <w:p w14:paraId="665A986C" w14:textId="77777777" w:rsidR="00E672BD" w:rsidRPr="00F03469" w:rsidRDefault="00E672BD" w:rsidP="00DA7772">
            <w:pPr>
              <w:numPr>
                <w:ilvl w:val="0"/>
                <w:numId w:val="23"/>
              </w:numPr>
              <w:suppressAutoHyphens w:val="0"/>
              <w:spacing w:before="120"/>
              <w:ind w:left="293" w:hanging="293"/>
              <w:contextualSpacing/>
              <w:jc w:val="both"/>
              <w:rPr>
                <w:rFonts w:ascii="Arial" w:eastAsia="Calibri" w:hAnsi="Arial" w:cs="Arial"/>
                <w:sz w:val="22"/>
                <w:szCs w:val="22"/>
                <w:lang w:val="ru-RU" w:eastAsia="en-US"/>
              </w:rPr>
            </w:pPr>
            <w:r w:rsidRPr="00F03469">
              <w:rPr>
                <w:rFonts w:ascii="Arial" w:eastAsia="Calibri" w:hAnsi="Arial" w:cs="Arial"/>
                <w:sz w:val="22"/>
                <w:szCs w:val="22"/>
                <w:lang w:val="ru-RU" w:eastAsia="en-US"/>
              </w:rPr>
              <w:t>пројеката стабилних система за дојаву пожара (Б.2)</w:t>
            </w:r>
          </w:p>
          <w:p w14:paraId="3C9658C0" w14:textId="77777777" w:rsidR="00E672BD" w:rsidRPr="00F03469" w:rsidRDefault="00E672BD" w:rsidP="00DA7772">
            <w:pPr>
              <w:numPr>
                <w:ilvl w:val="0"/>
                <w:numId w:val="23"/>
              </w:numPr>
              <w:suppressAutoHyphens w:val="0"/>
              <w:spacing w:before="120"/>
              <w:ind w:left="293" w:hanging="293"/>
              <w:contextualSpacing/>
              <w:jc w:val="both"/>
              <w:rPr>
                <w:rFonts w:ascii="Arial" w:eastAsia="Calibri" w:hAnsi="Arial" w:cs="Arial"/>
                <w:sz w:val="22"/>
                <w:szCs w:val="22"/>
                <w:lang w:val="ru-RU" w:eastAsia="en-US"/>
              </w:rPr>
            </w:pPr>
            <w:r w:rsidRPr="00F03469">
              <w:rPr>
                <w:rFonts w:ascii="Arial" w:eastAsia="Calibri" w:hAnsi="Arial" w:cs="Arial"/>
                <w:sz w:val="22"/>
                <w:szCs w:val="22"/>
                <w:lang w:val="ru-RU" w:eastAsia="en-US"/>
              </w:rPr>
              <w:t>пројекта стабилних система за детекцију експлозивних гасова и пара (Б.3)</w:t>
            </w:r>
          </w:p>
          <w:p w14:paraId="6ED79EB4" w14:textId="77777777" w:rsidR="00E672BD" w:rsidRPr="00F03469" w:rsidRDefault="00E672BD" w:rsidP="00DA7772">
            <w:pPr>
              <w:numPr>
                <w:ilvl w:val="0"/>
                <w:numId w:val="23"/>
              </w:numPr>
              <w:suppressAutoHyphens w:val="0"/>
              <w:spacing w:before="120"/>
              <w:ind w:left="293" w:hanging="293"/>
              <w:contextualSpacing/>
              <w:jc w:val="both"/>
              <w:rPr>
                <w:rFonts w:ascii="Arial" w:hAnsi="Arial" w:cs="Arial"/>
                <w:sz w:val="22"/>
                <w:szCs w:val="22"/>
                <w:lang w:val="ru-RU" w:eastAsia="en-US"/>
              </w:rPr>
            </w:pPr>
            <w:r w:rsidRPr="00F03469">
              <w:rPr>
                <w:rFonts w:ascii="Arial" w:eastAsia="Calibri" w:hAnsi="Arial" w:cs="Arial"/>
                <w:sz w:val="22"/>
                <w:szCs w:val="22"/>
                <w:lang w:val="ru-RU" w:eastAsia="en-US"/>
              </w:rPr>
              <w:t>ан</w:t>
            </w:r>
            <w:r w:rsidRPr="00F03469">
              <w:rPr>
                <w:rFonts w:ascii="Arial" w:hAnsi="Arial" w:cs="Arial"/>
                <w:sz w:val="22"/>
                <w:szCs w:val="22"/>
                <w:lang w:val="ru-RU" w:eastAsia="en-US"/>
              </w:rPr>
              <w:t>ализа о зонама опасности и одређивање ових зона (Б.4)</w:t>
            </w:r>
          </w:p>
          <w:p w14:paraId="60F0613D" w14:textId="77777777" w:rsidR="00E672BD" w:rsidRPr="00F03469" w:rsidRDefault="00E672BD" w:rsidP="00DA7772">
            <w:pPr>
              <w:numPr>
                <w:ilvl w:val="0"/>
                <w:numId w:val="23"/>
              </w:numPr>
              <w:suppressAutoHyphens w:val="0"/>
              <w:spacing w:before="120"/>
              <w:ind w:left="293" w:hanging="293"/>
              <w:contextualSpacing/>
              <w:jc w:val="both"/>
              <w:rPr>
                <w:rFonts w:ascii="Arial" w:hAnsi="Arial" w:cs="Arial"/>
                <w:sz w:val="22"/>
                <w:szCs w:val="22"/>
                <w:lang w:val="ru-RU" w:eastAsia="en-US"/>
              </w:rPr>
            </w:pPr>
            <w:r w:rsidRPr="00F03469">
              <w:rPr>
                <w:rFonts w:ascii="Arial" w:eastAsia="Calibri" w:hAnsi="Arial" w:cs="Arial"/>
                <w:sz w:val="22"/>
                <w:szCs w:val="22"/>
                <w:lang w:val="ru-RU" w:eastAsia="en-US"/>
              </w:rPr>
              <w:t>пројеката</w:t>
            </w:r>
            <w:r w:rsidRPr="00F03469">
              <w:rPr>
                <w:rFonts w:ascii="Arial" w:hAnsi="Arial" w:cs="Arial"/>
                <w:sz w:val="22"/>
                <w:szCs w:val="22"/>
                <w:lang w:val="ru-RU" w:eastAsia="en-US"/>
              </w:rPr>
              <w:t xml:space="preserve">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(Б.5)</w:t>
            </w:r>
          </w:p>
          <w:p w14:paraId="00CF5920" w14:textId="77777777" w:rsidR="00E672BD" w:rsidRPr="00F03469" w:rsidRDefault="00E672BD" w:rsidP="00E672BD">
            <w:pPr>
              <w:rPr>
                <w:rFonts w:ascii="Arial" w:hAnsi="Arial" w:cs="Arial"/>
                <w:sz w:val="22"/>
                <w:szCs w:val="22"/>
                <w:lang w:val="sr-Cyrl-BA"/>
              </w:rPr>
            </w:pPr>
            <w:r w:rsidRPr="00C61E5D">
              <w:rPr>
                <w:rFonts w:ascii="Arial" w:hAnsi="Arial" w:cs="Arial"/>
                <w:b/>
                <w:sz w:val="22"/>
                <w:szCs w:val="22"/>
                <w:lang w:val="ru-RU"/>
              </w:rPr>
              <w:t>Доказ</w:t>
            </w:r>
            <w:r w:rsidRPr="00C61E5D">
              <w:rPr>
                <w:rFonts w:ascii="Arial" w:hAnsi="Arial" w:cs="Arial"/>
                <w:sz w:val="22"/>
                <w:szCs w:val="22"/>
                <w:lang w:val="ru-RU"/>
              </w:rPr>
              <w:t>:</w:t>
            </w:r>
            <w:r w:rsidR="00854C26" w:rsidRPr="00F03469">
              <w:rPr>
                <w:rFonts w:ascii="Arial" w:hAnsi="Arial" w:cs="Arial"/>
                <w:sz w:val="22"/>
                <w:szCs w:val="22"/>
                <w:lang w:val="ru-RU" w:eastAsia="en-US"/>
              </w:rPr>
              <w:t xml:space="preserve"> Важећа Решења Министарства унутрашњих послова којом се потврђује поседовање изнад наведених лиценици</w:t>
            </w:r>
            <w:r w:rsidR="00854C26" w:rsidRPr="00F03469">
              <w:rPr>
                <w:rFonts w:ascii="Arial" w:hAnsi="Arial" w:cs="Arial"/>
                <w:sz w:val="22"/>
                <w:szCs w:val="22"/>
                <w:lang w:val="sr-Cyrl-BA"/>
              </w:rPr>
              <w:t>.</w:t>
            </w:r>
          </w:p>
          <w:p w14:paraId="2D9ACCAF" w14:textId="77777777" w:rsidR="00E672BD" w:rsidRPr="00F03469" w:rsidRDefault="00E672BD" w:rsidP="00E672BD">
            <w:pPr>
              <w:pStyle w:val="Default"/>
              <w:rPr>
                <w:rFonts w:ascii="Arial" w:hAnsi="Arial" w:cs="Arial"/>
                <w:b/>
                <w:sz w:val="22"/>
                <w:szCs w:val="22"/>
                <w:u w:val="single"/>
                <w:lang w:val="sr-Cyrl-RS"/>
              </w:rPr>
            </w:pPr>
          </w:p>
        </w:tc>
      </w:tr>
      <w:tr w:rsidR="00D03646" w:rsidRPr="00F03469" w14:paraId="36352292" w14:textId="77777777" w:rsidTr="00757B28">
        <w:trPr>
          <w:jc w:val="center"/>
        </w:trPr>
        <w:tc>
          <w:tcPr>
            <w:tcW w:w="729" w:type="dxa"/>
            <w:vAlign w:val="center"/>
          </w:tcPr>
          <w:p w14:paraId="0F275F9E" w14:textId="77777777" w:rsidR="00D03646" w:rsidRPr="00F03469" w:rsidRDefault="00D03646" w:rsidP="00757B28">
            <w:pPr>
              <w:jc w:val="center"/>
              <w:rPr>
                <w:rFonts w:ascii="Arial" w:hAnsi="Arial" w:cs="Arial"/>
                <w:sz w:val="22"/>
                <w:szCs w:val="22"/>
                <w:lang w:val="sr-Cyrl-RS"/>
              </w:rPr>
            </w:pPr>
          </w:p>
        </w:tc>
        <w:tc>
          <w:tcPr>
            <w:tcW w:w="8430" w:type="dxa"/>
          </w:tcPr>
          <w:p w14:paraId="748BE82E" w14:textId="77777777" w:rsidR="00D03646" w:rsidRPr="00F03469" w:rsidRDefault="00D03646" w:rsidP="00757B28">
            <w:pPr>
              <w:ind w:right="-180"/>
              <w:jc w:val="center"/>
              <w:rPr>
                <w:rFonts w:ascii="Arial" w:hAnsi="Arial" w:cs="Arial"/>
                <w:b/>
                <w:i/>
                <w:sz w:val="22"/>
                <w:szCs w:val="22"/>
                <w:lang w:val="sr-Cyrl-RS"/>
              </w:rPr>
            </w:pPr>
            <w:r w:rsidRPr="00F03469">
              <w:rPr>
                <w:rFonts w:ascii="Arial" w:hAnsi="Arial" w:cs="Arial"/>
                <w:b/>
                <w:sz w:val="22"/>
                <w:szCs w:val="22"/>
                <w:lang w:val="sr-Cyrl-RS"/>
              </w:rPr>
              <w:t xml:space="preserve">4.2  ДОДАТНИ УСЛОВИ </w:t>
            </w:r>
          </w:p>
          <w:p w14:paraId="3657229D" w14:textId="77777777" w:rsidR="00D03646" w:rsidRPr="00F03469" w:rsidRDefault="00D03646" w:rsidP="00757B28">
            <w:pPr>
              <w:snapToGrid w:val="0"/>
              <w:jc w:val="center"/>
              <w:rPr>
                <w:rFonts w:ascii="Arial" w:hAnsi="Arial" w:cs="Arial"/>
                <w:b/>
                <w:sz w:val="22"/>
                <w:szCs w:val="22"/>
                <w:lang w:val="sr-Cyrl-RS"/>
              </w:rPr>
            </w:pPr>
            <w:r w:rsidRPr="00F03469">
              <w:rPr>
                <w:rFonts w:ascii="Arial" w:hAnsi="Arial" w:cs="Arial"/>
                <w:b/>
                <w:sz w:val="22"/>
                <w:szCs w:val="22"/>
                <w:lang w:val="sr-Cyrl-RS"/>
              </w:rPr>
              <w:t>ЗА УЧЕШЋЕ У ПОСТУПКУ ЈАВНЕ НАБАВКЕ ИЗ ЧЛАНА 76. ЗЈН</w:t>
            </w:r>
          </w:p>
          <w:p w14:paraId="47D7A080" w14:textId="77777777" w:rsidR="00D03646" w:rsidRPr="00F03469" w:rsidRDefault="00D03646" w:rsidP="00757B28">
            <w:pPr>
              <w:snapToGrid w:val="0"/>
              <w:jc w:val="center"/>
              <w:rPr>
                <w:rFonts w:ascii="Arial" w:eastAsia="Calibri" w:hAnsi="Arial" w:cs="Arial"/>
                <w:sz w:val="22"/>
                <w:szCs w:val="22"/>
                <w:lang w:val="sr-Cyrl-RS"/>
              </w:rPr>
            </w:pPr>
          </w:p>
        </w:tc>
      </w:tr>
      <w:bookmarkEnd w:id="19"/>
      <w:tr w:rsidR="00D03646" w:rsidRPr="00F03469" w14:paraId="43FE6603" w14:textId="77777777" w:rsidTr="00757B28">
        <w:trPr>
          <w:jc w:val="center"/>
        </w:trPr>
        <w:tc>
          <w:tcPr>
            <w:tcW w:w="729" w:type="dxa"/>
            <w:vAlign w:val="center"/>
          </w:tcPr>
          <w:p w14:paraId="2F7C0D3D" w14:textId="77777777" w:rsidR="00D03646" w:rsidRPr="00F03469" w:rsidRDefault="005C7672" w:rsidP="005C7672">
            <w:pPr>
              <w:jc w:val="center"/>
              <w:rPr>
                <w:rFonts w:ascii="Arial" w:hAnsi="Arial" w:cs="Arial"/>
                <w:sz w:val="22"/>
                <w:szCs w:val="22"/>
                <w:lang w:val="sr-Cyrl-RS"/>
              </w:rPr>
            </w:pPr>
            <w:r w:rsidRPr="00F03469">
              <w:rPr>
                <w:rFonts w:ascii="Arial" w:hAnsi="Arial" w:cs="Arial"/>
                <w:sz w:val="22"/>
                <w:szCs w:val="22"/>
                <w:lang w:val="sr-Cyrl-RS"/>
              </w:rPr>
              <w:t>6</w:t>
            </w:r>
            <w:r w:rsidR="00D03646" w:rsidRPr="00F03469">
              <w:rPr>
                <w:rFonts w:ascii="Arial" w:hAnsi="Arial" w:cs="Arial"/>
                <w:sz w:val="22"/>
                <w:szCs w:val="22"/>
                <w:lang w:val="sr-Cyrl-RS"/>
              </w:rPr>
              <w:t>.</w:t>
            </w:r>
          </w:p>
        </w:tc>
        <w:tc>
          <w:tcPr>
            <w:tcW w:w="8430" w:type="dxa"/>
          </w:tcPr>
          <w:p w14:paraId="45149A9A" w14:textId="77777777" w:rsidR="00D03646" w:rsidRPr="00F03469" w:rsidRDefault="00D03646" w:rsidP="00757B28">
            <w:pPr>
              <w:autoSpaceDE w:val="0"/>
              <w:autoSpaceDN w:val="0"/>
              <w:adjustRightInd w:val="0"/>
              <w:rPr>
                <w:rFonts w:ascii="Arial" w:hAnsi="Arial" w:cs="Arial"/>
                <w:sz w:val="22"/>
                <w:szCs w:val="22"/>
                <w:lang w:val="sr-Cyrl-RS"/>
              </w:rPr>
            </w:pPr>
            <w:r w:rsidRPr="00F03469">
              <w:rPr>
                <w:rFonts w:ascii="Arial" w:hAnsi="Arial" w:cs="Arial"/>
                <w:sz w:val="22"/>
                <w:szCs w:val="22"/>
                <w:lang w:val="sr-Cyrl-RS"/>
              </w:rPr>
              <w:t>Понуђач у поступку јавне набавке мора доказати да испуњава додатне услове и то:</w:t>
            </w:r>
          </w:p>
          <w:p w14:paraId="427BDDB0" w14:textId="77777777" w:rsidR="00D03646" w:rsidRPr="00F03469" w:rsidRDefault="00D03646" w:rsidP="00757B28">
            <w:pPr>
              <w:autoSpaceDE w:val="0"/>
              <w:autoSpaceDN w:val="0"/>
              <w:adjustRightInd w:val="0"/>
              <w:rPr>
                <w:rFonts w:ascii="Arial" w:hAnsi="Arial" w:cs="Arial"/>
                <w:b/>
                <w:sz w:val="22"/>
                <w:szCs w:val="22"/>
                <w:lang w:val="sr-Cyrl-RS"/>
              </w:rPr>
            </w:pPr>
            <w:r w:rsidRPr="00F03469">
              <w:rPr>
                <w:rFonts w:ascii="Arial" w:hAnsi="Arial" w:cs="Arial"/>
                <w:b/>
                <w:sz w:val="22"/>
                <w:szCs w:val="22"/>
                <w:lang w:val="sr-Cyrl-RS"/>
              </w:rPr>
              <w:t>Услов: Да поседује неопходан финансијски капацитет, односно:</w:t>
            </w:r>
          </w:p>
          <w:p w14:paraId="24F47751" w14:textId="77777777" w:rsidR="00D03646" w:rsidRPr="00F03469" w:rsidRDefault="00D03646" w:rsidP="00DA7772">
            <w:pPr>
              <w:pStyle w:val="ListParagraph"/>
              <w:numPr>
                <w:ilvl w:val="0"/>
                <w:numId w:val="9"/>
              </w:numPr>
              <w:tabs>
                <w:tab w:val="left" w:pos="1440"/>
              </w:tabs>
              <w:spacing w:after="0" w:line="240" w:lineRule="auto"/>
              <w:jc w:val="both"/>
              <w:rPr>
                <w:rFonts w:ascii="Arial" w:hAnsi="Arial" w:cs="Arial"/>
                <w:lang w:val="sr-Cyrl-RS"/>
              </w:rPr>
            </w:pPr>
            <w:r w:rsidRPr="00F03469">
              <w:rPr>
                <w:rFonts w:ascii="Arial" w:hAnsi="Arial" w:cs="Arial"/>
                <w:lang w:val="sr-Cyrl-RS"/>
              </w:rPr>
              <w:t xml:space="preserve">у претходних </w:t>
            </w:r>
            <w:r w:rsidR="004C50A9" w:rsidRPr="00F03469">
              <w:rPr>
                <w:rFonts w:ascii="Arial" w:hAnsi="Arial" w:cs="Arial"/>
                <w:lang w:val="sr-Latn-RS"/>
              </w:rPr>
              <w:t>6</w:t>
            </w:r>
            <w:r w:rsidRPr="00F03469">
              <w:rPr>
                <w:rFonts w:ascii="Arial" w:hAnsi="Arial" w:cs="Arial"/>
                <w:lang w:val="sr-Cyrl-RS"/>
              </w:rPr>
              <w:t xml:space="preserve"> месеци пре дана објављивања позива на Порталу јавних набавки није имао блокаду на својим текућим рачунима;</w:t>
            </w:r>
          </w:p>
          <w:p w14:paraId="519211C0" w14:textId="77777777" w:rsidR="00D03646" w:rsidRPr="00F03469" w:rsidRDefault="00D03646" w:rsidP="00757B28">
            <w:pPr>
              <w:autoSpaceDE w:val="0"/>
              <w:autoSpaceDN w:val="0"/>
              <w:adjustRightInd w:val="0"/>
              <w:ind w:left="420"/>
              <w:jc w:val="both"/>
              <w:rPr>
                <w:rFonts w:ascii="Arial" w:hAnsi="Arial" w:cs="Arial"/>
                <w:sz w:val="22"/>
                <w:szCs w:val="22"/>
                <w:lang w:val="sr-Cyrl-RS" w:eastAsia="sr-Latn-CS"/>
              </w:rPr>
            </w:pPr>
          </w:p>
          <w:p w14:paraId="6BBFDCD9" w14:textId="77777777" w:rsidR="00D03646" w:rsidRPr="00F03469" w:rsidRDefault="00D03646" w:rsidP="00757B28">
            <w:pPr>
              <w:autoSpaceDE w:val="0"/>
              <w:autoSpaceDN w:val="0"/>
              <w:adjustRightInd w:val="0"/>
              <w:rPr>
                <w:rFonts w:ascii="Arial" w:hAnsi="Arial" w:cs="Arial"/>
                <w:b/>
                <w:sz w:val="22"/>
                <w:szCs w:val="22"/>
                <w:u w:val="single"/>
                <w:lang w:val="sr-Cyrl-RS"/>
              </w:rPr>
            </w:pPr>
            <w:r w:rsidRPr="00F03469">
              <w:rPr>
                <w:rFonts w:ascii="Arial" w:hAnsi="Arial" w:cs="Arial"/>
                <w:b/>
                <w:sz w:val="22"/>
                <w:szCs w:val="22"/>
                <w:u w:val="single"/>
                <w:lang w:val="sr-Cyrl-RS"/>
              </w:rPr>
              <w:t xml:space="preserve">Докази: </w:t>
            </w:r>
          </w:p>
          <w:p w14:paraId="3A885277" w14:textId="77777777" w:rsidR="00D53EAE" w:rsidRPr="00F03469" w:rsidRDefault="00D53EAE" w:rsidP="00DA7772">
            <w:pPr>
              <w:numPr>
                <w:ilvl w:val="0"/>
                <w:numId w:val="23"/>
              </w:numPr>
              <w:suppressAutoHyphens w:val="0"/>
              <w:spacing w:before="120"/>
              <w:ind w:left="293" w:hanging="293"/>
              <w:contextualSpacing/>
              <w:jc w:val="both"/>
              <w:rPr>
                <w:rFonts w:ascii="Arial" w:eastAsia="Calibri" w:hAnsi="Arial" w:cs="Arial"/>
                <w:sz w:val="22"/>
                <w:szCs w:val="22"/>
                <w:lang w:val="ru-RU" w:eastAsia="en-US"/>
              </w:rPr>
            </w:pPr>
            <w:r w:rsidRPr="00F03469">
              <w:rPr>
                <w:rFonts w:ascii="Arial" w:eastAsia="Calibri" w:hAnsi="Arial" w:cs="Arial"/>
                <w:sz w:val="22"/>
                <w:szCs w:val="22"/>
                <w:lang w:val="ru-RU" w:eastAsia="en-U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1AD06CC9" w14:textId="77777777" w:rsidR="00D53EAE" w:rsidRPr="00F03469" w:rsidRDefault="00D53EAE" w:rsidP="00D53EAE">
            <w:pPr>
              <w:suppressAutoHyphens w:val="0"/>
              <w:spacing w:before="120"/>
              <w:jc w:val="both"/>
              <w:rPr>
                <w:rFonts w:ascii="Arial" w:hAnsi="Arial" w:cs="Arial"/>
                <w:sz w:val="22"/>
                <w:szCs w:val="22"/>
                <w:lang w:val="sr-Cyrl-RS"/>
              </w:rPr>
            </w:pPr>
            <w:r w:rsidRPr="00F03469">
              <w:rPr>
                <w:rFonts w:ascii="Arial" w:hAnsi="Arial" w:cs="Arial"/>
                <w:sz w:val="22"/>
                <w:szCs w:val="22"/>
                <w:lang w:val="sr-Cyrl-RS"/>
              </w:rPr>
              <w:t>или</w:t>
            </w:r>
          </w:p>
          <w:p w14:paraId="48EA0E6C" w14:textId="77777777" w:rsidR="00D53EAE" w:rsidRPr="00F03469" w:rsidRDefault="00D53EAE" w:rsidP="00DA7772">
            <w:pPr>
              <w:numPr>
                <w:ilvl w:val="0"/>
                <w:numId w:val="23"/>
              </w:numPr>
              <w:suppressAutoHyphens w:val="0"/>
              <w:spacing w:before="120"/>
              <w:ind w:left="293" w:hanging="293"/>
              <w:contextualSpacing/>
              <w:jc w:val="both"/>
              <w:rPr>
                <w:rFonts w:ascii="Arial" w:eastAsia="Calibri" w:hAnsi="Arial" w:cs="Arial"/>
                <w:sz w:val="22"/>
                <w:szCs w:val="22"/>
                <w:lang w:val="sr-Cyrl-RS"/>
              </w:rPr>
            </w:pPr>
            <w:r w:rsidRPr="00F03469">
              <w:rPr>
                <w:rFonts w:ascii="Arial" w:eastAsia="Calibri" w:hAnsi="Arial" w:cs="Arial"/>
                <w:sz w:val="22"/>
                <w:szCs w:val="22"/>
                <w:lang w:val="ru-RU" w:eastAsia="en-US"/>
              </w:rPr>
              <w:t>Изјава</w:t>
            </w:r>
            <w:r w:rsidRPr="00F03469">
              <w:rPr>
                <w:rFonts w:ascii="Arial" w:eastAsia="Calibri" w:hAnsi="Arial" w:cs="Arial"/>
                <w:sz w:val="22"/>
                <w:szCs w:val="22"/>
                <w:lang w:val="sr-Cyrl-RS"/>
              </w:rPr>
              <w:t xml:space="preserve"> да је информација јавно доступна на сајту НБС</w:t>
            </w:r>
          </w:p>
          <w:p w14:paraId="56380FF0" w14:textId="77777777" w:rsidR="00D53EAE" w:rsidRPr="00F03469" w:rsidRDefault="00D53EAE" w:rsidP="00D53EAE">
            <w:pPr>
              <w:suppressAutoHyphens w:val="0"/>
              <w:spacing w:before="120"/>
              <w:jc w:val="both"/>
              <w:rPr>
                <w:rFonts w:ascii="Arial" w:hAnsi="Arial" w:cs="Arial"/>
                <w:sz w:val="22"/>
                <w:szCs w:val="22"/>
                <w:lang w:eastAsia="en-US"/>
              </w:rPr>
            </w:pPr>
            <w:r w:rsidRPr="00F03469">
              <w:rPr>
                <w:rFonts w:ascii="Arial" w:hAnsi="Arial" w:cs="Arial"/>
                <w:b/>
                <w:sz w:val="22"/>
                <w:szCs w:val="22"/>
                <w:lang w:val="ru-RU" w:eastAsia="en-US"/>
              </w:rPr>
              <w:t>Напомена</w:t>
            </w:r>
            <w:r w:rsidRPr="00F03469">
              <w:rPr>
                <w:rFonts w:ascii="Arial" w:hAnsi="Arial" w:cs="Arial"/>
                <w:sz w:val="22"/>
                <w:szCs w:val="22"/>
                <w:lang w:val="ru-RU" w:eastAsia="en-US"/>
              </w:rPr>
              <w:t>:</w:t>
            </w:r>
          </w:p>
          <w:p w14:paraId="3FC847B3" w14:textId="77777777" w:rsidR="00D53EAE" w:rsidRPr="00F03469" w:rsidRDefault="00D53EAE" w:rsidP="00D53EAE">
            <w:pPr>
              <w:suppressAutoHyphens w:val="0"/>
              <w:spacing w:before="120"/>
              <w:jc w:val="both"/>
              <w:rPr>
                <w:rFonts w:ascii="Arial" w:hAnsi="Arial" w:cs="Arial"/>
                <w:sz w:val="22"/>
                <w:szCs w:val="22"/>
              </w:rPr>
            </w:pPr>
            <w:r w:rsidRPr="00F03469">
              <w:rPr>
                <w:rFonts w:ascii="Arial" w:hAnsi="Arial" w:cs="Arial"/>
                <w:sz w:val="22"/>
                <w:szCs w:val="22"/>
              </w:rPr>
              <w:t>Докази које достављају страни понуђачи:</w:t>
            </w:r>
          </w:p>
          <w:p w14:paraId="01736BE2" w14:textId="77777777" w:rsidR="00D03646" w:rsidRPr="00F03469" w:rsidRDefault="00D53EAE" w:rsidP="00D53EAE">
            <w:pPr>
              <w:autoSpaceDE w:val="0"/>
              <w:autoSpaceDN w:val="0"/>
              <w:adjustRightInd w:val="0"/>
              <w:rPr>
                <w:rFonts w:ascii="Arial" w:eastAsia="Calibri" w:hAnsi="Arial" w:cs="Arial"/>
                <w:sz w:val="22"/>
                <w:szCs w:val="22"/>
                <w:lang w:val="sr-Cyrl-RS"/>
              </w:rPr>
            </w:pPr>
            <w:r w:rsidRPr="00F03469">
              <w:rPr>
                <w:rFonts w:ascii="Arial" w:hAnsi="Arial" w:cs="Arial"/>
                <w:sz w:val="22"/>
                <w:szCs w:val="22"/>
                <w:lang w:val="ru-RU" w:eastAsia="en-US"/>
              </w:rPr>
              <w:t>Потврда</w:t>
            </w:r>
            <w:r w:rsidRPr="00F03469">
              <w:rPr>
                <w:rFonts w:ascii="Arial" w:hAnsi="Arial" w:cs="Arial"/>
                <w:sz w:val="22"/>
                <w:szCs w:val="22"/>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F03469">
              <w:rPr>
                <w:rFonts w:ascii="Arial" w:hAnsi="Arial" w:cs="Arial"/>
                <w:sz w:val="22"/>
                <w:szCs w:val="22"/>
                <w:lang w:val="sr-Cyrl-RS"/>
              </w:rPr>
              <w:t>6 (словима: шест)</w:t>
            </w:r>
            <w:r w:rsidRPr="00F03469">
              <w:rPr>
                <w:rFonts w:ascii="Arial" w:hAnsi="Arial" w:cs="Arial"/>
                <w:sz w:val="22"/>
                <w:szCs w:val="22"/>
              </w:rPr>
              <w:t xml:space="preserve"> месеци </w:t>
            </w:r>
            <w:r w:rsidRPr="00F03469">
              <w:rPr>
                <w:rFonts w:ascii="Arial" w:hAnsi="Arial" w:cs="Arial"/>
                <w:sz w:val="22"/>
                <w:szCs w:val="22"/>
                <w:lang w:val="sr-Cyrl-RS"/>
              </w:rPr>
              <w:t>до дана</w:t>
            </w:r>
            <w:r w:rsidRPr="00F03469">
              <w:rPr>
                <w:rFonts w:ascii="Arial" w:hAnsi="Arial" w:cs="Arial"/>
                <w:sz w:val="22"/>
                <w:szCs w:val="22"/>
              </w:rPr>
              <w:t xml:space="preserve"> објављивања Позива за подношење понуда</w:t>
            </w:r>
            <w:r w:rsidRPr="00F03469">
              <w:rPr>
                <w:rFonts w:ascii="Arial" w:hAnsi="Arial" w:cs="Arial"/>
                <w:sz w:val="22"/>
                <w:szCs w:val="22"/>
                <w:lang w:val="sr-Cyrl-RS"/>
              </w:rPr>
              <w:t>.</w:t>
            </w:r>
          </w:p>
        </w:tc>
      </w:tr>
      <w:tr w:rsidR="00D03646" w:rsidRPr="00F03469" w14:paraId="68D2403A" w14:textId="77777777" w:rsidTr="00370E86">
        <w:trPr>
          <w:trHeight w:val="5929"/>
          <w:jc w:val="center"/>
        </w:trPr>
        <w:tc>
          <w:tcPr>
            <w:tcW w:w="729" w:type="dxa"/>
            <w:vAlign w:val="center"/>
          </w:tcPr>
          <w:p w14:paraId="119C61AD" w14:textId="77777777" w:rsidR="00D03646" w:rsidRPr="00F03469" w:rsidRDefault="00E95967" w:rsidP="00757B28">
            <w:pPr>
              <w:jc w:val="center"/>
              <w:rPr>
                <w:rFonts w:ascii="Arial" w:hAnsi="Arial" w:cs="Arial"/>
                <w:sz w:val="22"/>
                <w:szCs w:val="22"/>
                <w:lang w:val="sr-Cyrl-RS"/>
              </w:rPr>
            </w:pPr>
            <w:r w:rsidRPr="00F03469">
              <w:rPr>
                <w:rFonts w:ascii="Arial" w:hAnsi="Arial" w:cs="Arial"/>
                <w:sz w:val="22"/>
                <w:szCs w:val="22"/>
                <w:lang w:val="sr-Cyrl-RS"/>
              </w:rPr>
              <w:lastRenderedPageBreak/>
              <w:t>7</w:t>
            </w:r>
            <w:r w:rsidR="00D03646" w:rsidRPr="00F03469">
              <w:rPr>
                <w:rFonts w:ascii="Arial" w:hAnsi="Arial" w:cs="Arial"/>
                <w:sz w:val="22"/>
                <w:szCs w:val="22"/>
                <w:lang w:val="sr-Cyrl-RS"/>
              </w:rPr>
              <w:t>.</w:t>
            </w:r>
          </w:p>
        </w:tc>
        <w:tc>
          <w:tcPr>
            <w:tcW w:w="8430" w:type="dxa"/>
          </w:tcPr>
          <w:p w14:paraId="375BEDF5" w14:textId="77777777" w:rsidR="00D03646" w:rsidRPr="00F03469" w:rsidRDefault="00D03646" w:rsidP="00757B28">
            <w:pPr>
              <w:autoSpaceDE w:val="0"/>
              <w:autoSpaceDN w:val="0"/>
              <w:adjustRightInd w:val="0"/>
              <w:rPr>
                <w:rFonts w:ascii="Arial" w:hAnsi="Arial" w:cs="Arial"/>
                <w:b/>
                <w:sz w:val="22"/>
                <w:szCs w:val="22"/>
                <w:lang w:val="sr-Cyrl-RS"/>
              </w:rPr>
            </w:pPr>
            <w:r w:rsidRPr="00F03469">
              <w:rPr>
                <w:rFonts w:ascii="Arial" w:hAnsi="Arial" w:cs="Arial"/>
                <w:b/>
                <w:sz w:val="22"/>
                <w:szCs w:val="22"/>
                <w:lang w:val="sr-Cyrl-RS"/>
              </w:rPr>
              <w:t>Услов: Да  поседује  неопходан</w:t>
            </w:r>
            <w:r w:rsidRPr="00F03469">
              <w:rPr>
                <w:rFonts w:ascii="Arial" w:hAnsi="Arial" w:cs="Arial"/>
                <w:sz w:val="22"/>
                <w:szCs w:val="22"/>
                <w:lang w:val="sr-Cyrl-RS"/>
              </w:rPr>
              <w:t xml:space="preserve"> </w:t>
            </w:r>
            <w:r w:rsidRPr="00F03469">
              <w:rPr>
                <w:rFonts w:ascii="Arial" w:hAnsi="Arial" w:cs="Arial"/>
                <w:b/>
                <w:sz w:val="22"/>
                <w:szCs w:val="22"/>
                <w:lang w:val="sr-Cyrl-RS"/>
              </w:rPr>
              <w:t>пословни капацитет, односно ако:</w:t>
            </w:r>
          </w:p>
          <w:p w14:paraId="5CC4AE1D" w14:textId="77777777" w:rsidR="0044453D" w:rsidRPr="00F03469" w:rsidRDefault="0044453D" w:rsidP="00757B28">
            <w:pPr>
              <w:autoSpaceDE w:val="0"/>
              <w:autoSpaceDN w:val="0"/>
              <w:adjustRightInd w:val="0"/>
              <w:rPr>
                <w:rFonts w:ascii="Arial" w:hAnsi="Arial" w:cs="Arial"/>
                <w:b/>
                <w:sz w:val="22"/>
                <w:szCs w:val="22"/>
                <w:lang w:val="sr-Cyrl-RS"/>
              </w:rPr>
            </w:pPr>
          </w:p>
          <w:p w14:paraId="00586DC6" w14:textId="77777777" w:rsidR="000C1AE9" w:rsidRPr="00C61E5D" w:rsidRDefault="00CB1FCB" w:rsidP="00C61E5D">
            <w:pPr>
              <w:pStyle w:val="CommentText"/>
              <w:jc w:val="both"/>
              <w:rPr>
                <w:rFonts w:ascii="Arial" w:hAnsi="Arial" w:cs="Arial"/>
                <w:sz w:val="22"/>
                <w:szCs w:val="22"/>
                <w:lang w:val="sr-Latn-BA"/>
              </w:rPr>
            </w:pPr>
            <w:r w:rsidRPr="00C61E5D">
              <w:rPr>
                <w:sz w:val="22"/>
                <w:szCs w:val="22"/>
              </w:rPr>
              <w:t>1</w:t>
            </w:r>
            <w:r w:rsidRPr="00C61E5D">
              <w:rPr>
                <w:rFonts w:ascii="Arial" w:hAnsi="Arial" w:cs="Arial"/>
                <w:sz w:val="22"/>
                <w:szCs w:val="22"/>
              </w:rPr>
              <w:t>.</w:t>
            </w:r>
            <w:r w:rsidR="000C1AE9" w:rsidRPr="00C61E5D">
              <w:rPr>
                <w:rFonts w:ascii="Arial" w:hAnsi="Arial" w:cs="Arial"/>
                <w:sz w:val="22"/>
                <w:szCs w:val="22"/>
              </w:rPr>
              <w:t xml:space="preserve"> </w:t>
            </w:r>
            <w:r w:rsidR="000C1AE9" w:rsidRPr="00C61E5D">
              <w:rPr>
                <w:rFonts w:ascii="Arial" w:hAnsi="Arial" w:cs="Arial" w:hint="eastAsia"/>
                <w:sz w:val="22"/>
                <w:szCs w:val="22"/>
              </w:rPr>
              <w:t>је</w:t>
            </w:r>
            <w:r w:rsidR="000C1AE9" w:rsidRPr="00C61E5D">
              <w:rPr>
                <w:rFonts w:ascii="Arial" w:hAnsi="Arial" w:cs="Arial"/>
                <w:sz w:val="22"/>
                <w:szCs w:val="22"/>
              </w:rPr>
              <w:t xml:space="preserve"> </w:t>
            </w:r>
            <w:r w:rsidR="000C1AE9" w:rsidRPr="00C61E5D">
              <w:rPr>
                <w:rFonts w:ascii="Arial" w:hAnsi="Arial" w:cs="Arial" w:hint="eastAsia"/>
                <w:sz w:val="22"/>
                <w:szCs w:val="22"/>
              </w:rPr>
              <w:t>у</w:t>
            </w:r>
            <w:r w:rsidR="000C1AE9" w:rsidRPr="00C61E5D">
              <w:rPr>
                <w:rFonts w:ascii="Arial" w:hAnsi="Arial" w:cs="Arial"/>
                <w:sz w:val="22"/>
                <w:szCs w:val="22"/>
              </w:rPr>
              <w:t xml:space="preserve"> </w:t>
            </w:r>
            <w:r w:rsidR="000C1AE9" w:rsidRPr="00C61E5D">
              <w:rPr>
                <w:rFonts w:ascii="Arial" w:hAnsi="Arial" w:cs="Arial" w:hint="eastAsia"/>
                <w:sz w:val="22"/>
                <w:szCs w:val="22"/>
              </w:rPr>
              <w:t>периоду</w:t>
            </w:r>
            <w:r w:rsidR="000C1AE9" w:rsidRPr="00C61E5D">
              <w:rPr>
                <w:rFonts w:ascii="Arial" w:hAnsi="Arial" w:cs="Arial"/>
                <w:sz w:val="22"/>
                <w:szCs w:val="22"/>
              </w:rPr>
              <w:t xml:space="preserve"> </w:t>
            </w:r>
            <w:r w:rsidR="005535EF" w:rsidRPr="00C61E5D">
              <w:rPr>
                <w:rFonts w:ascii="Arial" w:hAnsi="Arial" w:cs="Arial"/>
                <w:sz w:val="22"/>
                <w:szCs w:val="22"/>
                <w:lang w:val="sr-Cyrl-RS"/>
              </w:rPr>
              <w:t>три године до дана објављивања позива за подношење понуда за ову јавну набавку и</w:t>
            </w:r>
            <w:r w:rsidR="005535EF" w:rsidRPr="00C61E5D">
              <w:rPr>
                <w:rFonts w:ascii="Arial" w:hAnsi="Arial" w:cs="Arial" w:hint="eastAsia"/>
                <w:sz w:val="22"/>
                <w:szCs w:val="22"/>
                <w:lang w:val="sr-Cyrl-RS"/>
              </w:rPr>
              <w:t>споручивао</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каблове</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и</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кабловски</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прибор</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и</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изводио</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радове</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на</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изради</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кабловких</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траса</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и</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полагању</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каблова</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на</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објектима</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за</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производњу</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и</w:t>
            </w:r>
            <w:r w:rsidR="005535EF" w:rsidRPr="00C61E5D">
              <w:rPr>
                <w:rFonts w:ascii="Arial" w:hAnsi="Arial" w:cs="Arial"/>
                <w:sz w:val="22"/>
                <w:szCs w:val="22"/>
                <w:lang w:val="sr-Cyrl-RS"/>
              </w:rPr>
              <w:t>/</w:t>
            </w:r>
            <w:r w:rsidR="005535EF" w:rsidRPr="00C61E5D">
              <w:rPr>
                <w:rFonts w:ascii="Arial" w:hAnsi="Arial" w:cs="Arial" w:hint="eastAsia"/>
                <w:sz w:val="22"/>
                <w:szCs w:val="22"/>
                <w:lang w:val="sr-Cyrl-RS"/>
              </w:rPr>
              <w:t>или</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пренос</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електричне</w:t>
            </w:r>
            <w:r w:rsidR="005535EF" w:rsidRPr="00C61E5D">
              <w:rPr>
                <w:rFonts w:ascii="Arial" w:hAnsi="Arial" w:cs="Arial"/>
                <w:sz w:val="22"/>
                <w:szCs w:val="22"/>
                <w:lang w:val="sr-Cyrl-RS"/>
              </w:rPr>
              <w:t xml:space="preserve"> </w:t>
            </w:r>
            <w:r w:rsidR="005535EF" w:rsidRPr="00C61E5D">
              <w:rPr>
                <w:rFonts w:ascii="Arial" w:hAnsi="Arial" w:cs="Arial" w:hint="eastAsia"/>
                <w:sz w:val="22"/>
                <w:szCs w:val="22"/>
                <w:lang w:val="sr-Cyrl-RS"/>
              </w:rPr>
              <w:t>енергије</w:t>
            </w:r>
            <w:r w:rsidR="005535EF" w:rsidRPr="00C61E5D">
              <w:rPr>
                <w:rFonts w:ascii="Arial" w:hAnsi="Arial" w:cs="Arial"/>
                <w:sz w:val="22"/>
                <w:szCs w:val="22"/>
                <w:lang w:val="sr-Cyrl-RS"/>
              </w:rPr>
              <w:t xml:space="preserve"> </w:t>
            </w:r>
            <w:r w:rsidR="000C1AE9" w:rsidRPr="00C61E5D">
              <w:rPr>
                <w:sz w:val="22"/>
                <w:szCs w:val="22"/>
              </w:rPr>
              <w:t xml:space="preserve"> </w:t>
            </w:r>
            <w:r w:rsidR="000C1AE9" w:rsidRPr="00C61E5D">
              <w:rPr>
                <w:rFonts w:ascii="Arial" w:hAnsi="Arial" w:cs="Arial" w:hint="eastAsia"/>
                <w:sz w:val="22"/>
                <w:szCs w:val="22"/>
              </w:rPr>
              <w:t>у</w:t>
            </w:r>
            <w:r w:rsidR="000C1AE9" w:rsidRPr="00C61E5D">
              <w:rPr>
                <w:rFonts w:ascii="Arial" w:hAnsi="Arial" w:cs="Arial"/>
                <w:sz w:val="22"/>
                <w:szCs w:val="22"/>
              </w:rPr>
              <w:t xml:space="preserve"> </w:t>
            </w:r>
            <w:r w:rsidR="000C1AE9" w:rsidRPr="00C61E5D">
              <w:rPr>
                <w:rFonts w:ascii="Arial" w:hAnsi="Arial" w:cs="Arial" w:hint="eastAsia"/>
                <w:sz w:val="22"/>
                <w:szCs w:val="22"/>
              </w:rPr>
              <w:t>износу</w:t>
            </w:r>
            <w:r w:rsidR="000C1AE9" w:rsidRPr="00C61E5D">
              <w:rPr>
                <w:rFonts w:ascii="Arial" w:hAnsi="Arial" w:cs="Arial"/>
                <w:sz w:val="22"/>
                <w:szCs w:val="22"/>
              </w:rPr>
              <w:t xml:space="preserve"> </w:t>
            </w:r>
            <w:r w:rsidR="000C1AE9" w:rsidRPr="00C61E5D">
              <w:rPr>
                <w:rFonts w:ascii="Arial" w:hAnsi="Arial" w:cs="Arial" w:hint="eastAsia"/>
                <w:sz w:val="22"/>
                <w:szCs w:val="22"/>
              </w:rPr>
              <w:t>од</w:t>
            </w:r>
            <w:r w:rsidR="000C1AE9" w:rsidRPr="00C61E5D">
              <w:rPr>
                <w:rFonts w:ascii="Arial" w:hAnsi="Arial" w:cs="Arial"/>
                <w:sz w:val="22"/>
                <w:szCs w:val="22"/>
              </w:rPr>
              <w:t xml:space="preserve"> </w:t>
            </w:r>
            <w:r w:rsidR="000C1AE9" w:rsidRPr="00C61E5D">
              <w:rPr>
                <w:rFonts w:ascii="Arial" w:hAnsi="Arial" w:cs="Arial" w:hint="eastAsia"/>
                <w:sz w:val="22"/>
                <w:szCs w:val="22"/>
              </w:rPr>
              <w:t>најмање</w:t>
            </w:r>
            <w:r w:rsidR="000C1AE9" w:rsidRPr="00C61E5D">
              <w:rPr>
                <w:rFonts w:ascii="Arial" w:hAnsi="Arial" w:cs="Arial"/>
                <w:sz w:val="22"/>
                <w:szCs w:val="22"/>
              </w:rPr>
              <w:t xml:space="preserve"> </w:t>
            </w:r>
            <w:r w:rsidR="000C1AE9" w:rsidRPr="00C61E5D">
              <w:rPr>
                <w:rFonts w:ascii="Arial" w:hAnsi="Arial" w:cs="Arial"/>
                <w:sz w:val="22"/>
                <w:szCs w:val="22"/>
                <w:lang w:val="sr-Cyrl-RS"/>
              </w:rPr>
              <w:t>13</w:t>
            </w:r>
            <w:r w:rsidR="000C1AE9" w:rsidRPr="00C61E5D">
              <w:rPr>
                <w:rFonts w:ascii="Arial" w:hAnsi="Arial" w:cs="Arial"/>
                <w:sz w:val="22"/>
                <w:szCs w:val="22"/>
              </w:rPr>
              <w:t>0.000.000,00</w:t>
            </w:r>
            <w:r w:rsidR="000C1AE9" w:rsidRPr="00C61E5D">
              <w:rPr>
                <w:rFonts w:ascii="Arial" w:hAnsi="Arial" w:cs="Arial"/>
                <w:sz w:val="22"/>
                <w:szCs w:val="22"/>
                <w:lang w:val="sr-Latn-BA"/>
              </w:rPr>
              <w:t xml:space="preserve"> </w:t>
            </w:r>
            <w:r w:rsidR="000C1AE9" w:rsidRPr="00C61E5D">
              <w:rPr>
                <w:rFonts w:ascii="Arial" w:hAnsi="Arial" w:cs="Arial" w:hint="eastAsia"/>
                <w:sz w:val="22"/>
                <w:szCs w:val="22"/>
              </w:rPr>
              <w:t>динара</w:t>
            </w:r>
            <w:r w:rsidR="000C1AE9" w:rsidRPr="00C61E5D">
              <w:rPr>
                <w:rFonts w:ascii="Arial" w:hAnsi="Arial" w:cs="Arial"/>
                <w:sz w:val="22"/>
                <w:szCs w:val="22"/>
              </w:rPr>
              <w:t xml:space="preserve"> </w:t>
            </w:r>
            <w:r w:rsidR="000C1AE9" w:rsidRPr="00C61E5D">
              <w:rPr>
                <w:rFonts w:ascii="Arial" w:hAnsi="Arial" w:cs="Arial" w:hint="eastAsia"/>
                <w:sz w:val="22"/>
                <w:szCs w:val="22"/>
              </w:rPr>
              <w:t>кумулативно</w:t>
            </w:r>
            <w:r w:rsidR="000C1AE9" w:rsidRPr="00C61E5D">
              <w:rPr>
                <w:rFonts w:ascii="Arial" w:hAnsi="Arial" w:cs="Arial"/>
                <w:sz w:val="22"/>
                <w:szCs w:val="22"/>
              </w:rPr>
              <w:t>.</w:t>
            </w:r>
          </w:p>
          <w:p w14:paraId="5B77F33C" w14:textId="77777777" w:rsidR="000C1AE9" w:rsidRPr="00F03469" w:rsidRDefault="00CB1FCB" w:rsidP="000C1AE9">
            <w:pPr>
              <w:pStyle w:val="Default"/>
              <w:rPr>
                <w:color w:val="auto"/>
                <w:sz w:val="22"/>
                <w:szCs w:val="22"/>
                <w:lang w:val="sr-Latn-BA"/>
              </w:rPr>
            </w:pPr>
            <w:r w:rsidRPr="00C61E5D">
              <w:rPr>
                <w:rFonts w:ascii="Arial" w:hAnsi="Arial" w:cs="Arial"/>
                <w:color w:val="auto"/>
                <w:sz w:val="22"/>
                <w:szCs w:val="22"/>
              </w:rPr>
              <w:t>2.</w:t>
            </w:r>
            <w:r w:rsidR="000C1AE9" w:rsidRPr="00C61E5D">
              <w:rPr>
                <w:rFonts w:ascii="Arial" w:hAnsi="Arial" w:cs="Arial"/>
                <w:color w:val="auto"/>
                <w:sz w:val="22"/>
                <w:szCs w:val="22"/>
              </w:rPr>
              <w:t xml:space="preserve"> </w:t>
            </w:r>
            <w:r w:rsidR="005535EF" w:rsidRPr="00F03469">
              <w:rPr>
                <w:rFonts w:ascii="Arial" w:hAnsi="Arial" w:cs="Arial"/>
                <w:color w:val="auto"/>
                <w:sz w:val="22"/>
                <w:szCs w:val="22"/>
              </w:rPr>
              <w:t xml:space="preserve">је у периоду </w:t>
            </w:r>
            <w:r w:rsidR="005535EF" w:rsidRPr="00F03469">
              <w:rPr>
                <w:rFonts w:ascii="Arial" w:hAnsi="Arial" w:cs="Arial"/>
                <w:sz w:val="22"/>
                <w:szCs w:val="22"/>
                <w:lang w:val="sr-Cyrl-RS"/>
              </w:rPr>
              <w:t>три године до дана објављивања позива за подношење понуда за ову јавну набавку</w:t>
            </w:r>
            <w:r w:rsidR="005535EF" w:rsidRPr="00F03469" w:rsidDel="005535EF">
              <w:rPr>
                <w:rFonts w:ascii="Arial" w:hAnsi="Arial" w:cs="Arial"/>
                <w:color w:val="auto"/>
                <w:sz w:val="22"/>
                <w:szCs w:val="22"/>
              </w:rPr>
              <w:t xml:space="preserve"> </w:t>
            </w:r>
            <w:r w:rsidR="000C1AE9" w:rsidRPr="00C61E5D">
              <w:rPr>
                <w:rFonts w:ascii="Arial" w:hAnsi="Arial" w:cs="Arial" w:hint="eastAsia"/>
                <w:color w:val="auto"/>
                <w:sz w:val="22"/>
                <w:szCs w:val="22"/>
                <w:lang w:val="sr-Cyrl-BA"/>
              </w:rPr>
              <w:t>изводио</w:t>
            </w:r>
            <w:r w:rsidR="000C1AE9" w:rsidRPr="00C61E5D">
              <w:rPr>
                <w:rFonts w:ascii="Arial" w:hAnsi="Arial" w:cs="Arial"/>
                <w:color w:val="auto"/>
                <w:sz w:val="22"/>
                <w:szCs w:val="22"/>
                <w:lang w:val="sr-Cyrl-BA"/>
              </w:rPr>
              <w:t xml:space="preserve"> </w:t>
            </w:r>
            <w:r w:rsidR="000C1AE9" w:rsidRPr="00C61E5D">
              <w:rPr>
                <w:rFonts w:ascii="Arial" w:hAnsi="Arial" w:cs="Arial" w:hint="eastAsia"/>
                <w:color w:val="auto"/>
                <w:sz w:val="22"/>
                <w:szCs w:val="22"/>
                <w:lang w:val="sr-Cyrl-BA"/>
              </w:rPr>
              <w:t>радове</w:t>
            </w:r>
            <w:r w:rsidR="000C1AE9" w:rsidRPr="00F03469">
              <w:rPr>
                <w:color w:val="auto"/>
                <w:sz w:val="22"/>
                <w:szCs w:val="22"/>
                <w:lang w:val="sr-Cyrl-BA"/>
              </w:rPr>
              <w:t xml:space="preserve"> </w:t>
            </w:r>
            <w:r w:rsidR="000C1AE9" w:rsidRPr="00F03469">
              <w:rPr>
                <w:rFonts w:hint="eastAsia"/>
                <w:color w:val="auto"/>
                <w:sz w:val="22"/>
                <w:szCs w:val="22"/>
                <w:lang w:val="sr-Cyrl-BA"/>
              </w:rPr>
              <w:t>или</w:t>
            </w:r>
            <w:r w:rsidR="000C1AE9" w:rsidRPr="00F03469">
              <w:rPr>
                <w:color w:val="auto"/>
                <w:sz w:val="22"/>
                <w:szCs w:val="22"/>
                <w:lang w:val="sr-Cyrl-BA"/>
              </w:rPr>
              <w:t xml:space="preserve"> </w:t>
            </w:r>
            <w:r w:rsidR="000C1AE9" w:rsidRPr="00F03469">
              <w:rPr>
                <w:rFonts w:hint="eastAsia"/>
                <w:color w:val="auto"/>
                <w:sz w:val="22"/>
                <w:szCs w:val="22"/>
                <w:lang w:val="sr-Cyrl-BA"/>
              </w:rPr>
              <w:t>испоручио</w:t>
            </w:r>
            <w:r w:rsidR="000C1AE9" w:rsidRPr="00F03469">
              <w:rPr>
                <w:color w:val="auto"/>
                <w:sz w:val="22"/>
                <w:szCs w:val="22"/>
                <w:lang w:val="sr-Cyrl-BA"/>
              </w:rPr>
              <w:t xml:space="preserve"> </w:t>
            </w:r>
            <w:r w:rsidR="000C1AE9" w:rsidRPr="00F03469">
              <w:rPr>
                <w:rFonts w:hint="eastAsia"/>
                <w:color w:val="auto"/>
                <w:sz w:val="22"/>
                <w:szCs w:val="22"/>
                <w:lang w:val="sr-Cyrl-BA"/>
              </w:rPr>
              <w:t>главне</w:t>
            </w:r>
            <w:r w:rsidR="000C1AE9" w:rsidRPr="00F03469">
              <w:rPr>
                <w:color w:val="auto"/>
                <w:sz w:val="22"/>
                <w:szCs w:val="22"/>
                <w:lang w:val="sr-Cyrl-BA"/>
              </w:rPr>
              <w:t xml:space="preserve"> </w:t>
            </w:r>
            <w:r w:rsidR="000C1AE9" w:rsidRPr="00F03469">
              <w:rPr>
                <w:rFonts w:hint="eastAsia"/>
                <w:color w:val="auto"/>
                <w:sz w:val="22"/>
                <w:szCs w:val="22"/>
                <w:lang w:val="sr-Cyrl-BA"/>
              </w:rPr>
              <w:t>пројекте</w:t>
            </w:r>
            <w:r w:rsidR="000C1AE9" w:rsidRPr="00F03469">
              <w:rPr>
                <w:color w:val="auto"/>
                <w:sz w:val="22"/>
                <w:szCs w:val="22"/>
                <w:lang w:val="sr-Cyrl-BA"/>
              </w:rPr>
              <w:t xml:space="preserve"> </w:t>
            </w:r>
            <w:r w:rsidR="000C1AE9" w:rsidRPr="00F03469">
              <w:rPr>
                <w:rFonts w:hint="eastAsia"/>
                <w:color w:val="auto"/>
                <w:sz w:val="22"/>
                <w:szCs w:val="22"/>
                <w:lang w:val="sr-Cyrl-BA"/>
              </w:rPr>
              <w:t>на</w:t>
            </w:r>
            <w:r w:rsidR="000C1AE9" w:rsidRPr="00F03469">
              <w:rPr>
                <w:color w:val="auto"/>
                <w:sz w:val="22"/>
                <w:szCs w:val="22"/>
                <w:lang w:val="sr-Cyrl-BA"/>
              </w:rPr>
              <w:t xml:space="preserve"> </w:t>
            </w:r>
            <w:r w:rsidR="000C1AE9" w:rsidRPr="00F03469">
              <w:rPr>
                <w:rFonts w:hint="eastAsia"/>
                <w:color w:val="auto"/>
                <w:sz w:val="22"/>
                <w:szCs w:val="22"/>
                <w:lang w:val="sr-Cyrl-BA"/>
              </w:rPr>
              <w:t>објектима</w:t>
            </w:r>
            <w:r w:rsidR="000C1AE9" w:rsidRPr="00F03469">
              <w:rPr>
                <w:color w:val="auto"/>
                <w:sz w:val="22"/>
                <w:szCs w:val="22"/>
                <w:lang w:val="sr-Cyrl-BA"/>
              </w:rPr>
              <w:t xml:space="preserve"> </w:t>
            </w:r>
            <w:r w:rsidR="000C1AE9" w:rsidRPr="00F03469">
              <w:rPr>
                <w:rFonts w:hint="eastAsia"/>
                <w:color w:val="auto"/>
                <w:sz w:val="22"/>
                <w:szCs w:val="22"/>
                <w:lang w:val="sr-Cyrl-BA"/>
              </w:rPr>
              <w:t>за</w:t>
            </w:r>
            <w:r w:rsidR="000C1AE9" w:rsidRPr="00F03469">
              <w:rPr>
                <w:color w:val="auto"/>
                <w:sz w:val="22"/>
                <w:szCs w:val="22"/>
                <w:lang w:val="sr-Cyrl-BA"/>
              </w:rPr>
              <w:t xml:space="preserve"> </w:t>
            </w:r>
            <w:r w:rsidR="000C1AE9" w:rsidRPr="00F03469">
              <w:rPr>
                <w:rFonts w:hint="eastAsia"/>
                <w:color w:val="auto"/>
                <w:sz w:val="22"/>
                <w:szCs w:val="22"/>
                <w:lang w:val="sr-Cyrl-BA"/>
              </w:rPr>
              <w:t>производњу</w:t>
            </w:r>
            <w:r w:rsidR="000C1AE9" w:rsidRPr="00F03469">
              <w:rPr>
                <w:color w:val="auto"/>
                <w:sz w:val="22"/>
                <w:szCs w:val="22"/>
                <w:lang w:val="sr-Cyrl-BA"/>
              </w:rPr>
              <w:t xml:space="preserve"> </w:t>
            </w:r>
            <w:r w:rsidR="000C1AE9" w:rsidRPr="00F03469">
              <w:rPr>
                <w:rFonts w:hint="eastAsia"/>
                <w:color w:val="auto"/>
                <w:sz w:val="22"/>
                <w:szCs w:val="22"/>
                <w:lang w:val="sr-Cyrl-BA"/>
              </w:rPr>
              <w:t>и</w:t>
            </w:r>
            <w:r w:rsidR="000C1AE9" w:rsidRPr="00F03469">
              <w:rPr>
                <w:color w:val="auto"/>
                <w:sz w:val="22"/>
                <w:szCs w:val="22"/>
                <w:lang w:val="sr-Cyrl-BA"/>
              </w:rPr>
              <w:t>/</w:t>
            </w:r>
            <w:r w:rsidR="000C1AE9" w:rsidRPr="00F03469">
              <w:rPr>
                <w:rFonts w:hint="eastAsia"/>
                <w:color w:val="auto"/>
                <w:sz w:val="22"/>
                <w:szCs w:val="22"/>
                <w:lang w:val="sr-Cyrl-BA"/>
              </w:rPr>
              <w:t>и</w:t>
            </w:r>
            <w:r w:rsidR="000C1AE9" w:rsidRPr="00F03469">
              <w:rPr>
                <w:rFonts w:hint="eastAsia"/>
                <w:color w:val="auto"/>
                <w:sz w:val="22"/>
                <w:szCs w:val="22"/>
                <w:lang w:val="sr-Cyrl-RS"/>
              </w:rPr>
              <w:t>ли</w:t>
            </w:r>
            <w:r w:rsidR="000C1AE9" w:rsidRPr="00F03469">
              <w:rPr>
                <w:color w:val="auto"/>
                <w:sz w:val="22"/>
                <w:szCs w:val="22"/>
                <w:lang w:val="sr-Cyrl-BA"/>
              </w:rPr>
              <w:t xml:space="preserve"> </w:t>
            </w:r>
            <w:r w:rsidR="000C1AE9" w:rsidRPr="00F03469">
              <w:rPr>
                <w:rFonts w:hint="eastAsia"/>
                <w:color w:val="auto"/>
                <w:sz w:val="22"/>
                <w:szCs w:val="22"/>
                <w:lang w:val="sr-Cyrl-BA"/>
              </w:rPr>
              <w:t>пренос</w:t>
            </w:r>
            <w:r w:rsidR="000C1AE9" w:rsidRPr="00F03469">
              <w:rPr>
                <w:color w:val="auto"/>
                <w:sz w:val="22"/>
                <w:szCs w:val="22"/>
                <w:lang w:val="sr-Cyrl-BA"/>
              </w:rPr>
              <w:t xml:space="preserve"> </w:t>
            </w:r>
            <w:r w:rsidR="000C1AE9" w:rsidRPr="00F03469">
              <w:rPr>
                <w:rFonts w:hint="eastAsia"/>
                <w:color w:val="auto"/>
                <w:sz w:val="22"/>
                <w:szCs w:val="22"/>
                <w:lang w:val="sr-Cyrl-BA"/>
              </w:rPr>
              <w:t>електричне</w:t>
            </w:r>
            <w:r w:rsidR="000C1AE9" w:rsidRPr="00F03469">
              <w:rPr>
                <w:color w:val="auto"/>
                <w:sz w:val="22"/>
                <w:szCs w:val="22"/>
                <w:lang w:val="sr-Cyrl-BA"/>
              </w:rPr>
              <w:t xml:space="preserve"> </w:t>
            </w:r>
            <w:r w:rsidR="000C1AE9" w:rsidRPr="00F03469">
              <w:rPr>
                <w:rFonts w:hint="eastAsia"/>
                <w:color w:val="auto"/>
                <w:sz w:val="22"/>
                <w:szCs w:val="22"/>
                <w:lang w:val="sr-Cyrl-BA"/>
              </w:rPr>
              <w:t>енергије</w:t>
            </w:r>
            <w:r w:rsidR="000C1AE9" w:rsidRPr="00F03469">
              <w:rPr>
                <w:color w:val="auto"/>
                <w:sz w:val="22"/>
                <w:szCs w:val="22"/>
                <w:lang w:val="sr-Cyrl-BA"/>
              </w:rPr>
              <w:t xml:space="preserve"> </w:t>
            </w:r>
            <w:r w:rsidR="000C1AE9" w:rsidRPr="00F03469">
              <w:rPr>
                <w:rFonts w:hint="eastAsia"/>
                <w:color w:val="auto"/>
                <w:sz w:val="22"/>
                <w:szCs w:val="22"/>
                <w:lang w:val="sr-Cyrl-BA"/>
              </w:rPr>
              <w:t>напонског</w:t>
            </w:r>
            <w:r w:rsidR="000C1AE9" w:rsidRPr="00F03469">
              <w:rPr>
                <w:color w:val="auto"/>
                <w:sz w:val="22"/>
                <w:szCs w:val="22"/>
                <w:lang w:val="sr-Cyrl-BA"/>
              </w:rPr>
              <w:t xml:space="preserve"> </w:t>
            </w:r>
            <w:r w:rsidR="000C1AE9" w:rsidRPr="00F03469">
              <w:rPr>
                <w:rFonts w:hint="eastAsia"/>
                <w:color w:val="auto"/>
                <w:sz w:val="22"/>
                <w:szCs w:val="22"/>
                <w:lang w:val="sr-Cyrl-BA"/>
              </w:rPr>
              <w:t>нивоа</w:t>
            </w:r>
            <w:r w:rsidR="000C1AE9" w:rsidRPr="00F03469">
              <w:rPr>
                <w:color w:val="auto"/>
                <w:sz w:val="22"/>
                <w:szCs w:val="22"/>
                <w:lang w:val="sr-Cyrl-BA"/>
              </w:rPr>
              <w:t xml:space="preserve"> 220 </w:t>
            </w:r>
            <w:r w:rsidR="000C1AE9" w:rsidRPr="00F03469">
              <w:rPr>
                <w:color w:val="auto"/>
                <w:sz w:val="22"/>
                <w:szCs w:val="22"/>
                <w:lang w:val="en-GB"/>
              </w:rPr>
              <w:t xml:space="preserve">kV </w:t>
            </w:r>
            <w:r w:rsidR="000C1AE9" w:rsidRPr="00F03469">
              <w:rPr>
                <w:rFonts w:hint="eastAsia"/>
                <w:color w:val="auto"/>
                <w:sz w:val="22"/>
                <w:szCs w:val="22"/>
                <w:lang w:val="sr-Cyrl-RS"/>
              </w:rPr>
              <w:t>или</w:t>
            </w:r>
            <w:r w:rsidR="000C1AE9" w:rsidRPr="00F03469">
              <w:rPr>
                <w:color w:val="auto"/>
                <w:sz w:val="22"/>
                <w:szCs w:val="22"/>
                <w:lang w:val="sr-Cyrl-RS"/>
              </w:rPr>
              <w:t xml:space="preserve"> </w:t>
            </w:r>
            <w:r w:rsidR="000C1AE9" w:rsidRPr="00F03469">
              <w:rPr>
                <w:rFonts w:hint="eastAsia"/>
                <w:color w:val="auto"/>
                <w:sz w:val="22"/>
                <w:szCs w:val="22"/>
                <w:lang w:val="sr-Cyrl-RS"/>
              </w:rPr>
              <w:t>вишег</w:t>
            </w:r>
            <w:r w:rsidR="000C1AE9" w:rsidRPr="00F03469">
              <w:rPr>
                <w:color w:val="auto"/>
                <w:sz w:val="22"/>
                <w:szCs w:val="22"/>
              </w:rPr>
              <w:t xml:space="preserve"> </w:t>
            </w:r>
            <w:r w:rsidR="000C1AE9" w:rsidRPr="00F03469">
              <w:rPr>
                <w:rFonts w:hint="eastAsia"/>
                <w:color w:val="auto"/>
                <w:sz w:val="22"/>
                <w:szCs w:val="22"/>
                <w:lang w:val="sr-Cyrl-RS"/>
              </w:rPr>
              <w:t>на</w:t>
            </w:r>
            <w:r w:rsidR="000C1AE9" w:rsidRPr="00F03469">
              <w:rPr>
                <w:color w:val="auto"/>
                <w:sz w:val="22"/>
                <w:szCs w:val="22"/>
              </w:rPr>
              <w:t xml:space="preserve"> </w:t>
            </w:r>
            <w:r w:rsidR="000C1AE9" w:rsidRPr="00F03469">
              <w:rPr>
                <w:rFonts w:hint="eastAsia"/>
                <w:color w:val="auto"/>
                <w:sz w:val="22"/>
                <w:szCs w:val="22"/>
              </w:rPr>
              <w:t>најмање</w:t>
            </w:r>
            <w:r w:rsidR="000C1AE9" w:rsidRPr="00F03469">
              <w:rPr>
                <w:color w:val="auto"/>
                <w:sz w:val="22"/>
                <w:szCs w:val="22"/>
              </w:rPr>
              <w:t xml:space="preserve"> </w:t>
            </w:r>
            <w:r w:rsidR="00745003" w:rsidRPr="00F03469">
              <w:rPr>
                <w:rFonts w:ascii="Arial" w:hAnsi="Arial" w:cs="Arial"/>
                <w:color w:val="auto"/>
                <w:sz w:val="22"/>
                <w:szCs w:val="22"/>
                <w:lang w:val="sr-Cyrl-RS"/>
              </w:rPr>
              <w:t>3</w:t>
            </w:r>
            <w:r w:rsidR="00745003" w:rsidRPr="00C61E5D">
              <w:rPr>
                <w:rFonts w:ascii="Arial" w:hAnsi="Arial" w:cs="Arial"/>
                <w:color w:val="auto"/>
                <w:sz w:val="22"/>
                <w:szCs w:val="22"/>
                <w:lang w:val="sr-Cyrl-RS"/>
              </w:rPr>
              <w:t xml:space="preserve"> (словима: три) </w:t>
            </w:r>
            <w:r w:rsidR="000C1AE9" w:rsidRPr="00C61E5D">
              <w:rPr>
                <w:rFonts w:ascii="Arial" w:hAnsi="Arial" w:cs="Arial" w:hint="eastAsia"/>
                <w:color w:val="auto"/>
                <w:sz w:val="22"/>
                <w:szCs w:val="22"/>
                <w:lang w:val="sr-Cyrl-RS"/>
              </w:rPr>
              <w:t>објекта</w:t>
            </w:r>
            <w:r w:rsidR="000C1AE9" w:rsidRPr="00F03469">
              <w:rPr>
                <w:b/>
                <w:color w:val="auto"/>
                <w:sz w:val="22"/>
                <w:szCs w:val="22"/>
              </w:rPr>
              <w:t>.</w:t>
            </w:r>
          </w:p>
          <w:p w14:paraId="23BB2861" w14:textId="77777777" w:rsidR="000C1AE9" w:rsidRPr="00F03469" w:rsidRDefault="00CB1FCB" w:rsidP="000C1AE9">
            <w:pPr>
              <w:pStyle w:val="Default"/>
              <w:rPr>
                <w:rFonts w:asciiTheme="minorHAnsi" w:hAnsiTheme="minorHAnsi"/>
                <w:color w:val="auto"/>
                <w:sz w:val="22"/>
                <w:szCs w:val="22"/>
                <w:lang w:val="sr-Cyrl-RS"/>
              </w:rPr>
            </w:pPr>
            <w:r w:rsidRPr="00F03469">
              <w:rPr>
                <w:rFonts w:ascii="Arial" w:hAnsi="Arial" w:cs="Arial"/>
                <w:color w:val="auto"/>
                <w:sz w:val="22"/>
                <w:szCs w:val="22"/>
                <w:lang w:val="sr-Cyrl-RS"/>
              </w:rPr>
              <w:t xml:space="preserve">3. </w:t>
            </w:r>
            <w:r w:rsidR="000C1AE9" w:rsidRPr="00F03469">
              <w:rPr>
                <w:rFonts w:ascii="Arial" w:hAnsi="Arial" w:cs="Arial"/>
                <w:color w:val="auto"/>
                <w:sz w:val="22"/>
                <w:szCs w:val="22"/>
                <w:lang w:val="sr-Cyrl-RS"/>
              </w:rPr>
              <w:t>Референцу</w:t>
            </w:r>
            <w:r w:rsidR="000C1AE9" w:rsidRPr="00F03469">
              <w:rPr>
                <w:color w:val="auto"/>
                <w:sz w:val="22"/>
                <w:szCs w:val="22"/>
                <w:lang w:val="sr-Cyrl-RS"/>
              </w:rPr>
              <w:t xml:space="preserve"> </w:t>
            </w:r>
            <w:r w:rsidR="000C1AE9" w:rsidRPr="00F03469">
              <w:rPr>
                <w:rFonts w:hint="eastAsia"/>
                <w:color w:val="auto"/>
                <w:sz w:val="22"/>
                <w:szCs w:val="22"/>
                <w:lang w:val="sr-Cyrl-RS"/>
              </w:rPr>
              <w:t>да</w:t>
            </w:r>
            <w:r w:rsidR="000C1AE9" w:rsidRPr="00F03469">
              <w:rPr>
                <w:color w:val="auto"/>
                <w:sz w:val="22"/>
                <w:szCs w:val="22"/>
                <w:lang w:val="sr-Cyrl-RS"/>
              </w:rPr>
              <w:t xml:space="preserve"> </w:t>
            </w:r>
            <w:r w:rsidR="000C1AE9" w:rsidRPr="00F03469">
              <w:rPr>
                <w:rFonts w:hint="eastAsia"/>
                <w:color w:val="auto"/>
                <w:sz w:val="22"/>
                <w:szCs w:val="22"/>
                <w:lang w:val="sr-Cyrl-RS"/>
              </w:rPr>
              <w:t>је</w:t>
            </w:r>
            <w:r w:rsidR="000C1AE9" w:rsidRPr="00F03469">
              <w:rPr>
                <w:color w:val="auto"/>
                <w:sz w:val="22"/>
                <w:szCs w:val="22"/>
                <w:lang w:val="sr-Cyrl-RS"/>
              </w:rPr>
              <w:t xml:space="preserve"> </w:t>
            </w:r>
            <w:r w:rsidR="000C1AE9" w:rsidRPr="00F03469">
              <w:rPr>
                <w:rFonts w:hint="eastAsia"/>
                <w:color w:val="auto"/>
                <w:sz w:val="22"/>
                <w:szCs w:val="22"/>
                <w:lang w:val="sr-Cyrl-RS"/>
              </w:rPr>
              <w:t>успешно</w:t>
            </w:r>
            <w:r w:rsidR="000C1AE9" w:rsidRPr="00F03469">
              <w:rPr>
                <w:color w:val="auto"/>
                <w:sz w:val="22"/>
                <w:szCs w:val="22"/>
                <w:lang w:val="sr-Cyrl-RS"/>
              </w:rPr>
              <w:t xml:space="preserve"> </w:t>
            </w:r>
            <w:r w:rsidR="000C1AE9" w:rsidRPr="00F03469">
              <w:rPr>
                <w:rFonts w:hint="eastAsia"/>
                <w:color w:val="auto"/>
                <w:sz w:val="22"/>
                <w:szCs w:val="22"/>
                <w:lang w:val="sr-Cyrl-RS"/>
              </w:rPr>
              <w:t>извршио</w:t>
            </w:r>
            <w:r w:rsidR="000C1AE9" w:rsidRPr="00F03469">
              <w:rPr>
                <w:color w:val="auto"/>
                <w:sz w:val="22"/>
                <w:szCs w:val="22"/>
                <w:lang w:val="sr-Cyrl-RS"/>
              </w:rPr>
              <w:t xml:space="preserve"> </w:t>
            </w:r>
            <w:r w:rsidR="000C1AE9" w:rsidRPr="00F03469">
              <w:rPr>
                <w:rFonts w:hint="eastAsia"/>
                <w:color w:val="auto"/>
                <w:sz w:val="22"/>
                <w:szCs w:val="22"/>
                <w:lang w:val="sr-Cyrl-RS"/>
              </w:rPr>
              <w:t>подношење</w:t>
            </w:r>
            <w:r w:rsidR="000C1AE9" w:rsidRPr="00F03469">
              <w:rPr>
                <w:color w:val="auto"/>
                <w:sz w:val="22"/>
                <w:szCs w:val="22"/>
                <w:lang w:val="sr-Cyrl-RS"/>
              </w:rPr>
              <w:t xml:space="preserve"> </w:t>
            </w:r>
            <w:r w:rsidR="000C1AE9" w:rsidRPr="00F03469">
              <w:rPr>
                <w:rFonts w:hint="eastAsia"/>
                <w:color w:val="auto"/>
                <w:sz w:val="22"/>
                <w:szCs w:val="22"/>
                <w:lang w:val="sr-Cyrl-RS"/>
              </w:rPr>
              <w:t>пријава</w:t>
            </w:r>
            <w:r w:rsidR="000C1AE9" w:rsidRPr="00F03469">
              <w:rPr>
                <w:color w:val="auto"/>
                <w:sz w:val="22"/>
                <w:szCs w:val="22"/>
                <w:lang w:val="sr-Cyrl-RS"/>
              </w:rPr>
              <w:t xml:space="preserve"> </w:t>
            </w:r>
            <w:r w:rsidR="000C1AE9" w:rsidRPr="00F03469">
              <w:rPr>
                <w:rFonts w:hint="eastAsia"/>
                <w:color w:val="auto"/>
                <w:sz w:val="22"/>
                <w:szCs w:val="22"/>
                <w:lang w:val="sr-Cyrl-RS"/>
              </w:rPr>
              <w:t>ЦЕОП</w:t>
            </w:r>
            <w:r w:rsidR="000C1AE9" w:rsidRPr="00F03469">
              <w:rPr>
                <w:color w:val="auto"/>
                <w:sz w:val="22"/>
                <w:szCs w:val="22"/>
                <w:lang w:val="sr-Cyrl-RS"/>
              </w:rPr>
              <w:t>-</w:t>
            </w:r>
            <w:r w:rsidR="000C1AE9" w:rsidRPr="00F03469">
              <w:rPr>
                <w:rFonts w:hint="eastAsia"/>
                <w:color w:val="auto"/>
                <w:sz w:val="22"/>
                <w:szCs w:val="22"/>
                <w:lang w:val="sr-Cyrl-RS"/>
              </w:rPr>
              <w:t>у</w:t>
            </w:r>
            <w:r w:rsidR="000C1AE9" w:rsidRPr="00F03469">
              <w:rPr>
                <w:color w:val="auto"/>
                <w:sz w:val="22"/>
                <w:szCs w:val="22"/>
                <w:lang w:val="sr-Cyrl-RS"/>
              </w:rPr>
              <w:t xml:space="preserve"> </w:t>
            </w:r>
            <w:r w:rsidR="000C1AE9" w:rsidRPr="00F03469">
              <w:rPr>
                <w:rFonts w:hint="eastAsia"/>
                <w:color w:val="auto"/>
                <w:sz w:val="22"/>
                <w:szCs w:val="22"/>
                <w:lang w:val="sr-Cyrl-RS"/>
              </w:rPr>
              <w:t>за</w:t>
            </w:r>
            <w:r w:rsidR="000C1AE9" w:rsidRPr="00F03469">
              <w:rPr>
                <w:color w:val="auto"/>
                <w:sz w:val="22"/>
                <w:szCs w:val="22"/>
                <w:lang w:val="sr-Cyrl-RS"/>
              </w:rPr>
              <w:t xml:space="preserve"> </w:t>
            </w:r>
            <w:r w:rsidR="000C1AE9" w:rsidRPr="00F03469">
              <w:rPr>
                <w:rFonts w:hint="eastAsia"/>
                <w:color w:val="auto"/>
                <w:sz w:val="22"/>
                <w:szCs w:val="22"/>
                <w:lang w:val="sr-Cyrl-RS"/>
              </w:rPr>
              <w:t>најмање</w:t>
            </w:r>
            <w:r w:rsidR="000C1AE9" w:rsidRPr="00F03469">
              <w:rPr>
                <w:color w:val="auto"/>
                <w:sz w:val="22"/>
                <w:szCs w:val="22"/>
                <w:lang w:val="sr-Cyrl-RS"/>
              </w:rPr>
              <w:t xml:space="preserve"> </w:t>
            </w:r>
            <w:r w:rsidR="009A50DC" w:rsidRPr="00F03469">
              <w:rPr>
                <w:rFonts w:ascii="Arial" w:hAnsi="Arial" w:cs="Arial"/>
                <w:color w:val="auto"/>
                <w:sz w:val="22"/>
                <w:szCs w:val="22"/>
                <w:lang w:val="sr-Cyrl-RS"/>
              </w:rPr>
              <w:t>3</w:t>
            </w:r>
            <w:r w:rsidR="009A50DC" w:rsidRPr="007375BC">
              <w:rPr>
                <w:rFonts w:ascii="Arial" w:hAnsi="Arial" w:cs="Arial"/>
                <w:color w:val="auto"/>
                <w:sz w:val="22"/>
                <w:szCs w:val="22"/>
                <w:lang w:val="sr-Cyrl-RS"/>
              </w:rPr>
              <w:t xml:space="preserve"> (словима: три) </w:t>
            </w:r>
            <w:r w:rsidR="009A50DC" w:rsidRPr="007375BC">
              <w:rPr>
                <w:rFonts w:ascii="Arial" w:hAnsi="Arial" w:cs="Arial" w:hint="eastAsia"/>
                <w:color w:val="auto"/>
                <w:sz w:val="22"/>
                <w:szCs w:val="22"/>
                <w:lang w:val="sr-Cyrl-RS"/>
              </w:rPr>
              <w:t>објекта</w:t>
            </w:r>
            <w:r w:rsidR="000C1AE9" w:rsidRPr="00F03469">
              <w:rPr>
                <w:color w:val="auto"/>
                <w:sz w:val="22"/>
                <w:szCs w:val="22"/>
                <w:lang w:val="sr-Cyrl-RS"/>
              </w:rPr>
              <w:t xml:space="preserve"> </w:t>
            </w:r>
            <w:r w:rsidR="000C1AE9" w:rsidRPr="00F03469">
              <w:rPr>
                <w:rFonts w:hint="eastAsia"/>
                <w:color w:val="auto"/>
                <w:sz w:val="22"/>
                <w:szCs w:val="22"/>
                <w:lang w:val="sr-Cyrl-RS"/>
              </w:rPr>
              <w:t>за</w:t>
            </w:r>
            <w:r w:rsidR="000C1AE9" w:rsidRPr="00F03469">
              <w:rPr>
                <w:color w:val="auto"/>
                <w:sz w:val="22"/>
                <w:szCs w:val="22"/>
                <w:lang w:val="sr-Cyrl-RS"/>
              </w:rPr>
              <w:t xml:space="preserve"> </w:t>
            </w:r>
            <w:r w:rsidR="000C1AE9" w:rsidRPr="00F03469">
              <w:rPr>
                <w:rFonts w:hint="eastAsia"/>
                <w:color w:val="auto"/>
                <w:sz w:val="22"/>
                <w:szCs w:val="22"/>
                <w:lang w:val="sr-Cyrl-RS"/>
              </w:rPr>
              <w:t>пренос</w:t>
            </w:r>
            <w:r w:rsidR="000C1AE9" w:rsidRPr="00F03469">
              <w:rPr>
                <w:color w:val="auto"/>
                <w:sz w:val="22"/>
                <w:szCs w:val="22"/>
                <w:lang w:val="sr-Cyrl-RS"/>
              </w:rPr>
              <w:t xml:space="preserve"> </w:t>
            </w:r>
            <w:r w:rsidR="000C1AE9" w:rsidRPr="00F03469">
              <w:rPr>
                <w:rFonts w:hint="eastAsia"/>
                <w:color w:val="auto"/>
                <w:sz w:val="22"/>
                <w:szCs w:val="22"/>
                <w:lang w:val="sr-Cyrl-RS"/>
              </w:rPr>
              <w:t>електричне</w:t>
            </w:r>
            <w:r w:rsidR="000C1AE9" w:rsidRPr="00F03469">
              <w:rPr>
                <w:color w:val="auto"/>
                <w:sz w:val="22"/>
                <w:szCs w:val="22"/>
                <w:lang w:val="sr-Cyrl-RS"/>
              </w:rPr>
              <w:t xml:space="preserve"> </w:t>
            </w:r>
            <w:r w:rsidR="000C1AE9" w:rsidRPr="00F03469">
              <w:rPr>
                <w:rFonts w:hint="eastAsia"/>
                <w:color w:val="auto"/>
                <w:sz w:val="22"/>
                <w:szCs w:val="22"/>
                <w:lang w:val="sr-Cyrl-RS"/>
              </w:rPr>
              <w:t>енергије</w:t>
            </w:r>
            <w:r w:rsidR="00745003" w:rsidRPr="00C61E5D">
              <w:rPr>
                <w:rFonts w:ascii="Arial" w:hAnsi="Arial" w:cs="Arial"/>
                <w:color w:val="auto"/>
                <w:sz w:val="22"/>
                <w:szCs w:val="22"/>
                <w:lang w:val="sr-Cyrl-RS"/>
              </w:rPr>
              <w:t>,</w:t>
            </w:r>
            <w:r w:rsidR="000C1AE9" w:rsidRPr="00C61E5D">
              <w:rPr>
                <w:rFonts w:ascii="Arial" w:hAnsi="Arial" w:cs="Arial"/>
                <w:color w:val="auto"/>
                <w:sz w:val="22"/>
                <w:szCs w:val="22"/>
                <w:lang w:val="sr-Cyrl-RS"/>
              </w:rPr>
              <w:t xml:space="preserve"> </w:t>
            </w:r>
            <w:r w:rsidR="00745003" w:rsidRPr="00C61E5D">
              <w:rPr>
                <w:rFonts w:ascii="Arial" w:hAnsi="Arial" w:cs="Arial"/>
                <w:color w:val="auto"/>
                <w:sz w:val="22"/>
                <w:szCs w:val="22"/>
                <w:lang w:val="sr-Cyrl-RS"/>
              </w:rPr>
              <w:t xml:space="preserve"> и на  основу којих </w:t>
            </w:r>
            <w:r w:rsidR="000C1AE9" w:rsidRPr="00C61E5D">
              <w:rPr>
                <w:rFonts w:ascii="Arial" w:hAnsi="Arial" w:cs="Arial"/>
                <w:color w:val="auto"/>
                <w:sz w:val="22"/>
                <w:szCs w:val="22"/>
                <w:lang w:val="sr-Cyrl-RS"/>
              </w:rPr>
              <w:t xml:space="preserve"> </w:t>
            </w:r>
            <w:r w:rsidR="000C1AE9" w:rsidRPr="00C61E5D">
              <w:rPr>
                <w:rFonts w:ascii="Arial" w:hAnsi="Arial" w:cs="Arial" w:hint="eastAsia"/>
                <w:color w:val="auto"/>
                <w:sz w:val="22"/>
                <w:szCs w:val="22"/>
                <w:lang w:val="sr-Cyrl-RS"/>
              </w:rPr>
              <w:t>су</w:t>
            </w:r>
            <w:r w:rsidR="000C1AE9" w:rsidRPr="00C61E5D">
              <w:rPr>
                <w:rFonts w:ascii="Arial" w:hAnsi="Arial" w:cs="Arial"/>
                <w:color w:val="auto"/>
                <w:sz w:val="22"/>
                <w:szCs w:val="22"/>
                <w:lang w:val="sr-Cyrl-RS"/>
              </w:rPr>
              <w:t xml:space="preserve"> </w:t>
            </w:r>
            <w:r w:rsidR="000C1AE9" w:rsidRPr="00C61E5D">
              <w:rPr>
                <w:rFonts w:ascii="Arial" w:hAnsi="Arial" w:cs="Arial" w:hint="eastAsia"/>
                <w:color w:val="auto"/>
                <w:sz w:val="22"/>
                <w:szCs w:val="22"/>
                <w:lang w:val="sr-Cyrl-RS"/>
              </w:rPr>
              <w:t>добијене</w:t>
            </w:r>
            <w:r w:rsidR="000C1AE9" w:rsidRPr="00F03469">
              <w:rPr>
                <w:color w:val="auto"/>
                <w:sz w:val="22"/>
                <w:szCs w:val="22"/>
                <w:lang w:val="sr-Cyrl-RS"/>
              </w:rPr>
              <w:t xml:space="preserve"> </w:t>
            </w:r>
            <w:r w:rsidR="000C1AE9" w:rsidRPr="00F03469">
              <w:rPr>
                <w:rFonts w:hint="eastAsia"/>
                <w:color w:val="auto"/>
                <w:sz w:val="22"/>
                <w:szCs w:val="22"/>
                <w:lang w:val="sr-Cyrl-RS"/>
              </w:rPr>
              <w:t>грађевинске</w:t>
            </w:r>
            <w:r w:rsidR="000C1AE9" w:rsidRPr="00F03469">
              <w:rPr>
                <w:color w:val="auto"/>
                <w:sz w:val="22"/>
                <w:szCs w:val="22"/>
                <w:lang w:val="sr-Cyrl-RS"/>
              </w:rPr>
              <w:t xml:space="preserve"> </w:t>
            </w:r>
            <w:r w:rsidR="000C1AE9" w:rsidRPr="00F03469">
              <w:rPr>
                <w:rFonts w:hint="eastAsia"/>
                <w:color w:val="auto"/>
                <w:sz w:val="22"/>
                <w:szCs w:val="22"/>
                <w:lang w:val="sr-Cyrl-RS"/>
              </w:rPr>
              <w:t>или</w:t>
            </w:r>
            <w:r w:rsidR="000C1AE9" w:rsidRPr="00F03469">
              <w:rPr>
                <w:color w:val="auto"/>
                <w:sz w:val="22"/>
                <w:szCs w:val="22"/>
                <w:lang w:val="sr-Cyrl-RS"/>
              </w:rPr>
              <w:t xml:space="preserve"> </w:t>
            </w:r>
            <w:r w:rsidR="000C1AE9" w:rsidRPr="00F03469">
              <w:rPr>
                <w:rFonts w:hint="eastAsia"/>
                <w:color w:val="auto"/>
                <w:sz w:val="22"/>
                <w:szCs w:val="22"/>
                <w:lang w:val="sr-Cyrl-RS"/>
              </w:rPr>
              <w:t>употребне</w:t>
            </w:r>
            <w:r w:rsidR="000C1AE9" w:rsidRPr="00F03469">
              <w:rPr>
                <w:color w:val="auto"/>
                <w:sz w:val="22"/>
                <w:szCs w:val="22"/>
                <w:lang w:val="sr-Cyrl-RS"/>
              </w:rPr>
              <w:t xml:space="preserve"> </w:t>
            </w:r>
            <w:r w:rsidR="000C1AE9" w:rsidRPr="00F03469">
              <w:rPr>
                <w:rFonts w:hint="eastAsia"/>
                <w:color w:val="auto"/>
                <w:sz w:val="22"/>
                <w:szCs w:val="22"/>
                <w:lang w:val="sr-Cyrl-RS"/>
              </w:rPr>
              <w:t>дозволе</w:t>
            </w:r>
            <w:r w:rsidR="000C1AE9" w:rsidRPr="00F03469">
              <w:rPr>
                <w:color w:val="auto"/>
                <w:sz w:val="22"/>
                <w:szCs w:val="22"/>
                <w:lang w:val="sr-Cyrl-RS"/>
              </w:rPr>
              <w:t xml:space="preserve"> </w:t>
            </w:r>
          </w:p>
          <w:p w14:paraId="5E08E276" w14:textId="77777777" w:rsidR="00CB1FCB" w:rsidRPr="00F03469" w:rsidRDefault="00CB1FCB" w:rsidP="00CB1FCB">
            <w:pPr>
              <w:pStyle w:val="Default"/>
              <w:rPr>
                <w:color w:val="auto"/>
                <w:sz w:val="22"/>
                <w:szCs w:val="22"/>
              </w:rPr>
            </w:pPr>
            <w:r w:rsidRPr="00F03469">
              <w:rPr>
                <w:rFonts w:ascii="Arial" w:hAnsi="Arial" w:cs="Arial"/>
                <w:color w:val="auto"/>
                <w:sz w:val="22"/>
                <w:szCs w:val="22"/>
                <w:lang w:val="sr-Cyrl-RS"/>
              </w:rPr>
              <w:t xml:space="preserve">4. </w:t>
            </w:r>
            <w:r w:rsidRPr="00F03469">
              <w:rPr>
                <w:rFonts w:hint="eastAsia"/>
                <w:color w:val="auto"/>
                <w:sz w:val="22"/>
                <w:szCs w:val="22"/>
              </w:rPr>
              <w:t>увео</w:t>
            </w:r>
            <w:r w:rsidRPr="00F03469">
              <w:rPr>
                <w:color w:val="auto"/>
                <w:sz w:val="22"/>
                <w:szCs w:val="22"/>
              </w:rPr>
              <w:t xml:space="preserve"> </w:t>
            </w:r>
            <w:r w:rsidRPr="00F03469">
              <w:rPr>
                <w:rFonts w:hint="eastAsia"/>
                <w:color w:val="auto"/>
                <w:sz w:val="22"/>
                <w:szCs w:val="22"/>
              </w:rPr>
              <w:t>систем</w:t>
            </w:r>
            <w:r w:rsidRPr="00F03469">
              <w:rPr>
                <w:color w:val="auto"/>
                <w:sz w:val="22"/>
                <w:szCs w:val="22"/>
              </w:rPr>
              <w:t xml:space="preserve"> </w:t>
            </w:r>
            <w:r w:rsidRPr="00F03469">
              <w:rPr>
                <w:rFonts w:hint="eastAsia"/>
                <w:color w:val="auto"/>
                <w:sz w:val="22"/>
                <w:szCs w:val="22"/>
              </w:rPr>
              <w:t>менаџмента</w:t>
            </w:r>
            <w:r w:rsidRPr="00F03469">
              <w:rPr>
                <w:color w:val="auto"/>
                <w:sz w:val="22"/>
                <w:szCs w:val="22"/>
              </w:rPr>
              <w:t xml:space="preserve"> </w:t>
            </w:r>
            <w:r w:rsidRPr="00F03469">
              <w:rPr>
                <w:rFonts w:hint="eastAsia"/>
                <w:color w:val="auto"/>
                <w:sz w:val="22"/>
                <w:szCs w:val="22"/>
              </w:rPr>
              <w:t>квалитетом</w:t>
            </w:r>
            <w:r w:rsidRPr="00F03469">
              <w:rPr>
                <w:color w:val="auto"/>
                <w:sz w:val="22"/>
                <w:szCs w:val="22"/>
              </w:rPr>
              <w:t xml:space="preserve"> </w:t>
            </w:r>
            <w:r w:rsidRPr="00F03469">
              <w:rPr>
                <w:rFonts w:hint="eastAsia"/>
                <w:color w:val="auto"/>
                <w:sz w:val="22"/>
                <w:szCs w:val="22"/>
              </w:rPr>
              <w:t>у</w:t>
            </w:r>
            <w:r w:rsidRPr="00F03469">
              <w:rPr>
                <w:color w:val="auto"/>
                <w:sz w:val="22"/>
                <w:szCs w:val="22"/>
              </w:rPr>
              <w:t xml:space="preserve"> </w:t>
            </w:r>
            <w:r w:rsidRPr="00F03469">
              <w:rPr>
                <w:rFonts w:hint="eastAsia"/>
                <w:color w:val="auto"/>
                <w:sz w:val="22"/>
                <w:szCs w:val="22"/>
              </w:rPr>
              <w:t>складу</w:t>
            </w:r>
            <w:r w:rsidRPr="00F03469">
              <w:rPr>
                <w:color w:val="auto"/>
                <w:sz w:val="22"/>
                <w:szCs w:val="22"/>
              </w:rPr>
              <w:t xml:space="preserve"> </w:t>
            </w:r>
            <w:r w:rsidRPr="00F03469">
              <w:rPr>
                <w:rFonts w:hint="eastAsia"/>
                <w:color w:val="auto"/>
                <w:sz w:val="22"/>
                <w:szCs w:val="22"/>
              </w:rPr>
              <w:t>са</w:t>
            </w:r>
            <w:r w:rsidRPr="00F03469">
              <w:rPr>
                <w:color w:val="auto"/>
                <w:sz w:val="22"/>
                <w:szCs w:val="22"/>
              </w:rPr>
              <w:t xml:space="preserve"> </w:t>
            </w:r>
            <w:r w:rsidRPr="00F03469">
              <w:rPr>
                <w:rFonts w:hint="eastAsia"/>
                <w:color w:val="auto"/>
                <w:sz w:val="22"/>
                <w:szCs w:val="22"/>
              </w:rPr>
              <w:t>захтевима</w:t>
            </w:r>
            <w:r w:rsidRPr="00F03469">
              <w:rPr>
                <w:color w:val="auto"/>
                <w:sz w:val="22"/>
                <w:szCs w:val="22"/>
              </w:rPr>
              <w:t xml:space="preserve"> </w:t>
            </w:r>
            <w:r w:rsidRPr="00F03469">
              <w:rPr>
                <w:rFonts w:hint="eastAsia"/>
                <w:color w:val="auto"/>
                <w:sz w:val="22"/>
                <w:szCs w:val="22"/>
              </w:rPr>
              <w:t>стандарда</w:t>
            </w:r>
            <w:r w:rsidRPr="00F03469">
              <w:rPr>
                <w:color w:val="auto"/>
                <w:sz w:val="22"/>
                <w:szCs w:val="22"/>
              </w:rPr>
              <w:t xml:space="preserve"> ISO 9001 </w:t>
            </w:r>
          </w:p>
          <w:p w14:paraId="15E49ED0" w14:textId="77777777" w:rsidR="00CB1FCB" w:rsidRPr="00F03469" w:rsidRDefault="00CB1FCB" w:rsidP="00CB1FCB">
            <w:pPr>
              <w:pStyle w:val="Default"/>
              <w:rPr>
                <w:color w:val="auto"/>
                <w:sz w:val="22"/>
                <w:szCs w:val="22"/>
              </w:rPr>
            </w:pPr>
            <w:r w:rsidRPr="00F03469">
              <w:rPr>
                <w:color w:val="auto"/>
                <w:sz w:val="22"/>
                <w:szCs w:val="22"/>
              </w:rPr>
              <w:t xml:space="preserve">5. </w:t>
            </w:r>
            <w:r w:rsidRPr="00F03469">
              <w:rPr>
                <w:rFonts w:hint="eastAsia"/>
                <w:color w:val="auto"/>
                <w:sz w:val="22"/>
                <w:szCs w:val="22"/>
              </w:rPr>
              <w:t>увео</w:t>
            </w:r>
            <w:r w:rsidRPr="00F03469">
              <w:rPr>
                <w:color w:val="auto"/>
                <w:sz w:val="22"/>
                <w:szCs w:val="22"/>
              </w:rPr>
              <w:t xml:space="preserve"> </w:t>
            </w:r>
            <w:r w:rsidRPr="00F03469">
              <w:rPr>
                <w:rFonts w:hint="eastAsia"/>
                <w:color w:val="auto"/>
                <w:sz w:val="22"/>
                <w:szCs w:val="22"/>
              </w:rPr>
              <w:t>систем</w:t>
            </w:r>
            <w:r w:rsidRPr="00F03469">
              <w:rPr>
                <w:color w:val="auto"/>
                <w:sz w:val="22"/>
                <w:szCs w:val="22"/>
              </w:rPr>
              <w:t xml:space="preserve"> </w:t>
            </w:r>
            <w:r w:rsidRPr="00F03469">
              <w:rPr>
                <w:rFonts w:hint="eastAsia"/>
                <w:color w:val="auto"/>
                <w:sz w:val="22"/>
                <w:szCs w:val="22"/>
              </w:rPr>
              <w:t>заштите</w:t>
            </w:r>
            <w:r w:rsidRPr="00F03469">
              <w:rPr>
                <w:color w:val="auto"/>
                <w:sz w:val="22"/>
                <w:szCs w:val="22"/>
              </w:rPr>
              <w:t xml:space="preserve"> </w:t>
            </w:r>
            <w:r w:rsidRPr="00F03469">
              <w:rPr>
                <w:rFonts w:hint="eastAsia"/>
                <w:color w:val="auto"/>
                <w:sz w:val="22"/>
                <w:szCs w:val="22"/>
              </w:rPr>
              <w:t>животне</w:t>
            </w:r>
            <w:r w:rsidRPr="00F03469">
              <w:rPr>
                <w:color w:val="auto"/>
                <w:sz w:val="22"/>
                <w:szCs w:val="22"/>
              </w:rPr>
              <w:t xml:space="preserve"> </w:t>
            </w:r>
            <w:r w:rsidRPr="00F03469">
              <w:rPr>
                <w:rFonts w:hint="eastAsia"/>
                <w:color w:val="auto"/>
                <w:sz w:val="22"/>
                <w:szCs w:val="22"/>
              </w:rPr>
              <w:t>средине</w:t>
            </w:r>
            <w:r w:rsidRPr="00F03469">
              <w:rPr>
                <w:color w:val="auto"/>
                <w:sz w:val="22"/>
                <w:szCs w:val="22"/>
              </w:rPr>
              <w:t xml:space="preserve"> </w:t>
            </w:r>
            <w:r w:rsidRPr="00F03469">
              <w:rPr>
                <w:rFonts w:hint="eastAsia"/>
                <w:color w:val="auto"/>
                <w:sz w:val="22"/>
                <w:szCs w:val="22"/>
              </w:rPr>
              <w:t>и</w:t>
            </w:r>
            <w:r w:rsidRPr="00F03469">
              <w:rPr>
                <w:color w:val="auto"/>
                <w:sz w:val="22"/>
                <w:szCs w:val="22"/>
              </w:rPr>
              <w:t xml:space="preserve"> </w:t>
            </w:r>
            <w:r w:rsidRPr="00F03469">
              <w:rPr>
                <w:rFonts w:hint="eastAsia"/>
                <w:color w:val="auto"/>
                <w:sz w:val="22"/>
                <w:szCs w:val="22"/>
              </w:rPr>
              <w:t>превенције</w:t>
            </w:r>
            <w:r w:rsidRPr="00F03469">
              <w:rPr>
                <w:color w:val="auto"/>
                <w:sz w:val="22"/>
                <w:szCs w:val="22"/>
              </w:rPr>
              <w:t xml:space="preserve"> </w:t>
            </w:r>
            <w:r w:rsidRPr="00F03469">
              <w:rPr>
                <w:rFonts w:hint="eastAsia"/>
                <w:color w:val="auto"/>
                <w:sz w:val="22"/>
                <w:szCs w:val="22"/>
              </w:rPr>
              <w:t>заштите</w:t>
            </w:r>
            <w:r w:rsidRPr="00F03469">
              <w:rPr>
                <w:color w:val="auto"/>
                <w:sz w:val="22"/>
                <w:szCs w:val="22"/>
              </w:rPr>
              <w:t xml:space="preserve"> </w:t>
            </w:r>
            <w:r w:rsidRPr="00F03469">
              <w:rPr>
                <w:rFonts w:hint="eastAsia"/>
                <w:color w:val="auto"/>
                <w:sz w:val="22"/>
                <w:szCs w:val="22"/>
              </w:rPr>
              <w:t>у</w:t>
            </w:r>
            <w:r w:rsidRPr="00F03469">
              <w:rPr>
                <w:color w:val="auto"/>
                <w:sz w:val="22"/>
                <w:szCs w:val="22"/>
              </w:rPr>
              <w:t xml:space="preserve"> </w:t>
            </w:r>
            <w:r w:rsidRPr="00F03469">
              <w:rPr>
                <w:rFonts w:hint="eastAsia"/>
                <w:color w:val="auto"/>
                <w:sz w:val="22"/>
                <w:szCs w:val="22"/>
              </w:rPr>
              <w:t>складу</w:t>
            </w:r>
            <w:r w:rsidRPr="00F03469">
              <w:rPr>
                <w:color w:val="auto"/>
                <w:sz w:val="22"/>
                <w:szCs w:val="22"/>
              </w:rPr>
              <w:t xml:space="preserve"> </w:t>
            </w:r>
            <w:r w:rsidRPr="00F03469">
              <w:rPr>
                <w:rFonts w:hint="eastAsia"/>
                <w:color w:val="auto"/>
                <w:sz w:val="22"/>
                <w:szCs w:val="22"/>
              </w:rPr>
              <w:t>са</w:t>
            </w:r>
            <w:r w:rsidRPr="00F03469">
              <w:rPr>
                <w:color w:val="auto"/>
                <w:sz w:val="22"/>
                <w:szCs w:val="22"/>
              </w:rPr>
              <w:t xml:space="preserve"> </w:t>
            </w:r>
            <w:r w:rsidRPr="00F03469">
              <w:rPr>
                <w:rFonts w:hint="eastAsia"/>
                <w:color w:val="auto"/>
                <w:sz w:val="22"/>
                <w:szCs w:val="22"/>
              </w:rPr>
              <w:t>захтевима</w:t>
            </w:r>
            <w:r w:rsidRPr="00F03469">
              <w:rPr>
                <w:color w:val="auto"/>
                <w:sz w:val="22"/>
                <w:szCs w:val="22"/>
              </w:rPr>
              <w:t xml:space="preserve"> </w:t>
            </w:r>
            <w:r w:rsidRPr="00F03469">
              <w:rPr>
                <w:rFonts w:hint="eastAsia"/>
                <w:color w:val="auto"/>
                <w:sz w:val="22"/>
                <w:szCs w:val="22"/>
              </w:rPr>
              <w:t>стандарда</w:t>
            </w:r>
            <w:r w:rsidRPr="00F03469">
              <w:rPr>
                <w:color w:val="auto"/>
                <w:sz w:val="22"/>
                <w:szCs w:val="22"/>
              </w:rPr>
              <w:t xml:space="preserve"> ISO 14001 </w:t>
            </w:r>
          </w:p>
          <w:p w14:paraId="7EAD5226" w14:textId="77777777" w:rsidR="00CB1FCB" w:rsidRPr="00F03469" w:rsidRDefault="00CB1FCB" w:rsidP="00CB1FCB">
            <w:pPr>
              <w:pStyle w:val="Default"/>
              <w:rPr>
                <w:color w:val="auto"/>
                <w:sz w:val="22"/>
                <w:szCs w:val="22"/>
              </w:rPr>
            </w:pPr>
            <w:r w:rsidRPr="00F03469">
              <w:rPr>
                <w:color w:val="auto"/>
                <w:sz w:val="22"/>
                <w:szCs w:val="22"/>
              </w:rPr>
              <w:t xml:space="preserve">6. </w:t>
            </w:r>
            <w:r w:rsidRPr="00F03469">
              <w:rPr>
                <w:rFonts w:hint="eastAsia"/>
                <w:color w:val="auto"/>
                <w:sz w:val="22"/>
                <w:szCs w:val="22"/>
              </w:rPr>
              <w:t>увео</w:t>
            </w:r>
            <w:r w:rsidRPr="00F03469">
              <w:rPr>
                <w:color w:val="auto"/>
                <w:sz w:val="22"/>
                <w:szCs w:val="22"/>
              </w:rPr>
              <w:t xml:space="preserve"> </w:t>
            </w:r>
            <w:r w:rsidRPr="00F03469">
              <w:rPr>
                <w:rFonts w:hint="eastAsia"/>
                <w:color w:val="auto"/>
                <w:sz w:val="22"/>
                <w:szCs w:val="22"/>
              </w:rPr>
              <w:t>систем</w:t>
            </w:r>
            <w:r w:rsidRPr="00F03469">
              <w:rPr>
                <w:color w:val="auto"/>
                <w:sz w:val="22"/>
                <w:szCs w:val="22"/>
              </w:rPr>
              <w:t xml:space="preserve"> </w:t>
            </w:r>
            <w:r w:rsidRPr="00F03469">
              <w:rPr>
                <w:rFonts w:hint="eastAsia"/>
                <w:color w:val="auto"/>
                <w:sz w:val="22"/>
                <w:szCs w:val="22"/>
              </w:rPr>
              <w:t>заштите</w:t>
            </w:r>
            <w:r w:rsidRPr="00F03469">
              <w:rPr>
                <w:color w:val="auto"/>
                <w:sz w:val="22"/>
                <w:szCs w:val="22"/>
              </w:rPr>
              <w:t xml:space="preserve"> </w:t>
            </w:r>
            <w:r w:rsidRPr="00F03469">
              <w:rPr>
                <w:rFonts w:hint="eastAsia"/>
                <w:color w:val="auto"/>
                <w:sz w:val="22"/>
                <w:szCs w:val="22"/>
              </w:rPr>
              <w:t>здравља</w:t>
            </w:r>
            <w:r w:rsidRPr="00F03469">
              <w:rPr>
                <w:color w:val="auto"/>
                <w:sz w:val="22"/>
                <w:szCs w:val="22"/>
              </w:rPr>
              <w:t xml:space="preserve"> </w:t>
            </w:r>
            <w:r w:rsidRPr="00F03469">
              <w:rPr>
                <w:rFonts w:hint="eastAsia"/>
                <w:color w:val="auto"/>
                <w:sz w:val="22"/>
                <w:szCs w:val="22"/>
              </w:rPr>
              <w:t>и</w:t>
            </w:r>
            <w:r w:rsidRPr="00F03469">
              <w:rPr>
                <w:color w:val="auto"/>
                <w:sz w:val="22"/>
                <w:szCs w:val="22"/>
              </w:rPr>
              <w:t xml:space="preserve"> </w:t>
            </w:r>
            <w:r w:rsidRPr="00F03469">
              <w:rPr>
                <w:rFonts w:hint="eastAsia"/>
                <w:color w:val="auto"/>
                <w:sz w:val="22"/>
                <w:szCs w:val="22"/>
              </w:rPr>
              <w:t>безбедности</w:t>
            </w:r>
            <w:r w:rsidRPr="00F03469">
              <w:rPr>
                <w:color w:val="auto"/>
                <w:sz w:val="22"/>
                <w:szCs w:val="22"/>
              </w:rPr>
              <w:t xml:space="preserve"> </w:t>
            </w:r>
            <w:r w:rsidRPr="00F03469">
              <w:rPr>
                <w:rFonts w:hint="eastAsia"/>
                <w:color w:val="auto"/>
                <w:sz w:val="22"/>
                <w:szCs w:val="22"/>
              </w:rPr>
              <w:t>на</w:t>
            </w:r>
            <w:r w:rsidRPr="00F03469">
              <w:rPr>
                <w:color w:val="auto"/>
                <w:sz w:val="22"/>
                <w:szCs w:val="22"/>
              </w:rPr>
              <w:t xml:space="preserve"> </w:t>
            </w:r>
            <w:r w:rsidRPr="00F03469">
              <w:rPr>
                <w:rFonts w:hint="eastAsia"/>
                <w:color w:val="auto"/>
                <w:sz w:val="22"/>
                <w:szCs w:val="22"/>
              </w:rPr>
              <w:t>раду</w:t>
            </w:r>
            <w:r w:rsidRPr="00F03469">
              <w:rPr>
                <w:color w:val="auto"/>
                <w:sz w:val="22"/>
                <w:szCs w:val="22"/>
              </w:rPr>
              <w:t xml:space="preserve"> </w:t>
            </w:r>
            <w:r w:rsidRPr="00F03469">
              <w:rPr>
                <w:rFonts w:hint="eastAsia"/>
                <w:color w:val="auto"/>
                <w:sz w:val="22"/>
                <w:szCs w:val="22"/>
              </w:rPr>
              <w:t>у</w:t>
            </w:r>
            <w:r w:rsidRPr="00F03469">
              <w:rPr>
                <w:color w:val="auto"/>
                <w:sz w:val="22"/>
                <w:szCs w:val="22"/>
              </w:rPr>
              <w:t xml:space="preserve"> </w:t>
            </w:r>
            <w:r w:rsidRPr="00F03469">
              <w:rPr>
                <w:rFonts w:hint="eastAsia"/>
                <w:color w:val="auto"/>
                <w:sz w:val="22"/>
                <w:szCs w:val="22"/>
              </w:rPr>
              <w:t>складу</w:t>
            </w:r>
            <w:r w:rsidRPr="00F03469">
              <w:rPr>
                <w:color w:val="auto"/>
                <w:sz w:val="22"/>
                <w:szCs w:val="22"/>
              </w:rPr>
              <w:t xml:space="preserve"> </w:t>
            </w:r>
            <w:r w:rsidRPr="00F03469">
              <w:rPr>
                <w:rFonts w:hint="eastAsia"/>
                <w:color w:val="auto"/>
                <w:sz w:val="22"/>
                <w:szCs w:val="22"/>
              </w:rPr>
              <w:t>са</w:t>
            </w:r>
            <w:r w:rsidRPr="00F03469">
              <w:rPr>
                <w:color w:val="auto"/>
                <w:sz w:val="22"/>
                <w:szCs w:val="22"/>
              </w:rPr>
              <w:t xml:space="preserve"> </w:t>
            </w:r>
            <w:r w:rsidRPr="00F03469">
              <w:rPr>
                <w:rFonts w:hint="eastAsia"/>
                <w:color w:val="auto"/>
                <w:sz w:val="22"/>
                <w:szCs w:val="22"/>
              </w:rPr>
              <w:t>захтевима</w:t>
            </w:r>
            <w:r w:rsidRPr="00F03469">
              <w:rPr>
                <w:color w:val="auto"/>
                <w:sz w:val="22"/>
                <w:szCs w:val="22"/>
              </w:rPr>
              <w:t xml:space="preserve"> </w:t>
            </w:r>
            <w:r w:rsidRPr="00F03469">
              <w:rPr>
                <w:rFonts w:hint="eastAsia"/>
                <w:color w:val="auto"/>
                <w:sz w:val="22"/>
                <w:szCs w:val="22"/>
              </w:rPr>
              <w:t>стандарда</w:t>
            </w:r>
            <w:r w:rsidRPr="00F03469">
              <w:rPr>
                <w:color w:val="auto"/>
                <w:sz w:val="22"/>
                <w:szCs w:val="22"/>
              </w:rPr>
              <w:t xml:space="preserve"> OHSAS 18001</w:t>
            </w:r>
          </w:p>
          <w:p w14:paraId="5A356BAC" w14:textId="77777777" w:rsidR="00CB1FCB" w:rsidRPr="00F03469" w:rsidRDefault="00CB1FCB" w:rsidP="000C1AE9">
            <w:pPr>
              <w:pStyle w:val="Default"/>
              <w:rPr>
                <w:rFonts w:ascii="Arial" w:hAnsi="Arial" w:cs="Arial"/>
                <w:color w:val="auto"/>
                <w:sz w:val="22"/>
                <w:szCs w:val="22"/>
              </w:rPr>
            </w:pPr>
          </w:p>
          <w:p w14:paraId="4E7086AA" w14:textId="77777777" w:rsidR="00D03646" w:rsidRPr="00F03469" w:rsidRDefault="00D03646" w:rsidP="00757B28">
            <w:pPr>
              <w:autoSpaceDE w:val="0"/>
              <w:autoSpaceDN w:val="0"/>
              <w:rPr>
                <w:rFonts w:ascii="Arial" w:hAnsi="Arial" w:cs="Arial"/>
                <w:sz w:val="22"/>
                <w:szCs w:val="22"/>
                <w:u w:val="single"/>
                <w:lang w:val="sr-Cyrl-RS"/>
              </w:rPr>
            </w:pPr>
            <w:r w:rsidRPr="00F03469">
              <w:rPr>
                <w:rFonts w:ascii="Arial" w:hAnsi="Arial" w:cs="Arial"/>
                <w:b/>
                <w:sz w:val="22"/>
                <w:szCs w:val="22"/>
                <w:u w:val="single"/>
                <w:lang w:val="sr-Cyrl-RS"/>
              </w:rPr>
              <w:t>Докази</w:t>
            </w:r>
            <w:r w:rsidRPr="00F03469">
              <w:rPr>
                <w:rFonts w:ascii="Arial" w:hAnsi="Arial" w:cs="Arial"/>
                <w:sz w:val="22"/>
                <w:szCs w:val="22"/>
                <w:u w:val="single"/>
                <w:lang w:val="sr-Cyrl-RS"/>
              </w:rPr>
              <w:t xml:space="preserve">: </w:t>
            </w:r>
          </w:p>
          <w:p w14:paraId="4DEB1826" w14:textId="77777777" w:rsidR="00E95967" w:rsidRPr="00F03469" w:rsidRDefault="00CB1FCB" w:rsidP="00E95967">
            <w:pPr>
              <w:pStyle w:val="Default"/>
              <w:rPr>
                <w:rFonts w:ascii="Arial" w:hAnsi="Arial" w:cs="Arial"/>
                <w:color w:val="auto"/>
                <w:sz w:val="22"/>
                <w:szCs w:val="22"/>
                <w:lang w:val="sr-Cyrl-RS"/>
              </w:rPr>
            </w:pPr>
            <w:r w:rsidRPr="00F03469">
              <w:rPr>
                <w:rFonts w:ascii="Arial" w:hAnsi="Arial" w:cs="Arial"/>
                <w:color w:val="auto"/>
                <w:sz w:val="22"/>
                <w:szCs w:val="22"/>
                <w:lang w:val="sr-Cyrl-RS"/>
              </w:rPr>
              <w:t>За услов под редним бројем 1. и 2.</w:t>
            </w:r>
          </w:p>
          <w:p w14:paraId="4F0A5554" w14:textId="77777777" w:rsidR="005F713A" w:rsidRPr="00C61E5D" w:rsidRDefault="00CB1FCB" w:rsidP="005F713A">
            <w:pPr>
              <w:pStyle w:val="ListParagraph"/>
              <w:spacing w:after="0" w:line="240" w:lineRule="auto"/>
              <w:ind w:left="293"/>
              <w:jc w:val="both"/>
              <w:rPr>
                <w:rFonts w:ascii="Arial" w:hAnsi="Arial" w:cs="Arial"/>
                <w:lang w:val="ru-RU"/>
              </w:rPr>
            </w:pPr>
            <w:r w:rsidRPr="00F03469">
              <w:rPr>
                <w:rFonts w:ascii="Arial" w:hAnsi="Arial" w:cs="Arial"/>
                <w:lang w:val="sr-Cyrl-RS"/>
              </w:rPr>
              <w:t>1.</w:t>
            </w:r>
            <w:r w:rsidR="005F713A" w:rsidRPr="00F03469">
              <w:rPr>
                <w:rFonts w:ascii="Arial" w:hAnsi="Arial" w:cs="Arial"/>
                <w:lang w:val="ru-RU"/>
              </w:rPr>
              <w:t xml:space="preserve"> Референтна </w:t>
            </w:r>
            <w:r w:rsidR="005F713A" w:rsidRPr="005051CF">
              <w:rPr>
                <w:rFonts w:ascii="Arial" w:hAnsi="Arial" w:cs="Arial"/>
                <w:lang w:val="ru-RU"/>
              </w:rPr>
              <w:t xml:space="preserve">листа </w:t>
            </w:r>
            <w:r w:rsidR="005F713A" w:rsidRPr="00C61E5D">
              <w:rPr>
                <w:rFonts w:ascii="Arial" w:hAnsi="Arial" w:cs="Arial"/>
                <w:lang w:val="ru-RU"/>
              </w:rPr>
              <w:t>(Образац 5)</w:t>
            </w:r>
          </w:p>
          <w:p w14:paraId="5A784417" w14:textId="77777777" w:rsidR="005F713A" w:rsidRPr="00F03469" w:rsidRDefault="005F713A" w:rsidP="005F713A">
            <w:pPr>
              <w:suppressAutoHyphens w:val="0"/>
              <w:spacing w:before="120"/>
              <w:ind w:left="293"/>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 xml:space="preserve">2. Потврда о </w:t>
            </w:r>
            <w:r w:rsidR="00745003" w:rsidRPr="00C61E5D">
              <w:rPr>
                <w:rFonts w:ascii="Arial" w:eastAsia="Calibri" w:hAnsi="Arial" w:cs="Arial"/>
                <w:sz w:val="22"/>
                <w:szCs w:val="22"/>
                <w:lang w:val="ru-RU" w:eastAsia="en-US"/>
              </w:rPr>
              <w:t>референтним набавкама</w:t>
            </w:r>
            <w:r w:rsidRPr="00C61E5D">
              <w:rPr>
                <w:rFonts w:ascii="Arial" w:eastAsia="Calibri" w:hAnsi="Arial" w:cs="Arial"/>
                <w:sz w:val="22"/>
                <w:szCs w:val="22"/>
                <w:lang w:val="ru-RU" w:eastAsia="en-US"/>
              </w:rPr>
              <w:t xml:space="preserve"> (Образац 6)</w:t>
            </w:r>
          </w:p>
          <w:p w14:paraId="52D9189F" w14:textId="77777777" w:rsidR="005F713A" w:rsidRPr="00F03469" w:rsidRDefault="005F713A" w:rsidP="005F713A">
            <w:pPr>
              <w:pStyle w:val="Default"/>
              <w:rPr>
                <w:rFonts w:ascii="Arial" w:hAnsi="Arial" w:cs="Arial"/>
                <w:color w:val="auto"/>
                <w:sz w:val="22"/>
                <w:szCs w:val="22"/>
                <w:lang w:val="sr-Cyrl-RS"/>
              </w:rPr>
            </w:pPr>
          </w:p>
          <w:p w14:paraId="6D9265AC" w14:textId="77777777" w:rsidR="005F713A" w:rsidRPr="00F03469" w:rsidRDefault="005F713A" w:rsidP="005F713A">
            <w:pPr>
              <w:pStyle w:val="Default"/>
              <w:rPr>
                <w:rFonts w:ascii="Arial" w:hAnsi="Arial" w:cs="Arial"/>
                <w:color w:val="auto"/>
                <w:sz w:val="22"/>
                <w:szCs w:val="22"/>
                <w:lang w:val="sr-Cyrl-RS"/>
              </w:rPr>
            </w:pPr>
            <w:r w:rsidRPr="00F03469">
              <w:rPr>
                <w:rFonts w:ascii="Arial" w:hAnsi="Arial" w:cs="Arial"/>
                <w:color w:val="auto"/>
                <w:sz w:val="22"/>
                <w:szCs w:val="22"/>
                <w:lang w:val="sr-Cyrl-RS"/>
              </w:rPr>
              <w:t>За услов под редним бројем 3.</w:t>
            </w:r>
          </w:p>
          <w:p w14:paraId="2453767D" w14:textId="77777777" w:rsidR="005F713A" w:rsidRPr="00F03469" w:rsidRDefault="005F713A" w:rsidP="005F713A">
            <w:pPr>
              <w:pStyle w:val="Default"/>
              <w:rPr>
                <w:rFonts w:ascii="Arial" w:eastAsia="Calibri" w:hAnsi="Arial" w:cs="Arial"/>
                <w:sz w:val="22"/>
                <w:szCs w:val="22"/>
                <w:lang w:val="ru-RU"/>
              </w:rPr>
            </w:pPr>
            <w:r w:rsidRPr="00F03469">
              <w:rPr>
                <w:rFonts w:ascii="Arial" w:hAnsi="Arial" w:cs="Arial"/>
                <w:sz w:val="22"/>
                <w:szCs w:val="22"/>
                <w:lang w:val="sr-Cyrl-RS"/>
              </w:rPr>
              <w:t xml:space="preserve">     1. </w:t>
            </w:r>
            <w:r w:rsidRPr="00F03469">
              <w:rPr>
                <w:rFonts w:ascii="Arial" w:hAnsi="Arial" w:cs="Arial"/>
                <w:color w:val="auto"/>
                <w:sz w:val="22"/>
                <w:szCs w:val="22"/>
                <w:lang w:val="sr-Cyrl-RS"/>
              </w:rPr>
              <w:t>Копије грађевинских или употребних дозвола на којима се води да је понуђач поднео захтев на ЦЕОП</w:t>
            </w:r>
            <w:r w:rsidRPr="00F03469">
              <w:rPr>
                <w:rFonts w:ascii="Arial" w:hAnsi="Arial" w:cs="Arial"/>
                <w:sz w:val="22"/>
                <w:szCs w:val="22"/>
                <w:lang w:val="sr-Cyrl-RS"/>
              </w:rPr>
              <w:t>.</w:t>
            </w:r>
          </w:p>
          <w:p w14:paraId="30F56EC1" w14:textId="77777777" w:rsidR="00E95967" w:rsidRPr="00F03469" w:rsidRDefault="00CB1FCB" w:rsidP="00E95967">
            <w:pPr>
              <w:pStyle w:val="Default"/>
              <w:rPr>
                <w:rFonts w:asciiTheme="minorHAnsi" w:hAnsiTheme="minorHAnsi"/>
                <w:color w:val="auto"/>
                <w:sz w:val="22"/>
                <w:szCs w:val="22"/>
                <w:lang w:val="sr-Cyrl-RS"/>
              </w:rPr>
            </w:pPr>
            <w:r w:rsidRPr="00F03469">
              <w:rPr>
                <w:rFonts w:asciiTheme="minorHAnsi" w:hAnsiTheme="minorHAnsi"/>
                <w:color w:val="auto"/>
                <w:sz w:val="22"/>
                <w:szCs w:val="22"/>
                <w:lang w:val="sr-Cyrl-RS"/>
              </w:rPr>
              <w:t xml:space="preserve"> </w:t>
            </w:r>
          </w:p>
          <w:p w14:paraId="52A6B7AE" w14:textId="77777777" w:rsidR="005F713A" w:rsidRPr="00F03469" w:rsidRDefault="005F713A" w:rsidP="005F713A">
            <w:pPr>
              <w:pStyle w:val="Default"/>
              <w:rPr>
                <w:rFonts w:ascii="Arial" w:hAnsi="Arial" w:cs="Arial"/>
                <w:color w:val="auto"/>
                <w:sz w:val="22"/>
                <w:szCs w:val="22"/>
                <w:lang w:val="sr-Cyrl-RS"/>
              </w:rPr>
            </w:pPr>
            <w:r w:rsidRPr="00F03469">
              <w:rPr>
                <w:rFonts w:ascii="Arial" w:hAnsi="Arial" w:cs="Arial"/>
                <w:color w:val="auto"/>
                <w:sz w:val="22"/>
                <w:szCs w:val="22"/>
                <w:lang w:val="sr-Cyrl-RS"/>
              </w:rPr>
              <w:t>За услов под редним бројем 4., 5. и 6.</w:t>
            </w:r>
          </w:p>
          <w:p w14:paraId="60E178AF" w14:textId="77777777" w:rsidR="005F713A" w:rsidRPr="00F03469" w:rsidRDefault="005F713A" w:rsidP="00DA7772">
            <w:pPr>
              <w:pStyle w:val="Default"/>
              <w:numPr>
                <w:ilvl w:val="0"/>
                <w:numId w:val="33"/>
              </w:numPr>
              <w:rPr>
                <w:rFonts w:ascii="Arial" w:hAnsi="Arial" w:cs="Arial"/>
                <w:color w:val="auto"/>
                <w:sz w:val="22"/>
                <w:szCs w:val="22"/>
              </w:rPr>
            </w:pPr>
            <w:r w:rsidRPr="00F03469">
              <w:rPr>
                <w:rFonts w:ascii="Arial" w:hAnsi="Arial" w:cs="Arial"/>
                <w:color w:val="auto"/>
                <w:sz w:val="22"/>
                <w:szCs w:val="22"/>
                <w:lang w:val="sr-Cyrl-RS"/>
              </w:rPr>
              <w:t xml:space="preserve">Копије важећих сертификата </w:t>
            </w:r>
            <w:r w:rsidRPr="00F03469">
              <w:rPr>
                <w:rFonts w:ascii="Arial" w:hAnsi="Arial" w:cs="Arial"/>
                <w:color w:val="auto"/>
                <w:sz w:val="22"/>
                <w:szCs w:val="22"/>
              </w:rPr>
              <w:t>ISO</w:t>
            </w:r>
            <w:r w:rsidRPr="00F03469">
              <w:rPr>
                <w:rFonts w:ascii="Arial" w:hAnsi="Arial" w:cs="Arial"/>
                <w:color w:val="auto"/>
                <w:sz w:val="22"/>
                <w:szCs w:val="22"/>
                <w:lang w:val="sr-Cyrl-RS"/>
              </w:rPr>
              <w:t xml:space="preserve"> 9001, </w:t>
            </w:r>
            <w:r w:rsidRPr="00F03469">
              <w:rPr>
                <w:rFonts w:ascii="Arial" w:hAnsi="Arial" w:cs="Arial"/>
                <w:color w:val="auto"/>
                <w:sz w:val="22"/>
                <w:szCs w:val="22"/>
              </w:rPr>
              <w:t>ISO</w:t>
            </w:r>
            <w:r w:rsidRPr="00F03469">
              <w:rPr>
                <w:rFonts w:ascii="Arial" w:hAnsi="Arial" w:cs="Arial"/>
                <w:color w:val="auto"/>
                <w:sz w:val="22"/>
                <w:szCs w:val="22"/>
                <w:lang w:val="sr-Cyrl-RS"/>
              </w:rPr>
              <w:t xml:space="preserve"> 14001 и </w:t>
            </w:r>
            <w:r w:rsidRPr="00F03469">
              <w:rPr>
                <w:rFonts w:ascii="Arial" w:hAnsi="Arial" w:cs="Arial"/>
                <w:color w:val="auto"/>
                <w:sz w:val="22"/>
                <w:szCs w:val="22"/>
              </w:rPr>
              <w:t>OHSAS 18001</w:t>
            </w:r>
          </w:p>
          <w:p w14:paraId="44DFAFAF" w14:textId="77777777" w:rsidR="00745003" w:rsidRPr="00F03469" w:rsidRDefault="00745003">
            <w:pPr>
              <w:pStyle w:val="Default"/>
              <w:rPr>
                <w:rFonts w:ascii="Arial" w:hAnsi="Arial" w:cs="Arial"/>
                <w:color w:val="auto"/>
                <w:sz w:val="22"/>
                <w:szCs w:val="22"/>
                <w:lang w:val="sr-Cyrl-RS"/>
              </w:rPr>
            </w:pPr>
          </w:p>
          <w:p w14:paraId="5463ABCF" w14:textId="77777777" w:rsidR="00745003" w:rsidRPr="00F03469" w:rsidRDefault="00745003">
            <w:pPr>
              <w:pStyle w:val="Default"/>
              <w:rPr>
                <w:rFonts w:ascii="Arial" w:hAnsi="Arial" w:cs="Arial"/>
                <w:color w:val="auto"/>
                <w:sz w:val="22"/>
                <w:szCs w:val="22"/>
                <w:lang w:val="sr-Cyrl-RS"/>
              </w:rPr>
            </w:pPr>
            <w:r w:rsidRPr="00F03469">
              <w:rPr>
                <w:rFonts w:ascii="Arial" w:hAnsi="Arial" w:cs="Arial"/>
                <w:color w:val="auto"/>
                <w:sz w:val="22"/>
                <w:szCs w:val="22"/>
                <w:lang w:val="sr-Cyrl-RS"/>
              </w:rPr>
              <w:t xml:space="preserve">Напомена: </w:t>
            </w:r>
          </w:p>
          <w:p w14:paraId="0EC2F8DF" w14:textId="77777777" w:rsidR="00D03646" w:rsidRPr="00C61E5D" w:rsidRDefault="00745003">
            <w:pPr>
              <w:pStyle w:val="Default"/>
              <w:rPr>
                <w:rFonts w:ascii="Arial" w:hAnsi="Arial" w:cs="Arial"/>
                <w:sz w:val="22"/>
                <w:szCs w:val="22"/>
                <w:lang w:val="sr-Cyrl-RS"/>
              </w:rPr>
            </w:pPr>
            <w:r w:rsidRPr="00F03469">
              <w:rPr>
                <w:rFonts w:ascii="Arial" w:hAnsi="Arial" w:cs="Arial"/>
                <w:sz w:val="22"/>
                <w:szCs w:val="22"/>
                <w:lang w:val="sr-Cyrl-BA"/>
              </w:rPr>
              <w:t>Наручилац може извршити проверу веродостојности достављених доказа, за услове 1, 2 и 3, захтевом за доставу оригинал документа на увид, копија осталих докумената: рачуна, уговора, ЈЦИ итд, којима се доказује веродостојност достављених доказа.</w:t>
            </w:r>
          </w:p>
        </w:tc>
      </w:tr>
      <w:tr w:rsidR="00D03646" w:rsidRPr="00DE1779" w14:paraId="6F712A8A" w14:textId="77777777" w:rsidTr="00757B28">
        <w:trPr>
          <w:jc w:val="center"/>
        </w:trPr>
        <w:tc>
          <w:tcPr>
            <w:tcW w:w="729" w:type="dxa"/>
            <w:vAlign w:val="center"/>
          </w:tcPr>
          <w:p w14:paraId="64F6DA45" w14:textId="77777777" w:rsidR="00D03646" w:rsidRPr="00DE1779" w:rsidRDefault="00745003" w:rsidP="00757B28">
            <w:pPr>
              <w:jc w:val="center"/>
              <w:rPr>
                <w:rFonts w:ascii="Arial" w:hAnsi="Arial" w:cs="Arial"/>
                <w:sz w:val="22"/>
                <w:szCs w:val="22"/>
                <w:lang w:val="sr-Cyrl-RS"/>
              </w:rPr>
            </w:pPr>
            <w:r>
              <w:rPr>
                <w:rFonts w:ascii="Arial" w:hAnsi="Arial" w:cs="Arial"/>
                <w:sz w:val="22"/>
                <w:szCs w:val="22"/>
                <w:lang w:val="sr-Cyrl-RS"/>
              </w:rPr>
              <w:t>8</w:t>
            </w:r>
            <w:r w:rsidR="00D03646" w:rsidRPr="00DE1779">
              <w:rPr>
                <w:rFonts w:ascii="Arial" w:hAnsi="Arial" w:cs="Arial"/>
                <w:sz w:val="22"/>
                <w:szCs w:val="22"/>
                <w:lang w:val="sr-Cyrl-RS"/>
              </w:rPr>
              <w:t>.</w:t>
            </w:r>
          </w:p>
        </w:tc>
        <w:tc>
          <w:tcPr>
            <w:tcW w:w="8430" w:type="dxa"/>
          </w:tcPr>
          <w:p w14:paraId="6D2063CD" w14:textId="77777777" w:rsidR="00D03646" w:rsidRPr="006B4793" w:rsidRDefault="008F31C4" w:rsidP="00757B28">
            <w:pPr>
              <w:tabs>
                <w:tab w:val="left" w:pos="1440"/>
              </w:tabs>
              <w:jc w:val="both"/>
              <w:rPr>
                <w:rFonts w:ascii="Arial" w:hAnsi="Arial" w:cs="Arial"/>
                <w:b/>
                <w:sz w:val="22"/>
                <w:szCs w:val="22"/>
                <w:lang w:val="sr-Cyrl-RS"/>
              </w:rPr>
            </w:pPr>
            <w:r w:rsidRPr="006B4793">
              <w:rPr>
                <w:rFonts w:ascii="Arial" w:hAnsi="Arial" w:cs="Arial"/>
                <w:b/>
                <w:sz w:val="22"/>
                <w:szCs w:val="22"/>
                <w:lang w:val="sr-Cyrl-RS"/>
              </w:rPr>
              <w:t xml:space="preserve">Услов: </w:t>
            </w:r>
            <w:r w:rsidR="00D03646" w:rsidRPr="006B4793">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сходно члану 197-202 Закона о раду </w:t>
            </w:r>
            <w:r w:rsidR="006B4793" w:rsidRPr="006B4793">
              <w:rPr>
                <w:rFonts w:ascii="Arial" w:hAnsi="Arial" w:cs="Arial"/>
                <w:b/>
                <w:sz w:val="22"/>
                <w:szCs w:val="22"/>
                <w:lang w:val="sr-Cyrl-RS"/>
              </w:rPr>
              <w:t xml:space="preserve">минимум </w:t>
            </w:r>
            <w:r w:rsidR="00DF41AE" w:rsidRPr="006B4793">
              <w:rPr>
                <w:rFonts w:ascii="Arial" w:hAnsi="Arial" w:cs="Arial"/>
                <w:b/>
                <w:sz w:val="22"/>
                <w:szCs w:val="22"/>
                <w:lang w:val="sr-Cyrl-RS"/>
              </w:rPr>
              <w:t>следећ</w:t>
            </w:r>
            <w:r w:rsidR="00DF41AE">
              <w:rPr>
                <w:rFonts w:ascii="Arial" w:hAnsi="Arial" w:cs="Arial"/>
                <w:b/>
                <w:sz w:val="22"/>
                <w:szCs w:val="22"/>
                <w:lang w:val="sr-Cyrl-RS"/>
              </w:rPr>
              <w:t>и</w:t>
            </w:r>
            <w:r w:rsidR="00DF41AE" w:rsidRPr="006B4793">
              <w:rPr>
                <w:rFonts w:ascii="Arial" w:hAnsi="Arial" w:cs="Arial"/>
                <w:b/>
                <w:sz w:val="22"/>
                <w:szCs w:val="22"/>
                <w:lang w:val="sr-Cyrl-RS"/>
              </w:rPr>
              <w:t xml:space="preserve"> </w:t>
            </w:r>
            <w:r w:rsidR="00DF41AE">
              <w:rPr>
                <w:rFonts w:ascii="Arial" w:hAnsi="Arial" w:cs="Arial"/>
                <w:b/>
                <w:sz w:val="22"/>
                <w:szCs w:val="22"/>
                <w:lang w:val="sr-Cyrl-RS"/>
              </w:rPr>
              <w:t>број извршилаца</w:t>
            </w:r>
            <w:r w:rsidR="00D03646" w:rsidRPr="006B4793">
              <w:rPr>
                <w:rFonts w:ascii="Arial" w:hAnsi="Arial" w:cs="Arial"/>
                <w:b/>
                <w:sz w:val="22"/>
                <w:szCs w:val="22"/>
                <w:lang w:val="sr-Cyrl-RS"/>
              </w:rPr>
              <w:t xml:space="preserve">: </w:t>
            </w:r>
          </w:p>
          <w:p w14:paraId="0EA1AE68" w14:textId="77777777" w:rsidR="00D03646" w:rsidRPr="006B4793" w:rsidRDefault="00D03646" w:rsidP="00DB47FF">
            <w:pPr>
              <w:jc w:val="both"/>
              <w:rPr>
                <w:rFonts w:ascii="Arial" w:hAnsi="Arial" w:cs="Arial"/>
                <w:sz w:val="22"/>
                <w:szCs w:val="22"/>
                <w:highlight w:val="magenta"/>
                <w:lang w:val="sr-Cyrl-RS"/>
              </w:rPr>
            </w:pPr>
          </w:p>
          <w:p w14:paraId="6BAC73DE" w14:textId="77777777" w:rsidR="006B4793" w:rsidRPr="006B4793" w:rsidRDefault="006B4793" w:rsidP="006B4793">
            <w:pPr>
              <w:pStyle w:val="Default"/>
              <w:rPr>
                <w:rFonts w:ascii="Arial" w:hAnsi="Arial" w:cs="Arial"/>
                <w:color w:val="auto"/>
                <w:sz w:val="22"/>
                <w:szCs w:val="22"/>
                <w:lang w:val="sr-Cyrl-BA"/>
              </w:rPr>
            </w:pPr>
            <w:r w:rsidRPr="006B4793">
              <w:rPr>
                <w:rFonts w:ascii="Arial" w:hAnsi="Arial" w:cs="Arial"/>
                <w:color w:val="auto"/>
                <w:sz w:val="22"/>
                <w:szCs w:val="22"/>
              </w:rPr>
              <w:t xml:space="preserve">1. </w:t>
            </w:r>
            <w:r w:rsidRPr="006B4793">
              <w:rPr>
                <w:rFonts w:ascii="Arial" w:hAnsi="Arial" w:cs="Arial"/>
                <w:color w:val="auto"/>
                <w:sz w:val="22"/>
                <w:szCs w:val="22"/>
                <w:lang w:val="sr-Cyrl-BA"/>
              </w:rPr>
              <w:t>два</w:t>
            </w:r>
            <w:r w:rsidRPr="006B4793">
              <w:rPr>
                <w:rFonts w:ascii="Arial" w:hAnsi="Arial" w:cs="Arial"/>
                <w:color w:val="auto"/>
                <w:sz w:val="22"/>
                <w:szCs w:val="22"/>
              </w:rPr>
              <w:t xml:space="preserve"> (</w:t>
            </w:r>
            <w:r w:rsidRPr="006B4793">
              <w:rPr>
                <w:rFonts w:ascii="Arial" w:hAnsi="Arial" w:cs="Arial"/>
                <w:color w:val="auto"/>
                <w:sz w:val="22"/>
                <w:szCs w:val="22"/>
                <w:lang w:val="sr-Cyrl-BA"/>
              </w:rPr>
              <w:t>два</w:t>
            </w:r>
            <w:r w:rsidRPr="006B4793">
              <w:rPr>
                <w:rFonts w:ascii="Arial" w:hAnsi="Arial" w:cs="Arial"/>
                <w:color w:val="auto"/>
                <w:sz w:val="22"/>
                <w:szCs w:val="22"/>
              </w:rPr>
              <w:t>) дипломиран</w:t>
            </w:r>
            <w:r w:rsidRPr="006B4793">
              <w:rPr>
                <w:rFonts w:ascii="Arial" w:hAnsi="Arial" w:cs="Arial"/>
                <w:color w:val="auto"/>
                <w:sz w:val="22"/>
                <w:szCs w:val="22"/>
                <w:lang w:val="sr-Cyrl-BA"/>
              </w:rPr>
              <w:t>а</w:t>
            </w:r>
            <w:r w:rsidRPr="006B4793">
              <w:rPr>
                <w:rFonts w:ascii="Arial" w:hAnsi="Arial" w:cs="Arial"/>
                <w:color w:val="auto"/>
                <w:sz w:val="22"/>
                <w:szCs w:val="22"/>
              </w:rPr>
              <w:t xml:space="preserve"> електро инжењера са лиценцом </w:t>
            </w:r>
            <w:r w:rsidRPr="006B4793">
              <w:rPr>
                <w:rFonts w:ascii="Arial" w:hAnsi="Arial" w:cs="Arial"/>
                <w:color w:val="auto"/>
                <w:sz w:val="22"/>
                <w:szCs w:val="22"/>
                <w:lang w:val="sr-Cyrl-BA"/>
              </w:rPr>
              <w:t>3</w:t>
            </w:r>
            <w:r w:rsidRPr="006B4793">
              <w:rPr>
                <w:rFonts w:ascii="Arial" w:hAnsi="Arial" w:cs="Arial"/>
                <w:color w:val="auto"/>
                <w:sz w:val="22"/>
                <w:szCs w:val="22"/>
              </w:rPr>
              <w:t>51</w:t>
            </w:r>
            <w:r w:rsidRPr="006B4793">
              <w:rPr>
                <w:rFonts w:ascii="Arial" w:hAnsi="Arial" w:cs="Arial"/>
                <w:color w:val="auto"/>
                <w:sz w:val="22"/>
                <w:szCs w:val="22"/>
                <w:lang w:val="sr-Cyrl-RS"/>
              </w:rPr>
              <w:t xml:space="preserve"> </w:t>
            </w:r>
            <w:r w:rsidRPr="006B4793">
              <w:rPr>
                <w:rFonts w:ascii="Arial" w:hAnsi="Arial" w:cs="Arial"/>
                <w:color w:val="auto"/>
                <w:sz w:val="22"/>
                <w:szCs w:val="22"/>
              </w:rPr>
              <w:t>запослених у радном односу на неодређено и/или одређено време</w:t>
            </w:r>
            <w:r w:rsidRPr="006B4793">
              <w:rPr>
                <w:rFonts w:ascii="Arial" w:hAnsi="Arial" w:cs="Arial"/>
                <w:color w:val="auto"/>
                <w:sz w:val="22"/>
                <w:szCs w:val="22"/>
                <w:lang w:val="sr-Cyrl-BA"/>
              </w:rPr>
              <w:t>;</w:t>
            </w:r>
          </w:p>
          <w:p w14:paraId="51E5EC4E" w14:textId="77777777" w:rsidR="006B4793" w:rsidRPr="006B4793" w:rsidRDefault="006B4793" w:rsidP="006B4793">
            <w:pPr>
              <w:pStyle w:val="Default"/>
              <w:rPr>
                <w:rFonts w:ascii="Arial" w:hAnsi="Arial" w:cs="Arial"/>
                <w:color w:val="auto"/>
                <w:sz w:val="22"/>
                <w:szCs w:val="22"/>
                <w:lang w:val="sr-Cyrl-BA"/>
              </w:rPr>
            </w:pPr>
          </w:p>
          <w:p w14:paraId="7CA75276" w14:textId="77777777" w:rsidR="006B4793" w:rsidRPr="006B4793" w:rsidRDefault="006B4793" w:rsidP="006B4793">
            <w:pPr>
              <w:pStyle w:val="Default"/>
              <w:rPr>
                <w:rFonts w:ascii="Arial" w:hAnsi="Arial" w:cs="Arial"/>
                <w:color w:val="auto"/>
                <w:sz w:val="22"/>
                <w:szCs w:val="22"/>
                <w:lang w:val="sr-Cyrl-BA"/>
              </w:rPr>
            </w:pPr>
            <w:r w:rsidRPr="006B4793">
              <w:rPr>
                <w:rFonts w:ascii="Arial" w:hAnsi="Arial" w:cs="Arial"/>
                <w:color w:val="auto"/>
                <w:sz w:val="22"/>
                <w:szCs w:val="22"/>
              </w:rPr>
              <w:t xml:space="preserve">2. </w:t>
            </w:r>
            <w:r w:rsidRPr="006B4793">
              <w:rPr>
                <w:rFonts w:ascii="Arial" w:hAnsi="Arial" w:cs="Arial"/>
                <w:color w:val="auto"/>
                <w:sz w:val="22"/>
                <w:szCs w:val="22"/>
                <w:lang w:val="sr-Cyrl-BA"/>
              </w:rPr>
              <w:t>два</w:t>
            </w:r>
            <w:r w:rsidRPr="006B4793">
              <w:rPr>
                <w:rFonts w:ascii="Arial" w:hAnsi="Arial" w:cs="Arial"/>
                <w:color w:val="auto"/>
                <w:sz w:val="22"/>
                <w:szCs w:val="22"/>
              </w:rPr>
              <w:t xml:space="preserve"> (</w:t>
            </w:r>
            <w:r w:rsidRPr="006B4793">
              <w:rPr>
                <w:rFonts w:ascii="Arial" w:hAnsi="Arial" w:cs="Arial"/>
                <w:color w:val="auto"/>
                <w:sz w:val="22"/>
                <w:szCs w:val="22"/>
                <w:lang w:val="sr-Cyrl-BA"/>
              </w:rPr>
              <w:t>два</w:t>
            </w:r>
            <w:r w:rsidRPr="006B4793">
              <w:rPr>
                <w:rFonts w:ascii="Arial" w:hAnsi="Arial" w:cs="Arial"/>
                <w:color w:val="auto"/>
                <w:sz w:val="22"/>
                <w:szCs w:val="22"/>
              </w:rPr>
              <w:t>) дипломиран</w:t>
            </w:r>
            <w:r w:rsidRPr="006B4793">
              <w:rPr>
                <w:rFonts w:ascii="Arial" w:hAnsi="Arial" w:cs="Arial"/>
                <w:color w:val="auto"/>
                <w:sz w:val="22"/>
                <w:szCs w:val="22"/>
                <w:lang w:val="sr-Cyrl-BA"/>
              </w:rPr>
              <w:t>а</w:t>
            </w:r>
            <w:r w:rsidRPr="006B4793">
              <w:rPr>
                <w:rFonts w:ascii="Arial" w:hAnsi="Arial" w:cs="Arial"/>
                <w:color w:val="auto"/>
                <w:sz w:val="22"/>
                <w:szCs w:val="22"/>
              </w:rPr>
              <w:t xml:space="preserve"> електро инжењера са лиценцом </w:t>
            </w:r>
            <w:r w:rsidRPr="006B4793">
              <w:rPr>
                <w:rFonts w:ascii="Arial" w:hAnsi="Arial" w:cs="Arial"/>
                <w:color w:val="auto"/>
                <w:sz w:val="22"/>
                <w:szCs w:val="22"/>
                <w:lang w:val="sr-Cyrl-BA"/>
              </w:rPr>
              <w:t>4</w:t>
            </w:r>
            <w:r w:rsidRPr="006B4793">
              <w:rPr>
                <w:rFonts w:ascii="Arial" w:hAnsi="Arial" w:cs="Arial"/>
                <w:color w:val="auto"/>
                <w:sz w:val="22"/>
                <w:szCs w:val="22"/>
              </w:rPr>
              <w:t>5</w:t>
            </w:r>
            <w:r w:rsidRPr="006B4793">
              <w:rPr>
                <w:rFonts w:ascii="Arial" w:hAnsi="Arial" w:cs="Arial"/>
                <w:color w:val="auto"/>
                <w:sz w:val="22"/>
                <w:szCs w:val="22"/>
                <w:lang w:val="sr-Cyrl-BA"/>
              </w:rPr>
              <w:t xml:space="preserve">1 </w:t>
            </w:r>
            <w:r w:rsidRPr="006B4793">
              <w:rPr>
                <w:rFonts w:ascii="Arial" w:hAnsi="Arial" w:cs="Arial"/>
                <w:color w:val="auto"/>
                <w:sz w:val="22"/>
                <w:szCs w:val="22"/>
              </w:rPr>
              <w:t>запослених у радном односу на неодређено и/или одређено време</w:t>
            </w:r>
            <w:r w:rsidRPr="006B4793">
              <w:rPr>
                <w:rFonts w:ascii="Arial" w:hAnsi="Arial" w:cs="Arial"/>
                <w:color w:val="auto"/>
                <w:sz w:val="22"/>
                <w:szCs w:val="22"/>
                <w:lang w:val="sr-Cyrl-BA"/>
              </w:rPr>
              <w:t>;</w:t>
            </w:r>
          </w:p>
          <w:p w14:paraId="3A1368D0" w14:textId="77777777" w:rsidR="006B4793" w:rsidRPr="006B4793" w:rsidRDefault="006B4793" w:rsidP="006B4793">
            <w:pPr>
              <w:pStyle w:val="Default"/>
              <w:rPr>
                <w:rFonts w:ascii="Arial" w:hAnsi="Arial" w:cs="Arial"/>
                <w:color w:val="auto"/>
                <w:sz w:val="22"/>
                <w:szCs w:val="22"/>
                <w:lang w:val="sr-Cyrl-BA"/>
              </w:rPr>
            </w:pPr>
          </w:p>
          <w:p w14:paraId="15A8B56D" w14:textId="77777777" w:rsidR="006B4793" w:rsidRPr="006B4793" w:rsidRDefault="006B4793" w:rsidP="006B4793">
            <w:pPr>
              <w:pStyle w:val="Default"/>
              <w:rPr>
                <w:rFonts w:ascii="Arial" w:hAnsi="Arial" w:cs="Arial"/>
                <w:color w:val="auto"/>
                <w:sz w:val="22"/>
                <w:szCs w:val="22"/>
                <w:lang w:val="sr-Cyrl-BA"/>
              </w:rPr>
            </w:pPr>
            <w:r w:rsidRPr="006B4793">
              <w:rPr>
                <w:rFonts w:ascii="Arial" w:hAnsi="Arial" w:cs="Arial"/>
                <w:color w:val="auto"/>
                <w:sz w:val="22"/>
                <w:szCs w:val="22"/>
              </w:rPr>
              <w:t xml:space="preserve">3. </w:t>
            </w:r>
            <w:r w:rsidRPr="006B4793">
              <w:rPr>
                <w:rFonts w:ascii="Arial" w:hAnsi="Arial" w:cs="Arial"/>
                <w:color w:val="auto"/>
                <w:sz w:val="22"/>
                <w:szCs w:val="22"/>
                <w:lang w:val="sr-Cyrl-BA"/>
              </w:rPr>
              <w:t>једног</w:t>
            </w:r>
            <w:r w:rsidRPr="006B4793">
              <w:rPr>
                <w:rFonts w:ascii="Arial" w:hAnsi="Arial" w:cs="Arial"/>
                <w:color w:val="auto"/>
                <w:sz w:val="22"/>
                <w:szCs w:val="22"/>
              </w:rPr>
              <w:t xml:space="preserve"> дипломиран</w:t>
            </w:r>
            <w:r w:rsidRPr="006B4793">
              <w:rPr>
                <w:rFonts w:ascii="Arial" w:hAnsi="Arial" w:cs="Arial"/>
                <w:color w:val="auto"/>
                <w:sz w:val="22"/>
                <w:szCs w:val="22"/>
                <w:lang w:val="sr-Cyrl-RS"/>
              </w:rPr>
              <w:t>ог</w:t>
            </w:r>
            <w:r w:rsidRPr="006B4793">
              <w:rPr>
                <w:rFonts w:ascii="Arial" w:hAnsi="Arial" w:cs="Arial"/>
                <w:color w:val="auto"/>
                <w:sz w:val="22"/>
                <w:szCs w:val="22"/>
              </w:rPr>
              <w:t xml:space="preserve"> електро инжењера са лиценцом </w:t>
            </w:r>
            <w:r w:rsidRPr="006B4793">
              <w:rPr>
                <w:rFonts w:ascii="Arial" w:hAnsi="Arial" w:cs="Arial"/>
                <w:color w:val="auto"/>
                <w:sz w:val="22"/>
                <w:szCs w:val="22"/>
                <w:lang w:val="sr-Cyrl-BA"/>
              </w:rPr>
              <w:t>3</w:t>
            </w:r>
            <w:r w:rsidRPr="006B4793">
              <w:rPr>
                <w:rFonts w:ascii="Arial" w:hAnsi="Arial" w:cs="Arial"/>
                <w:color w:val="auto"/>
                <w:sz w:val="22"/>
                <w:szCs w:val="22"/>
              </w:rPr>
              <w:t>5</w:t>
            </w:r>
            <w:r w:rsidRPr="006B4793">
              <w:rPr>
                <w:rFonts w:ascii="Arial" w:hAnsi="Arial" w:cs="Arial"/>
                <w:color w:val="auto"/>
                <w:sz w:val="22"/>
                <w:szCs w:val="22"/>
                <w:lang w:val="sr-Cyrl-RS"/>
              </w:rPr>
              <w:t>3</w:t>
            </w:r>
            <w:r w:rsidRPr="006B4793">
              <w:rPr>
                <w:rFonts w:ascii="Arial" w:hAnsi="Arial" w:cs="Arial"/>
                <w:color w:val="auto"/>
                <w:sz w:val="22"/>
                <w:szCs w:val="22"/>
                <w:lang w:val="sr-Cyrl-BA"/>
              </w:rPr>
              <w:t xml:space="preserve"> </w:t>
            </w:r>
            <w:r w:rsidRPr="006B4793">
              <w:rPr>
                <w:rFonts w:ascii="Arial" w:hAnsi="Arial" w:cs="Arial"/>
                <w:color w:val="auto"/>
                <w:sz w:val="22"/>
                <w:szCs w:val="22"/>
              </w:rPr>
              <w:t>запослен</w:t>
            </w:r>
            <w:r w:rsidRPr="006B4793">
              <w:rPr>
                <w:rFonts w:ascii="Arial" w:hAnsi="Arial" w:cs="Arial"/>
                <w:color w:val="auto"/>
                <w:sz w:val="22"/>
                <w:szCs w:val="22"/>
                <w:lang w:val="sr-Cyrl-RS"/>
              </w:rPr>
              <w:t>ог</w:t>
            </w:r>
            <w:r w:rsidRPr="006B4793">
              <w:rPr>
                <w:rFonts w:ascii="Arial" w:hAnsi="Arial" w:cs="Arial"/>
                <w:color w:val="auto"/>
                <w:sz w:val="22"/>
                <w:szCs w:val="22"/>
              </w:rPr>
              <w:t xml:space="preserve"> у радном односу на неодређено и/или одређено време</w:t>
            </w:r>
            <w:r w:rsidRPr="006B4793">
              <w:rPr>
                <w:rFonts w:ascii="Arial" w:hAnsi="Arial" w:cs="Arial"/>
                <w:color w:val="auto"/>
                <w:sz w:val="22"/>
                <w:szCs w:val="22"/>
                <w:lang w:val="sr-Cyrl-BA"/>
              </w:rPr>
              <w:t>;</w:t>
            </w:r>
          </w:p>
          <w:p w14:paraId="0444E37A" w14:textId="77777777" w:rsidR="006B4793" w:rsidRPr="006B4793" w:rsidRDefault="006B4793" w:rsidP="006B4793">
            <w:pPr>
              <w:pStyle w:val="Default"/>
              <w:rPr>
                <w:rFonts w:ascii="Arial" w:hAnsi="Arial" w:cs="Arial"/>
                <w:color w:val="auto"/>
                <w:sz w:val="22"/>
                <w:szCs w:val="22"/>
                <w:lang w:val="sr-Cyrl-BA"/>
              </w:rPr>
            </w:pPr>
          </w:p>
          <w:p w14:paraId="61D780BB" w14:textId="77777777" w:rsidR="006B4793" w:rsidRPr="006B4793" w:rsidRDefault="006B4793" w:rsidP="006B4793">
            <w:pPr>
              <w:pStyle w:val="Default"/>
              <w:rPr>
                <w:rFonts w:ascii="Arial" w:hAnsi="Arial" w:cs="Arial"/>
                <w:color w:val="auto"/>
                <w:sz w:val="22"/>
                <w:szCs w:val="22"/>
              </w:rPr>
            </w:pPr>
            <w:r w:rsidRPr="006B4793">
              <w:rPr>
                <w:rFonts w:ascii="Arial" w:hAnsi="Arial" w:cs="Arial"/>
                <w:color w:val="auto"/>
                <w:sz w:val="22"/>
                <w:szCs w:val="22"/>
              </w:rPr>
              <w:t>4.</w:t>
            </w:r>
            <w:r w:rsidRPr="006B4793">
              <w:rPr>
                <w:rFonts w:ascii="Arial" w:hAnsi="Arial" w:cs="Arial"/>
                <w:color w:val="auto"/>
                <w:sz w:val="22"/>
                <w:szCs w:val="22"/>
                <w:lang w:val="sr-Cyrl-RS"/>
              </w:rPr>
              <w:t xml:space="preserve"> </w:t>
            </w:r>
            <w:r w:rsidRPr="006B4793">
              <w:rPr>
                <w:rFonts w:ascii="Arial" w:hAnsi="Arial" w:cs="Arial"/>
                <w:color w:val="auto"/>
                <w:sz w:val="22"/>
                <w:szCs w:val="22"/>
              </w:rPr>
              <w:t xml:space="preserve"> </w:t>
            </w:r>
            <w:r w:rsidRPr="006B4793">
              <w:rPr>
                <w:rFonts w:ascii="Arial" w:hAnsi="Arial" w:cs="Arial"/>
                <w:color w:val="auto"/>
                <w:sz w:val="22"/>
                <w:szCs w:val="22"/>
                <w:lang w:val="sr-Cyrl-BA"/>
              </w:rPr>
              <w:t>једног</w:t>
            </w:r>
            <w:r w:rsidRPr="006B4793">
              <w:rPr>
                <w:rFonts w:ascii="Arial" w:hAnsi="Arial" w:cs="Arial"/>
                <w:color w:val="auto"/>
                <w:sz w:val="22"/>
                <w:szCs w:val="22"/>
              </w:rPr>
              <w:t xml:space="preserve"> дипломиран</w:t>
            </w:r>
            <w:r w:rsidRPr="006B4793">
              <w:rPr>
                <w:rFonts w:ascii="Arial" w:hAnsi="Arial" w:cs="Arial"/>
                <w:color w:val="auto"/>
                <w:sz w:val="22"/>
                <w:szCs w:val="22"/>
                <w:lang w:val="sr-Cyrl-RS"/>
              </w:rPr>
              <w:t>ог</w:t>
            </w:r>
            <w:r w:rsidRPr="006B4793">
              <w:rPr>
                <w:rFonts w:ascii="Arial" w:hAnsi="Arial" w:cs="Arial"/>
                <w:color w:val="auto"/>
                <w:sz w:val="22"/>
                <w:szCs w:val="22"/>
              </w:rPr>
              <w:t xml:space="preserve"> </w:t>
            </w:r>
            <w:r w:rsidRPr="006B4793">
              <w:rPr>
                <w:rFonts w:ascii="Arial" w:hAnsi="Arial" w:cs="Arial"/>
                <w:color w:val="auto"/>
                <w:sz w:val="22"/>
                <w:szCs w:val="22"/>
                <w:lang w:val="sr-Cyrl-RS"/>
              </w:rPr>
              <w:t>грађевинског</w:t>
            </w:r>
            <w:r w:rsidRPr="006B4793">
              <w:rPr>
                <w:rFonts w:ascii="Arial" w:hAnsi="Arial" w:cs="Arial"/>
                <w:color w:val="auto"/>
                <w:sz w:val="22"/>
                <w:szCs w:val="22"/>
              </w:rPr>
              <w:t xml:space="preserve"> инжењера са лиценцом </w:t>
            </w:r>
            <w:r w:rsidRPr="006B4793">
              <w:rPr>
                <w:rFonts w:ascii="Arial" w:hAnsi="Arial" w:cs="Arial"/>
                <w:color w:val="auto"/>
                <w:sz w:val="22"/>
                <w:szCs w:val="22"/>
                <w:lang w:val="sr-Cyrl-BA"/>
              </w:rPr>
              <w:t>3</w:t>
            </w:r>
            <w:r w:rsidRPr="006B4793">
              <w:rPr>
                <w:rFonts w:ascii="Arial" w:hAnsi="Arial" w:cs="Arial"/>
                <w:color w:val="auto"/>
                <w:sz w:val="22"/>
                <w:szCs w:val="22"/>
                <w:lang w:val="sr-Cyrl-RS"/>
              </w:rPr>
              <w:t>10 или 311</w:t>
            </w:r>
            <w:r w:rsidRPr="006B4793">
              <w:rPr>
                <w:rFonts w:ascii="Arial" w:hAnsi="Arial" w:cs="Arial"/>
                <w:color w:val="auto"/>
                <w:sz w:val="22"/>
                <w:szCs w:val="22"/>
                <w:lang w:val="sr-Cyrl-BA"/>
              </w:rPr>
              <w:t xml:space="preserve"> </w:t>
            </w:r>
            <w:r w:rsidRPr="006B4793">
              <w:rPr>
                <w:rFonts w:ascii="Arial" w:hAnsi="Arial" w:cs="Arial"/>
                <w:color w:val="auto"/>
                <w:sz w:val="22"/>
                <w:szCs w:val="22"/>
              </w:rPr>
              <w:t>запослен</w:t>
            </w:r>
            <w:r w:rsidRPr="006B4793">
              <w:rPr>
                <w:rFonts w:ascii="Arial" w:hAnsi="Arial" w:cs="Arial"/>
                <w:color w:val="auto"/>
                <w:sz w:val="22"/>
                <w:szCs w:val="22"/>
                <w:lang w:val="sr-Cyrl-RS"/>
              </w:rPr>
              <w:t>ог</w:t>
            </w:r>
            <w:r w:rsidRPr="006B4793">
              <w:rPr>
                <w:rFonts w:ascii="Arial" w:hAnsi="Arial" w:cs="Arial"/>
                <w:color w:val="auto"/>
                <w:sz w:val="22"/>
                <w:szCs w:val="22"/>
              </w:rPr>
              <w:t xml:space="preserve"> у радном односу на неодређено и/или одређено време</w:t>
            </w:r>
          </w:p>
          <w:p w14:paraId="237275BB" w14:textId="77777777" w:rsidR="006B4793" w:rsidRPr="006B4793" w:rsidRDefault="006B4793" w:rsidP="006B4793">
            <w:pPr>
              <w:pStyle w:val="Default"/>
              <w:rPr>
                <w:rFonts w:ascii="Arial" w:hAnsi="Arial" w:cs="Arial"/>
                <w:color w:val="auto"/>
                <w:sz w:val="22"/>
                <w:szCs w:val="22"/>
                <w:lang w:val="sr-Cyrl-BA"/>
              </w:rPr>
            </w:pPr>
          </w:p>
          <w:p w14:paraId="791B3AB5" w14:textId="77777777" w:rsidR="006B4793" w:rsidRPr="006B4793" w:rsidRDefault="006B4793" w:rsidP="006B4793">
            <w:pPr>
              <w:pStyle w:val="Default"/>
              <w:rPr>
                <w:rFonts w:ascii="Arial" w:hAnsi="Arial" w:cs="Arial"/>
                <w:color w:val="auto"/>
                <w:sz w:val="22"/>
                <w:szCs w:val="22"/>
              </w:rPr>
            </w:pPr>
            <w:r w:rsidRPr="006B4793">
              <w:rPr>
                <w:rFonts w:ascii="Arial" w:hAnsi="Arial" w:cs="Arial"/>
                <w:color w:val="auto"/>
                <w:sz w:val="22"/>
                <w:szCs w:val="22"/>
                <w:lang w:val="sr-Cyrl-BA"/>
              </w:rPr>
              <w:t>5. једног</w:t>
            </w:r>
            <w:r w:rsidRPr="006B4793">
              <w:rPr>
                <w:rFonts w:ascii="Arial" w:hAnsi="Arial" w:cs="Arial"/>
                <w:color w:val="auto"/>
                <w:sz w:val="22"/>
                <w:szCs w:val="22"/>
              </w:rPr>
              <w:t xml:space="preserve"> дипломиран</w:t>
            </w:r>
            <w:r w:rsidRPr="006B4793">
              <w:rPr>
                <w:rFonts w:ascii="Arial" w:hAnsi="Arial" w:cs="Arial"/>
                <w:color w:val="auto"/>
                <w:sz w:val="22"/>
                <w:szCs w:val="22"/>
                <w:lang w:val="sr-Cyrl-RS"/>
              </w:rPr>
              <w:t>ог</w:t>
            </w:r>
            <w:r w:rsidRPr="006B4793">
              <w:rPr>
                <w:rFonts w:ascii="Arial" w:hAnsi="Arial" w:cs="Arial"/>
                <w:color w:val="auto"/>
                <w:sz w:val="22"/>
                <w:szCs w:val="22"/>
              </w:rPr>
              <w:t xml:space="preserve"> </w:t>
            </w:r>
            <w:r w:rsidRPr="006B4793">
              <w:rPr>
                <w:rFonts w:ascii="Arial" w:hAnsi="Arial" w:cs="Arial"/>
                <w:color w:val="auto"/>
                <w:sz w:val="22"/>
                <w:szCs w:val="22"/>
                <w:lang w:val="sr-Cyrl-RS"/>
              </w:rPr>
              <w:t>грађевинског</w:t>
            </w:r>
            <w:r w:rsidRPr="006B4793">
              <w:rPr>
                <w:rFonts w:ascii="Arial" w:hAnsi="Arial" w:cs="Arial"/>
                <w:color w:val="auto"/>
                <w:sz w:val="22"/>
                <w:szCs w:val="22"/>
              </w:rPr>
              <w:t xml:space="preserve"> инжењера са лиценцом </w:t>
            </w:r>
            <w:r w:rsidRPr="006B4793">
              <w:rPr>
                <w:rFonts w:ascii="Arial" w:hAnsi="Arial" w:cs="Arial"/>
                <w:color w:val="auto"/>
                <w:sz w:val="22"/>
                <w:szCs w:val="22"/>
                <w:lang w:val="sr-Cyrl-BA"/>
              </w:rPr>
              <w:t xml:space="preserve">316 </w:t>
            </w:r>
            <w:r w:rsidRPr="006B4793">
              <w:rPr>
                <w:rFonts w:ascii="Arial" w:hAnsi="Arial" w:cs="Arial"/>
                <w:color w:val="auto"/>
                <w:sz w:val="22"/>
                <w:szCs w:val="22"/>
              </w:rPr>
              <w:t>запослен</w:t>
            </w:r>
            <w:r w:rsidRPr="006B4793">
              <w:rPr>
                <w:rFonts w:ascii="Arial" w:hAnsi="Arial" w:cs="Arial"/>
                <w:color w:val="auto"/>
                <w:sz w:val="22"/>
                <w:szCs w:val="22"/>
                <w:lang w:val="sr-Cyrl-RS"/>
              </w:rPr>
              <w:t>ог</w:t>
            </w:r>
            <w:r w:rsidRPr="006B4793">
              <w:rPr>
                <w:rFonts w:ascii="Arial" w:hAnsi="Arial" w:cs="Arial"/>
                <w:color w:val="auto"/>
                <w:sz w:val="22"/>
                <w:szCs w:val="22"/>
              </w:rPr>
              <w:t xml:space="preserve"> у </w:t>
            </w:r>
            <w:r w:rsidRPr="006B4793">
              <w:rPr>
                <w:rFonts w:ascii="Arial" w:hAnsi="Arial" w:cs="Arial"/>
                <w:color w:val="auto"/>
                <w:sz w:val="22"/>
                <w:szCs w:val="22"/>
              </w:rPr>
              <w:lastRenderedPageBreak/>
              <w:t>радном односу на неодређено и/или одређено време</w:t>
            </w:r>
          </w:p>
          <w:p w14:paraId="24A81F4D" w14:textId="77777777" w:rsidR="006B4793" w:rsidRPr="006B4793" w:rsidRDefault="006B4793" w:rsidP="006B4793">
            <w:pPr>
              <w:pStyle w:val="Default"/>
              <w:rPr>
                <w:rFonts w:ascii="Arial" w:hAnsi="Arial" w:cs="Arial"/>
                <w:color w:val="auto"/>
                <w:sz w:val="22"/>
                <w:szCs w:val="22"/>
                <w:lang w:val="sr-Cyrl-BA"/>
              </w:rPr>
            </w:pPr>
          </w:p>
          <w:p w14:paraId="60C59607" w14:textId="77777777" w:rsidR="006B4793" w:rsidRDefault="006B4793" w:rsidP="006B4793">
            <w:pPr>
              <w:pStyle w:val="Default"/>
              <w:rPr>
                <w:rFonts w:ascii="Arial" w:hAnsi="Arial" w:cs="Arial"/>
                <w:color w:val="auto"/>
                <w:sz w:val="22"/>
                <w:szCs w:val="22"/>
              </w:rPr>
            </w:pPr>
            <w:r w:rsidRPr="006B4793">
              <w:rPr>
                <w:rFonts w:ascii="Arial" w:hAnsi="Arial" w:cs="Arial"/>
                <w:color w:val="auto"/>
                <w:sz w:val="22"/>
                <w:szCs w:val="22"/>
                <w:lang w:val="sr-Cyrl-BA"/>
              </w:rPr>
              <w:t>6. једно лице за лиценцом за израду Главног пројекта заштите од пожара</w:t>
            </w:r>
            <w:r w:rsidRPr="006B4793">
              <w:rPr>
                <w:rFonts w:ascii="Arial" w:hAnsi="Arial" w:cs="Arial"/>
                <w:color w:val="auto"/>
                <w:sz w:val="22"/>
                <w:szCs w:val="22"/>
              </w:rPr>
              <w:t xml:space="preserve"> у радном односу на неодређено и/или одређено време</w:t>
            </w:r>
          </w:p>
          <w:p w14:paraId="17196835" w14:textId="77777777" w:rsidR="00CA2907" w:rsidRPr="006B4793" w:rsidRDefault="00CA2907" w:rsidP="006B4793">
            <w:pPr>
              <w:pStyle w:val="Default"/>
              <w:rPr>
                <w:rFonts w:ascii="Arial" w:hAnsi="Arial" w:cs="Arial"/>
                <w:color w:val="auto"/>
                <w:sz w:val="22"/>
                <w:szCs w:val="22"/>
                <w:lang w:val="sr-Cyrl-BA"/>
              </w:rPr>
            </w:pPr>
          </w:p>
          <w:p w14:paraId="44BF6EAE" w14:textId="77777777" w:rsidR="00D03646" w:rsidRPr="006B4793" w:rsidRDefault="00D03646" w:rsidP="00757B28">
            <w:pPr>
              <w:autoSpaceDE w:val="0"/>
              <w:autoSpaceDN w:val="0"/>
              <w:adjustRightInd w:val="0"/>
              <w:rPr>
                <w:rFonts w:ascii="Arial" w:hAnsi="Arial" w:cs="Arial"/>
                <w:sz w:val="22"/>
                <w:szCs w:val="22"/>
                <w:u w:val="single"/>
                <w:lang w:val="sr-Cyrl-RS"/>
              </w:rPr>
            </w:pPr>
            <w:r w:rsidRPr="006B4793">
              <w:rPr>
                <w:rFonts w:ascii="Arial" w:hAnsi="Arial" w:cs="Arial"/>
                <w:b/>
                <w:sz w:val="22"/>
                <w:szCs w:val="22"/>
                <w:u w:val="single"/>
                <w:lang w:val="sr-Cyrl-RS"/>
              </w:rPr>
              <w:t>Докази</w:t>
            </w:r>
            <w:r w:rsidRPr="006B4793">
              <w:rPr>
                <w:rFonts w:ascii="Arial" w:hAnsi="Arial" w:cs="Arial"/>
                <w:sz w:val="22"/>
                <w:szCs w:val="22"/>
                <w:u w:val="single"/>
                <w:lang w:val="sr-Cyrl-RS"/>
              </w:rPr>
              <w:t xml:space="preserve">: </w:t>
            </w:r>
          </w:p>
          <w:p w14:paraId="7F05D03D" w14:textId="77777777" w:rsidR="00D03646" w:rsidRPr="006B4793" w:rsidRDefault="00D03646" w:rsidP="00757B28">
            <w:pPr>
              <w:autoSpaceDE w:val="0"/>
              <w:autoSpaceDN w:val="0"/>
              <w:adjustRightInd w:val="0"/>
              <w:rPr>
                <w:rFonts w:ascii="Arial" w:hAnsi="Arial" w:cs="Arial"/>
                <w:b/>
                <w:sz w:val="22"/>
                <w:szCs w:val="22"/>
                <w:lang w:val="sr-Cyrl-RS"/>
              </w:rPr>
            </w:pPr>
          </w:p>
          <w:p w14:paraId="1D12BBDC" w14:textId="77777777" w:rsidR="00506CEC" w:rsidRPr="006B4793" w:rsidRDefault="006B4793" w:rsidP="006B4793">
            <w:pPr>
              <w:tabs>
                <w:tab w:val="left" w:pos="1134"/>
              </w:tabs>
              <w:jc w:val="both"/>
              <w:rPr>
                <w:rFonts w:ascii="Arial" w:hAnsi="Arial" w:cs="Arial"/>
                <w:sz w:val="22"/>
                <w:szCs w:val="22"/>
                <w:lang w:val="sr-Cyrl-RS"/>
              </w:rPr>
            </w:pPr>
            <w:r w:rsidRPr="006B4793">
              <w:rPr>
                <w:rFonts w:ascii="Arial" w:hAnsi="Arial" w:cs="Arial"/>
                <w:sz w:val="22"/>
                <w:szCs w:val="22"/>
                <w:lang w:val="sr-Cyrl-RS"/>
              </w:rPr>
              <w:t xml:space="preserve">1. </w:t>
            </w:r>
            <w:r w:rsidR="00506CEC" w:rsidRPr="006B4793">
              <w:rPr>
                <w:rFonts w:ascii="Arial" w:hAnsi="Arial" w:cs="Arial"/>
                <w:sz w:val="22"/>
                <w:szCs w:val="22"/>
                <w:lang w:val="sr-Cyrl-RS"/>
              </w:rPr>
              <w:t xml:space="preserve">Копије </w:t>
            </w:r>
            <w:r w:rsidR="00506CEC" w:rsidRPr="006B4793">
              <w:rPr>
                <w:rFonts w:ascii="Arial" w:hAnsi="Arial" w:cs="Arial"/>
                <w:bCs/>
                <w:sz w:val="22"/>
                <w:szCs w:val="22"/>
                <w:lang w:val="sr-Cyrl-RS"/>
              </w:rPr>
              <w:t xml:space="preserve">одговарајућих појединачних образаца М </w:t>
            </w:r>
            <w:r w:rsidR="00506CEC" w:rsidRPr="006B4793">
              <w:rPr>
                <w:rFonts w:ascii="Arial" w:hAnsi="Arial" w:cs="Arial"/>
                <w:sz w:val="22"/>
                <w:szCs w:val="22"/>
                <w:lang w:val="sr-Cyrl-RS"/>
              </w:rPr>
              <w:t xml:space="preserve">или уговор о раду за наведена лица и инжењере запослене код понуђача или уговор о радном ангажовању лица </w:t>
            </w:r>
            <w:r w:rsidR="0017620B" w:rsidRPr="006B4793">
              <w:rPr>
                <w:rFonts w:ascii="Arial" w:hAnsi="Arial" w:cs="Arial"/>
                <w:sz w:val="22"/>
                <w:szCs w:val="22"/>
                <w:lang w:val="sr-Cyrl-RS"/>
              </w:rPr>
              <w:t xml:space="preserve">сходно члану 197-202 Закона о раду, </w:t>
            </w:r>
            <w:r w:rsidR="00506CEC" w:rsidRPr="006B4793">
              <w:rPr>
                <w:rFonts w:ascii="Arial" w:hAnsi="Arial" w:cs="Arial"/>
                <w:sz w:val="22"/>
                <w:szCs w:val="22"/>
                <w:lang w:val="sr-Cyrl-RS"/>
              </w:rPr>
              <w:t>код понуђача</w:t>
            </w:r>
            <w:r w:rsidR="0017620B" w:rsidRPr="006B4793">
              <w:rPr>
                <w:rFonts w:ascii="Arial" w:hAnsi="Arial" w:cs="Arial"/>
                <w:sz w:val="22"/>
                <w:szCs w:val="22"/>
                <w:lang w:val="sr-Cyrl-RS"/>
              </w:rPr>
              <w:t>,</w:t>
            </w:r>
            <w:r w:rsidR="00506CEC" w:rsidRPr="006B4793">
              <w:rPr>
                <w:rFonts w:ascii="Arial" w:hAnsi="Arial" w:cs="Arial"/>
                <w:sz w:val="22"/>
                <w:szCs w:val="22"/>
                <w:lang w:val="sr-Cyrl-RS"/>
              </w:rPr>
              <w:t xml:space="preserve"> ван радног односа која ће бити анг</w:t>
            </w:r>
            <w:r w:rsidR="00D44446">
              <w:rPr>
                <w:rFonts w:ascii="Arial" w:hAnsi="Arial" w:cs="Arial"/>
                <w:sz w:val="22"/>
                <w:szCs w:val="22"/>
                <w:lang w:val="sr-Cyrl-RS"/>
              </w:rPr>
              <w:t>ажована на реализацији уговора (за све извршиоце);</w:t>
            </w:r>
          </w:p>
          <w:p w14:paraId="72BD9899" w14:textId="77777777" w:rsidR="00506CEC" w:rsidRDefault="006B4793" w:rsidP="006B4793">
            <w:pPr>
              <w:tabs>
                <w:tab w:val="left" w:pos="1440"/>
              </w:tabs>
              <w:jc w:val="both"/>
              <w:rPr>
                <w:rFonts w:ascii="Arial" w:hAnsi="Arial" w:cs="Arial"/>
                <w:sz w:val="22"/>
                <w:szCs w:val="22"/>
                <w:lang w:val="sr-Cyrl-RS"/>
              </w:rPr>
            </w:pPr>
            <w:r w:rsidRPr="006B4793">
              <w:rPr>
                <w:rFonts w:ascii="Arial" w:hAnsi="Arial" w:cs="Arial"/>
                <w:sz w:val="22"/>
                <w:szCs w:val="22"/>
                <w:lang w:val="sr-Cyrl-RS"/>
              </w:rPr>
              <w:t xml:space="preserve">2. </w:t>
            </w:r>
            <w:r w:rsidR="00506CEC" w:rsidRPr="006B4793">
              <w:rPr>
                <w:rFonts w:ascii="Arial" w:hAnsi="Arial" w:cs="Arial"/>
                <w:sz w:val="22"/>
                <w:szCs w:val="22"/>
                <w:lang w:val="sr-Cyrl-RS"/>
              </w:rPr>
              <w:t xml:space="preserve">Копије </w:t>
            </w:r>
            <w:r>
              <w:rPr>
                <w:rFonts w:ascii="Arial" w:hAnsi="Arial" w:cs="Arial"/>
                <w:sz w:val="22"/>
                <w:szCs w:val="22"/>
                <w:lang w:val="sr-Cyrl-RS"/>
              </w:rPr>
              <w:t xml:space="preserve">важећих </w:t>
            </w:r>
            <w:r w:rsidR="00506CEC" w:rsidRPr="006B4793">
              <w:rPr>
                <w:rFonts w:ascii="Arial" w:hAnsi="Arial" w:cs="Arial"/>
                <w:sz w:val="22"/>
                <w:szCs w:val="22"/>
                <w:lang w:val="sr-Cyrl-RS"/>
              </w:rPr>
              <w:t>личних лиценци</w:t>
            </w:r>
            <w:r w:rsidR="00506CEC" w:rsidRPr="006B4793">
              <w:rPr>
                <w:rFonts w:ascii="Arial" w:hAnsi="Arial" w:cs="Arial"/>
                <w:sz w:val="22"/>
                <w:szCs w:val="22"/>
                <w:lang w:val="sr-Latn-RS"/>
              </w:rPr>
              <w:t xml:space="preserve"> </w:t>
            </w:r>
            <w:r w:rsidR="00506CEC" w:rsidRPr="006B4793">
              <w:rPr>
                <w:rFonts w:ascii="Arial" w:hAnsi="Arial" w:cs="Arial"/>
                <w:sz w:val="22"/>
                <w:szCs w:val="22"/>
                <w:lang w:val="sr-Cyrl-RS"/>
              </w:rPr>
              <w:t>запослених/ангажованих лица код понуђача</w:t>
            </w:r>
            <w:r w:rsidRPr="006B4793">
              <w:rPr>
                <w:rFonts w:ascii="Arial" w:hAnsi="Arial" w:cs="Arial"/>
                <w:sz w:val="22"/>
                <w:szCs w:val="22"/>
                <w:lang w:val="sr-Cyrl-RS"/>
              </w:rPr>
              <w:t xml:space="preserve"> и </w:t>
            </w:r>
            <w:r w:rsidR="00506CEC" w:rsidRPr="006B4793">
              <w:rPr>
                <w:rFonts w:ascii="Arial" w:hAnsi="Arial" w:cs="Arial"/>
                <w:sz w:val="22"/>
                <w:szCs w:val="22"/>
                <w:lang w:val="sr-Cyrl-RS"/>
              </w:rPr>
              <w:t xml:space="preserve"> </w:t>
            </w:r>
            <w:r w:rsidRPr="006B4793">
              <w:rPr>
                <w:rFonts w:ascii="Arial" w:hAnsi="Arial" w:cs="Arial"/>
                <w:sz w:val="22"/>
                <w:szCs w:val="22"/>
              </w:rPr>
              <w:t>потврд</w:t>
            </w:r>
            <w:r>
              <w:rPr>
                <w:rFonts w:ascii="Arial" w:hAnsi="Arial" w:cs="Arial"/>
                <w:sz w:val="22"/>
                <w:szCs w:val="22"/>
                <w:lang w:val="sr-Cyrl-RS"/>
              </w:rPr>
              <w:t>а</w:t>
            </w:r>
            <w:r w:rsidRPr="006B4793">
              <w:rPr>
                <w:rFonts w:ascii="Arial" w:hAnsi="Arial" w:cs="Arial"/>
                <w:sz w:val="22"/>
                <w:szCs w:val="22"/>
              </w:rPr>
              <w:t xml:space="preserve"> Инжењерске коморе Србије </w:t>
            </w:r>
            <w:r>
              <w:rPr>
                <w:rFonts w:ascii="Arial" w:hAnsi="Arial" w:cs="Arial"/>
                <w:sz w:val="22"/>
                <w:szCs w:val="22"/>
                <w:lang w:val="sr-Cyrl-RS"/>
              </w:rPr>
              <w:t>о важности лиценце на дан отварања понуда</w:t>
            </w:r>
            <w:r w:rsidR="00D44446">
              <w:rPr>
                <w:rFonts w:ascii="Arial" w:hAnsi="Arial" w:cs="Arial"/>
                <w:sz w:val="22"/>
                <w:szCs w:val="22"/>
                <w:lang w:val="sr-Cyrl-RS"/>
              </w:rPr>
              <w:t xml:space="preserve"> (за извршиоце од ред.бр. 1 до ред.бр. 5);</w:t>
            </w:r>
          </w:p>
          <w:p w14:paraId="6E940FD4" w14:textId="77777777" w:rsidR="00D03646" w:rsidRDefault="00D44446" w:rsidP="00D44446">
            <w:pPr>
              <w:jc w:val="both"/>
              <w:rPr>
                <w:rFonts w:ascii="Arial" w:hAnsi="Arial" w:cs="Arial"/>
                <w:sz w:val="22"/>
                <w:szCs w:val="22"/>
              </w:rPr>
            </w:pPr>
            <w:r w:rsidRPr="00D44446">
              <w:rPr>
                <w:rFonts w:ascii="Arial" w:hAnsi="Arial" w:cs="Arial"/>
                <w:sz w:val="22"/>
                <w:szCs w:val="22"/>
                <w:lang w:val="sr-Cyrl-RS"/>
              </w:rPr>
              <w:t xml:space="preserve">3. </w:t>
            </w:r>
            <w:r>
              <w:rPr>
                <w:rFonts w:ascii="Arial" w:hAnsi="Arial" w:cs="Arial"/>
                <w:sz w:val="22"/>
                <w:szCs w:val="22"/>
                <w:lang w:val="sr-Cyrl-RS"/>
              </w:rPr>
              <w:t>К</w:t>
            </w:r>
            <w:r w:rsidRPr="00D44446">
              <w:rPr>
                <w:rFonts w:ascii="Arial" w:hAnsi="Arial" w:cs="Arial"/>
                <w:sz w:val="22"/>
                <w:szCs w:val="22"/>
              </w:rPr>
              <w:t>опија</w:t>
            </w:r>
            <w:r w:rsidRPr="00D44446">
              <w:rPr>
                <w:rFonts w:ascii="Arial" w:hAnsi="Arial" w:cs="Arial"/>
                <w:sz w:val="22"/>
                <w:szCs w:val="22"/>
                <w:lang w:val="sr-Cyrl-RS"/>
              </w:rPr>
              <w:t xml:space="preserve"> </w:t>
            </w:r>
            <w:r w:rsidRPr="00D44446">
              <w:rPr>
                <w:rFonts w:ascii="Arial" w:hAnsi="Arial" w:cs="Arial"/>
                <w:sz w:val="22"/>
                <w:szCs w:val="22"/>
                <w:lang w:val="ru-RU"/>
              </w:rPr>
              <w:t xml:space="preserve">важеће лиценце за израду </w:t>
            </w:r>
            <w:r w:rsidRPr="006B4793">
              <w:rPr>
                <w:rFonts w:ascii="Arial" w:hAnsi="Arial" w:cs="Arial"/>
                <w:sz w:val="22"/>
                <w:szCs w:val="22"/>
                <w:lang w:val="sr-Cyrl-BA"/>
              </w:rPr>
              <w:t>Главног пројекта заштите од пожара</w:t>
            </w:r>
            <w:r w:rsidRPr="00D44446">
              <w:rPr>
                <w:rFonts w:ascii="Arial" w:hAnsi="Arial" w:cs="Arial"/>
                <w:sz w:val="22"/>
                <w:szCs w:val="22"/>
                <w:lang w:val="ru-RU"/>
              </w:rPr>
              <w:t xml:space="preserve"> ("Службени гласник РС" бр. 21/12), издат</w:t>
            </w:r>
            <w:r w:rsidRPr="00D44446">
              <w:rPr>
                <w:rFonts w:ascii="Arial" w:hAnsi="Arial" w:cs="Arial"/>
                <w:sz w:val="22"/>
                <w:szCs w:val="22"/>
                <w:lang w:val="sr-Cyrl-RS"/>
              </w:rPr>
              <w:t>е</w:t>
            </w:r>
            <w:r w:rsidRPr="00D44446">
              <w:rPr>
                <w:rFonts w:ascii="Arial" w:hAnsi="Arial" w:cs="Arial"/>
                <w:sz w:val="22"/>
                <w:szCs w:val="22"/>
                <w:lang w:val="ru-RU"/>
              </w:rPr>
              <w:t xml:space="preserve"> од стране Министарства унутрашњих послова</w:t>
            </w:r>
            <w:r w:rsidRPr="00D44446">
              <w:rPr>
                <w:rFonts w:ascii="Arial" w:hAnsi="Arial" w:cs="Arial"/>
                <w:sz w:val="22"/>
                <w:szCs w:val="22"/>
                <w:lang w:val="sr-Cyrl-RS"/>
              </w:rPr>
              <w:t xml:space="preserve"> </w:t>
            </w:r>
            <w:r w:rsidRPr="00D44446">
              <w:rPr>
                <w:rFonts w:ascii="Arial" w:hAnsi="Arial" w:cs="Arial"/>
                <w:sz w:val="22"/>
                <w:szCs w:val="22"/>
              </w:rPr>
              <w:t xml:space="preserve">(за извршиоца под ред.бр. </w:t>
            </w:r>
            <w:r>
              <w:rPr>
                <w:rFonts w:ascii="Arial" w:hAnsi="Arial" w:cs="Arial"/>
                <w:sz w:val="22"/>
                <w:szCs w:val="22"/>
                <w:lang w:val="sr-Cyrl-RS"/>
              </w:rPr>
              <w:t>6</w:t>
            </w:r>
            <w:r>
              <w:rPr>
                <w:rFonts w:ascii="Arial" w:hAnsi="Arial" w:cs="Arial"/>
                <w:sz w:val="22"/>
                <w:szCs w:val="22"/>
              </w:rPr>
              <w:t>).</w:t>
            </w:r>
          </w:p>
          <w:p w14:paraId="413027BC" w14:textId="77777777" w:rsidR="00E27B23" w:rsidRPr="005051CF" w:rsidRDefault="00E27B23" w:rsidP="00D44446">
            <w:pPr>
              <w:jc w:val="both"/>
              <w:rPr>
                <w:rFonts w:ascii="Arial" w:hAnsi="Arial" w:cs="Arial"/>
                <w:lang w:val="sr-Cyrl-RS"/>
              </w:rPr>
            </w:pPr>
            <w:r>
              <w:rPr>
                <w:rFonts w:ascii="Arial" w:hAnsi="Arial" w:cs="Arial"/>
                <w:sz w:val="22"/>
                <w:szCs w:val="22"/>
                <w:lang w:val="sr-Cyrl-RS"/>
              </w:rPr>
              <w:t>4. Попуњен Образац - Листа запослених/ангажованих лица која ће бити ангажована на реализацији уговора (Образац 7)</w:t>
            </w:r>
          </w:p>
        </w:tc>
      </w:tr>
    </w:tbl>
    <w:p w14:paraId="6379E8C4" w14:textId="77777777" w:rsidR="00D03646" w:rsidRPr="00DE1779" w:rsidRDefault="00D03646" w:rsidP="00D03646">
      <w:pPr>
        <w:rPr>
          <w:rFonts w:ascii="Arial" w:hAnsi="Arial" w:cs="Arial"/>
          <w:sz w:val="22"/>
          <w:szCs w:val="22"/>
          <w:lang w:val="sr-Cyrl-RS" w:eastAsia="zh-CN"/>
        </w:rPr>
      </w:pPr>
    </w:p>
    <w:p w14:paraId="56E39220" w14:textId="77777777" w:rsidR="00D03646" w:rsidRPr="00176F28" w:rsidRDefault="00D03646" w:rsidP="00D03646">
      <w:pPr>
        <w:jc w:val="both"/>
        <w:rPr>
          <w:rFonts w:ascii="Arial" w:hAnsi="Arial" w:cs="Arial"/>
          <w:i/>
          <w:sz w:val="22"/>
          <w:szCs w:val="22"/>
          <w:lang w:val="en-U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из тачака </w:t>
      </w:r>
      <w:r w:rsidRPr="00007670">
        <w:rPr>
          <w:rFonts w:ascii="Arial" w:hAnsi="Arial" w:cs="Arial"/>
          <w:b/>
          <w:i/>
          <w:sz w:val="22"/>
          <w:szCs w:val="22"/>
          <w:lang w:val="sr-Cyrl-RS" w:eastAsia="zh-CN"/>
        </w:rPr>
        <w:t xml:space="preserve">1. до </w:t>
      </w:r>
      <w:r w:rsidR="00D44446">
        <w:rPr>
          <w:rFonts w:ascii="Arial" w:hAnsi="Arial" w:cs="Arial"/>
          <w:b/>
          <w:i/>
          <w:sz w:val="22"/>
          <w:szCs w:val="22"/>
          <w:lang w:val="sr-Cyrl-RS" w:eastAsia="zh-CN"/>
        </w:rPr>
        <w:t>9</w:t>
      </w:r>
      <w:r w:rsidR="00176F28">
        <w:rPr>
          <w:rFonts w:ascii="Arial" w:hAnsi="Arial" w:cs="Arial"/>
          <w:b/>
          <w:i/>
          <w:sz w:val="22"/>
          <w:szCs w:val="22"/>
          <w:lang w:val="en-US" w:eastAsia="zh-CN"/>
        </w:rPr>
        <w:t>.</w:t>
      </w:r>
    </w:p>
    <w:p w14:paraId="7369B72E" w14:textId="77777777" w:rsidR="00D03646" w:rsidRPr="00DE1779" w:rsidRDefault="00D03646" w:rsidP="00D03646">
      <w:pPr>
        <w:jc w:val="both"/>
        <w:rPr>
          <w:rFonts w:ascii="Arial" w:hAnsi="Arial" w:cs="Arial"/>
          <w:i/>
          <w:sz w:val="22"/>
          <w:szCs w:val="22"/>
          <w:lang w:val="sr-Cyrl-RS" w:eastAsia="zh-CN"/>
        </w:rPr>
      </w:pPr>
    </w:p>
    <w:p w14:paraId="39A54C95"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1577C72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2F1EC5AE" w14:textId="77777777" w:rsidR="00D03646" w:rsidRPr="00DE1779" w:rsidRDefault="00D03646" w:rsidP="00D03646">
      <w:pPr>
        <w:jc w:val="both"/>
        <w:rPr>
          <w:rFonts w:ascii="Arial" w:hAnsi="Arial" w:cs="Arial"/>
          <w:sz w:val="22"/>
          <w:szCs w:val="22"/>
          <w:lang w:val="sr-Cyrl-RS" w:eastAsia="zh-CN"/>
        </w:rPr>
      </w:pPr>
    </w:p>
    <w:p w14:paraId="4A9280BF"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16205BC" w14:textId="77777777" w:rsidR="00D03646" w:rsidRPr="00DE1779" w:rsidRDefault="00D03646" w:rsidP="00D03646">
      <w:pPr>
        <w:jc w:val="both"/>
        <w:rPr>
          <w:rFonts w:ascii="Arial" w:hAnsi="Arial" w:cs="Arial"/>
          <w:sz w:val="22"/>
          <w:szCs w:val="22"/>
          <w:lang w:val="sr-Cyrl-RS" w:eastAsia="zh-CN"/>
        </w:rPr>
      </w:pPr>
    </w:p>
    <w:p w14:paraId="58830225"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F6213B" w14:textId="77777777" w:rsidR="00D03646" w:rsidRPr="00DE1779" w:rsidRDefault="00D03646" w:rsidP="00D03646">
      <w:pPr>
        <w:jc w:val="both"/>
        <w:rPr>
          <w:rFonts w:ascii="Arial" w:hAnsi="Arial" w:cs="Arial"/>
          <w:i/>
          <w:sz w:val="22"/>
          <w:szCs w:val="22"/>
          <w:lang w:val="sr-Cyrl-RS" w:eastAsia="zh-CN"/>
        </w:rPr>
      </w:pPr>
    </w:p>
    <w:p w14:paraId="61659B77"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120A0591" w14:textId="77777777" w:rsidR="00D03646" w:rsidRPr="00DE1779" w:rsidRDefault="00D03646" w:rsidP="00D03646">
      <w:pPr>
        <w:jc w:val="both"/>
        <w:rPr>
          <w:rFonts w:ascii="Arial" w:hAnsi="Arial" w:cs="Arial"/>
          <w:sz w:val="22"/>
          <w:szCs w:val="22"/>
          <w:lang w:val="sr-Cyrl-RS" w:eastAsia="zh-CN"/>
        </w:rPr>
      </w:pPr>
    </w:p>
    <w:p w14:paraId="25843D48"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5D2FB01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0982963B"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1CA1A4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15F864F"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lastRenderedPageBreak/>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78B08799"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274EDF03"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3" w:history="1">
        <w:r w:rsidRPr="00DE1779">
          <w:rPr>
            <w:rFonts w:ascii="Arial" w:hAnsi="Arial" w:cs="Arial"/>
            <w:sz w:val="22"/>
            <w:szCs w:val="22"/>
            <w:lang w:val="sr-Cyrl-RS" w:eastAsia="zh-CN"/>
          </w:rPr>
          <w:t>www.apr.gov.rs</w:t>
        </w:r>
      </w:hyperlink>
    </w:p>
    <w:p w14:paraId="17CE3542"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CDDDD2C"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4" w:history="1">
        <w:r w:rsidRPr="00DE1779">
          <w:rPr>
            <w:rFonts w:ascii="Arial" w:hAnsi="Arial" w:cs="Arial"/>
            <w:sz w:val="22"/>
            <w:szCs w:val="22"/>
            <w:lang w:val="sr-Cyrl-RS" w:eastAsia="zh-CN"/>
          </w:rPr>
          <w:t>www.apr.gov.rs</w:t>
        </w:r>
      </w:hyperlink>
    </w:p>
    <w:p w14:paraId="467AC3AA" w14:textId="77777777" w:rsidR="00D03646" w:rsidRPr="00DE1779" w:rsidRDefault="00D03646" w:rsidP="00D03646">
      <w:pPr>
        <w:jc w:val="both"/>
        <w:rPr>
          <w:rFonts w:ascii="Arial" w:hAnsi="Arial" w:cs="Arial"/>
          <w:sz w:val="22"/>
          <w:szCs w:val="22"/>
          <w:lang w:val="sr-Cyrl-RS" w:eastAsia="zh-CN"/>
        </w:rPr>
      </w:pPr>
    </w:p>
    <w:p w14:paraId="6EB13310"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F00D2A4" w14:textId="77777777" w:rsidR="00D03646" w:rsidRPr="00DE1779" w:rsidRDefault="00D03646" w:rsidP="00D03646">
      <w:pPr>
        <w:jc w:val="both"/>
        <w:rPr>
          <w:rFonts w:ascii="Arial" w:hAnsi="Arial" w:cs="Arial"/>
          <w:sz w:val="22"/>
          <w:szCs w:val="22"/>
          <w:lang w:val="sr-Cyrl-RS" w:eastAsia="zh-CN"/>
        </w:rPr>
      </w:pPr>
    </w:p>
    <w:p w14:paraId="7D9DB1B8"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B7DF60" w14:textId="77777777" w:rsidR="00D03646" w:rsidRPr="00DE1779" w:rsidRDefault="00D03646" w:rsidP="00D03646">
      <w:pPr>
        <w:jc w:val="both"/>
        <w:rPr>
          <w:rFonts w:ascii="Arial" w:hAnsi="Arial" w:cs="Arial"/>
          <w:sz w:val="22"/>
          <w:szCs w:val="22"/>
          <w:lang w:val="sr-Cyrl-RS" w:eastAsia="zh-CN"/>
        </w:rPr>
      </w:pPr>
    </w:p>
    <w:p w14:paraId="1A011F5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1C5906" w14:textId="77777777" w:rsidR="00D03646" w:rsidRPr="00DE1779" w:rsidRDefault="00D03646" w:rsidP="00D03646">
      <w:pPr>
        <w:jc w:val="both"/>
        <w:rPr>
          <w:rFonts w:ascii="Arial" w:hAnsi="Arial" w:cs="Arial"/>
          <w:b/>
          <w:sz w:val="22"/>
          <w:szCs w:val="22"/>
          <w:lang w:val="sr-Cyrl-RS" w:eastAsia="zh-CN"/>
        </w:rPr>
      </w:pPr>
    </w:p>
    <w:p w14:paraId="328FFDCB"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9081A94" w14:textId="77777777" w:rsidR="00D03646" w:rsidRPr="00DE1779" w:rsidRDefault="00D03646" w:rsidP="00D03646">
      <w:pPr>
        <w:jc w:val="both"/>
        <w:rPr>
          <w:rFonts w:ascii="Arial" w:hAnsi="Arial" w:cs="Arial"/>
          <w:sz w:val="22"/>
          <w:szCs w:val="22"/>
          <w:lang w:val="sr-Cyrl-RS"/>
        </w:rPr>
      </w:pPr>
    </w:p>
    <w:p w14:paraId="26F084B2"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41F6DD6" w14:textId="77777777" w:rsidR="00D03646" w:rsidRPr="00DE1779" w:rsidRDefault="00D03646" w:rsidP="00D03646">
      <w:pPr>
        <w:jc w:val="both"/>
        <w:rPr>
          <w:rFonts w:ascii="Arial" w:hAnsi="Arial" w:cs="Arial"/>
          <w:sz w:val="22"/>
          <w:szCs w:val="22"/>
          <w:lang w:val="sr-Cyrl-RS"/>
        </w:rPr>
      </w:pPr>
    </w:p>
    <w:p w14:paraId="74C5AE63"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5EC011B6" w14:textId="77777777" w:rsidR="00D03646" w:rsidRPr="00DE1779" w:rsidRDefault="00D03646" w:rsidP="00D03646">
      <w:pPr>
        <w:jc w:val="both"/>
        <w:rPr>
          <w:rFonts w:ascii="Arial" w:hAnsi="Arial" w:cs="Arial"/>
          <w:sz w:val="22"/>
          <w:szCs w:val="22"/>
          <w:lang w:val="sr-Cyrl-RS" w:eastAsia="zh-CN"/>
        </w:rPr>
      </w:pPr>
    </w:p>
    <w:p w14:paraId="097455CD"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0C556A"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2735A956" w14:textId="77777777" w:rsidR="00D03646" w:rsidRPr="00DE1779" w:rsidRDefault="00D03646" w:rsidP="00A01E52">
      <w:pPr>
        <w:pStyle w:val="Heading1"/>
      </w:pPr>
      <w:bookmarkStart w:id="20" w:name="_Toc442559885"/>
      <w:r w:rsidRPr="00DE1779">
        <w:lastRenderedPageBreak/>
        <w:t>КРИТЕРИЈУМ ЗА ДОДЕЛУ УГОВОРА</w:t>
      </w:r>
      <w:bookmarkEnd w:id="20"/>
    </w:p>
    <w:p w14:paraId="50AE1C50" w14:textId="77777777" w:rsidR="00D03646" w:rsidRPr="00DE1779" w:rsidRDefault="00D03646" w:rsidP="00D03646">
      <w:pPr>
        <w:rPr>
          <w:rFonts w:ascii="Arial" w:hAnsi="Arial" w:cs="Arial"/>
          <w:sz w:val="22"/>
          <w:szCs w:val="22"/>
          <w:lang w:val="sr-Cyrl-RS"/>
        </w:rPr>
      </w:pPr>
    </w:p>
    <w:p w14:paraId="4280FB4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933F6C7" w14:textId="77777777" w:rsidR="00D03646" w:rsidRPr="00DE1779" w:rsidRDefault="00D03646" w:rsidP="00D03646">
      <w:pPr>
        <w:pStyle w:val="KDKomentar"/>
        <w:spacing w:before="0"/>
        <w:rPr>
          <w:rFonts w:cs="Arial"/>
          <w:i w:val="0"/>
          <w:color w:val="auto"/>
          <w:sz w:val="22"/>
          <w:szCs w:val="22"/>
          <w:lang w:val="sr-Cyrl-RS"/>
        </w:rPr>
      </w:pPr>
    </w:p>
    <w:p w14:paraId="098F2E67"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54F3CD6E" w14:textId="77777777" w:rsidR="00D03646" w:rsidRPr="00DE1779" w:rsidRDefault="00D03646" w:rsidP="00D03646">
      <w:pPr>
        <w:pStyle w:val="KDKomentar"/>
        <w:spacing w:before="0"/>
        <w:rPr>
          <w:rFonts w:cs="Arial"/>
          <w:i w:val="0"/>
          <w:color w:val="auto"/>
          <w:sz w:val="22"/>
          <w:szCs w:val="22"/>
          <w:lang w:val="sr-Cyrl-RS"/>
        </w:rPr>
      </w:pPr>
    </w:p>
    <w:p w14:paraId="281CCEA7" w14:textId="77777777" w:rsidR="00D03646" w:rsidRPr="00DE1779" w:rsidRDefault="00D03646" w:rsidP="00D03646">
      <w:pPr>
        <w:pStyle w:val="KDParagraf"/>
        <w:spacing w:before="0"/>
        <w:rPr>
          <w:rFonts w:cs="Arial"/>
          <w:lang w:val="sr-Cyrl-RS"/>
        </w:rPr>
      </w:pPr>
    </w:p>
    <w:p w14:paraId="7430A066" w14:textId="77777777" w:rsidR="00D03646" w:rsidRPr="00D44446" w:rsidRDefault="00D03646" w:rsidP="0033223C">
      <w:pPr>
        <w:pStyle w:val="Heading2"/>
        <w:spacing w:before="0"/>
        <w:ind w:left="900"/>
      </w:pPr>
      <w:r w:rsidRPr="00DE1779">
        <w:t>Резервни елементи  критеријума, односно начин на који ће се доделити уговор у случају једнаких понуда</w:t>
      </w:r>
    </w:p>
    <w:p w14:paraId="0886710E" w14:textId="77777777" w:rsidR="0017620B" w:rsidRPr="00F03469"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Уколико</w:t>
      </w:r>
      <w:r w:rsidRPr="0017620B">
        <w:rPr>
          <w:rFonts w:ascii="Arial" w:hAnsi="Arial" w:cs="Arial"/>
          <w:sz w:val="22"/>
          <w:szCs w:val="22"/>
          <w:lang w:val="sr-Cyrl-RS" w:eastAsia="en-US"/>
        </w:rPr>
        <w:t xml:space="preserve"> 2 (словима: две)</w:t>
      </w:r>
      <w:r w:rsidRPr="0017620B">
        <w:rPr>
          <w:rFonts w:ascii="Arial" w:hAnsi="Arial" w:cs="Arial"/>
          <w:sz w:val="22"/>
          <w:szCs w:val="22"/>
          <w:lang w:val="en-US" w:eastAsia="en-US"/>
        </w:rPr>
        <w:t xml:space="preserve"> или више понуда имају исту најнижу понуђену цену, као најповољнија биће изабрана понуда оног понуђача који је</w:t>
      </w:r>
      <w:r w:rsidRPr="0017620B">
        <w:rPr>
          <w:rFonts w:ascii="Arial" w:hAnsi="Arial" w:cs="Arial"/>
          <w:sz w:val="22"/>
          <w:szCs w:val="22"/>
          <w:lang w:val="sr-Cyrl-RS" w:eastAsia="en-US"/>
        </w:rPr>
        <w:t xml:space="preserve"> </w:t>
      </w:r>
      <w:r w:rsidRPr="00F03469">
        <w:rPr>
          <w:rFonts w:ascii="Arial" w:hAnsi="Arial" w:cs="Arial"/>
          <w:sz w:val="22"/>
          <w:szCs w:val="22"/>
          <w:lang w:val="en-US" w:eastAsia="en-US"/>
        </w:rPr>
        <w:t xml:space="preserve">понудио </w:t>
      </w:r>
      <w:r w:rsidR="00F4663D" w:rsidRPr="00C61E5D">
        <w:rPr>
          <w:rFonts w:ascii="Arial" w:hAnsi="Arial" w:cs="Arial"/>
          <w:sz w:val="22"/>
          <w:szCs w:val="22"/>
          <w:lang w:val="sr-Cyrl-RS" w:eastAsia="en-US"/>
        </w:rPr>
        <w:t>дужи гарантни</w:t>
      </w:r>
      <w:r w:rsidR="00F4663D" w:rsidRPr="00C61E5D">
        <w:rPr>
          <w:rFonts w:ascii="Arial" w:hAnsi="Arial" w:cs="Arial"/>
          <w:sz w:val="22"/>
          <w:szCs w:val="22"/>
          <w:lang w:val="en-US" w:eastAsia="en-US"/>
        </w:rPr>
        <w:t xml:space="preserve"> рок</w:t>
      </w:r>
      <w:r w:rsidR="00745003" w:rsidRPr="00F03469">
        <w:rPr>
          <w:rFonts w:ascii="Arial" w:hAnsi="Arial" w:cs="Arial"/>
          <w:sz w:val="22"/>
          <w:szCs w:val="22"/>
          <w:lang w:val="sr-Cyrl-RS" w:eastAsia="en-US"/>
        </w:rPr>
        <w:t xml:space="preserve"> за испоручена добра</w:t>
      </w:r>
      <w:r w:rsidRPr="00F03469">
        <w:rPr>
          <w:rFonts w:ascii="Arial" w:hAnsi="Arial" w:cs="Arial"/>
          <w:sz w:val="22"/>
          <w:szCs w:val="22"/>
          <w:lang w:val="en-US" w:eastAsia="en-US"/>
        </w:rPr>
        <w:t>.</w:t>
      </w:r>
    </w:p>
    <w:p w14:paraId="28ABCD46" w14:textId="77777777" w:rsidR="00745003" w:rsidRPr="0017620B" w:rsidRDefault="00745003" w:rsidP="00745003">
      <w:pPr>
        <w:suppressAutoHyphens w:val="0"/>
        <w:jc w:val="both"/>
        <w:rPr>
          <w:rFonts w:ascii="Arial" w:hAnsi="Arial" w:cs="Arial"/>
          <w:sz w:val="22"/>
          <w:szCs w:val="22"/>
          <w:lang w:val="en-US" w:eastAsia="en-US"/>
        </w:rPr>
      </w:pPr>
      <w:r w:rsidRPr="00F03469">
        <w:rPr>
          <w:rFonts w:ascii="Arial" w:hAnsi="Arial" w:cs="Arial"/>
          <w:sz w:val="22"/>
          <w:szCs w:val="22"/>
          <w:lang w:val="en-US" w:eastAsia="en-US"/>
        </w:rPr>
        <w:t>Уколико</w:t>
      </w:r>
      <w:r w:rsidRPr="00F03469">
        <w:rPr>
          <w:rFonts w:ascii="Arial" w:hAnsi="Arial" w:cs="Arial"/>
          <w:sz w:val="22"/>
          <w:szCs w:val="22"/>
          <w:lang w:val="sr-Cyrl-RS" w:eastAsia="en-US"/>
        </w:rPr>
        <w:t xml:space="preserve"> 2 (словима: две)</w:t>
      </w:r>
      <w:r w:rsidRPr="00F03469">
        <w:rPr>
          <w:rFonts w:ascii="Arial" w:hAnsi="Arial" w:cs="Arial"/>
          <w:sz w:val="22"/>
          <w:szCs w:val="22"/>
          <w:lang w:val="en-US" w:eastAsia="en-US"/>
        </w:rPr>
        <w:t xml:space="preserve"> или више понуда имају исту најнижу понуђену цену и исти</w:t>
      </w:r>
      <w:r w:rsidR="00F03469" w:rsidRPr="00C61E5D">
        <w:rPr>
          <w:rFonts w:ascii="Arial" w:hAnsi="Arial" w:cs="Arial"/>
          <w:sz w:val="22"/>
          <w:szCs w:val="22"/>
          <w:lang w:val="sr-Cyrl-RS" w:eastAsia="en-US"/>
        </w:rPr>
        <w:t xml:space="preserve"> гарантни</w:t>
      </w:r>
      <w:r w:rsidR="00F03469" w:rsidRPr="00C61E5D">
        <w:rPr>
          <w:rFonts w:ascii="Arial" w:hAnsi="Arial" w:cs="Arial"/>
          <w:sz w:val="22"/>
          <w:szCs w:val="22"/>
          <w:lang w:val="en-US" w:eastAsia="en-US"/>
        </w:rPr>
        <w:t xml:space="preserve"> рок</w:t>
      </w:r>
      <w:r w:rsidR="00F03469" w:rsidRPr="00F03469">
        <w:rPr>
          <w:rFonts w:ascii="Arial" w:hAnsi="Arial" w:cs="Arial"/>
          <w:sz w:val="22"/>
          <w:szCs w:val="22"/>
          <w:lang w:val="sr-Cyrl-RS" w:eastAsia="en-US"/>
        </w:rPr>
        <w:t xml:space="preserve"> за испоручена добра</w:t>
      </w:r>
      <w:r w:rsidRPr="00F03469">
        <w:rPr>
          <w:rFonts w:ascii="Arial" w:hAnsi="Arial" w:cs="Arial"/>
          <w:sz w:val="22"/>
          <w:szCs w:val="22"/>
          <w:lang w:val="en-US" w:eastAsia="en-US"/>
        </w:rPr>
        <w:t xml:space="preserve"> као најповољнија биће изабрана понуда оног понуђача који је</w:t>
      </w:r>
      <w:r w:rsidRPr="00F03469">
        <w:rPr>
          <w:rFonts w:ascii="Arial" w:hAnsi="Arial" w:cs="Arial"/>
          <w:sz w:val="22"/>
          <w:szCs w:val="22"/>
          <w:lang w:val="sr-Cyrl-RS" w:eastAsia="en-US"/>
        </w:rPr>
        <w:t xml:space="preserve"> </w:t>
      </w:r>
      <w:r w:rsidRPr="00F03469">
        <w:rPr>
          <w:rFonts w:ascii="Arial" w:hAnsi="Arial" w:cs="Arial"/>
          <w:sz w:val="22"/>
          <w:szCs w:val="22"/>
          <w:lang w:val="en-US" w:eastAsia="en-US"/>
        </w:rPr>
        <w:t xml:space="preserve">понудио </w:t>
      </w:r>
      <w:r w:rsidRPr="00C61E5D">
        <w:rPr>
          <w:rFonts w:ascii="Arial" w:hAnsi="Arial" w:cs="Arial"/>
          <w:sz w:val="22"/>
          <w:szCs w:val="22"/>
          <w:lang w:val="sr-Cyrl-RS" w:eastAsia="en-US"/>
        </w:rPr>
        <w:t>дужи гарантни</w:t>
      </w:r>
      <w:r w:rsidRPr="00C61E5D">
        <w:rPr>
          <w:rFonts w:ascii="Arial" w:hAnsi="Arial" w:cs="Arial"/>
          <w:sz w:val="22"/>
          <w:szCs w:val="22"/>
          <w:lang w:val="en-US" w:eastAsia="en-US"/>
        </w:rPr>
        <w:t xml:space="preserve"> рок</w:t>
      </w:r>
      <w:r w:rsidRPr="00F03469">
        <w:rPr>
          <w:rFonts w:ascii="Arial" w:hAnsi="Arial" w:cs="Arial"/>
          <w:sz w:val="22"/>
          <w:szCs w:val="22"/>
          <w:lang w:val="sr-Cyrl-RS" w:eastAsia="en-US"/>
        </w:rPr>
        <w:t xml:space="preserve"> за </w:t>
      </w:r>
      <w:r w:rsidR="00F03469" w:rsidRPr="00F03469">
        <w:rPr>
          <w:rFonts w:ascii="Arial" w:hAnsi="Arial" w:cs="Arial"/>
          <w:sz w:val="22"/>
          <w:szCs w:val="22"/>
          <w:lang w:val="sr-Cyrl-RS" w:eastAsia="en-US"/>
        </w:rPr>
        <w:t>извршене радове</w:t>
      </w:r>
      <w:r w:rsidRPr="00F03469">
        <w:rPr>
          <w:rFonts w:ascii="Arial" w:hAnsi="Arial" w:cs="Arial"/>
          <w:sz w:val="22"/>
          <w:szCs w:val="22"/>
          <w:lang w:val="en-US" w:eastAsia="en-US"/>
        </w:rPr>
        <w:t>.</w:t>
      </w:r>
    </w:p>
    <w:p w14:paraId="61EED031" w14:textId="77777777"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w:t>
      </w:r>
      <w:r>
        <w:rPr>
          <w:rFonts w:ascii="Arial" w:hAnsi="Arial" w:cs="Arial"/>
          <w:sz w:val="22"/>
          <w:szCs w:val="22"/>
          <w:lang w:val="en-US" w:eastAsia="en-US"/>
        </w:rPr>
        <w:t>олико ни после примене резервног</w:t>
      </w:r>
      <w:r w:rsidRPr="0017620B">
        <w:rPr>
          <w:rFonts w:ascii="Arial" w:hAnsi="Arial" w:cs="Arial"/>
          <w:sz w:val="22"/>
          <w:szCs w:val="22"/>
          <w:lang w:val="en-US" w:eastAsia="en-US"/>
        </w:rPr>
        <w:t xml:space="preserve"> критеријума не буде могуће изабрати најповољнију понуду, најповољнија понуда биће изабрана путем жреба.</w:t>
      </w:r>
    </w:p>
    <w:p w14:paraId="21B5D8DF" w14:textId="77777777" w:rsidR="0017620B" w:rsidRPr="0017620B" w:rsidRDefault="0017620B" w:rsidP="0017620B">
      <w:pPr>
        <w:suppressAutoHyphens w:val="0"/>
        <w:jc w:val="both"/>
        <w:rPr>
          <w:rFonts w:ascii="Arial" w:hAnsi="Arial" w:cs="Arial"/>
          <w:sz w:val="22"/>
          <w:szCs w:val="22"/>
          <w:lang w:val="sr-Cyrl-RS"/>
        </w:rPr>
      </w:pPr>
      <w:r w:rsidRPr="0017620B">
        <w:rPr>
          <w:rFonts w:ascii="Arial" w:hAnsi="Arial" w:cs="Arial"/>
          <w:sz w:val="22"/>
          <w:szCs w:val="22"/>
          <w:lang w:val="en-U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17620B">
        <w:rPr>
          <w:rFonts w:ascii="Arial" w:eastAsia="TimesNewRomanPSMT" w:hAnsi="Arial" w:cs="Arial"/>
          <w:bCs/>
          <w:sz w:val="22"/>
          <w:szCs w:val="22"/>
          <w:lang w:val="en-US" w:eastAsia="en-US"/>
        </w:rPr>
        <w:t>.</w:t>
      </w:r>
      <w:r w:rsidRPr="0017620B">
        <w:rPr>
          <w:rFonts w:ascii="Arial" w:hAnsi="Arial" w:cs="Arial"/>
          <w:sz w:val="22"/>
          <w:szCs w:val="22"/>
          <w:lang w:val="sr-Cyrl-RS"/>
        </w:rPr>
        <w:t xml:space="preserve"> </w:t>
      </w:r>
    </w:p>
    <w:p w14:paraId="584D9A28"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14:paraId="341FE4BF"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69742A9" w14:textId="77777777" w:rsidR="00D03646" w:rsidRPr="00DE1779" w:rsidRDefault="0017620B" w:rsidP="0017620B">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14:paraId="33E52DFA" w14:textId="77777777" w:rsidR="00D03646" w:rsidRPr="00DE1779" w:rsidRDefault="00D03646" w:rsidP="00D03646">
      <w:pPr>
        <w:jc w:val="both"/>
        <w:rPr>
          <w:rFonts w:ascii="Arial" w:eastAsia="TimesNewRomanPSMT" w:hAnsi="Arial" w:cs="Arial"/>
          <w:sz w:val="22"/>
          <w:szCs w:val="22"/>
          <w:lang w:val="sr-Cyrl-RS"/>
        </w:rPr>
      </w:pPr>
    </w:p>
    <w:p w14:paraId="7A21AED3" w14:textId="77777777" w:rsidR="00D03646" w:rsidRPr="00DE1779" w:rsidRDefault="00D03646" w:rsidP="00A01E52">
      <w:pPr>
        <w:pStyle w:val="Heading1"/>
      </w:pPr>
      <w:bookmarkStart w:id="21" w:name="_Toc430335194"/>
      <w:bookmarkStart w:id="22" w:name="_Toc430335287"/>
      <w:bookmarkStart w:id="23" w:name="_Toc430335706"/>
      <w:bookmarkStart w:id="24" w:name="_Toc430335196"/>
      <w:bookmarkStart w:id="25" w:name="_Toc430335289"/>
      <w:bookmarkStart w:id="26" w:name="_Toc430335708"/>
      <w:bookmarkStart w:id="27" w:name="_Toc442559887"/>
      <w:bookmarkEnd w:id="21"/>
      <w:bookmarkEnd w:id="22"/>
      <w:bookmarkEnd w:id="23"/>
      <w:bookmarkEnd w:id="24"/>
      <w:bookmarkEnd w:id="25"/>
      <w:bookmarkEnd w:id="26"/>
      <w:r w:rsidRPr="00DE1779">
        <w:t>УПУТСТВО ПОНУЂАЧИМА КАКО ДА САЧИНЕ ПОНУДУ</w:t>
      </w:r>
      <w:bookmarkEnd w:id="27"/>
    </w:p>
    <w:p w14:paraId="793CE124" w14:textId="77777777" w:rsidR="00D03646" w:rsidRPr="00DE1779" w:rsidRDefault="00D03646" w:rsidP="00D03646">
      <w:pPr>
        <w:jc w:val="both"/>
        <w:rPr>
          <w:rFonts w:ascii="Arial" w:hAnsi="Arial" w:cs="Arial"/>
          <w:b/>
          <w:sz w:val="22"/>
          <w:szCs w:val="22"/>
          <w:lang w:val="sr-Cyrl-RS"/>
        </w:rPr>
      </w:pPr>
    </w:p>
    <w:p w14:paraId="2F96121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B4111D7" w14:textId="77777777" w:rsidR="00D03646" w:rsidRPr="00DE1779" w:rsidRDefault="00D03646" w:rsidP="00D03646">
      <w:pPr>
        <w:jc w:val="both"/>
        <w:rPr>
          <w:rFonts w:ascii="Arial" w:hAnsi="Arial" w:cs="Arial"/>
          <w:sz w:val="22"/>
          <w:szCs w:val="22"/>
          <w:lang w:val="sr-Cyrl-RS"/>
        </w:rPr>
      </w:pPr>
    </w:p>
    <w:p w14:paraId="7A5626E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61EE519" w14:textId="77777777" w:rsidR="00D03646" w:rsidRPr="00DE1779" w:rsidRDefault="00D03646" w:rsidP="00D03646">
      <w:pPr>
        <w:jc w:val="both"/>
        <w:rPr>
          <w:rFonts w:ascii="Arial" w:hAnsi="Arial" w:cs="Arial"/>
          <w:sz w:val="22"/>
          <w:szCs w:val="22"/>
          <w:lang w:val="sr-Cyrl-RS"/>
        </w:rPr>
      </w:pPr>
    </w:p>
    <w:p w14:paraId="7A47DC0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31D1D51C" w14:textId="77777777" w:rsidR="00D03646" w:rsidRPr="00DE1779" w:rsidRDefault="00D03646" w:rsidP="00D03646">
      <w:pPr>
        <w:jc w:val="both"/>
        <w:rPr>
          <w:rFonts w:ascii="Arial" w:hAnsi="Arial" w:cs="Arial"/>
          <w:sz w:val="22"/>
          <w:szCs w:val="22"/>
          <w:lang w:val="sr-Cyrl-RS"/>
        </w:rPr>
      </w:pPr>
    </w:p>
    <w:p w14:paraId="59E96CB6" w14:textId="77777777" w:rsidR="00D03646" w:rsidRPr="00DE1779" w:rsidRDefault="00D03646" w:rsidP="00A01E52">
      <w:pPr>
        <w:pStyle w:val="Heading2"/>
      </w:pPr>
      <w:bookmarkStart w:id="28" w:name="_Toc441651577"/>
      <w:bookmarkStart w:id="29" w:name="_Toc442559888"/>
      <w:r w:rsidRPr="00DE1779">
        <w:t>Подаци о језику у поступку јавне набавке</w:t>
      </w:r>
      <w:bookmarkEnd w:id="28"/>
      <w:bookmarkEnd w:id="29"/>
    </w:p>
    <w:p w14:paraId="6AFC5E4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6EB9B3AA" w14:textId="77777777" w:rsidR="00D03646" w:rsidRPr="00DE1779" w:rsidRDefault="00D03646" w:rsidP="00D03646">
      <w:pPr>
        <w:tabs>
          <w:tab w:val="left" w:pos="709"/>
        </w:tabs>
        <w:jc w:val="both"/>
        <w:rPr>
          <w:rFonts w:ascii="Arial" w:hAnsi="Arial" w:cs="Arial"/>
          <w:sz w:val="22"/>
          <w:szCs w:val="22"/>
          <w:lang w:val="sr-Cyrl-RS"/>
        </w:rPr>
      </w:pPr>
    </w:p>
    <w:p w14:paraId="652E73EC"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w:t>
      </w:r>
      <w:r w:rsidR="00D44446">
        <w:rPr>
          <w:rFonts w:ascii="Arial" w:hAnsi="Arial" w:cs="Arial"/>
          <w:sz w:val="22"/>
          <w:szCs w:val="22"/>
          <w:lang w:val="sr-Cyrl-RS"/>
        </w:rPr>
        <w:t>ити сачињена на српском језику.</w:t>
      </w:r>
    </w:p>
    <w:p w14:paraId="4222059E" w14:textId="77777777" w:rsidR="00D03646" w:rsidRPr="00DE1779" w:rsidRDefault="00D03646" w:rsidP="00D03646">
      <w:pPr>
        <w:tabs>
          <w:tab w:val="left" w:pos="709"/>
        </w:tabs>
        <w:jc w:val="both"/>
        <w:rPr>
          <w:rFonts w:ascii="Arial" w:hAnsi="Arial" w:cs="Arial"/>
          <w:sz w:val="22"/>
          <w:szCs w:val="22"/>
          <w:lang w:val="sr-Cyrl-RS"/>
        </w:rPr>
      </w:pPr>
    </w:p>
    <w:p w14:paraId="2E3E52EB" w14:textId="77777777" w:rsidR="00D44446" w:rsidRPr="00D44446" w:rsidRDefault="00D44446" w:rsidP="00D44446">
      <w:pPr>
        <w:suppressAutoHyphens w:val="0"/>
        <w:spacing w:before="120"/>
        <w:jc w:val="both"/>
        <w:rPr>
          <w:rFonts w:ascii="Arial" w:hAnsi="Arial" w:cs="Arial"/>
          <w:sz w:val="22"/>
          <w:szCs w:val="22"/>
          <w:lang w:val="ru-RU" w:eastAsia="en-US"/>
        </w:rPr>
      </w:pPr>
      <w:r w:rsidRPr="00D44446">
        <w:rPr>
          <w:rFonts w:ascii="Arial" w:hAnsi="Arial" w:cs="Arial"/>
          <w:sz w:val="22"/>
          <w:szCs w:val="22"/>
          <w:lang w:val="ru-RU" w:eastAsia="en-US"/>
        </w:rPr>
        <w:lastRenderedPageBreak/>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14:paraId="27FFD704" w14:textId="77777777" w:rsidR="00D03646" w:rsidRPr="00DE1779" w:rsidRDefault="00D03646" w:rsidP="00D03646">
      <w:pPr>
        <w:rPr>
          <w:rFonts w:ascii="Arial" w:hAnsi="Arial" w:cs="Arial"/>
          <w:sz w:val="22"/>
          <w:szCs w:val="22"/>
          <w:lang w:val="sr-Cyrl-RS"/>
        </w:rPr>
      </w:pPr>
    </w:p>
    <w:p w14:paraId="1CE87F89" w14:textId="77777777" w:rsidR="00D03646" w:rsidRPr="00DE1779" w:rsidRDefault="00D03646" w:rsidP="00A01E52">
      <w:pPr>
        <w:pStyle w:val="Heading2"/>
      </w:pPr>
      <w:bookmarkStart w:id="30" w:name="_Toc441651578"/>
      <w:bookmarkStart w:id="31" w:name="_Toc442559889"/>
      <w:r w:rsidRPr="00DE1779">
        <w:t>Начин састављања и подношења понуде</w:t>
      </w:r>
      <w:bookmarkEnd w:id="30"/>
      <w:bookmarkEnd w:id="31"/>
    </w:p>
    <w:p w14:paraId="1E715E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E3F284C" w14:textId="77777777" w:rsidR="00D03646" w:rsidRPr="00DE1779" w:rsidRDefault="00D03646" w:rsidP="00D03646">
      <w:pPr>
        <w:jc w:val="both"/>
        <w:rPr>
          <w:rFonts w:ascii="Arial" w:hAnsi="Arial" w:cs="Arial"/>
          <w:sz w:val="22"/>
          <w:szCs w:val="22"/>
          <w:lang w:val="sr-Cyrl-RS"/>
        </w:rPr>
      </w:pPr>
    </w:p>
    <w:p w14:paraId="57F9E31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288AEB50" w14:textId="77777777" w:rsidR="00D03646" w:rsidRPr="00DE1779" w:rsidRDefault="00D03646" w:rsidP="00D03646">
      <w:pPr>
        <w:jc w:val="both"/>
        <w:rPr>
          <w:rFonts w:ascii="Arial" w:hAnsi="Arial" w:cs="Arial"/>
          <w:sz w:val="22"/>
          <w:szCs w:val="22"/>
          <w:lang w:val="sr-Cyrl-RS"/>
        </w:rPr>
      </w:pPr>
    </w:p>
    <w:p w14:paraId="747227B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6B6908" w14:textId="77777777" w:rsidR="00D03646" w:rsidRPr="00DE1779" w:rsidRDefault="00D03646" w:rsidP="00D03646">
      <w:pPr>
        <w:jc w:val="both"/>
        <w:rPr>
          <w:rFonts w:ascii="Arial" w:hAnsi="Arial" w:cs="Arial"/>
          <w:sz w:val="22"/>
          <w:szCs w:val="22"/>
          <w:lang w:val="sr-Cyrl-RS"/>
        </w:rPr>
      </w:pPr>
    </w:p>
    <w:p w14:paraId="65A93CF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8956AA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0729AA71" w14:textId="77777777" w:rsidR="00D03646" w:rsidRPr="00DE1779" w:rsidRDefault="00D03646" w:rsidP="00D03646">
      <w:pPr>
        <w:jc w:val="both"/>
        <w:rPr>
          <w:rFonts w:ascii="Arial" w:hAnsi="Arial" w:cs="Arial"/>
          <w:sz w:val="22"/>
          <w:szCs w:val="22"/>
          <w:lang w:val="sr-Cyrl-RS"/>
        </w:rPr>
      </w:pPr>
    </w:p>
    <w:p w14:paraId="647C6AB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17F5FC" w14:textId="77777777" w:rsidR="00D03646" w:rsidRPr="00DE1779" w:rsidRDefault="00D03646" w:rsidP="00D03646">
      <w:pPr>
        <w:widowControl w:val="0"/>
        <w:jc w:val="both"/>
        <w:rPr>
          <w:rFonts w:ascii="Arial" w:hAnsi="Arial" w:cs="Arial"/>
          <w:sz w:val="22"/>
          <w:szCs w:val="22"/>
          <w:lang w:val="sr-Cyrl-RS"/>
        </w:rPr>
      </w:pPr>
    </w:p>
    <w:p w14:paraId="76447ACB" w14:textId="77777777"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„Понуда за јавну набавку </w:t>
      </w:r>
      <w:r w:rsidR="00D7424B" w:rsidRPr="00DE1779">
        <w:rPr>
          <w:rFonts w:ascii="Arial" w:hAnsi="Arial" w:cs="Arial"/>
          <w:sz w:val="22"/>
          <w:szCs w:val="22"/>
          <w:lang w:val="sr-Cyrl-RS"/>
        </w:rPr>
        <w:t>добара са пратећим услугама</w:t>
      </w:r>
      <w:r w:rsidR="00D44446">
        <w:rPr>
          <w:rFonts w:ascii="Arial" w:hAnsi="Arial" w:cs="Arial"/>
          <w:sz w:val="22"/>
          <w:szCs w:val="22"/>
          <w:lang w:val="sr-Cyrl-RS"/>
        </w:rPr>
        <w:t xml:space="preserve"> и радовима:</w:t>
      </w:r>
      <w:r w:rsidRPr="00DE1779">
        <w:rPr>
          <w:rFonts w:ascii="Arial" w:hAnsi="Arial" w:cs="Arial"/>
          <w:sz w:val="22"/>
          <w:szCs w:val="22"/>
          <w:lang w:val="sr-Cyrl-RS"/>
        </w:rPr>
        <w:t xml:space="preserve"> </w:t>
      </w:r>
      <w:r w:rsidR="00D44446" w:rsidRPr="00D44446">
        <w:rPr>
          <w:rFonts w:ascii="Arial" w:eastAsia="Arial" w:hAnsi="Arial" w:cs="Arial"/>
          <w:bCs/>
          <w:color w:val="000000"/>
          <w:sz w:val="22"/>
          <w:szCs w:val="22"/>
          <w:lang w:val="en-US" w:eastAsia="en-US"/>
        </w:rPr>
        <w:t>Набавка и замена управљачких каблова трафо станица Обреновац-ТЕНТ</w:t>
      </w:r>
      <w:r w:rsidR="00D44446" w:rsidRPr="00D44446">
        <w:rPr>
          <w:rFonts w:ascii="Arial" w:eastAsia="Arial" w:hAnsi="Arial" w:cs="Arial"/>
          <w:bCs/>
          <w:color w:val="000000"/>
          <w:sz w:val="22"/>
          <w:szCs w:val="22"/>
          <w:lang w:val="sr-Cyrl-RS" w:eastAsia="en-US"/>
        </w:rPr>
        <w:t xml:space="preserve"> </w:t>
      </w:r>
      <w:r w:rsidR="00D44446" w:rsidRPr="00D44446">
        <w:rPr>
          <w:rFonts w:ascii="Arial" w:eastAsia="Arial" w:hAnsi="Arial" w:cs="Arial"/>
          <w:bCs/>
          <w:color w:val="000000"/>
          <w:sz w:val="22"/>
          <w:szCs w:val="22"/>
          <w:lang w:val="en-US" w:eastAsia="en-US"/>
        </w:rPr>
        <w:t>ТЕНТ-А</w:t>
      </w:r>
      <w:r w:rsidRPr="00D44446">
        <w:rPr>
          <w:rFonts w:ascii="Arial" w:hAnsi="Arial" w:cs="Arial"/>
          <w:sz w:val="22"/>
          <w:szCs w:val="22"/>
          <w:lang w:val="sr-Cyrl-RS"/>
        </w:rPr>
        <w:t>,</w:t>
      </w:r>
      <w:r w:rsidRPr="00DE1779">
        <w:rPr>
          <w:rFonts w:ascii="Arial" w:hAnsi="Arial" w:cs="Arial"/>
          <w:sz w:val="22"/>
          <w:szCs w:val="22"/>
          <w:lang w:val="sr-Cyrl-RS"/>
        </w:rPr>
        <w:t xml:space="preserve"> Јавна </w:t>
      </w:r>
      <w:r w:rsidRPr="0017620B">
        <w:rPr>
          <w:rFonts w:ascii="Arial" w:hAnsi="Arial" w:cs="Arial"/>
          <w:sz w:val="22"/>
          <w:szCs w:val="22"/>
          <w:lang w:val="sr-Cyrl-RS"/>
        </w:rPr>
        <w:t xml:space="preserve">набавка број </w:t>
      </w:r>
      <w:r w:rsidR="00BD02A0" w:rsidRPr="0017620B">
        <w:rPr>
          <w:rFonts w:ascii="Arial" w:eastAsia="Arial Unicode MS" w:hAnsi="Arial" w:cs="Arial"/>
          <w:kern w:val="2"/>
          <w:sz w:val="22"/>
          <w:szCs w:val="22"/>
          <w:lang w:val="sr-Cyrl-RS"/>
        </w:rPr>
        <w:t>ЈН/</w:t>
      </w:r>
      <w:r w:rsidR="00D44446">
        <w:rPr>
          <w:rFonts w:ascii="Arial" w:eastAsia="Arial Unicode MS" w:hAnsi="Arial" w:cs="Arial"/>
          <w:kern w:val="2"/>
          <w:sz w:val="22"/>
          <w:szCs w:val="22"/>
          <w:lang w:val="sr-Cyrl-RS"/>
        </w:rPr>
        <w:t>3</w:t>
      </w:r>
      <w:r w:rsidR="0017620B" w:rsidRPr="0017620B">
        <w:rPr>
          <w:rFonts w:ascii="Arial" w:eastAsia="Arial Unicode MS" w:hAnsi="Arial" w:cs="Arial"/>
          <w:kern w:val="2"/>
          <w:sz w:val="22"/>
          <w:szCs w:val="22"/>
          <w:lang w:val="sr-Cyrl-RS"/>
        </w:rPr>
        <w:t>000</w:t>
      </w:r>
      <w:r w:rsidR="00BD02A0" w:rsidRPr="0017620B">
        <w:rPr>
          <w:rFonts w:ascii="Arial" w:eastAsia="Arial Unicode MS" w:hAnsi="Arial" w:cs="Arial"/>
          <w:kern w:val="2"/>
          <w:sz w:val="22"/>
          <w:szCs w:val="22"/>
          <w:lang w:val="sr-Cyrl-RS"/>
        </w:rPr>
        <w:t>/</w:t>
      </w:r>
      <w:r w:rsidR="00D44446">
        <w:rPr>
          <w:rFonts w:ascii="Arial" w:eastAsia="Arial Unicode MS" w:hAnsi="Arial" w:cs="Arial"/>
          <w:kern w:val="2"/>
          <w:sz w:val="22"/>
          <w:szCs w:val="22"/>
          <w:lang w:val="sr-Cyrl-RS"/>
        </w:rPr>
        <w:t>1227</w:t>
      </w:r>
      <w:r w:rsidR="00BD02A0" w:rsidRPr="0017620B">
        <w:rPr>
          <w:rFonts w:ascii="Arial" w:eastAsia="Arial Unicode MS" w:hAnsi="Arial" w:cs="Arial"/>
          <w:kern w:val="2"/>
          <w:sz w:val="22"/>
          <w:szCs w:val="22"/>
          <w:lang w:val="sr-Cyrl-RS"/>
        </w:rPr>
        <w:t>/2018</w:t>
      </w:r>
      <w:r w:rsidRPr="0017620B">
        <w:rPr>
          <w:rFonts w:ascii="Arial" w:hAnsi="Arial" w:cs="Arial"/>
          <w:sz w:val="22"/>
          <w:szCs w:val="22"/>
          <w:lang w:val="sr-Cyrl-RS"/>
        </w:rPr>
        <w:t>- НЕ ОТВАРАТИ“.</w:t>
      </w:r>
    </w:p>
    <w:p w14:paraId="3C27AB11" w14:textId="77777777" w:rsidR="00D03646" w:rsidRPr="00DE1779" w:rsidRDefault="00D03646" w:rsidP="00D03646">
      <w:pPr>
        <w:jc w:val="both"/>
        <w:rPr>
          <w:rFonts w:ascii="Arial" w:hAnsi="Arial" w:cs="Arial"/>
          <w:sz w:val="22"/>
          <w:szCs w:val="22"/>
          <w:lang w:val="sr-Cyrl-RS"/>
        </w:rPr>
      </w:pPr>
    </w:p>
    <w:p w14:paraId="58DA85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244BB17" w14:textId="77777777" w:rsidR="00D03646" w:rsidRPr="00DE1779" w:rsidRDefault="00D03646" w:rsidP="00D03646">
      <w:pPr>
        <w:jc w:val="both"/>
        <w:rPr>
          <w:rFonts w:ascii="Arial" w:hAnsi="Arial" w:cs="Arial"/>
          <w:sz w:val="22"/>
          <w:szCs w:val="22"/>
          <w:lang w:val="sr-Cyrl-RS"/>
        </w:rPr>
      </w:pPr>
    </w:p>
    <w:p w14:paraId="31CA4024"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370B764D" w14:textId="77777777" w:rsidR="00D03646" w:rsidRPr="00DE1779" w:rsidRDefault="00D03646" w:rsidP="00D03646">
      <w:pPr>
        <w:jc w:val="both"/>
        <w:rPr>
          <w:rFonts w:ascii="Arial" w:hAnsi="Arial" w:cs="Arial"/>
          <w:sz w:val="22"/>
          <w:szCs w:val="22"/>
          <w:lang w:val="sr-Cyrl-RS"/>
        </w:rPr>
      </w:pPr>
    </w:p>
    <w:p w14:paraId="4DC63DE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494220F6" w14:textId="77777777" w:rsidR="00D03646" w:rsidRPr="00DE1779" w:rsidRDefault="00D03646" w:rsidP="00D03646">
      <w:pPr>
        <w:jc w:val="both"/>
        <w:rPr>
          <w:rFonts w:ascii="Arial" w:hAnsi="Arial" w:cs="Arial"/>
          <w:sz w:val="22"/>
          <w:szCs w:val="22"/>
          <w:lang w:val="sr-Cyrl-RS"/>
        </w:rPr>
      </w:pPr>
    </w:p>
    <w:p w14:paraId="08F746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1166BA1F" w14:textId="77777777" w:rsidR="00D03646" w:rsidRPr="00DE1779" w:rsidRDefault="00D03646" w:rsidP="00D03646">
      <w:pPr>
        <w:jc w:val="both"/>
        <w:rPr>
          <w:rFonts w:ascii="Arial" w:hAnsi="Arial" w:cs="Arial"/>
          <w:sz w:val="22"/>
          <w:szCs w:val="22"/>
          <w:lang w:val="sr-Cyrl-RS"/>
        </w:rPr>
      </w:pPr>
    </w:p>
    <w:p w14:paraId="2CFEFA5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CD60B6F" w14:textId="77777777" w:rsidR="00D03646" w:rsidRPr="00DE1779" w:rsidRDefault="00D03646" w:rsidP="00D03646">
      <w:pPr>
        <w:jc w:val="both"/>
        <w:rPr>
          <w:rFonts w:ascii="Arial" w:hAnsi="Arial" w:cs="Arial"/>
          <w:sz w:val="22"/>
          <w:szCs w:val="22"/>
          <w:lang w:val="sr-Cyrl-RS"/>
        </w:rPr>
      </w:pPr>
    </w:p>
    <w:p w14:paraId="4A816D8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Понуђач може бити члан само једне групе понуђача која подноси заједничку понуду, односно учествовати у само једној заједничкој понуди.</w:t>
      </w:r>
    </w:p>
    <w:p w14:paraId="6253A377" w14:textId="77777777" w:rsidR="00D03646" w:rsidRPr="00DE1779" w:rsidRDefault="00D03646" w:rsidP="00D03646">
      <w:pPr>
        <w:jc w:val="both"/>
        <w:rPr>
          <w:rFonts w:ascii="Arial" w:hAnsi="Arial" w:cs="Arial"/>
          <w:sz w:val="22"/>
          <w:szCs w:val="22"/>
          <w:lang w:val="sr-Cyrl-RS"/>
        </w:rPr>
      </w:pPr>
    </w:p>
    <w:p w14:paraId="3DB2FA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14:paraId="164A6E85" w14:textId="77777777" w:rsidR="00D03646" w:rsidRPr="00DE1779" w:rsidRDefault="00D03646" w:rsidP="00D03646">
      <w:pPr>
        <w:jc w:val="both"/>
        <w:rPr>
          <w:rFonts w:ascii="Arial" w:hAnsi="Arial" w:cs="Arial"/>
          <w:sz w:val="22"/>
          <w:szCs w:val="22"/>
          <w:lang w:val="sr-Cyrl-RS"/>
        </w:rPr>
      </w:pPr>
    </w:p>
    <w:p w14:paraId="407EA4D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558641E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1A9B93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5D6C4DD8" w14:textId="77777777" w:rsidR="00D03646" w:rsidRPr="00DE1779" w:rsidRDefault="00D03646" w:rsidP="00D03646">
      <w:pPr>
        <w:jc w:val="both"/>
        <w:rPr>
          <w:rFonts w:ascii="Arial" w:eastAsia="TimesNewRomanPSMT" w:hAnsi="Arial" w:cs="Arial"/>
          <w:sz w:val="22"/>
          <w:szCs w:val="22"/>
          <w:lang w:val="sr-Cyrl-RS"/>
        </w:rPr>
      </w:pPr>
    </w:p>
    <w:p w14:paraId="1EF34AA3" w14:textId="77777777" w:rsidR="00D03646" w:rsidRPr="00966213" w:rsidRDefault="00D03646" w:rsidP="00A01E52">
      <w:pPr>
        <w:pStyle w:val="Heading2"/>
      </w:pPr>
      <w:bookmarkStart w:id="32" w:name="_Toc441651579"/>
      <w:bookmarkStart w:id="33" w:name="_Toc442559890"/>
      <w:r w:rsidRPr="00966213">
        <w:t>Подаци о  садржини понуде</w:t>
      </w:r>
      <w:bookmarkEnd w:id="32"/>
      <w:bookmarkEnd w:id="33"/>
    </w:p>
    <w:p w14:paraId="768309A8" w14:textId="77777777" w:rsidR="00D03646" w:rsidRPr="00091421" w:rsidRDefault="00D03646" w:rsidP="00D03646">
      <w:pPr>
        <w:pStyle w:val="KDParagraf"/>
        <w:spacing w:before="0"/>
        <w:rPr>
          <w:rFonts w:cs="Arial"/>
          <w:lang w:val="sr-Cyrl-RS"/>
        </w:rPr>
      </w:pPr>
      <w:r w:rsidRPr="00091421">
        <w:rPr>
          <w:rFonts w:cs="Arial"/>
          <w:lang w:val="sr-Cyrl-RS" w:bidi="en-US"/>
        </w:rPr>
        <w:t>Садржину понуде, поред Обрасца понуде, чине и сви остали докази о испуњености услова из чл. 75. и 76.</w:t>
      </w:r>
      <w:r w:rsidRPr="00091421">
        <w:rPr>
          <w:rFonts w:cs="Arial"/>
          <w:lang w:val="sr-Cyrl-RS"/>
        </w:rPr>
        <w:t xml:space="preserve"> Закона о јавним</w:t>
      </w:r>
      <w:r w:rsidRPr="0009142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91421">
        <w:rPr>
          <w:rFonts w:cs="Arial"/>
          <w:lang w:val="sr-Cyrl-RS"/>
        </w:rPr>
        <w:t>:</w:t>
      </w:r>
    </w:p>
    <w:p w14:paraId="1C1665F3" w14:textId="77777777" w:rsidR="00D03646" w:rsidRPr="00C61E5D" w:rsidRDefault="00D03646"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 xml:space="preserve">Образац понуде </w:t>
      </w:r>
      <w:r w:rsidR="00D37207" w:rsidRPr="00C61E5D">
        <w:rPr>
          <w:rFonts w:cs="Arial"/>
          <w:lang w:val="sr-Cyrl-RS"/>
        </w:rPr>
        <w:t>(</w:t>
      </w:r>
      <w:r w:rsidRPr="00C61E5D">
        <w:rPr>
          <w:rFonts w:cs="Arial"/>
          <w:lang w:val="sr-Cyrl-RS"/>
        </w:rPr>
        <w:t>Образац 1</w:t>
      </w:r>
      <w:r w:rsidR="00D37207" w:rsidRPr="00C61E5D">
        <w:rPr>
          <w:rFonts w:cs="Arial"/>
          <w:lang w:val="sr-Cyrl-RS"/>
        </w:rPr>
        <w:t>)</w:t>
      </w:r>
      <w:r w:rsidR="00F05EC2" w:rsidRPr="00C61E5D">
        <w:rPr>
          <w:rFonts w:cs="Arial"/>
          <w:lang w:val="sr-Cyrl-RS"/>
        </w:rPr>
        <w:t>;</w:t>
      </w:r>
    </w:p>
    <w:p w14:paraId="2251CEC1" w14:textId="77777777" w:rsidR="00D03646" w:rsidRPr="00C61E5D" w:rsidRDefault="00D03646"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 xml:space="preserve">Изјава о независној понуди </w:t>
      </w:r>
      <w:r w:rsidR="00D37207" w:rsidRPr="00C61E5D">
        <w:rPr>
          <w:rFonts w:cs="Arial"/>
          <w:lang w:val="sr-Cyrl-RS"/>
        </w:rPr>
        <w:t>(</w:t>
      </w:r>
      <w:r w:rsidRPr="00C61E5D">
        <w:rPr>
          <w:rFonts w:cs="Arial"/>
          <w:lang w:val="sr-Cyrl-RS"/>
        </w:rPr>
        <w:t xml:space="preserve">Образац </w:t>
      </w:r>
      <w:r w:rsidR="00D37207" w:rsidRPr="00C61E5D">
        <w:rPr>
          <w:rFonts w:cs="Arial"/>
          <w:lang w:val="sr-Cyrl-RS"/>
        </w:rPr>
        <w:t>3)</w:t>
      </w:r>
      <w:r w:rsidR="00F05EC2" w:rsidRPr="00C61E5D">
        <w:rPr>
          <w:rFonts w:cs="Arial"/>
          <w:lang w:val="sr-Cyrl-RS"/>
        </w:rPr>
        <w:t>;</w:t>
      </w:r>
    </w:p>
    <w:p w14:paraId="377593C9" w14:textId="77777777" w:rsidR="00D03646" w:rsidRPr="00C61E5D" w:rsidRDefault="00D03646"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 xml:space="preserve">Изјава у складу са чланом 75. став 2. Закона </w:t>
      </w:r>
      <w:r w:rsidR="00D37207" w:rsidRPr="00C61E5D">
        <w:rPr>
          <w:rFonts w:cs="Arial"/>
          <w:lang w:val="sr-Cyrl-RS"/>
        </w:rPr>
        <w:t>(</w:t>
      </w:r>
      <w:r w:rsidRPr="00C61E5D">
        <w:rPr>
          <w:rFonts w:cs="Arial"/>
          <w:lang w:val="sr-Cyrl-RS"/>
        </w:rPr>
        <w:t xml:space="preserve">Образац </w:t>
      </w:r>
      <w:r w:rsidR="00D37207" w:rsidRPr="00C61E5D">
        <w:rPr>
          <w:rFonts w:cs="Arial"/>
          <w:lang w:val="sr-Cyrl-RS"/>
        </w:rPr>
        <w:t>4)</w:t>
      </w:r>
      <w:r w:rsidR="00F05EC2" w:rsidRPr="00C61E5D">
        <w:rPr>
          <w:rFonts w:cs="Arial"/>
          <w:lang w:val="sr-Cyrl-RS"/>
        </w:rPr>
        <w:t>;</w:t>
      </w:r>
    </w:p>
    <w:p w14:paraId="34B35F69" w14:textId="77777777" w:rsidR="00D03646" w:rsidRPr="00C61E5D" w:rsidRDefault="00D37207"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Образац с</w:t>
      </w:r>
      <w:r w:rsidR="00D03646" w:rsidRPr="00C61E5D">
        <w:rPr>
          <w:rFonts w:cs="Arial"/>
          <w:lang w:val="sr-Cyrl-RS"/>
        </w:rPr>
        <w:t>труктур</w:t>
      </w:r>
      <w:r w:rsidRPr="00C61E5D">
        <w:rPr>
          <w:rFonts w:cs="Arial"/>
          <w:lang w:val="sr-Cyrl-RS"/>
        </w:rPr>
        <w:t>е</w:t>
      </w:r>
      <w:r w:rsidR="00D03646" w:rsidRPr="00C61E5D">
        <w:rPr>
          <w:rFonts w:cs="Arial"/>
          <w:lang w:val="sr-Cyrl-RS"/>
        </w:rPr>
        <w:t xml:space="preserve"> цене </w:t>
      </w:r>
      <w:r w:rsidRPr="00C61E5D">
        <w:rPr>
          <w:rFonts w:cs="Arial"/>
          <w:lang w:val="sr-Cyrl-RS"/>
        </w:rPr>
        <w:t>(</w:t>
      </w:r>
      <w:r w:rsidR="00D03646" w:rsidRPr="00C61E5D">
        <w:rPr>
          <w:rFonts w:cs="Arial"/>
          <w:lang w:val="sr-Cyrl-RS"/>
        </w:rPr>
        <w:t xml:space="preserve">Образац </w:t>
      </w:r>
      <w:r w:rsidRPr="00C61E5D">
        <w:rPr>
          <w:rFonts w:cs="Arial"/>
          <w:lang w:val="sr-Cyrl-RS"/>
        </w:rPr>
        <w:t>2)</w:t>
      </w:r>
      <w:r w:rsidR="00F05EC2" w:rsidRPr="00C61E5D">
        <w:rPr>
          <w:rFonts w:cs="Arial"/>
          <w:lang w:val="sr-Cyrl-RS"/>
        </w:rPr>
        <w:t>;</w:t>
      </w:r>
    </w:p>
    <w:p w14:paraId="60600D5E" w14:textId="77777777" w:rsidR="00D03646" w:rsidRPr="00C61E5D" w:rsidRDefault="00474047"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Потврда о референци</w:t>
      </w:r>
      <w:r w:rsidR="00D03646" w:rsidRPr="00C61E5D">
        <w:rPr>
          <w:rFonts w:cs="Arial"/>
          <w:lang w:val="sr-Cyrl-RS"/>
        </w:rPr>
        <w:t xml:space="preserve"> </w:t>
      </w:r>
      <w:r w:rsidR="00D37207" w:rsidRPr="00C61E5D">
        <w:rPr>
          <w:rFonts w:cs="Arial"/>
          <w:lang w:val="sr-Cyrl-RS"/>
        </w:rPr>
        <w:t>(</w:t>
      </w:r>
      <w:r w:rsidR="00D03646" w:rsidRPr="00C61E5D">
        <w:rPr>
          <w:rFonts w:cs="Arial"/>
          <w:lang w:val="sr-Cyrl-RS"/>
        </w:rPr>
        <w:t>Образац 6</w:t>
      </w:r>
      <w:r w:rsidR="00D37207" w:rsidRPr="00C61E5D">
        <w:rPr>
          <w:rFonts w:cs="Arial"/>
          <w:lang w:val="sr-Cyrl-RS"/>
        </w:rPr>
        <w:t>)</w:t>
      </w:r>
      <w:r w:rsidR="00F05EC2" w:rsidRPr="00C61E5D">
        <w:rPr>
          <w:rFonts w:cs="Arial"/>
          <w:lang w:val="sr-Cyrl-RS"/>
        </w:rPr>
        <w:t>;</w:t>
      </w:r>
    </w:p>
    <w:p w14:paraId="5FEDC143" w14:textId="77777777" w:rsidR="00D03646" w:rsidRPr="00C61E5D" w:rsidRDefault="00D03646"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 xml:space="preserve">Образац трошкова припреме понуде, ако понуђач захтева надокнаду трошкова у складу са чланом 88. Закона </w:t>
      </w:r>
      <w:r w:rsidR="00D37207" w:rsidRPr="00C61E5D">
        <w:rPr>
          <w:rFonts w:cs="Arial"/>
          <w:lang w:val="sr-Cyrl-RS"/>
        </w:rPr>
        <w:t>(</w:t>
      </w:r>
      <w:r w:rsidRPr="00C61E5D">
        <w:rPr>
          <w:rFonts w:cs="Arial"/>
          <w:lang w:val="sr-Cyrl-RS"/>
        </w:rPr>
        <w:t>Образац 8</w:t>
      </w:r>
      <w:r w:rsidR="00D37207" w:rsidRPr="00C61E5D">
        <w:rPr>
          <w:rFonts w:cs="Arial"/>
          <w:lang w:val="sr-Cyrl-RS"/>
        </w:rPr>
        <w:t>)</w:t>
      </w:r>
      <w:r w:rsidR="00F05EC2" w:rsidRPr="00C61E5D">
        <w:rPr>
          <w:rFonts w:cs="Arial"/>
          <w:lang w:val="sr-Cyrl-RS"/>
        </w:rPr>
        <w:t>;</w:t>
      </w:r>
    </w:p>
    <w:p w14:paraId="3F1C19AE" w14:textId="77777777" w:rsidR="00D03646" w:rsidRPr="00C61E5D" w:rsidRDefault="00D03646"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Споразум учесника заједничке понуде (у случају подношења заједничке понуде)</w:t>
      </w:r>
      <w:r w:rsidR="00F05EC2" w:rsidRPr="00C61E5D">
        <w:rPr>
          <w:rFonts w:cs="Arial"/>
          <w:lang w:val="sr-Cyrl-RS"/>
        </w:rPr>
        <w:t>;</w:t>
      </w:r>
    </w:p>
    <w:p w14:paraId="34120918" w14:textId="77777777" w:rsidR="00D03646" w:rsidRPr="00C61E5D" w:rsidRDefault="00D03646"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 xml:space="preserve">Попуњен, потписан и печатом оверен „Модел уговора“ </w:t>
      </w:r>
      <w:r w:rsidR="00F05EC2" w:rsidRPr="00C61E5D">
        <w:rPr>
          <w:rFonts w:cs="Arial"/>
          <w:lang w:val="sr-Cyrl-RS"/>
        </w:rPr>
        <w:t>;</w:t>
      </w:r>
    </w:p>
    <w:p w14:paraId="32F3B23D" w14:textId="77777777" w:rsidR="00D03646" w:rsidRPr="00C61E5D" w:rsidRDefault="00D03646"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Попуњен, потписан и печатом оверен „Модел уговора о чувању пословне тајне и поверљивих информација“</w:t>
      </w:r>
      <w:r w:rsidR="00F05EC2" w:rsidRPr="00C61E5D">
        <w:rPr>
          <w:rFonts w:cs="Arial"/>
          <w:lang w:val="sr-Cyrl-RS"/>
        </w:rPr>
        <w:t>;</w:t>
      </w:r>
    </w:p>
    <w:p w14:paraId="4A09A3CE" w14:textId="7C10D92C" w:rsidR="00F05EC2" w:rsidRDefault="00F05EC2"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Прилог о безбедности и здрављу на раду;</w:t>
      </w:r>
    </w:p>
    <w:p w14:paraId="2D686DCA" w14:textId="2BF50AFA" w:rsidR="00DE3F4B" w:rsidRPr="00C61E5D" w:rsidRDefault="00DE3F4B" w:rsidP="00DA7772">
      <w:pPr>
        <w:pStyle w:val="KDNabrajanje"/>
        <w:numPr>
          <w:ilvl w:val="0"/>
          <w:numId w:val="21"/>
        </w:numPr>
        <w:tabs>
          <w:tab w:val="num" w:pos="567"/>
        </w:tabs>
        <w:spacing w:before="0"/>
        <w:ind w:left="568" w:hanging="284"/>
        <w:rPr>
          <w:rFonts w:cs="Arial"/>
          <w:lang w:val="sr-Cyrl-RS"/>
        </w:rPr>
      </w:pPr>
      <w:r>
        <w:rPr>
          <w:rFonts w:cs="Arial"/>
          <w:lang w:val="sr-Cyrl-RS"/>
        </w:rPr>
        <w:t>Термин план реализације набавке;</w:t>
      </w:r>
    </w:p>
    <w:p w14:paraId="6EDDE0E9" w14:textId="77777777" w:rsidR="00D03646" w:rsidRPr="00C61E5D" w:rsidRDefault="00D03646" w:rsidP="00DA7772">
      <w:pPr>
        <w:pStyle w:val="KDNabrajanje"/>
        <w:numPr>
          <w:ilvl w:val="0"/>
          <w:numId w:val="21"/>
        </w:numPr>
        <w:tabs>
          <w:tab w:val="num" w:pos="567"/>
        </w:tabs>
        <w:spacing w:before="0"/>
        <w:ind w:left="568" w:hanging="284"/>
        <w:rPr>
          <w:rFonts w:cs="Arial"/>
          <w:lang w:val="sr-Cyrl-RS"/>
        </w:rPr>
      </w:pPr>
      <w:r w:rsidRPr="00C61E5D">
        <w:rPr>
          <w:rFonts w:cs="Arial"/>
          <w:lang w:val="sr-Cyrl-RS"/>
        </w:rPr>
        <w:t xml:space="preserve">Средства финансијског обезбеђења </w:t>
      </w:r>
      <w:r w:rsidR="00F05EC2" w:rsidRPr="00C61E5D">
        <w:rPr>
          <w:rFonts w:cs="Arial"/>
          <w:lang w:val="sr-Cyrl-RS"/>
        </w:rPr>
        <w:t>;</w:t>
      </w:r>
    </w:p>
    <w:p w14:paraId="510A4AFF" w14:textId="77777777" w:rsidR="00D03646" w:rsidRPr="00C61E5D" w:rsidRDefault="00D03646" w:rsidP="00DA7772">
      <w:pPr>
        <w:pStyle w:val="KDNabrajanje"/>
        <w:numPr>
          <w:ilvl w:val="0"/>
          <w:numId w:val="21"/>
        </w:numPr>
        <w:tabs>
          <w:tab w:val="num" w:pos="567"/>
        </w:tabs>
        <w:spacing w:before="0"/>
        <w:ind w:left="576" w:hanging="288"/>
        <w:rPr>
          <w:rFonts w:cs="Arial"/>
          <w:lang w:val="sr-Cyrl-RS"/>
        </w:rPr>
      </w:pPr>
      <w:r w:rsidRPr="00C61E5D">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r w:rsidR="00F05EC2" w:rsidRPr="00C61E5D">
        <w:rPr>
          <w:rFonts w:cs="Arial"/>
          <w:lang w:val="sr-Cyrl-RS"/>
        </w:rPr>
        <w:t>;</w:t>
      </w:r>
    </w:p>
    <w:p w14:paraId="12EBF853" w14:textId="77777777" w:rsidR="00D03646" w:rsidRPr="00C61E5D" w:rsidRDefault="00D03646" w:rsidP="00DA7772">
      <w:pPr>
        <w:pStyle w:val="KDNabrajanje"/>
        <w:numPr>
          <w:ilvl w:val="0"/>
          <w:numId w:val="21"/>
        </w:numPr>
        <w:tabs>
          <w:tab w:val="num" w:pos="567"/>
        </w:tabs>
        <w:spacing w:before="0"/>
        <w:ind w:left="568" w:hanging="284"/>
        <w:rPr>
          <w:rFonts w:cs="Arial"/>
          <w:color w:val="00B0F0"/>
          <w:lang w:val="sr-Cyrl-RS"/>
        </w:rPr>
      </w:pPr>
      <w:r w:rsidRPr="00C61E5D">
        <w:rPr>
          <w:rFonts w:cs="Arial"/>
          <w:lang w:val="sr-Cyrl-RS"/>
        </w:rPr>
        <w:t xml:space="preserve">Докази о испуњености услова </w:t>
      </w:r>
      <w:r w:rsidRPr="00C61E5D">
        <w:rPr>
          <w:rFonts w:cs="Arial"/>
          <w:lang w:val="sr-Cyrl-RS" w:bidi="en-US"/>
        </w:rPr>
        <w:t>из члана 75. и 76.</w:t>
      </w:r>
      <w:r w:rsidRPr="00C61E5D">
        <w:rPr>
          <w:rFonts w:cs="Arial"/>
          <w:lang w:val="sr-Cyrl-RS"/>
        </w:rPr>
        <w:t xml:space="preserve"> Закона о јавним набавкама у складу са чланом 77. Закона и Одељком 4 конкурсне документације</w:t>
      </w:r>
      <w:r w:rsidRPr="00C61E5D">
        <w:rPr>
          <w:rFonts w:cs="Arial"/>
          <w:color w:val="00B0F0"/>
          <w:lang w:val="sr-Cyrl-RS"/>
        </w:rPr>
        <w:t xml:space="preserve"> </w:t>
      </w:r>
      <w:r w:rsidR="00F05EC2" w:rsidRPr="00C61E5D">
        <w:rPr>
          <w:rFonts w:cs="Arial"/>
          <w:color w:val="00B0F0"/>
          <w:lang w:val="sr-Cyrl-RS"/>
        </w:rPr>
        <w:t>;</w:t>
      </w:r>
    </w:p>
    <w:p w14:paraId="01A239E9" w14:textId="77777777" w:rsidR="00F05EC2" w:rsidRPr="00C61E5D" w:rsidRDefault="00D03646" w:rsidP="00DA7772">
      <w:pPr>
        <w:pStyle w:val="KDNabrajanje"/>
        <w:numPr>
          <w:ilvl w:val="0"/>
          <w:numId w:val="21"/>
        </w:numPr>
        <w:tabs>
          <w:tab w:val="clear" w:pos="630"/>
        </w:tabs>
        <w:spacing w:before="0"/>
        <w:ind w:left="270" w:firstLine="0"/>
        <w:rPr>
          <w:rFonts w:cs="Arial"/>
          <w:lang w:val="sr-Cyrl-RS"/>
        </w:rPr>
      </w:pPr>
      <w:r w:rsidRPr="00C61E5D">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r w:rsidR="00F05EC2" w:rsidRPr="00C61E5D">
        <w:rPr>
          <w:rFonts w:cs="Arial"/>
          <w:lang w:val="sr-Cyrl-RS"/>
        </w:rPr>
        <w:t xml:space="preserve"> </w:t>
      </w:r>
      <w:r w:rsidR="00F05EC2" w:rsidRPr="009A0823">
        <w:rPr>
          <w:rFonts w:cs="Arial"/>
          <w:spacing w:val="-4"/>
          <w:szCs w:val="24"/>
          <w:lang w:val="sr-Cyrl-RS" w:eastAsia="sr-Latn-CS"/>
        </w:rPr>
        <w:t>з</w:t>
      </w:r>
      <w:r w:rsidR="00D44446" w:rsidRPr="009A0823">
        <w:rPr>
          <w:rFonts w:cs="Arial"/>
          <w:spacing w:val="-4"/>
          <w:szCs w:val="24"/>
          <w:lang w:val="sr-Cyrl-RS" w:eastAsia="sr-Latn-CS"/>
        </w:rPr>
        <w:t xml:space="preserve">а каблове обавезно уз понуду </w:t>
      </w:r>
      <w:r w:rsidR="00D44446" w:rsidRPr="00C61E5D">
        <w:rPr>
          <w:rFonts w:cs="Arial"/>
          <w:spacing w:val="-4"/>
          <w:szCs w:val="24"/>
          <w:lang w:val="sr-Cyrl-RS" w:eastAsia="sr-Latn-CS"/>
        </w:rPr>
        <w:t xml:space="preserve">доставити Типски атест о усклађености са са горе </w:t>
      </w:r>
      <w:r w:rsidR="00F05EC2" w:rsidRPr="00C61E5D">
        <w:rPr>
          <w:rFonts w:cs="Arial"/>
          <w:spacing w:val="-4"/>
          <w:szCs w:val="24"/>
          <w:lang w:val="sr-Cyrl-RS" w:eastAsia="sr-Latn-CS"/>
        </w:rPr>
        <w:t>захтеваним</w:t>
      </w:r>
      <w:r w:rsidR="00D44446" w:rsidRPr="00C61E5D">
        <w:rPr>
          <w:rFonts w:cs="Arial"/>
          <w:spacing w:val="-4"/>
          <w:szCs w:val="24"/>
          <w:lang w:val="sr-Cyrl-RS" w:eastAsia="sr-Latn-CS"/>
        </w:rPr>
        <w:t xml:space="preserve"> стандардима</w:t>
      </w:r>
      <w:r w:rsidR="00F05EC2" w:rsidRPr="00C61E5D">
        <w:rPr>
          <w:rFonts w:cs="Arial"/>
          <w:lang w:val="sr-Cyrl-RS"/>
        </w:rPr>
        <w:t>.</w:t>
      </w:r>
    </w:p>
    <w:p w14:paraId="1E06B7CD" w14:textId="77777777" w:rsidR="007A2875" w:rsidRDefault="0071618D" w:rsidP="00DA7772">
      <w:pPr>
        <w:pStyle w:val="ListParagraph"/>
        <w:numPr>
          <w:ilvl w:val="0"/>
          <w:numId w:val="21"/>
        </w:numPr>
        <w:rPr>
          <w:rFonts w:ascii="Arial" w:eastAsia="Times New Roman" w:hAnsi="Arial" w:cs="Arial"/>
          <w:lang w:val="sr-Cyrl-RS"/>
        </w:rPr>
      </w:pPr>
      <w:r>
        <w:rPr>
          <w:rFonts w:ascii="Arial" w:eastAsia="Times New Roman" w:hAnsi="Arial" w:cs="Arial"/>
          <w:lang w:val="sr-Cyrl-RS"/>
        </w:rPr>
        <w:t>Правила  безбедности издравље на раду</w:t>
      </w:r>
    </w:p>
    <w:p w14:paraId="02C6048D" w14:textId="77777777" w:rsidR="007A2875" w:rsidRDefault="0071618D" w:rsidP="00DA7772">
      <w:pPr>
        <w:pStyle w:val="ListParagraph"/>
        <w:numPr>
          <w:ilvl w:val="0"/>
          <w:numId w:val="21"/>
        </w:numPr>
        <w:rPr>
          <w:rFonts w:ascii="Arial" w:eastAsia="Times New Roman" w:hAnsi="Arial" w:cs="Arial"/>
          <w:lang w:val="sr-Cyrl-RS"/>
        </w:rPr>
      </w:pPr>
      <w:r>
        <w:rPr>
          <w:rFonts w:ascii="Arial" w:eastAsia="Times New Roman" w:hAnsi="Arial" w:cs="Arial"/>
          <w:lang w:val="sr-Cyrl-RS"/>
        </w:rPr>
        <w:t xml:space="preserve"> </w:t>
      </w:r>
      <w:r w:rsidR="007A2875" w:rsidRPr="00F05EC2">
        <w:rPr>
          <w:rFonts w:ascii="Arial" w:eastAsia="Times New Roman" w:hAnsi="Arial" w:cs="Arial"/>
          <w:lang w:val="sr-Cyrl-RS"/>
        </w:rPr>
        <w:t>овлашћење за потписника понуде</w:t>
      </w:r>
      <w:r w:rsidR="007A2875">
        <w:rPr>
          <w:rFonts w:ascii="Arial" w:eastAsia="Times New Roman" w:hAnsi="Arial" w:cs="Arial"/>
          <w:lang w:val="sr-Cyrl-RS"/>
        </w:rPr>
        <w:t xml:space="preserve"> уколико није законски заступник</w:t>
      </w:r>
    </w:p>
    <w:p w14:paraId="53AAAB7B" w14:textId="77777777" w:rsidR="00792136" w:rsidRPr="000B1D80" w:rsidRDefault="00792136" w:rsidP="00792136">
      <w:pPr>
        <w:pStyle w:val="KDNabrajanje"/>
        <w:tabs>
          <w:tab w:val="clear" w:pos="630"/>
        </w:tabs>
        <w:spacing w:before="0"/>
        <w:ind w:left="0" w:firstLin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55816D6F" w14:textId="77777777" w:rsidR="00D03646" w:rsidRPr="009C7475" w:rsidRDefault="00D03646" w:rsidP="00786423">
      <w:pPr>
        <w:pStyle w:val="KDNabrajanje"/>
        <w:tabs>
          <w:tab w:val="clear" w:pos="630"/>
        </w:tabs>
        <w:spacing w:before="0"/>
        <w:ind w:left="0" w:firstLine="0"/>
        <w:rPr>
          <w:rFonts w:cs="Arial"/>
          <w:highlight w:val="yellow"/>
          <w:lang w:val="sr-Cyrl-RS"/>
        </w:rPr>
      </w:pPr>
    </w:p>
    <w:p w14:paraId="61502DAA" w14:textId="77777777" w:rsidR="00D03646" w:rsidRPr="00966213"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5BF4B3A4" w14:textId="77777777" w:rsidR="00D03646" w:rsidRPr="00966213" w:rsidRDefault="00D03646" w:rsidP="00D03646">
      <w:pPr>
        <w:jc w:val="both"/>
        <w:rPr>
          <w:rFonts w:ascii="Arial" w:hAnsi="Arial" w:cs="Arial"/>
          <w:sz w:val="22"/>
          <w:szCs w:val="22"/>
          <w:lang w:val="sr-Cyrl-RS"/>
        </w:rPr>
      </w:pPr>
    </w:p>
    <w:p w14:paraId="559C6F19" w14:textId="77777777" w:rsidR="00D03646" w:rsidRPr="00DE1779" w:rsidRDefault="00D03646" w:rsidP="00D03646">
      <w:pPr>
        <w:jc w:val="both"/>
        <w:rPr>
          <w:rFonts w:ascii="Arial" w:hAnsi="Arial" w:cs="Arial"/>
          <w:sz w:val="22"/>
          <w:szCs w:val="22"/>
          <w:lang w:val="sr-Cyrl-RS"/>
        </w:rPr>
      </w:pPr>
      <w:r w:rsidRPr="00966213">
        <w:rPr>
          <w:rFonts w:ascii="Arial" w:hAnsi="Arial" w:cs="Arial"/>
          <w:sz w:val="22"/>
          <w:szCs w:val="22"/>
          <w:lang w:val="sr-Cyrl-RS"/>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5EE7B9" w14:textId="77777777" w:rsidR="00D03646" w:rsidRPr="00DE1779" w:rsidRDefault="00D03646" w:rsidP="00D03646">
      <w:pPr>
        <w:jc w:val="both"/>
        <w:rPr>
          <w:rFonts w:ascii="Arial" w:hAnsi="Arial" w:cs="Arial"/>
          <w:sz w:val="22"/>
          <w:szCs w:val="22"/>
          <w:lang w:val="sr-Cyrl-RS"/>
        </w:rPr>
      </w:pPr>
    </w:p>
    <w:p w14:paraId="6CEC95A5" w14:textId="77777777" w:rsidR="00D03646" w:rsidRPr="00DE1779" w:rsidRDefault="00D03646" w:rsidP="00A01E52">
      <w:pPr>
        <w:pStyle w:val="Heading2"/>
      </w:pPr>
      <w:r w:rsidRPr="00DE1779">
        <w:t>Подношење и отварање понуда</w:t>
      </w:r>
    </w:p>
    <w:p w14:paraId="4B35DB7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C306BAB"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89F755C"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3866162D"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6D8853"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6813B908"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7AE62CA"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810B506" w14:textId="77777777" w:rsidR="00D03646" w:rsidRPr="00DE1779" w:rsidRDefault="00D03646" w:rsidP="00A01E52">
      <w:pPr>
        <w:pStyle w:val="Heading2"/>
      </w:pPr>
      <w:bookmarkStart w:id="34" w:name="_Toc441651582"/>
      <w:bookmarkStart w:id="35" w:name="_Toc442559893"/>
      <w:r w:rsidRPr="00DE1779">
        <w:t>Начин измене, допуне и опозив понуде</w:t>
      </w:r>
      <w:bookmarkEnd w:id="34"/>
      <w:bookmarkEnd w:id="35"/>
    </w:p>
    <w:p w14:paraId="13FD98A0" w14:textId="77777777"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w:t>
      </w:r>
      <w:r w:rsidR="00F05EC2" w:rsidRPr="00DE1779">
        <w:rPr>
          <w:rFonts w:ascii="Arial" w:hAnsi="Arial" w:cs="Arial"/>
          <w:sz w:val="22"/>
          <w:szCs w:val="22"/>
          <w:lang w:val="sr-Cyrl-RS"/>
        </w:rPr>
        <w:t>Понуд</w:t>
      </w:r>
      <w:r w:rsidR="00F05EC2">
        <w:rPr>
          <w:rFonts w:ascii="Arial" w:hAnsi="Arial" w:cs="Arial"/>
          <w:sz w:val="22"/>
          <w:szCs w:val="22"/>
          <w:lang w:val="sr-Cyrl-RS"/>
        </w:rPr>
        <w:t>е</w:t>
      </w:r>
      <w:r w:rsidR="00F05EC2" w:rsidRPr="00DE1779">
        <w:rPr>
          <w:rFonts w:ascii="Arial" w:hAnsi="Arial" w:cs="Arial"/>
          <w:sz w:val="22"/>
          <w:szCs w:val="22"/>
          <w:lang w:val="sr-Cyrl-RS"/>
        </w:rPr>
        <w:t xml:space="preserve"> за јавну набавку добара са пратећим услугама</w:t>
      </w:r>
      <w:r w:rsidR="00F05EC2">
        <w:rPr>
          <w:rFonts w:ascii="Arial" w:hAnsi="Arial" w:cs="Arial"/>
          <w:sz w:val="22"/>
          <w:szCs w:val="22"/>
          <w:lang w:val="sr-Cyrl-RS"/>
        </w:rPr>
        <w:t xml:space="preserve"> и радовима:</w:t>
      </w:r>
      <w:r w:rsidR="00F05EC2" w:rsidRPr="00DE1779">
        <w:rPr>
          <w:rFonts w:ascii="Arial" w:hAnsi="Arial" w:cs="Arial"/>
          <w:sz w:val="22"/>
          <w:szCs w:val="22"/>
          <w:lang w:val="sr-Cyrl-RS"/>
        </w:rPr>
        <w:t xml:space="preserve"> </w:t>
      </w:r>
      <w:r w:rsidR="00F05EC2" w:rsidRPr="00D44446">
        <w:rPr>
          <w:rFonts w:ascii="Arial" w:eastAsia="Arial" w:hAnsi="Arial" w:cs="Arial"/>
          <w:bCs/>
          <w:color w:val="000000"/>
          <w:sz w:val="22"/>
          <w:szCs w:val="22"/>
          <w:lang w:val="en-US" w:eastAsia="en-US"/>
        </w:rPr>
        <w:t>Набавка и замена управљачких каблова трафо станица Обреновац-ТЕНТ</w:t>
      </w:r>
      <w:r w:rsidR="00F05EC2" w:rsidRPr="00D44446">
        <w:rPr>
          <w:rFonts w:ascii="Arial" w:eastAsia="Arial" w:hAnsi="Arial" w:cs="Arial"/>
          <w:bCs/>
          <w:color w:val="000000"/>
          <w:sz w:val="22"/>
          <w:szCs w:val="22"/>
          <w:lang w:val="sr-Cyrl-RS" w:eastAsia="en-US"/>
        </w:rPr>
        <w:t xml:space="preserve"> </w:t>
      </w:r>
      <w:r w:rsidR="00F05EC2" w:rsidRPr="00D44446">
        <w:rPr>
          <w:rFonts w:ascii="Arial" w:eastAsia="Arial" w:hAnsi="Arial" w:cs="Arial"/>
          <w:bCs/>
          <w:color w:val="000000"/>
          <w:sz w:val="22"/>
          <w:szCs w:val="22"/>
          <w:lang w:val="en-US" w:eastAsia="en-US"/>
        </w:rPr>
        <w:t>ТЕНТ-А</w:t>
      </w:r>
      <w:r w:rsidR="00F05EC2" w:rsidRPr="00D44446">
        <w:rPr>
          <w:rFonts w:ascii="Arial" w:hAnsi="Arial" w:cs="Arial"/>
          <w:sz w:val="22"/>
          <w:szCs w:val="22"/>
          <w:lang w:val="sr-Cyrl-RS"/>
        </w:rPr>
        <w:t>,</w:t>
      </w:r>
      <w:r w:rsidR="00F05EC2" w:rsidRPr="00DE1779">
        <w:rPr>
          <w:rFonts w:ascii="Arial" w:hAnsi="Arial" w:cs="Arial"/>
          <w:sz w:val="22"/>
          <w:szCs w:val="22"/>
          <w:lang w:val="sr-Cyrl-RS"/>
        </w:rPr>
        <w:t xml:space="preserve"> Јавна </w:t>
      </w:r>
      <w:r w:rsidR="00F05EC2" w:rsidRPr="0017620B">
        <w:rPr>
          <w:rFonts w:ascii="Arial" w:hAnsi="Arial" w:cs="Arial"/>
          <w:sz w:val="22"/>
          <w:szCs w:val="22"/>
          <w:lang w:val="sr-Cyrl-RS"/>
        </w:rPr>
        <w:t xml:space="preserve">набавка број </w:t>
      </w:r>
      <w:r w:rsidR="00F05EC2" w:rsidRPr="0017620B">
        <w:rPr>
          <w:rFonts w:ascii="Arial" w:eastAsia="Arial Unicode MS" w:hAnsi="Arial" w:cs="Arial"/>
          <w:kern w:val="2"/>
          <w:sz w:val="22"/>
          <w:szCs w:val="22"/>
          <w:lang w:val="sr-Cyrl-RS"/>
        </w:rPr>
        <w:t>ЈН/</w:t>
      </w:r>
      <w:r w:rsidR="00F05EC2">
        <w:rPr>
          <w:rFonts w:ascii="Arial" w:eastAsia="Arial Unicode MS" w:hAnsi="Arial" w:cs="Arial"/>
          <w:kern w:val="2"/>
          <w:sz w:val="22"/>
          <w:szCs w:val="22"/>
          <w:lang w:val="sr-Cyrl-RS"/>
        </w:rPr>
        <w:t>3</w:t>
      </w:r>
      <w:r w:rsidR="00F05EC2" w:rsidRPr="0017620B">
        <w:rPr>
          <w:rFonts w:ascii="Arial" w:eastAsia="Arial Unicode MS" w:hAnsi="Arial" w:cs="Arial"/>
          <w:kern w:val="2"/>
          <w:sz w:val="22"/>
          <w:szCs w:val="22"/>
          <w:lang w:val="sr-Cyrl-RS"/>
        </w:rPr>
        <w:t>000/</w:t>
      </w:r>
      <w:r w:rsidR="00F05EC2">
        <w:rPr>
          <w:rFonts w:ascii="Arial" w:eastAsia="Arial Unicode MS" w:hAnsi="Arial" w:cs="Arial"/>
          <w:kern w:val="2"/>
          <w:sz w:val="22"/>
          <w:szCs w:val="22"/>
          <w:lang w:val="sr-Cyrl-RS"/>
        </w:rPr>
        <w:t>1227</w:t>
      </w:r>
      <w:r w:rsidR="00F05EC2" w:rsidRPr="0017620B">
        <w:rPr>
          <w:rFonts w:ascii="Arial" w:eastAsia="Arial Unicode MS" w:hAnsi="Arial" w:cs="Arial"/>
          <w:kern w:val="2"/>
          <w:sz w:val="22"/>
          <w:szCs w:val="22"/>
          <w:lang w:val="sr-Cyrl-RS"/>
        </w:rPr>
        <w:t>/2018</w:t>
      </w:r>
      <w:r w:rsidRPr="00FD7C8F">
        <w:rPr>
          <w:rFonts w:ascii="Arial" w:hAnsi="Arial" w:cs="Arial"/>
          <w:sz w:val="22"/>
          <w:szCs w:val="22"/>
          <w:lang w:val="sr-Cyrl-RS"/>
        </w:rPr>
        <w:t>- НЕ ОТВАРАТИ“.</w:t>
      </w:r>
    </w:p>
    <w:p w14:paraId="02D4E5C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3C7ED65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14:paraId="68F25892" w14:textId="77777777" w:rsidR="00D03646" w:rsidRPr="00DE1779" w:rsidRDefault="00D03646" w:rsidP="00D03646">
      <w:pPr>
        <w:jc w:val="both"/>
        <w:rPr>
          <w:rFonts w:ascii="Arial" w:hAnsi="Arial" w:cs="Arial"/>
          <w:sz w:val="22"/>
          <w:szCs w:val="22"/>
          <w:lang w:val="sr-Cyrl-RS"/>
        </w:rPr>
      </w:pPr>
    </w:p>
    <w:p w14:paraId="343CBF04" w14:textId="77777777"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w:t>
      </w:r>
      <w:r w:rsidR="00F05EC2" w:rsidRPr="00DE1779">
        <w:rPr>
          <w:rFonts w:ascii="Arial" w:hAnsi="Arial" w:cs="Arial"/>
          <w:sz w:val="22"/>
          <w:szCs w:val="22"/>
          <w:lang w:val="sr-Cyrl-RS"/>
        </w:rPr>
        <w:t>Понуд</w:t>
      </w:r>
      <w:r w:rsidR="00F05EC2">
        <w:rPr>
          <w:rFonts w:ascii="Arial" w:hAnsi="Arial" w:cs="Arial"/>
          <w:sz w:val="22"/>
          <w:szCs w:val="22"/>
          <w:lang w:val="sr-Cyrl-RS"/>
        </w:rPr>
        <w:t>е</w:t>
      </w:r>
      <w:r w:rsidR="00F05EC2" w:rsidRPr="00DE1779">
        <w:rPr>
          <w:rFonts w:ascii="Arial" w:hAnsi="Arial" w:cs="Arial"/>
          <w:sz w:val="22"/>
          <w:szCs w:val="22"/>
          <w:lang w:val="sr-Cyrl-RS"/>
        </w:rPr>
        <w:t xml:space="preserve"> за јавну набавку добара са пратећим услугама</w:t>
      </w:r>
      <w:r w:rsidR="00F05EC2">
        <w:rPr>
          <w:rFonts w:ascii="Arial" w:hAnsi="Arial" w:cs="Arial"/>
          <w:sz w:val="22"/>
          <w:szCs w:val="22"/>
          <w:lang w:val="sr-Cyrl-RS"/>
        </w:rPr>
        <w:t xml:space="preserve"> и радовима:</w:t>
      </w:r>
      <w:r w:rsidR="00F05EC2" w:rsidRPr="00DE1779">
        <w:rPr>
          <w:rFonts w:ascii="Arial" w:hAnsi="Arial" w:cs="Arial"/>
          <w:sz w:val="22"/>
          <w:szCs w:val="22"/>
          <w:lang w:val="sr-Cyrl-RS"/>
        </w:rPr>
        <w:t xml:space="preserve"> </w:t>
      </w:r>
      <w:r w:rsidR="00F05EC2" w:rsidRPr="00D44446">
        <w:rPr>
          <w:rFonts w:ascii="Arial" w:eastAsia="Arial" w:hAnsi="Arial" w:cs="Arial"/>
          <w:bCs/>
          <w:color w:val="000000"/>
          <w:sz w:val="22"/>
          <w:szCs w:val="22"/>
          <w:lang w:val="en-US" w:eastAsia="en-US"/>
        </w:rPr>
        <w:t>Набавка и замена управљачких каблова трафо станица Обреновац-ТЕНТ</w:t>
      </w:r>
      <w:r w:rsidR="00F05EC2" w:rsidRPr="00D44446">
        <w:rPr>
          <w:rFonts w:ascii="Arial" w:eastAsia="Arial" w:hAnsi="Arial" w:cs="Arial"/>
          <w:bCs/>
          <w:color w:val="000000"/>
          <w:sz w:val="22"/>
          <w:szCs w:val="22"/>
          <w:lang w:val="sr-Cyrl-RS" w:eastAsia="en-US"/>
        </w:rPr>
        <w:t xml:space="preserve"> </w:t>
      </w:r>
      <w:r w:rsidR="00F05EC2" w:rsidRPr="00D44446">
        <w:rPr>
          <w:rFonts w:ascii="Arial" w:eastAsia="Arial" w:hAnsi="Arial" w:cs="Arial"/>
          <w:bCs/>
          <w:color w:val="000000"/>
          <w:sz w:val="22"/>
          <w:szCs w:val="22"/>
          <w:lang w:val="en-US" w:eastAsia="en-US"/>
        </w:rPr>
        <w:t>ТЕНТ-А</w:t>
      </w:r>
      <w:r w:rsidR="00F05EC2" w:rsidRPr="00D44446">
        <w:rPr>
          <w:rFonts w:ascii="Arial" w:hAnsi="Arial" w:cs="Arial"/>
          <w:sz w:val="22"/>
          <w:szCs w:val="22"/>
          <w:lang w:val="sr-Cyrl-RS"/>
        </w:rPr>
        <w:t>,</w:t>
      </w:r>
      <w:r w:rsidR="00F05EC2" w:rsidRPr="00DE1779">
        <w:rPr>
          <w:rFonts w:ascii="Arial" w:hAnsi="Arial" w:cs="Arial"/>
          <w:sz w:val="22"/>
          <w:szCs w:val="22"/>
          <w:lang w:val="sr-Cyrl-RS"/>
        </w:rPr>
        <w:t xml:space="preserve"> Јавна </w:t>
      </w:r>
      <w:r w:rsidR="00F05EC2" w:rsidRPr="0017620B">
        <w:rPr>
          <w:rFonts w:ascii="Arial" w:hAnsi="Arial" w:cs="Arial"/>
          <w:sz w:val="22"/>
          <w:szCs w:val="22"/>
          <w:lang w:val="sr-Cyrl-RS"/>
        </w:rPr>
        <w:t xml:space="preserve">набавка број </w:t>
      </w:r>
      <w:r w:rsidR="00F05EC2" w:rsidRPr="0017620B">
        <w:rPr>
          <w:rFonts w:ascii="Arial" w:eastAsia="Arial Unicode MS" w:hAnsi="Arial" w:cs="Arial"/>
          <w:kern w:val="2"/>
          <w:sz w:val="22"/>
          <w:szCs w:val="22"/>
          <w:lang w:val="sr-Cyrl-RS"/>
        </w:rPr>
        <w:t>ЈН/</w:t>
      </w:r>
      <w:r w:rsidR="00F05EC2">
        <w:rPr>
          <w:rFonts w:ascii="Arial" w:eastAsia="Arial Unicode MS" w:hAnsi="Arial" w:cs="Arial"/>
          <w:kern w:val="2"/>
          <w:sz w:val="22"/>
          <w:szCs w:val="22"/>
          <w:lang w:val="sr-Cyrl-RS"/>
        </w:rPr>
        <w:t>3</w:t>
      </w:r>
      <w:r w:rsidR="00F05EC2" w:rsidRPr="0017620B">
        <w:rPr>
          <w:rFonts w:ascii="Arial" w:eastAsia="Arial Unicode MS" w:hAnsi="Arial" w:cs="Arial"/>
          <w:kern w:val="2"/>
          <w:sz w:val="22"/>
          <w:szCs w:val="22"/>
          <w:lang w:val="sr-Cyrl-RS"/>
        </w:rPr>
        <w:t>000/</w:t>
      </w:r>
      <w:r w:rsidR="00F05EC2">
        <w:rPr>
          <w:rFonts w:ascii="Arial" w:eastAsia="Arial Unicode MS" w:hAnsi="Arial" w:cs="Arial"/>
          <w:kern w:val="2"/>
          <w:sz w:val="22"/>
          <w:szCs w:val="22"/>
          <w:lang w:val="sr-Cyrl-RS"/>
        </w:rPr>
        <w:t>1227</w:t>
      </w:r>
      <w:r w:rsidR="00F05EC2" w:rsidRPr="0017620B">
        <w:rPr>
          <w:rFonts w:ascii="Arial" w:eastAsia="Arial Unicode MS" w:hAnsi="Arial" w:cs="Arial"/>
          <w:kern w:val="2"/>
          <w:sz w:val="22"/>
          <w:szCs w:val="22"/>
          <w:lang w:val="sr-Cyrl-RS"/>
        </w:rPr>
        <w:t>/2018</w:t>
      </w:r>
      <w:r w:rsidR="00792136">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1978DE76" w14:textId="77777777" w:rsidR="00D03646" w:rsidRPr="00DE1779" w:rsidRDefault="00D03646" w:rsidP="00D03646">
      <w:pPr>
        <w:jc w:val="both"/>
        <w:rPr>
          <w:rFonts w:ascii="Arial" w:hAnsi="Arial" w:cs="Arial"/>
          <w:sz w:val="22"/>
          <w:szCs w:val="22"/>
          <w:highlight w:val="yellow"/>
          <w:lang w:val="sr-Cyrl-RS"/>
        </w:rPr>
      </w:pPr>
    </w:p>
    <w:p w14:paraId="4CFB1ED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8DA42D7" w14:textId="77777777" w:rsidR="00D03646" w:rsidRPr="00DE1779" w:rsidRDefault="00D03646" w:rsidP="00D03646">
      <w:pPr>
        <w:jc w:val="both"/>
        <w:rPr>
          <w:rFonts w:ascii="Arial" w:hAnsi="Arial" w:cs="Arial"/>
          <w:sz w:val="22"/>
          <w:szCs w:val="22"/>
          <w:lang w:val="sr-Cyrl-RS"/>
        </w:rPr>
      </w:pPr>
    </w:p>
    <w:p w14:paraId="4843292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538F2226" w14:textId="77777777" w:rsidR="00D03646" w:rsidRPr="00DE1779" w:rsidRDefault="00D03646" w:rsidP="00A01E52">
      <w:pPr>
        <w:pStyle w:val="Heading2"/>
      </w:pPr>
      <w:bookmarkStart w:id="36" w:name="_Toc441651583"/>
      <w:bookmarkStart w:id="37" w:name="_Toc442559894"/>
      <w:r w:rsidRPr="00DE1779">
        <w:t>Партије</w:t>
      </w:r>
      <w:bookmarkEnd w:id="36"/>
      <w:bookmarkEnd w:id="37"/>
    </w:p>
    <w:p w14:paraId="351DE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5789B668" w14:textId="77777777" w:rsidR="00D03646" w:rsidRPr="00DE1779" w:rsidRDefault="00D03646" w:rsidP="00D03646">
      <w:pPr>
        <w:jc w:val="both"/>
        <w:rPr>
          <w:rFonts w:ascii="Arial" w:hAnsi="Arial" w:cs="Arial"/>
          <w:sz w:val="22"/>
          <w:szCs w:val="22"/>
          <w:lang w:val="sr-Cyrl-RS"/>
        </w:rPr>
      </w:pPr>
    </w:p>
    <w:p w14:paraId="5927872D" w14:textId="77777777" w:rsidR="00D03646" w:rsidRPr="00DE1779" w:rsidRDefault="00D03646" w:rsidP="00A01E52">
      <w:pPr>
        <w:pStyle w:val="Heading2"/>
      </w:pPr>
      <w:bookmarkStart w:id="38" w:name="_Toc441651584"/>
      <w:bookmarkStart w:id="39" w:name="_Toc442559895"/>
      <w:r w:rsidRPr="00DE1779">
        <w:t xml:space="preserve"> Понуда са варијантама</w:t>
      </w:r>
      <w:bookmarkEnd w:id="38"/>
      <w:bookmarkEnd w:id="39"/>
    </w:p>
    <w:p w14:paraId="5C79A98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426A8F1E" w14:textId="77777777" w:rsidR="00D03646" w:rsidRPr="00DE1779" w:rsidRDefault="00D03646" w:rsidP="00D03646">
      <w:pPr>
        <w:jc w:val="both"/>
        <w:rPr>
          <w:rFonts w:ascii="Arial" w:hAnsi="Arial" w:cs="Arial"/>
          <w:sz w:val="22"/>
          <w:szCs w:val="22"/>
          <w:lang w:val="sr-Cyrl-RS"/>
        </w:rPr>
      </w:pPr>
    </w:p>
    <w:p w14:paraId="0D014645" w14:textId="77777777" w:rsidR="00D03646" w:rsidRPr="00DE1779" w:rsidRDefault="00D03646" w:rsidP="00A01E52">
      <w:pPr>
        <w:pStyle w:val="Heading2"/>
      </w:pPr>
      <w:bookmarkStart w:id="40" w:name="_Toc441651585"/>
      <w:bookmarkStart w:id="41" w:name="_Toc442559896"/>
      <w:r w:rsidRPr="00DE1779">
        <w:t>Подношење понуде са подизвођачима</w:t>
      </w:r>
      <w:bookmarkEnd w:id="40"/>
      <w:bookmarkEnd w:id="41"/>
    </w:p>
    <w:p w14:paraId="04F18CC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1B25B40" w14:textId="77777777" w:rsidR="00D03646" w:rsidRPr="00DE1779" w:rsidRDefault="00D03646" w:rsidP="00DA7772">
      <w:pPr>
        <w:pStyle w:val="ListParagraph"/>
        <w:numPr>
          <w:ilvl w:val="0"/>
          <w:numId w:val="12"/>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72637F7D" w14:textId="77777777" w:rsidR="00D03646" w:rsidRPr="00DE1779" w:rsidRDefault="00D03646" w:rsidP="00DA7772">
      <w:pPr>
        <w:pStyle w:val="ListParagraph"/>
        <w:numPr>
          <w:ilvl w:val="0"/>
          <w:numId w:val="12"/>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E1EC5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D7ACAF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5AC8F2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6A021B2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6DD96157"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78383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A10BE16"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F594FB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40543E1B" w14:textId="77777777" w:rsidR="00D03646" w:rsidRPr="00DE1779" w:rsidRDefault="00D03646" w:rsidP="00D03646">
      <w:pPr>
        <w:jc w:val="both"/>
        <w:rPr>
          <w:rFonts w:ascii="Arial" w:hAnsi="Arial" w:cs="Arial"/>
          <w:sz w:val="22"/>
          <w:szCs w:val="22"/>
          <w:lang w:val="sr-Cyrl-RS"/>
        </w:rPr>
      </w:pPr>
    </w:p>
    <w:p w14:paraId="7ADF59BD" w14:textId="77777777" w:rsidR="00D03646" w:rsidRPr="00DE1779" w:rsidRDefault="00D03646" w:rsidP="00A01E52">
      <w:pPr>
        <w:pStyle w:val="Heading2"/>
      </w:pPr>
      <w:bookmarkStart w:id="42" w:name="_Toc441651586"/>
      <w:bookmarkStart w:id="43" w:name="_Toc442559897"/>
      <w:r w:rsidRPr="00DE1779">
        <w:t>Подношење заједничке понуде</w:t>
      </w:r>
      <w:bookmarkEnd w:id="42"/>
      <w:bookmarkEnd w:id="43"/>
    </w:p>
    <w:p w14:paraId="65828FE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5CD6C46A" w14:textId="77777777" w:rsidR="00D03646" w:rsidRPr="00DE1779" w:rsidRDefault="00D03646" w:rsidP="00DA7772">
      <w:pPr>
        <w:pStyle w:val="ListParagraph"/>
        <w:numPr>
          <w:ilvl w:val="0"/>
          <w:numId w:val="11"/>
        </w:numPr>
        <w:jc w:val="both"/>
        <w:rPr>
          <w:rFonts w:ascii="Arial" w:hAnsi="Arial" w:cs="Arial"/>
          <w:lang w:val="sr-Cyrl-RS"/>
        </w:rPr>
      </w:pPr>
      <w:r w:rsidRPr="00DE1779">
        <w:rPr>
          <w:rFonts w:ascii="Arial" w:hAnsi="Arial" w:cs="Arial"/>
          <w:lang w:val="sr-Cyrl-R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14:paraId="363A0541" w14:textId="77777777" w:rsidR="00D03646" w:rsidRPr="00DE1779" w:rsidRDefault="00D03646" w:rsidP="00DA7772">
      <w:pPr>
        <w:pStyle w:val="ListParagraph"/>
        <w:numPr>
          <w:ilvl w:val="0"/>
          <w:numId w:val="11"/>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6AE853E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6DE85F3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069ADDE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E400E6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7A749E2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66E4A612" w14:textId="77777777" w:rsidR="00D03646" w:rsidRPr="00DE1779" w:rsidRDefault="00D03646" w:rsidP="00D03646">
      <w:pPr>
        <w:jc w:val="both"/>
        <w:rPr>
          <w:rFonts w:ascii="Arial" w:hAnsi="Arial" w:cs="Arial"/>
          <w:sz w:val="22"/>
          <w:szCs w:val="22"/>
          <w:lang w:val="sr-Cyrl-RS"/>
        </w:rPr>
      </w:pPr>
    </w:p>
    <w:p w14:paraId="6CC3E145" w14:textId="77777777" w:rsidR="00D03646" w:rsidRPr="00DE1779" w:rsidRDefault="00D03646" w:rsidP="00A01E52">
      <w:pPr>
        <w:pStyle w:val="Heading2"/>
      </w:pPr>
      <w:bookmarkStart w:id="44" w:name="_Toc441651587"/>
      <w:bookmarkStart w:id="45" w:name="_Toc442559898"/>
      <w:r w:rsidRPr="00DE1779">
        <w:t>Цена</w:t>
      </w:r>
      <w:bookmarkEnd w:id="44"/>
      <w:bookmarkEnd w:id="45"/>
    </w:p>
    <w:p w14:paraId="31A60103" w14:textId="1ADA7343"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Цена се исказује </w:t>
      </w:r>
      <w:r w:rsidRPr="00F03469">
        <w:rPr>
          <w:rFonts w:ascii="Arial" w:hAnsi="Arial" w:cs="Arial"/>
          <w:sz w:val="22"/>
          <w:szCs w:val="22"/>
          <w:lang w:val="sr-Cyrl-RS"/>
        </w:rPr>
        <w:t xml:space="preserve">у </w:t>
      </w:r>
      <w:r w:rsidRPr="00C61E5D">
        <w:rPr>
          <w:rFonts w:ascii="Arial" w:hAnsi="Arial" w:cs="Arial"/>
          <w:sz w:val="22"/>
          <w:szCs w:val="22"/>
          <w:lang w:val="sr-Cyrl-RS"/>
        </w:rPr>
        <w:t>динарима</w:t>
      </w:r>
      <w:r w:rsidRPr="00F03469">
        <w:rPr>
          <w:rFonts w:ascii="Arial" w:hAnsi="Arial" w:cs="Arial"/>
          <w:sz w:val="22"/>
          <w:szCs w:val="22"/>
          <w:lang w:val="sr-Cyrl-RS"/>
        </w:rPr>
        <w:t>, без</w:t>
      </w:r>
      <w:r w:rsidRPr="00DE1779">
        <w:rPr>
          <w:rFonts w:ascii="Arial" w:hAnsi="Arial" w:cs="Arial"/>
          <w:sz w:val="22"/>
          <w:szCs w:val="22"/>
          <w:lang w:val="sr-Cyrl-RS"/>
        </w:rPr>
        <w:t xml:space="preserve"> пореза на додату вредност.</w:t>
      </w:r>
    </w:p>
    <w:p w14:paraId="3201D9E4" w14:textId="77777777" w:rsidR="000754A7" w:rsidRPr="000754A7" w:rsidRDefault="000754A7" w:rsidP="000754A7">
      <w:pPr>
        <w:jc w:val="both"/>
        <w:rPr>
          <w:rFonts w:ascii="Arial" w:hAnsi="Arial" w:cs="Arial"/>
          <w:sz w:val="22"/>
          <w:szCs w:val="22"/>
          <w:lang w:val="sr-Cyrl-RS"/>
        </w:rPr>
      </w:pPr>
    </w:p>
    <w:p w14:paraId="7A53B12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77C0E914" w14:textId="77777777" w:rsidR="00D03646" w:rsidRPr="00DE1779" w:rsidRDefault="00D03646" w:rsidP="00D03646">
      <w:pPr>
        <w:jc w:val="both"/>
        <w:rPr>
          <w:rFonts w:ascii="Arial" w:hAnsi="Arial" w:cs="Arial"/>
          <w:sz w:val="22"/>
          <w:szCs w:val="22"/>
          <w:lang w:val="sr-Cyrl-RS"/>
        </w:rPr>
      </w:pPr>
    </w:p>
    <w:p w14:paraId="3EBAAD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9D51D3" w14:textId="77777777" w:rsidR="00792136" w:rsidRDefault="00792136" w:rsidP="00C61E5D">
      <w:pPr>
        <w:jc w:val="both"/>
        <w:rPr>
          <w:rFonts w:cs="Arial"/>
          <w:color w:val="000000" w:themeColor="text1"/>
        </w:rPr>
      </w:pPr>
    </w:p>
    <w:p w14:paraId="2058C9D8" w14:textId="77777777"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0944342C" w14:textId="77777777" w:rsidR="00792136" w:rsidRDefault="00792136" w:rsidP="00D03646">
      <w:pPr>
        <w:jc w:val="both"/>
        <w:rPr>
          <w:rFonts w:ascii="Arial" w:eastAsia="Calibri" w:hAnsi="Arial" w:cs="Arial"/>
          <w:sz w:val="22"/>
          <w:szCs w:val="22"/>
          <w:lang w:val="sr-Cyrl-RS"/>
        </w:rPr>
      </w:pPr>
    </w:p>
    <w:p w14:paraId="1892212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390E8C3E" w14:textId="77777777" w:rsidR="00792136" w:rsidRDefault="00792136" w:rsidP="00D03646">
      <w:pPr>
        <w:tabs>
          <w:tab w:val="left" w:pos="709"/>
        </w:tabs>
        <w:jc w:val="both"/>
        <w:rPr>
          <w:rFonts w:ascii="Arial" w:hAnsi="Arial" w:cs="Arial"/>
          <w:sz w:val="22"/>
          <w:szCs w:val="22"/>
          <w:lang w:val="sr-Cyrl-RS"/>
        </w:rPr>
      </w:pPr>
    </w:p>
    <w:p w14:paraId="7E26ED67" w14:textId="77777777" w:rsidR="00D03646"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366E822D" w14:textId="77777777" w:rsidR="00F03469" w:rsidRDefault="00F03469" w:rsidP="00D03646">
      <w:pPr>
        <w:tabs>
          <w:tab w:val="left" w:pos="709"/>
        </w:tabs>
        <w:jc w:val="both"/>
        <w:rPr>
          <w:rFonts w:ascii="Arial" w:hAnsi="Arial" w:cs="Arial"/>
          <w:sz w:val="22"/>
          <w:szCs w:val="22"/>
          <w:lang w:val="sr-Cyrl-RS"/>
        </w:rPr>
      </w:pPr>
    </w:p>
    <w:p w14:paraId="4884D8A1" w14:textId="595AEC72" w:rsidR="00F03469" w:rsidRPr="00DE1779" w:rsidRDefault="00F03469" w:rsidP="00D03646">
      <w:pPr>
        <w:tabs>
          <w:tab w:val="left" w:pos="709"/>
        </w:tabs>
        <w:jc w:val="both"/>
        <w:rPr>
          <w:rFonts w:ascii="Arial" w:hAnsi="Arial" w:cs="Arial"/>
          <w:sz w:val="22"/>
          <w:szCs w:val="22"/>
          <w:lang w:val="sr-Cyrl-RS"/>
        </w:rPr>
      </w:pPr>
      <w:r>
        <w:rPr>
          <w:rFonts w:ascii="Arial" w:hAnsi="Arial" w:cs="Arial"/>
          <w:sz w:val="22"/>
          <w:szCs w:val="22"/>
          <w:lang w:val="sr-Cyrl-RS"/>
        </w:rPr>
        <w:t>Понуђена цена је фиксна</w:t>
      </w:r>
      <w:r w:rsidR="000754A7">
        <w:rPr>
          <w:rFonts w:ascii="Arial" w:hAnsi="Arial" w:cs="Arial"/>
          <w:sz w:val="22"/>
          <w:szCs w:val="22"/>
          <w:lang w:val="sr-Cyrl-RS"/>
        </w:rPr>
        <w:t xml:space="preserve"> за уговорени рок.</w:t>
      </w:r>
    </w:p>
    <w:p w14:paraId="2B7781FD"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22C29729" w14:textId="77777777" w:rsidR="00D03646" w:rsidRPr="00DE1779" w:rsidRDefault="00D03646" w:rsidP="00A01E52">
      <w:pPr>
        <w:pStyle w:val="Heading2"/>
      </w:pPr>
      <w:bookmarkStart w:id="46" w:name="_Toc441651588"/>
      <w:bookmarkStart w:id="47" w:name="_Toc442559899"/>
      <w:r w:rsidRPr="00DE1779">
        <w:t>Начин и услови плаћања</w:t>
      </w:r>
      <w:bookmarkEnd w:id="46"/>
      <w:bookmarkEnd w:id="47"/>
      <w:r w:rsidR="00F4663D">
        <w:t xml:space="preserve"> и фактурисање</w:t>
      </w:r>
    </w:p>
    <w:p w14:paraId="1E2DC7FA" w14:textId="566BA812" w:rsidR="002B32C8" w:rsidRPr="002B32C8" w:rsidRDefault="002B32C8" w:rsidP="002B32C8">
      <w:pPr>
        <w:suppressAutoHyphens w:val="0"/>
        <w:spacing w:before="120"/>
        <w:contextualSpacing/>
        <w:jc w:val="both"/>
        <w:rPr>
          <w:rFonts w:ascii="Arial" w:eastAsia="Calibri" w:hAnsi="Arial" w:cs="Arial"/>
          <w:sz w:val="22"/>
          <w:szCs w:val="22"/>
          <w:lang w:val="sr-Cyrl-RS" w:eastAsia="en-US"/>
        </w:rPr>
      </w:pPr>
      <w:bookmarkStart w:id="48" w:name="_Hlk521339128"/>
      <w:r w:rsidRPr="002B32C8">
        <w:rPr>
          <w:rFonts w:ascii="Arial" w:eastAsia="Calibri" w:hAnsi="Arial" w:cs="Arial"/>
          <w:sz w:val="22"/>
          <w:szCs w:val="22"/>
          <w:lang w:val="en-US" w:eastAsia="en-US"/>
        </w:rPr>
        <w:t xml:space="preserve">Плаћање добара која су предмет ове набавке Купац ће извршити на текући рачун Продавца, по испоруци добара </w:t>
      </w:r>
      <w:r w:rsidRPr="002B32C8">
        <w:rPr>
          <w:rFonts w:ascii="Arial" w:eastAsia="Calibri" w:hAnsi="Arial" w:cs="Arial"/>
          <w:sz w:val="22"/>
          <w:szCs w:val="22"/>
          <w:lang w:val="ru-RU" w:eastAsia="en-US"/>
        </w:rPr>
        <w:t xml:space="preserve">и по потписивању Записника о квантитативном и квалитативном пријему добара од стране овлашћених представника </w:t>
      </w:r>
      <w:r w:rsidR="008A458A">
        <w:rPr>
          <w:rFonts w:ascii="Arial" w:eastAsia="Calibri" w:hAnsi="Arial" w:cs="Arial"/>
          <w:sz w:val="22"/>
          <w:szCs w:val="22"/>
          <w:lang w:val="ru-RU" w:eastAsia="en-US"/>
        </w:rPr>
        <w:t>Купца и Продавца</w:t>
      </w:r>
      <w:r w:rsidRPr="002B32C8">
        <w:rPr>
          <w:rFonts w:ascii="Arial" w:eastAsia="Calibri" w:hAnsi="Arial" w:cs="Arial"/>
          <w:sz w:val="22"/>
          <w:szCs w:val="22"/>
          <w:lang w:val="ru-RU" w:eastAsia="en-US"/>
        </w:rPr>
        <w:t xml:space="preserve"> - без примедби,</w:t>
      </w:r>
      <w:r w:rsidR="00A0502A">
        <w:rPr>
          <w:rFonts w:ascii="Arial" w:eastAsia="Calibri" w:hAnsi="Arial" w:cs="Arial"/>
          <w:sz w:val="22"/>
          <w:szCs w:val="22"/>
          <w:lang w:val="en-US" w:eastAsia="en-US"/>
        </w:rPr>
        <w:t xml:space="preserve"> у року</w:t>
      </w:r>
      <w:r w:rsidR="00A0502A">
        <w:rPr>
          <w:rFonts w:ascii="Arial" w:eastAsia="Calibri" w:hAnsi="Arial" w:cs="Arial"/>
          <w:sz w:val="22"/>
          <w:szCs w:val="22"/>
          <w:lang w:val="sr-Cyrl-RS" w:eastAsia="en-US"/>
        </w:rPr>
        <w:t xml:space="preserve"> </w:t>
      </w:r>
      <w:r w:rsidR="00F04E83">
        <w:rPr>
          <w:rFonts w:ascii="Arial" w:eastAsia="Calibri" w:hAnsi="Arial" w:cs="Arial"/>
          <w:sz w:val="22"/>
          <w:szCs w:val="22"/>
          <w:lang w:val="sr-Latn-RS" w:eastAsia="en-US"/>
        </w:rPr>
        <w:t>од</w:t>
      </w:r>
      <w:r w:rsidR="000754A7">
        <w:rPr>
          <w:rFonts w:ascii="Arial" w:eastAsia="Calibri" w:hAnsi="Arial" w:cs="Arial"/>
          <w:sz w:val="22"/>
          <w:szCs w:val="22"/>
          <w:lang w:val="sr-Cyrl-RS" w:eastAsia="en-US"/>
        </w:rPr>
        <w:t xml:space="preserve"> </w:t>
      </w:r>
      <w:r w:rsidRPr="002B32C8">
        <w:rPr>
          <w:rFonts w:ascii="Arial" w:eastAsia="Calibri" w:hAnsi="Arial" w:cs="Arial"/>
          <w:sz w:val="22"/>
          <w:szCs w:val="22"/>
          <w:lang w:val="en-US" w:eastAsia="en-US"/>
        </w:rPr>
        <w:t>45</w:t>
      </w:r>
      <w:r w:rsidRPr="002B32C8">
        <w:rPr>
          <w:rFonts w:ascii="Arial" w:eastAsia="Calibri" w:hAnsi="Arial" w:cs="Arial"/>
          <w:sz w:val="22"/>
          <w:szCs w:val="22"/>
          <w:lang w:val="sr-Cyrl-RS" w:eastAsia="en-US"/>
        </w:rPr>
        <w:t xml:space="preserve"> (словима: четрдесетпет) календарских</w:t>
      </w:r>
      <w:r w:rsidRPr="002B32C8">
        <w:rPr>
          <w:rFonts w:ascii="Arial" w:eastAsia="Calibri" w:hAnsi="Arial" w:cs="Arial"/>
          <w:sz w:val="22"/>
          <w:szCs w:val="22"/>
          <w:lang w:val="en-US" w:eastAsia="en-US"/>
        </w:rPr>
        <w:t xml:space="preserve"> дана од дана пријема исправног рачуна на писарници Купца.</w:t>
      </w:r>
    </w:p>
    <w:p w14:paraId="5D5D919E" w14:textId="77777777" w:rsidR="00C9241D" w:rsidRDefault="00C9241D" w:rsidP="00C9241D">
      <w:pPr>
        <w:keepLines/>
        <w:suppressAutoHyphens w:val="0"/>
        <w:jc w:val="both"/>
        <w:rPr>
          <w:rFonts w:ascii="Arial" w:hAnsi="Arial" w:cs="Arial"/>
          <w:sz w:val="22"/>
          <w:szCs w:val="22"/>
          <w:lang w:val="sr-Cyrl-RS"/>
        </w:rPr>
      </w:pPr>
    </w:p>
    <w:p w14:paraId="69A84565" w14:textId="3A618A0D" w:rsidR="008A458A" w:rsidRPr="002B32C8" w:rsidRDefault="008A458A" w:rsidP="008A458A">
      <w:pPr>
        <w:suppressAutoHyphens w:val="0"/>
        <w:spacing w:before="120"/>
        <w:contextualSpacing/>
        <w:jc w:val="both"/>
        <w:rPr>
          <w:rFonts w:ascii="Arial" w:eastAsia="Calibri" w:hAnsi="Arial" w:cs="Arial"/>
          <w:sz w:val="22"/>
          <w:szCs w:val="22"/>
          <w:lang w:val="sr-Cyrl-RS" w:eastAsia="en-US"/>
        </w:rPr>
      </w:pPr>
      <w:r w:rsidRPr="002B32C8">
        <w:rPr>
          <w:rFonts w:ascii="Arial" w:eastAsia="Calibri" w:hAnsi="Arial" w:cs="Arial"/>
          <w:sz w:val="22"/>
          <w:szCs w:val="22"/>
          <w:lang w:val="en-US" w:eastAsia="en-US"/>
        </w:rPr>
        <w:t xml:space="preserve">Плаћање </w:t>
      </w:r>
      <w:r>
        <w:rPr>
          <w:rFonts w:ascii="Arial" w:eastAsia="Calibri" w:hAnsi="Arial" w:cs="Arial"/>
          <w:sz w:val="22"/>
          <w:szCs w:val="22"/>
          <w:lang w:val="sr-Cyrl-RS" w:eastAsia="en-US"/>
        </w:rPr>
        <w:t>услуга</w:t>
      </w:r>
      <w:r w:rsidRPr="002B32C8">
        <w:rPr>
          <w:rFonts w:ascii="Arial" w:eastAsia="Calibri" w:hAnsi="Arial" w:cs="Arial"/>
          <w:sz w:val="22"/>
          <w:szCs w:val="22"/>
          <w:lang w:val="en-US" w:eastAsia="en-US"/>
        </w:rPr>
        <w:t xml:space="preserve"> кој</w:t>
      </w:r>
      <w:r>
        <w:rPr>
          <w:rFonts w:ascii="Arial" w:eastAsia="Calibri" w:hAnsi="Arial" w:cs="Arial"/>
          <w:sz w:val="22"/>
          <w:szCs w:val="22"/>
          <w:lang w:val="sr-Cyrl-RS" w:eastAsia="en-US"/>
        </w:rPr>
        <w:t>е</w:t>
      </w:r>
      <w:r w:rsidRPr="002B32C8">
        <w:rPr>
          <w:rFonts w:ascii="Arial" w:eastAsia="Calibri" w:hAnsi="Arial" w:cs="Arial"/>
          <w:sz w:val="22"/>
          <w:szCs w:val="22"/>
          <w:lang w:val="en-US" w:eastAsia="en-US"/>
        </w:rPr>
        <w:t xml:space="preserve"> су предмет ове набавке Купац ће извршити на текући рачун Продавца, по </w:t>
      </w:r>
      <w:r>
        <w:rPr>
          <w:rFonts w:ascii="Arial" w:eastAsia="Calibri" w:hAnsi="Arial" w:cs="Arial"/>
          <w:sz w:val="22"/>
          <w:szCs w:val="22"/>
          <w:lang w:val="sr-Cyrl-RS" w:eastAsia="en-US"/>
        </w:rPr>
        <w:t>извршењу сваке услуге појединачно из Обрасца структуре цене</w:t>
      </w:r>
      <w:r w:rsidRPr="002B32C8">
        <w:rPr>
          <w:rFonts w:ascii="Arial" w:eastAsia="Calibri" w:hAnsi="Arial" w:cs="Arial"/>
          <w:sz w:val="22"/>
          <w:szCs w:val="22"/>
          <w:lang w:val="en-US" w:eastAsia="en-US"/>
        </w:rPr>
        <w:t xml:space="preserve"> </w:t>
      </w:r>
      <w:r w:rsidRPr="002B32C8">
        <w:rPr>
          <w:rFonts w:ascii="Arial" w:eastAsia="Calibri" w:hAnsi="Arial" w:cs="Arial"/>
          <w:sz w:val="22"/>
          <w:szCs w:val="22"/>
          <w:lang w:val="ru-RU" w:eastAsia="en-US"/>
        </w:rPr>
        <w:t xml:space="preserve">и по потписивању Записника о квантитативном и квалитативном пријему </w:t>
      </w:r>
      <w:r>
        <w:rPr>
          <w:rFonts w:ascii="Arial" w:eastAsia="Calibri" w:hAnsi="Arial" w:cs="Arial"/>
          <w:sz w:val="22"/>
          <w:szCs w:val="22"/>
          <w:lang w:val="ru-RU" w:eastAsia="en-US"/>
        </w:rPr>
        <w:t>услуге</w:t>
      </w:r>
      <w:r w:rsidRPr="002B32C8">
        <w:rPr>
          <w:rFonts w:ascii="Arial" w:eastAsia="Calibri" w:hAnsi="Arial" w:cs="Arial"/>
          <w:sz w:val="22"/>
          <w:szCs w:val="22"/>
          <w:lang w:val="ru-RU" w:eastAsia="en-US"/>
        </w:rPr>
        <w:t xml:space="preserve"> </w:t>
      </w:r>
      <w:r>
        <w:rPr>
          <w:rFonts w:ascii="Arial" w:eastAsia="Calibri" w:hAnsi="Arial" w:cs="Arial"/>
          <w:sz w:val="22"/>
          <w:szCs w:val="22"/>
          <w:lang w:val="ru-RU" w:eastAsia="en-US"/>
        </w:rPr>
        <w:t xml:space="preserve">без примедби </w:t>
      </w:r>
      <w:r w:rsidRPr="002B32C8">
        <w:rPr>
          <w:rFonts w:ascii="Arial" w:eastAsia="Calibri" w:hAnsi="Arial" w:cs="Arial"/>
          <w:sz w:val="22"/>
          <w:szCs w:val="22"/>
          <w:lang w:val="ru-RU" w:eastAsia="en-US"/>
        </w:rPr>
        <w:t xml:space="preserve">од стране овлашћених представника </w:t>
      </w:r>
      <w:r>
        <w:rPr>
          <w:rFonts w:ascii="Arial" w:eastAsia="Calibri" w:hAnsi="Arial" w:cs="Arial"/>
          <w:sz w:val="22"/>
          <w:szCs w:val="22"/>
          <w:lang w:val="ru-RU" w:eastAsia="en-US"/>
        </w:rPr>
        <w:t>Купца и Продавца</w:t>
      </w:r>
      <w:r w:rsidRPr="002B32C8">
        <w:rPr>
          <w:rFonts w:ascii="Arial" w:eastAsia="Calibri" w:hAnsi="Arial" w:cs="Arial"/>
          <w:sz w:val="22"/>
          <w:szCs w:val="22"/>
          <w:lang w:val="ru-RU" w:eastAsia="en-US"/>
        </w:rPr>
        <w:t>,</w:t>
      </w:r>
      <w:r w:rsidRPr="002B32C8">
        <w:rPr>
          <w:rFonts w:ascii="Arial" w:eastAsia="Calibri" w:hAnsi="Arial" w:cs="Arial"/>
          <w:sz w:val="22"/>
          <w:szCs w:val="22"/>
          <w:lang w:val="en-US" w:eastAsia="en-US"/>
        </w:rPr>
        <w:t xml:space="preserve"> у року </w:t>
      </w:r>
      <w:r w:rsidR="00F04E83">
        <w:rPr>
          <w:rFonts w:ascii="Arial" w:eastAsia="Calibri" w:hAnsi="Arial" w:cs="Arial"/>
          <w:sz w:val="22"/>
          <w:szCs w:val="22"/>
          <w:lang w:val="sr-Cyrl-RS" w:eastAsia="en-US"/>
        </w:rPr>
        <w:t xml:space="preserve">од </w:t>
      </w:r>
      <w:r w:rsidRPr="002B32C8">
        <w:rPr>
          <w:rFonts w:ascii="Arial" w:eastAsia="Calibri" w:hAnsi="Arial" w:cs="Arial"/>
          <w:sz w:val="22"/>
          <w:szCs w:val="22"/>
          <w:lang w:val="en-US" w:eastAsia="en-US"/>
        </w:rPr>
        <w:t>45</w:t>
      </w:r>
      <w:r w:rsidRPr="002B32C8">
        <w:rPr>
          <w:rFonts w:ascii="Arial" w:eastAsia="Calibri" w:hAnsi="Arial" w:cs="Arial"/>
          <w:sz w:val="22"/>
          <w:szCs w:val="22"/>
          <w:lang w:val="sr-Cyrl-RS" w:eastAsia="en-US"/>
        </w:rPr>
        <w:t xml:space="preserve"> (словима: четрдесетпет) календарских</w:t>
      </w:r>
      <w:r w:rsidRPr="002B32C8">
        <w:rPr>
          <w:rFonts w:ascii="Arial" w:eastAsia="Calibri" w:hAnsi="Arial" w:cs="Arial"/>
          <w:sz w:val="22"/>
          <w:szCs w:val="22"/>
          <w:lang w:val="en-US" w:eastAsia="en-US"/>
        </w:rPr>
        <w:t xml:space="preserve"> дана од дана пријема исправног рачуна на писарници Купца.</w:t>
      </w:r>
    </w:p>
    <w:p w14:paraId="777B1C37" w14:textId="77777777" w:rsidR="008A458A" w:rsidRDefault="008A458A" w:rsidP="00C9241D">
      <w:pPr>
        <w:pStyle w:val="Header"/>
        <w:tabs>
          <w:tab w:val="left" w:pos="709"/>
        </w:tabs>
        <w:rPr>
          <w:rFonts w:ascii="Arial" w:hAnsi="Arial" w:cs="Arial"/>
          <w:sz w:val="22"/>
          <w:szCs w:val="22"/>
          <w:u w:val="single"/>
          <w:lang w:val="sr-Cyrl-RS"/>
        </w:rPr>
      </w:pPr>
    </w:p>
    <w:p w14:paraId="48F652BB" w14:textId="77777777" w:rsidR="008A458A" w:rsidRDefault="008A458A" w:rsidP="00C61E5D">
      <w:pPr>
        <w:pStyle w:val="KDParagraf"/>
        <w:spacing w:before="0"/>
        <w:rPr>
          <w:rFonts w:eastAsia="Calibri" w:cs="Arial"/>
          <w:lang w:val="sr-Cyrl-RS"/>
        </w:rPr>
      </w:pPr>
      <w:r w:rsidRPr="002B32C8">
        <w:rPr>
          <w:rFonts w:eastAsia="Calibri" w:cs="Arial"/>
        </w:rPr>
        <w:t xml:space="preserve">Плаћање </w:t>
      </w:r>
      <w:r>
        <w:rPr>
          <w:rFonts w:eastAsia="Calibri" w:cs="Arial"/>
          <w:lang w:val="sr-Cyrl-RS"/>
        </w:rPr>
        <w:t>радова</w:t>
      </w:r>
      <w:r w:rsidRPr="002B32C8">
        <w:rPr>
          <w:rFonts w:eastAsia="Calibri" w:cs="Arial"/>
        </w:rPr>
        <w:t xml:space="preserve"> кој</w:t>
      </w:r>
      <w:r>
        <w:rPr>
          <w:rFonts w:eastAsia="Calibri" w:cs="Arial"/>
          <w:lang w:val="sr-Cyrl-RS"/>
        </w:rPr>
        <w:t>и</w:t>
      </w:r>
      <w:r w:rsidRPr="002B32C8">
        <w:rPr>
          <w:rFonts w:eastAsia="Calibri" w:cs="Arial"/>
        </w:rPr>
        <w:t xml:space="preserve"> су предмет ове набавке Купац ће извршити на текући рачун Продавца,</w:t>
      </w:r>
      <w:r>
        <w:rPr>
          <w:rFonts w:eastAsia="Calibri" w:cs="Arial"/>
          <w:lang w:val="sr-Cyrl-RS"/>
        </w:rPr>
        <w:t>и то:</w:t>
      </w:r>
    </w:p>
    <w:p w14:paraId="2CD0A760" w14:textId="2963CC2C" w:rsidR="00294E66" w:rsidRPr="006238E5" w:rsidRDefault="00294E66" w:rsidP="00C61E5D">
      <w:pPr>
        <w:pStyle w:val="KDParagraf"/>
        <w:tabs>
          <w:tab w:val="clear" w:pos="567"/>
        </w:tabs>
        <w:spacing w:before="0"/>
        <w:rPr>
          <w:rFonts w:eastAsia="Calibri" w:cs="Arial"/>
          <w:color w:val="000000" w:themeColor="text1"/>
          <w:lang w:val="sr-Cyrl-CS"/>
        </w:rPr>
      </w:pP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00F04E83">
        <w:rPr>
          <w:rFonts w:eastAsia="Calibri" w:cs="Arial"/>
          <w:color w:val="000000" w:themeColor="text1"/>
          <w:lang w:val="sr-Cyrl-RS"/>
        </w:rPr>
        <w:t>од</w:t>
      </w:r>
      <w:r w:rsidR="000754A7" w:rsidRPr="006238E5">
        <w:rPr>
          <w:rFonts w:eastAsia="Calibri" w:cs="Arial"/>
          <w:color w:val="000000" w:themeColor="text1"/>
          <w:lang w:val="sr-Latn-CS"/>
        </w:rPr>
        <w:t xml:space="preserve"> </w:t>
      </w:r>
      <w:r w:rsidRPr="006238E5">
        <w:rPr>
          <w:rFonts w:eastAsia="Calibri" w:cs="Arial"/>
          <w:color w:val="000000" w:themeColor="text1"/>
          <w:lang w:val="sr-Latn-CS"/>
        </w:rPr>
        <w:t>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од стране одговорних лица </w:t>
      </w:r>
      <w:r>
        <w:rPr>
          <w:rFonts w:eastAsia="Calibri" w:cs="Arial"/>
          <w:color w:val="000000" w:themeColor="text1"/>
          <w:lang w:val="sr-Cyrl-RS"/>
        </w:rPr>
        <w:t>Продавца</w:t>
      </w:r>
      <w:r w:rsidRPr="006238E5">
        <w:rPr>
          <w:rFonts w:eastAsia="Calibri" w:cs="Arial"/>
          <w:color w:val="000000" w:themeColor="text1"/>
          <w:lang w:val="sr-Cyrl-RS"/>
        </w:rPr>
        <w:t xml:space="preserve"> и Надзорног органа </w:t>
      </w:r>
      <w:r>
        <w:rPr>
          <w:rFonts w:eastAsia="Calibri" w:cs="Arial"/>
          <w:color w:val="000000" w:themeColor="text1"/>
          <w:lang w:val="sr-Cyrl-RS"/>
        </w:rPr>
        <w:t xml:space="preserve">Купца и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року</w:t>
      </w:r>
      <w:r w:rsidR="00F04E83">
        <w:rPr>
          <w:rFonts w:eastAsia="Calibri" w:cs="Arial"/>
          <w:color w:val="000000" w:themeColor="text1"/>
          <w:lang w:val="sr-Cyrl-RS"/>
        </w:rPr>
        <w:t xml:space="preserve"> 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w:t>
      </w:r>
      <w:r>
        <w:rPr>
          <w:rFonts w:eastAsia="Calibri" w:cs="Arial"/>
          <w:color w:val="000000" w:themeColor="text1"/>
          <w:lang w:val="sr-Cyrl-RS"/>
        </w:rPr>
        <w:t>квантитативном и квалитативном пријему</w:t>
      </w:r>
      <w:r w:rsidRPr="006238E5">
        <w:rPr>
          <w:rFonts w:eastAsia="Calibri" w:cs="Arial"/>
          <w:color w:val="000000" w:themeColor="text1"/>
          <w:lang w:val="sr-Latn-CS"/>
        </w:rPr>
        <w:t xml:space="preserve"> радова </w:t>
      </w:r>
      <w:r>
        <w:rPr>
          <w:rFonts w:eastAsia="Calibri" w:cs="Arial"/>
          <w:color w:val="000000" w:themeColor="text1"/>
          <w:lang w:val="sr-Cyrl-RS"/>
        </w:rPr>
        <w:t>без примедби</w:t>
      </w:r>
      <w:r w:rsidR="00C3787E">
        <w:rPr>
          <w:rFonts w:eastAsia="Calibri" w:cs="Arial"/>
          <w:color w:val="000000" w:themeColor="text1"/>
          <w:lang w:val="sr-Cyrl-RS"/>
        </w:rPr>
        <w:t xml:space="preserve"> потписаног </w:t>
      </w:r>
      <w:r w:rsidR="00C3787E" w:rsidRPr="002B32C8">
        <w:rPr>
          <w:rFonts w:eastAsia="Calibri" w:cs="Arial"/>
          <w:lang w:val="ru-RU"/>
        </w:rPr>
        <w:t xml:space="preserve">од стране овлашћених представника </w:t>
      </w:r>
      <w:r w:rsidR="00C3787E">
        <w:rPr>
          <w:rFonts w:eastAsia="Calibri" w:cs="Arial"/>
          <w:lang w:val="ru-RU"/>
        </w:rPr>
        <w:t>Купца и Продавца</w:t>
      </w:r>
      <w:r w:rsidR="00C3787E">
        <w:rPr>
          <w:rFonts w:eastAsia="Calibri" w:cs="Arial"/>
          <w:color w:val="000000" w:themeColor="text1"/>
          <w:lang w:val="sr-Cyrl-RS"/>
        </w:rPr>
        <w:t xml:space="preserve"> </w:t>
      </w:r>
      <w:r>
        <w:rPr>
          <w:rFonts w:eastAsia="Calibri" w:cs="Arial"/>
          <w:color w:val="000000" w:themeColor="text1"/>
          <w:lang w:val="sr-Cyrl-RS"/>
        </w:rPr>
        <w:t xml:space="preserve">и </w:t>
      </w:r>
      <w:r w:rsidRPr="006238E5">
        <w:rPr>
          <w:rFonts w:eastAsia="Calibri" w:cs="Arial"/>
          <w:color w:val="000000" w:themeColor="text1"/>
          <w:lang w:val="sr-Cyrl-RS"/>
        </w:rPr>
        <w:t>Надзорн</w:t>
      </w:r>
      <w:r w:rsidR="00C3787E">
        <w:rPr>
          <w:rFonts w:eastAsia="Calibri" w:cs="Arial"/>
          <w:color w:val="000000" w:themeColor="text1"/>
          <w:lang w:val="sr-Cyrl-RS"/>
        </w:rPr>
        <w:t>ог</w:t>
      </w:r>
      <w:r>
        <w:rPr>
          <w:rFonts w:eastAsia="Calibri" w:cs="Arial"/>
          <w:color w:val="000000" w:themeColor="text1"/>
          <w:lang w:val="sr-Cyrl-RS"/>
        </w:rPr>
        <w:t xml:space="preserve"> орган</w:t>
      </w:r>
      <w:r w:rsidR="00C3787E">
        <w:rPr>
          <w:rFonts w:eastAsia="Calibri" w:cs="Arial"/>
          <w:color w:val="000000" w:themeColor="text1"/>
          <w:lang w:val="sr-Cyrl-RS"/>
        </w:rPr>
        <w:t>а</w:t>
      </w:r>
      <w:r w:rsidRPr="006238E5">
        <w:rPr>
          <w:rFonts w:eastAsia="Calibri" w:cs="Arial"/>
          <w:color w:val="000000" w:themeColor="text1"/>
          <w:lang w:val="sr-Cyrl-RS"/>
        </w:rPr>
        <w:t xml:space="preserve"> </w:t>
      </w:r>
      <w:r w:rsidR="00C3787E">
        <w:rPr>
          <w:rFonts w:eastAsia="Calibri" w:cs="Arial"/>
          <w:color w:val="000000" w:themeColor="text1"/>
          <w:lang w:val="sr-Cyrl-RS"/>
        </w:rPr>
        <w:t>Купца</w:t>
      </w:r>
      <w:r w:rsidRPr="006238E5">
        <w:rPr>
          <w:rFonts w:eastAsia="Calibri" w:cs="Arial"/>
          <w:color w:val="000000" w:themeColor="text1"/>
          <w:lang w:val="sr-Latn-CS"/>
        </w:rPr>
        <w:t>.</w:t>
      </w:r>
    </w:p>
    <w:p w14:paraId="5BB1E6BD" w14:textId="77777777" w:rsidR="00C9241D" w:rsidRPr="00DC5C9C" w:rsidRDefault="00C9241D" w:rsidP="00C9241D">
      <w:pPr>
        <w:pStyle w:val="Header"/>
        <w:tabs>
          <w:tab w:val="left" w:pos="709"/>
        </w:tabs>
        <w:rPr>
          <w:rFonts w:ascii="Arial" w:hAnsi="Arial" w:cs="Arial"/>
          <w:sz w:val="22"/>
          <w:szCs w:val="22"/>
          <w:lang w:val="sr-Cyrl-RS"/>
        </w:rPr>
      </w:pPr>
    </w:p>
    <w:bookmarkEnd w:id="48"/>
    <w:p w14:paraId="52EDCAD5"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078B35FC" w14:textId="77777777" w:rsidR="00D03646" w:rsidRDefault="00D03646" w:rsidP="00D03646">
      <w:pPr>
        <w:jc w:val="both"/>
        <w:rPr>
          <w:rFonts w:ascii="Arial" w:eastAsia="Calibri" w:hAnsi="Arial" w:cs="Arial"/>
          <w:sz w:val="22"/>
          <w:szCs w:val="22"/>
          <w:lang w:val="sr-Cyrl-RS"/>
        </w:rPr>
      </w:pPr>
    </w:p>
    <w:p w14:paraId="02A2A78B" w14:textId="77777777" w:rsidR="00932775" w:rsidRPr="0047607B" w:rsidRDefault="00E257D7" w:rsidP="00C61E5D">
      <w:pPr>
        <w:suppressAutoHyphens w:val="0"/>
        <w:jc w:val="both"/>
        <w:rPr>
          <w:rFonts w:ascii="Arial" w:hAnsi="Arial" w:cs="Arial"/>
          <w:noProof/>
          <w:sz w:val="22"/>
          <w:szCs w:val="22"/>
          <w:lang w:val="sr-Cyrl-RS" w:eastAsia="sr-Latn-CS"/>
        </w:rPr>
      </w:pPr>
      <w:r w:rsidRPr="007375BC">
        <w:rPr>
          <w:rFonts w:ascii="Arial" w:hAnsi="Arial" w:cs="Arial"/>
          <w:noProof/>
          <w:sz w:val="22"/>
          <w:szCs w:val="22"/>
          <w:lang w:val="sr-Cyrl-RS" w:eastAsia="sr-Latn-CS"/>
        </w:rPr>
        <w:t xml:space="preserve">У случају да се нуде каблови који ће бити произведени и испоручени у дужинама од 2000 метара, </w:t>
      </w:r>
      <w:r w:rsidR="00932775" w:rsidRPr="0047607B">
        <w:rPr>
          <w:rFonts w:ascii="Arial" w:hAnsi="Arial" w:cs="Arial"/>
          <w:noProof/>
          <w:sz w:val="22"/>
          <w:szCs w:val="22"/>
          <w:lang w:val="sr-Cyrl-RS" w:eastAsia="sr-Latn-CS"/>
        </w:rPr>
        <w:t>испорука и уградња предметних спојница (Образац структуре цене, табела 1 – добра, позиције ред.бр. 3 и 4) и израда шахте (Образац структуре цене, табела 3 – радови, позиција ред.бр. 2) неће бити реализоване.</w:t>
      </w:r>
    </w:p>
    <w:p w14:paraId="35022C4E" w14:textId="77777777" w:rsidR="00E257D7" w:rsidRPr="00DE1779" w:rsidRDefault="00E257D7" w:rsidP="00932775">
      <w:pPr>
        <w:suppressAutoHyphens w:val="0"/>
        <w:jc w:val="both"/>
        <w:rPr>
          <w:rFonts w:ascii="Arial" w:eastAsia="Calibri" w:hAnsi="Arial" w:cs="Arial"/>
          <w:sz w:val="22"/>
          <w:szCs w:val="22"/>
          <w:lang w:val="sr-Cyrl-RS"/>
        </w:rPr>
      </w:pPr>
    </w:p>
    <w:p w14:paraId="2F6A77A4" w14:textId="77777777" w:rsidR="00D03646" w:rsidRDefault="00D03646" w:rsidP="00D03646">
      <w:pPr>
        <w:pStyle w:val="KDParagraf"/>
        <w:spacing w:before="0"/>
        <w:rPr>
          <w:rFonts w:cs="Arial"/>
          <w:lang w:val="sr-Cyrl-RS"/>
        </w:rPr>
      </w:pPr>
      <w:r w:rsidRPr="00DE1779">
        <w:rPr>
          <w:rFonts w:cs="Arial"/>
          <w:lang w:val="sr-Cyrl-RS"/>
        </w:rPr>
        <w:t xml:space="preserve">Рачун мора бити достављен на адресу Купца: </w:t>
      </w:r>
      <w:r w:rsidR="00E257D7" w:rsidRPr="00B44F6A">
        <w:rPr>
          <w:rFonts w:eastAsia="TimesNewRomanPSMT" w:cs="Arial"/>
          <w:bCs/>
          <w:lang w:val="sr-Cyrl-RS"/>
        </w:rPr>
        <w:t>„Електропривреда Србије“ Београд</w:t>
      </w:r>
      <w:r w:rsidR="00E257D7">
        <w:rPr>
          <w:rFonts w:eastAsia="TimesNewRomanPSMT" w:cs="Arial"/>
          <w:bCs/>
          <w:lang w:val="sr-Latn-RS"/>
        </w:rPr>
        <w:t xml:space="preserve">, </w:t>
      </w:r>
      <w:r w:rsidR="00E257D7">
        <w:rPr>
          <w:rFonts w:eastAsia="TimesNewRomanPSMT" w:cs="Arial"/>
          <w:bCs/>
          <w:lang w:val="sr-Cyrl-RS"/>
        </w:rPr>
        <w:t>Огранак ТЕНТ Обреновац, Богољуба Урошевића Црног 44</w:t>
      </w:r>
      <w:r w:rsidRPr="00DE1779">
        <w:rPr>
          <w:rFonts w:cs="Arial"/>
          <w:lang w:val="sr-Cyrl-RS"/>
        </w:rPr>
        <w:t xml:space="preserve">, са обавезним прилозима и то: </w:t>
      </w:r>
      <w:r w:rsidR="00E257D7">
        <w:rPr>
          <w:rFonts w:cs="Arial"/>
          <w:lang w:val="sr-Cyrl-RS"/>
        </w:rPr>
        <w:t>за добра</w:t>
      </w:r>
      <w:r w:rsidR="00C8115F">
        <w:rPr>
          <w:rFonts w:cs="Arial"/>
          <w:lang w:val="sr-Cyrl-RS"/>
        </w:rPr>
        <w:t xml:space="preserve"> - </w:t>
      </w:r>
      <w:r w:rsidR="00E257D7">
        <w:rPr>
          <w:rFonts w:cs="Arial"/>
          <w:lang w:val="sr-Cyrl-RS"/>
        </w:rPr>
        <w:t xml:space="preserve"> </w:t>
      </w:r>
      <w:r w:rsidR="002E37B1" w:rsidRPr="00023A4A">
        <w:rPr>
          <w:rFonts w:cs="Arial"/>
          <w:noProof/>
          <w:lang w:val="sr-Cyrl-CS"/>
        </w:rPr>
        <w:t>отпремниц</w:t>
      </w:r>
      <w:r w:rsidR="00902BBA">
        <w:rPr>
          <w:rFonts w:cs="Arial"/>
          <w:noProof/>
          <w:lang w:val="sr-Cyrl-CS"/>
        </w:rPr>
        <w:t>а</w:t>
      </w:r>
      <w:r w:rsidR="002E37B1" w:rsidRPr="00023A4A">
        <w:rPr>
          <w:rFonts w:cs="Arial"/>
          <w:noProof/>
          <w:lang w:val="sr-Cyrl-C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002E37B1">
        <w:rPr>
          <w:rFonts w:cs="Arial"/>
          <w:noProof/>
          <w:lang w:val="sr-Cyrl-CS"/>
        </w:rPr>
        <w:t xml:space="preserve">и </w:t>
      </w:r>
      <w:r w:rsidR="00E257D7" w:rsidRPr="002B32C8">
        <w:rPr>
          <w:rFonts w:eastAsia="Calibri" w:cs="Arial"/>
          <w:lang w:val="ru-RU"/>
        </w:rPr>
        <w:t xml:space="preserve">Записник о квантитативном и квалитативном пријему добара од стране овлашћених представника </w:t>
      </w:r>
      <w:r w:rsidR="00E257D7">
        <w:rPr>
          <w:rFonts w:eastAsia="Calibri" w:cs="Arial"/>
          <w:lang w:val="ru-RU"/>
        </w:rPr>
        <w:t>Купца и Продавца</w:t>
      </w:r>
      <w:r w:rsidR="00E257D7" w:rsidRPr="002B32C8">
        <w:rPr>
          <w:rFonts w:eastAsia="Calibri" w:cs="Arial"/>
          <w:lang w:val="ru-RU"/>
        </w:rPr>
        <w:t xml:space="preserve"> - без примедби</w:t>
      </w:r>
      <w:r w:rsidR="002E37B1">
        <w:rPr>
          <w:rFonts w:eastAsia="Calibri" w:cs="Arial"/>
          <w:lang w:val="ru-RU"/>
        </w:rPr>
        <w:t xml:space="preserve">, </w:t>
      </w:r>
      <w:r w:rsidR="00E257D7" w:rsidRPr="00DE1779" w:rsidDel="00E257D7">
        <w:rPr>
          <w:rFonts w:cs="Arial"/>
          <w:lang w:val="sr-Cyrl-RS"/>
        </w:rPr>
        <w:t xml:space="preserve"> </w:t>
      </w:r>
      <w:r w:rsidR="00C8115F">
        <w:rPr>
          <w:rFonts w:cs="Arial"/>
          <w:lang w:val="sr-Cyrl-RS"/>
        </w:rPr>
        <w:t xml:space="preserve">за услуге и радове - </w:t>
      </w:r>
      <w:r w:rsidR="00C8115F">
        <w:rPr>
          <w:rFonts w:eastAsia="Calibri" w:cs="Arial"/>
          <w:lang w:val="ru-RU"/>
        </w:rPr>
        <w:t>Записник</w:t>
      </w:r>
      <w:r w:rsidR="00C8115F" w:rsidRPr="002B32C8">
        <w:rPr>
          <w:rFonts w:eastAsia="Calibri" w:cs="Arial"/>
          <w:lang w:val="ru-RU"/>
        </w:rPr>
        <w:t xml:space="preserve"> о квантитативном и квалитативном пријему </w:t>
      </w:r>
      <w:r w:rsidR="00C8115F">
        <w:rPr>
          <w:rFonts w:eastAsia="Calibri" w:cs="Arial"/>
          <w:lang w:val="ru-RU"/>
        </w:rPr>
        <w:t>услуге</w:t>
      </w:r>
      <w:r w:rsidR="00C8115F" w:rsidRPr="002B32C8">
        <w:rPr>
          <w:rFonts w:eastAsia="Calibri" w:cs="Arial"/>
          <w:lang w:val="ru-RU"/>
        </w:rPr>
        <w:t xml:space="preserve"> </w:t>
      </w:r>
      <w:r w:rsidR="00C8115F">
        <w:rPr>
          <w:rFonts w:eastAsia="Calibri" w:cs="Arial"/>
          <w:lang w:val="ru-RU"/>
        </w:rPr>
        <w:t xml:space="preserve">без примедби </w:t>
      </w:r>
      <w:r w:rsidR="00C8115F" w:rsidRPr="002B32C8">
        <w:rPr>
          <w:rFonts w:eastAsia="Calibri" w:cs="Arial"/>
          <w:lang w:val="ru-RU"/>
        </w:rPr>
        <w:t xml:space="preserve">од стране овлашћених представника </w:t>
      </w:r>
      <w:r w:rsidR="00C8115F">
        <w:rPr>
          <w:rFonts w:eastAsia="Calibri" w:cs="Arial"/>
          <w:lang w:val="ru-RU"/>
        </w:rPr>
        <w:t xml:space="preserve">Купца и Продавца/ </w:t>
      </w:r>
      <w:r w:rsidR="00C8115F" w:rsidRPr="006238E5">
        <w:rPr>
          <w:rFonts w:eastAsia="Calibri" w:cs="Arial"/>
          <w:color w:val="000000" w:themeColor="text1"/>
          <w:lang w:val="sr-Latn-CS"/>
        </w:rPr>
        <w:t>Записник о</w:t>
      </w:r>
      <w:r w:rsidR="00C8115F" w:rsidRPr="006238E5">
        <w:rPr>
          <w:rFonts w:eastAsia="Calibri" w:cs="Arial"/>
          <w:color w:val="000000" w:themeColor="text1"/>
          <w:lang w:val="sr-Cyrl-RS"/>
        </w:rPr>
        <w:t xml:space="preserve"> </w:t>
      </w:r>
      <w:r w:rsidR="00C8115F">
        <w:rPr>
          <w:rFonts w:eastAsia="Calibri" w:cs="Arial"/>
          <w:color w:val="000000" w:themeColor="text1"/>
          <w:lang w:val="sr-Cyrl-RS"/>
        </w:rPr>
        <w:t>квантитативном и квалитативном пријему</w:t>
      </w:r>
      <w:r w:rsidR="00C8115F" w:rsidRPr="006238E5">
        <w:rPr>
          <w:rFonts w:eastAsia="Calibri" w:cs="Arial"/>
          <w:color w:val="000000" w:themeColor="text1"/>
          <w:lang w:val="sr-Latn-CS"/>
        </w:rPr>
        <w:t xml:space="preserve"> радова </w:t>
      </w:r>
      <w:r w:rsidR="00C8115F">
        <w:rPr>
          <w:rFonts w:eastAsia="Calibri" w:cs="Arial"/>
          <w:color w:val="000000" w:themeColor="text1"/>
          <w:lang w:val="sr-Cyrl-RS"/>
        </w:rPr>
        <w:t xml:space="preserve">без примедби потписаног </w:t>
      </w:r>
      <w:r w:rsidR="00C8115F" w:rsidRPr="002B32C8">
        <w:rPr>
          <w:rFonts w:eastAsia="Calibri" w:cs="Arial"/>
          <w:lang w:val="ru-RU"/>
        </w:rPr>
        <w:t xml:space="preserve">од стране овлашћених представника </w:t>
      </w:r>
      <w:r w:rsidR="00C8115F">
        <w:rPr>
          <w:rFonts w:eastAsia="Calibri" w:cs="Arial"/>
          <w:lang w:val="ru-RU"/>
        </w:rPr>
        <w:t>Купца и Продавца</w:t>
      </w:r>
      <w:r w:rsidR="00C8115F">
        <w:rPr>
          <w:rFonts w:eastAsia="Calibri" w:cs="Arial"/>
          <w:color w:val="000000" w:themeColor="text1"/>
          <w:lang w:val="sr-Cyrl-RS"/>
        </w:rPr>
        <w:t xml:space="preserve"> и </w:t>
      </w:r>
      <w:r w:rsidR="00C8115F" w:rsidRPr="006238E5">
        <w:rPr>
          <w:rFonts w:eastAsia="Calibri" w:cs="Arial"/>
          <w:color w:val="000000" w:themeColor="text1"/>
          <w:lang w:val="sr-Cyrl-RS"/>
        </w:rPr>
        <w:t>Надзорн</w:t>
      </w:r>
      <w:r w:rsidR="00C8115F">
        <w:rPr>
          <w:rFonts w:eastAsia="Calibri" w:cs="Arial"/>
          <w:color w:val="000000" w:themeColor="text1"/>
          <w:lang w:val="sr-Cyrl-RS"/>
        </w:rPr>
        <w:t>ог органа</w:t>
      </w:r>
      <w:r w:rsidR="00C8115F" w:rsidRPr="006238E5">
        <w:rPr>
          <w:rFonts w:eastAsia="Calibri" w:cs="Arial"/>
          <w:color w:val="000000" w:themeColor="text1"/>
          <w:lang w:val="sr-Cyrl-RS"/>
        </w:rPr>
        <w:t xml:space="preserve"> </w:t>
      </w:r>
      <w:r w:rsidR="00C8115F">
        <w:rPr>
          <w:rFonts w:eastAsia="Calibri" w:cs="Arial"/>
          <w:color w:val="000000" w:themeColor="text1"/>
          <w:lang w:val="sr-Cyrl-RS"/>
        </w:rPr>
        <w:t>Купца</w:t>
      </w:r>
      <w:r w:rsidR="00C8115F">
        <w:rPr>
          <w:rFonts w:cs="Arial"/>
          <w:lang w:val="sr-Cyrl-RS"/>
        </w:rPr>
        <w:t>.</w:t>
      </w:r>
    </w:p>
    <w:p w14:paraId="227CAE1D" w14:textId="77777777" w:rsidR="00B44F6A" w:rsidRDefault="00B44F6A" w:rsidP="00F4663D">
      <w:pPr>
        <w:pStyle w:val="KDParagraf"/>
        <w:spacing w:before="0"/>
        <w:rPr>
          <w:rFonts w:cs="Arial"/>
        </w:rPr>
      </w:pPr>
    </w:p>
    <w:p w14:paraId="243058B7" w14:textId="77777777" w:rsidR="00F4663D" w:rsidRPr="002836A5" w:rsidRDefault="00F4663D" w:rsidP="00F4663D">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w:t>
      </w:r>
      <w:r w:rsidR="00902BBA">
        <w:rPr>
          <w:rFonts w:cs="Arial"/>
          <w:lang w:val="sr-Cyrl-RS"/>
        </w:rPr>
        <w:t>Продавац</w:t>
      </w:r>
      <w:r w:rsidRPr="002836A5">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6DC83793" w14:textId="77777777" w:rsidR="00F4663D" w:rsidRPr="006A4EED" w:rsidRDefault="00F4663D" w:rsidP="00F4663D">
      <w:pPr>
        <w:pStyle w:val="KDParagraf"/>
        <w:spacing w:before="0"/>
        <w:rPr>
          <w:rFonts w:cs="Arial"/>
        </w:rPr>
      </w:pPr>
    </w:p>
    <w:p w14:paraId="3508ED1A" w14:textId="77777777" w:rsidR="00F4663D" w:rsidRPr="006A4EED" w:rsidRDefault="00F4663D" w:rsidP="00F4663D">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902BBA">
        <w:rPr>
          <w:rFonts w:cs="Arial"/>
          <w:lang w:val="sr-Cyrl-RS"/>
        </w:rPr>
        <w:t>Продавац</w:t>
      </w:r>
      <w:r w:rsidR="00902BBA" w:rsidRPr="006A4EED">
        <w:rPr>
          <w:rFonts w:cs="Arial"/>
        </w:rPr>
        <w:t xml:space="preserve">  </w:t>
      </w:r>
      <w:r w:rsidRPr="006A4EED">
        <w:rPr>
          <w:rFonts w:cs="Arial"/>
        </w:rPr>
        <w:t xml:space="preserve">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327CCB19" w14:textId="77777777" w:rsidR="00F4663D" w:rsidRDefault="00F4663D" w:rsidP="00D03646">
      <w:pPr>
        <w:pStyle w:val="KDParagraf"/>
        <w:spacing w:before="0"/>
        <w:rPr>
          <w:rFonts w:cs="Arial"/>
          <w:lang w:val="sr-Cyrl-RS"/>
        </w:rPr>
      </w:pPr>
    </w:p>
    <w:p w14:paraId="788850F3" w14:textId="77777777" w:rsidR="00D03646" w:rsidRPr="00DE1779" w:rsidRDefault="00D03646" w:rsidP="00A01E52">
      <w:pPr>
        <w:pStyle w:val="Heading2"/>
      </w:pPr>
      <w:bookmarkStart w:id="49" w:name="_Toc441651589"/>
      <w:bookmarkStart w:id="50" w:name="_Toc442559900"/>
      <w:r w:rsidRPr="00DE1779">
        <w:t>Рок важења понуде</w:t>
      </w:r>
      <w:bookmarkEnd w:id="49"/>
      <w:bookmarkEnd w:id="50"/>
    </w:p>
    <w:p w14:paraId="2096767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474A596A" w14:textId="77777777" w:rsidR="00D03646" w:rsidRPr="00DE1779" w:rsidRDefault="00D03646" w:rsidP="00D03646">
      <w:pPr>
        <w:jc w:val="both"/>
        <w:rPr>
          <w:rFonts w:ascii="Arial" w:hAnsi="Arial" w:cs="Arial"/>
          <w:sz w:val="22"/>
          <w:szCs w:val="22"/>
          <w:lang w:val="sr-Cyrl-RS"/>
        </w:rPr>
      </w:pPr>
    </w:p>
    <w:p w14:paraId="0A55103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r w:rsidR="000754A7">
        <w:rPr>
          <w:rFonts w:ascii="Arial" w:hAnsi="Arial" w:cs="Arial"/>
          <w:sz w:val="22"/>
          <w:szCs w:val="22"/>
          <w:lang w:val="sr-Cyrl-RS"/>
        </w:rPr>
        <w:t>`</w:t>
      </w:r>
    </w:p>
    <w:p w14:paraId="7C5C36F1" w14:textId="77777777" w:rsidR="00D03646" w:rsidRPr="00DE1779" w:rsidRDefault="00D03646" w:rsidP="00D03646">
      <w:pPr>
        <w:jc w:val="both"/>
        <w:rPr>
          <w:rFonts w:ascii="Arial" w:hAnsi="Arial" w:cs="Arial"/>
          <w:b/>
          <w:sz w:val="22"/>
          <w:szCs w:val="22"/>
          <w:lang w:val="sr-Cyrl-RS"/>
        </w:rPr>
      </w:pPr>
      <w:bookmarkStart w:id="51" w:name="_Toc441651593"/>
      <w:bookmarkStart w:id="52" w:name="_Toc442559904"/>
    </w:p>
    <w:p w14:paraId="78B4AC64" w14:textId="77777777" w:rsidR="00D03646" w:rsidRPr="00DE1779" w:rsidRDefault="00D03646" w:rsidP="00D03646">
      <w:pPr>
        <w:jc w:val="both"/>
        <w:rPr>
          <w:rFonts w:ascii="Arial" w:hAnsi="Arial" w:cs="Arial"/>
          <w:b/>
          <w:sz w:val="22"/>
          <w:szCs w:val="22"/>
          <w:lang w:val="sr-Cyrl-RS"/>
        </w:rPr>
      </w:pPr>
    </w:p>
    <w:p w14:paraId="46466772" w14:textId="77777777" w:rsidR="00D03646" w:rsidRPr="00C61E5D" w:rsidRDefault="00D03646" w:rsidP="00C61E5D">
      <w:pPr>
        <w:pStyle w:val="Heading2"/>
      </w:pPr>
      <w:r w:rsidRPr="00DE1779">
        <w:t>Средства финансијског обезбеђења</w:t>
      </w:r>
      <w:bookmarkEnd w:id="51"/>
      <w:bookmarkEnd w:id="52"/>
    </w:p>
    <w:p w14:paraId="15FB68A4" w14:textId="77777777" w:rsidR="00D03646" w:rsidRPr="00DE1779" w:rsidRDefault="00D03646" w:rsidP="00D03646">
      <w:pPr>
        <w:pStyle w:val="KDParagraf"/>
        <w:spacing w:before="0"/>
        <w:rPr>
          <w:rFonts w:cs="Arial"/>
          <w:lang w:val="sr-Cyrl-RS"/>
        </w:rPr>
      </w:pPr>
      <w:r w:rsidRPr="00DE1779">
        <w:rPr>
          <w:rFonts w:cs="Arial"/>
          <w:bCs/>
          <w:lang w:val="sr-Cyrl-RS"/>
        </w:rPr>
        <w:lastRenderedPageBreak/>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68EA2874" w14:textId="77777777" w:rsidR="00D03646" w:rsidRPr="00DE1779" w:rsidRDefault="00D03646" w:rsidP="00D03646">
      <w:pPr>
        <w:pStyle w:val="KDParagraf"/>
        <w:spacing w:before="0"/>
        <w:rPr>
          <w:rFonts w:cs="Arial"/>
          <w:lang w:val="sr-Cyrl-RS"/>
        </w:rPr>
      </w:pPr>
    </w:p>
    <w:p w14:paraId="7A1ED1EA"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0B67EDCE" w14:textId="77777777" w:rsidR="00D03646" w:rsidRPr="00DE1779" w:rsidRDefault="00D03646" w:rsidP="00D03646">
      <w:pPr>
        <w:jc w:val="both"/>
        <w:rPr>
          <w:rFonts w:ascii="Arial" w:eastAsia="TimesNewRomanPSMT" w:hAnsi="Arial" w:cs="Arial"/>
          <w:bCs/>
          <w:iCs/>
          <w:sz w:val="22"/>
          <w:szCs w:val="22"/>
          <w:lang w:val="sr-Cyrl-RS"/>
        </w:rPr>
      </w:pPr>
    </w:p>
    <w:p w14:paraId="2D1AAB9D"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73366D37" w14:textId="77777777" w:rsidR="00D03646" w:rsidRPr="00DE1779" w:rsidRDefault="00D03646" w:rsidP="00D03646">
      <w:pPr>
        <w:jc w:val="both"/>
        <w:rPr>
          <w:rFonts w:ascii="Arial" w:eastAsia="TimesNewRomanPSMT" w:hAnsi="Arial" w:cs="Arial"/>
          <w:bCs/>
          <w:iCs/>
          <w:sz w:val="22"/>
          <w:szCs w:val="22"/>
          <w:lang w:val="sr-Cyrl-RS"/>
        </w:rPr>
      </w:pPr>
    </w:p>
    <w:p w14:paraId="0A08C641"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0DAA550D" w14:textId="77777777" w:rsidR="00D03646" w:rsidRPr="00DE1779" w:rsidRDefault="00D03646" w:rsidP="00D03646">
      <w:pPr>
        <w:jc w:val="both"/>
        <w:rPr>
          <w:rFonts w:ascii="Arial" w:eastAsia="TimesNewRomanPSMT" w:hAnsi="Arial" w:cs="Arial"/>
          <w:bCs/>
          <w:iCs/>
          <w:sz w:val="22"/>
          <w:szCs w:val="22"/>
          <w:lang w:val="sr-Cyrl-RS"/>
        </w:rPr>
      </w:pPr>
    </w:p>
    <w:p w14:paraId="5A8D985B"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051AC396" w14:textId="77777777" w:rsidR="00D03646" w:rsidRPr="00DE1779" w:rsidRDefault="00D03646" w:rsidP="00D03646">
      <w:pPr>
        <w:pStyle w:val="KDKomentar"/>
        <w:spacing w:before="0"/>
        <w:rPr>
          <w:rFonts w:cs="Arial"/>
          <w:i w:val="0"/>
          <w:color w:val="auto"/>
          <w:sz w:val="22"/>
          <w:szCs w:val="22"/>
          <w:lang w:val="sr-Cyrl-RS"/>
        </w:rPr>
      </w:pPr>
    </w:p>
    <w:p w14:paraId="6ECE13E0"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72DD7607" w14:textId="77777777" w:rsidR="00D03646" w:rsidRPr="00DE1779" w:rsidRDefault="00D03646" w:rsidP="00D03646">
      <w:pPr>
        <w:jc w:val="both"/>
        <w:rPr>
          <w:rFonts w:ascii="Arial" w:hAnsi="Arial" w:cs="Arial"/>
          <w:b/>
          <w:sz w:val="22"/>
          <w:szCs w:val="22"/>
          <w:lang w:val="sr-Cyrl-RS"/>
        </w:rPr>
      </w:pPr>
    </w:p>
    <w:p w14:paraId="3505DBE9" w14:textId="77777777" w:rsidR="00D03646" w:rsidRPr="00DE1779" w:rsidRDefault="00D03646" w:rsidP="00DA7772">
      <w:pPr>
        <w:pStyle w:val="ListParagraph"/>
        <w:numPr>
          <w:ilvl w:val="0"/>
          <w:numId w:val="14"/>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3CD24CBE" w14:textId="77777777" w:rsidR="00D03646" w:rsidRPr="00DE1779" w:rsidRDefault="00D03646" w:rsidP="00D03646">
      <w:pPr>
        <w:pStyle w:val="ListParagraph"/>
        <w:spacing w:after="0" w:line="240" w:lineRule="auto"/>
        <w:ind w:left="0"/>
        <w:jc w:val="both"/>
        <w:rPr>
          <w:rFonts w:ascii="Arial" w:hAnsi="Arial" w:cs="Arial"/>
          <w:b/>
          <w:u w:val="single"/>
          <w:lang w:val="sr-Cyrl-RS"/>
        </w:rPr>
      </w:pPr>
    </w:p>
    <w:p w14:paraId="6AD6D95B" w14:textId="77777777" w:rsidR="00D03646" w:rsidRPr="00DE1779" w:rsidRDefault="00D03646" w:rsidP="00D03646">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14:paraId="4F5D6B13" w14:textId="77777777" w:rsidR="00D03646" w:rsidRPr="00DE1779" w:rsidRDefault="00D03646" w:rsidP="00D03646">
      <w:pPr>
        <w:rPr>
          <w:rFonts w:ascii="Arial" w:hAnsi="Arial" w:cs="Arial"/>
          <w:sz w:val="22"/>
          <w:szCs w:val="22"/>
          <w:lang w:val="sr-Cyrl-RS"/>
        </w:rPr>
      </w:pPr>
    </w:p>
    <w:p w14:paraId="4DE18AD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60988397" w14:textId="77777777" w:rsidR="00D03646" w:rsidRPr="00DE1779" w:rsidRDefault="00D03646" w:rsidP="00D03646">
      <w:pPr>
        <w:jc w:val="both"/>
        <w:rPr>
          <w:rFonts w:ascii="Arial" w:hAnsi="Arial" w:cs="Arial"/>
          <w:sz w:val="22"/>
          <w:szCs w:val="22"/>
          <w:lang w:val="sr-Cyrl-RS"/>
        </w:rPr>
      </w:pPr>
    </w:p>
    <w:p w14:paraId="55FD331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6D9EB1A7" w14:textId="77777777" w:rsidR="00D03646" w:rsidRPr="00DE1779" w:rsidRDefault="00D03646" w:rsidP="00D03646">
      <w:pPr>
        <w:jc w:val="both"/>
        <w:rPr>
          <w:rFonts w:ascii="Arial" w:hAnsi="Arial" w:cs="Arial"/>
          <w:sz w:val="22"/>
          <w:szCs w:val="22"/>
          <w:lang w:val="sr-Cyrl-RS"/>
        </w:rPr>
      </w:pPr>
    </w:p>
    <w:p w14:paraId="7C1256D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669B5E95" w14:textId="77777777" w:rsidR="00D03646" w:rsidRPr="00DE1779" w:rsidRDefault="00D03646" w:rsidP="00DA77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71887588" w14:textId="77777777" w:rsidR="00D03646" w:rsidRPr="00DE1779" w:rsidRDefault="00D03646" w:rsidP="00DA77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B11E8D5" w14:textId="77777777" w:rsidR="00D03646" w:rsidRPr="00DE1779" w:rsidRDefault="00D03646" w:rsidP="00DA77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91DE1C3" w14:textId="77777777" w:rsidR="00D03646" w:rsidRPr="00DE1779" w:rsidRDefault="00D03646" w:rsidP="00D03646">
      <w:pPr>
        <w:suppressAutoHyphens w:val="0"/>
        <w:ind w:left="993"/>
        <w:jc w:val="both"/>
        <w:rPr>
          <w:rFonts w:ascii="Arial" w:hAnsi="Arial" w:cs="Arial"/>
          <w:sz w:val="22"/>
          <w:szCs w:val="22"/>
          <w:lang w:val="sr-Cyrl-RS"/>
        </w:rPr>
      </w:pPr>
    </w:p>
    <w:p w14:paraId="2A6ABA07"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6F5D42" w14:textId="77777777" w:rsidR="00B44F6A" w:rsidRPr="00B44F6A" w:rsidRDefault="00B44F6A" w:rsidP="00B44F6A">
      <w:pPr>
        <w:rPr>
          <w:rFonts w:ascii="Arial" w:eastAsia="TimesNewRomanPSMT" w:hAnsi="Arial" w:cs="Arial"/>
          <w:color w:val="000000" w:themeColor="text1"/>
          <w:sz w:val="22"/>
          <w:szCs w:val="22"/>
        </w:rPr>
      </w:pPr>
    </w:p>
    <w:p w14:paraId="5A598817"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37C6AF66"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14:paraId="5C43BC1D" w14:textId="77777777" w:rsidR="00B44F6A" w:rsidRPr="00B44F6A" w:rsidRDefault="00B44F6A" w:rsidP="00B44F6A">
      <w:pPr>
        <w:rPr>
          <w:rFonts w:ascii="Arial" w:eastAsia="TimesNewRomanPSMT" w:hAnsi="Arial" w:cs="Arial"/>
          <w:color w:val="000000" w:themeColor="text1"/>
          <w:sz w:val="22"/>
          <w:szCs w:val="22"/>
        </w:rPr>
      </w:pPr>
    </w:p>
    <w:p w14:paraId="2D94792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3F7C39A" w14:textId="77777777" w:rsidR="00B44F6A" w:rsidRPr="00B44F6A" w:rsidRDefault="00B44F6A" w:rsidP="00B44F6A">
      <w:pPr>
        <w:rPr>
          <w:rFonts w:ascii="Arial" w:eastAsia="TimesNewRomanPSMT" w:hAnsi="Arial" w:cs="Arial"/>
          <w:color w:val="000000" w:themeColor="text1"/>
          <w:sz w:val="22"/>
          <w:szCs w:val="22"/>
        </w:rPr>
      </w:pPr>
    </w:p>
    <w:p w14:paraId="4317B1E7"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14:paraId="7F10C547"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14:paraId="416D373E" w14:textId="77777777" w:rsidR="00B44F6A" w:rsidRPr="00B44F6A" w:rsidRDefault="00B44F6A" w:rsidP="00B44F6A">
      <w:pPr>
        <w:rPr>
          <w:rFonts w:ascii="Arial" w:hAnsi="Arial" w:cs="Arial"/>
          <w:sz w:val="22"/>
          <w:szCs w:val="22"/>
        </w:rPr>
      </w:pPr>
      <w:r w:rsidRPr="00B44F6A">
        <w:rPr>
          <w:rFonts w:ascii="Arial" w:hAnsi="Arial" w:cs="Arial"/>
          <w:sz w:val="22"/>
          <w:szCs w:val="22"/>
        </w:rPr>
        <w:lastRenderedPageBreak/>
        <w:t>На банкарску гаранцију примењују се одредбе Једнобразних правила за гаранције УРДГ 758, Међународне Трговинске коморе у Паризу.</w:t>
      </w:r>
    </w:p>
    <w:p w14:paraId="15ED2882" w14:textId="77777777" w:rsidR="00B44F6A" w:rsidRPr="00B44F6A" w:rsidRDefault="00B44F6A" w:rsidP="00B44F6A">
      <w:pPr>
        <w:rPr>
          <w:rFonts w:ascii="Arial" w:eastAsia="TimesNewRomanPSMT" w:hAnsi="Arial" w:cs="Arial"/>
          <w:color w:val="000000" w:themeColor="text1"/>
          <w:sz w:val="22"/>
          <w:szCs w:val="22"/>
        </w:rPr>
      </w:pPr>
    </w:p>
    <w:p w14:paraId="4637B4AE"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621B4C8D" w14:textId="77777777" w:rsidR="00B44F6A" w:rsidRPr="00B44F6A" w:rsidRDefault="00B44F6A" w:rsidP="00B44F6A">
      <w:pPr>
        <w:rPr>
          <w:rFonts w:ascii="Arial" w:hAnsi="Arial" w:cs="Arial"/>
          <w:b/>
          <w:sz w:val="22"/>
          <w:szCs w:val="22"/>
        </w:rPr>
      </w:pPr>
    </w:p>
    <w:p w14:paraId="4C54B927"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694FF7A4" w14:textId="77777777" w:rsidR="00B44F6A" w:rsidRPr="00B44F6A" w:rsidRDefault="00B44F6A" w:rsidP="00B44F6A">
      <w:pPr>
        <w:rPr>
          <w:rFonts w:ascii="Arial" w:hAnsi="Arial" w:cs="Arial"/>
          <w:sz w:val="22"/>
          <w:szCs w:val="22"/>
        </w:rPr>
      </w:pPr>
    </w:p>
    <w:p w14:paraId="3BDC2CB0"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08AB3B2D" w14:textId="77777777" w:rsidR="00B44F6A" w:rsidRPr="00B44F6A" w:rsidRDefault="00B44F6A" w:rsidP="00B44F6A">
      <w:pPr>
        <w:rPr>
          <w:rFonts w:ascii="Arial" w:hAnsi="Arial" w:cs="Arial"/>
          <w:sz w:val="22"/>
          <w:szCs w:val="22"/>
        </w:rPr>
      </w:pPr>
    </w:p>
    <w:p w14:paraId="2C09DBA8"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113C7940" w14:textId="77777777" w:rsidR="00D03646" w:rsidRPr="00DE1779" w:rsidRDefault="00D03646" w:rsidP="00D03646">
      <w:pPr>
        <w:jc w:val="both"/>
        <w:rPr>
          <w:rFonts w:ascii="Arial" w:hAnsi="Arial" w:cs="Arial"/>
          <w:sz w:val="22"/>
          <w:szCs w:val="22"/>
          <w:lang w:val="sr-Cyrl-RS"/>
        </w:rPr>
      </w:pPr>
    </w:p>
    <w:p w14:paraId="58044F16" w14:textId="77777777" w:rsidR="00D03646" w:rsidRPr="00DE1779" w:rsidRDefault="00D03646" w:rsidP="00D03646">
      <w:pPr>
        <w:pStyle w:val="ListParagraph"/>
        <w:jc w:val="both"/>
        <w:rPr>
          <w:rFonts w:ascii="Arial" w:hAnsi="Arial" w:cs="Arial"/>
          <w:b/>
          <w:lang w:val="sr-Cyrl-RS"/>
        </w:rPr>
      </w:pPr>
    </w:p>
    <w:p w14:paraId="385AD9BB" w14:textId="77777777" w:rsidR="00D03646" w:rsidRPr="00DE1779" w:rsidRDefault="00D03646" w:rsidP="00DA7772">
      <w:pPr>
        <w:pStyle w:val="ListParagraph"/>
        <w:numPr>
          <w:ilvl w:val="0"/>
          <w:numId w:val="14"/>
        </w:numPr>
        <w:jc w:val="both"/>
        <w:rPr>
          <w:rFonts w:ascii="Arial" w:hAnsi="Arial" w:cs="Arial"/>
          <w:b/>
          <w:lang w:val="sr-Cyrl-RS"/>
        </w:rPr>
      </w:pPr>
      <w:r w:rsidRPr="00DE1779">
        <w:rPr>
          <w:rFonts w:ascii="Arial" w:hAnsi="Arial" w:cs="Arial"/>
          <w:b/>
          <w:lang w:val="sr-Cyrl-RS"/>
        </w:rPr>
        <w:t>Приликом закључења уговора</w:t>
      </w:r>
    </w:p>
    <w:p w14:paraId="105FB381" w14:textId="77777777" w:rsidR="00D03646" w:rsidRPr="00DE1779" w:rsidRDefault="00D03646" w:rsidP="00D03646">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14:paraId="427603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47CA232" w14:textId="77777777" w:rsidR="00D03646" w:rsidRPr="00DE1779" w:rsidRDefault="00D03646" w:rsidP="00D03646">
      <w:pPr>
        <w:jc w:val="both"/>
        <w:rPr>
          <w:rFonts w:ascii="Arial" w:hAnsi="Arial" w:cs="Arial"/>
          <w:sz w:val="22"/>
          <w:szCs w:val="22"/>
          <w:lang w:val="sr-Cyrl-RS"/>
        </w:rPr>
      </w:pPr>
    </w:p>
    <w:p w14:paraId="7C6720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w:t>
      </w:r>
      <w:r w:rsidR="00271EA7">
        <w:rPr>
          <w:rFonts w:ascii="Arial" w:hAnsi="Arial" w:cs="Arial"/>
          <w:sz w:val="22"/>
          <w:szCs w:val="22"/>
          <w:lang w:val="sr-Cyrl-RS"/>
        </w:rPr>
        <w:t xml:space="preserve"> ј</w:t>
      </w:r>
      <w:r w:rsidRPr="00DE1779">
        <w:rPr>
          <w:rFonts w:ascii="Arial" w:hAnsi="Arial" w:cs="Arial"/>
          <w:sz w:val="22"/>
          <w:szCs w:val="22"/>
          <w:lang w:val="sr-Cyrl-RS"/>
        </w:rPr>
        <w:t>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1B444113" w14:textId="77777777" w:rsidR="00D03646" w:rsidRPr="00DE1779" w:rsidRDefault="00D03646" w:rsidP="00D03646">
      <w:pPr>
        <w:jc w:val="both"/>
        <w:rPr>
          <w:rFonts w:ascii="Arial" w:hAnsi="Arial" w:cs="Arial"/>
          <w:sz w:val="22"/>
          <w:szCs w:val="22"/>
          <w:lang w:val="sr-Cyrl-RS"/>
        </w:rPr>
      </w:pPr>
    </w:p>
    <w:p w14:paraId="2481470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14:paraId="0E8F8CB3" w14:textId="77777777" w:rsidR="00D03646" w:rsidRPr="00DE1779" w:rsidRDefault="00D03646" w:rsidP="00D03646">
      <w:pPr>
        <w:jc w:val="both"/>
        <w:rPr>
          <w:rFonts w:ascii="Arial" w:hAnsi="Arial" w:cs="Arial"/>
          <w:sz w:val="22"/>
          <w:szCs w:val="22"/>
          <w:lang w:val="sr-Cyrl-RS"/>
        </w:rPr>
      </w:pPr>
    </w:p>
    <w:p w14:paraId="341573BD"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605E2CB" w14:textId="77777777" w:rsidR="00B44F6A" w:rsidRPr="00B44F6A" w:rsidRDefault="00B44F6A" w:rsidP="00B44F6A">
      <w:pPr>
        <w:rPr>
          <w:rFonts w:ascii="Arial" w:hAnsi="Arial" w:cs="Arial"/>
          <w:color w:val="000000" w:themeColor="text1"/>
          <w:sz w:val="22"/>
          <w:szCs w:val="22"/>
        </w:rPr>
      </w:pPr>
    </w:p>
    <w:p w14:paraId="1ADA4404"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6FFEC2" w14:textId="77777777" w:rsidR="00B44F6A" w:rsidRPr="00B44F6A" w:rsidRDefault="00B44F6A" w:rsidP="00B44F6A">
      <w:pPr>
        <w:rPr>
          <w:rFonts w:ascii="Arial" w:hAnsi="Arial" w:cs="Arial"/>
          <w:color w:val="000000" w:themeColor="text1"/>
          <w:sz w:val="22"/>
          <w:szCs w:val="22"/>
        </w:rPr>
      </w:pPr>
    </w:p>
    <w:p w14:paraId="5D8D1FE2"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A0CFEEA" w14:textId="77777777" w:rsidR="00B44F6A" w:rsidRPr="00B44F6A" w:rsidRDefault="00B44F6A" w:rsidP="00B44F6A">
      <w:pPr>
        <w:rPr>
          <w:rFonts w:ascii="Arial" w:hAnsi="Arial" w:cs="Arial"/>
          <w:color w:val="000000" w:themeColor="text1"/>
          <w:sz w:val="22"/>
          <w:szCs w:val="22"/>
        </w:rPr>
      </w:pPr>
    </w:p>
    <w:p w14:paraId="2F9C1A5F"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12AC6D4E" w14:textId="77777777" w:rsidR="00B44F6A" w:rsidRPr="00B44F6A" w:rsidRDefault="00B44F6A" w:rsidP="00B44F6A">
      <w:pPr>
        <w:rPr>
          <w:rFonts w:ascii="Arial" w:eastAsia="TimesNewRomanPSMT" w:hAnsi="Arial" w:cs="Arial"/>
          <w:color w:val="000000" w:themeColor="text1"/>
          <w:sz w:val="22"/>
          <w:szCs w:val="22"/>
        </w:rPr>
      </w:pPr>
    </w:p>
    <w:p w14:paraId="7BEA050D"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14:paraId="5BD0BB02" w14:textId="77777777" w:rsidR="00B44F6A" w:rsidRPr="00B44F6A" w:rsidRDefault="00B44F6A" w:rsidP="00B44F6A">
      <w:pPr>
        <w:rPr>
          <w:rFonts w:ascii="Arial" w:eastAsia="TimesNewRomanPSMT" w:hAnsi="Arial" w:cs="Arial"/>
          <w:color w:val="000000" w:themeColor="text1"/>
          <w:sz w:val="22"/>
          <w:szCs w:val="22"/>
        </w:rPr>
      </w:pPr>
    </w:p>
    <w:p w14:paraId="71A31C28"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197C21F8" w14:textId="77777777" w:rsidR="00B44F6A" w:rsidRPr="00B44F6A" w:rsidRDefault="00B44F6A" w:rsidP="00B44F6A">
      <w:pPr>
        <w:rPr>
          <w:rFonts w:ascii="Arial" w:hAnsi="Arial" w:cs="Arial"/>
          <w:sz w:val="22"/>
          <w:szCs w:val="22"/>
        </w:rPr>
      </w:pPr>
    </w:p>
    <w:p w14:paraId="4A2FEF40"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2BFA4105" w14:textId="77777777" w:rsidR="00B44F6A" w:rsidRPr="00B44F6A" w:rsidRDefault="00B44F6A" w:rsidP="00B44F6A">
      <w:pPr>
        <w:rPr>
          <w:rFonts w:ascii="Arial" w:hAnsi="Arial" w:cs="Arial"/>
          <w:sz w:val="22"/>
          <w:szCs w:val="22"/>
        </w:rPr>
      </w:pPr>
    </w:p>
    <w:p w14:paraId="3A9D1D55" w14:textId="77777777" w:rsidR="00B44F6A" w:rsidRPr="00B44F6A" w:rsidRDefault="00B44F6A" w:rsidP="00B44F6A">
      <w:pPr>
        <w:rPr>
          <w:rFonts w:ascii="Arial" w:hAnsi="Arial" w:cs="Arial"/>
          <w:sz w:val="22"/>
          <w:szCs w:val="22"/>
        </w:rPr>
      </w:pPr>
      <w:r w:rsidRPr="00B44F6A">
        <w:rPr>
          <w:rFonts w:ascii="Arial" w:hAnsi="Arial" w:cs="Arial"/>
          <w:sz w:val="22"/>
          <w:szCs w:val="22"/>
        </w:rPr>
        <w:t>Ова гаранција истиче на наведени датум, без обзира да ли је овај документ враћен или није.</w:t>
      </w:r>
    </w:p>
    <w:p w14:paraId="387B086B" w14:textId="77777777" w:rsidR="00B44F6A" w:rsidRPr="00B44F6A" w:rsidRDefault="00B44F6A" w:rsidP="00B44F6A">
      <w:pPr>
        <w:rPr>
          <w:rFonts w:ascii="Arial" w:hAnsi="Arial" w:cs="Arial"/>
          <w:sz w:val="22"/>
          <w:szCs w:val="22"/>
        </w:rPr>
      </w:pPr>
    </w:p>
    <w:p w14:paraId="62FEAFBC"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5FA8A858" w14:textId="77777777" w:rsidR="00B44F6A" w:rsidRPr="00B44F6A" w:rsidRDefault="00B44F6A" w:rsidP="00B44F6A">
      <w:pPr>
        <w:rPr>
          <w:rFonts w:ascii="Arial" w:hAnsi="Arial" w:cs="Arial"/>
          <w:sz w:val="22"/>
          <w:szCs w:val="22"/>
        </w:rPr>
      </w:pPr>
    </w:p>
    <w:p w14:paraId="644F2B2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4C369829" w14:textId="77777777" w:rsidR="00B44F6A" w:rsidRPr="00B44F6A" w:rsidRDefault="00B44F6A" w:rsidP="00B44F6A">
      <w:pPr>
        <w:rPr>
          <w:rFonts w:ascii="Arial" w:hAnsi="Arial" w:cs="Arial"/>
          <w:sz w:val="22"/>
          <w:szCs w:val="22"/>
        </w:rPr>
      </w:pPr>
    </w:p>
    <w:p w14:paraId="65782A71" w14:textId="77777777" w:rsidR="00D03646" w:rsidRPr="00DE1779" w:rsidRDefault="00D03646" w:rsidP="00D03646">
      <w:pPr>
        <w:ind w:left="851"/>
        <w:jc w:val="both"/>
        <w:rPr>
          <w:rFonts w:ascii="Arial" w:hAnsi="Arial" w:cs="Arial"/>
          <w:sz w:val="22"/>
          <w:szCs w:val="22"/>
          <w:lang w:val="sr-Cyrl-RS"/>
        </w:rPr>
      </w:pPr>
    </w:p>
    <w:p w14:paraId="4E01312D" w14:textId="77777777" w:rsidR="00D03646" w:rsidRPr="00DE1779" w:rsidRDefault="00D03646" w:rsidP="00DA7772">
      <w:pPr>
        <w:pStyle w:val="ListParagraph"/>
        <w:numPr>
          <w:ilvl w:val="0"/>
          <w:numId w:val="14"/>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14:paraId="1EC87C6B" w14:textId="77777777" w:rsidR="00D03646" w:rsidRPr="00DE1779" w:rsidRDefault="00D03646" w:rsidP="00D03646">
      <w:pPr>
        <w:ind w:left="851"/>
        <w:jc w:val="both"/>
        <w:rPr>
          <w:rFonts w:ascii="Arial" w:hAnsi="Arial" w:cs="Arial"/>
          <w:sz w:val="22"/>
          <w:szCs w:val="22"/>
          <w:lang w:val="sr-Cyrl-RS"/>
        </w:rPr>
      </w:pPr>
    </w:p>
    <w:p w14:paraId="0C59CC06" w14:textId="77777777" w:rsidR="00D03646" w:rsidRPr="00DE1779" w:rsidRDefault="00D03646" w:rsidP="00D03646">
      <w:pPr>
        <w:pStyle w:val="KDPodnaslov3"/>
        <w:keepNext w:val="0"/>
        <w:spacing w:before="0"/>
        <w:rPr>
          <w:rFonts w:eastAsia="TimesNewRomanPSMT" w:cs="Arial"/>
          <w:b/>
          <w:bCs/>
          <w:iCs/>
          <w:lang w:val="sr-Cyrl-RS"/>
        </w:rPr>
      </w:pPr>
      <w:bookmarkStart w:id="53" w:name="_Toc441651600"/>
      <w:bookmarkStart w:id="54"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53"/>
      <w:bookmarkEnd w:id="54"/>
    </w:p>
    <w:p w14:paraId="6BF4A9AA" w14:textId="40DF341A" w:rsidR="00D03646" w:rsidRPr="00DE1779" w:rsidRDefault="00D03646" w:rsidP="00D03646">
      <w:pPr>
        <w:jc w:val="both"/>
        <w:rPr>
          <w:rFonts w:ascii="Arial" w:hAnsi="Arial" w:cs="Arial"/>
          <w:sz w:val="22"/>
          <w:szCs w:val="22"/>
          <w:lang w:val="sr-Cyrl-RS"/>
        </w:rPr>
      </w:pPr>
      <w:bookmarkStart w:id="55" w:name="_Toc441651601"/>
      <w:bookmarkStart w:id="56"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w:t>
      </w:r>
      <w:r w:rsidR="00F04E83">
        <w:rPr>
          <w:rFonts w:ascii="Arial" w:hAnsi="Arial" w:cs="Arial"/>
          <w:sz w:val="22"/>
          <w:szCs w:val="22"/>
          <w:lang w:val="sr-Cyrl-RS"/>
        </w:rPr>
        <w:t>словима:</w:t>
      </w:r>
      <w:r w:rsidRPr="00DE1779">
        <w:rPr>
          <w:rFonts w:ascii="Arial" w:hAnsi="Arial" w:cs="Arial"/>
          <w:sz w:val="22"/>
          <w:szCs w:val="22"/>
          <w:lang w:val="sr-Cyrl-RS"/>
        </w:rPr>
        <w:t>тридесет) дана дужим од гарантног рока</w:t>
      </w:r>
      <w:r w:rsidR="00F04E83">
        <w:rPr>
          <w:rFonts w:ascii="Arial" w:hAnsi="Arial" w:cs="Arial"/>
          <w:sz w:val="22"/>
          <w:szCs w:val="22"/>
          <w:lang w:val="sr-Cyrl-RS"/>
        </w:rPr>
        <w:t xml:space="preserve"> од 2 (словима: две) године</w:t>
      </w:r>
      <w:r w:rsidRPr="00DE1779">
        <w:rPr>
          <w:rFonts w:ascii="Arial" w:hAnsi="Arial" w:cs="Arial"/>
          <w:sz w:val="22"/>
          <w:szCs w:val="22"/>
          <w:lang w:val="sr-Cyrl-RS"/>
        </w:rPr>
        <w:t>.</w:t>
      </w:r>
    </w:p>
    <w:p w14:paraId="241DD466" w14:textId="77777777" w:rsidR="00D03646" w:rsidRPr="00DE1779" w:rsidRDefault="00D03646" w:rsidP="00D03646">
      <w:pPr>
        <w:jc w:val="both"/>
        <w:rPr>
          <w:rFonts w:ascii="Arial" w:hAnsi="Arial" w:cs="Arial"/>
          <w:sz w:val="22"/>
          <w:szCs w:val="22"/>
          <w:lang w:val="sr-Cyrl-RS"/>
        </w:rPr>
      </w:pPr>
    </w:p>
    <w:p w14:paraId="276A076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w:t>
      </w:r>
      <w:r w:rsidR="00D37207" w:rsidRPr="00D37207">
        <w:rPr>
          <w:rFonts w:ascii="Arial" w:hAnsi="Arial" w:cs="Arial"/>
          <w:sz w:val="22"/>
          <w:szCs w:val="22"/>
          <w:lang w:val="sr-Cyrl-RS"/>
        </w:rPr>
        <w:t xml:space="preserve">Записника о квалитативном пријему софтверског решења и услуга </w:t>
      </w:r>
      <w:r w:rsidR="00CD1986" w:rsidRPr="007620AC">
        <w:rPr>
          <w:rFonts w:ascii="Arial" w:hAnsi="Arial" w:cs="Arial"/>
          <w:sz w:val="22"/>
          <w:szCs w:val="22"/>
          <w:lang w:val="sr-Cyrl-RS"/>
        </w:rPr>
        <w:t>(без примедби)</w:t>
      </w:r>
      <w:r w:rsidR="00CD1986">
        <w:rPr>
          <w:rFonts w:ascii="Arial" w:hAnsi="Arial" w:cs="Arial"/>
          <w:sz w:val="22"/>
          <w:szCs w:val="22"/>
          <w:lang w:val="sr-Cyrl-RS"/>
        </w:rPr>
        <w:t>.</w:t>
      </w:r>
    </w:p>
    <w:p w14:paraId="29ABA72F" w14:textId="77777777" w:rsidR="00D03646" w:rsidRPr="00DE1779" w:rsidRDefault="00D03646" w:rsidP="00D03646">
      <w:pPr>
        <w:jc w:val="both"/>
        <w:rPr>
          <w:rFonts w:ascii="Arial" w:hAnsi="Arial" w:cs="Arial"/>
          <w:sz w:val="22"/>
          <w:szCs w:val="22"/>
          <w:lang w:val="sr-Cyrl-RS"/>
        </w:rPr>
      </w:pPr>
    </w:p>
    <w:p w14:paraId="39396D9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6B2E50E9" w14:textId="77777777" w:rsidR="00D03646" w:rsidRPr="00DE1779" w:rsidRDefault="00D03646" w:rsidP="00D03646">
      <w:pPr>
        <w:jc w:val="both"/>
        <w:rPr>
          <w:rFonts w:ascii="Arial" w:hAnsi="Arial" w:cs="Arial"/>
          <w:sz w:val="22"/>
          <w:szCs w:val="22"/>
          <w:lang w:val="sr-Cyrl-RS"/>
        </w:rPr>
      </w:pPr>
    </w:p>
    <w:p w14:paraId="6AE2DBA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1C125E62" w14:textId="77777777" w:rsidR="00D03646" w:rsidRPr="00DE1779" w:rsidRDefault="00D03646" w:rsidP="00D03646">
      <w:pPr>
        <w:jc w:val="both"/>
        <w:rPr>
          <w:rFonts w:ascii="Arial" w:hAnsi="Arial" w:cs="Arial"/>
          <w:sz w:val="22"/>
          <w:szCs w:val="22"/>
          <w:lang w:val="sr-Cyrl-RS"/>
        </w:rPr>
      </w:pPr>
    </w:p>
    <w:p w14:paraId="07BB83B0"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3FB79F40" w14:textId="77777777" w:rsidR="00B44F6A" w:rsidRDefault="00B44F6A" w:rsidP="00B44F6A">
      <w:pPr>
        <w:rPr>
          <w:rFonts w:ascii="Arial" w:hAnsi="Arial" w:cs="Arial"/>
          <w:sz w:val="22"/>
          <w:szCs w:val="22"/>
        </w:rPr>
      </w:pPr>
    </w:p>
    <w:p w14:paraId="02652974"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7DF3FA63" w14:textId="77777777" w:rsidR="00D03646" w:rsidRPr="00DE1779" w:rsidRDefault="00D03646" w:rsidP="00D03646">
      <w:pPr>
        <w:jc w:val="both"/>
        <w:rPr>
          <w:rFonts w:ascii="Arial" w:hAnsi="Arial" w:cs="Arial"/>
          <w:sz w:val="22"/>
          <w:szCs w:val="22"/>
          <w:lang w:val="sr-Cyrl-RS"/>
        </w:rPr>
      </w:pPr>
    </w:p>
    <w:p w14:paraId="13D9B17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2179D243" w14:textId="77777777" w:rsidR="00D03646" w:rsidRPr="00DE1779" w:rsidRDefault="00D03646" w:rsidP="00D03646">
      <w:pPr>
        <w:jc w:val="both"/>
        <w:rPr>
          <w:rFonts w:ascii="Arial" w:hAnsi="Arial" w:cs="Arial"/>
          <w:sz w:val="22"/>
          <w:szCs w:val="22"/>
          <w:lang w:val="sr-Cyrl-RS"/>
        </w:rPr>
      </w:pPr>
    </w:p>
    <w:p w14:paraId="5984186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A7F204" w14:textId="77777777" w:rsidR="00D03646" w:rsidRPr="00DE1779" w:rsidRDefault="00D03646" w:rsidP="00D03646">
      <w:pPr>
        <w:jc w:val="both"/>
        <w:rPr>
          <w:rFonts w:ascii="Arial" w:hAnsi="Arial" w:cs="Arial"/>
          <w:sz w:val="22"/>
          <w:szCs w:val="22"/>
          <w:lang w:val="sr-Cyrl-RS"/>
        </w:rPr>
      </w:pPr>
    </w:p>
    <w:p w14:paraId="34FC66CF"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200E77E" w14:textId="77777777" w:rsidR="00B44F6A" w:rsidRDefault="00B44F6A" w:rsidP="00D03646">
      <w:pPr>
        <w:jc w:val="both"/>
        <w:rPr>
          <w:rFonts w:ascii="Arial" w:hAnsi="Arial" w:cs="Arial"/>
          <w:sz w:val="22"/>
          <w:szCs w:val="22"/>
          <w:lang w:val="sr-Cyrl-RS"/>
        </w:rPr>
      </w:pPr>
    </w:p>
    <w:p w14:paraId="07BDB3E1"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13AA6FD2" w14:textId="77777777" w:rsidR="00B44F6A" w:rsidRPr="00B44F6A" w:rsidRDefault="00B44F6A" w:rsidP="00B44F6A">
      <w:pPr>
        <w:rPr>
          <w:rFonts w:ascii="Arial" w:hAnsi="Arial" w:cs="Arial"/>
          <w:sz w:val="22"/>
          <w:szCs w:val="22"/>
        </w:rPr>
      </w:pPr>
    </w:p>
    <w:p w14:paraId="0C907DCB"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1E36988F" w14:textId="77777777" w:rsidR="00B44F6A" w:rsidRPr="00DE1779" w:rsidRDefault="00B44F6A" w:rsidP="00D03646">
      <w:pPr>
        <w:jc w:val="both"/>
        <w:rPr>
          <w:rFonts w:ascii="Arial" w:hAnsi="Arial" w:cs="Arial"/>
          <w:sz w:val="22"/>
          <w:szCs w:val="22"/>
          <w:lang w:val="sr-Cyrl-RS"/>
        </w:rPr>
      </w:pPr>
    </w:p>
    <w:p w14:paraId="2F876830" w14:textId="77777777" w:rsidR="00D03646" w:rsidRPr="00DE1779" w:rsidRDefault="00D03646" w:rsidP="00D03646">
      <w:pPr>
        <w:jc w:val="both"/>
        <w:rPr>
          <w:rFonts w:ascii="Arial" w:hAnsi="Arial" w:cs="Arial"/>
          <w:sz w:val="22"/>
          <w:szCs w:val="22"/>
          <w:lang w:val="sr-Cyrl-RS"/>
        </w:rPr>
      </w:pPr>
    </w:p>
    <w:bookmarkEnd w:id="55"/>
    <w:bookmarkEnd w:id="56"/>
    <w:p w14:paraId="78B4C2CA" w14:textId="77777777" w:rsidR="00D03646" w:rsidRPr="000A54A6" w:rsidRDefault="00D03646" w:rsidP="00DA7772">
      <w:pPr>
        <w:pStyle w:val="ListParagraph"/>
        <w:numPr>
          <w:ilvl w:val="0"/>
          <w:numId w:val="14"/>
        </w:numPr>
        <w:spacing w:after="0" w:line="240" w:lineRule="auto"/>
        <w:jc w:val="both"/>
        <w:rPr>
          <w:rFonts w:ascii="Arial" w:hAnsi="Arial" w:cs="Arial"/>
          <w:b/>
          <w:lang w:val="sr-Cyrl-RS"/>
        </w:rPr>
      </w:pPr>
      <w:r w:rsidRPr="000A54A6">
        <w:rPr>
          <w:rFonts w:ascii="Arial" w:hAnsi="Arial" w:cs="Arial"/>
          <w:b/>
          <w:lang w:val="sr-Cyrl-RS"/>
        </w:rPr>
        <w:lastRenderedPageBreak/>
        <w:t>Достављање средстава финансијског обезбеђења</w:t>
      </w:r>
    </w:p>
    <w:p w14:paraId="49A1B8EB" w14:textId="77777777" w:rsidR="00D03646" w:rsidRPr="00DE1779" w:rsidRDefault="00D03646" w:rsidP="00D03646">
      <w:pPr>
        <w:jc w:val="both"/>
        <w:rPr>
          <w:rFonts w:ascii="Arial" w:eastAsia="TimesNewRomanPSMT" w:hAnsi="Arial" w:cs="Arial"/>
          <w:sz w:val="22"/>
          <w:szCs w:val="22"/>
          <w:lang w:val="sr-Cyrl-RS"/>
        </w:rPr>
      </w:pPr>
    </w:p>
    <w:p w14:paraId="5C3FDAD3"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14:paraId="18BAA71F"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4BAA1B44" w14:textId="7777777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p>
    <w:p w14:paraId="57E4D2B9" w14:textId="77777777" w:rsidR="00D03646" w:rsidRPr="00B44F6A" w:rsidRDefault="00D03646" w:rsidP="00D03646">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Pr="00B44F6A">
        <w:rPr>
          <w:rFonts w:ascii="Arial" w:hAnsi="Arial" w:cs="Arial"/>
          <w:b/>
          <w:sz w:val="22"/>
          <w:szCs w:val="22"/>
          <w:lang w:val="sr-Cyrl-RS"/>
        </w:rPr>
        <w:t>JН/</w:t>
      </w:r>
      <w:r w:rsidR="005A4818">
        <w:rPr>
          <w:rFonts w:ascii="Arial" w:hAnsi="Arial" w:cs="Arial"/>
          <w:b/>
          <w:sz w:val="22"/>
          <w:szCs w:val="22"/>
          <w:lang w:val="sr-Cyrl-RS"/>
        </w:rPr>
        <w:t>3</w:t>
      </w:r>
      <w:r w:rsidR="00B44F6A" w:rsidRPr="00B44F6A">
        <w:rPr>
          <w:rFonts w:ascii="Arial" w:hAnsi="Arial" w:cs="Arial"/>
          <w:b/>
          <w:sz w:val="22"/>
          <w:szCs w:val="22"/>
          <w:lang w:val="sr-Cyrl-RS"/>
        </w:rPr>
        <w:t>000</w:t>
      </w:r>
      <w:r w:rsidRPr="00B44F6A">
        <w:rPr>
          <w:rFonts w:ascii="Arial" w:hAnsi="Arial" w:cs="Arial"/>
          <w:b/>
          <w:sz w:val="22"/>
          <w:szCs w:val="22"/>
          <w:lang w:val="sr-Cyrl-RS"/>
        </w:rPr>
        <w:t>/</w:t>
      </w:r>
      <w:r w:rsidR="005A4818">
        <w:rPr>
          <w:rFonts w:ascii="Arial" w:hAnsi="Arial" w:cs="Arial"/>
          <w:b/>
          <w:sz w:val="22"/>
          <w:szCs w:val="22"/>
          <w:lang w:val="sr-Cyrl-RS"/>
        </w:rPr>
        <w:t>1227</w:t>
      </w:r>
      <w:r w:rsidRPr="00B44F6A">
        <w:rPr>
          <w:rFonts w:ascii="Arial" w:hAnsi="Arial" w:cs="Arial"/>
          <w:b/>
          <w:sz w:val="22"/>
          <w:szCs w:val="22"/>
          <w:lang w:val="sr-Cyrl-RS"/>
        </w:rPr>
        <w:t>/201</w:t>
      </w:r>
      <w:r w:rsidRPr="00B44F6A">
        <w:rPr>
          <w:rFonts w:ascii="Arial" w:hAnsi="Arial" w:cs="Arial"/>
          <w:b/>
          <w:sz w:val="22"/>
          <w:szCs w:val="22"/>
          <w:lang w:val="sr-Latn-RS"/>
        </w:rPr>
        <w:t>8</w:t>
      </w:r>
    </w:p>
    <w:p w14:paraId="0074E6F1" w14:textId="77777777" w:rsidR="00D03646" w:rsidRPr="00B44F6A" w:rsidRDefault="00D03646" w:rsidP="00D03646">
      <w:pPr>
        <w:tabs>
          <w:tab w:val="left" w:pos="567"/>
          <w:tab w:val="left" w:pos="709"/>
        </w:tabs>
        <w:spacing w:after="120"/>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Београд</w:t>
      </w:r>
      <w:r w:rsidR="00CE7134">
        <w:rPr>
          <w:rFonts w:ascii="Arial" w:eastAsia="TimesNewRomanPSMT" w:hAnsi="Arial" w:cs="Arial"/>
          <w:bCs/>
          <w:sz w:val="22"/>
          <w:szCs w:val="22"/>
          <w:lang w:val="sr-Latn-RS"/>
        </w:rPr>
        <w:t xml:space="preserve">, </w:t>
      </w:r>
      <w:r w:rsidR="00CE7134">
        <w:rPr>
          <w:rFonts w:ascii="Arial" w:eastAsia="TimesNewRomanPSMT" w:hAnsi="Arial" w:cs="Arial"/>
          <w:bCs/>
          <w:sz w:val="22"/>
          <w:szCs w:val="22"/>
          <w:lang w:val="sr-Cyrl-RS"/>
        </w:rPr>
        <w:t>Огранак ТЕНТ Обреновац, Богољуба Урошевића Црног 44,</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14:paraId="1FCC55F6" w14:textId="77777777" w:rsidR="00D03646" w:rsidRPr="00B44F6A" w:rsidRDefault="00D03646" w:rsidP="00D03646">
      <w:pPr>
        <w:tabs>
          <w:tab w:val="left" w:pos="567"/>
          <w:tab w:val="left" w:pos="709"/>
        </w:tabs>
        <w:spacing w:after="120"/>
        <w:jc w:val="both"/>
        <w:rPr>
          <w:rFonts w:ascii="Arial" w:hAnsi="Arial" w:cs="Arial"/>
          <w:b/>
          <w:sz w:val="22"/>
          <w:szCs w:val="22"/>
          <w:lang w:val="sr-Latn-RS"/>
        </w:rPr>
      </w:pPr>
      <w:r w:rsidRPr="00B44F6A">
        <w:rPr>
          <w:rFonts w:ascii="Arial" w:eastAsia="TimesNewRomanPSMT" w:hAnsi="Arial" w:cs="Arial"/>
          <w:b/>
          <w:bCs/>
          <w:sz w:val="22"/>
          <w:szCs w:val="22"/>
          <w:lang w:val="sr-Cyrl-RS"/>
        </w:rPr>
        <w:t>Јавно предузеће „Електропривреда Србије“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w:t>
      </w:r>
      <w:r w:rsidR="00CE7134">
        <w:rPr>
          <w:rFonts w:ascii="Arial" w:eastAsia="TimesNewRomanPSMT" w:hAnsi="Arial" w:cs="Arial"/>
          <w:bCs/>
          <w:sz w:val="22"/>
          <w:szCs w:val="22"/>
          <w:lang w:val="sr-Cyrl-RS"/>
        </w:rPr>
        <w:t xml:space="preserve">Огранак ТЕНТ Обреновац, Богољуба Урошевића Црног 44, </w:t>
      </w:r>
      <w:r w:rsidRPr="00B44F6A">
        <w:rPr>
          <w:rFonts w:ascii="Arial" w:hAnsi="Arial" w:cs="Arial"/>
          <w:b/>
          <w:i/>
          <w:sz w:val="22"/>
          <w:szCs w:val="22"/>
          <w:lang w:val="sr-Cyrl-RS"/>
        </w:rPr>
        <w:t>са назнаком</w:t>
      </w:r>
      <w:r w:rsidRPr="00B44F6A">
        <w:rPr>
          <w:rFonts w:ascii="Arial" w:hAnsi="Arial" w:cs="Arial"/>
          <w:i/>
          <w:sz w:val="22"/>
          <w:szCs w:val="22"/>
          <w:lang w:val="sr-Cyrl-RS"/>
        </w:rPr>
        <w:t>:</w:t>
      </w:r>
      <w:r w:rsidRPr="00B44F6A">
        <w:rPr>
          <w:rFonts w:ascii="Arial" w:hAnsi="Arial" w:cs="Arial"/>
          <w:b/>
          <w:sz w:val="22"/>
          <w:szCs w:val="22"/>
          <w:lang w:val="sr-Cyrl-RS"/>
        </w:rPr>
        <w:t xml:space="preserve"> Средство финансијског обезбеђења за ЈН бр.</w:t>
      </w:r>
      <w:r w:rsidR="005A4818" w:rsidRPr="005A4818">
        <w:rPr>
          <w:rFonts w:ascii="Arial" w:hAnsi="Arial" w:cs="Arial"/>
          <w:b/>
          <w:sz w:val="22"/>
          <w:szCs w:val="22"/>
          <w:lang w:val="sr-Cyrl-RS"/>
        </w:rPr>
        <w:t xml:space="preserve"> </w:t>
      </w:r>
      <w:r w:rsidR="005A4818" w:rsidRPr="00B44F6A">
        <w:rPr>
          <w:rFonts w:ascii="Arial" w:hAnsi="Arial" w:cs="Arial"/>
          <w:b/>
          <w:sz w:val="22"/>
          <w:szCs w:val="22"/>
          <w:lang w:val="sr-Cyrl-RS"/>
        </w:rPr>
        <w:t>JН/</w:t>
      </w:r>
      <w:r w:rsidR="005A4818">
        <w:rPr>
          <w:rFonts w:ascii="Arial" w:hAnsi="Arial" w:cs="Arial"/>
          <w:b/>
          <w:sz w:val="22"/>
          <w:szCs w:val="22"/>
          <w:lang w:val="sr-Cyrl-RS"/>
        </w:rPr>
        <w:t>3</w:t>
      </w:r>
      <w:r w:rsidR="005A4818" w:rsidRPr="00B44F6A">
        <w:rPr>
          <w:rFonts w:ascii="Arial" w:hAnsi="Arial" w:cs="Arial"/>
          <w:b/>
          <w:sz w:val="22"/>
          <w:szCs w:val="22"/>
          <w:lang w:val="sr-Cyrl-RS"/>
        </w:rPr>
        <w:t>000/</w:t>
      </w:r>
      <w:r w:rsidR="005A4818">
        <w:rPr>
          <w:rFonts w:ascii="Arial" w:hAnsi="Arial" w:cs="Arial"/>
          <w:b/>
          <w:sz w:val="22"/>
          <w:szCs w:val="22"/>
          <w:lang w:val="sr-Cyrl-RS"/>
        </w:rPr>
        <w:t>1227</w:t>
      </w:r>
      <w:r w:rsidR="005A4818" w:rsidRPr="00B44F6A">
        <w:rPr>
          <w:rFonts w:ascii="Arial" w:hAnsi="Arial" w:cs="Arial"/>
          <w:b/>
          <w:sz w:val="22"/>
          <w:szCs w:val="22"/>
          <w:lang w:val="sr-Cyrl-RS"/>
        </w:rPr>
        <w:t>/201</w:t>
      </w:r>
      <w:r w:rsidR="005A4818" w:rsidRPr="00B44F6A">
        <w:rPr>
          <w:rFonts w:ascii="Arial" w:hAnsi="Arial" w:cs="Arial"/>
          <w:b/>
          <w:sz w:val="22"/>
          <w:szCs w:val="22"/>
          <w:lang w:val="sr-Latn-RS"/>
        </w:rPr>
        <w:t>8</w:t>
      </w:r>
    </w:p>
    <w:p w14:paraId="7D0A90DC"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964531B" w14:textId="77777777" w:rsidR="00D03646" w:rsidRPr="00DE1779" w:rsidRDefault="00D03646" w:rsidP="00A01E52">
      <w:pPr>
        <w:pStyle w:val="Heading2"/>
      </w:pPr>
      <w:r w:rsidRPr="00DE1779">
        <w:t>Начин означавања поверљивих података у понуди</w:t>
      </w:r>
    </w:p>
    <w:p w14:paraId="38D4E264" w14:textId="77777777" w:rsidR="00D03646" w:rsidRPr="00DE1779" w:rsidRDefault="00D03646" w:rsidP="00D03646">
      <w:pPr>
        <w:jc w:val="both"/>
        <w:rPr>
          <w:rFonts w:ascii="Arial" w:hAnsi="Arial" w:cs="Arial"/>
          <w:b/>
          <w:sz w:val="22"/>
          <w:szCs w:val="22"/>
          <w:lang w:val="sr-Cyrl-RS"/>
        </w:rPr>
      </w:pPr>
    </w:p>
    <w:p w14:paraId="59FDD6E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A2ABED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4E9787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1BBFF0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D6B2B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036ECD5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CC8786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41BF82D9" w14:textId="77777777" w:rsidR="00D03646" w:rsidRPr="00DE1779" w:rsidRDefault="00D03646" w:rsidP="00D03646">
      <w:pPr>
        <w:jc w:val="both"/>
        <w:rPr>
          <w:rFonts w:ascii="Arial" w:hAnsi="Arial" w:cs="Arial"/>
          <w:sz w:val="22"/>
          <w:szCs w:val="22"/>
          <w:lang w:val="sr-Cyrl-RS"/>
        </w:rPr>
      </w:pPr>
    </w:p>
    <w:p w14:paraId="6B0B959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3676F576" w14:textId="77777777" w:rsidR="00D03646" w:rsidRPr="00DE1779" w:rsidRDefault="00D03646" w:rsidP="00D03646">
      <w:pPr>
        <w:jc w:val="both"/>
        <w:rPr>
          <w:rFonts w:ascii="Arial" w:hAnsi="Arial" w:cs="Arial"/>
          <w:sz w:val="22"/>
          <w:szCs w:val="22"/>
          <w:lang w:val="sr-Cyrl-RS"/>
        </w:rPr>
      </w:pPr>
    </w:p>
    <w:p w14:paraId="0CB3727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3B9E84" w14:textId="77777777" w:rsidR="00D03646" w:rsidRPr="00DE1779" w:rsidRDefault="00D03646" w:rsidP="00D03646">
      <w:pPr>
        <w:jc w:val="both"/>
        <w:rPr>
          <w:rFonts w:ascii="Arial" w:hAnsi="Arial" w:cs="Arial"/>
          <w:sz w:val="22"/>
          <w:szCs w:val="22"/>
          <w:lang w:val="sr-Cyrl-RS"/>
        </w:rPr>
      </w:pPr>
    </w:p>
    <w:p w14:paraId="193D12E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70A3547" w14:textId="77777777" w:rsidR="00D03646" w:rsidRPr="00DE1779" w:rsidRDefault="00D03646" w:rsidP="00D03646">
      <w:pPr>
        <w:jc w:val="both"/>
        <w:rPr>
          <w:rFonts w:ascii="Arial" w:hAnsi="Arial" w:cs="Arial"/>
          <w:sz w:val="22"/>
          <w:szCs w:val="22"/>
          <w:lang w:val="sr-Cyrl-RS"/>
        </w:rPr>
      </w:pPr>
    </w:p>
    <w:p w14:paraId="3DAAC21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AE45893" w14:textId="77777777" w:rsidR="00D03646" w:rsidRPr="00DE1779" w:rsidRDefault="00D03646" w:rsidP="00D03646">
      <w:pPr>
        <w:jc w:val="both"/>
        <w:rPr>
          <w:rFonts w:ascii="Arial" w:hAnsi="Arial" w:cs="Arial"/>
          <w:sz w:val="22"/>
          <w:szCs w:val="22"/>
          <w:lang w:val="sr-Cyrl-RS"/>
        </w:rPr>
      </w:pPr>
    </w:p>
    <w:p w14:paraId="0526DB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EADEE18" w14:textId="77777777" w:rsidR="00D03646" w:rsidRPr="00DE1779" w:rsidRDefault="00D03646" w:rsidP="00D03646">
      <w:pPr>
        <w:jc w:val="both"/>
        <w:rPr>
          <w:rFonts w:ascii="Arial" w:eastAsia="TimesNewRomanPSMT" w:hAnsi="Arial" w:cs="Arial"/>
          <w:sz w:val="22"/>
          <w:szCs w:val="22"/>
          <w:lang w:val="sr-Cyrl-RS"/>
        </w:rPr>
      </w:pPr>
    </w:p>
    <w:p w14:paraId="3193D1E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0EE96EA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2C47CD2C" w14:textId="77777777" w:rsidR="00D03646" w:rsidRPr="00DE1779" w:rsidRDefault="00D03646" w:rsidP="00D03646">
      <w:pPr>
        <w:jc w:val="both"/>
        <w:rPr>
          <w:rFonts w:ascii="Arial" w:hAnsi="Arial" w:cs="Arial"/>
          <w:sz w:val="22"/>
          <w:szCs w:val="22"/>
          <w:lang w:val="sr-Cyrl-RS"/>
        </w:rPr>
      </w:pPr>
    </w:p>
    <w:p w14:paraId="5996E128" w14:textId="77777777" w:rsidR="00D03646" w:rsidRPr="00DE1779" w:rsidRDefault="00D03646" w:rsidP="00A01E52">
      <w:pPr>
        <w:pStyle w:val="Heading2"/>
      </w:pPr>
      <w:r w:rsidRPr="00DE1779">
        <w:t>Накнада за коришћење патената</w:t>
      </w:r>
    </w:p>
    <w:p w14:paraId="0C48A303" w14:textId="77777777" w:rsidR="00D03646" w:rsidRPr="00DE1779" w:rsidRDefault="00D03646" w:rsidP="00D03646">
      <w:pPr>
        <w:jc w:val="both"/>
        <w:rPr>
          <w:rFonts w:ascii="Arial" w:hAnsi="Arial" w:cs="Arial"/>
          <w:b/>
          <w:sz w:val="22"/>
          <w:szCs w:val="22"/>
          <w:lang w:val="sr-Cyrl-RS"/>
        </w:rPr>
      </w:pPr>
    </w:p>
    <w:p w14:paraId="59A257A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44093F90" w14:textId="77777777" w:rsidR="00D03646" w:rsidRPr="00DE1779" w:rsidRDefault="00D03646" w:rsidP="00D03646">
      <w:pPr>
        <w:jc w:val="both"/>
        <w:rPr>
          <w:rFonts w:ascii="Arial" w:hAnsi="Arial" w:cs="Arial"/>
          <w:sz w:val="22"/>
          <w:szCs w:val="22"/>
          <w:lang w:val="sr-Cyrl-RS"/>
        </w:rPr>
      </w:pPr>
    </w:p>
    <w:p w14:paraId="31D8635C"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55689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88592EE" w14:textId="77777777" w:rsidR="00D03646" w:rsidRPr="00DE1779" w:rsidRDefault="00D03646" w:rsidP="00D03646">
      <w:pPr>
        <w:jc w:val="both"/>
        <w:rPr>
          <w:rFonts w:ascii="Arial" w:eastAsia="TimesNewRomanPSMT" w:hAnsi="Arial" w:cs="Arial"/>
          <w:sz w:val="22"/>
          <w:szCs w:val="22"/>
          <w:lang w:val="sr-Cyrl-RS"/>
        </w:rPr>
      </w:pPr>
    </w:p>
    <w:p w14:paraId="27626AA3" w14:textId="77777777" w:rsidR="00D03646" w:rsidRPr="008E080B" w:rsidRDefault="00D03646" w:rsidP="00C61E5D">
      <w:pPr>
        <w:pStyle w:val="Heading2"/>
      </w:pPr>
      <w:bookmarkStart w:id="57" w:name="_Toc441651602"/>
      <w:bookmarkStart w:id="58" w:name="_Toc442559913"/>
      <w:r w:rsidRPr="00DE1779">
        <w:t>Додатне информације и објашњења</w:t>
      </w:r>
      <w:bookmarkEnd w:id="57"/>
      <w:bookmarkEnd w:id="58"/>
    </w:p>
    <w:p w14:paraId="05A1AF35" w14:textId="77777777" w:rsidR="00D03646" w:rsidRPr="00B44F6A" w:rsidRDefault="001F7718" w:rsidP="00D03646">
      <w:pPr>
        <w:jc w:val="both"/>
        <w:rPr>
          <w:rFonts w:ascii="Arial" w:hAnsi="Arial" w:cs="Arial"/>
          <w:sz w:val="22"/>
          <w:szCs w:val="22"/>
          <w:lang w:val="sr-Latn-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B44F6A">
        <w:rPr>
          <w:rFonts w:ascii="Arial" w:hAnsi="Arial" w:cs="Arial"/>
          <w:sz w:val="22"/>
          <w:szCs w:val="22"/>
          <w:lang w:val="sr-Cyrl-RS"/>
        </w:rPr>
        <w:t>ЈН/</w:t>
      </w:r>
      <w:r w:rsidR="005A4818">
        <w:rPr>
          <w:rFonts w:ascii="Arial" w:hAnsi="Arial" w:cs="Arial"/>
          <w:sz w:val="22"/>
          <w:szCs w:val="22"/>
          <w:lang w:val="sr-Cyrl-RS"/>
        </w:rPr>
        <w:t>3</w:t>
      </w:r>
      <w:r w:rsidR="00B44F6A" w:rsidRPr="00B44F6A">
        <w:rPr>
          <w:rFonts w:ascii="Arial" w:hAnsi="Arial" w:cs="Arial"/>
          <w:sz w:val="22"/>
          <w:szCs w:val="22"/>
          <w:lang w:val="sr-Cyrl-RS"/>
        </w:rPr>
        <w:t>000</w:t>
      </w:r>
      <w:r w:rsidR="00BD02A0" w:rsidRPr="00B44F6A">
        <w:rPr>
          <w:rFonts w:ascii="Arial" w:hAnsi="Arial" w:cs="Arial"/>
          <w:sz w:val="22"/>
          <w:szCs w:val="22"/>
          <w:lang w:val="sr-Cyrl-RS"/>
        </w:rPr>
        <w:t>/</w:t>
      </w:r>
      <w:r w:rsidR="005A4818">
        <w:rPr>
          <w:rFonts w:ascii="Arial" w:hAnsi="Arial" w:cs="Arial"/>
          <w:sz w:val="22"/>
          <w:szCs w:val="22"/>
          <w:lang w:val="sr-Cyrl-RS"/>
        </w:rPr>
        <w:t>1227</w:t>
      </w:r>
      <w:r w:rsidR="00BD02A0" w:rsidRPr="00B44F6A">
        <w:rPr>
          <w:rFonts w:ascii="Arial" w:hAnsi="Arial" w:cs="Arial"/>
          <w:sz w:val="22"/>
          <w:szCs w:val="22"/>
          <w:lang w:val="sr-Cyrl-RS"/>
        </w:rPr>
        <w:t>/2018</w:t>
      </w:r>
      <w:r w:rsidR="00D03646" w:rsidRPr="00B44F6A">
        <w:rPr>
          <w:rFonts w:ascii="Arial" w:hAnsi="Arial" w:cs="Arial"/>
          <w:sz w:val="22"/>
          <w:szCs w:val="22"/>
          <w:lang w:val="sr-Cyrl-RS"/>
        </w:rPr>
        <w:t xml:space="preserve">“ или електронским путем на е-mail адресe: </w:t>
      </w:r>
      <w:hyperlink r:id="rId15" w:history="1">
        <w:r w:rsidR="00B44F6A" w:rsidRPr="00B44F6A">
          <w:rPr>
            <w:rStyle w:val="Hyperlink"/>
            <w:rFonts w:ascii="Arial" w:hAnsi="Arial" w:cs="Arial"/>
            <w:sz w:val="22"/>
            <w:szCs w:val="22"/>
            <w:lang w:val="sr-Latn-RS"/>
          </w:rPr>
          <w:t>mira.paljic</w:t>
        </w:r>
        <w:r w:rsidR="00B44F6A" w:rsidRPr="00B44F6A">
          <w:rPr>
            <w:rStyle w:val="Hyperlink"/>
            <w:rFonts w:ascii="Arial" w:hAnsi="Arial" w:cs="Arial"/>
            <w:sz w:val="22"/>
            <w:szCs w:val="22"/>
            <w:lang w:val="sr-Cyrl-RS"/>
          </w:rPr>
          <w:t>@eps.rs</w:t>
        </w:r>
      </w:hyperlink>
      <w:r w:rsidR="00B44F6A">
        <w:rPr>
          <w:rFonts w:ascii="Arial" w:hAnsi="Arial" w:cs="Arial"/>
          <w:sz w:val="22"/>
          <w:szCs w:val="22"/>
          <w:lang w:val="sr-Latn-RS"/>
        </w:rPr>
        <w:t xml:space="preserve"> </w:t>
      </w:r>
    </w:p>
    <w:p w14:paraId="26CB3C6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5DD80A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441B02E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B4BD6D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77D343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94A155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5A20F31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D1A55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9" w:name="_Toc441651603"/>
      <w:bookmarkStart w:id="60" w:name="_Toc442559914"/>
    </w:p>
    <w:p w14:paraId="3661407F" w14:textId="77777777" w:rsidR="00D03646" w:rsidRPr="00DE1779" w:rsidRDefault="00D03646" w:rsidP="00D03646">
      <w:pPr>
        <w:jc w:val="both"/>
        <w:rPr>
          <w:rFonts w:ascii="Arial" w:hAnsi="Arial" w:cs="Arial"/>
          <w:sz w:val="22"/>
          <w:szCs w:val="22"/>
          <w:lang w:val="sr-Cyrl-RS"/>
        </w:rPr>
      </w:pPr>
    </w:p>
    <w:p w14:paraId="4BF41876" w14:textId="77777777" w:rsidR="00D03646" w:rsidRPr="008E080B" w:rsidRDefault="00D03646" w:rsidP="00C61E5D">
      <w:pPr>
        <w:pStyle w:val="Heading2"/>
      </w:pPr>
      <w:r w:rsidRPr="00DE1779">
        <w:t>Трошкови понуде</w:t>
      </w:r>
      <w:bookmarkEnd w:id="59"/>
      <w:bookmarkEnd w:id="60"/>
    </w:p>
    <w:p w14:paraId="6E5B35E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Трошкове припреме и подношења понуде сноси искључиво понуђач и не може тражити од Наручиоца накнаду трошкова.</w:t>
      </w:r>
    </w:p>
    <w:p w14:paraId="3C30440D" w14:textId="77777777" w:rsidR="00D03646" w:rsidRPr="00DE1779" w:rsidRDefault="00D03646" w:rsidP="00D03646">
      <w:pPr>
        <w:jc w:val="both"/>
        <w:rPr>
          <w:rFonts w:ascii="Arial" w:hAnsi="Arial" w:cs="Arial"/>
          <w:sz w:val="22"/>
          <w:szCs w:val="22"/>
          <w:lang w:val="sr-Cyrl-RS"/>
        </w:rPr>
      </w:pPr>
    </w:p>
    <w:p w14:paraId="22AF6BE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3ECA89AE" w14:textId="77777777" w:rsidR="00D03646" w:rsidRPr="00DE1779" w:rsidRDefault="00D03646" w:rsidP="00D03646">
      <w:pPr>
        <w:jc w:val="both"/>
        <w:rPr>
          <w:rFonts w:ascii="Arial" w:hAnsi="Arial" w:cs="Arial"/>
          <w:sz w:val="22"/>
          <w:szCs w:val="22"/>
          <w:lang w:val="sr-Cyrl-RS"/>
        </w:rPr>
      </w:pPr>
    </w:p>
    <w:p w14:paraId="7B10A4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874C673" w14:textId="77777777" w:rsidR="00D03646" w:rsidRPr="00DE1779" w:rsidRDefault="00D03646" w:rsidP="00D03646">
      <w:pPr>
        <w:jc w:val="both"/>
        <w:rPr>
          <w:rFonts w:ascii="Arial" w:hAnsi="Arial" w:cs="Arial"/>
          <w:sz w:val="22"/>
          <w:szCs w:val="22"/>
          <w:lang w:val="sr-Cyrl-RS"/>
        </w:rPr>
      </w:pPr>
    </w:p>
    <w:p w14:paraId="42EE026B" w14:textId="77777777" w:rsidR="00D03646" w:rsidRPr="00DE1779" w:rsidRDefault="00D03646" w:rsidP="00A01E52">
      <w:pPr>
        <w:pStyle w:val="Heading2"/>
      </w:pPr>
      <w:r w:rsidRPr="00DE1779">
        <w:t>Додатна објашњења, контрола и допуштене исправке</w:t>
      </w:r>
    </w:p>
    <w:p w14:paraId="3FDF9824" w14:textId="77777777" w:rsidR="00D03646" w:rsidRPr="00DE1779" w:rsidRDefault="00D03646" w:rsidP="00D03646">
      <w:pPr>
        <w:jc w:val="both"/>
        <w:rPr>
          <w:rFonts w:ascii="Arial" w:hAnsi="Arial" w:cs="Arial"/>
          <w:b/>
          <w:sz w:val="22"/>
          <w:szCs w:val="22"/>
          <w:lang w:val="sr-Cyrl-RS"/>
        </w:rPr>
      </w:pPr>
    </w:p>
    <w:p w14:paraId="7FDC6BA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61BBA71" w14:textId="77777777" w:rsidR="00D03646" w:rsidRPr="00DE1779" w:rsidRDefault="00D03646" w:rsidP="00D03646">
      <w:pPr>
        <w:jc w:val="both"/>
        <w:rPr>
          <w:rFonts w:ascii="Arial" w:eastAsia="TimesNewRomanPSMT" w:hAnsi="Arial" w:cs="Arial"/>
          <w:sz w:val="22"/>
          <w:szCs w:val="22"/>
          <w:lang w:val="sr-Cyrl-RS"/>
        </w:rPr>
      </w:pPr>
    </w:p>
    <w:p w14:paraId="30CC5ECA"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B5D27C7" w14:textId="77777777" w:rsidR="00D03646" w:rsidRPr="00DE1779" w:rsidRDefault="00D03646" w:rsidP="00D03646">
      <w:pPr>
        <w:jc w:val="both"/>
        <w:rPr>
          <w:rFonts w:ascii="Arial" w:eastAsia="TimesNewRomanPSMT" w:hAnsi="Arial" w:cs="Arial"/>
          <w:sz w:val="22"/>
          <w:szCs w:val="22"/>
          <w:lang w:val="sr-Cyrl-RS"/>
        </w:rPr>
      </w:pPr>
    </w:p>
    <w:p w14:paraId="2FCBC035"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6996C99" w14:textId="77777777" w:rsidR="00D03646" w:rsidRPr="00DE1779" w:rsidRDefault="00D03646" w:rsidP="00D03646">
      <w:pPr>
        <w:jc w:val="both"/>
        <w:rPr>
          <w:rFonts w:ascii="Arial" w:eastAsia="TimesNewRomanPSMT" w:hAnsi="Arial" w:cs="Arial"/>
          <w:sz w:val="22"/>
          <w:szCs w:val="22"/>
          <w:lang w:val="sr-Cyrl-RS"/>
        </w:rPr>
      </w:pPr>
    </w:p>
    <w:p w14:paraId="36E7FE07"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7D092137" w14:textId="77777777" w:rsidR="00D03646" w:rsidRPr="00DE1779" w:rsidRDefault="00D03646" w:rsidP="00D03646">
      <w:pPr>
        <w:jc w:val="both"/>
        <w:rPr>
          <w:rFonts w:ascii="Arial" w:eastAsia="TimesNewRomanPSMT" w:hAnsi="Arial" w:cs="Arial"/>
          <w:sz w:val="22"/>
          <w:szCs w:val="22"/>
          <w:lang w:val="sr-Cyrl-RS"/>
        </w:rPr>
      </w:pPr>
    </w:p>
    <w:p w14:paraId="624C308B"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1FEF1E30" w14:textId="77777777" w:rsidR="00D03646" w:rsidRPr="00DE1779" w:rsidRDefault="00D03646" w:rsidP="00D03646">
      <w:pPr>
        <w:jc w:val="both"/>
        <w:rPr>
          <w:rFonts w:ascii="Arial" w:hAnsi="Arial" w:cs="Arial"/>
          <w:sz w:val="22"/>
          <w:szCs w:val="22"/>
          <w:lang w:val="sr-Cyrl-RS"/>
        </w:rPr>
      </w:pPr>
    </w:p>
    <w:p w14:paraId="3365DB2C" w14:textId="77777777" w:rsidR="00D03646" w:rsidRPr="008E080B" w:rsidRDefault="00D03646" w:rsidP="00C61E5D">
      <w:pPr>
        <w:pStyle w:val="Heading2"/>
      </w:pPr>
      <w:bookmarkStart w:id="61" w:name="_Toc442559917"/>
      <w:bookmarkStart w:id="62" w:name="_Toc441651606"/>
      <w:r w:rsidRPr="00DE1779">
        <w:t>Разлози за одбијање понуде</w:t>
      </w:r>
      <w:bookmarkEnd w:id="61"/>
      <w:r w:rsidRPr="00DE1779">
        <w:t xml:space="preserve"> </w:t>
      </w:r>
      <w:bookmarkEnd w:id="62"/>
    </w:p>
    <w:p w14:paraId="6596089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7D562E0" w14:textId="77777777" w:rsidR="00D03646" w:rsidRPr="00DE1779" w:rsidRDefault="00D03646" w:rsidP="00DA77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603EFE2B" w14:textId="77777777" w:rsidR="00D03646" w:rsidRPr="00DE1779" w:rsidRDefault="00D03646" w:rsidP="00DA77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6BA9ACCE" w14:textId="77777777" w:rsidR="00D03646" w:rsidRPr="00DE1779" w:rsidRDefault="00D03646" w:rsidP="00DA77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67575E5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1DCADAB1" w14:textId="77777777" w:rsidR="00D03646" w:rsidRPr="00DE1779" w:rsidRDefault="00D03646" w:rsidP="00D03646">
      <w:pPr>
        <w:jc w:val="both"/>
        <w:rPr>
          <w:rFonts w:ascii="Arial" w:eastAsia="TimesNewRomanPSMT" w:hAnsi="Arial" w:cs="Arial"/>
          <w:sz w:val="22"/>
          <w:szCs w:val="22"/>
          <w:lang w:val="sr-Cyrl-RS"/>
        </w:rPr>
      </w:pPr>
    </w:p>
    <w:p w14:paraId="0A347CCA" w14:textId="77777777" w:rsidR="00D03646" w:rsidRPr="008E080B" w:rsidRDefault="00D03646" w:rsidP="00C61E5D">
      <w:pPr>
        <w:pStyle w:val="Heading2"/>
      </w:pPr>
      <w:r w:rsidRPr="00DE1779">
        <w:t>Рок за доношење Одлуке о додели уговора/обустави</w:t>
      </w:r>
    </w:p>
    <w:p w14:paraId="1AA4059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2177FC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316EC85" w14:textId="77777777" w:rsidR="00D03646" w:rsidRPr="00DE1779" w:rsidRDefault="00D03646" w:rsidP="00D03646">
      <w:pPr>
        <w:jc w:val="both"/>
        <w:rPr>
          <w:rFonts w:ascii="Arial" w:eastAsia="TimesNewRomanPSMT" w:hAnsi="Arial" w:cs="Arial"/>
          <w:sz w:val="22"/>
          <w:szCs w:val="22"/>
          <w:lang w:val="sr-Cyrl-RS"/>
        </w:rPr>
      </w:pPr>
    </w:p>
    <w:p w14:paraId="717C55EC" w14:textId="77777777" w:rsidR="00D03646" w:rsidRPr="008E080B" w:rsidRDefault="00D03646" w:rsidP="00C61E5D">
      <w:pPr>
        <w:pStyle w:val="Heading2"/>
      </w:pPr>
      <w:bookmarkStart w:id="63" w:name="_Toc441651607"/>
      <w:bookmarkStart w:id="64" w:name="_Toc442559918"/>
      <w:r w:rsidRPr="00DE1779">
        <w:t>Негативне референце</w:t>
      </w:r>
      <w:bookmarkEnd w:id="63"/>
      <w:bookmarkEnd w:id="64"/>
    </w:p>
    <w:p w14:paraId="49F933F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84CA1D0"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lastRenderedPageBreak/>
        <w:t>поступао супротно забрани из чл. 23. и 25. Закона;</w:t>
      </w:r>
    </w:p>
    <w:p w14:paraId="2EE8A326"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учинио повреду конкуренције;</w:t>
      </w:r>
    </w:p>
    <w:p w14:paraId="2DC7A293"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5EB4BCF7"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56C22838" w14:textId="77777777"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18DDA09"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69F28879"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186A77E1"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исправа о наплаћеној уговорној казни;</w:t>
      </w:r>
    </w:p>
    <w:p w14:paraId="4785B81F"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6FF55EBE"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34084ED"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D385323" w14:textId="77777777" w:rsidR="00D03646" w:rsidRPr="00DE1779" w:rsidRDefault="00D03646" w:rsidP="00DA7772">
      <w:pPr>
        <w:pStyle w:val="ListParagraph"/>
        <w:numPr>
          <w:ilvl w:val="0"/>
          <w:numId w:val="16"/>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4DA33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201B090" w14:textId="77777777" w:rsidR="00D03646" w:rsidRPr="00DE1779" w:rsidRDefault="00D03646" w:rsidP="00D03646">
      <w:pPr>
        <w:jc w:val="both"/>
        <w:rPr>
          <w:rFonts w:ascii="Arial" w:hAnsi="Arial" w:cs="Arial"/>
          <w:sz w:val="22"/>
          <w:szCs w:val="22"/>
          <w:lang w:val="sr-Cyrl-RS"/>
        </w:rPr>
      </w:pPr>
    </w:p>
    <w:p w14:paraId="55DF588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4543989" w14:textId="77777777" w:rsidR="00D03646" w:rsidRPr="00DE1779" w:rsidRDefault="00D03646" w:rsidP="00D03646">
      <w:pPr>
        <w:jc w:val="both"/>
        <w:rPr>
          <w:rFonts w:ascii="Arial" w:hAnsi="Arial" w:cs="Arial"/>
          <w:sz w:val="22"/>
          <w:szCs w:val="22"/>
          <w:lang w:val="sr-Cyrl-RS"/>
        </w:rPr>
      </w:pPr>
    </w:p>
    <w:p w14:paraId="5E303EB2" w14:textId="77777777" w:rsidR="00D03646" w:rsidRPr="008E080B" w:rsidRDefault="00D03646" w:rsidP="00C61E5D">
      <w:pPr>
        <w:pStyle w:val="Heading2"/>
      </w:pPr>
      <w:bookmarkStart w:id="65" w:name="_Toc441651608"/>
      <w:bookmarkStart w:id="66" w:name="_Toc442559919"/>
      <w:r w:rsidRPr="00DE1779">
        <w:t>Увид у документацију</w:t>
      </w:r>
      <w:bookmarkEnd w:id="65"/>
      <w:bookmarkEnd w:id="66"/>
    </w:p>
    <w:p w14:paraId="7BE20B4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9D8849B" w14:textId="77777777" w:rsidR="00D03646" w:rsidRPr="00DE1779" w:rsidRDefault="00D03646" w:rsidP="00D03646">
      <w:pPr>
        <w:jc w:val="both"/>
        <w:rPr>
          <w:rFonts w:ascii="Arial" w:hAnsi="Arial" w:cs="Arial"/>
          <w:sz w:val="22"/>
          <w:szCs w:val="22"/>
          <w:lang w:val="sr-Cyrl-RS"/>
        </w:rPr>
      </w:pPr>
    </w:p>
    <w:p w14:paraId="7263FD0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EFFE9F" w14:textId="77777777" w:rsidR="00D03646" w:rsidRPr="00DE1779" w:rsidRDefault="00D03646" w:rsidP="0050086B">
      <w:pPr>
        <w:rPr>
          <w:rFonts w:ascii="Arial" w:hAnsi="Arial" w:cs="Arial"/>
          <w:sz w:val="22"/>
          <w:szCs w:val="22"/>
          <w:lang w:val="sr-Cyrl-RS"/>
        </w:rPr>
      </w:pPr>
    </w:p>
    <w:p w14:paraId="1207C90B" w14:textId="77777777" w:rsidR="00D03646" w:rsidRPr="00C61E5D" w:rsidRDefault="00D03646" w:rsidP="00C61E5D">
      <w:pPr>
        <w:pStyle w:val="Heading2"/>
        <w:spacing w:before="0"/>
      </w:pPr>
      <w:r w:rsidRPr="00DE1779">
        <w:t>Поштовање обавеза које произлазе из прописа о заштити на раду и других прописа</w:t>
      </w:r>
    </w:p>
    <w:p w14:paraId="4FB87613"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72969C64" w14:textId="77777777" w:rsidR="00D03646" w:rsidRPr="00DE1779" w:rsidRDefault="00D03646" w:rsidP="00D03646">
      <w:pPr>
        <w:jc w:val="both"/>
        <w:rPr>
          <w:rFonts w:ascii="Arial" w:hAnsi="Arial" w:cs="Arial"/>
          <w:sz w:val="22"/>
          <w:szCs w:val="22"/>
          <w:lang w:val="sr-Cyrl-RS"/>
        </w:rPr>
      </w:pPr>
    </w:p>
    <w:p w14:paraId="16FA96A0" w14:textId="77777777" w:rsidR="00D03646" w:rsidRPr="008E080B" w:rsidRDefault="00D03646" w:rsidP="00C61E5D">
      <w:pPr>
        <w:pStyle w:val="Heading2"/>
      </w:pPr>
      <w:bookmarkStart w:id="67" w:name="_Toc441651609"/>
      <w:bookmarkStart w:id="68" w:name="_Toc442559920"/>
      <w:r w:rsidRPr="00DE1779">
        <w:t>Заштита права понуђача</w:t>
      </w:r>
      <w:bookmarkEnd w:id="67"/>
      <w:bookmarkEnd w:id="68"/>
    </w:p>
    <w:p w14:paraId="267139FD"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lastRenderedPageBreak/>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0CA6BC9" w14:textId="77777777" w:rsidR="00D03646" w:rsidRPr="00DE1779" w:rsidRDefault="00D03646" w:rsidP="00D03646">
      <w:pPr>
        <w:jc w:val="both"/>
        <w:rPr>
          <w:rFonts w:ascii="Arial" w:hAnsi="Arial" w:cs="Arial"/>
          <w:b/>
          <w:sz w:val="22"/>
          <w:szCs w:val="22"/>
          <w:lang w:val="sr-Cyrl-RS"/>
        </w:rPr>
      </w:pPr>
    </w:p>
    <w:p w14:paraId="5095E5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219D8C8B" w14:textId="77777777" w:rsidR="00D03646" w:rsidRPr="00DE1779" w:rsidRDefault="00D03646" w:rsidP="00D03646">
      <w:pPr>
        <w:jc w:val="both"/>
        <w:rPr>
          <w:rFonts w:ascii="Arial" w:hAnsi="Arial" w:cs="Arial"/>
          <w:sz w:val="22"/>
          <w:szCs w:val="22"/>
          <w:lang w:val="sr-Cyrl-RS" w:eastAsia="sr-Latn-CS"/>
        </w:rPr>
      </w:pPr>
    </w:p>
    <w:p w14:paraId="3425644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1984989D" w14:textId="77777777" w:rsidR="00D03646" w:rsidRPr="00DE1779" w:rsidRDefault="00D03646" w:rsidP="00D03646">
      <w:pPr>
        <w:jc w:val="both"/>
        <w:rPr>
          <w:rFonts w:ascii="Arial" w:hAnsi="Arial" w:cs="Arial"/>
          <w:sz w:val="22"/>
          <w:szCs w:val="22"/>
          <w:lang w:val="sr-Cyrl-RS"/>
        </w:rPr>
      </w:pPr>
    </w:p>
    <w:p w14:paraId="0EDF87F2" w14:textId="77777777" w:rsidR="00D03646" w:rsidRPr="00B44F6A"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BD02A0" w:rsidRPr="00B44F6A">
        <w:rPr>
          <w:rFonts w:ascii="Arial" w:hAnsi="Arial" w:cs="Arial"/>
          <w:sz w:val="22"/>
          <w:szCs w:val="22"/>
          <w:lang w:val="sr-Cyrl-RS"/>
        </w:rPr>
        <w:t>ЈН/</w:t>
      </w:r>
      <w:r w:rsidR="005A4818">
        <w:rPr>
          <w:rFonts w:ascii="Arial" w:hAnsi="Arial" w:cs="Arial"/>
          <w:sz w:val="22"/>
          <w:szCs w:val="22"/>
          <w:lang w:val="sr-Cyrl-RS"/>
        </w:rPr>
        <w:t>3</w:t>
      </w:r>
      <w:r w:rsidR="00B44F6A" w:rsidRPr="00B44F6A">
        <w:rPr>
          <w:rFonts w:ascii="Arial" w:hAnsi="Arial" w:cs="Arial"/>
          <w:sz w:val="22"/>
          <w:szCs w:val="22"/>
          <w:lang w:val="sr-Latn-RS"/>
        </w:rPr>
        <w:t>000</w:t>
      </w:r>
      <w:r w:rsidR="00BD02A0" w:rsidRPr="00B44F6A">
        <w:rPr>
          <w:rFonts w:ascii="Arial" w:hAnsi="Arial" w:cs="Arial"/>
          <w:sz w:val="22"/>
          <w:szCs w:val="22"/>
          <w:lang w:val="sr-Cyrl-RS"/>
        </w:rPr>
        <w:t>/</w:t>
      </w:r>
      <w:r w:rsidR="005A4818">
        <w:rPr>
          <w:rFonts w:ascii="Arial" w:hAnsi="Arial" w:cs="Arial"/>
          <w:sz w:val="22"/>
          <w:szCs w:val="22"/>
          <w:lang w:val="sr-Cyrl-RS"/>
        </w:rPr>
        <w:t>1227</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306EF847" w14:textId="77777777" w:rsidR="00D03646" w:rsidRPr="00B44F6A" w:rsidRDefault="00D03646" w:rsidP="00D03646">
      <w:pPr>
        <w:jc w:val="both"/>
        <w:rPr>
          <w:rFonts w:ascii="Arial" w:hAnsi="Arial" w:cs="Arial"/>
          <w:sz w:val="22"/>
          <w:szCs w:val="22"/>
          <w:lang w:val="sr-Cyrl-RS"/>
        </w:rPr>
      </w:pPr>
    </w:p>
    <w:p w14:paraId="2C377976" w14:textId="77777777" w:rsidR="00D03646" w:rsidRPr="00DE1779" w:rsidRDefault="00D03646" w:rsidP="00D03646">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7" w:history="1">
        <w:r w:rsidR="00B44F6A" w:rsidRPr="00B44F6A">
          <w:rPr>
            <w:rStyle w:val="Hyperlink"/>
            <w:rFonts w:ascii="Arial" w:hAnsi="Arial" w:cs="Arial"/>
            <w:sz w:val="22"/>
            <w:szCs w:val="22"/>
            <w:lang w:val="sr-Latn-RS" w:eastAsia="en-US"/>
          </w:rPr>
          <w:t>mira.paljic</w:t>
        </w:r>
        <w:r w:rsidR="00B44F6A" w:rsidRPr="00B44F6A">
          <w:rPr>
            <w:rStyle w:val="Hyperlink"/>
            <w:rFonts w:ascii="Arial" w:hAnsi="Arial" w:cs="Arial"/>
            <w:sz w:val="22"/>
            <w:szCs w:val="22"/>
            <w:lang w:val="sr-Cyrl-RS" w:eastAsia="en-US"/>
          </w:rPr>
          <w:t>@eps.rs</w:t>
        </w:r>
      </w:hyperlink>
      <w:r w:rsidR="00B44F6A">
        <w:rPr>
          <w:rFonts w:ascii="Arial" w:hAnsi="Arial" w:cs="Arial"/>
          <w:sz w:val="22"/>
          <w:szCs w:val="22"/>
          <w:lang w:val="sr-Cyrl-RS" w:eastAsia="en-US"/>
        </w:rPr>
        <w:t>.</w:t>
      </w:r>
    </w:p>
    <w:p w14:paraId="673B6A2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6D641C2D" w14:textId="77777777" w:rsidR="00D03646" w:rsidRPr="00DE1779" w:rsidRDefault="00D03646" w:rsidP="00D03646">
      <w:pPr>
        <w:jc w:val="both"/>
        <w:rPr>
          <w:rFonts w:ascii="Arial" w:hAnsi="Arial" w:cs="Arial"/>
          <w:sz w:val="22"/>
          <w:szCs w:val="22"/>
          <w:lang w:val="sr-Cyrl-RS"/>
        </w:rPr>
      </w:pPr>
    </w:p>
    <w:p w14:paraId="3499EB8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0FED5337" w14:textId="77777777" w:rsidR="00D03646" w:rsidRPr="00DE1779" w:rsidRDefault="00D03646" w:rsidP="00DA77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1E9E2F29" w14:textId="77777777" w:rsidR="00D03646" w:rsidRPr="00DE1779" w:rsidRDefault="00D03646" w:rsidP="00DA77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35840AFE" w14:textId="77777777" w:rsidR="00D03646" w:rsidRPr="00DE1779" w:rsidRDefault="00D03646" w:rsidP="00DA77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25A6769C" w14:textId="77777777" w:rsidR="00D03646" w:rsidRPr="00DE1779" w:rsidRDefault="00D03646" w:rsidP="00DA77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7E210B52" w14:textId="77777777" w:rsidR="00D03646" w:rsidRPr="00DE1779" w:rsidRDefault="00D03646" w:rsidP="00DA77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54BC4206" w14:textId="77777777" w:rsidR="00D03646" w:rsidRPr="00DE1779" w:rsidRDefault="00D03646" w:rsidP="00DA77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553DB61F" w14:textId="77777777" w:rsidR="00D03646" w:rsidRPr="00DE1779" w:rsidRDefault="00D03646" w:rsidP="00DA7772">
      <w:pPr>
        <w:pStyle w:val="ListParagraph"/>
        <w:numPr>
          <w:ilvl w:val="0"/>
          <w:numId w:val="17"/>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3B80AA37" w14:textId="77777777" w:rsidR="00D03646" w:rsidRPr="00DE1779" w:rsidRDefault="00D03646" w:rsidP="00D03646">
      <w:pPr>
        <w:pStyle w:val="ListParagraph"/>
        <w:spacing w:after="0" w:line="240" w:lineRule="auto"/>
        <w:ind w:left="714"/>
        <w:jc w:val="both"/>
        <w:rPr>
          <w:rFonts w:ascii="Arial" w:hAnsi="Arial" w:cs="Arial"/>
          <w:lang w:val="sr-Cyrl-RS"/>
        </w:rPr>
      </w:pPr>
    </w:p>
    <w:p w14:paraId="520EC97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1C547B28" w14:textId="77777777" w:rsidR="00D03646" w:rsidRPr="00DE1779" w:rsidRDefault="00D03646" w:rsidP="00D03646">
      <w:pPr>
        <w:jc w:val="both"/>
        <w:rPr>
          <w:rFonts w:ascii="Arial" w:hAnsi="Arial" w:cs="Arial"/>
          <w:sz w:val="22"/>
          <w:szCs w:val="22"/>
          <w:lang w:val="sr-Cyrl-RS" w:eastAsia="sr-Latn-CS"/>
        </w:rPr>
      </w:pPr>
    </w:p>
    <w:p w14:paraId="70057097"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1BBD4080" w14:textId="77777777" w:rsidR="00D03646" w:rsidRPr="00DE1779" w:rsidRDefault="00D03646" w:rsidP="00D03646">
      <w:pPr>
        <w:jc w:val="both"/>
        <w:rPr>
          <w:rFonts w:ascii="Arial" w:hAnsi="Arial" w:cs="Arial"/>
          <w:sz w:val="22"/>
          <w:szCs w:val="22"/>
          <w:lang w:val="sr-Cyrl-RS"/>
        </w:rPr>
      </w:pPr>
    </w:p>
    <w:p w14:paraId="46603A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74BE9A8E" w14:textId="77777777" w:rsidR="00D03646" w:rsidRPr="00DE1779" w:rsidRDefault="00D03646" w:rsidP="00D03646">
      <w:pPr>
        <w:jc w:val="both"/>
        <w:rPr>
          <w:rFonts w:ascii="Arial" w:hAnsi="Arial" w:cs="Arial"/>
          <w:sz w:val="22"/>
          <w:szCs w:val="22"/>
          <w:lang w:val="sr-Cyrl-RS" w:eastAsia="sr-Latn-CS"/>
        </w:rPr>
      </w:pPr>
    </w:p>
    <w:p w14:paraId="4F3C1FDD"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509F38E0" w14:textId="77777777" w:rsidR="00D03646" w:rsidRPr="00DE1779" w:rsidRDefault="00D03646" w:rsidP="00D03646">
      <w:pPr>
        <w:jc w:val="both"/>
        <w:rPr>
          <w:rFonts w:ascii="Arial" w:hAnsi="Arial" w:cs="Arial"/>
          <w:sz w:val="22"/>
          <w:szCs w:val="22"/>
          <w:lang w:val="sr-Cyrl-RS" w:eastAsia="sr-Latn-CS"/>
        </w:rPr>
      </w:pPr>
    </w:p>
    <w:p w14:paraId="0755D02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02203048" w14:textId="77777777" w:rsidR="00D03646" w:rsidRPr="00DE1779" w:rsidRDefault="00D03646" w:rsidP="00D03646">
      <w:pPr>
        <w:jc w:val="both"/>
        <w:rPr>
          <w:rFonts w:ascii="Arial" w:hAnsi="Arial" w:cs="Arial"/>
          <w:sz w:val="22"/>
          <w:szCs w:val="22"/>
          <w:lang w:val="sr-Cyrl-RS" w:eastAsia="sr-Latn-CS"/>
        </w:rPr>
      </w:pPr>
    </w:p>
    <w:p w14:paraId="27E8FD25"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304436C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43F5717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Pr="00B44F6A">
        <w:rPr>
          <w:rFonts w:ascii="Arial" w:hAnsi="Arial" w:cs="Arial"/>
          <w:sz w:val="22"/>
          <w:szCs w:val="22"/>
          <w:lang w:val="sr-Cyrl-RS"/>
        </w:rPr>
        <w:t>J</w:t>
      </w:r>
      <w:r w:rsidR="00B44F6A" w:rsidRPr="00B44F6A">
        <w:rPr>
          <w:rFonts w:ascii="Arial" w:hAnsi="Arial" w:cs="Arial"/>
          <w:sz w:val="22"/>
          <w:szCs w:val="22"/>
          <w:lang w:val="sr-Cyrl-RS"/>
        </w:rPr>
        <w:t>Н</w:t>
      </w:r>
      <w:r w:rsidRPr="00B44F6A">
        <w:rPr>
          <w:rFonts w:ascii="Arial" w:hAnsi="Arial" w:cs="Arial"/>
          <w:sz w:val="22"/>
          <w:szCs w:val="22"/>
          <w:lang w:val="sr-Cyrl-RS"/>
        </w:rPr>
        <w:t>/</w:t>
      </w:r>
      <w:r w:rsidR="005A4818">
        <w:rPr>
          <w:rFonts w:ascii="Arial" w:hAnsi="Arial" w:cs="Arial"/>
          <w:sz w:val="22"/>
          <w:szCs w:val="22"/>
          <w:lang w:val="sr-Cyrl-RS"/>
        </w:rPr>
        <w:t>3</w:t>
      </w:r>
      <w:r w:rsidR="00B44F6A" w:rsidRPr="00B44F6A">
        <w:rPr>
          <w:rFonts w:ascii="Arial" w:hAnsi="Arial" w:cs="Arial"/>
          <w:sz w:val="22"/>
          <w:szCs w:val="22"/>
          <w:lang w:val="sr-Cyrl-RS"/>
        </w:rPr>
        <w:t>000</w:t>
      </w:r>
      <w:r w:rsidRPr="00B44F6A">
        <w:rPr>
          <w:rFonts w:ascii="Arial" w:hAnsi="Arial" w:cs="Arial"/>
          <w:sz w:val="22"/>
          <w:szCs w:val="22"/>
          <w:lang w:val="sr-Cyrl-RS"/>
        </w:rPr>
        <w:t>/</w:t>
      </w:r>
      <w:r w:rsidR="005A4818">
        <w:rPr>
          <w:rFonts w:ascii="Arial" w:eastAsia="Arial Unicode MS" w:hAnsi="Arial" w:cs="Arial"/>
          <w:kern w:val="2"/>
          <w:sz w:val="22"/>
          <w:szCs w:val="22"/>
          <w:lang w:val="sr-Cyrl-RS"/>
        </w:rPr>
        <w:t>1227</w:t>
      </w:r>
      <w:r w:rsidRPr="00B44F6A">
        <w:rPr>
          <w:rFonts w:ascii="Arial" w:hAnsi="Arial" w:cs="Arial"/>
          <w:sz w:val="22"/>
          <w:szCs w:val="22"/>
          <w:lang w:val="sr-Cyrl-RS"/>
        </w:rPr>
        <w:t>/2018,  сврха: ЗЗП, ЈП ЕПС, јавна набавка добара и пратећих услуга број  J</w:t>
      </w:r>
      <w:r w:rsidR="00B44F6A" w:rsidRPr="00B44F6A">
        <w:rPr>
          <w:rFonts w:ascii="Arial" w:hAnsi="Arial" w:cs="Arial"/>
          <w:sz w:val="22"/>
          <w:szCs w:val="22"/>
          <w:lang w:val="sr-Cyrl-RS"/>
        </w:rPr>
        <w:t>Н</w:t>
      </w:r>
      <w:r w:rsidR="005A4818">
        <w:rPr>
          <w:rFonts w:ascii="Arial" w:hAnsi="Arial" w:cs="Arial"/>
          <w:sz w:val="22"/>
          <w:szCs w:val="22"/>
          <w:lang w:val="sr-Cyrl-RS"/>
        </w:rPr>
        <w:t>3</w:t>
      </w:r>
      <w:r w:rsidR="00B44F6A" w:rsidRPr="00B44F6A">
        <w:rPr>
          <w:rFonts w:ascii="Arial" w:hAnsi="Arial" w:cs="Arial"/>
          <w:sz w:val="22"/>
          <w:szCs w:val="22"/>
          <w:lang w:val="sr-Cyrl-RS"/>
        </w:rPr>
        <w:t>000</w:t>
      </w:r>
      <w:r w:rsidR="005A4818">
        <w:rPr>
          <w:rFonts w:ascii="Arial" w:eastAsia="Arial Unicode MS" w:hAnsi="Arial" w:cs="Arial"/>
          <w:kern w:val="2"/>
          <w:sz w:val="22"/>
          <w:szCs w:val="22"/>
          <w:lang w:val="sr-Cyrl-RS"/>
        </w:rPr>
        <w:t>1227</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14:paraId="3A0DC209" w14:textId="77777777" w:rsidR="005A4818" w:rsidRPr="005A4818" w:rsidRDefault="005A4818" w:rsidP="00DA7772">
      <w:pPr>
        <w:numPr>
          <w:ilvl w:val="0"/>
          <w:numId w:val="31"/>
        </w:numPr>
        <w:suppressAutoHyphens w:val="0"/>
        <w:spacing w:before="120"/>
        <w:ind w:left="426" w:hanging="426"/>
        <w:contextualSpacing/>
        <w:jc w:val="both"/>
        <w:rPr>
          <w:rFonts w:ascii="Arial" w:eastAsia="Calibri" w:hAnsi="Arial" w:cs="Arial"/>
          <w:sz w:val="22"/>
          <w:szCs w:val="22"/>
          <w:lang w:val="en-US" w:eastAsia="en-US"/>
        </w:rPr>
      </w:pPr>
      <w:r w:rsidRPr="005A4818">
        <w:rPr>
          <w:rFonts w:ascii="Arial" w:eastAsia="Calibri" w:hAnsi="Arial" w:cs="Arial"/>
          <w:sz w:val="22"/>
          <w:szCs w:val="22"/>
          <w:lang w:val="en-US" w:eastAsia="en-US"/>
        </w:rPr>
        <w:t xml:space="preserve">250.000,00 динара ако се захтев за заштиту права подноси пре отварања понуда </w:t>
      </w:r>
    </w:p>
    <w:p w14:paraId="3CD99FC6" w14:textId="77777777" w:rsidR="005A4818" w:rsidRPr="005A4818" w:rsidRDefault="005A4818" w:rsidP="005A4818">
      <w:pPr>
        <w:suppressAutoHyphens w:val="0"/>
        <w:ind w:left="426"/>
        <w:contextualSpacing/>
        <w:jc w:val="both"/>
        <w:rPr>
          <w:rFonts w:ascii="Arial" w:eastAsia="Calibri" w:hAnsi="Arial" w:cs="Arial"/>
          <w:sz w:val="22"/>
          <w:szCs w:val="22"/>
          <w:lang w:val="en-US" w:eastAsia="en-US"/>
        </w:rPr>
      </w:pPr>
    </w:p>
    <w:p w14:paraId="03D333DE" w14:textId="77777777" w:rsidR="00D03646" w:rsidRPr="005A4818" w:rsidRDefault="005A4818" w:rsidP="00DA7772">
      <w:pPr>
        <w:numPr>
          <w:ilvl w:val="0"/>
          <w:numId w:val="31"/>
        </w:numPr>
        <w:suppressAutoHyphens w:val="0"/>
        <w:spacing w:before="120"/>
        <w:ind w:left="426" w:hanging="426"/>
        <w:contextualSpacing/>
        <w:jc w:val="both"/>
        <w:rPr>
          <w:rFonts w:ascii="Arial" w:hAnsi="Arial" w:cs="Arial"/>
          <w:sz w:val="22"/>
          <w:szCs w:val="22"/>
          <w:lang w:val="sr-Cyrl-RS"/>
        </w:rPr>
      </w:pPr>
      <w:r w:rsidRPr="005A4818">
        <w:rPr>
          <w:rFonts w:ascii="Arial" w:eastAsia="Calibri" w:hAnsi="Arial" w:cs="Arial"/>
          <w:sz w:val="22"/>
          <w:szCs w:val="22"/>
          <w:lang w:val="en-US" w:eastAsia="en-US"/>
        </w:rPr>
        <w:t>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w:t>
      </w:r>
      <w:r w:rsidR="00D03646" w:rsidRPr="005A4818">
        <w:rPr>
          <w:rFonts w:ascii="Arial" w:hAnsi="Arial" w:cs="Arial"/>
          <w:sz w:val="22"/>
          <w:szCs w:val="22"/>
          <w:lang w:val="sr-Cyrl-RS"/>
        </w:rPr>
        <w:t>.</w:t>
      </w:r>
    </w:p>
    <w:p w14:paraId="58798352" w14:textId="77777777" w:rsidR="00D03646" w:rsidRPr="00DE1779" w:rsidRDefault="00D03646" w:rsidP="00D03646">
      <w:pPr>
        <w:pStyle w:val="ListParagraph"/>
        <w:spacing w:after="0" w:line="240" w:lineRule="auto"/>
        <w:ind w:left="782"/>
        <w:jc w:val="both"/>
        <w:rPr>
          <w:rFonts w:ascii="Arial" w:hAnsi="Arial" w:cs="Arial"/>
          <w:lang w:val="sr-Cyrl-RS"/>
        </w:rPr>
      </w:pPr>
    </w:p>
    <w:p w14:paraId="48AFB90E"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8"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185B26E1" w14:textId="77777777" w:rsidR="00D03646" w:rsidRPr="00DE1779" w:rsidRDefault="00D03646" w:rsidP="00D03646">
      <w:pPr>
        <w:rPr>
          <w:rFonts w:ascii="Arial" w:hAnsi="Arial" w:cs="Arial"/>
          <w:sz w:val="22"/>
          <w:szCs w:val="22"/>
          <w:lang w:val="sr-Cyrl-RS"/>
        </w:rPr>
      </w:pPr>
    </w:p>
    <w:p w14:paraId="7BEF4294" w14:textId="77777777" w:rsidR="00D03646" w:rsidRPr="00DE1779" w:rsidRDefault="00D03646" w:rsidP="00A01E52">
      <w:pPr>
        <w:pStyle w:val="Heading2"/>
      </w:pPr>
      <w:r w:rsidRPr="00DE1779">
        <w:t>Закључење уговора</w:t>
      </w:r>
    </w:p>
    <w:p w14:paraId="24DA14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5D50C877" w14:textId="77777777" w:rsidR="00D03646" w:rsidRPr="00DE1779" w:rsidRDefault="00D03646" w:rsidP="00D03646">
      <w:pPr>
        <w:jc w:val="both"/>
        <w:rPr>
          <w:rFonts w:ascii="Arial" w:hAnsi="Arial" w:cs="Arial"/>
          <w:sz w:val="22"/>
          <w:szCs w:val="22"/>
          <w:lang w:val="sr-Cyrl-RS"/>
        </w:rPr>
      </w:pPr>
    </w:p>
    <w:p w14:paraId="7F275A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3D6B89E" w14:textId="77777777" w:rsidR="00D03646" w:rsidRPr="00DE1779" w:rsidRDefault="00D03646" w:rsidP="00D03646">
      <w:pPr>
        <w:jc w:val="both"/>
        <w:rPr>
          <w:rFonts w:ascii="Arial" w:hAnsi="Arial" w:cs="Arial"/>
          <w:sz w:val="22"/>
          <w:szCs w:val="22"/>
          <w:lang w:val="sr-Cyrl-RS"/>
        </w:rPr>
      </w:pPr>
    </w:p>
    <w:p w14:paraId="7F754C80"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r w:rsidR="005A4818">
        <w:rPr>
          <w:rFonts w:ascii="Arial" w:hAnsi="Arial" w:cs="Arial"/>
          <w:sz w:val="22"/>
          <w:szCs w:val="22"/>
          <w:lang w:val="sr-Cyrl-RS"/>
        </w:rPr>
        <w:t xml:space="preserve"> и наплатиће средство финансијског обезбеђења за озбиљност понуде понуђачу који је одбио да потпише уговор.</w:t>
      </w:r>
    </w:p>
    <w:p w14:paraId="5204D92A" w14:textId="77777777" w:rsidR="00D03646" w:rsidRPr="00DE1779" w:rsidRDefault="00D03646" w:rsidP="00D03646">
      <w:pPr>
        <w:rPr>
          <w:rFonts w:ascii="Arial" w:hAnsi="Arial" w:cs="Arial"/>
          <w:sz w:val="22"/>
          <w:szCs w:val="22"/>
          <w:lang w:val="sr-Cyrl-RS"/>
        </w:rPr>
      </w:pPr>
    </w:p>
    <w:p w14:paraId="1F0BF41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28A06D1A" w14:textId="77777777" w:rsidR="00D03646" w:rsidRPr="00DE1779" w:rsidRDefault="00D03646" w:rsidP="00D03646">
      <w:pPr>
        <w:jc w:val="both"/>
        <w:rPr>
          <w:rFonts w:ascii="Arial" w:hAnsi="Arial" w:cs="Arial"/>
          <w:sz w:val="22"/>
          <w:szCs w:val="22"/>
          <w:lang w:val="sr-Cyrl-RS"/>
        </w:rPr>
      </w:pPr>
    </w:p>
    <w:p w14:paraId="2D86484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138E95DF"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60183E96" w14:textId="77777777" w:rsidR="00D03646" w:rsidRPr="00DE1779" w:rsidRDefault="00D03646" w:rsidP="00A01E52">
      <w:pPr>
        <w:pStyle w:val="Heading2"/>
      </w:pPr>
      <w:r w:rsidRPr="00DE1779">
        <w:t xml:space="preserve">Измене током трајања уговора </w:t>
      </w:r>
    </w:p>
    <w:p w14:paraId="1D25F1A3"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53B3B854" w14:textId="77777777" w:rsidR="00D03646" w:rsidRPr="00DE1779" w:rsidRDefault="00D03646" w:rsidP="00D03646">
      <w:pPr>
        <w:rPr>
          <w:rFonts w:ascii="Arial" w:hAnsi="Arial" w:cs="Arial"/>
          <w:sz w:val="22"/>
          <w:szCs w:val="22"/>
          <w:lang w:val="sr-Cyrl-RS" w:eastAsia="sr-Latn-CS"/>
        </w:rPr>
      </w:pPr>
    </w:p>
    <w:p w14:paraId="30B35E9C" w14:textId="77777777" w:rsidR="00F5221A" w:rsidRPr="00F5221A" w:rsidRDefault="00F5221A" w:rsidP="00F5221A">
      <w:pPr>
        <w:suppressAutoHyphens w:val="0"/>
        <w:jc w:val="both"/>
        <w:rPr>
          <w:rFonts w:ascii="Arial" w:hAnsi="Arial" w:cs="Arial"/>
          <w:sz w:val="22"/>
          <w:szCs w:val="22"/>
          <w:lang w:val="sr-Cyrl-RS" w:eastAsia="sr-Latn-CS"/>
        </w:rPr>
      </w:pPr>
      <w:r w:rsidRPr="00F5221A">
        <w:rPr>
          <w:rFonts w:ascii="Arial" w:hAnsi="Arial" w:cs="Arial"/>
          <w:sz w:val="22"/>
          <w:szCs w:val="22"/>
          <w:lang w:val="en-US" w:eastAsia="sr-Latn-CS"/>
        </w:rPr>
        <w:lastRenderedPageBreak/>
        <w:t>Након закључења уговора о јавној набавци Наручилац може да дозволи промену цене и других битних елемената уговора из објективних</w:t>
      </w:r>
      <w:r>
        <w:rPr>
          <w:rFonts w:ascii="Arial" w:hAnsi="Arial" w:cs="Arial"/>
          <w:sz w:val="22"/>
          <w:szCs w:val="22"/>
          <w:lang w:val="en-US" w:eastAsia="sr-Latn-CS"/>
        </w:rPr>
        <w:t xml:space="preserve"> </w:t>
      </w:r>
      <w:r>
        <w:rPr>
          <w:rFonts w:ascii="Arial" w:hAnsi="Arial" w:cs="Arial"/>
          <w:sz w:val="22"/>
          <w:szCs w:val="22"/>
          <w:lang w:val="sr-Cyrl-RS" w:eastAsia="sr-Latn-CS"/>
        </w:rPr>
        <w:t>разлога</w:t>
      </w:r>
      <w:r w:rsidRPr="00F5221A">
        <w:rPr>
          <w:rFonts w:ascii="Arial" w:hAnsi="Arial" w:cs="Arial"/>
          <w:sz w:val="22"/>
          <w:szCs w:val="22"/>
          <w:lang w:val="en-US" w:eastAsia="sr-Latn-CS"/>
        </w:rPr>
        <w:t xml:space="preserve"> као што су: виша сила, измена важећих законских прописа, мере државних органа и измењене околности на тржишту настале услед више силе</w:t>
      </w:r>
      <w:r w:rsidRPr="00F5221A">
        <w:rPr>
          <w:rFonts w:ascii="Arial" w:hAnsi="Arial" w:cs="Arial"/>
          <w:sz w:val="22"/>
          <w:szCs w:val="22"/>
          <w:lang w:val="sr-Cyrl-RS" w:eastAsia="sr-Latn-CS"/>
        </w:rPr>
        <w:t>.</w:t>
      </w:r>
    </w:p>
    <w:p w14:paraId="6C415651" w14:textId="77777777" w:rsidR="00D03646" w:rsidRPr="00DE1779" w:rsidRDefault="00D03646" w:rsidP="00D03646">
      <w:pPr>
        <w:jc w:val="both"/>
        <w:rPr>
          <w:rFonts w:ascii="Arial" w:hAnsi="Arial" w:cs="Arial"/>
          <w:sz w:val="22"/>
          <w:szCs w:val="22"/>
          <w:lang w:val="sr-Cyrl-RS" w:eastAsia="sr-Latn-CS"/>
        </w:rPr>
      </w:pPr>
    </w:p>
    <w:p w14:paraId="219964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14BEC9C0" w14:textId="77777777" w:rsidR="00D03646" w:rsidRPr="00DE1779" w:rsidRDefault="00D03646" w:rsidP="00D03646">
      <w:pPr>
        <w:jc w:val="both"/>
        <w:rPr>
          <w:rFonts w:ascii="Arial" w:hAnsi="Arial" w:cs="Arial"/>
          <w:strike/>
          <w:sz w:val="22"/>
          <w:szCs w:val="22"/>
          <w:lang w:val="sr-Cyrl-RS" w:eastAsia="sr-Latn-CS"/>
        </w:rPr>
      </w:pPr>
    </w:p>
    <w:p w14:paraId="764E9A52" w14:textId="77777777" w:rsidR="00D03646"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4083383F" w14:textId="77777777" w:rsidR="009A0823" w:rsidRDefault="009A0823" w:rsidP="00D03646">
      <w:pPr>
        <w:jc w:val="both"/>
        <w:rPr>
          <w:rFonts w:ascii="Arial" w:hAnsi="Arial" w:cs="Arial"/>
          <w:bCs/>
          <w:sz w:val="22"/>
          <w:szCs w:val="22"/>
          <w:lang w:val="sr-Cyrl-RS" w:bidi="en-US"/>
        </w:rPr>
      </w:pPr>
    </w:p>
    <w:p w14:paraId="0511977E" w14:textId="6EA3CE03" w:rsidR="00F5221A" w:rsidRDefault="00F5221A" w:rsidP="00D03646">
      <w:pPr>
        <w:jc w:val="both"/>
        <w:rPr>
          <w:rFonts w:ascii="Arial" w:hAnsi="Arial" w:cs="Arial"/>
          <w:bCs/>
          <w:sz w:val="22"/>
          <w:szCs w:val="22"/>
          <w:lang w:val="sr-Cyrl-RS" w:bidi="en-US"/>
        </w:rPr>
      </w:pPr>
    </w:p>
    <w:p w14:paraId="1D233690" w14:textId="6C8EFB64" w:rsidR="00F04E83" w:rsidRDefault="00F04E83" w:rsidP="00D03646">
      <w:pPr>
        <w:jc w:val="both"/>
        <w:rPr>
          <w:rFonts w:ascii="Arial" w:hAnsi="Arial" w:cs="Arial"/>
          <w:bCs/>
          <w:sz w:val="22"/>
          <w:szCs w:val="22"/>
          <w:lang w:val="sr-Cyrl-RS" w:bidi="en-US"/>
        </w:rPr>
      </w:pPr>
    </w:p>
    <w:p w14:paraId="444F1713" w14:textId="1A89275B" w:rsidR="00F04E83" w:rsidRDefault="00F04E83" w:rsidP="00D03646">
      <w:pPr>
        <w:jc w:val="both"/>
        <w:rPr>
          <w:rFonts w:ascii="Arial" w:hAnsi="Arial" w:cs="Arial"/>
          <w:bCs/>
          <w:sz w:val="22"/>
          <w:szCs w:val="22"/>
          <w:lang w:val="sr-Cyrl-RS" w:bidi="en-US"/>
        </w:rPr>
      </w:pPr>
    </w:p>
    <w:p w14:paraId="1AB77D57" w14:textId="2D6FC6AD" w:rsidR="00F04E83" w:rsidRDefault="00F04E83" w:rsidP="00D03646">
      <w:pPr>
        <w:jc w:val="both"/>
        <w:rPr>
          <w:rFonts w:ascii="Arial" w:hAnsi="Arial" w:cs="Arial"/>
          <w:bCs/>
          <w:sz w:val="22"/>
          <w:szCs w:val="22"/>
          <w:lang w:val="sr-Cyrl-RS" w:bidi="en-US"/>
        </w:rPr>
      </w:pPr>
    </w:p>
    <w:p w14:paraId="3425A853" w14:textId="741FBF3B" w:rsidR="00F04E83" w:rsidRDefault="00F04E83" w:rsidP="00D03646">
      <w:pPr>
        <w:jc w:val="both"/>
        <w:rPr>
          <w:rFonts w:ascii="Arial" w:hAnsi="Arial" w:cs="Arial"/>
          <w:bCs/>
          <w:sz w:val="22"/>
          <w:szCs w:val="22"/>
          <w:lang w:val="sr-Cyrl-RS" w:bidi="en-US"/>
        </w:rPr>
      </w:pPr>
    </w:p>
    <w:p w14:paraId="00F827D5" w14:textId="6289989A" w:rsidR="00F04E83" w:rsidRDefault="00F04E83" w:rsidP="00D03646">
      <w:pPr>
        <w:jc w:val="both"/>
        <w:rPr>
          <w:rFonts w:ascii="Arial" w:hAnsi="Arial" w:cs="Arial"/>
          <w:bCs/>
          <w:sz w:val="22"/>
          <w:szCs w:val="22"/>
          <w:lang w:val="sr-Cyrl-RS" w:bidi="en-US"/>
        </w:rPr>
      </w:pPr>
    </w:p>
    <w:p w14:paraId="53B03FDC" w14:textId="67E5856F" w:rsidR="00F04E83" w:rsidRDefault="00F04E83" w:rsidP="00D03646">
      <w:pPr>
        <w:jc w:val="both"/>
        <w:rPr>
          <w:rFonts w:ascii="Arial" w:hAnsi="Arial" w:cs="Arial"/>
          <w:bCs/>
          <w:sz w:val="22"/>
          <w:szCs w:val="22"/>
          <w:lang w:val="sr-Cyrl-RS" w:bidi="en-US"/>
        </w:rPr>
      </w:pPr>
    </w:p>
    <w:p w14:paraId="6B3CF3D3" w14:textId="10123F3F" w:rsidR="00F04E83" w:rsidRDefault="00F04E83" w:rsidP="00D03646">
      <w:pPr>
        <w:jc w:val="both"/>
        <w:rPr>
          <w:rFonts w:ascii="Arial" w:hAnsi="Arial" w:cs="Arial"/>
          <w:bCs/>
          <w:sz w:val="22"/>
          <w:szCs w:val="22"/>
          <w:lang w:val="sr-Cyrl-RS" w:bidi="en-US"/>
        </w:rPr>
      </w:pPr>
    </w:p>
    <w:p w14:paraId="27110292" w14:textId="3CB52848" w:rsidR="00F04E83" w:rsidRDefault="00F04E83" w:rsidP="00D03646">
      <w:pPr>
        <w:jc w:val="both"/>
        <w:rPr>
          <w:rFonts w:ascii="Arial" w:hAnsi="Arial" w:cs="Arial"/>
          <w:bCs/>
          <w:sz w:val="22"/>
          <w:szCs w:val="22"/>
          <w:lang w:val="sr-Cyrl-RS" w:bidi="en-US"/>
        </w:rPr>
      </w:pPr>
    </w:p>
    <w:p w14:paraId="0CD71406" w14:textId="49A2625F" w:rsidR="00F04E83" w:rsidRDefault="00F04E83" w:rsidP="00D03646">
      <w:pPr>
        <w:jc w:val="both"/>
        <w:rPr>
          <w:rFonts w:ascii="Arial" w:hAnsi="Arial" w:cs="Arial"/>
          <w:bCs/>
          <w:sz w:val="22"/>
          <w:szCs w:val="22"/>
          <w:lang w:val="sr-Cyrl-RS" w:bidi="en-US"/>
        </w:rPr>
      </w:pPr>
    </w:p>
    <w:p w14:paraId="75A4B538" w14:textId="4B86977C" w:rsidR="00F04E83" w:rsidRDefault="00F04E83" w:rsidP="00D03646">
      <w:pPr>
        <w:jc w:val="both"/>
        <w:rPr>
          <w:rFonts w:ascii="Arial" w:hAnsi="Arial" w:cs="Arial"/>
          <w:bCs/>
          <w:sz w:val="22"/>
          <w:szCs w:val="22"/>
          <w:lang w:val="sr-Cyrl-RS" w:bidi="en-US"/>
        </w:rPr>
      </w:pPr>
    </w:p>
    <w:p w14:paraId="056E5F8B" w14:textId="4D275668" w:rsidR="00F04E83" w:rsidRDefault="00F04E83" w:rsidP="00D03646">
      <w:pPr>
        <w:jc w:val="both"/>
        <w:rPr>
          <w:rFonts w:ascii="Arial" w:hAnsi="Arial" w:cs="Arial"/>
          <w:bCs/>
          <w:sz w:val="22"/>
          <w:szCs w:val="22"/>
          <w:lang w:val="sr-Cyrl-RS" w:bidi="en-US"/>
        </w:rPr>
      </w:pPr>
    </w:p>
    <w:p w14:paraId="792AA90C" w14:textId="496328E9" w:rsidR="00F04E83" w:rsidRDefault="00F04E83" w:rsidP="00D03646">
      <w:pPr>
        <w:jc w:val="both"/>
        <w:rPr>
          <w:rFonts w:ascii="Arial" w:hAnsi="Arial" w:cs="Arial"/>
          <w:bCs/>
          <w:sz w:val="22"/>
          <w:szCs w:val="22"/>
          <w:lang w:val="sr-Cyrl-RS" w:bidi="en-US"/>
        </w:rPr>
      </w:pPr>
    </w:p>
    <w:p w14:paraId="7C2557CB" w14:textId="245FA0AF" w:rsidR="00F04E83" w:rsidRDefault="00F04E83" w:rsidP="00D03646">
      <w:pPr>
        <w:jc w:val="both"/>
        <w:rPr>
          <w:rFonts w:ascii="Arial" w:hAnsi="Arial" w:cs="Arial"/>
          <w:bCs/>
          <w:sz w:val="22"/>
          <w:szCs w:val="22"/>
          <w:lang w:val="sr-Cyrl-RS" w:bidi="en-US"/>
        </w:rPr>
      </w:pPr>
    </w:p>
    <w:p w14:paraId="03A42F72" w14:textId="021CAD1A" w:rsidR="00F04E83" w:rsidRDefault="00F04E83" w:rsidP="00D03646">
      <w:pPr>
        <w:jc w:val="both"/>
        <w:rPr>
          <w:rFonts w:ascii="Arial" w:hAnsi="Arial" w:cs="Arial"/>
          <w:bCs/>
          <w:sz w:val="22"/>
          <w:szCs w:val="22"/>
          <w:lang w:val="sr-Cyrl-RS" w:bidi="en-US"/>
        </w:rPr>
      </w:pPr>
    </w:p>
    <w:p w14:paraId="2129804F" w14:textId="739767B9" w:rsidR="00F04E83" w:rsidRDefault="00F04E83" w:rsidP="00D03646">
      <w:pPr>
        <w:jc w:val="both"/>
        <w:rPr>
          <w:rFonts w:ascii="Arial" w:hAnsi="Arial" w:cs="Arial"/>
          <w:bCs/>
          <w:sz w:val="22"/>
          <w:szCs w:val="22"/>
          <w:lang w:val="sr-Cyrl-RS" w:bidi="en-US"/>
        </w:rPr>
      </w:pPr>
    </w:p>
    <w:p w14:paraId="1273144E" w14:textId="5A5DC852" w:rsidR="00F04E83" w:rsidRDefault="00F04E83" w:rsidP="00D03646">
      <w:pPr>
        <w:jc w:val="both"/>
        <w:rPr>
          <w:rFonts w:ascii="Arial" w:hAnsi="Arial" w:cs="Arial"/>
          <w:bCs/>
          <w:sz w:val="22"/>
          <w:szCs w:val="22"/>
          <w:lang w:val="sr-Cyrl-RS" w:bidi="en-US"/>
        </w:rPr>
      </w:pPr>
    </w:p>
    <w:p w14:paraId="5ADAD06C" w14:textId="7ABC0EFA" w:rsidR="00F04E83" w:rsidRDefault="00F04E83" w:rsidP="00D03646">
      <w:pPr>
        <w:jc w:val="both"/>
        <w:rPr>
          <w:rFonts w:ascii="Arial" w:hAnsi="Arial" w:cs="Arial"/>
          <w:bCs/>
          <w:sz w:val="22"/>
          <w:szCs w:val="22"/>
          <w:lang w:val="sr-Cyrl-RS" w:bidi="en-US"/>
        </w:rPr>
      </w:pPr>
    </w:p>
    <w:p w14:paraId="1B9785D5" w14:textId="1E16B18A" w:rsidR="00F04E83" w:rsidRDefault="00F04E83" w:rsidP="00D03646">
      <w:pPr>
        <w:jc w:val="both"/>
        <w:rPr>
          <w:rFonts w:ascii="Arial" w:hAnsi="Arial" w:cs="Arial"/>
          <w:bCs/>
          <w:sz w:val="22"/>
          <w:szCs w:val="22"/>
          <w:lang w:val="sr-Cyrl-RS" w:bidi="en-US"/>
        </w:rPr>
      </w:pPr>
    </w:p>
    <w:p w14:paraId="67A5AE02" w14:textId="688D0637" w:rsidR="00F04E83" w:rsidRDefault="00F04E83" w:rsidP="00D03646">
      <w:pPr>
        <w:jc w:val="both"/>
        <w:rPr>
          <w:rFonts w:ascii="Arial" w:hAnsi="Arial" w:cs="Arial"/>
          <w:bCs/>
          <w:sz w:val="22"/>
          <w:szCs w:val="22"/>
          <w:lang w:val="sr-Cyrl-RS" w:bidi="en-US"/>
        </w:rPr>
      </w:pPr>
    </w:p>
    <w:p w14:paraId="05344A52" w14:textId="6DCF3B9B" w:rsidR="00F04E83" w:rsidRDefault="00F04E83" w:rsidP="00D03646">
      <w:pPr>
        <w:jc w:val="both"/>
        <w:rPr>
          <w:rFonts w:ascii="Arial" w:hAnsi="Arial" w:cs="Arial"/>
          <w:bCs/>
          <w:sz w:val="22"/>
          <w:szCs w:val="22"/>
          <w:lang w:val="sr-Cyrl-RS" w:bidi="en-US"/>
        </w:rPr>
      </w:pPr>
    </w:p>
    <w:p w14:paraId="422E97E7" w14:textId="6434B739" w:rsidR="00F04E83" w:rsidRDefault="00F04E83" w:rsidP="00D03646">
      <w:pPr>
        <w:jc w:val="both"/>
        <w:rPr>
          <w:rFonts w:ascii="Arial" w:hAnsi="Arial" w:cs="Arial"/>
          <w:bCs/>
          <w:sz w:val="22"/>
          <w:szCs w:val="22"/>
          <w:lang w:val="sr-Cyrl-RS" w:bidi="en-US"/>
        </w:rPr>
      </w:pPr>
    </w:p>
    <w:p w14:paraId="5565E71D" w14:textId="3B911CB4" w:rsidR="00F04E83" w:rsidRDefault="00F04E83" w:rsidP="00D03646">
      <w:pPr>
        <w:jc w:val="both"/>
        <w:rPr>
          <w:rFonts w:ascii="Arial" w:hAnsi="Arial" w:cs="Arial"/>
          <w:bCs/>
          <w:sz w:val="22"/>
          <w:szCs w:val="22"/>
          <w:lang w:val="sr-Cyrl-RS" w:bidi="en-US"/>
        </w:rPr>
      </w:pPr>
    </w:p>
    <w:p w14:paraId="4906EAA0" w14:textId="28046FAD" w:rsidR="00F04E83" w:rsidRDefault="00F04E83" w:rsidP="00D03646">
      <w:pPr>
        <w:jc w:val="both"/>
        <w:rPr>
          <w:rFonts w:ascii="Arial" w:hAnsi="Arial" w:cs="Arial"/>
          <w:bCs/>
          <w:sz w:val="22"/>
          <w:szCs w:val="22"/>
          <w:lang w:val="sr-Cyrl-RS" w:bidi="en-US"/>
        </w:rPr>
      </w:pPr>
    </w:p>
    <w:p w14:paraId="4D3D1B09" w14:textId="0FAAC91B" w:rsidR="00F04E83" w:rsidRDefault="00F04E83" w:rsidP="00D03646">
      <w:pPr>
        <w:jc w:val="both"/>
        <w:rPr>
          <w:rFonts w:ascii="Arial" w:hAnsi="Arial" w:cs="Arial"/>
          <w:bCs/>
          <w:sz w:val="22"/>
          <w:szCs w:val="22"/>
          <w:lang w:val="sr-Cyrl-RS" w:bidi="en-US"/>
        </w:rPr>
      </w:pPr>
    </w:p>
    <w:p w14:paraId="25F1C27D" w14:textId="67A36441" w:rsidR="00F04E83" w:rsidRDefault="00F04E83" w:rsidP="00D03646">
      <w:pPr>
        <w:jc w:val="both"/>
        <w:rPr>
          <w:rFonts w:ascii="Arial" w:hAnsi="Arial" w:cs="Arial"/>
          <w:bCs/>
          <w:sz w:val="22"/>
          <w:szCs w:val="22"/>
          <w:lang w:val="sr-Cyrl-RS" w:bidi="en-US"/>
        </w:rPr>
      </w:pPr>
    </w:p>
    <w:p w14:paraId="024A0921" w14:textId="609A3867" w:rsidR="00F04E83" w:rsidRDefault="00F04E83" w:rsidP="00D03646">
      <w:pPr>
        <w:jc w:val="both"/>
        <w:rPr>
          <w:rFonts w:ascii="Arial" w:hAnsi="Arial" w:cs="Arial"/>
          <w:bCs/>
          <w:sz w:val="22"/>
          <w:szCs w:val="22"/>
          <w:lang w:val="sr-Cyrl-RS" w:bidi="en-US"/>
        </w:rPr>
      </w:pPr>
    </w:p>
    <w:p w14:paraId="1772AC93" w14:textId="3431C281" w:rsidR="00F04E83" w:rsidRDefault="00F04E83" w:rsidP="00D03646">
      <w:pPr>
        <w:jc w:val="both"/>
        <w:rPr>
          <w:rFonts w:ascii="Arial" w:hAnsi="Arial" w:cs="Arial"/>
          <w:bCs/>
          <w:sz w:val="22"/>
          <w:szCs w:val="22"/>
          <w:lang w:val="sr-Cyrl-RS" w:bidi="en-US"/>
        </w:rPr>
      </w:pPr>
    </w:p>
    <w:p w14:paraId="73FFA3D4" w14:textId="4095097E" w:rsidR="00F04E83" w:rsidRDefault="00F04E83" w:rsidP="00D03646">
      <w:pPr>
        <w:jc w:val="both"/>
        <w:rPr>
          <w:rFonts w:ascii="Arial" w:hAnsi="Arial" w:cs="Arial"/>
          <w:bCs/>
          <w:sz w:val="22"/>
          <w:szCs w:val="22"/>
          <w:lang w:val="sr-Cyrl-RS" w:bidi="en-US"/>
        </w:rPr>
      </w:pPr>
    </w:p>
    <w:p w14:paraId="3099F75C" w14:textId="39B131FC" w:rsidR="00F04E83" w:rsidRDefault="00F04E83" w:rsidP="00D03646">
      <w:pPr>
        <w:jc w:val="both"/>
        <w:rPr>
          <w:rFonts w:ascii="Arial" w:hAnsi="Arial" w:cs="Arial"/>
          <w:bCs/>
          <w:sz w:val="22"/>
          <w:szCs w:val="22"/>
          <w:lang w:val="sr-Cyrl-RS" w:bidi="en-US"/>
        </w:rPr>
      </w:pPr>
    </w:p>
    <w:p w14:paraId="5DD761B1" w14:textId="3F3478E7" w:rsidR="00F04E83" w:rsidRDefault="00F04E83" w:rsidP="00D03646">
      <w:pPr>
        <w:jc w:val="both"/>
        <w:rPr>
          <w:rFonts w:ascii="Arial" w:hAnsi="Arial" w:cs="Arial"/>
          <w:bCs/>
          <w:sz w:val="22"/>
          <w:szCs w:val="22"/>
          <w:lang w:val="sr-Cyrl-RS" w:bidi="en-US"/>
        </w:rPr>
      </w:pPr>
    </w:p>
    <w:p w14:paraId="5B0F1274" w14:textId="42244C12" w:rsidR="00F04E83" w:rsidRDefault="00F04E83" w:rsidP="00D03646">
      <w:pPr>
        <w:jc w:val="both"/>
        <w:rPr>
          <w:rFonts w:ascii="Arial" w:hAnsi="Arial" w:cs="Arial"/>
          <w:bCs/>
          <w:sz w:val="22"/>
          <w:szCs w:val="22"/>
          <w:lang w:val="sr-Cyrl-RS" w:bidi="en-US"/>
        </w:rPr>
      </w:pPr>
    </w:p>
    <w:p w14:paraId="058716EC" w14:textId="576D1106" w:rsidR="00F04E83" w:rsidRDefault="00F04E83" w:rsidP="00D03646">
      <w:pPr>
        <w:jc w:val="both"/>
        <w:rPr>
          <w:rFonts w:ascii="Arial" w:hAnsi="Arial" w:cs="Arial"/>
          <w:bCs/>
          <w:sz w:val="22"/>
          <w:szCs w:val="22"/>
          <w:lang w:val="sr-Cyrl-RS" w:bidi="en-US"/>
        </w:rPr>
      </w:pPr>
    </w:p>
    <w:p w14:paraId="0E32F81D" w14:textId="4524EF2E" w:rsidR="00F04E83" w:rsidRDefault="00F04E83" w:rsidP="00D03646">
      <w:pPr>
        <w:jc w:val="both"/>
        <w:rPr>
          <w:rFonts w:ascii="Arial" w:hAnsi="Arial" w:cs="Arial"/>
          <w:bCs/>
          <w:sz w:val="22"/>
          <w:szCs w:val="22"/>
          <w:lang w:val="sr-Cyrl-RS" w:bidi="en-US"/>
        </w:rPr>
      </w:pPr>
    </w:p>
    <w:p w14:paraId="34F8954C" w14:textId="21FE7F2B" w:rsidR="00F04E83" w:rsidRDefault="00F04E83" w:rsidP="00D03646">
      <w:pPr>
        <w:jc w:val="both"/>
        <w:rPr>
          <w:rFonts w:ascii="Arial" w:hAnsi="Arial" w:cs="Arial"/>
          <w:bCs/>
          <w:sz w:val="22"/>
          <w:szCs w:val="22"/>
          <w:lang w:val="sr-Cyrl-RS" w:bidi="en-US"/>
        </w:rPr>
      </w:pPr>
    </w:p>
    <w:p w14:paraId="3B614759" w14:textId="17996642" w:rsidR="00F04E83" w:rsidRDefault="00F04E83" w:rsidP="00D03646">
      <w:pPr>
        <w:jc w:val="both"/>
        <w:rPr>
          <w:rFonts w:ascii="Arial" w:hAnsi="Arial" w:cs="Arial"/>
          <w:bCs/>
          <w:sz w:val="22"/>
          <w:szCs w:val="22"/>
          <w:lang w:val="sr-Cyrl-RS" w:bidi="en-US"/>
        </w:rPr>
      </w:pPr>
    </w:p>
    <w:p w14:paraId="72F4B7BB" w14:textId="306C138B" w:rsidR="00F04E83" w:rsidRDefault="00F04E83" w:rsidP="00D03646">
      <w:pPr>
        <w:jc w:val="both"/>
        <w:rPr>
          <w:rFonts w:ascii="Arial" w:hAnsi="Arial" w:cs="Arial"/>
          <w:bCs/>
          <w:sz w:val="22"/>
          <w:szCs w:val="22"/>
          <w:lang w:val="sr-Cyrl-RS" w:bidi="en-US"/>
        </w:rPr>
      </w:pPr>
    </w:p>
    <w:p w14:paraId="3D367F88" w14:textId="5FCDD8E9" w:rsidR="00F04E83" w:rsidRDefault="00F04E83" w:rsidP="00D03646">
      <w:pPr>
        <w:jc w:val="both"/>
        <w:rPr>
          <w:rFonts w:ascii="Arial" w:hAnsi="Arial" w:cs="Arial"/>
          <w:bCs/>
          <w:sz w:val="22"/>
          <w:szCs w:val="22"/>
          <w:lang w:val="sr-Cyrl-RS" w:bidi="en-US"/>
        </w:rPr>
      </w:pPr>
    </w:p>
    <w:p w14:paraId="77075D99" w14:textId="04BABF19" w:rsidR="00F04E83" w:rsidRDefault="00F04E83" w:rsidP="00D03646">
      <w:pPr>
        <w:jc w:val="both"/>
        <w:rPr>
          <w:rFonts w:ascii="Arial" w:hAnsi="Arial" w:cs="Arial"/>
          <w:bCs/>
          <w:sz w:val="22"/>
          <w:szCs w:val="22"/>
          <w:lang w:val="sr-Cyrl-RS" w:bidi="en-US"/>
        </w:rPr>
      </w:pPr>
    </w:p>
    <w:p w14:paraId="0B41E6F2" w14:textId="676AF78B" w:rsidR="00F04E83" w:rsidRDefault="00F04E83" w:rsidP="00D03646">
      <w:pPr>
        <w:jc w:val="both"/>
        <w:rPr>
          <w:rFonts w:ascii="Arial" w:hAnsi="Arial" w:cs="Arial"/>
          <w:bCs/>
          <w:sz w:val="22"/>
          <w:szCs w:val="22"/>
          <w:lang w:val="sr-Cyrl-RS" w:bidi="en-US"/>
        </w:rPr>
      </w:pPr>
    </w:p>
    <w:p w14:paraId="0DA789C8" w14:textId="3562DEFB" w:rsidR="00F04E83" w:rsidRDefault="00F04E83" w:rsidP="00D03646">
      <w:pPr>
        <w:jc w:val="both"/>
        <w:rPr>
          <w:rFonts w:ascii="Arial" w:hAnsi="Arial" w:cs="Arial"/>
          <w:bCs/>
          <w:sz w:val="22"/>
          <w:szCs w:val="22"/>
          <w:lang w:val="sr-Cyrl-RS" w:bidi="en-US"/>
        </w:rPr>
      </w:pPr>
    </w:p>
    <w:p w14:paraId="2D1103B0" w14:textId="326CB020" w:rsidR="00F04E83" w:rsidRDefault="00F04E83" w:rsidP="00D03646">
      <w:pPr>
        <w:jc w:val="both"/>
        <w:rPr>
          <w:rFonts w:ascii="Arial" w:hAnsi="Arial" w:cs="Arial"/>
          <w:bCs/>
          <w:sz w:val="22"/>
          <w:szCs w:val="22"/>
          <w:lang w:val="sr-Cyrl-RS" w:bidi="en-US"/>
        </w:rPr>
      </w:pPr>
    </w:p>
    <w:p w14:paraId="0EED5EA5" w14:textId="77777777" w:rsidR="00D03646" w:rsidRDefault="00D03646" w:rsidP="00A01E52">
      <w:pPr>
        <w:pStyle w:val="Heading1"/>
      </w:pPr>
      <w:r w:rsidRPr="00DE1779">
        <w:lastRenderedPageBreak/>
        <w:t>ОБРАСЦИ</w:t>
      </w:r>
    </w:p>
    <w:p w14:paraId="43549750" w14:textId="77777777" w:rsidR="00D03646" w:rsidRPr="00DE1779" w:rsidRDefault="00D03646" w:rsidP="00D03646">
      <w:pPr>
        <w:rPr>
          <w:rFonts w:ascii="Arial" w:hAnsi="Arial" w:cs="Arial"/>
          <w:i/>
          <w:sz w:val="22"/>
          <w:szCs w:val="22"/>
          <w:lang w:val="sr-Cyrl-RS"/>
        </w:rPr>
      </w:pPr>
      <w:bookmarkStart w:id="69" w:name="_Toc300928429"/>
      <w:bookmarkStart w:id="70" w:name="_Toc301160124"/>
      <w:bookmarkStart w:id="71" w:name="_Toc301165012"/>
      <w:bookmarkStart w:id="72" w:name="_Toc301248344"/>
      <w:bookmarkStart w:id="73" w:name="_Toc300928434"/>
      <w:bookmarkStart w:id="74" w:name="_Toc301160129"/>
      <w:bookmarkStart w:id="75" w:name="_Toc301165017"/>
      <w:bookmarkStart w:id="76" w:name="_Toc301248349"/>
      <w:bookmarkStart w:id="77" w:name="_Toc300928436"/>
      <w:bookmarkStart w:id="78" w:name="_Toc301160131"/>
      <w:bookmarkStart w:id="79" w:name="_Toc301165019"/>
      <w:bookmarkStart w:id="80" w:name="_Toc301248351"/>
      <w:bookmarkStart w:id="81" w:name="_Toc300928440"/>
      <w:bookmarkStart w:id="82" w:name="_Toc301160135"/>
      <w:bookmarkStart w:id="83" w:name="_Toc301165023"/>
      <w:bookmarkStart w:id="84" w:name="_Toc301248355"/>
      <w:bookmarkStart w:id="85" w:name="_Toc300928441"/>
      <w:bookmarkStart w:id="86" w:name="_Toc301160136"/>
      <w:bookmarkStart w:id="87" w:name="_Toc301165024"/>
      <w:bookmarkStart w:id="88" w:name="_Toc301248356"/>
      <w:bookmarkStart w:id="89" w:name="_Toc300928443"/>
      <w:bookmarkStart w:id="90" w:name="_Toc301160138"/>
      <w:bookmarkStart w:id="91" w:name="_Toc301165026"/>
      <w:bookmarkStart w:id="92" w:name="_Toc301248358"/>
      <w:bookmarkStart w:id="93" w:name="_Toc300928444"/>
      <w:bookmarkStart w:id="94" w:name="_Toc301160139"/>
      <w:bookmarkStart w:id="95" w:name="_Toc301165027"/>
      <w:bookmarkStart w:id="96" w:name="_Toc301248359"/>
      <w:bookmarkStart w:id="97" w:name="_Toc300928445"/>
      <w:bookmarkStart w:id="98" w:name="_Toc301160140"/>
      <w:bookmarkStart w:id="99" w:name="_Toc301165028"/>
      <w:bookmarkStart w:id="100" w:name="_Toc301248360"/>
      <w:bookmarkStart w:id="101" w:name="_Toc300928447"/>
      <w:bookmarkStart w:id="102" w:name="_Toc301160142"/>
      <w:bookmarkStart w:id="103" w:name="_Toc301165030"/>
      <w:bookmarkStart w:id="104" w:name="_Toc301248362"/>
      <w:bookmarkStart w:id="105" w:name="_Toc300928448"/>
      <w:bookmarkStart w:id="106" w:name="_Toc301160143"/>
      <w:bookmarkStart w:id="107" w:name="_Toc301165031"/>
      <w:bookmarkStart w:id="108" w:name="_Toc301248363"/>
      <w:bookmarkStart w:id="109" w:name="_Toc300928449"/>
      <w:bookmarkStart w:id="110" w:name="_Toc301160144"/>
      <w:bookmarkStart w:id="111" w:name="_Toc301165032"/>
      <w:bookmarkStart w:id="112" w:name="_Toc301248364"/>
      <w:bookmarkStart w:id="113" w:name="_Toc300928450"/>
      <w:bookmarkStart w:id="114" w:name="_Toc301160145"/>
      <w:bookmarkStart w:id="115" w:name="_Toc301165033"/>
      <w:bookmarkStart w:id="116" w:name="_Toc301248365"/>
      <w:bookmarkStart w:id="117" w:name="_Toc300928451"/>
      <w:bookmarkStart w:id="118" w:name="_Toc301160146"/>
      <w:bookmarkStart w:id="119" w:name="_Toc301165034"/>
      <w:bookmarkStart w:id="120" w:name="_Toc301248366"/>
      <w:bookmarkStart w:id="121" w:name="_Toc300928452"/>
      <w:bookmarkStart w:id="122" w:name="_Toc301160147"/>
      <w:bookmarkStart w:id="123" w:name="_Toc301165035"/>
      <w:bookmarkStart w:id="124" w:name="_Toc301248367"/>
      <w:bookmarkStart w:id="125" w:name="_Toc300928453"/>
      <w:bookmarkStart w:id="126" w:name="_Toc301160148"/>
      <w:bookmarkStart w:id="127" w:name="_Toc301165036"/>
      <w:bookmarkStart w:id="128" w:name="_Toc301248368"/>
      <w:bookmarkStart w:id="129" w:name="_Toc300928454"/>
      <w:bookmarkStart w:id="130" w:name="_Toc301160149"/>
      <w:bookmarkStart w:id="131" w:name="_Toc301165037"/>
      <w:bookmarkStart w:id="132" w:name="_Toc301248369"/>
      <w:bookmarkStart w:id="133" w:name="_Toc300928455"/>
      <w:bookmarkStart w:id="134" w:name="_Toc301160150"/>
      <w:bookmarkStart w:id="135" w:name="_Toc301165038"/>
      <w:bookmarkStart w:id="136" w:name="_Toc301248370"/>
      <w:bookmarkStart w:id="137" w:name="_Toc300928456"/>
      <w:bookmarkStart w:id="138" w:name="_Toc301160151"/>
      <w:bookmarkStart w:id="139" w:name="_Toc301165039"/>
      <w:bookmarkStart w:id="140" w:name="_Toc301248371"/>
      <w:bookmarkStart w:id="141" w:name="_Toc300928457"/>
      <w:bookmarkStart w:id="142" w:name="_Toc301160152"/>
      <w:bookmarkStart w:id="143" w:name="_Toc301165040"/>
      <w:bookmarkStart w:id="144" w:name="_Toc301248372"/>
      <w:bookmarkStart w:id="145" w:name="_Toc300928458"/>
      <w:bookmarkStart w:id="146" w:name="_Toc301160153"/>
      <w:bookmarkStart w:id="147" w:name="_Toc301165041"/>
      <w:bookmarkStart w:id="148" w:name="_Toc301248373"/>
      <w:bookmarkStart w:id="149" w:name="_Toc300928459"/>
      <w:bookmarkStart w:id="150" w:name="_Toc301160154"/>
      <w:bookmarkStart w:id="151" w:name="_Toc301165042"/>
      <w:bookmarkStart w:id="152" w:name="_Toc301248374"/>
      <w:bookmarkStart w:id="153" w:name="_Toc300928462"/>
      <w:bookmarkStart w:id="154" w:name="_Toc301160157"/>
      <w:bookmarkStart w:id="155" w:name="_Toc301165045"/>
      <w:bookmarkStart w:id="156" w:name="_Toc301248377"/>
      <w:bookmarkStart w:id="157" w:name="_Toc300928464"/>
      <w:bookmarkStart w:id="158" w:name="_Toc301160159"/>
      <w:bookmarkStart w:id="159" w:name="_Toc301165047"/>
      <w:bookmarkStart w:id="160" w:name="_Toc301248379"/>
      <w:bookmarkStart w:id="161" w:name="_Toc300928466"/>
      <w:bookmarkStart w:id="162" w:name="_Toc301160161"/>
      <w:bookmarkStart w:id="163" w:name="_Toc301165049"/>
      <w:bookmarkStart w:id="164" w:name="_Toc301248381"/>
      <w:bookmarkStart w:id="165" w:name="_Toc300928467"/>
      <w:bookmarkStart w:id="166" w:name="_Toc301160162"/>
      <w:bookmarkStart w:id="167" w:name="_Toc301165050"/>
      <w:bookmarkStart w:id="168" w:name="_Toc301248382"/>
      <w:bookmarkStart w:id="169" w:name="_Toc300928468"/>
      <w:bookmarkStart w:id="170" w:name="_Toc301160163"/>
      <w:bookmarkStart w:id="171" w:name="_Toc301165051"/>
      <w:bookmarkStart w:id="172" w:name="_Toc301248383"/>
      <w:bookmarkStart w:id="173" w:name="_Toc300928474"/>
      <w:bookmarkStart w:id="174" w:name="_Toc301160169"/>
      <w:bookmarkStart w:id="175" w:name="_Toc301165057"/>
      <w:bookmarkStart w:id="176" w:name="_Toc301248389"/>
      <w:bookmarkStart w:id="177" w:name="_Toc300928476"/>
      <w:bookmarkStart w:id="178" w:name="_Toc301160171"/>
      <w:bookmarkStart w:id="179" w:name="_Toc301165059"/>
      <w:bookmarkStart w:id="180" w:name="_Toc301248391"/>
      <w:bookmarkStart w:id="181" w:name="_Toc300928478"/>
      <w:bookmarkStart w:id="182" w:name="_Toc301160173"/>
      <w:bookmarkStart w:id="183" w:name="_Toc301165061"/>
      <w:bookmarkStart w:id="184" w:name="_Toc301248393"/>
      <w:bookmarkStart w:id="185" w:name="_Toc300928480"/>
      <w:bookmarkStart w:id="186" w:name="_Toc301160175"/>
      <w:bookmarkStart w:id="187" w:name="_Toc301165063"/>
      <w:bookmarkStart w:id="188" w:name="_Toc301248395"/>
      <w:bookmarkStart w:id="189" w:name="_Toc300928482"/>
      <w:bookmarkStart w:id="190" w:name="_Toc301160177"/>
      <w:bookmarkStart w:id="191" w:name="_Toc301165065"/>
      <w:bookmarkStart w:id="192" w:name="_Toc301248397"/>
      <w:bookmarkStart w:id="193" w:name="_Toc300928484"/>
      <w:bookmarkStart w:id="194" w:name="_Toc301160179"/>
      <w:bookmarkStart w:id="195" w:name="_Toc301165067"/>
      <w:bookmarkStart w:id="196" w:name="_Toc301248399"/>
      <w:bookmarkStart w:id="197" w:name="_Toc300928486"/>
      <w:bookmarkStart w:id="198" w:name="_Toc301160181"/>
      <w:bookmarkStart w:id="199" w:name="_Toc301165069"/>
      <w:bookmarkStart w:id="200" w:name="_Toc301248401"/>
      <w:bookmarkStart w:id="201" w:name="_Toc300928487"/>
      <w:bookmarkStart w:id="202" w:name="_Toc301160182"/>
      <w:bookmarkStart w:id="203" w:name="_Toc301165070"/>
      <w:bookmarkStart w:id="204" w:name="_Toc301248402"/>
      <w:bookmarkStart w:id="205" w:name="_Toc300928488"/>
      <w:bookmarkStart w:id="206" w:name="_Toc301160183"/>
      <w:bookmarkStart w:id="207" w:name="_Toc301165071"/>
      <w:bookmarkStart w:id="208" w:name="_Toc301248403"/>
      <w:bookmarkStart w:id="209" w:name="_Toc300928490"/>
      <w:bookmarkStart w:id="210" w:name="_Toc301160185"/>
      <w:bookmarkStart w:id="211" w:name="_Toc301165073"/>
      <w:bookmarkStart w:id="212" w:name="_Toc301248405"/>
      <w:bookmarkStart w:id="213" w:name="_Toc300928492"/>
      <w:bookmarkStart w:id="214" w:name="_Toc301160187"/>
      <w:bookmarkStart w:id="215" w:name="_Toc301165075"/>
      <w:bookmarkStart w:id="216" w:name="_Toc301248407"/>
      <w:bookmarkStart w:id="217" w:name="_Toc300928494"/>
      <w:bookmarkStart w:id="218" w:name="_Toc301160189"/>
      <w:bookmarkStart w:id="219" w:name="_Toc301165077"/>
      <w:bookmarkStart w:id="220" w:name="_Toc301248409"/>
      <w:bookmarkStart w:id="221" w:name="_Toc300928496"/>
      <w:bookmarkStart w:id="222" w:name="_Toc301160191"/>
      <w:bookmarkStart w:id="223" w:name="_Toc301165079"/>
      <w:bookmarkStart w:id="224" w:name="_Toc301248411"/>
      <w:bookmarkStart w:id="225" w:name="_Toc300928497"/>
      <w:bookmarkStart w:id="226" w:name="_Toc301160192"/>
      <w:bookmarkStart w:id="227" w:name="_Toc301165080"/>
      <w:bookmarkStart w:id="228" w:name="_Toc301248412"/>
      <w:bookmarkStart w:id="229" w:name="_Toc300928498"/>
      <w:bookmarkStart w:id="230" w:name="_Toc301160193"/>
      <w:bookmarkStart w:id="231" w:name="_Toc301165081"/>
      <w:bookmarkStart w:id="232" w:name="_Toc301248413"/>
      <w:bookmarkStart w:id="233" w:name="_Toc300928499"/>
      <w:bookmarkStart w:id="234" w:name="_Toc301160194"/>
      <w:bookmarkStart w:id="235" w:name="_Toc301165082"/>
      <w:bookmarkStart w:id="236" w:name="_Toc30124841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1F3DBAD2" w14:textId="77777777" w:rsidR="00D03646" w:rsidRPr="00DE1779" w:rsidRDefault="00D03646" w:rsidP="00D03646">
      <w:pPr>
        <w:pStyle w:val="KDObrazac"/>
        <w:spacing w:before="0"/>
        <w:rPr>
          <w:noProof/>
          <w:lang w:val="sr-Cyrl-RS"/>
        </w:rPr>
      </w:pPr>
      <w:bookmarkStart w:id="237" w:name="_Toc442559924"/>
      <w:r w:rsidRPr="00DE1779">
        <w:rPr>
          <w:lang w:val="sr-Cyrl-RS"/>
        </w:rPr>
        <w:t>ОБРАЗАЦ 1</w:t>
      </w:r>
      <w:r w:rsidRPr="00DE1779">
        <w:rPr>
          <w:noProof/>
          <w:lang w:val="sr-Cyrl-RS"/>
        </w:rPr>
        <w:t>.</w:t>
      </w:r>
      <w:bookmarkEnd w:id="237"/>
    </w:p>
    <w:p w14:paraId="1E34CD34" w14:textId="77777777" w:rsidR="00D03646" w:rsidRPr="00DE1779" w:rsidRDefault="00D03646" w:rsidP="00D03646">
      <w:pPr>
        <w:rPr>
          <w:rFonts w:ascii="Arial" w:hAnsi="Arial" w:cs="Arial"/>
          <w:sz w:val="22"/>
          <w:szCs w:val="22"/>
          <w:lang w:val="sr-Cyrl-RS"/>
        </w:rPr>
      </w:pPr>
    </w:p>
    <w:p w14:paraId="6AB0FF3B"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233C753E" w14:textId="77777777" w:rsidR="00D03646" w:rsidRPr="00DE1779" w:rsidRDefault="00D03646" w:rsidP="00D03646">
      <w:pPr>
        <w:rPr>
          <w:rStyle w:val="BookTitle"/>
          <w:rFonts w:ascii="Arial" w:hAnsi="Arial" w:cs="Arial"/>
          <w:sz w:val="22"/>
          <w:szCs w:val="22"/>
          <w:lang w:val="sr-Cyrl-RS"/>
        </w:rPr>
      </w:pPr>
    </w:p>
    <w:p w14:paraId="616A9A32" w14:textId="77777777" w:rsidR="00D03646" w:rsidRPr="00DE1779" w:rsidRDefault="00D03646" w:rsidP="00D03646">
      <w:pPr>
        <w:jc w:val="center"/>
        <w:rPr>
          <w:rStyle w:val="BookTitle"/>
          <w:rFonts w:ascii="Arial" w:hAnsi="Arial" w:cs="Arial"/>
          <w:sz w:val="22"/>
          <w:szCs w:val="22"/>
          <w:lang w:val="sr-Cyrl-RS"/>
        </w:rPr>
      </w:pPr>
    </w:p>
    <w:p w14:paraId="51AA65BA" w14:textId="77777777" w:rsidR="00D03646" w:rsidRPr="00DE1779" w:rsidRDefault="00D03646" w:rsidP="00D03646">
      <w:pPr>
        <w:jc w:val="both"/>
        <w:rPr>
          <w:rFonts w:ascii="Arial" w:eastAsia="TimesNewRomanPS-BoldMT" w:hAnsi="Arial" w:cs="Arial"/>
          <w:bCs/>
          <w:sz w:val="22"/>
          <w:szCs w:val="22"/>
          <w:lang w:val="sr-Cyrl-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005A4818" w:rsidRPr="00D44446">
        <w:rPr>
          <w:rFonts w:ascii="Arial" w:eastAsia="Arial" w:hAnsi="Arial" w:cs="Arial"/>
          <w:bCs/>
          <w:color w:val="000000"/>
          <w:sz w:val="22"/>
          <w:szCs w:val="22"/>
          <w:lang w:val="en-US" w:eastAsia="en-US"/>
        </w:rPr>
        <w:t>Набавка и замена управљачких каблова трафо станица Обреновац-ТЕНТ</w:t>
      </w:r>
      <w:r w:rsidR="005A4818" w:rsidRPr="00D44446">
        <w:rPr>
          <w:rFonts w:ascii="Arial" w:eastAsia="Arial" w:hAnsi="Arial" w:cs="Arial"/>
          <w:bCs/>
          <w:color w:val="000000"/>
          <w:sz w:val="22"/>
          <w:szCs w:val="22"/>
          <w:lang w:val="sr-Cyrl-RS" w:eastAsia="en-US"/>
        </w:rPr>
        <w:t xml:space="preserve"> </w:t>
      </w:r>
      <w:r w:rsidR="005A4818" w:rsidRPr="00D44446">
        <w:rPr>
          <w:rFonts w:ascii="Arial" w:eastAsia="Arial" w:hAnsi="Arial" w:cs="Arial"/>
          <w:bCs/>
          <w:color w:val="000000"/>
          <w:sz w:val="22"/>
          <w:szCs w:val="22"/>
          <w:lang w:val="en-US" w:eastAsia="en-US"/>
        </w:rPr>
        <w:t>ТЕНТ-А</w:t>
      </w:r>
      <w:r w:rsidRPr="00B44F6A">
        <w:rPr>
          <w:rFonts w:ascii="Arial" w:hAnsi="Arial" w:cs="Arial"/>
          <w:sz w:val="22"/>
          <w:szCs w:val="22"/>
          <w:lang w:val="sr-Cyrl-RS"/>
        </w:rPr>
        <w:t xml:space="preserve">“ ЈН бр. </w:t>
      </w:r>
      <w:r w:rsidR="00BD02A0" w:rsidRPr="00B44F6A">
        <w:rPr>
          <w:rFonts w:ascii="Arial" w:hAnsi="Arial" w:cs="Arial"/>
          <w:sz w:val="22"/>
          <w:szCs w:val="22"/>
          <w:lang w:val="sr-Cyrl-RS"/>
        </w:rPr>
        <w:t>ЈН/</w:t>
      </w:r>
      <w:r w:rsidR="005A4818">
        <w:rPr>
          <w:rFonts w:ascii="Arial" w:hAnsi="Arial" w:cs="Arial"/>
          <w:sz w:val="22"/>
          <w:szCs w:val="22"/>
          <w:lang w:val="sr-Cyrl-RS"/>
        </w:rPr>
        <w:t>3</w:t>
      </w:r>
      <w:r w:rsidR="00B44F6A" w:rsidRPr="00B44F6A">
        <w:rPr>
          <w:rFonts w:ascii="Arial" w:hAnsi="Arial" w:cs="Arial"/>
          <w:sz w:val="22"/>
          <w:szCs w:val="22"/>
          <w:lang w:val="sr-Cyrl-RS"/>
        </w:rPr>
        <w:t>000/</w:t>
      </w:r>
      <w:r w:rsidR="005A4818">
        <w:rPr>
          <w:rFonts w:ascii="Arial" w:hAnsi="Arial" w:cs="Arial"/>
          <w:sz w:val="22"/>
          <w:szCs w:val="22"/>
          <w:lang w:val="sr-Cyrl-RS"/>
        </w:rPr>
        <w:t>1227</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110D6A30" w14:textId="77777777" w:rsidR="00D03646" w:rsidRPr="00DE1779" w:rsidRDefault="00D03646" w:rsidP="00D03646">
      <w:pPr>
        <w:rPr>
          <w:rFonts w:ascii="Arial" w:eastAsia="TimesNewRomanPS-BoldMT" w:hAnsi="Arial" w:cs="Arial"/>
          <w:bCs/>
          <w:sz w:val="22"/>
          <w:szCs w:val="22"/>
          <w:lang w:val="sr-Cyrl-RS"/>
        </w:rPr>
      </w:pPr>
    </w:p>
    <w:p w14:paraId="4AAF7034"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477060A5"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08314841"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3D38670B"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D5E750" w14:textId="77777777" w:rsidR="00D03646" w:rsidRPr="00DE1779" w:rsidRDefault="00D03646" w:rsidP="00757B28">
            <w:pPr>
              <w:snapToGrid w:val="0"/>
              <w:rPr>
                <w:rFonts w:ascii="Arial" w:hAnsi="Arial" w:cs="Arial"/>
                <w:b/>
                <w:bCs/>
                <w:i/>
                <w:iCs/>
                <w:sz w:val="22"/>
                <w:szCs w:val="22"/>
                <w:lang w:val="sr-Cyrl-RS"/>
              </w:rPr>
            </w:pPr>
          </w:p>
          <w:p w14:paraId="2417CB7F" w14:textId="77777777" w:rsidR="00D03646" w:rsidRPr="00DE1779" w:rsidRDefault="00D03646" w:rsidP="00757B28">
            <w:pPr>
              <w:rPr>
                <w:rFonts w:ascii="Arial" w:hAnsi="Arial" w:cs="Arial"/>
                <w:b/>
                <w:bCs/>
                <w:i/>
                <w:iCs/>
                <w:sz w:val="22"/>
                <w:szCs w:val="22"/>
                <w:lang w:val="sr-Cyrl-RS"/>
              </w:rPr>
            </w:pPr>
          </w:p>
          <w:p w14:paraId="3FE67C09" w14:textId="77777777" w:rsidR="00D03646" w:rsidRPr="00DE1779" w:rsidRDefault="00D03646" w:rsidP="00757B28">
            <w:pPr>
              <w:rPr>
                <w:rFonts w:ascii="Arial" w:hAnsi="Arial" w:cs="Arial"/>
                <w:b/>
                <w:bCs/>
                <w:i/>
                <w:iCs/>
                <w:sz w:val="22"/>
                <w:szCs w:val="22"/>
                <w:lang w:val="sr-Cyrl-RS"/>
              </w:rPr>
            </w:pPr>
          </w:p>
        </w:tc>
      </w:tr>
      <w:tr w:rsidR="00D03646" w:rsidRPr="00DE1779" w14:paraId="1F0FD484"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5AD971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893C85" w14:textId="77777777" w:rsidR="00D03646" w:rsidRPr="00DE1779" w:rsidRDefault="00D03646" w:rsidP="00757B28">
            <w:pPr>
              <w:snapToGrid w:val="0"/>
              <w:rPr>
                <w:rFonts w:ascii="Arial" w:hAnsi="Arial" w:cs="Arial"/>
                <w:b/>
                <w:bCs/>
                <w:i/>
                <w:iCs/>
                <w:sz w:val="22"/>
                <w:szCs w:val="22"/>
                <w:lang w:val="sr-Cyrl-RS"/>
              </w:rPr>
            </w:pPr>
          </w:p>
          <w:p w14:paraId="5EE38FE2" w14:textId="77777777" w:rsidR="00D03646" w:rsidRPr="00DE1779" w:rsidRDefault="00D03646" w:rsidP="00757B28">
            <w:pPr>
              <w:rPr>
                <w:rFonts w:ascii="Arial" w:hAnsi="Arial" w:cs="Arial"/>
                <w:b/>
                <w:bCs/>
                <w:i/>
                <w:iCs/>
                <w:sz w:val="22"/>
                <w:szCs w:val="22"/>
                <w:lang w:val="sr-Cyrl-RS"/>
              </w:rPr>
            </w:pPr>
          </w:p>
          <w:p w14:paraId="5B13BB93" w14:textId="77777777" w:rsidR="00D03646" w:rsidRPr="00DE1779" w:rsidRDefault="00D03646" w:rsidP="00757B28">
            <w:pPr>
              <w:rPr>
                <w:rFonts w:ascii="Arial" w:hAnsi="Arial" w:cs="Arial"/>
                <w:b/>
                <w:bCs/>
                <w:i/>
                <w:iCs/>
                <w:sz w:val="22"/>
                <w:szCs w:val="22"/>
                <w:lang w:val="sr-Cyrl-RS"/>
              </w:rPr>
            </w:pPr>
          </w:p>
        </w:tc>
      </w:tr>
      <w:tr w:rsidR="00D03646" w:rsidRPr="00DE1779" w14:paraId="1344985F"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3D5884D3"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EC675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2EE35E5"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4996375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D62C13" w14:textId="77777777" w:rsidR="00D03646" w:rsidRPr="00DE1779" w:rsidRDefault="00D03646" w:rsidP="00757B28">
            <w:pPr>
              <w:snapToGrid w:val="0"/>
              <w:rPr>
                <w:rFonts w:ascii="Arial" w:hAnsi="Arial" w:cs="Arial"/>
                <w:b/>
                <w:bCs/>
                <w:i/>
                <w:iCs/>
                <w:sz w:val="22"/>
                <w:szCs w:val="22"/>
                <w:lang w:val="sr-Cyrl-RS"/>
              </w:rPr>
            </w:pPr>
          </w:p>
          <w:p w14:paraId="0D65871C" w14:textId="77777777" w:rsidR="00D03646" w:rsidRPr="00DE1779" w:rsidRDefault="00D03646" w:rsidP="00757B28">
            <w:pPr>
              <w:rPr>
                <w:rFonts w:ascii="Arial" w:hAnsi="Arial" w:cs="Arial"/>
                <w:b/>
                <w:bCs/>
                <w:i/>
                <w:iCs/>
                <w:sz w:val="22"/>
                <w:szCs w:val="22"/>
                <w:lang w:val="sr-Cyrl-RS"/>
              </w:rPr>
            </w:pPr>
          </w:p>
          <w:p w14:paraId="0AFCE51D" w14:textId="77777777" w:rsidR="00D03646" w:rsidRPr="00DE1779" w:rsidRDefault="00D03646" w:rsidP="00757B28">
            <w:pPr>
              <w:rPr>
                <w:rFonts w:ascii="Arial" w:hAnsi="Arial" w:cs="Arial"/>
                <w:b/>
                <w:bCs/>
                <w:i/>
                <w:iCs/>
                <w:sz w:val="22"/>
                <w:szCs w:val="22"/>
                <w:lang w:val="sr-Cyrl-RS"/>
              </w:rPr>
            </w:pPr>
          </w:p>
        </w:tc>
      </w:tr>
      <w:tr w:rsidR="00D03646" w:rsidRPr="00DE1779" w14:paraId="58A60165" w14:textId="77777777" w:rsidTr="00757B28">
        <w:tc>
          <w:tcPr>
            <w:tcW w:w="4621" w:type="dxa"/>
            <w:tcBorders>
              <w:top w:val="single" w:sz="4" w:space="0" w:color="000000"/>
              <w:left w:val="single" w:sz="4" w:space="0" w:color="000000"/>
              <w:bottom w:val="single" w:sz="4" w:space="0" w:color="000000"/>
            </w:tcBorders>
            <w:shd w:val="clear" w:color="auto" w:fill="auto"/>
          </w:tcPr>
          <w:p w14:paraId="27965A0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095F9E"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1C8562D"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73906717" w14:textId="77777777" w:rsidR="00D03646" w:rsidRPr="00DE1779" w:rsidRDefault="00D03646" w:rsidP="00757B28">
            <w:pPr>
              <w:rPr>
                <w:rFonts w:ascii="Arial" w:hAnsi="Arial" w:cs="Arial"/>
                <w:i/>
                <w:iCs/>
                <w:sz w:val="22"/>
                <w:szCs w:val="22"/>
                <w:lang w:val="sr-Cyrl-RS"/>
              </w:rPr>
            </w:pPr>
          </w:p>
          <w:p w14:paraId="05CFD0A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851EF1" w14:textId="77777777" w:rsidR="00D03646" w:rsidRPr="00DE1779" w:rsidRDefault="00D03646" w:rsidP="00757B28">
            <w:pPr>
              <w:snapToGrid w:val="0"/>
              <w:rPr>
                <w:rFonts w:ascii="Arial" w:hAnsi="Arial" w:cs="Arial"/>
                <w:b/>
                <w:bCs/>
                <w:i/>
                <w:iCs/>
                <w:sz w:val="22"/>
                <w:szCs w:val="22"/>
                <w:lang w:val="sr-Cyrl-RS"/>
              </w:rPr>
            </w:pPr>
          </w:p>
          <w:p w14:paraId="5E00CFD4" w14:textId="77777777" w:rsidR="00D03646" w:rsidRPr="00DE1779" w:rsidRDefault="00D03646" w:rsidP="00757B28">
            <w:pPr>
              <w:rPr>
                <w:rFonts w:ascii="Arial" w:hAnsi="Arial" w:cs="Arial"/>
                <w:b/>
                <w:bCs/>
                <w:i/>
                <w:iCs/>
                <w:sz w:val="22"/>
                <w:szCs w:val="22"/>
                <w:lang w:val="sr-Cyrl-RS"/>
              </w:rPr>
            </w:pPr>
          </w:p>
          <w:p w14:paraId="6031CE68" w14:textId="77777777" w:rsidR="00D03646" w:rsidRPr="00DE1779" w:rsidRDefault="00D03646" w:rsidP="00757B28">
            <w:pPr>
              <w:rPr>
                <w:rFonts w:ascii="Arial" w:hAnsi="Arial" w:cs="Arial"/>
                <w:b/>
                <w:bCs/>
                <w:i/>
                <w:iCs/>
                <w:sz w:val="22"/>
                <w:szCs w:val="22"/>
                <w:lang w:val="sr-Cyrl-RS"/>
              </w:rPr>
            </w:pPr>
          </w:p>
        </w:tc>
      </w:tr>
      <w:tr w:rsidR="00D03646" w:rsidRPr="00DE1779" w14:paraId="2B5874F2" w14:textId="77777777" w:rsidTr="00757B28">
        <w:tc>
          <w:tcPr>
            <w:tcW w:w="4621" w:type="dxa"/>
            <w:tcBorders>
              <w:top w:val="single" w:sz="4" w:space="0" w:color="000000"/>
              <w:left w:val="single" w:sz="4" w:space="0" w:color="000000"/>
              <w:bottom w:val="single" w:sz="4" w:space="0" w:color="000000"/>
            </w:tcBorders>
            <w:shd w:val="clear" w:color="auto" w:fill="auto"/>
          </w:tcPr>
          <w:p w14:paraId="2D9EF9DB"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46E403A0"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6BEC64"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0695730"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8B3FB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18BE47" w14:textId="77777777" w:rsidR="00D03646" w:rsidRPr="00DE1779" w:rsidRDefault="00D03646" w:rsidP="00757B28">
            <w:pPr>
              <w:snapToGrid w:val="0"/>
              <w:rPr>
                <w:rFonts w:ascii="Arial" w:hAnsi="Arial" w:cs="Arial"/>
                <w:b/>
                <w:bCs/>
                <w:i/>
                <w:iCs/>
                <w:sz w:val="22"/>
                <w:szCs w:val="22"/>
                <w:lang w:val="sr-Cyrl-RS"/>
              </w:rPr>
            </w:pPr>
          </w:p>
          <w:p w14:paraId="58487F6F" w14:textId="77777777" w:rsidR="00D03646" w:rsidRPr="00DE1779" w:rsidRDefault="00D03646" w:rsidP="00757B28">
            <w:pPr>
              <w:rPr>
                <w:rFonts w:ascii="Arial" w:hAnsi="Arial" w:cs="Arial"/>
                <w:b/>
                <w:bCs/>
                <w:i/>
                <w:iCs/>
                <w:sz w:val="22"/>
                <w:szCs w:val="22"/>
                <w:lang w:val="sr-Cyrl-RS"/>
              </w:rPr>
            </w:pPr>
          </w:p>
          <w:p w14:paraId="704DB6C3" w14:textId="77777777" w:rsidR="00D03646" w:rsidRPr="00DE1779" w:rsidRDefault="00D03646" w:rsidP="00757B28">
            <w:pPr>
              <w:rPr>
                <w:rFonts w:ascii="Arial" w:hAnsi="Arial" w:cs="Arial"/>
                <w:b/>
                <w:bCs/>
                <w:i/>
                <w:iCs/>
                <w:sz w:val="22"/>
                <w:szCs w:val="22"/>
                <w:lang w:val="sr-Cyrl-RS"/>
              </w:rPr>
            </w:pPr>
          </w:p>
        </w:tc>
      </w:tr>
      <w:tr w:rsidR="00D03646" w:rsidRPr="00DE1779" w14:paraId="5A014B92"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442D27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91B73C" w14:textId="77777777" w:rsidR="00D03646" w:rsidRPr="00DE1779" w:rsidRDefault="00D03646" w:rsidP="00757B28">
            <w:pPr>
              <w:snapToGrid w:val="0"/>
              <w:rPr>
                <w:rFonts w:ascii="Arial" w:hAnsi="Arial" w:cs="Arial"/>
                <w:b/>
                <w:bCs/>
                <w:i/>
                <w:iCs/>
                <w:sz w:val="22"/>
                <w:szCs w:val="22"/>
                <w:lang w:val="sr-Cyrl-RS"/>
              </w:rPr>
            </w:pPr>
          </w:p>
          <w:p w14:paraId="0B2F70FC" w14:textId="77777777" w:rsidR="00D03646" w:rsidRPr="00DE1779" w:rsidRDefault="00D03646" w:rsidP="00757B28">
            <w:pPr>
              <w:rPr>
                <w:rFonts w:ascii="Arial" w:hAnsi="Arial" w:cs="Arial"/>
                <w:b/>
                <w:bCs/>
                <w:i/>
                <w:iCs/>
                <w:sz w:val="22"/>
                <w:szCs w:val="22"/>
                <w:lang w:val="sr-Cyrl-RS"/>
              </w:rPr>
            </w:pPr>
          </w:p>
          <w:p w14:paraId="360E3483" w14:textId="77777777" w:rsidR="00D03646" w:rsidRPr="00DE1779" w:rsidRDefault="00D03646" w:rsidP="00757B28">
            <w:pPr>
              <w:rPr>
                <w:rFonts w:ascii="Arial" w:hAnsi="Arial" w:cs="Arial"/>
                <w:b/>
                <w:bCs/>
                <w:i/>
                <w:iCs/>
                <w:sz w:val="22"/>
                <w:szCs w:val="22"/>
                <w:lang w:val="sr-Cyrl-RS"/>
              </w:rPr>
            </w:pPr>
          </w:p>
        </w:tc>
      </w:tr>
      <w:tr w:rsidR="00D03646" w:rsidRPr="00DE1779" w14:paraId="0B9ED3A3"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EBD12E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8B1337" w14:textId="77777777" w:rsidR="00D03646" w:rsidRPr="00DE1779" w:rsidRDefault="00D03646" w:rsidP="00757B28">
            <w:pPr>
              <w:snapToGrid w:val="0"/>
              <w:rPr>
                <w:rFonts w:ascii="Arial" w:hAnsi="Arial" w:cs="Arial"/>
                <w:b/>
                <w:bCs/>
                <w:i/>
                <w:iCs/>
                <w:sz w:val="22"/>
                <w:szCs w:val="22"/>
                <w:lang w:val="sr-Cyrl-RS"/>
              </w:rPr>
            </w:pPr>
          </w:p>
          <w:p w14:paraId="106D0305" w14:textId="77777777" w:rsidR="00D03646" w:rsidRPr="00DE1779" w:rsidRDefault="00D03646" w:rsidP="00757B28">
            <w:pPr>
              <w:rPr>
                <w:rFonts w:ascii="Arial" w:hAnsi="Arial" w:cs="Arial"/>
                <w:b/>
                <w:bCs/>
                <w:i/>
                <w:iCs/>
                <w:sz w:val="22"/>
                <w:szCs w:val="22"/>
                <w:lang w:val="sr-Cyrl-RS"/>
              </w:rPr>
            </w:pPr>
          </w:p>
          <w:p w14:paraId="411988B8" w14:textId="77777777" w:rsidR="00D03646" w:rsidRPr="00DE1779" w:rsidRDefault="00D03646" w:rsidP="00757B28">
            <w:pPr>
              <w:rPr>
                <w:rFonts w:ascii="Arial" w:hAnsi="Arial" w:cs="Arial"/>
                <w:b/>
                <w:bCs/>
                <w:i/>
                <w:iCs/>
                <w:sz w:val="22"/>
                <w:szCs w:val="22"/>
                <w:lang w:val="sr-Cyrl-RS"/>
              </w:rPr>
            </w:pPr>
          </w:p>
        </w:tc>
      </w:tr>
      <w:tr w:rsidR="00D03646" w:rsidRPr="00DE1779" w14:paraId="4BF1B66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6729D1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45F2CE" w14:textId="77777777" w:rsidR="00D03646" w:rsidRPr="00DE1779" w:rsidRDefault="00D03646" w:rsidP="00757B28">
            <w:pPr>
              <w:snapToGrid w:val="0"/>
              <w:ind w:firstLine="708"/>
              <w:rPr>
                <w:rFonts w:ascii="Arial" w:hAnsi="Arial" w:cs="Arial"/>
                <w:b/>
                <w:bCs/>
                <w:i/>
                <w:iCs/>
                <w:sz w:val="22"/>
                <w:szCs w:val="22"/>
                <w:lang w:val="sr-Cyrl-RS"/>
              </w:rPr>
            </w:pPr>
          </w:p>
          <w:p w14:paraId="7880B82D" w14:textId="77777777" w:rsidR="00D03646" w:rsidRPr="00DE1779" w:rsidRDefault="00D03646" w:rsidP="00757B28">
            <w:pPr>
              <w:ind w:firstLine="708"/>
              <w:rPr>
                <w:rFonts w:ascii="Arial" w:hAnsi="Arial" w:cs="Arial"/>
                <w:b/>
                <w:bCs/>
                <w:i/>
                <w:iCs/>
                <w:sz w:val="22"/>
                <w:szCs w:val="22"/>
                <w:lang w:val="sr-Cyrl-RS"/>
              </w:rPr>
            </w:pPr>
          </w:p>
          <w:p w14:paraId="7D269366" w14:textId="77777777" w:rsidR="00D03646" w:rsidRPr="00DE1779" w:rsidRDefault="00D03646" w:rsidP="00757B28">
            <w:pPr>
              <w:ind w:firstLine="708"/>
              <w:rPr>
                <w:rFonts w:ascii="Arial" w:hAnsi="Arial" w:cs="Arial"/>
                <w:b/>
                <w:bCs/>
                <w:i/>
                <w:iCs/>
                <w:sz w:val="22"/>
                <w:szCs w:val="22"/>
                <w:lang w:val="sr-Cyrl-RS"/>
              </w:rPr>
            </w:pPr>
          </w:p>
        </w:tc>
      </w:tr>
    </w:tbl>
    <w:p w14:paraId="12EF5B1F" w14:textId="77777777" w:rsidR="00D03646" w:rsidRPr="00DE1779" w:rsidRDefault="00D03646" w:rsidP="00D03646">
      <w:pPr>
        <w:rPr>
          <w:rFonts w:ascii="Arial" w:hAnsi="Arial" w:cs="Arial"/>
          <w:sz w:val="22"/>
          <w:szCs w:val="22"/>
          <w:lang w:val="sr-Cyrl-RS"/>
        </w:rPr>
      </w:pPr>
    </w:p>
    <w:p w14:paraId="0387759A"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7EB75767"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54FE6E01"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A10F0A" w14:textId="77777777" w:rsidR="00D03646" w:rsidRPr="00DE1779" w:rsidRDefault="00D03646" w:rsidP="00757B28">
            <w:pPr>
              <w:snapToGrid w:val="0"/>
              <w:jc w:val="center"/>
              <w:rPr>
                <w:rFonts w:ascii="Arial" w:hAnsi="Arial" w:cs="Arial"/>
                <w:sz w:val="22"/>
                <w:szCs w:val="22"/>
                <w:lang w:val="sr-Cyrl-RS"/>
              </w:rPr>
            </w:pPr>
          </w:p>
          <w:p w14:paraId="6FCADFF3"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38B17C34"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FCEF89A" w14:textId="77777777" w:rsidR="00D03646" w:rsidRPr="00DE1779" w:rsidRDefault="00D03646" w:rsidP="00757B28">
            <w:pPr>
              <w:snapToGrid w:val="0"/>
              <w:jc w:val="center"/>
              <w:rPr>
                <w:rFonts w:ascii="Arial" w:eastAsia="TimesNewRomanPSMT" w:hAnsi="Arial" w:cs="Arial"/>
                <w:b/>
                <w:bCs/>
                <w:sz w:val="22"/>
                <w:szCs w:val="22"/>
                <w:lang w:val="sr-Cyrl-RS"/>
              </w:rPr>
            </w:pPr>
          </w:p>
          <w:p w14:paraId="0223F66E"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0856E874"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F6B11C" w14:textId="77777777" w:rsidR="00D03646" w:rsidRPr="00DE1779" w:rsidRDefault="00D03646" w:rsidP="00757B28">
            <w:pPr>
              <w:snapToGrid w:val="0"/>
              <w:jc w:val="center"/>
              <w:rPr>
                <w:rFonts w:ascii="Arial" w:eastAsia="TimesNewRomanPSMT" w:hAnsi="Arial" w:cs="Arial"/>
                <w:b/>
                <w:bCs/>
                <w:sz w:val="22"/>
                <w:szCs w:val="22"/>
                <w:lang w:val="sr-Cyrl-RS"/>
              </w:rPr>
            </w:pPr>
          </w:p>
          <w:p w14:paraId="11F53DF7"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092054B4" w14:textId="77777777" w:rsidR="00D03646" w:rsidRPr="00DE1779" w:rsidRDefault="00D03646" w:rsidP="00D03646">
      <w:pPr>
        <w:rPr>
          <w:rFonts w:ascii="Arial" w:hAnsi="Arial" w:cs="Arial"/>
          <w:b/>
          <w:i/>
          <w:iCs/>
          <w:sz w:val="22"/>
          <w:szCs w:val="22"/>
          <w:lang w:val="sr-Cyrl-RS"/>
        </w:rPr>
      </w:pPr>
    </w:p>
    <w:p w14:paraId="385E3776"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1827AF1" w14:textId="77777777" w:rsidR="00D03646" w:rsidRPr="00DE1779" w:rsidRDefault="00D03646" w:rsidP="00D03646">
      <w:pPr>
        <w:rPr>
          <w:rFonts w:ascii="Arial" w:hAnsi="Arial" w:cs="Arial"/>
          <w:i/>
          <w:iCs/>
          <w:sz w:val="22"/>
          <w:szCs w:val="22"/>
          <w:lang w:val="sr-Cyrl-RS"/>
        </w:rPr>
      </w:pPr>
    </w:p>
    <w:p w14:paraId="55B3378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576731C7" w14:textId="77777777" w:rsidR="00D03646" w:rsidRPr="00DE1779" w:rsidRDefault="00D03646" w:rsidP="00D03646">
      <w:pPr>
        <w:rPr>
          <w:rFonts w:ascii="Arial" w:eastAsia="TimesNewRomanPSMT" w:hAnsi="Arial" w:cs="Arial"/>
          <w:b/>
          <w:bCs/>
          <w:i/>
          <w:sz w:val="22"/>
          <w:szCs w:val="22"/>
          <w:lang w:val="sr-Cyrl-RS"/>
        </w:rPr>
      </w:pPr>
    </w:p>
    <w:p w14:paraId="2CED8E6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131EA86F" w14:textId="77777777" w:rsidTr="00757B28">
        <w:tc>
          <w:tcPr>
            <w:tcW w:w="465" w:type="dxa"/>
            <w:tcBorders>
              <w:top w:val="single" w:sz="4" w:space="0" w:color="000000"/>
              <w:left w:val="single" w:sz="4" w:space="0" w:color="000000"/>
              <w:bottom w:val="single" w:sz="4" w:space="0" w:color="000000"/>
            </w:tcBorders>
            <w:shd w:val="clear" w:color="auto" w:fill="auto"/>
          </w:tcPr>
          <w:p w14:paraId="307D3A4C" w14:textId="77777777" w:rsidR="00D03646" w:rsidRPr="00DE1779" w:rsidRDefault="00D03646" w:rsidP="00757B28">
            <w:pPr>
              <w:snapToGrid w:val="0"/>
              <w:rPr>
                <w:rFonts w:ascii="Arial" w:hAnsi="Arial" w:cs="Arial"/>
                <w:sz w:val="22"/>
                <w:szCs w:val="22"/>
                <w:lang w:val="sr-Cyrl-RS"/>
              </w:rPr>
            </w:pPr>
          </w:p>
          <w:p w14:paraId="4F323B84"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52222D9" w14:textId="77777777" w:rsidR="00D03646" w:rsidRPr="00DE1779" w:rsidRDefault="00D03646" w:rsidP="00757B28">
            <w:pPr>
              <w:snapToGrid w:val="0"/>
              <w:rPr>
                <w:rFonts w:ascii="Arial" w:eastAsia="TimesNewRomanPSMT" w:hAnsi="Arial" w:cs="Arial"/>
                <w:bCs/>
                <w:i/>
                <w:sz w:val="22"/>
                <w:szCs w:val="22"/>
                <w:lang w:val="sr-Cyrl-RS"/>
              </w:rPr>
            </w:pPr>
          </w:p>
          <w:p w14:paraId="199FCE4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84AE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F9D8E5F" w14:textId="77777777" w:rsidTr="00757B28">
        <w:tc>
          <w:tcPr>
            <w:tcW w:w="465" w:type="dxa"/>
            <w:tcBorders>
              <w:top w:val="single" w:sz="4" w:space="0" w:color="000000"/>
              <w:left w:val="single" w:sz="4" w:space="0" w:color="000000"/>
              <w:bottom w:val="single" w:sz="4" w:space="0" w:color="000000"/>
            </w:tcBorders>
            <w:shd w:val="clear" w:color="auto" w:fill="auto"/>
          </w:tcPr>
          <w:p w14:paraId="1A30715C" w14:textId="77777777" w:rsidR="00D03646" w:rsidRPr="00DE1779" w:rsidRDefault="00D03646" w:rsidP="00757B28">
            <w:pPr>
              <w:snapToGrid w:val="0"/>
              <w:rPr>
                <w:rFonts w:ascii="Arial" w:eastAsia="TimesNewRomanPSMT" w:hAnsi="Arial" w:cs="Arial"/>
                <w:bCs/>
                <w:i/>
                <w:sz w:val="22"/>
                <w:szCs w:val="22"/>
                <w:lang w:val="sr-Cyrl-RS"/>
              </w:rPr>
            </w:pPr>
          </w:p>
          <w:p w14:paraId="4F79916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5CB814C" w14:textId="77777777" w:rsidR="00D03646" w:rsidRPr="00DE1779" w:rsidRDefault="00D03646" w:rsidP="00757B28">
            <w:pPr>
              <w:snapToGrid w:val="0"/>
              <w:rPr>
                <w:rFonts w:ascii="Arial" w:eastAsia="TimesNewRomanPSMT" w:hAnsi="Arial" w:cs="Arial"/>
                <w:bCs/>
                <w:i/>
                <w:sz w:val="22"/>
                <w:szCs w:val="22"/>
                <w:lang w:val="sr-Cyrl-RS"/>
              </w:rPr>
            </w:pPr>
          </w:p>
          <w:p w14:paraId="6B2BFD8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9F15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7951999" w14:textId="77777777" w:rsidTr="00757B28">
        <w:tc>
          <w:tcPr>
            <w:tcW w:w="465" w:type="dxa"/>
            <w:tcBorders>
              <w:top w:val="single" w:sz="4" w:space="0" w:color="000000"/>
              <w:left w:val="single" w:sz="4" w:space="0" w:color="000000"/>
              <w:bottom w:val="single" w:sz="4" w:space="0" w:color="000000"/>
            </w:tcBorders>
            <w:shd w:val="clear" w:color="auto" w:fill="auto"/>
          </w:tcPr>
          <w:p w14:paraId="1A6BA99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556F2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7B960394"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451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6CB9CE1" w14:textId="77777777" w:rsidTr="00757B28">
        <w:tc>
          <w:tcPr>
            <w:tcW w:w="465" w:type="dxa"/>
            <w:tcBorders>
              <w:top w:val="single" w:sz="4" w:space="0" w:color="000000"/>
              <w:left w:val="single" w:sz="4" w:space="0" w:color="000000"/>
              <w:bottom w:val="single" w:sz="4" w:space="0" w:color="000000"/>
            </w:tcBorders>
            <w:shd w:val="clear" w:color="auto" w:fill="auto"/>
          </w:tcPr>
          <w:p w14:paraId="6E03D0A8" w14:textId="77777777" w:rsidR="00D03646" w:rsidRPr="00DE1779" w:rsidRDefault="00D03646" w:rsidP="00757B28">
            <w:pPr>
              <w:snapToGrid w:val="0"/>
              <w:rPr>
                <w:rFonts w:ascii="Arial" w:eastAsia="TimesNewRomanPSMT" w:hAnsi="Arial" w:cs="Arial"/>
                <w:bCs/>
                <w:i/>
                <w:sz w:val="22"/>
                <w:szCs w:val="22"/>
                <w:lang w:val="sr-Cyrl-RS"/>
              </w:rPr>
            </w:pPr>
          </w:p>
          <w:p w14:paraId="2368A13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FFD68E8" w14:textId="77777777" w:rsidR="00D03646" w:rsidRPr="00DE1779" w:rsidRDefault="00D03646" w:rsidP="00757B28">
            <w:pPr>
              <w:snapToGrid w:val="0"/>
              <w:rPr>
                <w:rFonts w:ascii="Arial" w:eastAsia="TimesNewRomanPSMT" w:hAnsi="Arial" w:cs="Arial"/>
                <w:bCs/>
                <w:i/>
                <w:sz w:val="22"/>
                <w:szCs w:val="22"/>
                <w:lang w:val="sr-Cyrl-RS"/>
              </w:rPr>
            </w:pPr>
          </w:p>
          <w:p w14:paraId="37AE99B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D0BD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B0A09F" w14:textId="77777777" w:rsidTr="00757B28">
        <w:tc>
          <w:tcPr>
            <w:tcW w:w="465" w:type="dxa"/>
            <w:tcBorders>
              <w:top w:val="single" w:sz="4" w:space="0" w:color="000000"/>
              <w:left w:val="single" w:sz="4" w:space="0" w:color="000000"/>
              <w:bottom w:val="single" w:sz="4" w:space="0" w:color="000000"/>
            </w:tcBorders>
            <w:shd w:val="clear" w:color="auto" w:fill="auto"/>
          </w:tcPr>
          <w:p w14:paraId="2C4E4DEA" w14:textId="77777777" w:rsidR="00D03646" w:rsidRPr="00DE1779" w:rsidRDefault="00D03646" w:rsidP="00757B28">
            <w:pPr>
              <w:snapToGrid w:val="0"/>
              <w:rPr>
                <w:rFonts w:ascii="Arial" w:eastAsia="TimesNewRomanPSMT" w:hAnsi="Arial" w:cs="Arial"/>
                <w:bCs/>
                <w:i/>
                <w:sz w:val="22"/>
                <w:szCs w:val="22"/>
                <w:lang w:val="sr-Cyrl-RS"/>
              </w:rPr>
            </w:pPr>
          </w:p>
          <w:p w14:paraId="530FCC3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01B563E" w14:textId="77777777" w:rsidR="00D03646" w:rsidRPr="00DE1779" w:rsidRDefault="00D03646" w:rsidP="00757B28">
            <w:pPr>
              <w:snapToGrid w:val="0"/>
              <w:rPr>
                <w:rFonts w:ascii="Arial" w:eastAsia="TimesNewRomanPSMT" w:hAnsi="Arial" w:cs="Arial"/>
                <w:bCs/>
                <w:i/>
                <w:sz w:val="22"/>
                <w:szCs w:val="22"/>
                <w:lang w:val="sr-Cyrl-RS"/>
              </w:rPr>
            </w:pPr>
          </w:p>
          <w:p w14:paraId="53C85BB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286F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142416" w14:textId="77777777" w:rsidTr="00757B28">
        <w:tc>
          <w:tcPr>
            <w:tcW w:w="465" w:type="dxa"/>
            <w:tcBorders>
              <w:top w:val="single" w:sz="4" w:space="0" w:color="000000"/>
              <w:left w:val="single" w:sz="4" w:space="0" w:color="000000"/>
              <w:bottom w:val="single" w:sz="4" w:space="0" w:color="000000"/>
            </w:tcBorders>
            <w:shd w:val="clear" w:color="auto" w:fill="auto"/>
          </w:tcPr>
          <w:p w14:paraId="4F0EED5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AB527DD" w14:textId="77777777" w:rsidR="00D03646" w:rsidRPr="00DE1779" w:rsidRDefault="00D03646" w:rsidP="00757B28">
            <w:pPr>
              <w:snapToGrid w:val="0"/>
              <w:rPr>
                <w:rFonts w:ascii="Arial" w:eastAsia="TimesNewRomanPSMT" w:hAnsi="Arial" w:cs="Arial"/>
                <w:bCs/>
                <w:i/>
                <w:sz w:val="22"/>
                <w:szCs w:val="22"/>
                <w:lang w:val="sr-Cyrl-RS"/>
              </w:rPr>
            </w:pPr>
          </w:p>
          <w:p w14:paraId="62C6EE4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0CF7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1F1B83E" w14:textId="77777777" w:rsidTr="00757B28">
        <w:tc>
          <w:tcPr>
            <w:tcW w:w="465" w:type="dxa"/>
            <w:tcBorders>
              <w:top w:val="single" w:sz="4" w:space="0" w:color="000000"/>
              <w:left w:val="single" w:sz="4" w:space="0" w:color="000000"/>
              <w:bottom w:val="single" w:sz="4" w:space="0" w:color="000000"/>
            </w:tcBorders>
            <w:shd w:val="clear" w:color="auto" w:fill="auto"/>
          </w:tcPr>
          <w:p w14:paraId="35B90C4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718C0AF" w14:textId="77777777" w:rsidR="00D03646" w:rsidRPr="00DE1779" w:rsidRDefault="00D03646" w:rsidP="00757B28">
            <w:pPr>
              <w:snapToGrid w:val="0"/>
              <w:rPr>
                <w:rFonts w:ascii="Arial" w:eastAsia="TimesNewRomanPSMT" w:hAnsi="Arial" w:cs="Arial"/>
                <w:bCs/>
                <w:i/>
                <w:sz w:val="22"/>
                <w:szCs w:val="22"/>
                <w:lang w:val="sr-Cyrl-RS"/>
              </w:rPr>
            </w:pPr>
          </w:p>
          <w:p w14:paraId="2BA4B897"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A497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C768A2" w14:textId="77777777" w:rsidTr="00757B28">
        <w:tc>
          <w:tcPr>
            <w:tcW w:w="465" w:type="dxa"/>
            <w:tcBorders>
              <w:top w:val="single" w:sz="4" w:space="0" w:color="000000"/>
              <w:left w:val="single" w:sz="4" w:space="0" w:color="000000"/>
              <w:bottom w:val="single" w:sz="4" w:space="0" w:color="000000"/>
            </w:tcBorders>
            <w:shd w:val="clear" w:color="auto" w:fill="auto"/>
          </w:tcPr>
          <w:p w14:paraId="1136041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0476023" w14:textId="77777777" w:rsidR="00D03646" w:rsidRPr="00DE1779" w:rsidRDefault="00D03646" w:rsidP="00757B28">
            <w:pPr>
              <w:snapToGrid w:val="0"/>
              <w:rPr>
                <w:rFonts w:ascii="Arial" w:eastAsia="TimesNewRomanPSMT" w:hAnsi="Arial" w:cs="Arial"/>
                <w:bCs/>
                <w:i/>
                <w:sz w:val="22"/>
                <w:szCs w:val="22"/>
                <w:lang w:val="sr-Cyrl-RS"/>
              </w:rPr>
            </w:pPr>
          </w:p>
          <w:p w14:paraId="2D3FF5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BF164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45E5A6" w14:textId="77777777" w:rsidTr="00757B28">
        <w:tc>
          <w:tcPr>
            <w:tcW w:w="465" w:type="dxa"/>
            <w:tcBorders>
              <w:top w:val="single" w:sz="4" w:space="0" w:color="000000"/>
              <w:left w:val="single" w:sz="4" w:space="0" w:color="000000"/>
              <w:bottom w:val="single" w:sz="4" w:space="0" w:color="000000"/>
            </w:tcBorders>
            <w:shd w:val="clear" w:color="auto" w:fill="auto"/>
          </w:tcPr>
          <w:p w14:paraId="3705CE77" w14:textId="77777777" w:rsidR="00D03646" w:rsidRPr="00DE1779" w:rsidRDefault="00D03646" w:rsidP="00757B28">
            <w:pPr>
              <w:snapToGrid w:val="0"/>
              <w:rPr>
                <w:rFonts w:ascii="Arial" w:eastAsia="TimesNewRomanPSMT" w:hAnsi="Arial" w:cs="Arial"/>
                <w:bCs/>
                <w:i/>
                <w:sz w:val="22"/>
                <w:szCs w:val="22"/>
                <w:lang w:val="sr-Cyrl-RS"/>
              </w:rPr>
            </w:pPr>
          </w:p>
          <w:p w14:paraId="74CE8D3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330D3E1E" w14:textId="77777777" w:rsidR="00D03646" w:rsidRPr="00DE1779" w:rsidRDefault="00D03646" w:rsidP="00757B28">
            <w:pPr>
              <w:snapToGrid w:val="0"/>
              <w:rPr>
                <w:rFonts w:ascii="Arial" w:eastAsia="TimesNewRomanPSMT" w:hAnsi="Arial" w:cs="Arial"/>
                <w:bCs/>
                <w:i/>
                <w:sz w:val="22"/>
                <w:szCs w:val="22"/>
                <w:lang w:val="sr-Cyrl-RS"/>
              </w:rPr>
            </w:pPr>
          </w:p>
          <w:p w14:paraId="1E14E08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F6C73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D12CB7" w14:textId="77777777" w:rsidTr="00757B28">
        <w:tc>
          <w:tcPr>
            <w:tcW w:w="465" w:type="dxa"/>
            <w:tcBorders>
              <w:top w:val="single" w:sz="4" w:space="0" w:color="000000"/>
              <w:left w:val="single" w:sz="4" w:space="0" w:color="000000"/>
              <w:bottom w:val="single" w:sz="4" w:space="0" w:color="000000"/>
            </w:tcBorders>
            <w:shd w:val="clear" w:color="auto" w:fill="auto"/>
          </w:tcPr>
          <w:p w14:paraId="7B87C228" w14:textId="77777777" w:rsidR="00D03646" w:rsidRPr="00DE1779" w:rsidRDefault="00D03646" w:rsidP="00757B28">
            <w:pPr>
              <w:snapToGrid w:val="0"/>
              <w:rPr>
                <w:rFonts w:ascii="Arial" w:eastAsia="TimesNewRomanPSMT" w:hAnsi="Arial" w:cs="Arial"/>
                <w:bCs/>
                <w:i/>
                <w:sz w:val="22"/>
                <w:szCs w:val="22"/>
                <w:lang w:val="sr-Cyrl-RS"/>
              </w:rPr>
            </w:pPr>
          </w:p>
          <w:p w14:paraId="223062DB"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54D3BCF" w14:textId="77777777" w:rsidR="00D03646" w:rsidRPr="00DE1779" w:rsidRDefault="00D03646" w:rsidP="00757B28">
            <w:pPr>
              <w:snapToGrid w:val="0"/>
              <w:rPr>
                <w:rFonts w:ascii="Arial" w:eastAsia="TimesNewRomanPSMT" w:hAnsi="Arial" w:cs="Arial"/>
                <w:bCs/>
                <w:i/>
                <w:sz w:val="22"/>
                <w:szCs w:val="22"/>
                <w:lang w:val="sr-Cyrl-RS"/>
              </w:rPr>
            </w:pPr>
          </w:p>
          <w:p w14:paraId="6EFC3C47"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165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1212AA7" w14:textId="77777777" w:rsidTr="00757B28">
        <w:tc>
          <w:tcPr>
            <w:tcW w:w="465" w:type="dxa"/>
            <w:tcBorders>
              <w:top w:val="single" w:sz="4" w:space="0" w:color="000000"/>
              <w:left w:val="single" w:sz="4" w:space="0" w:color="000000"/>
              <w:bottom w:val="single" w:sz="4" w:space="0" w:color="000000"/>
            </w:tcBorders>
            <w:shd w:val="clear" w:color="auto" w:fill="auto"/>
          </w:tcPr>
          <w:p w14:paraId="5AAD319C" w14:textId="77777777" w:rsidR="00D03646" w:rsidRPr="00DE1779" w:rsidRDefault="00D03646" w:rsidP="00757B28">
            <w:pPr>
              <w:snapToGrid w:val="0"/>
              <w:rPr>
                <w:rFonts w:ascii="Arial" w:eastAsia="TimesNewRomanPSMT" w:hAnsi="Arial" w:cs="Arial"/>
                <w:bCs/>
                <w:i/>
                <w:sz w:val="22"/>
                <w:szCs w:val="22"/>
                <w:lang w:val="sr-Cyrl-RS"/>
              </w:rPr>
            </w:pPr>
          </w:p>
          <w:p w14:paraId="4155124D"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7ABEBA3" w14:textId="77777777" w:rsidR="00D03646" w:rsidRPr="00DE1779" w:rsidRDefault="00D03646" w:rsidP="00757B28">
            <w:pPr>
              <w:snapToGrid w:val="0"/>
              <w:rPr>
                <w:rFonts w:ascii="Arial" w:eastAsia="TimesNewRomanPSMT" w:hAnsi="Arial" w:cs="Arial"/>
                <w:bCs/>
                <w:i/>
                <w:sz w:val="22"/>
                <w:szCs w:val="22"/>
                <w:lang w:val="sr-Cyrl-RS"/>
              </w:rPr>
            </w:pPr>
          </w:p>
          <w:p w14:paraId="197BB9F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AD66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15E7660" w14:textId="77777777" w:rsidTr="00757B28">
        <w:tc>
          <w:tcPr>
            <w:tcW w:w="465" w:type="dxa"/>
            <w:tcBorders>
              <w:top w:val="single" w:sz="4" w:space="0" w:color="000000"/>
              <w:left w:val="single" w:sz="4" w:space="0" w:color="000000"/>
              <w:bottom w:val="single" w:sz="4" w:space="0" w:color="000000"/>
            </w:tcBorders>
            <w:shd w:val="clear" w:color="auto" w:fill="auto"/>
          </w:tcPr>
          <w:p w14:paraId="506E29B3" w14:textId="77777777" w:rsidR="00D03646" w:rsidRPr="00DE1779" w:rsidRDefault="00D03646" w:rsidP="00757B28">
            <w:pPr>
              <w:snapToGrid w:val="0"/>
              <w:rPr>
                <w:rFonts w:ascii="Arial" w:eastAsia="TimesNewRomanPSMT" w:hAnsi="Arial" w:cs="Arial"/>
                <w:bCs/>
                <w:i/>
                <w:sz w:val="22"/>
                <w:szCs w:val="22"/>
                <w:lang w:val="sr-Cyrl-RS"/>
              </w:rPr>
            </w:pPr>
          </w:p>
          <w:p w14:paraId="2D429A7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F2D5472" w14:textId="77777777" w:rsidR="00D03646" w:rsidRPr="00DE1779" w:rsidRDefault="00D03646" w:rsidP="00757B28">
            <w:pPr>
              <w:snapToGrid w:val="0"/>
              <w:rPr>
                <w:rFonts w:ascii="Arial" w:eastAsia="TimesNewRomanPSMT" w:hAnsi="Arial" w:cs="Arial"/>
                <w:bCs/>
                <w:i/>
                <w:sz w:val="22"/>
                <w:szCs w:val="22"/>
                <w:lang w:val="sr-Cyrl-RS"/>
              </w:rPr>
            </w:pPr>
          </w:p>
          <w:p w14:paraId="390D8B9B"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18C4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0238C0" w14:textId="77777777" w:rsidTr="00757B28">
        <w:tc>
          <w:tcPr>
            <w:tcW w:w="465" w:type="dxa"/>
            <w:tcBorders>
              <w:top w:val="single" w:sz="4" w:space="0" w:color="000000"/>
              <w:left w:val="single" w:sz="4" w:space="0" w:color="000000"/>
              <w:bottom w:val="single" w:sz="4" w:space="0" w:color="000000"/>
            </w:tcBorders>
            <w:shd w:val="clear" w:color="auto" w:fill="auto"/>
          </w:tcPr>
          <w:p w14:paraId="2FF015C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87FF8B1" w14:textId="77777777" w:rsidR="00D03646" w:rsidRPr="00DE1779" w:rsidRDefault="00D03646" w:rsidP="00757B28">
            <w:pPr>
              <w:snapToGrid w:val="0"/>
              <w:rPr>
                <w:rFonts w:ascii="Arial" w:eastAsia="TimesNewRomanPSMT" w:hAnsi="Arial" w:cs="Arial"/>
                <w:bCs/>
                <w:i/>
                <w:sz w:val="22"/>
                <w:szCs w:val="22"/>
                <w:lang w:val="sr-Cyrl-RS"/>
              </w:rPr>
            </w:pPr>
          </w:p>
          <w:p w14:paraId="507454C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E50BC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6516BE7" w14:textId="77777777" w:rsidTr="00757B28">
        <w:tc>
          <w:tcPr>
            <w:tcW w:w="465" w:type="dxa"/>
            <w:tcBorders>
              <w:top w:val="single" w:sz="4" w:space="0" w:color="000000"/>
              <w:left w:val="single" w:sz="4" w:space="0" w:color="000000"/>
              <w:bottom w:val="single" w:sz="4" w:space="0" w:color="000000"/>
            </w:tcBorders>
            <w:shd w:val="clear" w:color="auto" w:fill="auto"/>
          </w:tcPr>
          <w:p w14:paraId="0747D49A"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9B3C9EC" w14:textId="77777777" w:rsidR="00D03646" w:rsidRPr="00DE1779" w:rsidRDefault="00D03646" w:rsidP="00757B28">
            <w:pPr>
              <w:snapToGrid w:val="0"/>
              <w:rPr>
                <w:rFonts w:ascii="Arial" w:eastAsia="TimesNewRomanPSMT" w:hAnsi="Arial" w:cs="Arial"/>
                <w:bCs/>
                <w:i/>
                <w:sz w:val="22"/>
                <w:szCs w:val="22"/>
                <w:lang w:val="sr-Cyrl-RS"/>
              </w:rPr>
            </w:pPr>
          </w:p>
          <w:p w14:paraId="3156597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3D72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B93EB01" w14:textId="77777777" w:rsidTr="00757B28">
        <w:tc>
          <w:tcPr>
            <w:tcW w:w="465" w:type="dxa"/>
            <w:tcBorders>
              <w:top w:val="single" w:sz="4" w:space="0" w:color="000000"/>
              <w:left w:val="single" w:sz="4" w:space="0" w:color="000000"/>
              <w:bottom w:val="single" w:sz="4" w:space="0" w:color="000000"/>
            </w:tcBorders>
            <w:shd w:val="clear" w:color="auto" w:fill="auto"/>
          </w:tcPr>
          <w:p w14:paraId="7CA53F0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A6EEB24" w14:textId="77777777" w:rsidR="00D03646" w:rsidRPr="00DE1779" w:rsidRDefault="00D03646" w:rsidP="00757B28">
            <w:pPr>
              <w:snapToGrid w:val="0"/>
              <w:rPr>
                <w:rFonts w:ascii="Arial" w:eastAsia="TimesNewRomanPSMT" w:hAnsi="Arial" w:cs="Arial"/>
                <w:bCs/>
                <w:i/>
                <w:sz w:val="22"/>
                <w:szCs w:val="22"/>
                <w:lang w:val="sr-Cyrl-RS"/>
              </w:rPr>
            </w:pPr>
          </w:p>
          <w:p w14:paraId="3C3FC5E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90CFB" w14:textId="77777777" w:rsidR="00D03646" w:rsidRPr="00DE1779" w:rsidRDefault="00D03646" w:rsidP="00757B28">
            <w:pPr>
              <w:snapToGrid w:val="0"/>
              <w:rPr>
                <w:rFonts w:ascii="Arial" w:eastAsia="TimesNewRomanPSMT" w:hAnsi="Arial" w:cs="Arial"/>
                <w:b/>
                <w:bCs/>
                <w:sz w:val="22"/>
                <w:szCs w:val="22"/>
                <w:lang w:val="sr-Cyrl-RS"/>
              </w:rPr>
            </w:pPr>
          </w:p>
        </w:tc>
      </w:tr>
    </w:tbl>
    <w:p w14:paraId="44AB358B" w14:textId="77777777" w:rsidR="00D03646" w:rsidRPr="00DE1779" w:rsidRDefault="00D03646" w:rsidP="00D03646">
      <w:pPr>
        <w:rPr>
          <w:rFonts w:ascii="Arial" w:hAnsi="Arial" w:cs="Arial"/>
          <w:b/>
          <w:bCs/>
          <w:i/>
          <w:iCs/>
          <w:sz w:val="22"/>
          <w:szCs w:val="22"/>
          <w:u w:val="single"/>
          <w:lang w:val="sr-Cyrl-RS"/>
        </w:rPr>
      </w:pPr>
    </w:p>
    <w:p w14:paraId="7731E777" w14:textId="77777777" w:rsidR="00D03646" w:rsidRPr="00DE1779" w:rsidRDefault="00D03646" w:rsidP="00D03646">
      <w:pPr>
        <w:rPr>
          <w:rFonts w:ascii="Arial" w:hAnsi="Arial" w:cs="Arial"/>
          <w:b/>
          <w:bCs/>
          <w:i/>
          <w:iCs/>
          <w:sz w:val="22"/>
          <w:szCs w:val="22"/>
          <w:u w:val="single"/>
          <w:lang w:val="sr-Cyrl-RS"/>
        </w:rPr>
      </w:pPr>
    </w:p>
    <w:p w14:paraId="5089B57E"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4E0486F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EBA12DD"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6372620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6288EA6" w14:textId="77777777" w:rsidR="00D03646" w:rsidRPr="00DE1779" w:rsidRDefault="00D03646" w:rsidP="00D03646">
      <w:pPr>
        <w:rPr>
          <w:rFonts w:ascii="Arial" w:eastAsia="TimesNewRomanPSMT" w:hAnsi="Arial" w:cs="Arial"/>
          <w:b/>
          <w:bCs/>
          <w:i/>
          <w:sz w:val="22"/>
          <w:szCs w:val="22"/>
          <w:lang w:val="sr-Cyrl-RS"/>
        </w:rPr>
      </w:pPr>
    </w:p>
    <w:p w14:paraId="4CF54EC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7BF5B947" w14:textId="77777777" w:rsidTr="00757B28">
        <w:tc>
          <w:tcPr>
            <w:tcW w:w="465" w:type="dxa"/>
            <w:tcBorders>
              <w:top w:val="single" w:sz="4" w:space="0" w:color="000000"/>
              <w:left w:val="single" w:sz="4" w:space="0" w:color="000000"/>
              <w:bottom w:val="single" w:sz="4" w:space="0" w:color="000000"/>
            </w:tcBorders>
            <w:shd w:val="clear" w:color="auto" w:fill="auto"/>
          </w:tcPr>
          <w:p w14:paraId="79DCAF70" w14:textId="77777777" w:rsidR="00D03646" w:rsidRPr="00DE1779" w:rsidRDefault="00D03646" w:rsidP="00757B28">
            <w:pPr>
              <w:snapToGrid w:val="0"/>
              <w:rPr>
                <w:rFonts w:ascii="Arial" w:hAnsi="Arial" w:cs="Arial"/>
                <w:sz w:val="22"/>
                <w:szCs w:val="22"/>
                <w:lang w:val="sr-Cyrl-RS"/>
              </w:rPr>
            </w:pPr>
          </w:p>
          <w:p w14:paraId="224358E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0CB610C0" w14:textId="77777777" w:rsidR="00D03646" w:rsidRPr="00DE1779" w:rsidRDefault="00D03646" w:rsidP="00757B28">
            <w:pPr>
              <w:snapToGrid w:val="0"/>
              <w:rPr>
                <w:rFonts w:ascii="Arial" w:eastAsia="TimesNewRomanPSMT" w:hAnsi="Arial" w:cs="Arial"/>
                <w:bCs/>
                <w:i/>
                <w:sz w:val="22"/>
                <w:szCs w:val="22"/>
                <w:lang w:val="sr-Cyrl-RS"/>
              </w:rPr>
            </w:pPr>
          </w:p>
          <w:p w14:paraId="3FAD5B2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8E08D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05422F3" w14:textId="77777777" w:rsidTr="00757B28">
        <w:tc>
          <w:tcPr>
            <w:tcW w:w="465" w:type="dxa"/>
            <w:tcBorders>
              <w:top w:val="single" w:sz="4" w:space="0" w:color="000000"/>
              <w:left w:val="single" w:sz="4" w:space="0" w:color="000000"/>
              <w:bottom w:val="single" w:sz="4" w:space="0" w:color="000000"/>
            </w:tcBorders>
            <w:shd w:val="clear" w:color="auto" w:fill="auto"/>
          </w:tcPr>
          <w:p w14:paraId="1CD1DA32" w14:textId="77777777" w:rsidR="00D03646" w:rsidRPr="00DE1779" w:rsidRDefault="00D03646" w:rsidP="00757B28">
            <w:pPr>
              <w:snapToGrid w:val="0"/>
              <w:rPr>
                <w:rFonts w:ascii="Arial" w:eastAsia="TimesNewRomanPSMT" w:hAnsi="Arial" w:cs="Arial"/>
                <w:bCs/>
                <w:i/>
                <w:sz w:val="22"/>
                <w:szCs w:val="22"/>
                <w:lang w:val="sr-Cyrl-RS"/>
              </w:rPr>
            </w:pPr>
          </w:p>
          <w:p w14:paraId="39AC7E51"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976AE36" w14:textId="77777777" w:rsidR="00D03646" w:rsidRPr="00DE1779" w:rsidRDefault="00D03646" w:rsidP="00757B28">
            <w:pPr>
              <w:snapToGrid w:val="0"/>
              <w:rPr>
                <w:rFonts w:ascii="Arial" w:eastAsia="TimesNewRomanPSMT" w:hAnsi="Arial" w:cs="Arial"/>
                <w:bCs/>
                <w:i/>
                <w:sz w:val="22"/>
                <w:szCs w:val="22"/>
                <w:lang w:val="sr-Cyrl-RS"/>
              </w:rPr>
            </w:pPr>
          </w:p>
          <w:p w14:paraId="49061DB7"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ED5F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DC71526" w14:textId="77777777" w:rsidTr="00757B28">
        <w:tc>
          <w:tcPr>
            <w:tcW w:w="465" w:type="dxa"/>
            <w:tcBorders>
              <w:top w:val="single" w:sz="4" w:space="0" w:color="000000"/>
              <w:left w:val="single" w:sz="4" w:space="0" w:color="000000"/>
              <w:bottom w:val="single" w:sz="4" w:space="0" w:color="000000"/>
            </w:tcBorders>
            <w:shd w:val="clear" w:color="auto" w:fill="auto"/>
          </w:tcPr>
          <w:p w14:paraId="66CDAE86"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BAD3A65"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3FA62E3A"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8328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EA3B648" w14:textId="77777777" w:rsidTr="00757B28">
        <w:tc>
          <w:tcPr>
            <w:tcW w:w="465" w:type="dxa"/>
            <w:tcBorders>
              <w:top w:val="single" w:sz="4" w:space="0" w:color="000000"/>
              <w:left w:val="single" w:sz="4" w:space="0" w:color="000000"/>
              <w:bottom w:val="single" w:sz="4" w:space="0" w:color="000000"/>
            </w:tcBorders>
            <w:shd w:val="clear" w:color="auto" w:fill="auto"/>
          </w:tcPr>
          <w:p w14:paraId="79831DCE" w14:textId="77777777" w:rsidR="00D03646" w:rsidRPr="00DE1779" w:rsidRDefault="00D03646" w:rsidP="00757B28">
            <w:pPr>
              <w:snapToGrid w:val="0"/>
              <w:rPr>
                <w:rFonts w:ascii="Arial" w:eastAsia="TimesNewRomanPSMT" w:hAnsi="Arial" w:cs="Arial"/>
                <w:bCs/>
                <w:i/>
                <w:sz w:val="22"/>
                <w:szCs w:val="22"/>
                <w:lang w:val="sr-Cyrl-RS"/>
              </w:rPr>
            </w:pPr>
          </w:p>
          <w:p w14:paraId="361B6138"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36D8513" w14:textId="77777777" w:rsidR="00D03646" w:rsidRPr="00DE1779" w:rsidRDefault="00D03646" w:rsidP="00757B28">
            <w:pPr>
              <w:snapToGrid w:val="0"/>
              <w:rPr>
                <w:rFonts w:ascii="Arial" w:eastAsia="TimesNewRomanPSMT" w:hAnsi="Arial" w:cs="Arial"/>
                <w:bCs/>
                <w:i/>
                <w:sz w:val="22"/>
                <w:szCs w:val="22"/>
                <w:lang w:val="sr-Cyrl-RS"/>
              </w:rPr>
            </w:pPr>
          </w:p>
          <w:p w14:paraId="2B96FAA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B915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17F7C87" w14:textId="77777777" w:rsidTr="00757B28">
        <w:tc>
          <w:tcPr>
            <w:tcW w:w="465" w:type="dxa"/>
            <w:tcBorders>
              <w:top w:val="single" w:sz="4" w:space="0" w:color="000000"/>
              <w:left w:val="single" w:sz="4" w:space="0" w:color="000000"/>
              <w:bottom w:val="single" w:sz="4" w:space="0" w:color="000000"/>
            </w:tcBorders>
            <w:shd w:val="clear" w:color="auto" w:fill="auto"/>
          </w:tcPr>
          <w:p w14:paraId="1994D5C7" w14:textId="77777777" w:rsidR="00D03646" w:rsidRPr="00DE1779" w:rsidRDefault="00D03646" w:rsidP="00757B28">
            <w:pPr>
              <w:snapToGrid w:val="0"/>
              <w:rPr>
                <w:rFonts w:ascii="Arial" w:eastAsia="TimesNewRomanPSMT" w:hAnsi="Arial" w:cs="Arial"/>
                <w:bCs/>
                <w:i/>
                <w:sz w:val="22"/>
                <w:szCs w:val="22"/>
                <w:lang w:val="sr-Cyrl-RS"/>
              </w:rPr>
            </w:pPr>
          </w:p>
          <w:p w14:paraId="7DDA033D"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BB3419" w14:textId="77777777" w:rsidR="00D03646" w:rsidRPr="00DE1779" w:rsidRDefault="00D03646" w:rsidP="00757B28">
            <w:pPr>
              <w:snapToGrid w:val="0"/>
              <w:rPr>
                <w:rFonts w:ascii="Arial" w:eastAsia="TimesNewRomanPSMT" w:hAnsi="Arial" w:cs="Arial"/>
                <w:bCs/>
                <w:i/>
                <w:sz w:val="22"/>
                <w:szCs w:val="22"/>
                <w:lang w:val="sr-Cyrl-RS"/>
              </w:rPr>
            </w:pPr>
          </w:p>
          <w:p w14:paraId="3BCA5D27"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4723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E22D95F" w14:textId="77777777" w:rsidTr="00757B28">
        <w:tc>
          <w:tcPr>
            <w:tcW w:w="465" w:type="dxa"/>
            <w:tcBorders>
              <w:top w:val="single" w:sz="4" w:space="0" w:color="000000"/>
              <w:left w:val="single" w:sz="4" w:space="0" w:color="000000"/>
              <w:bottom w:val="single" w:sz="4" w:space="0" w:color="000000"/>
            </w:tcBorders>
            <w:shd w:val="clear" w:color="auto" w:fill="auto"/>
          </w:tcPr>
          <w:p w14:paraId="42D9363D"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2028AEB" w14:textId="77777777" w:rsidR="00D03646" w:rsidRPr="00DE1779" w:rsidRDefault="00D03646" w:rsidP="00757B28">
            <w:pPr>
              <w:snapToGrid w:val="0"/>
              <w:rPr>
                <w:rFonts w:ascii="Arial" w:eastAsia="TimesNewRomanPSMT" w:hAnsi="Arial" w:cs="Arial"/>
                <w:bCs/>
                <w:i/>
                <w:sz w:val="22"/>
                <w:szCs w:val="22"/>
                <w:lang w:val="sr-Cyrl-RS"/>
              </w:rPr>
            </w:pPr>
          </w:p>
          <w:p w14:paraId="56981B2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56B9C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A426449" w14:textId="77777777" w:rsidTr="00757B28">
        <w:tc>
          <w:tcPr>
            <w:tcW w:w="465" w:type="dxa"/>
            <w:tcBorders>
              <w:top w:val="single" w:sz="4" w:space="0" w:color="000000"/>
              <w:left w:val="single" w:sz="4" w:space="0" w:color="000000"/>
              <w:bottom w:val="single" w:sz="4" w:space="0" w:color="000000"/>
            </w:tcBorders>
            <w:shd w:val="clear" w:color="auto" w:fill="auto"/>
          </w:tcPr>
          <w:p w14:paraId="09F9DA92" w14:textId="77777777" w:rsidR="00D03646" w:rsidRPr="00DE1779" w:rsidRDefault="00D03646" w:rsidP="00757B28">
            <w:pPr>
              <w:snapToGrid w:val="0"/>
              <w:rPr>
                <w:rFonts w:ascii="Arial" w:eastAsia="TimesNewRomanPSMT" w:hAnsi="Arial" w:cs="Arial"/>
                <w:bCs/>
                <w:i/>
                <w:sz w:val="22"/>
                <w:szCs w:val="22"/>
                <w:lang w:val="sr-Cyrl-RS"/>
              </w:rPr>
            </w:pPr>
          </w:p>
          <w:p w14:paraId="5142CA5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0A592108" w14:textId="77777777" w:rsidR="00D03646" w:rsidRPr="00DE1779" w:rsidRDefault="00D03646" w:rsidP="00757B28">
            <w:pPr>
              <w:snapToGrid w:val="0"/>
              <w:rPr>
                <w:rFonts w:ascii="Arial" w:eastAsia="TimesNewRomanPSMT" w:hAnsi="Arial" w:cs="Arial"/>
                <w:bCs/>
                <w:i/>
                <w:sz w:val="22"/>
                <w:szCs w:val="22"/>
                <w:lang w:val="sr-Cyrl-RS"/>
              </w:rPr>
            </w:pPr>
          </w:p>
          <w:p w14:paraId="1854F6F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92368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200665" w14:textId="77777777" w:rsidTr="00757B28">
        <w:tc>
          <w:tcPr>
            <w:tcW w:w="465" w:type="dxa"/>
            <w:tcBorders>
              <w:top w:val="single" w:sz="4" w:space="0" w:color="000000"/>
              <w:left w:val="single" w:sz="4" w:space="0" w:color="000000"/>
              <w:bottom w:val="single" w:sz="4" w:space="0" w:color="000000"/>
            </w:tcBorders>
            <w:shd w:val="clear" w:color="auto" w:fill="auto"/>
          </w:tcPr>
          <w:p w14:paraId="000E0171" w14:textId="77777777" w:rsidR="00D03646" w:rsidRPr="00DE1779" w:rsidRDefault="00D03646" w:rsidP="00757B28">
            <w:pPr>
              <w:snapToGrid w:val="0"/>
              <w:rPr>
                <w:rFonts w:ascii="Arial" w:eastAsia="TimesNewRomanPSMT" w:hAnsi="Arial" w:cs="Arial"/>
                <w:bCs/>
                <w:i/>
                <w:sz w:val="22"/>
                <w:szCs w:val="22"/>
                <w:lang w:val="sr-Cyrl-RS"/>
              </w:rPr>
            </w:pPr>
          </w:p>
          <w:p w14:paraId="3459F30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9CCA54F" w14:textId="77777777" w:rsidR="00D03646" w:rsidRPr="00DE1779" w:rsidRDefault="00D03646" w:rsidP="00757B28">
            <w:pPr>
              <w:snapToGrid w:val="0"/>
              <w:rPr>
                <w:rFonts w:ascii="Arial" w:eastAsia="TimesNewRomanPSMT" w:hAnsi="Arial" w:cs="Arial"/>
                <w:bCs/>
                <w:i/>
                <w:sz w:val="22"/>
                <w:szCs w:val="22"/>
                <w:lang w:val="sr-Cyrl-RS"/>
              </w:rPr>
            </w:pPr>
          </w:p>
          <w:p w14:paraId="3AEED2C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1887D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46B91A7" w14:textId="77777777" w:rsidTr="00757B28">
        <w:tc>
          <w:tcPr>
            <w:tcW w:w="465" w:type="dxa"/>
            <w:tcBorders>
              <w:top w:val="single" w:sz="4" w:space="0" w:color="000000"/>
              <w:left w:val="single" w:sz="4" w:space="0" w:color="000000"/>
              <w:bottom w:val="single" w:sz="4" w:space="0" w:color="000000"/>
            </w:tcBorders>
            <w:shd w:val="clear" w:color="auto" w:fill="auto"/>
          </w:tcPr>
          <w:p w14:paraId="7EA208A9" w14:textId="77777777" w:rsidR="00D03646" w:rsidRPr="00DE1779" w:rsidRDefault="00D03646" w:rsidP="00757B28">
            <w:pPr>
              <w:snapToGrid w:val="0"/>
              <w:rPr>
                <w:rFonts w:ascii="Arial" w:eastAsia="TimesNewRomanPSMT" w:hAnsi="Arial" w:cs="Arial"/>
                <w:bCs/>
                <w:i/>
                <w:sz w:val="22"/>
                <w:szCs w:val="22"/>
                <w:lang w:val="sr-Cyrl-RS"/>
              </w:rPr>
            </w:pPr>
          </w:p>
          <w:p w14:paraId="29332F8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BB37A28" w14:textId="77777777" w:rsidR="00D03646" w:rsidRPr="00DE1779" w:rsidRDefault="00D03646" w:rsidP="00757B28">
            <w:pPr>
              <w:snapToGrid w:val="0"/>
              <w:rPr>
                <w:rFonts w:ascii="Arial" w:eastAsia="TimesNewRomanPSMT" w:hAnsi="Arial" w:cs="Arial"/>
                <w:bCs/>
                <w:i/>
                <w:sz w:val="22"/>
                <w:szCs w:val="22"/>
                <w:lang w:val="sr-Cyrl-RS"/>
              </w:rPr>
            </w:pPr>
          </w:p>
          <w:p w14:paraId="1F620CC7"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90E34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380008" w14:textId="77777777" w:rsidTr="00757B28">
        <w:tc>
          <w:tcPr>
            <w:tcW w:w="465" w:type="dxa"/>
            <w:tcBorders>
              <w:top w:val="single" w:sz="4" w:space="0" w:color="000000"/>
              <w:left w:val="single" w:sz="4" w:space="0" w:color="000000"/>
              <w:bottom w:val="single" w:sz="4" w:space="0" w:color="000000"/>
            </w:tcBorders>
            <w:shd w:val="clear" w:color="auto" w:fill="auto"/>
          </w:tcPr>
          <w:p w14:paraId="6DBF875C" w14:textId="77777777" w:rsidR="00D03646" w:rsidRPr="00DE1779" w:rsidRDefault="00D03646" w:rsidP="00757B28">
            <w:pPr>
              <w:snapToGrid w:val="0"/>
              <w:rPr>
                <w:rFonts w:ascii="Arial" w:eastAsia="TimesNewRomanPSMT" w:hAnsi="Arial" w:cs="Arial"/>
                <w:bCs/>
                <w:i/>
                <w:sz w:val="22"/>
                <w:szCs w:val="22"/>
                <w:lang w:val="sr-Cyrl-RS"/>
              </w:rPr>
            </w:pPr>
          </w:p>
          <w:p w14:paraId="67B8D08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23B6E9" w14:textId="77777777" w:rsidR="00D03646" w:rsidRPr="00DE1779" w:rsidRDefault="00D03646" w:rsidP="00757B28">
            <w:pPr>
              <w:snapToGrid w:val="0"/>
              <w:rPr>
                <w:rFonts w:ascii="Arial" w:eastAsia="TimesNewRomanPSMT" w:hAnsi="Arial" w:cs="Arial"/>
                <w:bCs/>
                <w:i/>
                <w:sz w:val="22"/>
                <w:szCs w:val="22"/>
                <w:lang w:val="sr-Cyrl-RS"/>
              </w:rPr>
            </w:pPr>
          </w:p>
          <w:p w14:paraId="4D2CDE8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61279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8471887" w14:textId="77777777" w:rsidTr="00757B28">
        <w:tc>
          <w:tcPr>
            <w:tcW w:w="465" w:type="dxa"/>
            <w:tcBorders>
              <w:top w:val="single" w:sz="4" w:space="0" w:color="000000"/>
              <w:left w:val="single" w:sz="4" w:space="0" w:color="000000"/>
              <w:bottom w:val="single" w:sz="4" w:space="0" w:color="000000"/>
            </w:tcBorders>
            <w:shd w:val="clear" w:color="auto" w:fill="auto"/>
          </w:tcPr>
          <w:p w14:paraId="3665ED4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F4C835F" w14:textId="77777777" w:rsidR="00D03646" w:rsidRPr="00DE1779" w:rsidRDefault="00D03646" w:rsidP="00757B28">
            <w:pPr>
              <w:snapToGrid w:val="0"/>
              <w:rPr>
                <w:rFonts w:ascii="Arial" w:eastAsia="TimesNewRomanPSMT" w:hAnsi="Arial" w:cs="Arial"/>
                <w:bCs/>
                <w:i/>
                <w:sz w:val="22"/>
                <w:szCs w:val="22"/>
                <w:lang w:val="sr-Cyrl-RS"/>
              </w:rPr>
            </w:pPr>
          </w:p>
          <w:p w14:paraId="3558D7C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A1E3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66A18ED" w14:textId="77777777" w:rsidTr="00757B28">
        <w:tc>
          <w:tcPr>
            <w:tcW w:w="465" w:type="dxa"/>
            <w:tcBorders>
              <w:top w:val="single" w:sz="4" w:space="0" w:color="000000"/>
              <w:left w:val="single" w:sz="4" w:space="0" w:color="000000"/>
              <w:bottom w:val="single" w:sz="4" w:space="0" w:color="000000"/>
            </w:tcBorders>
            <w:shd w:val="clear" w:color="auto" w:fill="auto"/>
          </w:tcPr>
          <w:p w14:paraId="7A84AB03" w14:textId="77777777" w:rsidR="00D03646" w:rsidRPr="00DE1779" w:rsidRDefault="00D03646" w:rsidP="00757B28">
            <w:pPr>
              <w:snapToGrid w:val="0"/>
              <w:rPr>
                <w:rFonts w:ascii="Arial" w:eastAsia="TimesNewRomanPSMT" w:hAnsi="Arial" w:cs="Arial"/>
                <w:bCs/>
                <w:i/>
                <w:sz w:val="22"/>
                <w:szCs w:val="22"/>
                <w:lang w:val="sr-Cyrl-RS"/>
              </w:rPr>
            </w:pPr>
          </w:p>
          <w:p w14:paraId="4EA1863A"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25A74DE4" w14:textId="77777777" w:rsidR="00D03646" w:rsidRPr="00DE1779" w:rsidRDefault="00D03646" w:rsidP="00757B28">
            <w:pPr>
              <w:snapToGrid w:val="0"/>
              <w:rPr>
                <w:rFonts w:ascii="Arial" w:eastAsia="TimesNewRomanPSMT" w:hAnsi="Arial" w:cs="Arial"/>
                <w:bCs/>
                <w:i/>
                <w:sz w:val="22"/>
                <w:szCs w:val="22"/>
                <w:lang w:val="sr-Cyrl-RS"/>
              </w:rPr>
            </w:pPr>
          </w:p>
          <w:p w14:paraId="1E63F01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F123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4BA1B90" w14:textId="77777777" w:rsidTr="00757B28">
        <w:tc>
          <w:tcPr>
            <w:tcW w:w="465" w:type="dxa"/>
            <w:tcBorders>
              <w:top w:val="single" w:sz="4" w:space="0" w:color="000000"/>
              <w:left w:val="single" w:sz="4" w:space="0" w:color="000000"/>
              <w:bottom w:val="single" w:sz="4" w:space="0" w:color="000000"/>
            </w:tcBorders>
            <w:shd w:val="clear" w:color="auto" w:fill="auto"/>
          </w:tcPr>
          <w:p w14:paraId="4F4B133D" w14:textId="77777777" w:rsidR="00D03646" w:rsidRPr="00DE1779" w:rsidRDefault="00D03646" w:rsidP="00757B28">
            <w:pPr>
              <w:snapToGrid w:val="0"/>
              <w:rPr>
                <w:rFonts w:ascii="Arial" w:eastAsia="TimesNewRomanPSMT" w:hAnsi="Arial" w:cs="Arial"/>
                <w:bCs/>
                <w:i/>
                <w:sz w:val="22"/>
                <w:szCs w:val="22"/>
                <w:lang w:val="sr-Cyrl-RS"/>
              </w:rPr>
            </w:pPr>
          </w:p>
          <w:p w14:paraId="0E2DEE85"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3241240" w14:textId="77777777" w:rsidR="00D03646" w:rsidRPr="00DE1779" w:rsidRDefault="00D03646" w:rsidP="00757B28">
            <w:pPr>
              <w:snapToGrid w:val="0"/>
              <w:rPr>
                <w:rFonts w:ascii="Arial" w:eastAsia="TimesNewRomanPSMT" w:hAnsi="Arial" w:cs="Arial"/>
                <w:bCs/>
                <w:i/>
                <w:sz w:val="22"/>
                <w:szCs w:val="22"/>
                <w:lang w:val="sr-Cyrl-RS"/>
              </w:rPr>
            </w:pPr>
          </w:p>
          <w:p w14:paraId="69DCE1F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67E5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84E5F9E" w14:textId="77777777" w:rsidTr="00757B28">
        <w:tc>
          <w:tcPr>
            <w:tcW w:w="465" w:type="dxa"/>
            <w:tcBorders>
              <w:top w:val="single" w:sz="4" w:space="0" w:color="000000"/>
              <w:left w:val="single" w:sz="4" w:space="0" w:color="000000"/>
              <w:bottom w:val="single" w:sz="4" w:space="0" w:color="000000"/>
            </w:tcBorders>
            <w:shd w:val="clear" w:color="auto" w:fill="auto"/>
          </w:tcPr>
          <w:p w14:paraId="42C0271F" w14:textId="77777777" w:rsidR="00D03646" w:rsidRPr="00DE1779" w:rsidRDefault="00D03646" w:rsidP="00757B28">
            <w:pPr>
              <w:snapToGrid w:val="0"/>
              <w:rPr>
                <w:rFonts w:ascii="Arial" w:eastAsia="TimesNewRomanPSMT" w:hAnsi="Arial" w:cs="Arial"/>
                <w:bCs/>
                <w:i/>
                <w:sz w:val="22"/>
                <w:szCs w:val="22"/>
                <w:lang w:val="sr-Cyrl-RS"/>
              </w:rPr>
            </w:pPr>
          </w:p>
          <w:p w14:paraId="60A9B8D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A25BFA3" w14:textId="77777777" w:rsidR="00D03646" w:rsidRPr="00DE1779" w:rsidRDefault="00D03646" w:rsidP="00757B28">
            <w:pPr>
              <w:snapToGrid w:val="0"/>
              <w:rPr>
                <w:rFonts w:ascii="Arial" w:eastAsia="TimesNewRomanPSMT" w:hAnsi="Arial" w:cs="Arial"/>
                <w:bCs/>
                <w:i/>
                <w:sz w:val="22"/>
                <w:szCs w:val="22"/>
                <w:lang w:val="sr-Cyrl-RS"/>
              </w:rPr>
            </w:pPr>
          </w:p>
          <w:p w14:paraId="4535C9C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9960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EA43BB6" w14:textId="77777777" w:rsidTr="00757B28">
        <w:tc>
          <w:tcPr>
            <w:tcW w:w="465" w:type="dxa"/>
            <w:tcBorders>
              <w:top w:val="single" w:sz="4" w:space="0" w:color="000000"/>
              <w:left w:val="single" w:sz="4" w:space="0" w:color="000000"/>
              <w:bottom w:val="single" w:sz="4" w:space="0" w:color="000000"/>
            </w:tcBorders>
            <w:shd w:val="clear" w:color="auto" w:fill="auto"/>
          </w:tcPr>
          <w:p w14:paraId="61B703A4" w14:textId="77777777" w:rsidR="00D03646" w:rsidRPr="00DE1779" w:rsidRDefault="00D03646" w:rsidP="00757B28">
            <w:pPr>
              <w:snapToGrid w:val="0"/>
              <w:rPr>
                <w:rFonts w:ascii="Arial" w:eastAsia="TimesNewRomanPSMT" w:hAnsi="Arial" w:cs="Arial"/>
                <w:bCs/>
                <w:i/>
                <w:sz w:val="22"/>
                <w:szCs w:val="22"/>
                <w:lang w:val="sr-Cyrl-RS"/>
              </w:rPr>
            </w:pPr>
          </w:p>
          <w:p w14:paraId="4513A33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D693964" w14:textId="77777777" w:rsidR="00D03646" w:rsidRPr="00DE1779" w:rsidRDefault="00D03646" w:rsidP="00757B28">
            <w:pPr>
              <w:snapToGrid w:val="0"/>
              <w:rPr>
                <w:rFonts w:ascii="Arial" w:eastAsia="TimesNewRomanPSMT" w:hAnsi="Arial" w:cs="Arial"/>
                <w:bCs/>
                <w:i/>
                <w:sz w:val="22"/>
                <w:szCs w:val="22"/>
                <w:lang w:val="sr-Cyrl-RS"/>
              </w:rPr>
            </w:pPr>
          </w:p>
          <w:p w14:paraId="68CB84F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B82D0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02AC2F" w14:textId="77777777" w:rsidTr="00757B28">
        <w:tc>
          <w:tcPr>
            <w:tcW w:w="465" w:type="dxa"/>
            <w:tcBorders>
              <w:top w:val="single" w:sz="4" w:space="0" w:color="000000"/>
              <w:left w:val="single" w:sz="4" w:space="0" w:color="000000"/>
              <w:bottom w:val="single" w:sz="4" w:space="0" w:color="000000"/>
            </w:tcBorders>
            <w:shd w:val="clear" w:color="auto" w:fill="auto"/>
          </w:tcPr>
          <w:p w14:paraId="0D938A9D"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39662D" w14:textId="77777777" w:rsidR="00D03646" w:rsidRPr="00DE1779" w:rsidRDefault="00D03646" w:rsidP="00757B28">
            <w:pPr>
              <w:snapToGrid w:val="0"/>
              <w:rPr>
                <w:rFonts w:ascii="Arial" w:eastAsia="TimesNewRomanPSMT" w:hAnsi="Arial" w:cs="Arial"/>
                <w:bCs/>
                <w:i/>
                <w:sz w:val="22"/>
                <w:szCs w:val="22"/>
                <w:lang w:val="sr-Cyrl-RS"/>
              </w:rPr>
            </w:pPr>
          </w:p>
          <w:p w14:paraId="6511AE9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6342B2" w14:textId="77777777" w:rsidR="00D03646" w:rsidRPr="00DE1779" w:rsidRDefault="00D03646" w:rsidP="00757B28">
            <w:pPr>
              <w:snapToGrid w:val="0"/>
              <w:rPr>
                <w:rFonts w:ascii="Arial" w:eastAsia="TimesNewRomanPSMT" w:hAnsi="Arial" w:cs="Arial"/>
                <w:b/>
                <w:bCs/>
                <w:sz w:val="22"/>
                <w:szCs w:val="22"/>
                <w:lang w:val="sr-Cyrl-RS"/>
              </w:rPr>
            </w:pPr>
          </w:p>
        </w:tc>
      </w:tr>
    </w:tbl>
    <w:p w14:paraId="32947B4A" w14:textId="77777777" w:rsidR="00D03646" w:rsidRPr="00DE1779" w:rsidRDefault="00D03646" w:rsidP="00D03646">
      <w:pPr>
        <w:rPr>
          <w:rFonts w:ascii="Arial" w:hAnsi="Arial" w:cs="Arial"/>
          <w:b/>
          <w:bCs/>
          <w:i/>
          <w:iCs/>
          <w:sz w:val="22"/>
          <w:szCs w:val="22"/>
          <w:u w:val="single"/>
          <w:lang w:val="sr-Cyrl-RS"/>
        </w:rPr>
      </w:pPr>
    </w:p>
    <w:p w14:paraId="054A9529"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1949001E"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096378C"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3DDDB5A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7D8D84B3"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3667"/>
      </w:tblGrid>
      <w:tr w:rsidR="00D03646" w:rsidRPr="00DE1779" w14:paraId="763A004B" w14:textId="77777777" w:rsidTr="00337BC5">
        <w:trPr>
          <w:trHeight w:val="485"/>
        </w:trPr>
        <w:tc>
          <w:tcPr>
            <w:tcW w:w="6053" w:type="dxa"/>
            <w:shd w:val="clear" w:color="auto" w:fill="D5DCE4" w:themeFill="text2" w:themeFillTint="33"/>
            <w:vAlign w:val="center"/>
          </w:tcPr>
          <w:p w14:paraId="3928D577"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3667" w:type="dxa"/>
            <w:shd w:val="clear" w:color="auto" w:fill="D5DCE4" w:themeFill="text2" w:themeFillTint="33"/>
            <w:vAlign w:val="center"/>
          </w:tcPr>
          <w:p w14:paraId="6E921B9B"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r w:rsidR="005A4818">
              <w:rPr>
                <w:rFonts w:ascii="Arial" w:hAnsi="Arial" w:cs="Arial"/>
                <w:b/>
                <w:bCs/>
                <w:i/>
                <w:iCs/>
                <w:sz w:val="22"/>
                <w:szCs w:val="22"/>
                <w:u w:val="single"/>
                <w:lang w:val="sr-Cyrl-RS" w:eastAsia="en-US"/>
              </w:rPr>
              <w:t xml:space="preserve"> (РСД без ПДВ-а)</w:t>
            </w:r>
            <w:r w:rsidR="000754A7">
              <w:rPr>
                <w:rFonts w:ascii="Arial" w:hAnsi="Arial" w:cs="Arial"/>
                <w:b/>
                <w:bCs/>
                <w:i/>
                <w:iCs/>
                <w:sz w:val="22"/>
                <w:szCs w:val="22"/>
                <w:u w:val="single"/>
                <w:lang w:val="sr-Cyrl-RS" w:eastAsia="en-US"/>
              </w:rPr>
              <w:t>/ЕУР</w:t>
            </w:r>
          </w:p>
        </w:tc>
      </w:tr>
      <w:tr w:rsidR="00D03646" w:rsidRPr="00DE1779" w14:paraId="644721FE" w14:textId="77777777" w:rsidTr="00337BC5">
        <w:trPr>
          <w:trHeight w:val="690"/>
        </w:trPr>
        <w:tc>
          <w:tcPr>
            <w:tcW w:w="6053" w:type="dxa"/>
            <w:vAlign w:val="center"/>
          </w:tcPr>
          <w:p w14:paraId="2A2A282C" w14:textId="77777777" w:rsidR="00D03646" w:rsidRPr="00DE1779" w:rsidRDefault="00D03646" w:rsidP="005A4818">
            <w:pPr>
              <w:suppressAutoHyphens w:val="0"/>
              <w:jc w:val="center"/>
              <w:rPr>
                <w:rFonts w:ascii="Arial" w:hAnsi="Arial" w:cs="Arial"/>
                <w:b/>
                <w:sz w:val="22"/>
                <w:szCs w:val="22"/>
                <w:lang w:val="sr-Cyrl-RS" w:eastAsia="en-US"/>
              </w:rPr>
            </w:pPr>
            <w:r w:rsidRPr="005A4818">
              <w:rPr>
                <w:rFonts w:ascii="Arial" w:hAnsi="Arial" w:cs="Arial"/>
                <w:b/>
                <w:sz w:val="22"/>
                <w:szCs w:val="22"/>
                <w:lang w:val="sr-Cyrl-RS" w:eastAsia="en-US"/>
              </w:rPr>
              <w:t>„</w:t>
            </w:r>
            <w:r w:rsidR="005A4818" w:rsidRPr="005A4818">
              <w:rPr>
                <w:rFonts w:ascii="Arial" w:eastAsia="Arial" w:hAnsi="Arial" w:cs="Arial"/>
                <w:b/>
                <w:bCs/>
                <w:color w:val="000000"/>
                <w:sz w:val="22"/>
                <w:szCs w:val="22"/>
                <w:lang w:val="en-US" w:eastAsia="en-US"/>
              </w:rPr>
              <w:t>Набавка и замена управљачких каблова трафо станица Обреновац-ТЕНТ</w:t>
            </w:r>
            <w:r w:rsidR="005A4818" w:rsidRPr="005A4818">
              <w:rPr>
                <w:rFonts w:ascii="Arial" w:eastAsia="Arial" w:hAnsi="Arial" w:cs="Arial"/>
                <w:b/>
                <w:bCs/>
                <w:color w:val="000000"/>
                <w:sz w:val="22"/>
                <w:szCs w:val="22"/>
                <w:lang w:val="sr-Cyrl-RS" w:eastAsia="en-US"/>
              </w:rPr>
              <w:t xml:space="preserve"> </w:t>
            </w:r>
            <w:r w:rsidR="005A4818" w:rsidRPr="005A4818">
              <w:rPr>
                <w:rFonts w:ascii="Arial" w:eastAsia="Arial" w:hAnsi="Arial" w:cs="Arial"/>
                <w:b/>
                <w:bCs/>
                <w:color w:val="000000"/>
                <w:sz w:val="22"/>
                <w:szCs w:val="22"/>
                <w:lang w:val="en-US" w:eastAsia="en-US"/>
              </w:rPr>
              <w:t>ТЕНТ-А</w:t>
            </w:r>
            <w:r w:rsidRPr="005A4818">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00BD02A0" w:rsidRPr="00B44F6A">
              <w:rPr>
                <w:rFonts w:ascii="Arial" w:hAnsi="Arial" w:cs="Arial"/>
                <w:b/>
                <w:sz w:val="22"/>
                <w:szCs w:val="22"/>
                <w:lang w:val="sr-Cyrl-RS" w:eastAsia="en-US"/>
              </w:rPr>
              <w:t>ЈН/</w:t>
            </w:r>
            <w:r w:rsidR="005A4818">
              <w:rPr>
                <w:rFonts w:ascii="Arial" w:hAnsi="Arial" w:cs="Arial"/>
                <w:b/>
                <w:sz w:val="22"/>
                <w:szCs w:val="22"/>
                <w:lang w:val="sr-Cyrl-RS" w:eastAsia="en-US"/>
              </w:rPr>
              <w:t>3</w:t>
            </w:r>
            <w:r w:rsidR="00B44F6A" w:rsidRPr="00B44F6A">
              <w:rPr>
                <w:rFonts w:ascii="Arial" w:hAnsi="Arial" w:cs="Arial"/>
                <w:b/>
                <w:sz w:val="22"/>
                <w:szCs w:val="22"/>
                <w:lang w:val="sr-Cyrl-RS" w:eastAsia="en-US"/>
              </w:rPr>
              <w:t>000</w:t>
            </w:r>
            <w:r w:rsidR="00BD02A0" w:rsidRPr="00B44F6A">
              <w:rPr>
                <w:rFonts w:ascii="Arial" w:hAnsi="Arial" w:cs="Arial"/>
                <w:b/>
                <w:sz w:val="22"/>
                <w:szCs w:val="22"/>
                <w:lang w:val="sr-Cyrl-RS" w:eastAsia="en-US"/>
              </w:rPr>
              <w:t>/</w:t>
            </w:r>
            <w:r w:rsidR="005A4818">
              <w:rPr>
                <w:rFonts w:ascii="Arial" w:hAnsi="Arial" w:cs="Arial"/>
                <w:b/>
                <w:sz w:val="22"/>
                <w:szCs w:val="22"/>
                <w:lang w:val="sr-Cyrl-RS" w:eastAsia="en-US"/>
              </w:rPr>
              <w:t>1227</w:t>
            </w:r>
            <w:r w:rsidR="00BD02A0" w:rsidRPr="00B44F6A">
              <w:rPr>
                <w:rFonts w:ascii="Arial" w:hAnsi="Arial" w:cs="Arial"/>
                <w:b/>
                <w:sz w:val="22"/>
                <w:szCs w:val="22"/>
                <w:lang w:val="sr-Cyrl-RS" w:eastAsia="en-US"/>
              </w:rPr>
              <w:t>/2018</w:t>
            </w:r>
          </w:p>
        </w:tc>
        <w:tc>
          <w:tcPr>
            <w:tcW w:w="3667" w:type="dxa"/>
          </w:tcPr>
          <w:p w14:paraId="2E53DB41" w14:textId="77777777" w:rsidR="00D03646" w:rsidRPr="00DE1779" w:rsidRDefault="00D03646" w:rsidP="00757B28">
            <w:pPr>
              <w:suppressAutoHyphens w:val="0"/>
              <w:jc w:val="both"/>
              <w:rPr>
                <w:rFonts w:ascii="Arial" w:hAnsi="Arial" w:cs="Arial"/>
                <w:sz w:val="22"/>
                <w:szCs w:val="22"/>
                <w:lang w:val="sr-Cyrl-RS" w:eastAsia="sr-Latn-CS"/>
              </w:rPr>
            </w:pPr>
          </w:p>
          <w:p w14:paraId="620F1A16" w14:textId="77777777" w:rsidR="00D03646" w:rsidRPr="00DE1779" w:rsidRDefault="00D03646" w:rsidP="00757B28">
            <w:pPr>
              <w:suppressAutoHyphens w:val="0"/>
              <w:jc w:val="both"/>
              <w:rPr>
                <w:rFonts w:ascii="Arial" w:hAnsi="Arial" w:cs="Arial"/>
                <w:sz w:val="22"/>
                <w:szCs w:val="22"/>
                <w:lang w:val="sr-Cyrl-RS" w:eastAsia="sr-Latn-CS"/>
              </w:rPr>
            </w:pPr>
          </w:p>
          <w:p w14:paraId="7868B726" w14:textId="77777777" w:rsidR="00D03646" w:rsidRPr="00DE1779" w:rsidRDefault="00D03646" w:rsidP="00757B28">
            <w:pPr>
              <w:suppressAutoHyphens w:val="0"/>
              <w:jc w:val="both"/>
              <w:rPr>
                <w:rFonts w:ascii="Arial" w:hAnsi="Arial" w:cs="Arial"/>
                <w:sz w:val="22"/>
                <w:szCs w:val="22"/>
                <w:lang w:val="sr-Cyrl-RS" w:eastAsia="sr-Latn-CS"/>
              </w:rPr>
            </w:pPr>
          </w:p>
        </w:tc>
      </w:tr>
    </w:tbl>
    <w:p w14:paraId="17EFEA69"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A008F84"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3"/>
        <w:gridCol w:w="4443"/>
      </w:tblGrid>
      <w:tr w:rsidR="00D03646" w:rsidRPr="00DE1779" w14:paraId="7EF1AC9B" w14:textId="77777777" w:rsidTr="00337BC5">
        <w:trPr>
          <w:trHeight w:val="620"/>
        </w:trPr>
        <w:tc>
          <w:tcPr>
            <w:tcW w:w="5423" w:type="dxa"/>
            <w:shd w:val="clear" w:color="auto" w:fill="D5DCE4" w:themeFill="text2" w:themeFillTint="33"/>
            <w:vAlign w:val="center"/>
          </w:tcPr>
          <w:p w14:paraId="328E9ED5"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443" w:type="dxa"/>
            <w:shd w:val="clear" w:color="auto" w:fill="D5DCE4" w:themeFill="text2" w:themeFillTint="33"/>
            <w:vAlign w:val="center"/>
          </w:tcPr>
          <w:p w14:paraId="24703017"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1A63518A" w14:textId="77777777" w:rsidTr="00337BC5">
        <w:trPr>
          <w:trHeight w:val="2150"/>
        </w:trPr>
        <w:tc>
          <w:tcPr>
            <w:tcW w:w="5423" w:type="dxa"/>
            <w:vAlign w:val="center"/>
          </w:tcPr>
          <w:p w14:paraId="1877B6BD" w14:textId="77777777" w:rsidR="00D03646" w:rsidRPr="00326F05" w:rsidRDefault="00D03646" w:rsidP="00757B28">
            <w:pPr>
              <w:keepLines/>
              <w:suppressAutoHyphens w:val="0"/>
              <w:jc w:val="both"/>
              <w:rPr>
                <w:rFonts w:ascii="Arial" w:hAnsi="Arial" w:cs="Arial"/>
                <w:sz w:val="22"/>
                <w:szCs w:val="22"/>
                <w:lang w:val="sr-Cyrl-RS"/>
              </w:rPr>
            </w:pPr>
          </w:p>
          <w:p w14:paraId="43AA3106" w14:textId="77777777" w:rsidR="00D03646" w:rsidRDefault="00D03646" w:rsidP="00757B28">
            <w:pPr>
              <w:keepLines/>
              <w:suppressAutoHyphens w:val="0"/>
              <w:jc w:val="center"/>
              <w:rPr>
                <w:rFonts w:ascii="Arial" w:hAnsi="Arial" w:cs="Arial"/>
                <w:b/>
                <w:sz w:val="22"/>
                <w:szCs w:val="22"/>
                <w:lang w:val="sr-Cyrl-RS"/>
              </w:rPr>
            </w:pPr>
            <w:r w:rsidRPr="00326F05">
              <w:rPr>
                <w:rFonts w:ascii="Arial" w:hAnsi="Arial" w:cs="Arial"/>
                <w:b/>
                <w:sz w:val="22"/>
                <w:szCs w:val="22"/>
                <w:lang w:val="sr-Cyrl-RS"/>
              </w:rPr>
              <w:t>НАЧИН И РОК ПЛАЋАЊА</w:t>
            </w:r>
          </w:p>
          <w:p w14:paraId="73278E24" w14:textId="174B3F84" w:rsidR="00F73E30" w:rsidRPr="002B32C8" w:rsidRDefault="00F73E30" w:rsidP="00F73E30">
            <w:pPr>
              <w:suppressAutoHyphens w:val="0"/>
              <w:spacing w:before="120"/>
              <w:contextualSpacing/>
              <w:jc w:val="both"/>
              <w:rPr>
                <w:rFonts w:ascii="Arial" w:eastAsia="Calibri" w:hAnsi="Arial" w:cs="Arial"/>
                <w:sz w:val="22"/>
                <w:szCs w:val="22"/>
                <w:lang w:val="sr-Cyrl-RS" w:eastAsia="en-US"/>
              </w:rPr>
            </w:pPr>
            <w:r w:rsidRPr="002B32C8">
              <w:rPr>
                <w:rFonts w:ascii="Arial" w:eastAsia="Calibri" w:hAnsi="Arial" w:cs="Arial"/>
                <w:sz w:val="22"/>
                <w:szCs w:val="22"/>
                <w:lang w:val="en-US" w:eastAsia="en-US"/>
              </w:rPr>
              <w:t>Плаћање добара</w:t>
            </w:r>
            <w:r>
              <w:rPr>
                <w:rFonts w:ascii="Arial" w:eastAsia="Calibri" w:hAnsi="Arial" w:cs="Arial"/>
                <w:sz w:val="22"/>
                <w:szCs w:val="22"/>
                <w:lang w:val="en-US" w:eastAsia="en-US"/>
              </w:rPr>
              <w:t xml:space="preserve">: </w:t>
            </w:r>
            <w:r w:rsidRPr="002B32C8">
              <w:rPr>
                <w:rFonts w:ascii="Arial" w:eastAsia="Calibri" w:hAnsi="Arial" w:cs="Arial"/>
                <w:sz w:val="22"/>
                <w:szCs w:val="22"/>
                <w:lang w:val="en-US" w:eastAsia="en-US"/>
              </w:rPr>
              <w:t xml:space="preserve">по испоруци добара </w:t>
            </w:r>
            <w:r w:rsidRPr="002B32C8">
              <w:rPr>
                <w:rFonts w:ascii="Arial" w:eastAsia="Calibri" w:hAnsi="Arial" w:cs="Arial"/>
                <w:sz w:val="22"/>
                <w:szCs w:val="22"/>
                <w:lang w:val="ru-RU" w:eastAsia="en-US"/>
              </w:rPr>
              <w:t xml:space="preserve">и по потписивању Записника о квантитативном и квалитативном пријему добара од стране овлашћених представника </w:t>
            </w:r>
            <w:r>
              <w:rPr>
                <w:rFonts w:ascii="Arial" w:eastAsia="Calibri" w:hAnsi="Arial" w:cs="Arial"/>
                <w:sz w:val="22"/>
                <w:szCs w:val="22"/>
                <w:lang w:val="ru-RU" w:eastAsia="en-US"/>
              </w:rPr>
              <w:t>Купца и Продавца</w:t>
            </w:r>
            <w:r w:rsidRPr="002B32C8">
              <w:rPr>
                <w:rFonts w:ascii="Arial" w:eastAsia="Calibri" w:hAnsi="Arial" w:cs="Arial"/>
                <w:sz w:val="22"/>
                <w:szCs w:val="22"/>
                <w:lang w:val="ru-RU" w:eastAsia="en-US"/>
              </w:rPr>
              <w:t xml:space="preserve"> - без примедби,</w:t>
            </w:r>
            <w:r w:rsidRPr="002B32C8">
              <w:rPr>
                <w:rFonts w:ascii="Arial" w:eastAsia="Calibri" w:hAnsi="Arial" w:cs="Arial"/>
                <w:sz w:val="22"/>
                <w:szCs w:val="22"/>
                <w:lang w:val="en-US" w:eastAsia="en-US"/>
              </w:rPr>
              <w:t xml:space="preserve"> у року </w:t>
            </w:r>
            <w:r w:rsidR="00F04E83">
              <w:rPr>
                <w:rFonts w:ascii="Arial" w:eastAsia="Calibri" w:hAnsi="Arial" w:cs="Arial"/>
                <w:sz w:val="22"/>
                <w:szCs w:val="22"/>
                <w:lang w:val="sr-Cyrl-RS" w:eastAsia="en-US"/>
              </w:rPr>
              <w:t xml:space="preserve">од </w:t>
            </w:r>
            <w:r w:rsidRPr="002B32C8">
              <w:rPr>
                <w:rFonts w:ascii="Arial" w:eastAsia="Calibri" w:hAnsi="Arial" w:cs="Arial"/>
                <w:sz w:val="22"/>
                <w:szCs w:val="22"/>
                <w:lang w:val="en-US" w:eastAsia="en-US"/>
              </w:rPr>
              <w:t>45</w:t>
            </w:r>
            <w:r w:rsidRPr="002B32C8">
              <w:rPr>
                <w:rFonts w:ascii="Arial" w:eastAsia="Calibri" w:hAnsi="Arial" w:cs="Arial"/>
                <w:sz w:val="22"/>
                <w:szCs w:val="22"/>
                <w:lang w:val="sr-Cyrl-RS" w:eastAsia="en-US"/>
              </w:rPr>
              <w:t xml:space="preserve"> (словима: четрдесетпет) календарских</w:t>
            </w:r>
            <w:r w:rsidRPr="002B32C8">
              <w:rPr>
                <w:rFonts w:ascii="Arial" w:eastAsia="Calibri" w:hAnsi="Arial" w:cs="Arial"/>
                <w:sz w:val="22"/>
                <w:szCs w:val="22"/>
                <w:lang w:val="en-US" w:eastAsia="en-US"/>
              </w:rPr>
              <w:t xml:space="preserve"> дана од дана пријема исправног рачуна на писарници Купца.</w:t>
            </w:r>
          </w:p>
          <w:p w14:paraId="4F84E88C" w14:textId="77777777" w:rsidR="00F73E30" w:rsidRDefault="00F73E30" w:rsidP="00F73E30">
            <w:pPr>
              <w:keepLines/>
              <w:suppressAutoHyphens w:val="0"/>
              <w:jc w:val="both"/>
              <w:rPr>
                <w:rFonts w:ascii="Arial" w:hAnsi="Arial" w:cs="Arial"/>
                <w:sz w:val="22"/>
                <w:szCs w:val="22"/>
                <w:lang w:val="sr-Cyrl-RS"/>
              </w:rPr>
            </w:pPr>
          </w:p>
          <w:p w14:paraId="38DA2B3C" w14:textId="7507DDDF" w:rsidR="00F73E30" w:rsidRPr="002B32C8" w:rsidRDefault="00F73E30" w:rsidP="00F73E30">
            <w:pPr>
              <w:suppressAutoHyphens w:val="0"/>
              <w:spacing w:before="120"/>
              <w:contextualSpacing/>
              <w:jc w:val="both"/>
              <w:rPr>
                <w:rFonts w:ascii="Arial" w:eastAsia="Calibri" w:hAnsi="Arial" w:cs="Arial"/>
                <w:sz w:val="22"/>
                <w:szCs w:val="22"/>
                <w:lang w:val="sr-Cyrl-RS" w:eastAsia="en-US"/>
              </w:rPr>
            </w:pPr>
            <w:r w:rsidRPr="002B32C8">
              <w:rPr>
                <w:rFonts w:ascii="Arial" w:eastAsia="Calibri" w:hAnsi="Arial" w:cs="Arial"/>
                <w:sz w:val="22"/>
                <w:szCs w:val="22"/>
                <w:lang w:val="en-US" w:eastAsia="en-US"/>
              </w:rPr>
              <w:t xml:space="preserve">Плаћање </w:t>
            </w:r>
            <w:r>
              <w:rPr>
                <w:rFonts w:ascii="Arial" w:eastAsia="Calibri" w:hAnsi="Arial" w:cs="Arial"/>
                <w:sz w:val="22"/>
                <w:szCs w:val="22"/>
                <w:lang w:val="sr-Cyrl-RS" w:eastAsia="en-US"/>
              </w:rPr>
              <w:t>услуга</w:t>
            </w:r>
            <w:r>
              <w:rPr>
                <w:rFonts w:ascii="Arial" w:eastAsia="Calibri" w:hAnsi="Arial" w:cs="Arial"/>
                <w:sz w:val="22"/>
                <w:szCs w:val="22"/>
                <w:lang w:val="sr-Latn-RS" w:eastAsia="en-US"/>
              </w:rPr>
              <w:t>:</w:t>
            </w:r>
            <w:r w:rsidRPr="002B32C8">
              <w:rPr>
                <w:rFonts w:ascii="Arial" w:eastAsia="Calibri" w:hAnsi="Arial" w:cs="Arial"/>
                <w:sz w:val="22"/>
                <w:szCs w:val="22"/>
                <w:lang w:val="en-US" w:eastAsia="en-US"/>
              </w:rPr>
              <w:t xml:space="preserve"> по </w:t>
            </w:r>
            <w:r>
              <w:rPr>
                <w:rFonts w:ascii="Arial" w:eastAsia="Calibri" w:hAnsi="Arial" w:cs="Arial"/>
                <w:sz w:val="22"/>
                <w:szCs w:val="22"/>
                <w:lang w:val="sr-Cyrl-RS" w:eastAsia="en-US"/>
              </w:rPr>
              <w:t>извршењу сваке услуге појединачно из Обрасца структуре цене</w:t>
            </w:r>
            <w:r w:rsidRPr="002B32C8">
              <w:rPr>
                <w:rFonts w:ascii="Arial" w:eastAsia="Calibri" w:hAnsi="Arial" w:cs="Arial"/>
                <w:sz w:val="22"/>
                <w:szCs w:val="22"/>
                <w:lang w:val="en-US" w:eastAsia="en-US"/>
              </w:rPr>
              <w:t xml:space="preserve"> </w:t>
            </w:r>
            <w:r w:rsidRPr="002B32C8">
              <w:rPr>
                <w:rFonts w:ascii="Arial" w:eastAsia="Calibri" w:hAnsi="Arial" w:cs="Arial"/>
                <w:sz w:val="22"/>
                <w:szCs w:val="22"/>
                <w:lang w:val="ru-RU" w:eastAsia="en-US"/>
              </w:rPr>
              <w:t xml:space="preserve">и по потписивању Записника о квантитативном и квалитативном пријему </w:t>
            </w:r>
            <w:r>
              <w:rPr>
                <w:rFonts w:ascii="Arial" w:eastAsia="Calibri" w:hAnsi="Arial" w:cs="Arial"/>
                <w:sz w:val="22"/>
                <w:szCs w:val="22"/>
                <w:lang w:val="ru-RU" w:eastAsia="en-US"/>
              </w:rPr>
              <w:t>услуге</w:t>
            </w:r>
            <w:r w:rsidRPr="002B32C8">
              <w:rPr>
                <w:rFonts w:ascii="Arial" w:eastAsia="Calibri" w:hAnsi="Arial" w:cs="Arial"/>
                <w:sz w:val="22"/>
                <w:szCs w:val="22"/>
                <w:lang w:val="ru-RU" w:eastAsia="en-US"/>
              </w:rPr>
              <w:t xml:space="preserve"> </w:t>
            </w:r>
            <w:r>
              <w:rPr>
                <w:rFonts w:ascii="Arial" w:eastAsia="Calibri" w:hAnsi="Arial" w:cs="Arial"/>
                <w:sz w:val="22"/>
                <w:szCs w:val="22"/>
                <w:lang w:val="ru-RU" w:eastAsia="en-US"/>
              </w:rPr>
              <w:t xml:space="preserve">без примедби </w:t>
            </w:r>
            <w:r w:rsidRPr="002B32C8">
              <w:rPr>
                <w:rFonts w:ascii="Arial" w:eastAsia="Calibri" w:hAnsi="Arial" w:cs="Arial"/>
                <w:sz w:val="22"/>
                <w:szCs w:val="22"/>
                <w:lang w:val="ru-RU" w:eastAsia="en-US"/>
              </w:rPr>
              <w:t xml:space="preserve">од стране овлашћених представника </w:t>
            </w:r>
            <w:r>
              <w:rPr>
                <w:rFonts w:ascii="Arial" w:eastAsia="Calibri" w:hAnsi="Arial" w:cs="Arial"/>
                <w:sz w:val="22"/>
                <w:szCs w:val="22"/>
                <w:lang w:val="ru-RU" w:eastAsia="en-US"/>
              </w:rPr>
              <w:t>Купца и Продавца</w:t>
            </w:r>
            <w:r w:rsidRPr="002B32C8">
              <w:rPr>
                <w:rFonts w:ascii="Arial" w:eastAsia="Calibri" w:hAnsi="Arial" w:cs="Arial"/>
                <w:sz w:val="22"/>
                <w:szCs w:val="22"/>
                <w:lang w:val="ru-RU" w:eastAsia="en-US"/>
              </w:rPr>
              <w:t>,</w:t>
            </w:r>
            <w:r w:rsidRPr="002B32C8">
              <w:rPr>
                <w:rFonts w:ascii="Arial" w:eastAsia="Calibri" w:hAnsi="Arial" w:cs="Arial"/>
                <w:sz w:val="22"/>
                <w:szCs w:val="22"/>
                <w:lang w:val="en-US" w:eastAsia="en-US"/>
              </w:rPr>
              <w:t xml:space="preserve"> у року </w:t>
            </w:r>
            <w:r w:rsidR="00F04E83">
              <w:rPr>
                <w:rFonts w:ascii="Arial" w:eastAsia="Calibri" w:hAnsi="Arial" w:cs="Arial"/>
                <w:sz w:val="22"/>
                <w:szCs w:val="22"/>
                <w:lang w:val="sr-Cyrl-RS" w:eastAsia="en-US"/>
              </w:rPr>
              <w:t>до</w:t>
            </w:r>
            <w:r w:rsidRPr="002B32C8">
              <w:rPr>
                <w:rFonts w:ascii="Arial" w:eastAsia="Calibri" w:hAnsi="Arial" w:cs="Arial"/>
                <w:sz w:val="22"/>
                <w:szCs w:val="22"/>
                <w:lang w:val="en-US" w:eastAsia="en-US"/>
              </w:rPr>
              <w:t xml:space="preserve"> 45</w:t>
            </w:r>
            <w:r w:rsidRPr="002B32C8">
              <w:rPr>
                <w:rFonts w:ascii="Arial" w:eastAsia="Calibri" w:hAnsi="Arial" w:cs="Arial"/>
                <w:sz w:val="22"/>
                <w:szCs w:val="22"/>
                <w:lang w:val="sr-Cyrl-RS" w:eastAsia="en-US"/>
              </w:rPr>
              <w:t xml:space="preserve"> (словима: четрдесетпет) календарских</w:t>
            </w:r>
            <w:r w:rsidRPr="002B32C8">
              <w:rPr>
                <w:rFonts w:ascii="Arial" w:eastAsia="Calibri" w:hAnsi="Arial" w:cs="Arial"/>
                <w:sz w:val="22"/>
                <w:szCs w:val="22"/>
                <w:lang w:val="en-US" w:eastAsia="en-US"/>
              </w:rPr>
              <w:t xml:space="preserve"> дана од дана пријема исправног рачуна на писарници Купца.</w:t>
            </w:r>
          </w:p>
          <w:p w14:paraId="24B9779D" w14:textId="77777777" w:rsidR="00F73E30" w:rsidRDefault="00F73E30" w:rsidP="00F73E30">
            <w:pPr>
              <w:pStyle w:val="Header"/>
              <w:tabs>
                <w:tab w:val="left" w:pos="709"/>
              </w:tabs>
              <w:rPr>
                <w:rFonts w:ascii="Arial" w:hAnsi="Arial" w:cs="Arial"/>
                <w:sz w:val="22"/>
                <w:szCs w:val="22"/>
                <w:u w:val="single"/>
                <w:lang w:val="sr-Cyrl-RS"/>
              </w:rPr>
            </w:pPr>
          </w:p>
          <w:p w14:paraId="64396A6E" w14:textId="1D75A191" w:rsidR="00D03646" w:rsidRPr="000A54A6" w:rsidRDefault="00F73E30" w:rsidP="00337BC5">
            <w:pPr>
              <w:pStyle w:val="KDParagraf"/>
              <w:spacing w:before="0"/>
              <w:rPr>
                <w:rFonts w:cs="Arial"/>
                <w:highlight w:val="yellow"/>
                <w:lang w:val="sr-Cyrl-RS"/>
              </w:rPr>
            </w:pPr>
            <w:r w:rsidRPr="002B32C8">
              <w:rPr>
                <w:rFonts w:eastAsia="Calibri" w:cs="Arial"/>
              </w:rPr>
              <w:t xml:space="preserve">Плаћање </w:t>
            </w:r>
            <w:r>
              <w:rPr>
                <w:rFonts w:eastAsia="Calibri" w:cs="Arial"/>
                <w:lang w:val="sr-Cyrl-RS"/>
              </w:rPr>
              <w:t>радова:</w:t>
            </w:r>
            <w:r>
              <w:rPr>
                <w:rFonts w:eastAsia="Calibri" w:cs="Arial"/>
                <w:lang w:val="sr-Latn-RS"/>
              </w:rPr>
              <w:t xml:space="preserve">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00A0502A">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од стране одговорних лица </w:t>
            </w:r>
            <w:r>
              <w:rPr>
                <w:rFonts w:eastAsia="Calibri" w:cs="Arial"/>
                <w:color w:val="000000" w:themeColor="text1"/>
                <w:lang w:val="sr-Cyrl-RS"/>
              </w:rPr>
              <w:t>Продавца</w:t>
            </w:r>
            <w:r w:rsidRPr="006238E5">
              <w:rPr>
                <w:rFonts w:eastAsia="Calibri" w:cs="Arial"/>
                <w:color w:val="000000" w:themeColor="text1"/>
                <w:lang w:val="sr-Cyrl-RS"/>
              </w:rPr>
              <w:t xml:space="preserve"> и Надзорног органа </w:t>
            </w:r>
            <w:r>
              <w:rPr>
                <w:rFonts w:eastAsia="Calibri" w:cs="Arial"/>
                <w:color w:val="000000" w:themeColor="text1"/>
                <w:lang w:val="sr-Cyrl-RS"/>
              </w:rPr>
              <w:t xml:space="preserve">Купца и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00F04E83">
              <w:rPr>
                <w:rFonts w:eastAsia="Calibri" w:cs="Arial"/>
                <w:color w:val="000000" w:themeColor="text1"/>
                <w:lang w:val="sr-Cyrl-RS"/>
              </w:rPr>
              <w:t>од</w:t>
            </w:r>
            <w:r w:rsidR="000754A7" w:rsidRPr="006238E5">
              <w:rPr>
                <w:rFonts w:eastAsia="Calibri" w:cs="Arial"/>
                <w:color w:val="000000" w:themeColor="text1"/>
                <w:lang w:val="sr-Latn-CS"/>
              </w:rPr>
              <w:t xml:space="preserve"> </w:t>
            </w:r>
            <w:r w:rsidRPr="006238E5">
              <w:rPr>
                <w:rFonts w:eastAsia="Calibri" w:cs="Arial"/>
                <w:color w:val="000000" w:themeColor="text1"/>
                <w:lang w:val="sr-Latn-CS"/>
              </w:rPr>
              <w:t>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w:t>
            </w:r>
            <w:r>
              <w:rPr>
                <w:rFonts w:eastAsia="Calibri" w:cs="Arial"/>
                <w:color w:val="000000" w:themeColor="text1"/>
                <w:lang w:val="sr-Cyrl-RS"/>
              </w:rPr>
              <w:t>квантитативном и квалитативном пријему</w:t>
            </w:r>
            <w:r w:rsidRPr="006238E5">
              <w:rPr>
                <w:rFonts w:eastAsia="Calibri" w:cs="Arial"/>
                <w:color w:val="000000" w:themeColor="text1"/>
                <w:lang w:val="sr-Latn-CS"/>
              </w:rPr>
              <w:t xml:space="preserve"> радова </w:t>
            </w:r>
            <w:r>
              <w:rPr>
                <w:rFonts w:eastAsia="Calibri" w:cs="Arial"/>
                <w:color w:val="000000" w:themeColor="text1"/>
                <w:lang w:val="sr-Cyrl-RS"/>
              </w:rPr>
              <w:t xml:space="preserve">без примедби потписаног </w:t>
            </w:r>
            <w:r w:rsidRPr="002B32C8">
              <w:rPr>
                <w:rFonts w:eastAsia="Calibri" w:cs="Arial"/>
                <w:lang w:val="ru-RU"/>
              </w:rPr>
              <w:t xml:space="preserve">од стране овлашћених представника </w:t>
            </w:r>
            <w:r>
              <w:rPr>
                <w:rFonts w:eastAsia="Calibri" w:cs="Arial"/>
                <w:lang w:val="ru-RU"/>
              </w:rPr>
              <w:t>Купца и Продавца</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ог органа</w:t>
            </w:r>
            <w:r w:rsidRPr="006238E5">
              <w:rPr>
                <w:rFonts w:eastAsia="Calibri" w:cs="Arial"/>
                <w:color w:val="000000" w:themeColor="text1"/>
                <w:lang w:val="sr-Cyrl-RS"/>
              </w:rPr>
              <w:t xml:space="preserve"> </w:t>
            </w:r>
            <w:r>
              <w:rPr>
                <w:rFonts w:eastAsia="Calibri" w:cs="Arial"/>
                <w:color w:val="000000" w:themeColor="text1"/>
                <w:lang w:val="sr-Cyrl-RS"/>
              </w:rPr>
              <w:t>Купца</w:t>
            </w:r>
            <w:r w:rsidRPr="006238E5">
              <w:rPr>
                <w:rFonts w:eastAsia="Calibri" w:cs="Arial"/>
                <w:color w:val="000000" w:themeColor="text1"/>
                <w:lang w:val="sr-Latn-CS"/>
              </w:rPr>
              <w:t>.</w:t>
            </w:r>
            <w:r w:rsidR="00B44F6A" w:rsidRPr="000A54A6">
              <w:rPr>
                <w:rFonts w:cs="Arial"/>
                <w:highlight w:val="yellow"/>
                <w:lang w:val="sr-Cyrl-RS"/>
              </w:rPr>
              <w:t xml:space="preserve"> </w:t>
            </w:r>
          </w:p>
        </w:tc>
        <w:tc>
          <w:tcPr>
            <w:tcW w:w="4443" w:type="dxa"/>
            <w:vAlign w:val="center"/>
          </w:tcPr>
          <w:p w14:paraId="09B4F793" w14:textId="77777777" w:rsidR="00D03646" w:rsidRPr="00DE1779" w:rsidRDefault="00D03646" w:rsidP="00757B28">
            <w:pPr>
              <w:suppressAutoHyphens w:val="0"/>
              <w:jc w:val="both"/>
              <w:rPr>
                <w:rFonts w:ascii="Arial" w:hAnsi="Arial" w:cs="Arial"/>
                <w:bCs/>
                <w:i/>
                <w:iCs/>
                <w:sz w:val="22"/>
                <w:szCs w:val="22"/>
                <w:lang w:val="sr-Cyrl-RS" w:eastAsia="en-US"/>
              </w:rPr>
            </w:pPr>
          </w:p>
          <w:p w14:paraId="7E8A6E4F" w14:textId="77777777" w:rsidR="00D03646" w:rsidRPr="00DE1779" w:rsidRDefault="00D03646" w:rsidP="00757B28">
            <w:pPr>
              <w:suppressAutoHyphens w:val="0"/>
              <w:jc w:val="center"/>
              <w:rPr>
                <w:rFonts w:ascii="Arial" w:hAnsi="Arial" w:cs="Arial"/>
                <w:bCs/>
                <w:i/>
                <w:iCs/>
                <w:sz w:val="22"/>
                <w:szCs w:val="22"/>
                <w:lang w:val="sr-Cyrl-RS" w:eastAsia="en-US"/>
              </w:rPr>
            </w:pPr>
          </w:p>
          <w:p w14:paraId="1FB6B779" w14:textId="77777777" w:rsidR="00D03646" w:rsidRPr="00DE1779" w:rsidRDefault="00D03646" w:rsidP="00757B28">
            <w:pPr>
              <w:suppressAutoHyphens w:val="0"/>
              <w:jc w:val="center"/>
              <w:rPr>
                <w:rFonts w:ascii="Arial" w:hAnsi="Arial" w:cs="Arial"/>
                <w:bCs/>
                <w:i/>
                <w:iCs/>
                <w:sz w:val="22"/>
                <w:szCs w:val="22"/>
                <w:lang w:val="sr-Cyrl-RS" w:eastAsia="en-US"/>
              </w:rPr>
            </w:pPr>
          </w:p>
          <w:p w14:paraId="3FA970A7"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62538C62"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3A3D8403" w14:textId="77777777" w:rsidR="00D03646" w:rsidRPr="00DE1779" w:rsidRDefault="00D03646" w:rsidP="00757B28">
            <w:pPr>
              <w:suppressAutoHyphens w:val="0"/>
              <w:jc w:val="center"/>
              <w:rPr>
                <w:rFonts w:ascii="Arial" w:hAnsi="Arial" w:cs="Arial"/>
                <w:bCs/>
                <w:i/>
                <w:iCs/>
                <w:sz w:val="22"/>
                <w:szCs w:val="22"/>
                <w:lang w:val="sr-Cyrl-RS" w:eastAsia="en-US"/>
              </w:rPr>
            </w:pPr>
          </w:p>
          <w:p w14:paraId="64FE3CF5" w14:textId="77777777" w:rsidR="00D03646" w:rsidRPr="00DE1779" w:rsidRDefault="00D03646" w:rsidP="00757B28">
            <w:pPr>
              <w:suppressAutoHyphens w:val="0"/>
              <w:jc w:val="center"/>
              <w:rPr>
                <w:rFonts w:ascii="Arial" w:hAnsi="Arial" w:cs="Arial"/>
                <w:bCs/>
                <w:i/>
                <w:iCs/>
                <w:sz w:val="22"/>
                <w:szCs w:val="22"/>
                <w:lang w:val="sr-Cyrl-RS" w:eastAsia="en-US"/>
              </w:rPr>
            </w:pPr>
          </w:p>
          <w:p w14:paraId="087562F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409F1770" w14:textId="77777777" w:rsidTr="00337BC5">
        <w:trPr>
          <w:trHeight w:val="1223"/>
        </w:trPr>
        <w:tc>
          <w:tcPr>
            <w:tcW w:w="5423" w:type="dxa"/>
            <w:vAlign w:val="center"/>
          </w:tcPr>
          <w:p w14:paraId="6F3BD580" w14:textId="77777777" w:rsidR="00D03646" w:rsidRPr="00752FDC" w:rsidRDefault="00D03646" w:rsidP="00180526">
            <w:pPr>
              <w:pStyle w:val="BodyText"/>
              <w:suppressAutoHyphens w:val="0"/>
              <w:jc w:val="center"/>
              <w:rPr>
                <w:rFonts w:ascii="Arial" w:hAnsi="Arial" w:cs="Arial"/>
                <w:b/>
                <w:sz w:val="22"/>
                <w:szCs w:val="22"/>
                <w:lang w:val="sr-Cyrl-RS"/>
              </w:rPr>
            </w:pPr>
            <w:r w:rsidRPr="00752FDC">
              <w:rPr>
                <w:rFonts w:ascii="Arial" w:hAnsi="Arial" w:cs="Arial"/>
                <w:b/>
                <w:sz w:val="22"/>
                <w:szCs w:val="22"/>
                <w:lang w:val="sr-Cyrl-RS"/>
              </w:rPr>
              <w:t xml:space="preserve">РОК </w:t>
            </w:r>
            <w:r w:rsidR="00180526">
              <w:rPr>
                <w:rFonts w:ascii="Arial" w:hAnsi="Arial" w:cs="Arial"/>
                <w:b/>
                <w:sz w:val="22"/>
                <w:szCs w:val="22"/>
                <w:lang w:val="sr-Cyrl-RS"/>
              </w:rPr>
              <w:t>И</w:t>
            </w:r>
            <w:r w:rsidR="00F73E30">
              <w:rPr>
                <w:rFonts w:ascii="Arial" w:hAnsi="Arial" w:cs="Arial"/>
                <w:b/>
                <w:sz w:val="22"/>
                <w:szCs w:val="22"/>
                <w:lang w:val="sr-Cyrl-RS"/>
              </w:rPr>
              <w:t>С</w:t>
            </w:r>
            <w:r w:rsidR="00180526">
              <w:rPr>
                <w:rFonts w:ascii="Arial" w:hAnsi="Arial" w:cs="Arial"/>
                <w:b/>
                <w:sz w:val="22"/>
                <w:szCs w:val="22"/>
                <w:lang w:val="sr-Cyrl-RS"/>
              </w:rPr>
              <w:t xml:space="preserve">ПОРУКЕ ДОБАРА/ </w:t>
            </w:r>
            <w:r w:rsidRPr="00752FDC">
              <w:rPr>
                <w:rFonts w:ascii="Arial" w:hAnsi="Arial" w:cs="Arial"/>
                <w:b/>
                <w:sz w:val="22"/>
                <w:szCs w:val="22"/>
                <w:lang w:val="sr-Cyrl-RS"/>
              </w:rPr>
              <w:t>ИЗВРШЕЊА</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E6625A" w:rsidRPr="00752FDC">
              <w:rPr>
                <w:rFonts w:ascii="Arial" w:hAnsi="Arial" w:cs="Arial"/>
                <w:b/>
                <w:sz w:val="22"/>
                <w:szCs w:val="22"/>
                <w:lang w:val="sr-Cyrl-RS"/>
              </w:rPr>
              <w:t>А</w:t>
            </w:r>
            <w:r w:rsidR="00180526">
              <w:rPr>
                <w:rFonts w:ascii="Arial" w:hAnsi="Arial" w:cs="Arial"/>
                <w:b/>
                <w:sz w:val="22"/>
                <w:szCs w:val="22"/>
                <w:lang w:val="sr-Cyrl-RS"/>
              </w:rPr>
              <w:t xml:space="preserve"> И РАДОВА</w:t>
            </w:r>
          </w:p>
          <w:p w14:paraId="657A7C72"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2704FF73" w14:textId="77777777" w:rsidR="00F73E30" w:rsidRPr="007375BC" w:rsidRDefault="00F73E30" w:rsidP="00F73E30">
            <w:pPr>
              <w:jc w:val="both"/>
              <w:rPr>
                <w:rFonts w:ascii="Arial" w:hAnsi="Arial" w:cs="Arial"/>
                <w:sz w:val="22"/>
                <w:szCs w:val="22"/>
                <w:lang w:val="sr-Cyrl-RS"/>
              </w:rPr>
            </w:pPr>
            <w:r w:rsidRPr="007375BC">
              <w:rPr>
                <w:rFonts w:ascii="Arial" w:hAnsi="Arial" w:cs="Arial"/>
                <w:sz w:val="22"/>
                <w:szCs w:val="22"/>
                <w:lang w:val="sr-Cyrl-RS"/>
              </w:rPr>
              <w:t>Рок испоруке добара: најдуже 12 (словима: дванаест) месеци од дана ступања Уговора на снагу.</w:t>
            </w:r>
          </w:p>
          <w:p w14:paraId="05C8B70C" w14:textId="77777777" w:rsidR="00F73E30" w:rsidRPr="007375BC" w:rsidRDefault="00F73E30" w:rsidP="00F73E30">
            <w:pPr>
              <w:jc w:val="both"/>
              <w:rPr>
                <w:rFonts w:ascii="Arial" w:hAnsi="Arial" w:cs="Arial"/>
                <w:sz w:val="22"/>
                <w:szCs w:val="22"/>
                <w:lang w:val="sr-Cyrl-RS"/>
              </w:rPr>
            </w:pPr>
            <w:r w:rsidRPr="007375BC">
              <w:rPr>
                <w:rFonts w:ascii="Arial" w:hAnsi="Arial" w:cs="Arial"/>
                <w:sz w:val="22"/>
                <w:szCs w:val="22"/>
                <w:lang w:val="sr-Cyrl-RS"/>
              </w:rPr>
              <w:t xml:space="preserve">- Рок извршења услуга и радова: у договору са </w:t>
            </w:r>
            <w:r w:rsidR="0080252C">
              <w:rPr>
                <w:rFonts w:ascii="Arial" w:hAnsi="Arial" w:cs="Arial"/>
                <w:sz w:val="22"/>
                <w:szCs w:val="22"/>
                <w:lang w:val="sr-Cyrl-RS"/>
              </w:rPr>
              <w:t>Купцем</w:t>
            </w:r>
            <w:r w:rsidRPr="007375BC">
              <w:rPr>
                <w:rFonts w:ascii="Arial" w:hAnsi="Arial" w:cs="Arial"/>
                <w:sz w:val="22"/>
                <w:szCs w:val="22"/>
                <w:lang w:val="sr-Cyrl-RS"/>
              </w:rPr>
              <w:t xml:space="preserve"> а најдуже 12 (словима: дванаест) месеци </w:t>
            </w:r>
            <w:r w:rsidRPr="007375BC">
              <w:rPr>
                <w:rFonts w:ascii="Arial" w:hAnsi="Arial" w:cs="Arial"/>
                <w:sz w:val="22"/>
                <w:szCs w:val="22"/>
                <w:lang w:val="sr-Cyrl-RS"/>
              </w:rPr>
              <w:lastRenderedPageBreak/>
              <w:t xml:space="preserve">од испоруке добара и потписивања Записника о квантитативном и квалитативном пријему добара без примедби од стране овлашћених представника </w:t>
            </w:r>
            <w:r w:rsidR="0080252C">
              <w:rPr>
                <w:rFonts w:ascii="Arial" w:hAnsi="Arial" w:cs="Arial"/>
                <w:sz w:val="22"/>
                <w:szCs w:val="22"/>
                <w:lang w:val="sr-Cyrl-RS"/>
              </w:rPr>
              <w:t>Купца и Продавца.</w:t>
            </w:r>
          </w:p>
          <w:p w14:paraId="0022F9CA" w14:textId="77777777" w:rsidR="00D03646" w:rsidRPr="000A54A6" w:rsidRDefault="00F73E30" w:rsidP="00C61E5D">
            <w:pPr>
              <w:rPr>
                <w:rFonts w:ascii="Arial" w:hAnsi="Arial" w:cs="Arial"/>
                <w:sz w:val="22"/>
                <w:szCs w:val="22"/>
                <w:highlight w:val="yellow"/>
                <w:lang w:val="sr-Cyrl-RS"/>
              </w:rPr>
            </w:pPr>
            <w:r w:rsidRPr="007375BC">
              <w:rPr>
                <w:rFonts w:ascii="Arial" w:hAnsi="Arial" w:cs="Arial"/>
                <w:sz w:val="22"/>
                <w:szCs w:val="22"/>
                <w:lang w:val="sr-Cyrl-RS"/>
              </w:rPr>
              <w:t xml:space="preserve">- Рок за прибављање и припрему свих неопходних докумената за добијање употребне дозволе: 6 (словима: шест) месеци по завршетку радова и потписивања Записника о квантитативном и квалитативном пријему радова без примедби од стране овлашћених представника </w:t>
            </w:r>
            <w:r w:rsidR="0080252C" w:rsidRPr="00C61E5D">
              <w:rPr>
                <w:rFonts w:ascii="Arial" w:eastAsia="Calibri" w:hAnsi="Arial" w:cs="Arial"/>
                <w:sz w:val="22"/>
                <w:szCs w:val="22"/>
                <w:lang w:val="ru-RU"/>
              </w:rPr>
              <w:t>Купца и Продавца</w:t>
            </w:r>
            <w:r w:rsidR="0080252C" w:rsidRPr="00C61E5D">
              <w:rPr>
                <w:rFonts w:ascii="Arial" w:eastAsia="Calibri" w:hAnsi="Arial" w:cs="Arial"/>
                <w:color w:val="000000" w:themeColor="text1"/>
                <w:sz w:val="22"/>
                <w:szCs w:val="22"/>
                <w:lang w:val="sr-Cyrl-RS"/>
              </w:rPr>
              <w:t xml:space="preserve"> и Надзорног органа Купца</w:t>
            </w:r>
          </w:p>
        </w:tc>
        <w:tc>
          <w:tcPr>
            <w:tcW w:w="4443" w:type="dxa"/>
            <w:vAlign w:val="center"/>
          </w:tcPr>
          <w:p w14:paraId="58D57739" w14:textId="77777777" w:rsidR="00D03646" w:rsidRPr="00DE1779" w:rsidRDefault="00D03646" w:rsidP="00757B28">
            <w:pPr>
              <w:suppressAutoHyphens w:val="0"/>
              <w:jc w:val="both"/>
              <w:rPr>
                <w:rFonts w:ascii="Arial" w:hAnsi="Arial" w:cs="Arial"/>
                <w:bCs/>
                <w:iCs/>
                <w:sz w:val="22"/>
                <w:szCs w:val="22"/>
                <w:lang w:val="sr-Cyrl-RS" w:eastAsia="en-US"/>
              </w:rPr>
            </w:pPr>
          </w:p>
          <w:p w14:paraId="104BB26F" w14:textId="77777777" w:rsidR="00F73E30" w:rsidRPr="007375BC" w:rsidRDefault="00F73E30" w:rsidP="00C61E5D">
            <w:pPr>
              <w:pStyle w:val="ListParagraph"/>
              <w:ind w:left="0"/>
              <w:rPr>
                <w:rFonts w:ascii="Arial" w:hAnsi="Arial" w:cs="Arial"/>
                <w:lang w:val="sr-Cyrl-RS"/>
              </w:rPr>
            </w:pPr>
            <w:r w:rsidRPr="007375BC">
              <w:rPr>
                <w:rFonts w:ascii="Arial" w:hAnsi="Arial" w:cs="Arial"/>
                <w:lang w:val="sr-Cyrl-RS"/>
              </w:rPr>
              <w:t>Рок испоруке добара:</w:t>
            </w:r>
            <w:r>
              <w:rPr>
                <w:rFonts w:ascii="Arial" w:hAnsi="Arial" w:cs="Arial"/>
                <w:lang w:val="sr-Cyrl-RS"/>
              </w:rPr>
              <w:t>___(словима:____________)</w:t>
            </w:r>
            <w:r w:rsidRPr="007375BC">
              <w:rPr>
                <w:rFonts w:ascii="Arial" w:hAnsi="Arial" w:cs="Arial"/>
                <w:lang w:val="sr-Cyrl-RS"/>
              </w:rPr>
              <w:t>месеци од дана ступања Уговора на снагу.</w:t>
            </w:r>
          </w:p>
          <w:p w14:paraId="4308FD54" w14:textId="77777777" w:rsidR="00F73E30" w:rsidRPr="007375BC" w:rsidRDefault="00F73E30" w:rsidP="00F73E30">
            <w:pPr>
              <w:jc w:val="both"/>
              <w:rPr>
                <w:rFonts w:ascii="Arial" w:hAnsi="Arial" w:cs="Arial"/>
                <w:sz w:val="22"/>
                <w:szCs w:val="22"/>
                <w:lang w:val="sr-Cyrl-RS"/>
              </w:rPr>
            </w:pPr>
            <w:r w:rsidRPr="007375BC">
              <w:rPr>
                <w:rFonts w:ascii="Arial" w:hAnsi="Arial" w:cs="Arial"/>
                <w:sz w:val="22"/>
                <w:szCs w:val="22"/>
                <w:lang w:val="sr-Cyrl-RS"/>
              </w:rPr>
              <w:t xml:space="preserve">Рок извршења услуга и радова: у договору са </w:t>
            </w:r>
            <w:r w:rsidR="0080252C">
              <w:rPr>
                <w:rFonts w:ascii="Arial" w:hAnsi="Arial" w:cs="Arial"/>
                <w:sz w:val="22"/>
                <w:szCs w:val="22"/>
                <w:lang w:val="sr-Cyrl-RS"/>
              </w:rPr>
              <w:t>Купцем, у року од</w:t>
            </w:r>
            <w:r w:rsidRPr="007375BC">
              <w:rPr>
                <w:rFonts w:ascii="Arial" w:hAnsi="Arial" w:cs="Arial"/>
                <w:sz w:val="22"/>
                <w:szCs w:val="22"/>
                <w:lang w:val="sr-Cyrl-RS"/>
              </w:rPr>
              <w:t xml:space="preserve"> </w:t>
            </w:r>
            <w:r>
              <w:rPr>
                <w:rFonts w:ascii="Arial" w:hAnsi="Arial" w:cs="Arial"/>
                <w:sz w:val="22"/>
                <w:szCs w:val="22"/>
                <w:lang w:val="sr-Cyrl-RS"/>
              </w:rPr>
              <w:lastRenderedPageBreak/>
              <w:t>___</w:t>
            </w:r>
            <w:r w:rsidRPr="007375BC">
              <w:rPr>
                <w:rFonts w:ascii="Arial" w:hAnsi="Arial" w:cs="Arial"/>
                <w:sz w:val="22"/>
                <w:szCs w:val="22"/>
                <w:lang w:val="sr-Cyrl-RS"/>
              </w:rPr>
              <w:t xml:space="preserve">(словима: </w:t>
            </w:r>
            <w:r>
              <w:rPr>
                <w:rFonts w:ascii="Arial" w:hAnsi="Arial" w:cs="Arial"/>
                <w:sz w:val="22"/>
                <w:szCs w:val="22"/>
                <w:lang w:val="sr-Cyrl-RS"/>
              </w:rPr>
              <w:t>___________</w:t>
            </w:r>
            <w:r w:rsidRPr="007375BC">
              <w:rPr>
                <w:rFonts w:ascii="Arial" w:hAnsi="Arial" w:cs="Arial"/>
                <w:sz w:val="22"/>
                <w:szCs w:val="22"/>
                <w:lang w:val="sr-Cyrl-RS"/>
              </w:rPr>
              <w:t xml:space="preserve">) месеци од испоруке добара и потписивања Записника о квантитативном и квалитативном пријему добара без примедби од стране овлашћених представника </w:t>
            </w:r>
            <w:r w:rsidR="0080252C">
              <w:rPr>
                <w:rFonts w:ascii="Arial" w:hAnsi="Arial" w:cs="Arial"/>
                <w:sz w:val="22"/>
                <w:szCs w:val="22"/>
                <w:lang w:val="sr-Cyrl-RS"/>
              </w:rPr>
              <w:t>Купца и Продавца</w:t>
            </w:r>
            <w:r w:rsidRPr="007375BC">
              <w:rPr>
                <w:rFonts w:ascii="Arial" w:hAnsi="Arial" w:cs="Arial"/>
                <w:sz w:val="22"/>
                <w:szCs w:val="22"/>
                <w:lang w:val="sr-Cyrl-RS"/>
              </w:rPr>
              <w:t>.</w:t>
            </w:r>
          </w:p>
          <w:p w14:paraId="4AEB5169" w14:textId="77777777" w:rsidR="00D03646" w:rsidRPr="00DE1779" w:rsidRDefault="00F73E30" w:rsidP="00757B28">
            <w:pPr>
              <w:suppressAutoHyphens w:val="0"/>
              <w:jc w:val="both"/>
              <w:rPr>
                <w:rFonts w:ascii="Arial" w:hAnsi="Arial" w:cs="Arial"/>
                <w:bCs/>
                <w:iCs/>
                <w:sz w:val="22"/>
                <w:szCs w:val="22"/>
                <w:lang w:val="sr-Cyrl-RS" w:eastAsia="en-US"/>
              </w:rPr>
            </w:pPr>
            <w:r w:rsidRPr="007375BC">
              <w:rPr>
                <w:rFonts w:ascii="Arial" w:hAnsi="Arial" w:cs="Arial"/>
                <w:sz w:val="22"/>
                <w:szCs w:val="22"/>
                <w:lang w:val="sr-Cyrl-RS"/>
              </w:rPr>
              <w:t xml:space="preserve">- Рок за прибављање и припрему свих неопходних докумената за добијање употребне дозволе: 6 (словима: шест) месеци по завршетку радова и потписивања Записника о квантитативном и квалитативном пријему радова без примедби од стране овлашћених представника </w:t>
            </w:r>
            <w:r w:rsidR="0080252C" w:rsidRPr="007375BC">
              <w:rPr>
                <w:rFonts w:ascii="Arial" w:eastAsia="Calibri" w:hAnsi="Arial" w:cs="Arial"/>
                <w:sz w:val="22"/>
                <w:szCs w:val="22"/>
                <w:lang w:val="ru-RU"/>
              </w:rPr>
              <w:t>Купца и Продавца</w:t>
            </w:r>
            <w:r w:rsidR="0080252C" w:rsidRPr="007375BC">
              <w:rPr>
                <w:rFonts w:ascii="Arial" w:eastAsia="Calibri" w:hAnsi="Arial" w:cs="Arial"/>
                <w:color w:val="000000" w:themeColor="text1"/>
                <w:sz w:val="22"/>
                <w:szCs w:val="22"/>
                <w:lang w:val="sr-Cyrl-RS"/>
              </w:rPr>
              <w:t xml:space="preserve"> и Надзорног органа Купца</w:t>
            </w:r>
            <w:r w:rsidRPr="007375BC">
              <w:rPr>
                <w:rFonts w:ascii="Arial" w:hAnsi="Arial" w:cs="Arial"/>
                <w:sz w:val="22"/>
                <w:szCs w:val="22"/>
                <w:lang w:val="sr-Cyrl-RS"/>
              </w:rPr>
              <w:t>.</w:t>
            </w:r>
          </w:p>
        </w:tc>
      </w:tr>
      <w:tr w:rsidR="00D03646" w:rsidRPr="00DE1779" w14:paraId="600DC7B6" w14:textId="77777777" w:rsidTr="00337BC5">
        <w:trPr>
          <w:trHeight w:val="1223"/>
        </w:trPr>
        <w:tc>
          <w:tcPr>
            <w:tcW w:w="5423" w:type="dxa"/>
            <w:vAlign w:val="center"/>
          </w:tcPr>
          <w:p w14:paraId="32530BEA" w14:textId="77777777" w:rsidR="00D03646" w:rsidRPr="00DE1779" w:rsidRDefault="00D03646" w:rsidP="00757B28">
            <w:pPr>
              <w:suppressAutoHyphens w:val="0"/>
              <w:jc w:val="both"/>
              <w:rPr>
                <w:rFonts w:ascii="Arial" w:hAnsi="Arial" w:cs="Arial"/>
                <w:bCs/>
                <w:iCs/>
                <w:sz w:val="22"/>
                <w:szCs w:val="22"/>
                <w:lang w:val="sr-Cyrl-RS" w:eastAsia="en-US"/>
              </w:rPr>
            </w:pPr>
          </w:p>
          <w:p w14:paraId="36FCDCE3" w14:textId="77777777" w:rsidR="00D03646"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1DB2B1E1" w14:textId="77777777" w:rsidR="00F73E30" w:rsidRPr="007375BC" w:rsidRDefault="00F73E30" w:rsidP="00F73E30">
            <w:pPr>
              <w:suppressAutoHyphens w:val="0"/>
              <w:spacing w:after="160" w:line="259" w:lineRule="auto"/>
              <w:jc w:val="both"/>
              <w:rPr>
                <w:rFonts w:ascii="Arial" w:hAnsi="Arial" w:cs="Arial"/>
                <w:sz w:val="22"/>
                <w:szCs w:val="22"/>
                <w:lang w:val="sr-Cyrl-RS"/>
              </w:rPr>
            </w:pPr>
            <w:r w:rsidRPr="007375BC">
              <w:rPr>
                <w:rFonts w:ascii="Arial" w:hAnsi="Arial" w:cs="Arial"/>
                <w:sz w:val="22"/>
                <w:szCs w:val="22"/>
                <w:lang w:val="sr-Cyrl-RS"/>
              </w:rPr>
              <w:t xml:space="preserve">Гарантни рок за испуручена добра је минимум 12 (словима: дванаест) месеци од </w:t>
            </w:r>
            <w:r w:rsidRPr="007375BC">
              <w:rPr>
                <w:rFonts w:ascii="Arial" w:hAnsi="Arial" w:cs="Arial"/>
                <w:sz w:val="22"/>
                <w:szCs w:val="22"/>
                <w:lang w:eastAsia="zh-CN"/>
              </w:rPr>
              <w:t xml:space="preserve">дана када је извршен </w:t>
            </w:r>
            <w:r w:rsidRPr="007375BC">
              <w:rPr>
                <w:rFonts w:ascii="Arial" w:hAnsi="Arial" w:cs="Arial"/>
                <w:sz w:val="22"/>
                <w:szCs w:val="22"/>
                <w:lang w:val="sr-Cyrl-RS" w:eastAsia="zh-CN"/>
              </w:rPr>
              <w:t xml:space="preserve">квалитативни </w:t>
            </w:r>
            <w:r w:rsidRPr="007375BC">
              <w:rPr>
                <w:rFonts w:ascii="Arial" w:hAnsi="Arial" w:cs="Arial"/>
                <w:sz w:val="22"/>
                <w:szCs w:val="22"/>
                <w:lang w:eastAsia="zh-CN"/>
              </w:rPr>
              <w:t>пријем  добара</w:t>
            </w:r>
            <w:r w:rsidRPr="007375BC">
              <w:rPr>
                <w:rFonts w:ascii="Arial" w:hAnsi="Arial" w:cs="Arial"/>
                <w:sz w:val="22"/>
                <w:szCs w:val="22"/>
                <w:lang w:val="sr-Cyrl-RS" w:eastAsia="zh-CN"/>
              </w:rPr>
              <w:t xml:space="preserve"> у магацин Купца</w:t>
            </w:r>
            <w:r w:rsidRPr="007375BC">
              <w:rPr>
                <w:rFonts w:ascii="Arial" w:hAnsi="Arial" w:cs="Arial"/>
                <w:sz w:val="22"/>
                <w:szCs w:val="22"/>
                <w:lang w:val="sr-Cyrl-RS"/>
              </w:rPr>
              <w:t xml:space="preserve"> и потписан </w:t>
            </w:r>
            <w:r w:rsidRPr="007375BC">
              <w:rPr>
                <w:rFonts w:ascii="Arial" w:hAnsi="Arial"/>
                <w:sz w:val="22"/>
                <w:szCs w:val="22"/>
                <w:lang w:eastAsia="en-US"/>
              </w:rPr>
              <w:t xml:space="preserve">Записник о квантитативном и  квалитативном пријему </w:t>
            </w:r>
            <w:r w:rsidRPr="007375BC">
              <w:rPr>
                <w:rFonts w:ascii="Arial" w:hAnsi="Arial"/>
                <w:sz w:val="22"/>
                <w:szCs w:val="22"/>
                <w:lang w:val="sr-Cyrl-RS" w:eastAsia="en-US"/>
              </w:rPr>
              <w:t xml:space="preserve">без примедби </w:t>
            </w:r>
            <w:r w:rsidRPr="007375BC">
              <w:rPr>
                <w:rFonts w:ascii="Arial" w:hAnsi="Arial" w:cs="Arial"/>
                <w:sz w:val="22"/>
                <w:szCs w:val="22"/>
                <w:lang w:val="sr-Cyrl-RS" w:eastAsia="zh-CN"/>
              </w:rPr>
              <w:t xml:space="preserve">од стране овлашћених представника Купца и Продавца. </w:t>
            </w:r>
          </w:p>
          <w:p w14:paraId="6B5ECE2A" w14:textId="77777777" w:rsidR="00F73E30" w:rsidRPr="007375BC" w:rsidRDefault="00F73E30" w:rsidP="00F73E30">
            <w:pPr>
              <w:suppressAutoHyphens w:val="0"/>
              <w:jc w:val="both"/>
              <w:rPr>
                <w:rFonts w:ascii="Arial" w:hAnsi="Arial" w:cs="Arial"/>
                <w:sz w:val="22"/>
                <w:szCs w:val="22"/>
                <w:lang w:val="sr-Cyrl-RS" w:eastAsia="zh-CN"/>
              </w:rPr>
            </w:pPr>
            <w:r w:rsidRPr="007375BC">
              <w:rPr>
                <w:rFonts w:ascii="Arial" w:hAnsi="Arial" w:cs="Arial"/>
                <w:sz w:val="22"/>
                <w:szCs w:val="22"/>
                <w:lang w:val="sr-Cyrl-RS" w:eastAsia="zh-CN"/>
              </w:rPr>
              <w:t xml:space="preserve">Гарантни рок за извршене радове је минимум 2 (словима: две) године од дана </w:t>
            </w:r>
            <w:r w:rsidRPr="007375BC">
              <w:rPr>
                <w:rFonts w:ascii="Arial" w:hAnsi="Arial"/>
                <w:sz w:val="22"/>
                <w:szCs w:val="22"/>
                <w:lang w:eastAsia="en-US"/>
              </w:rPr>
              <w:t>потписивањ</w:t>
            </w:r>
            <w:r w:rsidRPr="007375BC">
              <w:rPr>
                <w:rFonts w:ascii="Arial" w:hAnsi="Arial"/>
                <w:sz w:val="22"/>
                <w:szCs w:val="22"/>
                <w:lang w:val="sr-Cyrl-RS" w:eastAsia="en-US"/>
              </w:rPr>
              <w:t>а</w:t>
            </w:r>
            <w:r w:rsidRPr="007375BC">
              <w:rPr>
                <w:rFonts w:ascii="Arial" w:hAnsi="Arial"/>
                <w:sz w:val="22"/>
                <w:szCs w:val="22"/>
                <w:lang w:eastAsia="en-US"/>
              </w:rPr>
              <w:t xml:space="preserve"> Записника о квантитативном и  квалитативном пријему </w:t>
            </w:r>
            <w:r w:rsidRPr="007375BC">
              <w:rPr>
                <w:rFonts w:ascii="Arial" w:hAnsi="Arial"/>
                <w:sz w:val="22"/>
                <w:szCs w:val="22"/>
                <w:lang w:val="sr-Cyrl-RS" w:eastAsia="en-US"/>
              </w:rPr>
              <w:t xml:space="preserve">без примедби </w:t>
            </w:r>
            <w:r w:rsidRPr="007375BC">
              <w:rPr>
                <w:rFonts w:ascii="Arial" w:hAnsi="Arial" w:cs="Arial"/>
                <w:sz w:val="22"/>
                <w:szCs w:val="22"/>
                <w:lang w:val="sr-Cyrl-RS" w:eastAsia="zh-CN"/>
              </w:rPr>
              <w:t>од стране овлашћених представника Купца и Продавца.</w:t>
            </w:r>
          </w:p>
          <w:p w14:paraId="2F1821C3" w14:textId="77777777" w:rsidR="00D03646" w:rsidRPr="00DE1779" w:rsidRDefault="00D03646" w:rsidP="005A4818">
            <w:pPr>
              <w:jc w:val="both"/>
              <w:rPr>
                <w:rFonts w:ascii="Arial" w:hAnsi="Arial" w:cs="Arial"/>
                <w:b/>
                <w:bCs/>
                <w:i/>
                <w:iCs/>
                <w:sz w:val="22"/>
                <w:szCs w:val="22"/>
                <w:lang w:val="sr-Cyrl-RS" w:eastAsia="en-US"/>
              </w:rPr>
            </w:pPr>
          </w:p>
        </w:tc>
        <w:tc>
          <w:tcPr>
            <w:tcW w:w="4443" w:type="dxa"/>
            <w:vAlign w:val="center"/>
          </w:tcPr>
          <w:p w14:paraId="4BD3FD19" w14:textId="77777777" w:rsidR="00F73E30" w:rsidRPr="007375BC" w:rsidRDefault="00F73E30" w:rsidP="00F73E30">
            <w:pPr>
              <w:suppressAutoHyphens w:val="0"/>
              <w:spacing w:after="160" w:line="259" w:lineRule="auto"/>
              <w:jc w:val="both"/>
              <w:rPr>
                <w:rFonts w:ascii="Arial" w:hAnsi="Arial" w:cs="Arial"/>
                <w:sz w:val="22"/>
                <w:szCs w:val="22"/>
                <w:lang w:val="sr-Cyrl-RS"/>
              </w:rPr>
            </w:pPr>
            <w:r w:rsidRPr="007375BC">
              <w:rPr>
                <w:rFonts w:ascii="Arial" w:hAnsi="Arial" w:cs="Arial"/>
                <w:sz w:val="22"/>
                <w:szCs w:val="22"/>
                <w:lang w:val="sr-Cyrl-RS"/>
              </w:rPr>
              <w:t xml:space="preserve">Гарантни рок за испуручена добра је </w:t>
            </w:r>
            <w:r>
              <w:rPr>
                <w:rFonts w:ascii="Arial" w:hAnsi="Arial" w:cs="Arial"/>
                <w:sz w:val="22"/>
                <w:szCs w:val="22"/>
                <w:lang w:val="sr-Cyrl-RS"/>
              </w:rPr>
              <w:t>____</w:t>
            </w:r>
            <w:r w:rsidRPr="007375BC">
              <w:rPr>
                <w:rFonts w:ascii="Arial" w:hAnsi="Arial" w:cs="Arial"/>
                <w:sz w:val="22"/>
                <w:szCs w:val="22"/>
                <w:lang w:val="sr-Cyrl-RS"/>
              </w:rPr>
              <w:t xml:space="preserve">(словима: </w:t>
            </w:r>
            <w:r>
              <w:rPr>
                <w:rFonts w:ascii="Arial" w:hAnsi="Arial" w:cs="Arial"/>
                <w:sz w:val="22"/>
                <w:szCs w:val="22"/>
                <w:lang w:val="sr-Cyrl-RS"/>
              </w:rPr>
              <w:t>_____________</w:t>
            </w:r>
            <w:r w:rsidRPr="007375BC">
              <w:rPr>
                <w:rFonts w:ascii="Arial" w:hAnsi="Arial" w:cs="Arial"/>
                <w:sz w:val="22"/>
                <w:szCs w:val="22"/>
                <w:lang w:val="sr-Cyrl-RS"/>
              </w:rPr>
              <w:t xml:space="preserve">) месеци од </w:t>
            </w:r>
            <w:r w:rsidRPr="007375BC">
              <w:rPr>
                <w:rFonts w:ascii="Arial" w:hAnsi="Arial" w:cs="Arial"/>
                <w:sz w:val="22"/>
                <w:szCs w:val="22"/>
                <w:lang w:eastAsia="zh-CN"/>
              </w:rPr>
              <w:t xml:space="preserve">дана када је извршен </w:t>
            </w:r>
            <w:r w:rsidRPr="007375BC">
              <w:rPr>
                <w:rFonts w:ascii="Arial" w:hAnsi="Arial" w:cs="Arial"/>
                <w:sz w:val="22"/>
                <w:szCs w:val="22"/>
                <w:lang w:val="sr-Cyrl-RS" w:eastAsia="zh-CN"/>
              </w:rPr>
              <w:t xml:space="preserve">квалитативни </w:t>
            </w:r>
            <w:r w:rsidRPr="007375BC">
              <w:rPr>
                <w:rFonts w:ascii="Arial" w:hAnsi="Arial" w:cs="Arial"/>
                <w:sz w:val="22"/>
                <w:szCs w:val="22"/>
                <w:lang w:eastAsia="zh-CN"/>
              </w:rPr>
              <w:t>пријем  добара</w:t>
            </w:r>
            <w:r w:rsidRPr="007375BC">
              <w:rPr>
                <w:rFonts w:ascii="Arial" w:hAnsi="Arial" w:cs="Arial"/>
                <w:sz w:val="22"/>
                <w:szCs w:val="22"/>
                <w:lang w:val="sr-Cyrl-RS" w:eastAsia="zh-CN"/>
              </w:rPr>
              <w:t xml:space="preserve"> у магацин Купца</w:t>
            </w:r>
            <w:r w:rsidRPr="007375BC">
              <w:rPr>
                <w:rFonts w:ascii="Arial" w:hAnsi="Arial" w:cs="Arial"/>
                <w:sz w:val="22"/>
                <w:szCs w:val="22"/>
                <w:lang w:val="sr-Cyrl-RS"/>
              </w:rPr>
              <w:t xml:space="preserve"> и потписан </w:t>
            </w:r>
            <w:r w:rsidRPr="007375BC">
              <w:rPr>
                <w:rFonts w:ascii="Arial" w:hAnsi="Arial"/>
                <w:sz w:val="22"/>
                <w:szCs w:val="22"/>
                <w:lang w:eastAsia="en-US"/>
              </w:rPr>
              <w:t xml:space="preserve">Записник о квантитативном и  квалитативном пријему </w:t>
            </w:r>
            <w:r w:rsidRPr="007375BC">
              <w:rPr>
                <w:rFonts w:ascii="Arial" w:hAnsi="Arial"/>
                <w:sz w:val="22"/>
                <w:szCs w:val="22"/>
                <w:lang w:val="sr-Cyrl-RS" w:eastAsia="en-US"/>
              </w:rPr>
              <w:t xml:space="preserve">без примедби </w:t>
            </w:r>
            <w:r w:rsidRPr="007375BC">
              <w:rPr>
                <w:rFonts w:ascii="Arial" w:hAnsi="Arial" w:cs="Arial"/>
                <w:sz w:val="22"/>
                <w:szCs w:val="22"/>
                <w:lang w:val="sr-Cyrl-RS" w:eastAsia="zh-CN"/>
              </w:rPr>
              <w:t xml:space="preserve">од стране овлашћених представника Купца и Продавца. </w:t>
            </w:r>
          </w:p>
          <w:p w14:paraId="3383BD9C" w14:textId="717A91A2" w:rsidR="00D03646" w:rsidRPr="00DE1779" w:rsidRDefault="00F73E30" w:rsidP="00337BC5">
            <w:pPr>
              <w:suppressAutoHyphens w:val="0"/>
              <w:jc w:val="both"/>
              <w:rPr>
                <w:rFonts w:ascii="Arial" w:hAnsi="Arial" w:cs="Arial"/>
                <w:bCs/>
                <w:iCs/>
                <w:sz w:val="22"/>
                <w:szCs w:val="22"/>
                <w:lang w:val="sr-Cyrl-RS" w:eastAsia="en-US"/>
              </w:rPr>
            </w:pPr>
            <w:r w:rsidRPr="007375BC">
              <w:rPr>
                <w:rFonts w:ascii="Arial" w:hAnsi="Arial" w:cs="Arial"/>
                <w:sz w:val="22"/>
                <w:szCs w:val="22"/>
                <w:lang w:val="sr-Cyrl-RS" w:eastAsia="zh-CN"/>
              </w:rPr>
              <w:t xml:space="preserve">Гарантни рок за извршене радове је </w:t>
            </w:r>
            <w:r>
              <w:rPr>
                <w:rFonts w:ascii="Arial" w:hAnsi="Arial" w:cs="Arial"/>
                <w:sz w:val="22"/>
                <w:szCs w:val="22"/>
                <w:lang w:val="sr-Cyrl-RS" w:eastAsia="zh-CN"/>
              </w:rPr>
              <w:t>____</w:t>
            </w:r>
            <w:r w:rsidRPr="007375BC">
              <w:rPr>
                <w:rFonts w:ascii="Arial" w:hAnsi="Arial" w:cs="Arial"/>
                <w:sz w:val="22"/>
                <w:szCs w:val="22"/>
                <w:lang w:val="sr-Cyrl-RS" w:eastAsia="zh-CN"/>
              </w:rPr>
              <w:t xml:space="preserve"> (словима: </w:t>
            </w:r>
            <w:r>
              <w:rPr>
                <w:rFonts w:ascii="Arial" w:hAnsi="Arial" w:cs="Arial"/>
                <w:sz w:val="22"/>
                <w:szCs w:val="22"/>
                <w:lang w:val="sr-Cyrl-RS" w:eastAsia="zh-CN"/>
              </w:rPr>
              <w:t>__________</w:t>
            </w:r>
            <w:r w:rsidRPr="007375BC">
              <w:rPr>
                <w:rFonts w:ascii="Arial" w:hAnsi="Arial" w:cs="Arial"/>
                <w:sz w:val="22"/>
                <w:szCs w:val="22"/>
                <w:lang w:val="sr-Cyrl-RS" w:eastAsia="zh-CN"/>
              </w:rPr>
              <w:t xml:space="preserve">) године од дана </w:t>
            </w:r>
            <w:r w:rsidRPr="007375BC">
              <w:rPr>
                <w:rFonts w:ascii="Arial" w:hAnsi="Arial"/>
                <w:sz w:val="22"/>
                <w:szCs w:val="22"/>
                <w:lang w:eastAsia="en-US"/>
              </w:rPr>
              <w:t>потписивањ</w:t>
            </w:r>
            <w:r w:rsidRPr="007375BC">
              <w:rPr>
                <w:rFonts w:ascii="Arial" w:hAnsi="Arial"/>
                <w:sz w:val="22"/>
                <w:szCs w:val="22"/>
                <w:lang w:val="sr-Cyrl-RS" w:eastAsia="en-US"/>
              </w:rPr>
              <w:t>а</w:t>
            </w:r>
            <w:r w:rsidRPr="007375BC">
              <w:rPr>
                <w:rFonts w:ascii="Arial" w:hAnsi="Arial"/>
                <w:sz w:val="22"/>
                <w:szCs w:val="22"/>
                <w:lang w:eastAsia="en-US"/>
              </w:rPr>
              <w:t xml:space="preserve"> Записника о квантитативном и  квалитативном пријему </w:t>
            </w:r>
            <w:r w:rsidRPr="007375BC">
              <w:rPr>
                <w:rFonts w:ascii="Arial" w:hAnsi="Arial"/>
                <w:sz w:val="22"/>
                <w:szCs w:val="22"/>
                <w:lang w:val="sr-Cyrl-RS" w:eastAsia="en-US"/>
              </w:rPr>
              <w:t xml:space="preserve">без примедби </w:t>
            </w:r>
            <w:r w:rsidRPr="007375BC">
              <w:rPr>
                <w:rFonts w:ascii="Arial" w:hAnsi="Arial" w:cs="Arial"/>
                <w:sz w:val="22"/>
                <w:szCs w:val="22"/>
                <w:lang w:val="sr-Cyrl-RS" w:eastAsia="zh-CN"/>
              </w:rPr>
              <w:t>од стране овлашћених представника Купца и Продавца.</w:t>
            </w:r>
          </w:p>
        </w:tc>
      </w:tr>
      <w:tr w:rsidR="005A4818" w:rsidRPr="00DE1779" w14:paraId="3F259E2A" w14:textId="77777777" w:rsidTr="00337BC5">
        <w:trPr>
          <w:trHeight w:val="800"/>
        </w:trPr>
        <w:tc>
          <w:tcPr>
            <w:tcW w:w="5423" w:type="dxa"/>
            <w:vAlign w:val="center"/>
          </w:tcPr>
          <w:p w14:paraId="0BB37A3F" w14:textId="77777777" w:rsidR="005A4818" w:rsidRDefault="00180526" w:rsidP="00757B28">
            <w:pPr>
              <w:suppressAutoHyphens w:val="0"/>
              <w:jc w:val="center"/>
              <w:rPr>
                <w:rFonts w:ascii="Arial" w:hAnsi="Arial" w:cs="Arial"/>
                <w:b/>
                <w:sz w:val="22"/>
                <w:szCs w:val="22"/>
                <w:lang w:val="sr-Cyrl-RS"/>
              </w:rPr>
            </w:pPr>
            <w:r>
              <w:rPr>
                <w:rFonts w:ascii="Arial" w:hAnsi="Arial" w:cs="Arial"/>
                <w:b/>
                <w:bCs/>
                <w:i/>
                <w:iCs/>
                <w:sz w:val="22"/>
                <w:szCs w:val="22"/>
                <w:lang w:val="sr-Cyrl-RS" w:eastAsia="en-US"/>
              </w:rPr>
              <w:t xml:space="preserve">МЕСТО И ПАРИТЕТ </w:t>
            </w:r>
            <w:r>
              <w:rPr>
                <w:rFonts w:ascii="Arial" w:hAnsi="Arial" w:cs="Arial"/>
                <w:b/>
                <w:sz w:val="22"/>
                <w:szCs w:val="22"/>
                <w:lang w:val="sr-Cyrl-RS"/>
              </w:rPr>
              <w:t xml:space="preserve">ИПОРУКЕ ДОБАРА/ </w:t>
            </w:r>
            <w:r w:rsidRPr="00752FDC">
              <w:rPr>
                <w:rFonts w:ascii="Arial" w:hAnsi="Arial" w:cs="Arial"/>
                <w:b/>
                <w:sz w:val="22"/>
                <w:szCs w:val="22"/>
                <w:lang w:val="sr-Cyrl-RS"/>
              </w:rPr>
              <w:t>ИЗВРШЕЊА УСЛУГА</w:t>
            </w:r>
            <w:r>
              <w:rPr>
                <w:rFonts w:ascii="Arial" w:hAnsi="Arial" w:cs="Arial"/>
                <w:b/>
                <w:sz w:val="22"/>
                <w:szCs w:val="22"/>
                <w:lang w:val="sr-Cyrl-RS"/>
              </w:rPr>
              <w:t xml:space="preserve"> И РАДОВА</w:t>
            </w:r>
          </w:p>
          <w:p w14:paraId="7191C9EE" w14:textId="77777777" w:rsidR="00567F63" w:rsidRPr="007375BC" w:rsidRDefault="00567F63" w:rsidP="00567F63">
            <w:pPr>
              <w:rPr>
                <w:rFonts w:ascii="Arial" w:hAnsi="Arial" w:cs="Arial"/>
                <w:sz w:val="22"/>
                <w:szCs w:val="22"/>
                <w:lang w:val="sr-Cyrl-RS" w:eastAsia="zh-CN"/>
              </w:rPr>
            </w:pPr>
            <w:r w:rsidRPr="007375BC">
              <w:rPr>
                <w:rFonts w:ascii="Arial" w:hAnsi="Arial" w:cs="Arial"/>
                <w:sz w:val="22"/>
                <w:szCs w:val="22"/>
                <w:lang w:eastAsia="zh-CN"/>
              </w:rPr>
              <w:t xml:space="preserve">Место </w:t>
            </w:r>
            <w:r w:rsidRPr="007375BC">
              <w:rPr>
                <w:rFonts w:ascii="Arial" w:hAnsi="Arial" w:cs="Arial"/>
                <w:sz w:val="22"/>
                <w:szCs w:val="22"/>
                <w:lang w:val="sr-Cyrl-RS" w:eastAsia="zh-CN"/>
              </w:rPr>
              <w:t xml:space="preserve">и паритет </w:t>
            </w:r>
            <w:r w:rsidRPr="007375BC">
              <w:rPr>
                <w:rFonts w:ascii="Arial" w:hAnsi="Arial" w:cs="Arial"/>
                <w:sz w:val="22"/>
                <w:szCs w:val="22"/>
                <w:lang w:eastAsia="zh-CN"/>
              </w:rPr>
              <w:t>испоруке</w:t>
            </w:r>
            <w:r w:rsidRPr="007375BC">
              <w:rPr>
                <w:rFonts w:ascii="Arial" w:hAnsi="Arial" w:cs="Arial"/>
                <w:sz w:val="22"/>
                <w:szCs w:val="22"/>
                <w:lang w:val="sr-Cyrl-RS" w:eastAsia="zh-CN"/>
              </w:rPr>
              <w:t xml:space="preserve"> добара</w:t>
            </w:r>
            <w:r w:rsidRPr="007375BC">
              <w:rPr>
                <w:rFonts w:ascii="Arial" w:hAnsi="Arial" w:cs="Arial"/>
                <w:sz w:val="22"/>
                <w:szCs w:val="22"/>
                <w:lang w:eastAsia="zh-CN"/>
              </w:rPr>
              <w:t>:</w:t>
            </w:r>
            <w:r w:rsidRPr="007375BC">
              <w:rPr>
                <w:rFonts w:ascii="Arial" w:hAnsi="Arial" w:cs="Arial"/>
                <w:sz w:val="22"/>
                <w:szCs w:val="22"/>
                <w:lang w:val="sr-Cyrl-RS" w:eastAsia="zh-CN"/>
              </w:rPr>
              <w:t xml:space="preserve"> Магацин ТЕНТ – Обреновац.</w:t>
            </w:r>
          </w:p>
          <w:p w14:paraId="00FCA3D4" w14:textId="77777777" w:rsidR="00567F63" w:rsidRPr="007375BC" w:rsidRDefault="00567F63" w:rsidP="00567F63">
            <w:pPr>
              <w:rPr>
                <w:rFonts w:ascii="Arial" w:hAnsi="Arial" w:cs="Arial"/>
                <w:sz w:val="22"/>
                <w:szCs w:val="22"/>
                <w:lang w:val="sr-Cyrl-RS" w:eastAsia="zh-CN"/>
              </w:rPr>
            </w:pPr>
          </w:p>
          <w:p w14:paraId="7725B2EF" w14:textId="77777777" w:rsidR="00567F63" w:rsidRPr="007375BC" w:rsidRDefault="00567F63" w:rsidP="00567F63">
            <w:pPr>
              <w:rPr>
                <w:rFonts w:ascii="Arial" w:hAnsi="Arial" w:cs="Arial"/>
                <w:sz w:val="22"/>
                <w:szCs w:val="22"/>
                <w:lang w:val="sr-Cyrl-RS" w:eastAsia="zh-CN"/>
              </w:rPr>
            </w:pPr>
            <w:r w:rsidRPr="007375BC">
              <w:rPr>
                <w:rFonts w:ascii="Arial" w:hAnsi="Arial" w:cs="Arial"/>
                <w:sz w:val="22"/>
                <w:szCs w:val="22"/>
                <w:lang w:val="sr-Cyrl-RS" w:eastAsia="zh-CN"/>
              </w:rPr>
              <w:t>Место предаје предмета услуге: просторије Наручиоца, ТЕНТ Обреновац, Богољуба Урошевића Црног 44.</w:t>
            </w:r>
          </w:p>
          <w:p w14:paraId="7C4E807E" w14:textId="77777777" w:rsidR="00567F63" w:rsidRPr="007375BC" w:rsidRDefault="00567F63" w:rsidP="00567F63">
            <w:pPr>
              <w:rPr>
                <w:rFonts w:ascii="Arial" w:hAnsi="Arial" w:cs="Arial"/>
                <w:sz w:val="22"/>
                <w:szCs w:val="22"/>
                <w:lang w:val="sr-Cyrl-RS" w:eastAsia="zh-CN"/>
              </w:rPr>
            </w:pPr>
          </w:p>
          <w:p w14:paraId="414F2E8C" w14:textId="24514040" w:rsidR="00567F63" w:rsidRPr="00DE1779" w:rsidRDefault="00567F63" w:rsidP="00337BC5">
            <w:pPr>
              <w:rPr>
                <w:rFonts w:ascii="Arial" w:hAnsi="Arial" w:cs="Arial"/>
                <w:b/>
                <w:bCs/>
                <w:i/>
                <w:iCs/>
                <w:sz w:val="22"/>
                <w:szCs w:val="22"/>
                <w:lang w:val="sr-Cyrl-RS" w:eastAsia="en-US"/>
              </w:rPr>
            </w:pPr>
            <w:r w:rsidRPr="007375BC">
              <w:rPr>
                <w:rFonts w:ascii="Arial" w:hAnsi="Arial" w:cs="Arial"/>
                <w:sz w:val="22"/>
                <w:szCs w:val="22"/>
                <w:lang w:val="sr-Cyrl-RS" w:eastAsia="zh-CN"/>
              </w:rPr>
              <w:t>Место извршења радова: на локацијама наведеним у тачки 3.2.3. Техниучка спецификација, Табела 2.</w:t>
            </w:r>
          </w:p>
        </w:tc>
        <w:tc>
          <w:tcPr>
            <w:tcW w:w="4443" w:type="dxa"/>
            <w:vAlign w:val="center"/>
          </w:tcPr>
          <w:p w14:paraId="15B98C93" w14:textId="77777777" w:rsidR="00567F63" w:rsidRPr="00DE1779" w:rsidRDefault="00567F63" w:rsidP="00567F63">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0A52A378" w14:textId="77777777" w:rsidR="00567F63" w:rsidRPr="00DE1779" w:rsidRDefault="00567F63" w:rsidP="00567F63">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1F55F1B0" w14:textId="77777777" w:rsidR="005A4818" w:rsidRPr="00DE1779" w:rsidRDefault="005A4818" w:rsidP="00757B28">
            <w:pPr>
              <w:suppressAutoHyphens w:val="0"/>
              <w:jc w:val="center"/>
              <w:rPr>
                <w:rFonts w:ascii="Arial" w:hAnsi="Arial" w:cs="Arial"/>
                <w:b/>
                <w:bCs/>
                <w:iCs/>
                <w:sz w:val="22"/>
                <w:szCs w:val="22"/>
                <w:lang w:val="sr-Cyrl-RS" w:eastAsia="en-US"/>
              </w:rPr>
            </w:pPr>
          </w:p>
        </w:tc>
      </w:tr>
      <w:tr w:rsidR="00D03646" w:rsidRPr="00DE1779" w14:paraId="6B0F77F1" w14:textId="77777777" w:rsidTr="00337BC5">
        <w:trPr>
          <w:trHeight w:val="800"/>
        </w:trPr>
        <w:tc>
          <w:tcPr>
            <w:tcW w:w="5423" w:type="dxa"/>
            <w:vAlign w:val="center"/>
          </w:tcPr>
          <w:p w14:paraId="21319810"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06A35962" w14:textId="77777777" w:rsidR="00D03646" w:rsidRPr="00DE1779" w:rsidRDefault="00D03646" w:rsidP="00757B28">
            <w:pPr>
              <w:suppressAutoHyphens w:val="0"/>
              <w:jc w:val="center"/>
              <w:rPr>
                <w:rFonts w:ascii="Arial" w:hAnsi="Arial" w:cs="Arial"/>
                <w:b/>
                <w:bCs/>
                <w:iCs/>
                <w:sz w:val="22"/>
                <w:szCs w:val="22"/>
                <w:lang w:val="sr-Cyrl-RS" w:eastAsia="en-US"/>
              </w:rPr>
            </w:pPr>
          </w:p>
        </w:tc>
        <w:tc>
          <w:tcPr>
            <w:tcW w:w="4443" w:type="dxa"/>
            <w:vAlign w:val="center"/>
          </w:tcPr>
          <w:p w14:paraId="43A8C796" w14:textId="77777777" w:rsidR="00D03646" w:rsidRPr="00DE1779" w:rsidRDefault="00D03646" w:rsidP="00757B28">
            <w:pPr>
              <w:suppressAutoHyphens w:val="0"/>
              <w:jc w:val="center"/>
              <w:rPr>
                <w:rFonts w:ascii="Arial" w:hAnsi="Arial" w:cs="Arial"/>
                <w:b/>
                <w:bCs/>
                <w:iCs/>
                <w:sz w:val="22"/>
                <w:szCs w:val="22"/>
                <w:lang w:val="sr-Cyrl-RS" w:eastAsia="en-US"/>
              </w:rPr>
            </w:pPr>
          </w:p>
          <w:p w14:paraId="3CFDAE2B"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07B0C87D" w14:textId="77777777" w:rsidTr="00337BC5">
        <w:tc>
          <w:tcPr>
            <w:tcW w:w="9866" w:type="dxa"/>
            <w:gridSpan w:val="2"/>
          </w:tcPr>
          <w:p w14:paraId="4B794DF7"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 xml:space="preserve">Понуда понуђача који не прихвата услове наручиоца за рок и начин плаћања, рок </w:t>
            </w:r>
            <w:r w:rsidR="00567F63">
              <w:rPr>
                <w:rFonts w:ascii="Arial" w:hAnsi="Arial" w:cs="Arial"/>
                <w:bCs/>
                <w:iCs/>
                <w:sz w:val="22"/>
                <w:szCs w:val="22"/>
                <w:lang w:val="sr-Cyrl-RS" w:eastAsia="en-US"/>
              </w:rPr>
              <w:t xml:space="preserve">испоруке добара/ </w:t>
            </w:r>
            <w:r w:rsidRPr="00DE1779">
              <w:rPr>
                <w:rFonts w:ascii="Arial" w:hAnsi="Arial" w:cs="Arial"/>
                <w:bCs/>
                <w:iCs/>
                <w:sz w:val="22"/>
                <w:szCs w:val="22"/>
                <w:lang w:val="sr-Cyrl-RS" w:eastAsia="en-US"/>
              </w:rPr>
              <w:t>извршења</w:t>
            </w:r>
            <w:r w:rsidR="00567F63">
              <w:rPr>
                <w:rFonts w:ascii="Arial" w:hAnsi="Arial" w:cs="Arial"/>
                <w:bCs/>
                <w:iCs/>
                <w:sz w:val="22"/>
                <w:szCs w:val="22"/>
                <w:lang w:val="sr-Cyrl-RS" w:eastAsia="en-US"/>
              </w:rPr>
              <w:t xml:space="preserve"> услуга и радова</w:t>
            </w:r>
            <w:r w:rsidRPr="00DE1779">
              <w:rPr>
                <w:rFonts w:ascii="Arial" w:hAnsi="Arial" w:cs="Arial"/>
                <w:bCs/>
                <w:iCs/>
                <w:sz w:val="22"/>
                <w:szCs w:val="22"/>
                <w:lang w:val="sr-Cyrl-RS" w:eastAsia="en-US"/>
              </w:rPr>
              <w:t xml:space="preserve">, гарантни рок, место </w:t>
            </w:r>
            <w:r w:rsidR="00BB39CA">
              <w:rPr>
                <w:rFonts w:ascii="Arial" w:hAnsi="Arial" w:cs="Arial"/>
                <w:bCs/>
                <w:iCs/>
                <w:sz w:val="22"/>
                <w:szCs w:val="22"/>
                <w:lang w:val="sr-Cyrl-RS" w:eastAsia="en-US"/>
              </w:rPr>
              <w:t xml:space="preserve">и паритет испорукедобара/ </w:t>
            </w:r>
            <w:r w:rsidRPr="00DE1779">
              <w:rPr>
                <w:rFonts w:ascii="Arial" w:hAnsi="Arial" w:cs="Arial"/>
                <w:bCs/>
                <w:iCs/>
                <w:sz w:val="22"/>
                <w:szCs w:val="22"/>
                <w:lang w:val="sr-Cyrl-RS" w:eastAsia="en-US"/>
              </w:rPr>
              <w:t>извршења</w:t>
            </w:r>
            <w:r w:rsidR="00BB39CA">
              <w:rPr>
                <w:rFonts w:ascii="Arial" w:hAnsi="Arial" w:cs="Arial"/>
                <w:bCs/>
                <w:iCs/>
                <w:sz w:val="22"/>
                <w:szCs w:val="22"/>
                <w:lang w:val="sr-Cyrl-RS" w:eastAsia="en-US"/>
              </w:rPr>
              <w:t xml:space="preserve"> услуга и радова</w:t>
            </w:r>
            <w:r w:rsidRPr="00DE1779">
              <w:rPr>
                <w:rFonts w:ascii="Arial" w:hAnsi="Arial" w:cs="Arial"/>
                <w:bCs/>
                <w:iCs/>
                <w:sz w:val="22"/>
                <w:szCs w:val="22"/>
                <w:lang w:val="sr-Cyrl-RS" w:eastAsia="en-US"/>
              </w:rPr>
              <w:t xml:space="preserve"> и рок важења понуде сматраће се неприхватљивом.</w:t>
            </w:r>
          </w:p>
        </w:tc>
      </w:tr>
    </w:tbl>
    <w:p w14:paraId="24080907" w14:textId="77777777" w:rsidR="00D03646" w:rsidRPr="00DE1779" w:rsidRDefault="00D03646" w:rsidP="00D03646">
      <w:pPr>
        <w:suppressAutoHyphens w:val="0"/>
        <w:jc w:val="both"/>
        <w:rPr>
          <w:rFonts w:ascii="Arial" w:hAnsi="Arial" w:cs="Arial"/>
          <w:b/>
          <w:bCs/>
          <w:i/>
          <w:iCs/>
          <w:sz w:val="22"/>
          <w:szCs w:val="22"/>
          <w:lang w:val="sr-Cyrl-RS" w:eastAsia="en-US"/>
        </w:rPr>
      </w:pPr>
    </w:p>
    <w:p w14:paraId="634F0C0F"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6A8E9654"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7B2A1085"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77F89F63" w14:textId="77777777" w:rsidR="00337BC5" w:rsidRDefault="00337BC5" w:rsidP="00D03646">
      <w:pPr>
        <w:suppressAutoHyphens w:val="0"/>
        <w:jc w:val="both"/>
        <w:rPr>
          <w:rFonts w:ascii="Arial" w:hAnsi="Arial" w:cs="Arial"/>
          <w:b/>
          <w:bCs/>
          <w:i/>
          <w:iCs/>
          <w:sz w:val="22"/>
          <w:szCs w:val="22"/>
          <w:u w:val="single"/>
          <w:lang w:val="sr-Cyrl-RS" w:eastAsia="en-US"/>
        </w:rPr>
      </w:pPr>
    </w:p>
    <w:p w14:paraId="2D4792B0" w14:textId="77777777" w:rsidR="00337BC5" w:rsidRDefault="00337BC5" w:rsidP="00D03646">
      <w:pPr>
        <w:suppressAutoHyphens w:val="0"/>
        <w:jc w:val="both"/>
        <w:rPr>
          <w:rFonts w:ascii="Arial" w:hAnsi="Arial" w:cs="Arial"/>
          <w:b/>
          <w:bCs/>
          <w:i/>
          <w:iCs/>
          <w:sz w:val="22"/>
          <w:szCs w:val="22"/>
          <w:u w:val="single"/>
          <w:lang w:val="sr-Cyrl-RS" w:eastAsia="en-US"/>
        </w:rPr>
      </w:pPr>
    </w:p>
    <w:p w14:paraId="17C8AFC3" w14:textId="171F77E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lastRenderedPageBreak/>
        <w:t>Напомене:</w:t>
      </w:r>
    </w:p>
    <w:p w14:paraId="090B7F9E"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192B9795" w14:textId="77777777" w:rsidR="002A12FD"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3862F809" w14:textId="77777777" w:rsidR="000A1C46" w:rsidRPr="000A1C46" w:rsidRDefault="000A1C46" w:rsidP="000A1C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A275A9E" w14:textId="77777777" w:rsidR="000A1C46" w:rsidRDefault="000A1C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02CC47C7" w14:textId="77777777" w:rsidR="000A1C46" w:rsidRDefault="000A1C46" w:rsidP="00D03646">
      <w:pPr>
        <w:suppressAutoHyphens w:val="0"/>
        <w:autoSpaceDE w:val="0"/>
        <w:autoSpaceDN w:val="0"/>
        <w:adjustRightInd w:val="0"/>
        <w:jc w:val="both"/>
        <w:rPr>
          <w:rFonts w:ascii="Arial" w:eastAsia="TimesNewRomanPS-BoldMT" w:hAnsi="Arial" w:cs="Arial"/>
          <w:bCs/>
          <w:i/>
          <w:iCs/>
          <w:sz w:val="22"/>
          <w:szCs w:val="22"/>
          <w:lang w:val="sr-Cyrl-RS" w:eastAsia="en-US"/>
        </w:rPr>
        <w:sectPr w:rsidR="000A1C46" w:rsidSect="00294B54">
          <w:footerReference w:type="default" r:id="rId19"/>
          <w:footnotePr>
            <w:pos w:val="beneathText"/>
          </w:footnotePr>
          <w:pgSz w:w="11905" w:h="16837" w:code="9"/>
          <w:pgMar w:top="1298" w:right="1418" w:bottom="1418" w:left="1418" w:header="709" w:footer="709" w:gutter="0"/>
          <w:cols w:space="708"/>
          <w:docGrid w:linePitch="360"/>
        </w:sectPr>
      </w:pPr>
    </w:p>
    <w:p w14:paraId="71EA51BD" w14:textId="77777777" w:rsidR="00054538" w:rsidRPr="00DE1779" w:rsidRDefault="00054538" w:rsidP="00054538">
      <w:pPr>
        <w:pStyle w:val="KDObrazac"/>
        <w:spacing w:before="0"/>
        <w:rPr>
          <w:i/>
          <w:lang w:val="sr-Cyrl-RS"/>
        </w:rPr>
      </w:pPr>
      <w:r w:rsidRPr="00DE1779">
        <w:rPr>
          <w:lang w:val="sr-Cyrl-RS"/>
        </w:rPr>
        <w:lastRenderedPageBreak/>
        <w:t xml:space="preserve">ОБРАЗАЦ </w:t>
      </w:r>
      <w:r>
        <w:rPr>
          <w:lang w:val="sr-Cyrl-RS"/>
        </w:rPr>
        <w:t>2</w:t>
      </w:r>
      <w:r w:rsidRPr="00DE1779">
        <w:rPr>
          <w:lang w:val="sr-Cyrl-RS"/>
        </w:rPr>
        <w:t>.</w:t>
      </w:r>
    </w:p>
    <w:p w14:paraId="454EC58F" w14:textId="77777777" w:rsidR="00054538" w:rsidRPr="00DE1779" w:rsidRDefault="00054538" w:rsidP="00054538">
      <w:pPr>
        <w:jc w:val="right"/>
        <w:rPr>
          <w:rFonts w:ascii="Arial" w:hAnsi="Arial" w:cs="Arial"/>
          <w:b/>
          <w:i/>
          <w:sz w:val="22"/>
          <w:szCs w:val="22"/>
          <w:lang w:val="sr-Cyrl-RS"/>
        </w:rPr>
      </w:pPr>
    </w:p>
    <w:p w14:paraId="79FDE021" w14:textId="77777777" w:rsidR="00054538" w:rsidRPr="00DE1779" w:rsidRDefault="00054538" w:rsidP="00054538">
      <w:pPr>
        <w:rPr>
          <w:rStyle w:val="BookTitle"/>
          <w:rFonts w:ascii="Arial" w:hAnsi="Arial" w:cs="Arial"/>
          <w:sz w:val="22"/>
          <w:szCs w:val="22"/>
        </w:rPr>
      </w:pPr>
      <w:r w:rsidRPr="00DE1779">
        <w:rPr>
          <w:rStyle w:val="BookTitle"/>
          <w:rFonts w:ascii="Arial" w:hAnsi="Arial" w:cs="Arial"/>
          <w:sz w:val="22"/>
          <w:szCs w:val="22"/>
        </w:rPr>
        <w:t>СТРУКТУРА ЦЕНЕ</w:t>
      </w:r>
    </w:p>
    <w:p w14:paraId="1B8C4262" w14:textId="77777777" w:rsidR="00054538" w:rsidRPr="00DE1779" w:rsidRDefault="00054538" w:rsidP="00054538">
      <w:pPr>
        <w:rPr>
          <w:rFonts w:ascii="Arial" w:hAnsi="Arial" w:cs="Arial"/>
          <w:sz w:val="22"/>
          <w:szCs w:val="22"/>
          <w:lang w:val="sr-Cyrl-RS"/>
        </w:rPr>
      </w:pPr>
    </w:p>
    <w:p w14:paraId="6EDB6EC2" w14:textId="77777777" w:rsidR="00054538" w:rsidRDefault="00180526" w:rsidP="00054538">
      <w:pPr>
        <w:rPr>
          <w:rFonts w:ascii="Arial" w:eastAsia="Arial" w:hAnsi="Arial" w:cs="Arial"/>
          <w:b/>
          <w:bCs/>
          <w:color w:val="000000"/>
          <w:sz w:val="22"/>
          <w:szCs w:val="22"/>
          <w:lang w:val="en-US" w:eastAsia="en-US"/>
        </w:rPr>
      </w:pPr>
      <w:r w:rsidRPr="005A4818">
        <w:rPr>
          <w:rFonts w:ascii="Arial" w:eastAsia="Arial" w:hAnsi="Arial" w:cs="Arial"/>
          <w:b/>
          <w:bCs/>
          <w:color w:val="000000"/>
          <w:sz w:val="22"/>
          <w:szCs w:val="22"/>
          <w:lang w:val="en-US" w:eastAsia="en-US"/>
        </w:rPr>
        <w:t>Набавка и замена управљачких каблова трафо станица Обреновац-ТЕНТ</w:t>
      </w:r>
      <w:r w:rsidRPr="005A4818">
        <w:rPr>
          <w:rFonts w:ascii="Arial" w:eastAsia="Arial" w:hAnsi="Arial" w:cs="Arial"/>
          <w:b/>
          <w:bCs/>
          <w:color w:val="000000"/>
          <w:sz w:val="22"/>
          <w:szCs w:val="22"/>
          <w:lang w:val="sr-Cyrl-RS" w:eastAsia="en-US"/>
        </w:rPr>
        <w:t xml:space="preserve"> </w:t>
      </w:r>
      <w:r w:rsidRPr="005A4818">
        <w:rPr>
          <w:rFonts w:ascii="Arial" w:eastAsia="Arial" w:hAnsi="Arial" w:cs="Arial"/>
          <w:b/>
          <w:bCs/>
          <w:color w:val="000000"/>
          <w:sz w:val="22"/>
          <w:szCs w:val="22"/>
          <w:lang w:val="en-US" w:eastAsia="en-US"/>
        </w:rPr>
        <w:t>ТЕНТ-А</w:t>
      </w:r>
    </w:p>
    <w:p w14:paraId="7334FB6A" w14:textId="77777777" w:rsidR="00180526" w:rsidRPr="00DE1779" w:rsidRDefault="00180526" w:rsidP="00054538">
      <w:pPr>
        <w:rPr>
          <w:rFonts w:ascii="Arial" w:hAnsi="Arial" w:cs="Arial"/>
          <w:sz w:val="22"/>
          <w:szCs w:val="22"/>
          <w:lang w:val="sr-Cyrl-RS"/>
        </w:rPr>
      </w:pPr>
    </w:p>
    <w:p w14:paraId="529E03EC" w14:textId="77777777" w:rsidR="0051341B" w:rsidRPr="00DE1779" w:rsidRDefault="002A12FD" w:rsidP="002A12FD">
      <w:pPr>
        <w:pStyle w:val="ListParagraph"/>
        <w:ind w:left="90"/>
        <w:rPr>
          <w:rFonts w:ascii="Arial" w:hAnsi="Arial" w:cs="Arial"/>
          <w:b/>
          <w:lang w:val="sr-Cyrl-RS"/>
        </w:rPr>
      </w:pPr>
      <w:r>
        <w:rPr>
          <w:rFonts w:ascii="Arial" w:hAnsi="Arial" w:cs="Arial"/>
          <w:b/>
          <w:lang w:val="sr-Cyrl-RS"/>
        </w:rPr>
        <w:t xml:space="preserve">ТАБЕЛА 1: </w:t>
      </w:r>
      <w:r w:rsidR="00054538" w:rsidRPr="00DE1779">
        <w:rPr>
          <w:rFonts w:ascii="Arial" w:hAnsi="Arial" w:cs="Arial"/>
          <w:b/>
          <w:lang w:val="sr-Cyrl-RS"/>
        </w:rPr>
        <w:t>ДОБРА</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681"/>
        <w:gridCol w:w="837"/>
        <w:gridCol w:w="1993"/>
        <w:gridCol w:w="1350"/>
        <w:gridCol w:w="1350"/>
        <w:gridCol w:w="1388"/>
        <w:gridCol w:w="1459"/>
      </w:tblGrid>
      <w:tr w:rsidR="00C61E5D" w:rsidRPr="00C61E5D" w14:paraId="696D1F05" w14:textId="77777777" w:rsidTr="00C61E5D">
        <w:trPr>
          <w:jc w:val="center"/>
        </w:trPr>
        <w:tc>
          <w:tcPr>
            <w:tcW w:w="797" w:type="dxa"/>
            <w:shd w:val="clear" w:color="auto" w:fill="auto"/>
          </w:tcPr>
          <w:p w14:paraId="13095CAA"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Р.Бр.</w:t>
            </w:r>
          </w:p>
        </w:tc>
        <w:tc>
          <w:tcPr>
            <w:tcW w:w="4727" w:type="dxa"/>
            <w:shd w:val="clear" w:color="auto" w:fill="auto"/>
          </w:tcPr>
          <w:p w14:paraId="693496C2"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Опис</w:t>
            </w:r>
          </w:p>
        </w:tc>
        <w:tc>
          <w:tcPr>
            <w:tcW w:w="771" w:type="dxa"/>
            <w:shd w:val="clear" w:color="auto" w:fill="auto"/>
          </w:tcPr>
          <w:p w14:paraId="218888BD"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eastAsia="sr-Latn-CS"/>
              </w:rPr>
              <w:t>Јед. мер</w:t>
            </w:r>
            <w:r w:rsidRPr="00C61E5D">
              <w:rPr>
                <w:rFonts w:ascii="Arial" w:hAnsi="Arial" w:cs="Arial"/>
                <w:noProof/>
                <w:sz w:val="22"/>
                <w:szCs w:val="22"/>
                <w:lang w:val="sr-Cyrl-RS" w:eastAsia="sr-Latn-CS"/>
              </w:rPr>
              <w:t>е</w:t>
            </w:r>
          </w:p>
        </w:tc>
        <w:tc>
          <w:tcPr>
            <w:tcW w:w="1996" w:type="dxa"/>
            <w:shd w:val="clear" w:color="auto" w:fill="auto"/>
          </w:tcPr>
          <w:p w14:paraId="0DF28298" w14:textId="77777777" w:rsidR="00D3261D" w:rsidRPr="00C61E5D" w:rsidRDefault="00F57583"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Количина</w:t>
            </w:r>
          </w:p>
        </w:tc>
        <w:tc>
          <w:tcPr>
            <w:tcW w:w="1351" w:type="dxa"/>
            <w:tcBorders>
              <w:top w:val="double" w:sz="4" w:space="0" w:color="auto"/>
              <w:bottom w:val="single" w:sz="4" w:space="0" w:color="auto"/>
            </w:tcBorders>
            <w:vAlign w:val="center"/>
          </w:tcPr>
          <w:p w14:paraId="2B88C315" w14:textId="77777777" w:rsidR="00D3261D" w:rsidRPr="00C61E5D" w:rsidRDefault="00D3261D" w:rsidP="00D3261D">
            <w:pPr>
              <w:jc w:val="center"/>
              <w:rPr>
                <w:rFonts w:ascii="Arial" w:hAnsi="Arial" w:cs="Arial"/>
                <w:sz w:val="22"/>
                <w:szCs w:val="22"/>
                <w:lang w:val="sr-Cyrl-RS"/>
              </w:rPr>
            </w:pPr>
            <w:r w:rsidRPr="00C61E5D">
              <w:rPr>
                <w:rFonts w:ascii="Arial" w:hAnsi="Arial" w:cs="Arial"/>
                <w:sz w:val="22"/>
                <w:szCs w:val="22"/>
                <w:lang w:val="sr-Cyrl-RS"/>
              </w:rPr>
              <w:t xml:space="preserve">Јединична цена без ПДВ </w:t>
            </w:r>
          </w:p>
          <w:p w14:paraId="38B0C982"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c>
          <w:tcPr>
            <w:tcW w:w="1351" w:type="dxa"/>
            <w:tcBorders>
              <w:top w:val="double" w:sz="4" w:space="0" w:color="auto"/>
              <w:bottom w:val="single" w:sz="4" w:space="0" w:color="auto"/>
            </w:tcBorders>
            <w:vAlign w:val="center"/>
          </w:tcPr>
          <w:p w14:paraId="712F41A3" w14:textId="77777777" w:rsidR="00D3261D" w:rsidRPr="00C61E5D" w:rsidRDefault="00A7639C" w:rsidP="00D3261D">
            <w:pPr>
              <w:jc w:val="center"/>
              <w:rPr>
                <w:rFonts w:ascii="Arial" w:hAnsi="Arial" w:cs="Arial"/>
                <w:sz w:val="22"/>
                <w:szCs w:val="22"/>
                <w:lang w:val="sr-Cyrl-RS"/>
              </w:rPr>
            </w:pPr>
            <w:r w:rsidRPr="00C61E5D">
              <w:rPr>
                <w:rFonts w:ascii="Arial" w:hAnsi="Arial" w:cs="Arial"/>
                <w:sz w:val="22"/>
                <w:szCs w:val="22"/>
                <w:lang w:val="sr-Cyrl-RS"/>
              </w:rPr>
              <w:t xml:space="preserve">Јединична </w:t>
            </w:r>
            <w:r w:rsidR="00D3261D" w:rsidRPr="00C61E5D">
              <w:rPr>
                <w:rFonts w:ascii="Arial" w:hAnsi="Arial" w:cs="Arial"/>
                <w:sz w:val="22"/>
                <w:szCs w:val="22"/>
                <w:lang w:val="sr-Cyrl-RS"/>
              </w:rPr>
              <w:t>цена са ПДВ</w:t>
            </w:r>
          </w:p>
          <w:p w14:paraId="3CF5FA02"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c>
          <w:tcPr>
            <w:tcW w:w="1395" w:type="dxa"/>
            <w:tcBorders>
              <w:top w:val="double" w:sz="4" w:space="0" w:color="auto"/>
              <w:bottom w:val="single" w:sz="4" w:space="0" w:color="auto"/>
            </w:tcBorders>
            <w:vAlign w:val="center"/>
          </w:tcPr>
          <w:p w14:paraId="4384F8DE" w14:textId="77777777" w:rsidR="00D3261D" w:rsidRPr="00C61E5D" w:rsidRDefault="00D3261D" w:rsidP="00D3261D">
            <w:pPr>
              <w:jc w:val="center"/>
              <w:rPr>
                <w:rFonts w:ascii="Arial" w:hAnsi="Arial" w:cs="Arial"/>
                <w:sz w:val="22"/>
                <w:szCs w:val="22"/>
                <w:lang w:val="sr-Cyrl-RS"/>
              </w:rPr>
            </w:pPr>
            <w:r w:rsidRPr="00C61E5D">
              <w:rPr>
                <w:rFonts w:ascii="Arial" w:hAnsi="Arial" w:cs="Arial"/>
                <w:sz w:val="22"/>
                <w:szCs w:val="22"/>
                <w:lang w:val="sr-Cyrl-RS"/>
              </w:rPr>
              <w:t xml:space="preserve">Укупна цена без ПДВ </w:t>
            </w:r>
          </w:p>
          <w:p w14:paraId="5F4C23D4" w14:textId="77777777" w:rsidR="00D3261D" w:rsidRPr="00C61E5D" w:rsidRDefault="00D3261D" w:rsidP="00D3261D">
            <w:pPr>
              <w:suppressAutoHyphens w:val="0"/>
              <w:jc w:val="center"/>
              <w:rPr>
                <w:rFonts w:ascii="Arial" w:hAnsi="Arial" w:cs="Arial"/>
                <w:sz w:val="22"/>
                <w:szCs w:val="22"/>
                <w:lang w:val="sr-Cyrl-RS"/>
              </w:rPr>
            </w:pPr>
            <w:r w:rsidRPr="00C61E5D">
              <w:rPr>
                <w:rFonts w:ascii="Arial" w:hAnsi="Arial" w:cs="Arial"/>
                <w:sz w:val="22"/>
                <w:szCs w:val="22"/>
                <w:lang w:val="sr-Cyrl-RS"/>
              </w:rPr>
              <w:t>(РСД)</w:t>
            </w:r>
          </w:p>
          <w:p w14:paraId="07076B4A"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sz w:val="22"/>
                <w:szCs w:val="22"/>
                <w:lang w:val="sr-Cyrl-RS"/>
              </w:rPr>
              <w:t>(5*4)</w:t>
            </w:r>
          </w:p>
        </w:tc>
        <w:tc>
          <w:tcPr>
            <w:tcW w:w="1467" w:type="dxa"/>
            <w:tcBorders>
              <w:top w:val="double" w:sz="4" w:space="0" w:color="auto"/>
              <w:bottom w:val="single" w:sz="4" w:space="0" w:color="auto"/>
            </w:tcBorders>
            <w:vAlign w:val="center"/>
          </w:tcPr>
          <w:p w14:paraId="42AB9F3E" w14:textId="77777777" w:rsidR="00D3261D" w:rsidRPr="00C61E5D" w:rsidRDefault="00D3261D" w:rsidP="00D3261D">
            <w:pPr>
              <w:jc w:val="center"/>
              <w:rPr>
                <w:rFonts w:ascii="Arial" w:hAnsi="Arial" w:cs="Arial"/>
                <w:sz w:val="22"/>
                <w:szCs w:val="22"/>
                <w:lang w:val="sr-Cyrl-RS"/>
              </w:rPr>
            </w:pPr>
            <w:r w:rsidRPr="00C61E5D">
              <w:rPr>
                <w:rFonts w:ascii="Arial" w:hAnsi="Arial" w:cs="Arial"/>
                <w:sz w:val="22"/>
                <w:szCs w:val="22"/>
                <w:lang w:val="sr-Cyrl-RS"/>
              </w:rPr>
              <w:t>Укупна цена са ПДВ</w:t>
            </w:r>
          </w:p>
          <w:p w14:paraId="4D08F18D" w14:textId="77777777" w:rsidR="00D3261D" w:rsidRPr="00C61E5D" w:rsidRDefault="00D3261D" w:rsidP="00D3261D">
            <w:pPr>
              <w:suppressAutoHyphens w:val="0"/>
              <w:jc w:val="center"/>
              <w:rPr>
                <w:rFonts w:ascii="Arial" w:hAnsi="Arial" w:cs="Arial"/>
                <w:sz w:val="22"/>
                <w:szCs w:val="22"/>
                <w:lang w:val="sr-Cyrl-RS"/>
              </w:rPr>
            </w:pPr>
            <w:r w:rsidRPr="00C61E5D">
              <w:rPr>
                <w:rFonts w:ascii="Arial" w:hAnsi="Arial" w:cs="Arial"/>
                <w:sz w:val="22"/>
                <w:szCs w:val="22"/>
                <w:lang w:val="sr-Cyrl-RS"/>
              </w:rPr>
              <w:t>(РСД)</w:t>
            </w:r>
          </w:p>
          <w:p w14:paraId="6B279ADE"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sz w:val="22"/>
                <w:szCs w:val="22"/>
                <w:lang w:val="sr-Cyrl-RS"/>
              </w:rPr>
              <w:t>(6*4)</w:t>
            </w:r>
          </w:p>
        </w:tc>
      </w:tr>
      <w:tr w:rsidR="00C61E5D" w:rsidRPr="00C61E5D" w14:paraId="663D8E03" w14:textId="77777777" w:rsidTr="00C61E5D">
        <w:trPr>
          <w:jc w:val="center"/>
        </w:trPr>
        <w:tc>
          <w:tcPr>
            <w:tcW w:w="797" w:type="dxa"/>
            <w:shd w:val="clear" w:color="auto" w:fill="auto"/>
          </w:tcPr>
          <w:p w14:paraId="1A4C0412"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1</w:t>
            </w:r>
          </w:p>
        </w:tc>
        <w:tc>
          <w:tcPr>
            <w:tcW w:w="4727" w:type="dxa"/>
            <w:shd w:val="clear" w:color="auto" w:fill="auto"/>
          </w:tcPr>
          <w:p w14:paraId="7144E6AD" w14:textId="77777777" w:rsidR="00D3261D" w:rsidRPr="00C61E5D" w:rsidRDefault="00D3261D" w:rsidP="00D3261D">
            <w:pPr>
              <w:suppressAutoHyphens w:val="0"/>
              <w:rPr>
                <w:rFonts w:ascii="Arial" w:hAnsi="Arial" w:cs="Arial"/>
                <w:color w:val="000000"/>
                <w:sz w:val="22"/>
                <w:szCs w:val="22"/>
                <w:lang w:val="sr-Cyrl-RS" w:eastAsia="sr-Latn-RS"/>
              </w:rPr>
            </w:pPr>
            <w:r w:rsidRPr="00C61E5D">
              <w:rPr>
                <w:rFonts w:ascii="Arial" w:hAnsi="Arial" w:cs="Arial"/>
                <w:color w:val="000000"/>
                <w:sz w:val="22"/>
                <w:szCs w:val="22"/>
                <w:lang w:val="sr-Cyrl-RS" w:eastAsia="sr-Latn-RS"/>
              </w:rPr>
              <w:t>2</w:t>
            </w:r>
          </w:p>
        </w:tc>
        <w:tc>
          <w:tcPr>
            <w:tcW w:w="771" w:type="dxa"/>
            <w:shd w:val="clear" w:color="auto" w:fill="auto"/>
          </w:tcPr>
          <w:p w14:paraId="7B526744"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3</w:t>
            </w:r>
          </w:p>
        </w:tc>
        <w:tc>
          <w:tcPr>
            <w:tcW w:w="1996" w:type="dxa"/>
            <w:shd w:val="clear" w:color="auto" w:fill="auto"/>
          </w:tcPr>
          <w:p w14:paraId="2350959D"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4</w:t>
            </w:r>
          </w:p>
        </w:tc>
        <w:tc>
          <w:tcPr>
            <w:tcW w:w="1351" w:type="dxa"/>
          </w:tcPr>
          <w:p w14:paraId="65886FE4"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5</w:t>
            </w:r>
          </w:p>
        </w:tc>
        <w:tc>
          <w:tcPr>
            <w:tcW w:w="1351" w:type="dxa"/>
          </w:tcPr>
          <w:p w14:paraId="3E395F16"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6</w:t>
            </w:r>
          </w:p>
        </w:tc>
        <w:tc>
          <w:tcPr>
            <w:tcW w:w="1395" w:type="dxa"/>
          </w:tcPr>
          <w:p w14:paraId="3A019FFE"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7</w:t>
            </w:r>
          </w:p>
        </w:tc>
        <w:tc>
          <w:tcPr>
            <w:tcW w:w="1467" w:type="dxa"/>
          </w:tcPr>
          <w:p w14:paraId="6B63944F"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8</w:t>
            </w:r>
          </w:p>
        </w:tc>
      </w:tr>
      <w:tr w:rsidR="00C61E5D" w:rsidRPr="00C61E5D" w14:paraId="5371A458" w14:textId="77777777" w:rsidTr="00C61E5D">
        <w:trPr>
          <w:jc w:val="center"/>
        </w:trPr>
        <w:tc>
          <w:tcPr>
            <w:tcW w:w="797" w:type="dxa"/>
            <w:shd w:val="clear" w:color="auto" w:fill="auto"/>
          </w:tcPr>
          <w:p w14:paraId="627DF7E8"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1.</w:t>
            </w:r>
          </w:p>
        </w:tc>
        <w:tc>
          <w:tcPr>
            <w:tcW w:w="4727" w:type="dxa"/>
            <w:shd w:val="clear" w:color="auto" w:fill="auto"/>
          </w:tcPr>
          <w:p w14:paraId="159C71ED" w14:textId="77777777" w:rsidR="00D3261D" w:rsidRDefault="00D3261D" w:rsidP="00D3261D">
            <w:pPr>
              <w:suppressAutoHyphens w:val="0"/>
              <w:rPr>
                <w:rFonts w:ascii="Arial" w:hAnsi="Arial" w:cs="Arial"/>
                <w:color w:val="000000"/>
                <w:sz w:val="22"/>
                <w:szCs w:val="22"/>
                <w:vertAlign w:val="superscript"/>
                <w:lang w:val="sr-Latn-RS" w:eastAsia="sr-Latn-RS"/>
              </w:rPr>
            </w:pPr>
            <w:r w:rsidRPr="00C61E5D">
              <w:rPr>
                <w:rFonts w:ascii="Arial" w:hAnsi="Arial" w:cs="Arial"/>
                <w:color w:val="000000"/>
                <w:sz w:val="22"/>
                <w:szCs w:val="22"/>
                <w:lang w:val="sr-Latn-RS" w:eastAsia="sr-Latn-RS"/>
              </w:rPr>
              <w:t>Кабл PP44 37x2,5 mm</w:t>
            </w:r>
            <w:r w:rsidRPr="00C61E5D">
              <w:rPr>
                <w:rFonts w:ascii="Arial" w:hAnsi="Arial" w:cs="Arial"/>
                <w:color w:val="000000"/>
                <w:sz w:val="22"/>
                <w:szCs w:val="22"/>
                <w:vertAlign w:val="superscript"/>
                <w:lang w:val="sr-Latn-RS" w:eastAsia="sr-Latn-RS"/>
              </w:rPr>
              <w:t>2</w:t>
            </w:r>
          </w:p>
          <w:p w14:paraId="2DCB4121" w14:textId="77777777" w:rsidR="00CB162B" w:rsidRPr="00C61E5D" w:rsidRDefault="00CB162B" w:rsidP="00D3261D">
            <w:pPr>
              <w:suppressAutoHyphens w:val="0"/>
              <w:rPr>
                <w:rFonts w:ascii="Arial" w:hAnsi="Arial" w:cs="Arial"/>
                <w:noProof/>
                <w:sz w:val="22"/>
                <w:szCs w:val="22"/>
                <w:lang w:eastAsia="sr-Latn-CS"/>
              </w:rPr>
            </w:pPr>
          </w:p>
        </w:tc>
        <w:tc>
          <w:tcPr>
            <w:tcW w:w="771" w:type="dxa"/>
            <w:shd w:val="clear" w:color="auto" w:fill="auto"/>
          </w:tcPr>
          <w:p w14:paraId="698E5305"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m</w:t>
            </w:r>
          </w:p>
        </w:tc>
        <w:tc>
          <w:tcPr>
            <w:tcW w:w="1996" w:type="dxa"/>
            <w:shd w:val="clear" w:color="auto" w:fill="auto"/>
          </w:tcPr>
          <w:p w14:paraId="1413E453" w14:textId="77777777" w:rsidR="00D3261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en-US" w:eastAsia="sr-Latn-CS"/>
              </w:rPr>
              <w:t>14</w:t>
            </w:r>
            <w:r w:rsidR="00F57583" w:rsidRPr="00C61E5D">
              <w:rPr>
                <w:rFonts w:ascii="Arial" w:hAnsi="Arial" w:cs="Arial"/>
                <w:noProof/>
                <w:sz w:val="22"/>
                <w:szCs w:val="22"/>
                <w:lang w:val="sr-Cyrl-RS" w:eastAsia="sr-Latn-CS"/>
              </w:rPr>
              <w:t xml:space="preserve"> </w:t>
            </w:r>
            <w:r w:rsidR="00F5221A" w:rsidRPr="00C61E5D">
              <w:rPr>
                <w:rFonts w:ascii="Arial" w:hAnsi="Arial" w:cs="Arial"/>
                <w:noProof/>
                <w:sz w:val="22"/>
                <w:szCs w:val="22"/>
                <w:lang w:val="sr-Cyrl-RS" w:eastAsia="sr-Latn-CS"/>
              </w:rPr>
              <w:t>000</w:t>
            </w:r>
          </w:p>
          <w:p w14:paraId="5A2B0125" w14:textId="77777777" w:rsidR="009A2EA8" w:rsidRDefault="009A2EA8" w:rsidP="00D3261D">
            <w:pPr>
              <w:suppressAutoHyphens w:val="0"/>
              <w:jc w:val="center"/>
              <w:rPr>
                <w:rFonts w:ascii="Arial" w:hAnsi="Arial" w:cs="Arial"/>
                <w:noProof/>
                <w:sz w:val="22"/>
                <w:szCs w:val="22"/>
                <w:lang w:val="sr-Cyrl-RS" w:eastAsia="sr-Latn-CS"/>
              </w:rPr>
            </w:pPr>
            <w:r>
              <w:rPr>
                <w:rFonts w:ascii="Arial" w:hAnsi="Arial" w:cs="Arial"/>
                <w:noProof/>
                <w:sz w:val="22"/>
                <w:szCs w:val="22"/>
                <w:lang w:val="sr-Cyrl-RS" w:eastAsia="sr-Latn-CS"/>
              </w:rPr>
              <w:t>(__х_________)</w:t>
            </w:r>
          </w:p>
          <w:p w14:paraId="3ED7BCBC" w14:textId="77777777" w:rsidR="00CB162B" w:rsidRPr="00C61E5D" w:rsidRDefault="009A2EA8" w:rsidP="00C61E5D">
            <w:pPr>
              <w:suppressAutoHyphens w:val="0"/>
              <w:jc w:val="center"/>
              <w:rPr>
                <w:rFonts w:ascii="Arial" w:hAnsi="Arial" w:cs="Arial"/>
                <w:noProof/>
                <w:sz w:val="22"/>
                <w:szCs w:val="22"/>
                <w:lang w:val="sr-Cyrl-RS" w:eastAsia="sr-Latn-CS"/>
              </w:rPr>
            </w:pPr>
            <w:r w:rsidRPr="00C61E5D">
              <w:rPr>
                <w:rFonts w:ascii="Arial" w:hAnsi="Arial" w:cs="Arial"/>
                <w:i/>
                <w:noProof/>
                <w:sz w:val="18"/>
                <w:szCs w:val="18"/>
                <w:lang w:val="sr-Cyrl-RS" w:eastAsia="sr-Latn-CS"/>
              </w:rPr>
              <w:t>Понуђач уписује производну дужину каблова</w:t>
            </w:r>
            <w:r>
              <w:rPr>
                <w:rFonts w:ascii="Arial" w:hAnsi="Arial" w:cs="Arial"/>
                <w:i/>
                <w:noProof/>
                <w:sz w:val="18"/>
                <w:szCs w:val="18"/>
                <w:lang w:val="sr-Cyrl-RS" w:eastAsia="sr-Latn-CS"/>
              </w:rPr>
              <w:t xml:space="preserve"> коју ће испоручити</w:t>
            </w:r>
          </w:p>
        </w:tc>
        <w:tc>
          <w:tcPr>
            <w:tcW w:w="1351" w:type="dxa"/>
          </w:tcPr>
          <w:p w14:paraId="75705F65"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51" w:type="dxa"/>
          </w:tcPr>
          <w:p w14:paraId="7308A37E"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95" w:type="dxa"/>
          </w:tcPr>
          <w:p w14:paraId="2D751814"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467" w:type="dxa"/>
          </w:tcPr>
          <w:p w14:paraId="00298220" w14:textId="77777777" w:rsidR="00D3261D" w:rsidRPr="00C61E5D" w:rsidRDefault="00D3261D" w:rsidP="00D3261D">
            <w:pPr>
              <w:suppressAutoHyphens w:val="0"/>
              <w:jc w:val="center"/>
              <w:rPr>
                <w:rFonts w:ascii="Arial" w:hAnsi="Arial" w:cs="Arial"/>
                <w:noProof/>
                <w:sz w:val="22"/>
                <w:szCs w:val="22"/>
                <w:lang w:val="en-US" w:eastAsia="sr-Latn-CS"/>
              </w:rPr>
            </w:pPr>
          </w:p>
        </w:tc>
      </w:tr>
      <w:tr w:rsidR="00C61E5D" w:rsidRPr="00C61E5D" w14:paraId="3B31463B" w14:textId="77777777" w:rsidTr="00C61E5D">
        <w:trPr>
          <w:jc w:val="center"/>
        </w:trPr>
        <w:tc>
          <w:tcPr>
            <w:tcW w:w="797" w:type="dxa"/>
            <w:shd w:val="clear" w:color="auto" w:fill="auto"/>
          </w:tcPr>
          <w:p w14:paraId="49BAAFF1"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2.</w:t>
            </w:r>
          </w:p>
        </w:tc>
        <w:tc>
          <w:tcPr>
            <w:tcW w:w="4727" w:type="dxa"/>
            <w:shd w:val="clear" w:color="auto" w:fill="auto"/>
          </w:tcPr>
          <w:p w14:paraId="19FC8EF7" w14:textId="77777777" w:rsidR="00D3261D" w:rsidRDefault="00D3261D" w:rsidP="00D3261D">
            <w:pPr>
              <w:suppressAutoHyphens w:val="0"/>
              <w:rPr>
                <w:rFonts w:ascii="Arial" w:hAnsi="Arial" w:cs="Arial"/>
                <w:color w:val="000000"/>
                <w:sz w:val="22"/>
                <w:szCs w:val="22"/>
                <w:vertAlign w:val="superscript"/>
                <w:lang w:val="sr-Latn-RS" w:eastAsia="sr-Latn-RS"/>
              </w:rPr>
            </w:pPr>
            <w:r w:rsidRPr="00C61E5D">
              <w:rPr>
                <w:rFonts w:ascii="Arial" w:hAnsi="Arial" w:cs="Arial"/>
                <w:color w:val="000000"/>
                <w:sz w:val="22"/>
                <w:szCs w:val="22"/>
                <w:lang w:val="sr-Latn-RS" w:eastAsia="sr-Latn-RS"/>
              </w:rPr>
              <w:t>Кабл PP44 7x6 mm</w:t>
            </w:r>
            <w:r w:rsidRPr="00C61E5D">
              <w:rPr>
                <w:rFonts w:ascii="Arial" w:hAnsi="Arial" w:cs="Arial"/>
                <w:color w:val="000000"/>
                <w:sz w:val="22"/>
                <w:szCs w:val="22"/>
                <w:vertAlign w:val="superscript"/>
                <w:lang w:val="sr-Latn-RS" w:eastAsia="sr-Latn-RS"/>
              </w:rPr>
              <w:t>2</w:t>
            </w:r>
          </w:p>
          <w:p w14:paraId="0905481D" w14:textId="77777777" w:rsidR="00CB162B" w:rsidRPr="00C61E5D" w:rsidRDefault="00CB162B" w:rsidP="00D3261D">
            <w:pPr>
              <w:suppressAutoHyphens w:val="0"/>
              <w:rPr>
                <w:rFonts w:ascii="Arial" w:hAnsi="Arial" w:cs="Arial"/>
                <w:noProof/>
                <w:sz w:val="22"/>
                <w:szCs w:val="22"/>
                <w:lang w:eastAsia="sr-Latn-CS"/>
              </w:rPr>
            </w:pPr>
          </w:p>
        </w:tc>
        <w:tc>
          <w:tcPr>
            <w:tcW w:w="771" w:type="dxa"/>
            <w:shd w:val="clear" w:color="auto" w:fill="auto"/>
          </w:tcPr>
          <w:p w14:paraId="2AAC44B9"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m</w:t>
            </w:r>
          </w:p>
        </w:tc>
        <w:tc>
          <w:tcPr>
            <w:tcW w:w="1996" w:type="dxa"/>
            <w:shd w:val="clear" w:color="auto" w:fill="auto"/>
          </w:tcPr>
          <w:p w14:paraId="2DD52BEC" w14:textId="77777777" w:rsidR="00D3261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3</w:t>
            </w:r>
            <w:r w:rsidRPr="00C61E5D">
              <w:rPr>
                <w:rFonts w:ascii="Arial" w:hAnsi="Arial" w:cs="Arial"/>
                <w:noProof/>
                <w:sz w:val="22"/>
                <w:szCs w:val="22"/>
                <w:lang w:val="en-US" w:eastAsia="sr-Latn-CS"/>
              </w:rPr>
              <w:t>8</w:t>
            </w:r>
            <w:r w:rsidR="00F5221A" w:rsidRPr="00C61E5D">
              <w:rPr>
                <w:rFonts w:ascii="Arial" w:hAnsi="Arial" w:cs="Arial"/>
                <w:noProof/>
                <w:sz w:val="22"/>
                <w:szCs w:val="22"/>
                <w:lang w:val="sr-Cyrl-RS" w:eastAsia="sr-Latn-CS"/>
              </w:rPr>
              <w:t xml:space="preserve"> 000</w:t>
            </w:r>
          </w:p>
          <w:p w14:paraId="6602D7D8" w14:textId="77777777" w:rsidR="009A2EA8" w:rsidRDefault="009A2EA8" w:rsidP="009A2EA8">
            <w:pPr>
              <w:suppressAutoHyphens w:val="0"/>
              <w:jc w:val="center"/>
              <w:rPr>
                <w:rFonts w:ascii="Arial" w:hAnsi="Arial" w:cs="Arial"/>
                <w:noProof/>
                <w:sz w:val="22"/>
                <w:szCs w:val="22"/>
                <w:lang w:val="sr-Cyrl-RS" w:eastAsia="sr-Latn-CS"/>
              </w:rPr>
            </w:pPr>
            <w:r>
              <w:rPr>
                <w:rFonts w:ascii="Arial" w:hAnsi="Arial" w:cs="Arial"/>
                <w:noProof/>
                <w:sz w:val="22"/>
                <w:szCs w:val="22"/>
                <w:lang w:val="sr-Cyrl-RS" w:eastAsia="sr-Latn-CS"/>
              </w:rPr>
              <w:t>(__х_________)</w:t>
            </w:r>
          </w:p>
          <w:p w14:paraId="161F74E1" w14:textId="77777777" w:rsidR="009A2EA8" w:rsidRPr="00C61E5D" w:rsidRDefault="009A2EA8" w:rsidP="009A2EA8">
            <w:pPr>
              <w:suppressAutoHyphens w:val="0"/>
              <w:jc w:val="center"/>
              <w:rPr>
                <w:rFonts w:ascii="Arial" w:hAnsi="Arial" w:cs="Arial"/>
                <w:noProof/>
                <w:sz w:val="22"/>
                <w:szCs w:val="22"/>
                <w:lang w:val="sr-Cyrl-RS" w:eastAsia="sr-Latn-CS"/>
              </w:rPr>
            </w:pPr>
            <w:r w:rsidRPr="00BD7629">
              <w:rPr>
                <w:rFonts w:ascii="Arial" w:hAnsi="Arial" w:cs="Arial"/>
                <w:i/>
                <w:noProof/>
                <w:sz w:val="18"/>
                <w:szCs w:val="18"/>
                <w:lang w:val="sr-Cyrl-RS" w:eastAsia="sr-Latn-CS"/>
              </w:rPr>
              <w:t>Понуђач уписује производну дужину каблова</w:t>
            </w:r>
            <w:r>
              <w:rPr>
                <w:rFonts w:ascii="Arial" w:hAnsi="Arial" w:cs="Arial"/>
                <w:i/>
                <w:noProof/>
                <w:sz w:val="18"/>
                <w:szCs w:val="18"/>
                <w:lang w:val="sr-Cyrl-RS" w:eastAsia="sr-Latn-CS"/>
              </w:rPr>
              <w:t xml:space="preserve"> коју ће испоручити</w:t>
            </w:r>
          </w:p>
        </w:tc>
        <w:tc>
          <w:tcPr>
            <w:tcW w:w="1351" w:type="dxa"/>
          </w:tcPr>
          <w:p w14:paraId="4FD3956F" w14:textId="77777777" w:rsidR="00D3261D" w:rsidRPr="00C61E5D" w:rsidRDefault="00D3261D" w:rsidP="00D3261D">
            <w:pPr>
              <w:suppressAutoHyphens w:val="0"/>
              <w:jc w:val="center"/>
              <w:rPr>
                <w:rFonts w:ascii="Arial" w:hAnsi="Arial" w:cs="Arial"/>
                <w:noProof/>
                <w:sz w:val="22"/>
                <w:szCs w:val="22"/>
                <w:lang w:val="sr-Cyrl-RS" w:eastAsia="sr-Latn-CS"/>
              </w:rPr>
            </w:pPr>
          </w:p>
        </w:tc>
        <w:tc>
          <w:tcPr>
            <w:tcW w:w="1351" w:type="dxa"/>
          </w:tcPr>
          <w:p w14:paraId="031897EC" w14:textId="77777777" w:rsidR="00D3261D" w:rsidRPr="00C61E5D" w:rsidRDefault="00D3261D" w:rsidP="00D3261D">
            <w:pPr>
              <w:suppressAutoHyphens w:val="0"/>
              <w:jc w:val="center"/>
              <w:rPr>
                <w:rFonts w:ascii="Arial" w:hAnsi="Arial" w:cs="Arial"/>
                <w:noProof/>
                <w:sz w:val="22"/>
                <w:szCs w:val="22"/>
                <w:lang w:val="sr-Cyrl-RS" w:eastAsia="sr-Latn-CS"/>
              </w:rPr>
            </w:pPr>
          </w:p>
        </w:tc>
        <w:tc>
          <w:tcPr>
            <w:tcW w:w="1395" w:type="dxa"/>
          </w:tcPr>
          <w:p w14:paraId="6188EEFB" w14:textId="77777777" w:rsidR="00D3261D" w:rsidRPr="00C61E5D" w:rsidRDefault="00D3261D" w:rsidP="00D3261D">
            <w:pPr>
              <w:suppressAutoHyphens w:val="0"/>
              <w:jc w:val="center"/>
              <w:rPr>
                <w:rFonts w:ascii="Arial" w:hAnsi="Arial" w:cs="Arial"/>
                <w:noProof/>
                <w:sz w:val="22"/>
                <w:szCs w:val="22"/>
                <w:lang w:val="sr-Cyrl-RS" w:eastAsia="sr-Latn-CS"/>
              </w:rPr>
            </w:pPr>
          </w:p>
        </w:tc>
        <w:tc>
          <w:tcPr>
            <w:tcW w:w="1467" w:type="dxa"/>
          </w:tcPr>
          <w:p w14:paraId="5D450081" w14:textId="77777777" w:rsidR="00D3261D" w:rsidRPr="00C61E5D" w:rsidRDefault="00D3261D" w:rsidP="00D3261D">
            <w:pPr>
              <w:suppressAutoHyphens w:val="0"/>
              <w:jc w:val="center"/>
              <w:rPr>
                <w:rFonts w:ascii="Arial" w:hAnsi="Arial" w:cs="Arial"/>
                <w:noProof/>
                <w:sz w:val="22"/>
                <w:szCs w:val="22"/>
                <w:lang w:val="sr-Cyrl-RS" w:eastAsia="sr-Latn-CS"/>
              </w:rPr>
            </w:pPr>
          </w:p>
        </w:tc>
      </w:tr>
      <w:tr w:rsidR="00C61E5D" w:rsidRPr="00C61E5D" w14:paraId="4DD94A18" w14:textId="77777777" w:rsidTr="00C61E5D">
        <w:trPr>
          <w:jc w:val="center"/>
        </w:trPr>
        <w:tc>
          <w:tcPr>
            <w:tcW w:w="797" w:type="dxa"/>
            <w:shd w:val="clear" w:color="auto" w:fill="auto"/>
            <w:vAlign w:val="center"/>
          </w:tcPr>
          <w:p w14:paraId="6C601874"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3.</w:t>
            </w:r>
          </w:p>
        </w:tc>
        <w:tc>
          <w:tcPr>
            <w:tcW w:w="4727" w:type="dxa"/>
            <w:shd w:val="clear" w:color="auto" w:fill="auto"/>
            <w:vAlign w:val="center"/>
          </w:tcPr>
          <w:p w14:paraId="3D96FDDF" w14:textId="77777777" w:rsidR="00D3261D" w:rsidRPr="00C61E5D" w:rsidRDefault="00D3261D" w:rsidP="00D3261D">
            <w:pPr>
              <w:suppressAutoHyphens w:val="0"/>
              <w:rPr>
                <w:rFonts w:ascii="Arial" w:hAnsi="Arial" w:cs="Arial"/>
                <w:noProof/>
                <w:sz w:val="22"/>
                <w:szCs w:val="22"/>
                <w:lang w:val="sr-Cyrl-RS" w:eastAsia="sr-Latn-CS"/>
              </w:rPr>
            </w:pPr>
            <w:r w:rsidRPr="00C61E5D">
              <w:rPr>
                <w:rFonts w:ascii="Arial" w:hAnsi="Arial" w:cs="Arial"/>
                <w:color w:val="000000"/>
                <w:sz w:val="22"/>
                <w:szCs w:val="22"/>
                <w:lang w:val="sr-Latn-RS" w:eastAsia="sr-Latn-RS"/>
              </w:rPr>
              <w:t xml:space="preserve">Водоотпорне кабловске спојнице  тип 1 </w:t>
            </w:r>
            <w:r w:rsidRPr="00C61E5D">
              <w:rPr>
                <w:rFonts w:ascii="Arial" w:hAnsi="Arial" w:cs="Arial"/>
                <w:color w:val="000000"/>
                <w:sz w:val="22"/>
                <w:szCs w:val="22"/>
                <w:lang w:val="sr-Cyrl-RS" w:eastAsia="sr-Latn-RS"/>
              </w:rPr>
              <w:t xml:space="preserve">(за кабл </w:t>
            </w:r>
            <w:r w:rsidRPr="00C61E5D">
              <w:rPr>
                <w:rFonts w:ascii="Arial" w:hAnsi="Arial" w:cs="Arial"/>
                <w:color w:val="000000"/>
                <w:sz w:val="22"/>
                <w:szCs w:val="22"/>
                <w:lang w:val="sr-Latn-RS" w:eastAsia="sr-Latn-RS"/>
              </w:rPr>
              <w:t>PP44 37x2,5 mm</w:t>
            </w:r>
            <w:r w:rsidRPr="00C61E5D">
              <w:rPr>
                <w:rFonts w:ascii="Arial" w:hAnsi="Arial" w:cs="Arial"/>
                <w:color w:val="000000"/>
                <w:sz w:val="22"/>
                <w:szCs w:val="22"/>
                <w:vertAlign w:val="superscript"/>
                <w:lang w:val="sr-Latn-RS" w:eastAsia="sr-Latn-RS"/>
              </w:rPr>
              <w:t>2</w:t>
            </w:r>
            <w:r w:rsidRPr="00C61E5D">
              <w:rPr>
                <w:rFonts w:ascii="Arial" w:hAnsi="Arial" w:cs="Arial"/>
                <w:color w:val="000000"/>
                <w:sz w:val="22"/>
                <w:szCs w:val="22"/>
                <w:vertAlign w:val="superscript"/>
                <w:lang w:val="sr-Cyrl-RS" w:eastAsia="sr-Latn-RS"/>
              </w:rPr>
              <w:t xml:space="preserve"> </w:t>
            </w:r>
            <w:r w:rsidRPr="00C61E5D">
              <w:rPr>
                <w:rFonts w:ascii="Arial" w:hAnsi="Arial" w:cs="Arial"/>
                <w:color w:val="000000"/>
                <w:sz w:val="22"/>
                <w:szCs w:val="22"/>
                <w:lang w:val="sr-Cyrl-RS" w:eastAsia="sr-Latn-RS"/>
              </w:rPr>
              <w:t xml:space="preserve">) </w:t>
            </w:r>
          </w:p>
        </w:tc>
        <w:tc>
          <w:tcPr>
            <w:tcW w:w="771" w:type="dxa"/>
            <w:shd w:val="clear" w:color="auto" w:fill="auto"/>
            <w:vAlign w:val="center"/>
          </w:tcPr>
          <w:p w14:paraId="649624DC"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комад</w:t>
            </w:r>
          </w:p>
        </w:tc>
        <w:tc>
          <w:tcPr>
            <w:tcW w:w="1996" w:type="dxa"/>
            <w:shd w:val="clear" w:color="auto" w:fill="auto"/>
            <w:vAlign w:val="center"/>
          </w:tcPr>
          <w:p w14:paraId="6F10E562"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7</w:t>
            </w:r>
          </w:p>
        </w:tc>
        <w:tc>
          <w:tcPr>
            <w:tcW w:w="1351" w:type="dxa"/>
          </w:tcPr>
          <w:p w14:paraId="763CDC28" w14:textId="77777777" w:rsidR="00D3261D" w:rsidRPr="00C61E5D" w:rsidRDefault="00D3261D" w:rsidP="00D3261D">
            <w:pPr>
              <w:suppressAutoHyphens w:val="0"/>
              <w:jc w:val="center"/>
              <w:rPr>
                <w:rFonts w:ascii="Arial" w:hAnsi="Arial" w:cs="Arial"/>
                <w:noProof/>
                <w:sz w:val="22"/>
                <w:szCs w:val="22"/>
                <w:lang w:eastAsia="sr-Latn-CS"/>
              </w:rPr>
            </w:pPr>
          </w:p>
        </w:tc>
        <w:tc>
          <w:tcPr>
            <w:tcW w:w="1351" w:type="dxa"/>
          </w:tcPr>
          <w:p w14:paraId="17D6D89B" w14:textId="77777777" w:rsidR="00D3261D" w:rsidRPr="00C61E5D" w:rsidRDefault="00D3261D" w:rsidP="00D3261D">
            <w:pPr>
              <w:suppressAutoHyphens w:val="0"/>
              <w:jc w:val="center"/>
              <w:rPr>
                <w:rFonts w:ascii="Arial" w:hAnsi="Arial" w:cs="Arial"/>
                <w:noProof/>
                <w:sz w:val="22"/>
                <w:szCs w:val="22"/>
                <w:lang w:eastAsia="sr-Latn-CS"/>
              </w:rPr>
            </w:pPr>
          </w:p>
        </w:tc>
        <w:tc>
          <w:tcPr>
            <w:tcW w:w="1395" w:type="dxa"/>
          </w:tcPr>
          <w:p w14:paraId="28405F58" w14:textId="77777777" w:rsidR="00D3261D" w:rsidRPr="00C61E5D" w:rsidRDefault="00D3261D" w:rsidP="00D3261D">
            <w:pPr>
              <w:suppressAutoHyphens w:val="0"/>
              <w:jc w:val="center"/>
              <w:rPr>
                <w:rFonts w:ascii="Arial" w:hAnsi="Arial" w:cs="Arial"/>
                <w:noProof/>
                <w:sz w:val="22"/>
                <w:szCs w:val="22"/>
                <w:lang w:eastAsia="sr-Latn-CS"/>
              </w:rPr>
            </w:pPr>
          </w:p>
        </w:tc>
        <w:tc>
          <w:tcPr>
            <w:tcW w:w="1467" w:type="dxa"/>
          </w:tcPr>
          <w:p w14:paraId="48966CD0" w14:textId="77777777" w:rsidR="00D3261D" w:rsidRPr="00C61E5D" w:rsidRDefault="00D3261D" w:rsidP="00D3261D">
            <w:pPr>
              <w:suppressAutoHyphens w:val="0"/>
              <w:jc w:val="center"/>
              <w:rPr>
                <w:rFonts w:ascii="Arial" w:hAnsi="Arial" w:cs="Arial"/>
                <w:noProof/>
                <w:sz w:val="22"/>
                <w:szCs w:val="22"/>
                <w:lang w:eastAsia="sr-Latn-CS"/>
              </w:rPr>
            </w:pPr>
          </w:p>
        </w:tc>
      </w:tr>
      <w:tr w:rsidR="00C61E5D" w:rsidRPr="00C61E5D" w14:paraId="3B4E1331" w14:textId="77777777" w:rsidTr="00C61E5D">
        <w:trPr>
          <w:jc w:val="center"/>
        </w:trPr>
        <w:tc>
          <w:tcPr>
            <w:tcW w:w="797" w:type="dxa"/>
            <w:shd w:val="clear" w:color="auto" w:fill="auto"/>
            <w:vAlign w:val="center"/>
          </w:tcPr>
          <w:p w14:paraId="23FC4F17"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4.</w:t>
            </w:r>
          </w:p>
        </w:tc>
        <w:tc>
          <w:tcPr>
            <w:tcW w:w="4727" w:type="dxa"/>
            <w:shd w:val="clear" w:color="auto" w:fill="auto"/>
            <w:vAlign w:val="center"/>
          </w:tcPr>
          <w:p w14:paraId="2172ED10" w14:textId="77777777" w:rsidR="00D3261D" w:rsidRPr="00C61E5D" w:rsidRDefault="00D3261D" w:rsidP="00D3261D">
            <w:pPr>
              <w:suppressAutoHyphens w:val="0"/>
              <w:rPr>
                <w:rFonts w:ascii="Arial" w:hAnsi="Arial" w:cs="Arial"/>
                <w:noProof/>
                <w:sz w:val="22"/>
                <w:szCs w:val="22"/>
                <w:lang w:val="sr-Cyrl-RS" w:eastAsia="sr-Latn-CS"/>
              </w:rPr>
            </w:pPr>
            <w:r w:rsidRPr="00C61E5D">
              <w:rPr>
                <w:rFonts w:ascii="Arial" w:hAnsi="Arial" w:cs="Arial"/>
                <w:color w:val="000000"/>
                <w:sz w:val="22"/>
                <w:szCs w:val="22"/>
                <w:lang w:val="sr-Latn-RS" w:eastAsia="sr-Latn-RS"/>
              </w:rPr>
              <w:t xml:space="preserve">Водоотпорне кабловске спојнице  тип </w:t>
            </w:r>
            <w:r w:rsidRPr="00C61E5D">
              <w:rPr>
                <w:rFonts w:ascii="Arial" w:hAnsi="Arial" w:cs="Arial"/>
                <w:color w:val="000000"/>
                <w:sz w:val="22"/>
                <w:szCs w:val="22"/>
                <w:lang w:val="sr-Cyrl-RS" w:eastAsia="sr-Latn-RS"/>
              </w:rPr>
              <w:t>2</w:t>
            </w:r>
            <w:r w:rsidRPr="00C61E5D">
              <w:rPr>
                <w:rFonts w:ascii="Arial" w:hAnsi="Arial" w:cs="Arial"/>
                <w:color w:val="000000"/>
                <w:sz w:val="22"/>
                <w:szCs w:val="22"/>
                <w:lang w:val="sr-Latn-RS" w:eastAsia="sr-Latn-RS"/>
              </w:rPr>
              <w:t xml:space="preserve"> </w:t>
            </w:r>
            <w:r w:rsidRPr="00C61E5D">
              <w:rPr>
                <w:rFonts w:ascii="Arial" w:hAnsi="Arial" w:cs="Arial"/>
                <w:color w:val="000000"/>
                <w:sz w:val="22"/>
                <w:szCs w:val="22"/>
                <w:lang w:val="sr-Cyrl-RS" w:eastAsia="sr-Latn-RS"/>
              </w:rPr>
              <w:t xml:space="preserve">(за кабл </w:t>
            </w:r>
            <w:r w:rsidRPr="00C61E5D">
              <w:rPr>
                <w:rFonts w:ascii="Arial" w:hAnsi="Arial" w:cs="Arial"/>
                <w:color w:val="000000"/>
                <w:sz w:val="22"/>
                <w:szCs w:val="22"/>
                <w:lang w:val="sr-Latn-RS" w:eastAsia="sr-Latn-RS"/>
              </w:rPr>
              <w:t>PP44 7x</w:t>
            </w:r>
            <w:r w:rsidRPr="00C61E5D">
              <w:rPr>
                <w:rFonts w:ascii="Arial" w:hAnsi="Arial" w:cs="Arial"/>
                <w:color w:val="000000"/>
                <w:sz w:val="22"/>
                <w:szCs w:val="22"/>
                <w:lang w:val="sr-Cyrl-RS" w:eastAsia="sr-Latn-RS"/>
              </w:rPr>
              <w:t>6</w:t>
            </w:r>
            <w:r w:rsidRPr="00C61E5D">
              <w:rPr>
                <w:rFonts w:ascii="Arial" w:hAnsi="Arial" w:cs="Arial"/>
                <w:color w:val="000000"/>
                <w:sz w:val="22"/>
                <w:szCs w:val="22"/>
                <w:lang w:val="sr-Latn-RS" w:eastAsia="sr-Latn-RS"/>
              </w:rPr>
              <w:t xml:space="preserve"> mm</w:t>
            </w:r>
            <w:r w:rsidRPr="00C61E5D">
              <w:rPr>
                <w:rFonts w:ascii="Arial" w:hAnsi="Arial" w:cs="Arial"/>
                <w:color w:val="000000"/>
                <w:sz w:val="22"/>
                <w:szCs w:val="22"/>
                <w:vertAlign w:val="superscript"/>
                <w:lang w:val="sr-Latn-RS" w:eastAsia="sr-Latn-RS"/>
              </w:rPr>
              <w:t>2</w:t>
            </w:r>
            <w:r w:rsidRPr="00C61E5D">
              <w:rPr>
                <w:rFonts w:ascii="Arial" w:hAnsi="Arial" w:cs="Arial"/>
                <w:color w:val="000000"/>
                <w:sz w:val="22"/>
                <w:szCs w:val="22"/>
                <w:vertAlign w:val="superscript"/>
                <w:lang w:val="sr-Cyrl-RS" w:eastAsia="sr-Latn-RS"/>
              </w:rPr>
              <w:t xml:space="preserve"> </w:t>
            </w:r>
            <w:r w:rsidRPr="00C61E5D">
              <w:rPr>
                <w:rFonts w:ascii="Arial" w:hAnsi="Arial" w:cs="Arial"/>
                <w:color w:val="000000"/>
                <w:sz w:val="22"/>
                <w:szCs w:val="22"/>
                <w:lang w:val="sr-Cyrl-RS" w:eastAsia="sr-Latn-RS"/>
              </w:rPr>
              <w:t xml:space="preserve">) </w:t>
            </w:r>
          </w:p>
        </w:tc>
        <w:tc>
          <w:tcPr>
            <w:tcW w:w="771" w:type="dxa"/>
            <w:shd w:val="clear" w:color="auto" w:fill="auto"/>
            <w:vAlign w:val="center"/>
          </w:tcPr>
          <w:p w14:paraId="50FD5222"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комад</w:t>
            </w:r>
          </w:p>
        </w:tc>
        <w:tc>
          <w:tcPr>
            <w:tcW w:w="1996" w:type="dxa"/>
            <w:shd w:val="clear" w:color="auto" w:fill="auto"/>
            <w:vAlign w:val="center"/>
          </w:tcPr>
          <w:p w14:paraId="2144BB98"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14</w:t>
            </w:r>
          </w:p>
        </w:tc>
        <w:tc>
          <w:tcPr>
            <w:tcW w:w="1351" w:type="dxa"/>
          </w:tcPr>
          <w:p w14:paraId="64DD7681" w14:textId="77777777" w:rsidR="00D3261D" w:rsidRPr="00C61E5D" w:rsidRDefault="00D3261D" w:rsidP="00D3261D">
            <w:pPr>
              <w:suppressAutoHyphens w:val="0"/>
              <w:jc w:val="center"/>
              <w:rPr>
                <w:rFonts w:ascii="Arial" w:hAnsi="Arial" w:cs="Arial"/>
                <w:noProof/>
                <w:sz w:val="22"/>
                <w:szCs w:val="22"/>
                <w:lang w:eastAsia="sr-Latn-CS"/>
              </w:rPr>
            </w:pPr>
          </w:p>
        </w:tc>
        <w:tc>
          <w:tcPr>
            <w:tcW w:w="1351" w:type="dxa"/>
          </w:tcPr>
          <w:p w14:paraId="1F182D39" w14:textId="77777777" w:rsidR="00D3261D" w:rsidRPr="00C61E5D" w:rsidRDefault="00D3261D" w:rsidP="00D3261D">
            <w:pPr>
              <w:suppressAutoHyphens w:val="0"/>
              <w:jc w:val="center"/>
              <w:rPr>
                <w:rFonts w:ascii="Arial" w:hAnsi="Arial" w:cs="Arial"/>
                <w:noProof/>
                <w:sz w:val="22"/>
                <w:szCs w:val="22"/>
                <w:lang w:eastAsia="sr-Latn-CS"/>
              </w:rPr>
            </w:pPr>
          </w:p>
        </w:tc>
        <w:tc>
          <w:tcPr>
            <w:tcW w:w="1395" w:type="dxa"/>
          </w:tcPr>
          <w:p w14:paraId="7D8BAEEE" w14:textId="77777777" w:rsidR="00D3261D" w:rsidRPr="00C61E5D" w:rsidRDefault="00D3261D" w:rsidP="00D3261D">
            <w:pPr>
              <w:suppressAutoHyphens w:val="0"/>
              <w:jc w:val="center"/>
              <w:rPr>
                <w:rFonts w:ascii="Arial" w:hAnsi="Arial" w:cs="Arial"/>
                <w:noProof/>
                <w:sz w:val="22"/>
                <w:szCs w:val="22"/>
                <w:lang w:eastAsia="sr-Latn-CS"/>
              </w:rPr>
            </w:pPr>
          </w:p>
        </w:tc>
        <w:tc>
          <w:tcPr>
            <w:tcW w:w="1467" w:type="dxa"/>
          </w:tcPr>
          <w:p w14:paraId="72C2EEBF" w14:textId="77777777" w:rsidR="00D3261D" w:rsidRPr="00C61E5D" w:rsidRDefault="00D3261D" w:rsidP="00D3261D">
            <w:pPr>
              <w:suppressAutoHyphens w:val="0"/>
              <w:jc w:val="center"/>
              <w:rPr>
                <w:rFonts w:ascii="Arial" w:hAnsi="Arial" w:cs="Arial"/>
                <w:noProof/>
                <w:sz w:val="22"/>
                <w:szCs w:val="22"/>
                <w:lang w:eastAsia="sr-Latn-CS"/>
              </w:rPr>
            </w:pPr>
          </w:p>
        </w:tc>
      </w:tr>
      <w:tr w:rsidR="00C61E5D" w:rsidRPr="00C61E5D" w14:paraId="5AB0DDFD" w14:textId="77777777" w:rsidTr="00C61E5D">
        <w:trPr>
          <w:jc w:val="center"/>
        </w:trPr>
        <w:tc>
          <w:tcPr>
            <w:tcW w:w="797" w:type="dxa"/>
            <w:shd w:val="clear" w:color="auto" w:fill="auto"/>
          </w:tcPr>
          <w:p w14:paraId="3D4317BE" w14:textId="77777777" w:rsidR="00D3261D" w:rsidRPr="00C61E5D" w:rsidRDefault="00D3261D" w:rsidP="00D3261D">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 xml:space="preserve">5. </w:t>
            </w:r>
          </w:p>
        </w:tc>
        <w:tc>
          <w:tcPr>
            <w:tcW w:w="4727" w:type="dxa"/>
            <w:shd w:val="clear" w:color="auto" w:fill="auto"/>
          </w:tcPr>
          <w:p w14:paraId="51F29ECD" w14:textId="77777777" w:rsidR="00D3261D" w:rsidRPr="00C61E5D" w:rsidRDefault="00D3261D" w:rsidP="00D3261D">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Бакарно уже 95 mm</w:t>
            </w:r>
            <w:r w:rsidRPr="00C61E5D">
              <w:rPr>
                <w:rFonts w:ascii="Arial" w:hAnsi="Arial" w:cs="Arial"/>
                <w:color w:val="000000"/>
                <w:sz w:val="22"/>
                <w:szCs w:val="22"/>
                <w:vertAlign w:val="superscript"/>
                <w:lang w:val="sr-Latn-RS" w:eastAsia="sr-Latn-RS"/>
              </w:rPr>
              <w:t>2</w:t>
            </w:r>
          </w:p>
        </w:tc>
        <w:tc>
          <w:tcPr>
            <w:tcW w:w="771" w:type="dxa"/>
            <w:shd w:val="clear" w:color="auto" w:fill="auto"/>
          </w:tcPr>
          <w:p w14:paraId="63C302F3"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m</w:t>
            </w:r>
          </w:p>
        </w:tc>
        <w:tc>
          <w:tcPr>
            <w:tcW w:w="1996" w:type="dxa"/>
            <w:shd w:val="clear" w:color="auto" w:fill="auto"/>
          </w:tcPr>
          <w:p w14:paraId="4B55145F"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en-US" w:eastAsia="sr-Latn-CS"/>
              </w:rPr>
              <w:t>2</w:t>
            </w:r>
            <w:r w:rsidR="00F5221A" w:rsidRPr="00C61E5D">
              <w:rPr>
                <w:rFonts w:ascii="Arial" w:hAnsi="Arial" w:cs="Arial"/>
                <w:noProof/>
                <w:sz w:val="22"/>
                <w:szCs w:val="22"/>
                <w:lang w:val="sr-Cyrl-RS" w:eastAsia="sr-Latn-CS"/>
              </w:rPr>
              <w:t xml:space="preserve"> 000</w:t>
            </w:r>
          </w:p>
        </w:tc>
        <w:tc>
          <w:tcPr>
            <w:tcW w:w="1351" w:type="dxa"/>
          </w:tcPr>
          <w:p w14:paraId="19FB502A"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51" w:type="dxa"/>
          </w:tcPr>
          <w:p w14:paraId="593F11F4"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95" w:type="dxa"/>
          </w:tcPr>
          <w:p w14:paraId="63A0AE68"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467" w:type="dxa"/>
          </w:tcPr>
          <w:p w14:paraId="264FB3C9" w14:textId="77777777" w:rsidR="00D3261D" w:rsidRPr="00C61E5D" w:rsidRDefault="00D3261D" w:rsidP="00D3261D">
            <w:pPr>
              <w:suppressAutoHyphens w:val="0"/>
              <w:jc w:val="center"/>
              <w:rPr>
                <w:rFonts w:ascii="Arial" w:hAnsi="Arial" w:cs="Arial"/>
                <w:noProof/>
                <w:sz w:val="22"/>
                <w:szCs w:val="22"/>
                <w:lang w:val="en-US" w:eastAsia="sr-Latn-CS"/>
              </w:rPr>
            </w:pPr>
          </w:p>
        </w:tc>
      </w:tr>
      <w:tr w:rsidR="00C61E5D" w:rsidRPr="00C61E5D" w14:paraId="1DD4DC37" w14:textId="77777777" w:rsidTr="00C61E5D">
        <w:trPr>
          <w:jc w:val="center"/>
        </w:trPr>
        <w:tc>
          <w:tcPr>
            <w:tcW w:w="797" w:type="dxa"/>
            <w:shd w:val="clear" w:color="auto" w:fill="auto"/>
          </w:tcPr>
          <w:p w14:paraId="4E41270C"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6.</w:t>
            </w:r>
          </w:p>
        </w:tc>
        <w:tc>
          <w:tcPr>
            <w:tcW w:w="4727" w:type="dxa"/>
            <w:shd w:val="clear" w:color="auto" w:fill="auto"/>
          </w:tcPr>
          <w:p w14:paraId="3483E608" w14:textId="77777777" w:rsidR="00D3261D" w:rsidRPr="00C61E5D" w:rsidRDefault="00D3261D" w:rsidP="00D3261D">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Окитен црево Ø 50</w:t>
            </w:r>
            <w:r w:rsidRPr="00C61E5D">
              <w:rPr>
                <w:rFonts w:ascii="Arial" w:hAnsi="Arial" w:cs="Arial"/>
                <w:b/>
                <w:bCs/>
                <w:color w:val="000000"/>
                <w:sz w:val="22"/>
                <w:szCs w:val="22"/>
                <w:lang w:val="sr-Latn-RS" w:eastAsia="sr-Latn-RS"/>
              </w:rPr>
              <w:t xml:space="preserve"> </w:t>
            </w:r>
            <w:r w:rsidRPr="00C61E5D">
              <w:rPr>
                <w:rFonts w:ascii="Arial" w:hAnsi="Arial" w:cs="Arial"/>
                <w:color w:val="000000"/>
                <w:sz w:val="22"/>
                <w:szCs w:val="22"/>
                <w:lang w:val="sr-Latn-RS" w:eastAsia="sr-Latn-RS"/>
              </w:rPr>
              <w:t>mm</w:t>
            </w:r>
          </w:p>
        </w:tc>
        <w:tc>
          <w:tcPr>
            <w:tcW w:w="771" w:type="dxa"/>
            <w:shd w:val="clear" w:color="auto" w:fill="auto"/>
          </w:tcPr>
          <w:p w14:paraId="431C7F3F"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m</w:t>
            </w:r>
          </w:p>
        </w:tc>
        <w:tc>
          <w:tcPr>
            <w:tcW w:w="1996" w:type="dxa"/>
            <w:shd w:val="clear" w:color="auto" w:fill="auto"/>
          </w:tcPr>
          <w:p w14:paraId="374A7286"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en-US" w:eastAsia="sr-Latn-CS"/>
              </w:rPr>
              <w:t>2</w:t>
            </w:r>
            <w:r w:rsidR="00F5221A" w:rsidRPr="00C61E5D">
              <w:rPr>
                <w:rFonts w:ascii="Arial" w:hAnsi="Arial" w:cs="Arial"/>
                <w:noProof/>
                <w:sz w:val="22"/>
                <w:szCs w:val="22"/>
                <w:lang w:val="sr-Cyrl-RS" w:eastAsia="sr-Latn-CS"/>
              </w:rPr>
              <w:t xml:space="preserve"> х2000</w:t>
            </w:r>
          </w:p>
        </w:tc>
        <w:tc>
          <w:tcPr>
            <w:tcW w:w="1351" w:type="dxa"/>
          </w:tcPr>
          <w:p w14:paraId="3E1841F7"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51" w:type="dxa"/>
          </w:tcPr>
          <w:p w14:paraId="43A77EEA"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95" w:type="dxa"/>
          </w:tcPr>
          <w:p w14:paraId="0BBCBD37"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467" w:type="dxa"/>
          </w:tcPr>
          <w:p w14:paraId="62B3912A" w14:textId="77777777" w:rsidR="00D3261D" w:rsidRPr="00C61E5D" w:rsidRDefault="00D3261D" w:rsidP="00D3261D">
            <w:pPr>
              <w:suppressAutoHyphens w:val="0"/>
              <w:jc w:val="center"/>
              <w:rPr>
                <w:rFonts w:ascii="Arial" w:hAnsi="Arial" w:cs="Arial"/>
                <w:noProof/>
                <w:sz w:val="22"/>
                <w:szCs w:val="22"/>
                <w:lang w:val="en-US" w:eastAsia="sr-Latn-CS"/>
              </w:rPr>
            </w:pPr>
          </w:p>
        </w:tc>
      </w:tr>
      <w:tr w:rsidR="00C61E5D" w:rsidRPr="00C61E5D" w14:paraId="2F8676EF" w14:textId="77777777" w:rsidTr="00C61E5D">
        <w:trPr>
          <w:trHeight w:val="354"/>
          <w:jc w:val="center"/>
        </w:trPr>
        <w:tc>
          <w:tcPr>
            <w:tcW w:w="797" w:type="dxa"/>
            <w:shd w:val="clear" w:color="auto" w:fill="auto"/>
          </w:tcPr>
          <w:p w14:paraId="0A10E94C"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7.</w:t>
            </w:r>
          </w:p>
        </w:tc>
        <w:tc>
          <w:tcPr>
            <w:tcW w:w="4727" w:type="dxa"/>
            <w:shd w:val="clear" w:color="auto" w:fill="auto"/>
          </w:tcPr>
          <w:p w14:paraId="45D2CEBE" w14:textId="77777777" w:rsidR="00D3261D" w:rsidRPr="00C61E5D" w:rsidRDefault="00D3261D" w:rsidP="00D3261D">
            <w:pPr>
              <w:suppressAutoHyphens w:val="0"/>
              <w:rPr>
                <w:rFonts w:ascii="Arial" w:hAnsi="Arial" w:cs="Arial"/>
                <w:noProof/>
                <w:sz w:val="22"/>
                <w:szCs w:val="22"/>
                <w:lang w:eastAsia="sr-Latn-CS"/>
              </w:rPr>
            </w:pPr>
            <w:r w:rsidRPr="00C61E5D">
              <w:rPr>
                <w:rFonts w:ascii="Arial" w:hAnsi="Arial" w:cs="Arial"/>
                <w:color w:val="000000"/>
                <w:sz w:val="22"/>
                <w:szCs w:val="22"/>
                <w:lang w:val="sr-Latn-RS" w:eastAsia="sr-Latn-RS"/>
              </w:rPr>
              <w:t>PVC/HDPE цеви Ø 250</w:t>
            </w:r>
          </w:p>
        </w:tc>
        <w:tc>
          <w:tcPr>
            <w:tcW w:w="771" w:type="dxa"/>
            <w:shd w:val="clear" w:color="auto" w:fill="auto"/>
          </w:tcPr>
          <w:p w14:paraId="43522976"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m</w:t>
            </w:r>
          </w:p>
        </w:tc>
        <w:tc>
          <w:tcPr>
            <w:tcW w:w="1996" w:type="dxa"/>
            <w:shd w:val="clear" w:color="auto" w:fill="auto"/>
          </w:tcPr>
          <w:p w14:paraId="420D76EC"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en-US" w:eastAsia="sr-Latn-CS"/>
              </w:rPr>
              <w:t>10</w:t>
            </w:r>
            <w:r w:rsidR="00F5221A" w:rsidRPr="00C61E5D">
              <w:rPr>
                <w:rFonts w:ascii="Arial" w:hAnsi="Arial" w:cs="Arial"/>
                <w:noProof/>
                <w:sz w:val="22"/>
                <w:szCs w:val="22"/>
                <w:lang w:val="sr-Cyrl-RS" w:eastAsia="sr-Latn-CS"/>
              </w:rPr>
              <w:t>х100</w:t>
            </w:r>
          </w:p>
        </w:tc>
        <w:tc>
          <w:tcPr>
            <w:tcW w:w="1351" w:type="dxa"/>
          </w:tcPr>
          <w:p w14:paraId="19981A85"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51" w:type="dxa"/>
          </w:tcPr>
          <w:p w14:paraId="7B3E3189"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95" w:type="dxa"/>
          </w:tcPr>
          <w:p w14:paraId="1BFF5114"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467" w:type="dxa"/>
          </w:tcPr>
          <w:p w14:paraId="2CD62CEE" w14:textId="77777777" w:rsidR="00D3261D" w:rsidRPr="00C61E5D" w:rsidRDefault="00D3261D" w:rsidP="00D3261D">
            <w:pPr>
              <w:suppressAutoHyphens w:val="0"/>
              <w:jc w:val="center"/>
              <w:rPr>
                <w:rFonts w:ascii="Arial" w:hAnsi="Arial" w:cs="Arial"/>
                <w:noProof/>
                <w:sz w:val="22"/>
                <w:szCs w:val="22"/>
                <w:lang w:val="en-US" w:eastAsia="sr-Latn-CS"/>
              </w:rPr>
            </w:pPr>
          </w:p>
        </w:tc>
      </w:tr>
      <w:tr w:rsidR="00C61E5D" w:rsidRPr="00C61E5D" w14:paraId="1EB4F1DA" w14:textId="77777777" w:rsidTr="00C61E5D">
        <w:trPr>
          <w:jc w:val="center"/>
        </w:trPr>
        <w:tc>
          <w:tcPr>
            <w:tcW w:w="797" w:type="dxa"/>
            <w:shd w:val="clear" w:color="auto" w:fill="auto"/>
          </w:tcPr>
          <w:p w14:paraId="548D8BCF"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 xml:space="preserve">8. </w:t>
            </w:r>
          </w:p>
        </w:tc>
        <w:tc>
          <w:tcPr>
            <w:tcW w:w="4727" w:type="dxa"/>
            <w:shd w:val="clear" w:color="auto" w:fill="auto"/>
          </w:tcPr>
          <w:p w14:paraId="55396DFF" w14:textId="77777777" w:rsidR="00D3261D" w:rsidRPr="00C61E5D" w:rsidRDefault="00D3261D" w:rsidP="00D3261D">
            <w:pPr>
              <w:suppressAutoHyphens w:val="0"/>
              <w:rPr>
                <w:rFonts w:ascii="Arial" w:hAnsi="Arial" w:cs="Arial"/>
                <w:color w:val="000000"/>
                <w:sz w:val="22"/>
                <w:szCs w:val="22"/>
                <w:lang w:val="sr-Latn-RS" w:eastAsia="sr-Latn-RS"/>
              </w:rPr>
            </w:pPr>
            <w:r w:rsidRPr="00C61E5D">
              <w:rPr>
                <w:rFonts w:ascii="Arial" w:hAnsi="Arial" w:cs="Arial"/>
                <w:color w:val="000000"/>
                <w:sz w:val="22"/>
                <w:szCs w:val="22"/>
                <w:lang w:val="sr-Latn-RS" w:eastAsia="sr-Latn-RS"/>
              </w:rPr>
              <w:t>Обележивачи каблова</w:t>
            </w:r>
          </w:p>
        </w:tc>
        <w:tc>
          <w:tcPr>
            <w:tcW w:w="771" w:type="dxa"/>
            <w:shd w:val="clear" w:color="auto" w:fill="auto"/>
          </w:tcPr>
          <w:p w14:paraId="173DBBC3"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eastAsia="sr-Latn-CS"/>
              </w:rPr>
              <w:t>комад</w:t>
            </w:r>
          </w:p>
        </w:tc>
        <w:tc>
          <w:tcPr>
            <w:tcW w:w="1996" w:type="dxa"/>
            <w:shd w:val="clear" w:color="auto" w:fill="auto"/>
          </w:tcPr>
          <w:p w14:paraId="3658DF70"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1500</w:t>
            </w:r>
          </w:p>
        </w:tc>
        <w:tc>
          <w:tcPr>
            <w:tcW w:w="1351" w:type="dxa"/>
          </w:tcPr>
          <w:p w14:paraId="0A809CFD"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51" w:type="dxa"/>
          </w:tcPr>
          <w:p w14:paraId="03134C76"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95" w:type="dxa"/>
          </w:tcPr>
          <w:p w14:paraId="16690756"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467" w:type="dxa"/>
          </w:tcPr>
          <w:p w14:paraId="564B381F" w14:textId="77777777" w:rsidR="00D3261D" w:rsidRPr="00C61E5D" w:rsidRDefault="00D3261D" w:rsidP="00D3261D">
            <w:pPr>
              <w:suppressAutoHyphens w:val="0"/>
              <w:jc w:val="center"/>
              <w:rPr>
                <w:rFonts w:ascii="Arial" w:hAnsi="Arial" w:cs="Arial"/>
                <w:noProof/>
                <w:sz w:val="22"/>
                <w:szCs w:val="22"/>
                <w:lang w:val="en-US" w:eastAsia="sr-Latn-CS"/>
              </w:rPr>
            </w:pPr>
          </w:p>
        </w:tc>
      </w:tr>
      <w:tr w:rsidR="00C61E5D" w:rsidRPr="00C61E5D" w14:paraId="6944F217" w14:textId="77777777" w:rsidTr="00C61E5D">
        <w:trPr>
          <w:jc w:val="center"/>
        </w:trPr>
        <w:tc>
          <w:tcPr>
            <w:tcW w:w="797" w:type="dxa"/>
            <w:shd w:val="clear" w:color="auto" w:fill="auto"/>
            <w:vAlign w:val="center"/>
          </w:tcPr>
          <w:p w14:paraId="1EAF03F3"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 xml:space="preserve">9. </w:t>
            </w:r>
          </w:p>
        </w:tc>
        <w:tc>
          <w:tcPr>
            <w:tcW w:w="4727" w:type="dxa"/>
            <w:shd w:val="clear" w:color="auto" w:fill="auto"/>
            <w:vAlign w:val="center"/>
          </w:tcPr>
          <w:p w14:paraId="3B374D41" w14:textId="77777777" w:rsidR="00D3261D" w:rsidRPr="00C61E5D" w:rsidRDefault="00D3261D" w:rsidP="00D3261D">
            <w:pPr>
              <w:suppressAutoHyphens w:val="0"/>
              <w:rPr>
                <w:rFonts w:ascii="Arial" w:hAnsi="Arial" w:cs="Arial"/>
                <w:color w:val="000000"/>
                <w:sz w:val="22"/>
                <w:szCs w:val="22"/>
                <w:lang w:val="sr-Latn-RS" w:eastAsia="sr-Latn-RS"/>
              </w:rPr>
            </w:pPr>
            <w:r w:rsidRPr="00C61E5D">
              <w:rPr>
                <w:rFonts w:ascii="Arial" w:hAnsi="Arial" w:cs="Arial"/>
                <w:color w:val="000000"/>
                <w:sz w:val="22"/>
                <w:szCs w:val="22"/>
                <w:lang w:val="sr-Latn-RS" w:eastAsia="sr-Latn-RS"/>
              </w:rPr>
              <w:t>Упозоравајућа трака за подземно полагање каблова</w:t>
            </w:r>
          </w:p>
        </w:tc>
        <w:tc>
          <w:tcPr>
            <w:tcW w:w="771" w:type="dxa"/>
            <w:shd w:val="clear" w:color="auto" w:fill="auto"/>
            <w:vAlign w:val="center"/>
          </w:tcPr>
          <w:p w14:paraId="539B977F"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m</w:t>
            </w:r>
          </w:p>
        </w:tc>
        <w:tc>
          <w:tcPr>
            <w:tcW w:w="1996" w:type="dxa"/>
            <w:shd w:val="clear" w:color="auto" w:fill="auto"/>
            <w:vAlign w:val="center"/>
          </w:tcPr>
          <w:p w14:paraId="130FB7A9"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en-US" w:eastAsia="sr-Latn-CS"/>
              </w:rPr>
              <w:t>5</w:t>
            </w:r>
            <w:r w:rsidR="00F5221A" w:rsidRPr="00C61E5D">
              <w:rPr>
                <w:rFonts w:ascii="Arial" w:hAnsi="Arial" w:cs="Arial"/>
                <w:noProof/>
                <w:sz w:val="22"/>
                <w:szCs w:val="22"/>
                <w:lang w:val="sr-Cyrl-RS" w:eastAsia="sr-Latn-CS"/>
              </w:rPr>
              <w:t xml:space="preserve"> 000</w:t>
            </w:r>
          </w:p>
        </w:tc>
        <w:tc>
          <w:tcPr>
            <w:tcW w:w="1351" w:type="dxa"/>
          </w:tcPr>
          <w:p w14:paraId="5D057DAC"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51" w:type="dxa"/>
          </w:tcPr>
          <w:p w14:paraId="36B320ED"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95" w:type="dxa"/>
          </w:tcPr>
          <w:p w14:paraId="1102FE17"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467" w:type="dxa"/>
          </w:tcPr>
          <w:p w14:paraId="3ADA719A" w14:textId="77777777" w:rsidR="00D3261D" w:rsidRPr="00C61E5D" w:rsidRDefault="00D3261D" w:rsidP="00D3261D">
            <w:pPr>
              <w:suppressAutoHyphens w:val="0"/>
              <w:jc w:val="center"/>
              <w:rPr>
                <w:rFonts w:ascii="Arial" w:hAnsi="Arial" w:cs="Arial"/>
                <w:noProof/>
                <w:sz w:val="22"/>
                <w:szCs w:val="22"/>
                <w:lang w:val="en-US" w:eastAsia="sr-Latn-CS"/>
              </w:rPr>
            </w:pPr>
          </w:p>
        </w:tc>
      </w:tr>
      <w:tr w:rsidR="00C61E5D" w:rsidRPr="00C61E5D" w14:paraId="687E79AC" w14:textId="77777777" w:rsidTr="00C61E5D">
        <w:trPr>
          <w:jc w:val="center"/>
        </w:trPr>
        <w:tc>
          <w:tcPr>
            <w:tcW w:w="797" w:type="dxa"/>
            <w:shd w:val="clear" w:color="auto" w:fill="auto"/>
          </w:tcPr>
          <w:p w14:paraId="150851B2"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lastRenderedPageBreak/>
              <w:t>10.</w:t>
            </w:r>
          </w:p>
        </w:tc>
        <w:tc>
          <w:tcPr>
            <w:tcW w:w="4727" w:type="dxa"/>
            <w:shd w:val="clear" w:color="auto" w:fill="auto"/>
          </w:tcPr>
          <w:p w14:paraId="7B32DE5F" w14:textId="77777777" w:rsidR="00D3261D" w:rsidRPr="00C61E5D" w:rsidRDefault="00D3261D" w:rsidP="00D3261D">
            <w:pPr>
              <w:suppressAutoHyphens w:val="0"/>
              <w:rPr>
                <w:rFonts w:ascii="Arial" w:hAnsi="Arial" w:cs="Arial"/>
                <w:color w:val="000000"/>
                <w:sz w:val="22"/>
                <w:szCs w:val="22"/>
                <w:lang w:val="sr-Latn-RS" w:eastAsia="sr-Latn-RS"/>
              </w:rPr>
            </w:pPr>
            <w:r w:rsidRPr="00C61E5D">
              <w:rPr>
                <w:rFonts w:ascii="Arial" w:hAnsi="Arial" w:cs="Arial"/>
                <w:color w:val="000000"/>
                <w:sz w:val="22"/>
                <w:szCs w:val="22"/>
                <w:lang w:val="sr-Latn-RS" w:eastAsia="sr-Latn-RS"/>
              </w:rPr>
              <w:t>Металне цеви Ø 250</w:t>
            </w:r>
          </w:p>
        </w:tc>
        <w:tc>
          <w:tcPr>
            <w:tcW w:w="771" w:type="dxa"/>
            <w:shd w:val="clear" w:color="auto" w:fill="auto"/>
          </w:tcPr>
          <w:p w14:paraId="6989D201" w14:textId="77777777" w:rsidR="00D3261D" w:rsidRPr="00C61E5D" w:rsidRDefault="00D3261D" w:rsidP="00D3261D">
            <w:pPr>
              <w:suppressAutoHyphens w:val="0"/>
              <w:jc w:val="center"/>
              <w:rPr>
                <w:rFonts w:ascii="Arial" w:hAnsi="Arial" w:cs="Arial"/>
                <w:noProof/>
                <w:sz w:val="22"/>
                <w:szCs w:val="22"/>
                <w:lang w:val="en-US" w:eastAsia="sr-Latn-CS"/>
              </w:rPr>
            </w:pPr>
            <w:r w:rsidRPr="00C61E5D">
              <w:rPr>
                <w:rFonts w:ascii="Arial" w:hAnsi="Arial" w:cs="Arial"/>
                <w:noProof/>
                <w:sz w:val="22"/>
                <w:szCs w:val="22"/>
                <w:lang w:val="en-US" w:eastAsia="sr-Latn-CS"/>
              </w:rPr>
              <w:t>m</w:t>
            </w:r>
          </w:p>
        </w:tc>
        <w:tc>
          <w:tcPr>
            <w:tcW w:w="1996" w:type="dxa"/>
            <w:shd w:val="clear" w:color="auto" w:fill="auto"/>
          </w:tcPr>
          <w:p w14:paraId="674A54FD" w14:textId="77777777" w:rsidR="00D3261D" w:rsidRPr="00C61E5D" w:rsidRDefault="00D3261D" w:rsidP="00D3261D">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en-US" w:eastAsia="sr-Latn-CS"/>
              </w:rPr>
              <w:t>5</w:t>
            </w:r>
            <w:r w:rsidR="00F5221A" w:rsidRPr="00C61E5D">
              <w:rPr>
                <w:rFonts w:ascii="Arial" w:hAnsi="Arial" w:cs="Arial"/>
                <w:noProof/>
                <w:sz w:val="22"/>
                <w:szCs w:val="22"/>
                <w:lang w:val="sr-Cyrl-RS" w:eastAsia="sr-Latn-CS"/>
              </w:rPr>
              <w:t xml:space="preserve"> х100</w:t>
            </w:r>
          </w:p>
        </w:tc>
        <w:tc>
          <w:tcPr>
            <w:tcW w:w="1351" w:type="dxa"/>
          </w:tcPr>
          <w:p w14:paraId="29AB6BF1"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51" w:type="dxa"/>
          </w:tcPr>
          <w:p w14:paraId="3058C3F5"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395" w:type="dxa"/>
          </w:tcPr>
          <w:p w14:paraId="58626BD0" w14:textId="77777777" w:rsidR="00D3261D" w:rsidRPr="00C61E5D" w:rsidRDefault="00D3261D" w:rsidP="00D3261D">
            <w:pPr>
              <w:suppressAutoHyphens w:val="0"/>
              <w:jc w:val="center"/>
              <w:rPr>
                <w:rFonts w:ascii="Arial" w:hAnsi="Arial" w:cs="Arial"/>
                <w:noProof/>
                <w:sz w:val="22"/>
                <w:szCs w:val="22"/>
                <w:lang w:val="en-US" w:eastAsia="sr-Latn-CS"/>
              </w:rPr>
            </w:pPr>
          </w:p>
        </w:tc>
        <w:tc>
          <w:tcPr>
            <w:tcW w:w="1467" w:type="dxa"/>
          </w:tcPr>
          <w:p w14:paraId="52CEF449" w14:textId="77777777" w:rsidR="00D3261D" w:rsidRPr="00C61E5D" w:rsidRDefault="00D3261D" w:rsidP="00D3261D">
            <w:pPr>
              <w:suppressAutoHyphens w:val="0"/>
              <w:jc w:val="center"/>
              <w:rPr>
                <w:rFonts w:ascii="Arial" w:hAnsi="Arial" w:cs="Arial"/>
                <w:noProof/>
                <w:sz w:val="22"/>
                <w:szCs w:val="22"/>
                <w:lang w:val="en-US" w:eastAsia="sr-Latn-CS"/>
              </w:rPr>
            </w:pPr>
          </w:p>
        </w:tc>
      </w:tr>
      <w:tr w:rsidR="00C61E5D" w:rsidRPr="00C61E5D" w14:paraId="6AFA7362" w14:textId="77777777" w:rsidTr="00C61E5D">
        <w:trPr>
          <w:trHeight w:val="732"/>
          <w:jc w:val="center"/>
        </w:trPr>
        <w:tc>
          <w:tcPr>
            <w:tcW w:w="797" w:type="dxa"/>
            <w:tcBorders>
              <w:top w:val="single" w:sz="4" w:space="0" w:color="auto"/>
              <w:left w:val="single" w:sz="4" w:space="0" w:color="auto"/>
              <w:bottom w:val="single" w:sz="4" w:space="0" w:color="auto"/>
              <w:right w:val="nil"/>
            </w:tcBorders>
            <w:shd w:val="clear" w:color="auto" w:fill="auto"/>
          </w:tcPr>
          <w:p w14:paraId="570E9D90" w14:textId="77777777" w:rsidR="00A7639C" w:rsidRPr="00C61E5D" w:rsidRDefault="00A7639C" w:rsidP="00D3261D">
            <w:pPr>
              <w:suppressAutoHyphens w:val="0"/>
              <w:jc w:val="center"/>
              <w:rPr>
                <w:rFonts w:ascii="Arial" w:hAnsi="Arial" w:cs="Arial"/>
                <w:noProof/>
                <w:sz w:val="22"/>
                <w:szCs w:val="22"/>
                <w:lang w:val="en-US" w:eastAsia="sr-Latn-CS"/>
              </w:rPr>
            </w:pPr>
          </w:p>
        </w:tc>
        <w:tc>
          <w:tcPr>
            <w:tcW w:w="4727" w:type="dxa"/>
            <w:tcBorders>
              <w:top w:val="single" w:sz="4" w:space="0" w:color="auto"/>
              <w:left w:val="nil"/>
              <w:bottom w:val="single" w:sz="4" w:space="0" w:color="auto"/>
              <w:right w:val="nil"/>
            </w:tcBorders>
            <w:shd w:val="clear" w:color="auto" w:fill="auto"/>
          </w:tcPr>
          <w:p w14:paraId="66BF9499" w14:textId="77777777" w:rsidR="00A7639C" w:rsidRPr="00C61E5D" w:rsidRDefault="00A7639C" w:rsidP="00D3261D">
            <w:pPr>
              <w:suppressAutoHyphens w:val="0"/>
              <w:rPr>
                <w:rFonts w:ascii="Arial" w:hAnsi="Arial" w:cs="Arial"/>
                <w:color w:val="000000"/>
                <w:sz w:val="22"/>
                <w:szCs w:val="22"/>
                <w:lang w:val="sr-Cyrl-RS" w:eastAsia="sr-Latn-RS"/>
              </w:rPr>
            </w:pPr>
            <w:r w:rsidRPr="00C61E5D">
              <w:rPr>
                <w:rFonts w:ascii="Arial" w:hAnsi="Arial" w:cs="Arial"/>
                <w:color w:val="000000"/>
                <w:sz w:val="22"/>
                <w:szCs w:val="22"/>
                <w:lang w:val="sr-Cyrl-RS" w:eastAsia="sr-Latn-RS"/>
              </w:rPr>
              <w:t xml:space="preserve">                         УКУПНО:</w:t>
            </w:r>
          </w:p>
        </w:tc>
        <w:tc>
          <w:tcPr>
            <w:tcW w:w="771" w:type="dxa"/>
            <w:tcBorders>
              <w:top w:val="single" w:sz="4" w:space="0" w:color="auto"/>
              <w:left w:val="nil"/>
              <w:bottom w:val="single" w:sz="4" w:space="0" w:color="auto"/>
              <w:right w:val="nil"/>
            </w:tcBorders>
            <w:shd w:val="clear" w:color="auto" w:fill="auto"/>
          </w:tcPr>
          <w:p w14:paraId="5EB49203" w14:textId="77777777" w:rsidR="00A7639C" w:rsidRPr="00C61E5D" w:rsidRDefault="00A7639C" w:rsidP="00D3261D">
            <w:pPr>
              <w:suppressAutoHyphens w:val="0"/>
              <w:jc w:val="center"/>
              <w:rPr>
                <w:rFonts w:ascii="Arial" w:hAnsi="Arial" w:cs="Arial"/>
                <w:noProof/>
                <w:sz w:val="22"/>
                <w:szCs w:val="22"/>
                <w:lang w:val="en-US" w:eastAsia="sr-Latn-CS"/>
              </w:rPr>
            </w:pPr>
          </w:p>
        </w:tc>
        <w:tc>
          <w:tcPr>
            <w:tcW w:w="1996" w:type="dxa"/>
            <w:tcBorders>
              <w:top w:val="single" w:sz="4" w:space="0" w:color="auto"/>
              <w:left w:val="nil"/>
              <w:bottom w:val="single" w:sz="4" w:space="0" w:color="auto"/>
              <w:right w:val="nil"/>
            </w:tcBorders>
            <w:shd w:val="clear" w:color="auto" w:fill="auto"/>
          </w:tcPr>
          <w:p w14:paraId="50527486" w14:textId="77777777" w:rsidR="00A7639C" w:rsidRPr="00C61E5D" w:rsidRDefault="00A7639C" w:rsidP="00D3261D">
            <w:pPr>
              <w:suppressAutoHyphens w:val="0"/>
              <w:jc w:val="center"/>
              <w:rPr>
                <w:rFonts w:ascii="Arial" w:hAnsi="Arial" w:cs="Arial"/>
                <w:noProof/>
                <w:sz w:val="22"/>
                <w:szCs w:val="22"/>
                <w:lang w:val="en-US" w:eastAsia="sr-Latn-CS"/>
              </w:rPr>
            </w:pPr>
          </w:p>
        </w:tc>
        <w:tc>
          <w:tcPr>
            <w:tcW w:w="1351" w:type="dxa"/>
            <w:tcBorders>
              <w:top w:val="single" w:sz="4" w:space="0" w:color="auto"/>
              <w:left w:val="nil"/>
              <w:bottom w:val="single" w:sz="4" w:space="0" w:color="auto"/>
              <w:right w:val="nil"/>
            </w:tcBorders>
          </w:tcPr>
          <w:p w14:paraId="064D270E" w14:textId="77777777" w:rsidR="00A7639C" w:rsidRPr="00C61E5D" w:rsidRDefault="00A7639C" w:rsidP="00D3261D">
            <w:pPr>
              <w:suppressAutoHyphens w:val="0"/>
              <w:jc w:val="center"/>
              <w:rPr>
                <w:rFonts w:ascii="Arial" w:hAnsi="Arial" w:cs="Arial"/>
                <w:noProof/>
                <w:sz w:val="22"/>
                <w:szCs w:val="22"/>
                <w:lang w:val="en-US" w:eastAsia="sr-Latn-CS"/>
              </w:rPr>
            </w:pPr>
          </w:p>
        </w:tc>
        <w:tc>
          <w:tcPr>
            <w:tcW w:w="1351" w:type="dxa"/>
            <w:tcBorders>
              <w:top w:val="single" w:sz="4" w:space="0" w:color="auto"/>
              <w:left w:val="nil"/>
              <w:bottom w:val="single" w:sz="4" w:space="0" w:color="auto"/>
              <w:right w:val="single" w:sz="4" w:space="0" w:color="auto"/>
            </w:tcBorders>
          </w:tcPr>
          <w:p w14:paraId="58DFE68D" w14:textId="77777777" w:rsidR="00A7639C" w:rsidRPr="00C61E5D" w:rsidRDefault="00A7639C" w:rsidP="00D3261D">
            <w:pPr>
              <w:suppressAutoHyphens w:val="0"/>
              <w:jc w:val="center"/>
              <w:rPr>
                <w:rFonts w:ascii="Arial" w:hAnsi="Arial" w:cs="Arial"/>
                <w:noProof/>
                <w:sz w:val="22"/>
                <w:szCs w:val="22"/>
                <w:lang w:val="en-US" w:eastAsia="sr-Latn-CS"/>
              </w:rPr>
            </w:pPr>
          </w:p>
        </w:tc>
        <w:tc>
          <w:tcPr>
            <w:tcW w:w="1395" w:type="dxa"/>
            <w:tcBorders>
              <w:left w:val="single" w:sz="4" w:space="0" w:color="auto"/>
            </w:tcBorders>
          </w:tcPr>
          <w:p w14:paraId="209C9E58" w14:textId="77777777" w:rsidR="00A7639C" w:rsidRPr="00C61E5D" w:rsidRDefault="00A7639C" w:rsidP="00D3261D">
            <w:pPr>
              <w:suppressAutoHyphens w:val="0"/>
              <w:jc w:val="center"/>
              <w:rPr>
                <w:rFonts w:ascii="Arial" w:hAnsi="Arial" w:cs="Arial"/>
                <w:noProof/>
                <w:sz w:val="22"/>
                <w:szCs w:val="22"/>
                <w:lang w:val="en-US" w:eastAsia="sr-Latn-CS"/>
              </w:rPr>
            </w:pPr>
          </w:p>
        </w:tc>
        <w:tc>
          <w:tcPr>
            <w:tcW w:w="1467" w:type="dxa"/>
          </w:tcPr>
          <w:p w14:paraId="337357C2" w14:textId="77777777" w:rsidR="00A7639C" w:rsidRPr="00C61E5D" w:rsidRDefault="00A7639C" w:rsidP="00D3261D">
            <w:pPr>
              <w:suppressAutoHyphens w:val="0"/>
              <w:jc w:val="center"/>
              <w:rPr>
                <w:rFonts w:ascii="Arial" w:hAnsi="Arial" w:cs="Arial"/>
                <w:noProof/>
                <w:sz w:val="22"/>
                <w:szCs w:val="22"/>
                <w:lang w:val="en-US" w:eastAsia="sr-Latn-CS"/>
              </w:rPr>
            </w:pPr>
          </w:p>
        </w:tc>
      </w:tr>
    </w:tbl>
    <w:p w14:paraId="25296280" w14:textId="77777777" w:rsidR="00054538" w:rsidRDefault="00054538" w:rsidP="00054538">
      <w:pPr>
        <w:rPr>
          <w:rFonts w:ascii="Arial" w:hAnsi="Arial" w:cs="Arial"/>
          <w:sz w:val="22"/>
          <w:szCs w:val="22"/>
          <w:lang w:val="sr-Cyrl-RS"/>
        </w:rPr>
      </w:pPr>
    </w:p>
    <w:p w14:paraId="3FB4918E" w14:textId="77777777" w:rsidR="00CB162B" w:rsidRDefault="00CB162B" w:rsidP="00054538">
      <w:pPr>
        <w:rPr>
          <w:rFonts w:ascii="Arial" w:hAnsi="Arial" w:cs="Arial"/>
          <w:sz w:val="22"/>
          <w:szCs w:val="22"/>
          <w:lang w:val="sr-Cyrl-RS"/>
        </w:rPr>
      </w:pPr>
    </w:p>
    <w:p w14:paraId="0D40D240" w14:textId="77777777" w:rsidR="00054538" w:rsidRPr="00C61E5D" w:rsidRDefault="00054538" w:rsidP="00054538">
      <w:pPr>
        <w:rPr>
          <w:rFonts w:ascii="Arial" w:hAnsi="Arial" w:cs="Arial"/>
          <w:sz w:val="22"/>
          <w:szCs w:val="22"/>
          <w:lang w:val="sr-Cyrl-RS"/>
        </w:rPr>
      </w:pPr>
    </w:p>
    <w:p w14:paraId="0ACE96AD" w14:textId="77777777" w:rsidR="00D3261D" w:rsidRPr="00C61E5D" w:rsidRDefault="00D3261D" w:rsidP="00D3261D">
      <w:pPr>
        <w:pStyle w:val="ListParagraph"/>
        <w:ind w:left="90"/>
        <w:rPr>
          <w:rFonts w:ascii="Arial" w:hAnsi="Arial" w:cs="Arial"/>
          <w:b/>
          <w:lang w:val="sr-Cyrl-RS"/>
        </w:rPr>
      </w:pPr>
      <w:r w:rsidRPr="00C61E5D">
        <w:rPr>
          <w:rFonts w:ascii="Arial" w:hAnsi="Arial" w:cs="Arial"/>
          <w:b/>
          <w:lang w:val="sr-Cyrl-RS"/>
        </w:rPr>
        <w:t xml:space="preserve">ТАБЕЛА 2: УСЛУГЕ </w:t>
      </w:r>
    </w:p>
    <w:tbl>
      <w:tblPr>
        <w:tblW w:w="13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628"/>
        <w:gridCol w:w="1057"/>
        <w:gridCol w:w="1289"/>
        <w:gridCol w:w="1668"/>
        <w:gridCol w:w="1800"/>
        <w:gridCol w:w="1980"/>
        <w:gridCol w:w="2035"/>
      </w:tblGrid>
      <w:tr w:rsidR="00BB39CA" w:rsidRPr="00C61E5D" w14:paraId="25FDFE8C" w14:textId="77777777" w:rsidTr="00C61E5D">
        <w:trPr>
          <w:jc w:val="center"/>
        </w:trPr>
        <w:tc>
          <w:tcPr>
            <w:tcW w:w="913" w:type="dxa"/>
            <w:shd w:val="clear" w:color="auto" w:fill="auto"/>
          </w:tcPr>
          <w:p w14:paraId="327731E1" w14:textId="77777777" w:rsidR="00BB39CA" w:rsidRPr="00C61E5D" w:rsidRDefault="00BB39CA" w:rsidP="00BB39CA">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Р.Бр.</w:t>
            </w:r>
          </w:p>
        </w:tc>
        <w:tc>
          <w:tcPr>
            <w:tcW w:w="2628" w:type="dxa"/>
            <w:shd w:val="clear" w:color="auto" w:fill="auto"/>
          </w:tcPr>
          <w:p w14:paraId="21C16613" w14:textId="77777777" w:rsidR="00BB39CA" w:rsidRPr="00C61E5D" w:rsidRDefault="00BB39CA" w:rsidP="00BB39CA">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Опис</w:t>
            </w:r>
          </w:p>
        </w:tc>
        <w:tc>
          <w:tcPr>
            <w:tcW w:w="1057" w:type="dxa"/>
            <w:shd w:val="clear" w:color="auto" w:fill="auto"/>
          </w:tcPr>
          <w:p w14:paraId="13759882" w14:textId="77777777" w:rsidR="00BB39CA" w:rsidRPr="00C61E5D" w:rsidRDefault="00BB39CA" w:rsidP="00BB39CA">
            <w:pPr>
              <w:jc w:val="center"/>
              <w:rPr>
                <w:rFonts w:ascii="Arial" w:hAnsi="Arial" w:cs="Arial"/>
                <w:sz w:val="22"/>
                <w:szCs w:val="22"/>
                <w:lang w:val="sr-Cyrl-RS"/>
              </w:rPr>
            </w:pPr>
            <w:r w:rsidRPr="00C61E5D">
              <w:rPr>
                <w:rFonts w:ascii="Arial" w:hAnsi="Arial" w:cs="Arial"/>
                <w:noProof/>
                <w:sz w:val="22"/>
                <w:szCs w:val="22"/>
                <w:lang w:eastAsia="sr-Latn-CS"/>
              </w:rPr>
              <w:t>Јед. мер</w:t>
            </w:r>
            <w:r w:rsidRPr="00C61E5D">
              <w:rPr>
                <w:rFonts w:ascii="Arial" w:hAnsi="Arial" w:cs="Arial"/>
                <w:noProof/>
                <w:sz w:val="22"/>
                <w:szCs w:val="22"/>
                <w:lang w:val="sr-Cyrl-RS" w:eastAsia="sr-Latn-CS"/>
              </w:rPr>
              <w:t>е</w:t>
            </w:r>
          </w:p>
        </w:tc>
        <w:tc>
          <w:tcPr>
            <w:tcW w:w="1289" w:type="dxa"/>
            <w:shd w:val="clear" w:color="auto" w:fill="auto"/>
          </w:tcPr>
          <w:p w14:paraId="21687025" w14:textId="77777777" w:rsidR="00BB39CA" w:rsidRPr="00C61E5D" w:rsidRDefault="00BB39CA" w:rsidP="00BB39CA">
            <w:pPr>
              <w:jc w:val="center"/>
              <w:rPr>
                <w:rFonts w:ascii="Arial" w:hAnsi="Arial" w:cs="Arial"/>
                <w:sz w:val="22"/>
                <w:szCs w:val="22"/>
                <w:lang w:val="sr-Cyrl-RS"/>
              </w:rPr>
            </w:pPr>
            <w:r w:rsidRPr="00C61E5D">
              <w:rPr>
                <w:rFonts w:ascii="Arial" w:hAnsi="Arial" w:cs="Arial"/>
                <w:noProof/>
                <w:sz w:val="22"/>
                <w:szCs w:val="22"/>
                <w:lang w:val="sr-Cyrl-RS" w:eastAsia="sr-Latn-CS"/>
              </w:rPr>
              <w:t>Количина</w:t>
            </w:r>
          </w:p>
        </w:tc>
        <w:tc>
          <w:tcPr>
            <w:tcW w:w="1668" w:type="dxa"/>
            <w:tcBorders>
              <w:top w:val="double" w:sz="4" w:space="0" w:color="auto"/>
              <w:bottom w:val="single" w:sz="4" w:space="0" w:color="auto"/>
            </w:tcBorders>
            <w:vAlign w:val="center"/>
          </w:tcPr>
          <w:p w14:paraId="3EA308C5" w14:textId="77777777" w:rsidR="00BB39CA" w:rsidRPr="00C61E5D" w:rsidRDefault="00BB39CA" w:rsidP="00BB39CA">
            <w:pPr>
              <w:jc w:val="center"/>
              <w:rPr>
                <w:rFonts w:ascii="Arial" w:hAnsi="Arial" w:cs="Arial"/>
                <w:sz w:val="22"/>
                <w:szCs w:val="22"/>
                <w:lang w:val="sr-Cyrl-RS"/>
              </w:rPr>
            </w:pPr>
            <w:r w:rsidRPr="00C61E5D">
              <w:rPr>
                <w:rFonts w:ascii="Arial" w:hAnsi="Arial" w:cs="Arial"/>
                <w:sz w:val="22"/>
                <w:szCs w:val="22"/>
                <w:lang w:val="sr-Cyrl-RS"/>
              </w:rPr>
              <w:t xml:space="preserve">Јединична цена без ПДВ </w:t>
            </w:r>
          </w:p>
          <w:p w14:paraId="0F94326E" w14:textId="77777777" w:rsidR="00BB39CA" w:rsidRPr="00C61E5D" w:rsidRDefault="00BB39CA" w:rsidP="00BB39CA">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c>
          <w:tcPr>
            <w:tcW w:w="1800" w:type="dxa"/>
            <w:tcBorders>
              <w:top w:val="double" w:sz="4" w:space="0" w:color="auto"/>
              <w:bottom w:val="single" w:sz="4" w:space="0" w:color="auto"/>
            </w:tcBorders>
            <w:vAlign w:val="center"/>
          </w:tcPr>
          <w:p w14:paraId="435F56AA" w14:textId="77777777" w:rsidR="00BB39CA" w:rsidRPr="00C61E5D" w:rsidRDefault="00BB39CA" w:rsidP="00BB39CA">
            <w:pPr>
              <w:jc w:val="center"/>
              <w:rPr>
                <w:rFonts w:ascii="Arial" w:hAnsi="Arial" w:cs="Arial"/>
                <w:sz w:val="22"/>
                <w:szCs w:val="22"/>
                <w:lang w:val="sr-Cyrl-RS"/>
              </w:rPr>
            </w:pPr>
            <w:r w:rsidRPr="00C61E5D">
              <w:rPr>
                <w:rFonts w:ascii="Arial" w:hAnsi="Arial" w:cs="Arial"/>
                <w:sz w:val="22"/>
                <w:szCs w:val="22"/>
                <w:lang w:val="sr-Cyrl-RS"/>
              </w:rPr>
              <w:t>Јединична цена са ПДВ</w:t>
            </w:r>
          </w:p>
          <w:p w14:paraId="3B8C9425" w14:textId="77777777" w:rsidR="00BB39CA" w:rsidRPr="00C61E5D" w:rsidRDefault="00BB39CA" w:rsidP="00BB39CA">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c>
          <w:tcPr>
            <w:tcW w:w="1980" w:type="dxa"/>
            <w:tcBorders>
              <w:top w:val="double" w:sz="4" w:space="0" w:color="auto"/>
              <w:bottom w:val="single" w:sz="4" w:space="0" w:color="auto"/>
            </w:tcBorders>
            <w:vAlign w:val="center"/>
          </w:tcPr>
          <w:p w14:paraId="1B1C27DC" w14:textId="77777777" w:rsidR="00BB39CA" w:rsidRPr="00C61E5D" w:rsidRDefault="00BB39CA" w:rsidP="00BB39CA">
            <w:pPr>
              <w:jc w:val="center"/>
              <w:rPr>
                <w:rFonts w:ascii="Arial" w:hAnsi="Arial" w:cs="Arial"/>
                <w:sz w:val="22"/>
                <w:szCs w:val="22"/>
                <w:lang w:val="sr-Cyrl-RS"/>
              </w:rPr>
            </w:pPr>
            <w:r w:rsidRPr="00C61E5D">
              <w:rPr>
                <w:rFonts w:ascii="Arial" w:hAnsi="Arial" w:cs="Arial"/>
                <w:sz w:val="22"/>
                <w:szCs w:val="22"/>
                <w:lang w:val="sr-Cyrl-RS"/>
              </w:rPr>
              <w:t xml:space="preserve">Укупна цена без ПДВ </w:t>
            </w:r>
          </w:p>
          <w:p w14:paraId="2231E34A" w14:textId="77777777" w:rsidR="00BB39CA" w:rsidRPr="00C61E5D" w:rsidRDefault="00BB39CA" w:rsidP="00BB39CA">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c>
          <w:tcPr>
            <w:tcW w:w="2035" w:type="dxa"/>
            <w:tcBorders>
              <w:top w:val="double" w:sz="4" w:space="0" w:color="auto"/>
              <w:bottom w:val="single" w:sz="4" w:space="0" w:color="auto"/>
            </w:tcBorders>
            <w:vAlign w:val="center"/>
          </w:tcPr>
          <w:p w14:paraId="6EE9427B" w14:textId="77777777" w:rsidR="00BB39CA" w:rsidRPr="00C61E5D" w:rsidRDefault="00BB39CA" w:rsidP="00BB39CA">
            <w:pPr>
              <w:jc w:val="center"/>
              <w:rPr>
                <w:rFonts w:ascii="Arial" w:hAnsi="Arial" w:cs="Arial"/>
                <w:sz w:val="22"/>
                <w:szCs w:val="22"/>
                <w:lang w:val="sr-Cyrl-RS"/>
              </w:rPr>
            </w:pPr>
            <w:r w:rsidRPr="00C61E5D">
              <w:rPr>
                <w:rFonts w:ascii="Arial" w:hAnsi="Arial" w:cs="Arial"/>
                <w:sz w:val="22"/>
                <w:szCs w:val="22"/>
                <w:lang w:val="sr-Cyrl-RS"/>
              </w:rPr>
              <w:t>Укупна цена са ПДВ</w:t>
            </w:r>
          </w:p>
          <w:p w14:paraId="05A85628" w14:textId="77777777" w:rsidR="00BB39CA" w:rsidRPr="00C61E5D" w:rsidRDefault="00BB39CA" w:rsidP="00BB39CA">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r>
      <w:tr w:rsidR="00BB39CA" w:rsidRPr="00C61E5D" w14:paraId="71C4A9E1" w14:textId="77777777" w:rsidTr="00C61E5D">
        <w:trPr>
          <w:jc w:val="center"/>
        </w:trPr>
        <w:tc>
          <w:tcPr>
            <w:tcW w:w="913" w:type="dxa"/>
            <w:shd w:val="clear" w:color="auto" w:fill="auto"/>
          </w:tcPr>
          <w:p w14:paraId="1C1AF550" w14:textId="77777777" w:rsidR="00BB39CA" w:rsidRPr="00C61E5D" w:rsidRDefault="00BB39CA"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1</w:t>
            </w:r>
          </w:p>
        </w:tc>
        <w:tc>
          <w:tcPr>
            <w:tcW w:w="2628" w:type="dxa"/>
            <w:shd w:val="clear" w:color="auto" w:fill="auto"/>
          </w:tcPr>
          <w:p w14:paraId="5141B73B" w14:textId="77777777" w:rsidR="00BB39CA" w:rsidRPr="00C61E5D" w:rsidRDefault="00BB39CA" w:rsidP="00BB39CA">
            <w:pPr>
              <w:suppressAutoHyphens w:val="0"/>
              <w:rPr>
                <w:rFonts w:ascii="Arial" w:hAnsi="Arial" w:cs="Arial"/>
                <w:color w:val="000000"/>
                <w:sz w:val="22"/>
                <w:szCs w:val="22"/>
                <w:lang w:val="sr-Cyrl-RS" w:eastAsia="sr-Latn-RS"/>
              </w:rPr>
            </w:pPr>
            <w:r w:rsidRPr="00C61E5D">
              <w:rPr>
                <w:rFonts w:ascii="Arial" w:hAnsi="Arial" w:cs="Arial"/>
                <w:color w:val="000000"/>
                <w:sz w:val="22"/>
                <w:szCs w:val="22"/>
                <w:lang w:val="sr-Cyrl-RS" w:eastAsia="sr-Latn-RS"/>
              </w:rPr>
              <w:t>2</w:t>
            </w:r>
          </w:p>
        </w:tc>
        <w:tc>
          <w:tcPr>
            <w:tcW w:w="1057" w:type="dxa"/>
          </w:tcPr>
          <w:p w14:paraId="611F42F9" w14:textId="77777777" w:rsidR="00BB39CA" w:rsidRPr="00C61E5D" w:rsidRDefault="0051341B"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3</w:t>
            </w:r>
          </w:p>
        </w:tc>
        <w:tc>
          <w:tcPr>
            <w:tcW w:w="1289" w:type="dxa"/>
          </w:tcPr>
          <w:p w14:paraId="075943EB" w14:textId="77777777" w:rsidR="00BB39CA" w:rsidRPr="00C61E5D" w:rsidRDefault="0051341B"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4</w:t>
            </w:r>
          </w:p>
        </w:tc>
        <w:tc>
          <w:tcPr>
            <w:tcW w:w="1668" w:type="dxa"/>
          </w:tcPr>
          <w:p w14:paraId="068F52B6" w14:textId="77777777" w:rsidR="00BB39CA" w:rsidRPr="00C61E5D" w:rsidRDefault="0051341B"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5</w:t>
            </w:r>
          </w:p>
        </w:tc>
        <w:tc>
          <w:tcPr>
            <w:tcW w:w="1800" w:type="dxa"/>
          </w:tcPr>
          <w:p w14:paraId="4364B668" w14:textId="77777777" w:rsidR="00BB39CA" w:rsidRPr="00C61E5D" w:rsidRDefault="0051341B"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6</w:t>
            </w:r>
          </w:p>
        </w:tc>
        <w:tc>
          <w:tcPr>
            <w:tcW w:w="1980" w:type="dxa"/>
          </w:tcPr>
          <w:p w14:paraId="09B686A8" w14:textId="77777777" w:rsidR="00BB39CA" w:rsidRPr="00C61E5D" w:rsidRDefault="0051341B"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7</w:t>
            </w:r>
          </w:p>
        </w:tc>
        <w:tc>
          <w:tcPr>
            <w:tcW w:w="2035" w:type="dxa"/>
          </w:tcPr>
          <w:p w14:paraId="3A588A76" w14:textId="77777777" w:rsidR="00BB39CA" w:rsidRPr="00C61E5D" w:rsidRDefault="0051341B"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8</w:t>
            </w:r>
          </w:p>
        </w:tc>
      </w:tr>
      <w:tr w:rsidR="00BB39CA" w:rsidRPr="00C61E5D" w14:paraId="6D5DD6F6" w14:textId="77777777" w:rsidTr="00C61E5D">
        <w:trPr>
          <w:jc w:val="center"/>
        </w:trPr>
        <w:tc>
          <w:tcPr>
            <w:tcW w:w="913" w:type="dxa"/>
            <w:shd w:val="clear" w:color="auto" w:fill="auto"/>
          </w:tcPr>
          <w:p w14:paraId="20B614DA" w14:textId="77777777" w:rsidR="00BB39CA" w:rsidRPr="00C61E5D" w:rsidRDefault="00BB39CA" w:rsidP="00BB39CA">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1.</w:t>
            </w:r>
          </w:p>
        </w:tc>
        <w:tc>
          <w:tcPr>
            <w:tcW w:w="2628" w:type="dxa"/>
            <w:shd w:val="clear" w:color="auto" w:fill="auto"/>
          </w:tcPr>
          <w:p w14:paraId="044AA945" w14:textId="77777777" w:rsidR="00BB39CA" w:rsidRPr="00C61E5D" w:rsidRDefault="00BB39CA" w:rsidP="00BB39CA">
            <w:pPr>
              <w:suppressAutoHyphens w:val="0"/>
              <w:rPr>
                <w:rFonts w:ascii="Arial" w:hAnsi="Arial" w:cs="Arial"/>
                <w:noProof/>
                <w:sz w:val="22"/>
                <w:szCs w:val="22"/>
                <w:lang w:val="en-US" w:eastAsia="sr-Latn-CS"/>
              </w:rPr>
            </w:pPr>
            <w:r w:rsidRPr="00C61E5D">
              <w:rPr>
                <w:rFonts w:ascii="Arial" w:hAnsi="Arial" w:cs="Arial"/>
                <w:color w:val="000000"/>
                <w:sz w:val="22"/>
                <w:szCs w:val="22"/>
                <w:lang w:val="sr-Cyrl-RS" w:eastAsia="sr-Latn-RS"/>
              </w:rPr>
              <w:t>Израда пројекта за извођење радова, пројекта Заштите од пожара и пријава радова</w:t>
            </w:r>
          </w:p>
        </w:tc>
        <w:tc>
          <w:tcPr>
            <w:tcW w:w="1057" w:type="dxa"/>
          </w:tcPr>
          <w:p w14:paraId="3F4C66C7" w14:textId="77777777" w:rsidR="00BB39CA" w:rsidRPr="00C61E5D" w:rsidRDefault="00BB39CA"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комплет</w:t>
            </w:r>
          </w:p>
        </w:tc>
        <w:tc>
          <w:tcPr>
            <w:tcW w:w="1289" w:type="dxa"/>
          </w:tcPr>
          <w:p w14:paraId="710FA84C" w14:textId="77777777" w:rsidR="00BB39CA" w:rsidRPr="00C61E5D" w:rsidRDefault="00BB39CA"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1</w:t>
            </w:r>
          </w:p>
        </w:tc>
        <w:tc>
          <w:tcPr>
            <w:tcW w:w="1668" w:type="dxa"/>
          </w:tcPr>
          <w:p w14:paraId="00B85ACF" w14:textId="77777777" w:rsidR="00BB39CA" w:rsidRPr="00C61E5D" w:rsidRDefault="00BB39CA" w:rsidP="00BB39CA">
            <w:pPr>
              <w:suppressAutoHyphens w:val="0"/>
              <w:jc w:val="center"/>
              <w:rPr>
                <w:rFonts w:ascii="Arial" w:hAnsi="Arial" w:cs="Arial"/>
                <w:noProof/>
                <w:sz w:val="22"/>
                <w:szCs w:val="22"/>
                <w:lang w:val="sr-Cyrl-RS" w:eastAsia="sr-Latn-CS"/>
              </w:rPr>
            </w:pPr>
          </w:p>
        </w:tc>
        <w:tc>
          <w:tcPr>
            <w:tcW w:w="1800" w:type="dxa"/>
          </w:tcPr>
          <w:p w14:paraId="3B805998" w14:textId="77777777" w:rsidR="00BB39CA" w:rsidRPr="00C61E5D" w:rsidRDefault="00BB39CA" w:rsidP="00BB39CA">
            <w:pPr>
              <w:suppressAutoHyphens w:val="0"/>
              <w:jc w:val="center"/>
              <w:rPr>
                <w:rFonts w:ascii="Arial" w:hAnsi="Arial" w:cs="Arial"/>
                <w:noProof/>
                <w:sz w:val="22"/>
                <w:szCs w:val="22"/>
                <w:lang w:val="sr-Cyrl-RS" w:eastAsia="sr-Latn-CS"/>
              </w:rPr>
            </w:pPr>
          </w:p>
        </w:tc>
        <w:tc>
          <w:tcPr>
            <w:tcW w:w="1980" w:type="dxa"/>
          </w:tcPr>
          <w:p w14:paraId="45F9DE02" w14:textId="77777777" w:rsidR="00BB39CA" w:rsidRPr="00C61E5D" w:rsidRDefault="00BB39CA" w:rsidP="00BB39CA">
            <w:pPr>
              <w:suppressAutoHyphens w:val="0"/>
              <w:jc w:val="center"/>
              <w:rPr>
                <w:rFonts w:ascii="Arial" w:hAnsi="Arial" w:cs="Arial"/>
                <w:noProof/>
                <w:sz w:val="22"/>
                <w:szCs w:val="22"/>
                <w:lang w:val="sr-Cyrl-RS" w:eastAsia="sr-Latn-CS"/>
              </w:rPr>
            </w:pPr>
          </w:p>
        </w:tc>
        <w:tc>
          <w:tcPr>
            <w:tcW w:w="2035" w:type="dxa"/>
          </w:tcPr>
          <w:p w14:paraId="1DC6C41A" w14:textId="77777777" w:rsidR="00BB39CA" w:rsidRPr="00C61E5D" w:rsidRDefault="00BB39CA" w:rsidP="00BB39CA">
            <w:pPr>
              <w:suppressAutoHyphens w:val="0"/>
              <w:jc w:val="center"/>
              <w:rPr>
                <w:rFonts w:ascii="Arial" w:hAnsi="Arial" w:cs="Arial"/>
                <w:noProof/>
                <w:sz w:val="22"/>
                <w:szCs w:val="22"/>
                <w:lang w:val="sr-Cyrl-RS" w:eastAsia="sr-Latn-CS"/>
              </w:rPr>
            </w:pPr>
          </w:p>
        </w:tc>
      </w:tr>
      <w:tr w:rsidR="00BB39CA" w:rsidRPr="00C61E5D" w14:paraId="1D6962FD" w14:textId="77777777" w:rsidTr="00C61E5D">
        <w:trPr>
          <w:jc w:val="center"/>
        </w:trPr>
        <w:tc>
          <w:tcPr>
            <w:tcW w:w="913" w:type="dxa"/>
            <w:tcBorders>
              <w:bottom w:val="single" w:sz="4" w:space="0" w:color="auto"/>
            </w:tcBorders>
            <w:shd w:val="clear" w:color="auto" w:fill="auto"/>
          </w:tcPr>
          <w:p w14:paraId="440C7A14" w14:textId="77777777" w:rsidR="00BB39CA" w:rsidRPr="00C61E5D" w:rsidRDefault="00BB39CA" w:rsidP="00BB39CA">
            <w:pPr>
              <w:suppressAutoHyphens w:val="0"/>
              <w:jc w:val="center"/>
              <w:rPr>
                <w:rFonts w:ascii="Arial" w:hAnsi="Arial" w:cs="Arial"/>
                <w:noProof/>
                <w:sz w:val="22"/>
                <w:szCs w:val="22"/>
                <w:lang w:eastAsia="sr-Latn-CS"/>
              </w:rPr>
            </w:pPr>
            <w:r w:rsidRPr="00C61E5D">
              <w:rPr>
                <w:rFonts w:ascii="Arial" w:hAnsi="Arial" w:cs="Arial"/>
                <w:noProof/>
                <w:sz w:val="22"/>
                <w:szCs w:val="22"/>
                <w:lang w:val="sr-Cyrl-RS" w:eastAsia="sr-Latn-CS"/>
              </w:rPr>
              <w:t>2</w:t>
            </w:r>
            <w:r w:rsidRPr="00C61E5D">
              <w:rPr>
                <w:rFonts w:ascii="Arial" w:hAnsi="Arial" w:cs="Arial"/>
                <w:noProof/>
                <w:sz w:val="22"/>
                <w:szCs w:val="22"/>
                <w:lang w:eastAsia="sr-Latn-CS"/>
              </w:rPr>
              <w:t xml:space="preserve">. </w:t>
            </w:r>
          </w:p>
        </w:tc>
        <w:tc>
          <w:tcPr>
            <w:tcW w:w="2628" w:type="dxa"/>
            <w:tcBorders>
              <w:bottom w:val="single" w:sz="4" w:space="0" w:color="auto"/>
            </w:tcBorders>
            <w:shd w:val="clear" w:color="auto" w:fill="auto"/>
          </w:tcPr>
          <w:p w14:paraId="2DB41B85" w14:textId="77777777" w:rsidR="00BB39CA" w:rsidRPr="00C61E5D" w:rsidRDefault="00BB39CA" w:rsidP="00BB39CA">
            <w:pPr>
              <w:suppressAutoHyphens w:val="0"/>
              <w:rPr>
                <w:rFonts w:ascii="Arial" w:hAnsi="Arial" w:cs="Arial"/>
                <w:noProof/>
                <w:sz w:val="22"/>
                <w:szCs w:val="22"/>
                <w:lang w:val="sr-Cyrl-RS" w:eastAsia="sr-Latn-CS"/>
              </w:rPr>
            </w:pPr>
            <w:r w:rsidRPr="00C61E5D">
              <w:rPr>
                <w:rFonts w:ascii="Arial" w:hAnsi="Arial" w:cs="Arial"/>
                <w:color w:val="000000"/>
                <w:sz w:val="22"/>
                <w:szCs w:val="22"/>
                <w:lang w:val="sr-Cyrl-RS" w:eastAsia="sr-Latn-RS"/>
              </w:rPr>
              <w:t>Израда пројекта изведеног објекта и припремање неопходне документације за добијање употребне дозволе</w:t>
            </w:r>
          </w:p>
        </w:tc>
        <w:tc>
          <w:tcPr>
            <w:tcW w:w="1057" w:type="dxa"/>
            <w:tcBorders>
              <w:bottom w:val="single" w:sz="4" w:space="0" w:color="auto"/>
            </w:tcBorders>
          </w:tcPr>
          <w:p w14:paraId="71909761" w14:textId="77777777" w:rsidR="00BB39CA" w:rsidRPr="00C61E5D" w:rsidRDefault="00BB39CA"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комплет</w:t>
            </w:r>
          </w:p>
        </w:tc>
        <w:tc>
          <w:tcPr>
            <w:tcW w:w="1289" w:type="dxa"/>
            <w:tcBorders>
              <w:bottom w:val="single" w:sz="4" w:space="0" w:color="auto"/>
            </w:tcBorders>
          </w:tcPr>
          <w:p w14:paraId="530C4AD0" w14:textId="77777777" w:rsidR="00BB39CA" w:rsidRPr="00C61E5D" w:rsidRDefault="00BB39CA" w:rsidP="00BB39CA">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1</w:t>
            </w:r>
          </w:p>
        </w:tc>
        <w:tc>
          <w:tcPr>
            <w:tcW w:w="1668" w:type="dxa"/>
            <w:tcBorders>
              <w:bottom w:val="single" w:sz="4" w:space="0" w:color="auto"/>
            </w:tcBorders>
          </w:tcPr>
          <w:p w14:paraId="199F0108" w14:textId="77777777" w:rsidR="00BB39CA" w:rsidRPr="00C61E5D" w:rsidRDefault="00BB39CA" w:rsidP="00BB39CA">
            <w:pPr>
              <w:suppressAutoHyphens w:val="0"/>
              <w:jc w:val="center"/>
              <w:rPr>
                <w:rFonts w:ascii="Arial" w:hAnsi="Arial" w:cs="Arial"/>
                <w:noProof/>
                <w:sz w:val="22"/>
                <w:szCs w:val="22"/>
                <w:lang w:val="sr-Cyrl-RS" w:eastAsia="sr-Latn-CS"/>
              </w:rPr>
            </w:pPr>
          </w:p>
        </w:tc>
        <w:tc>
          <w:tcPr>
            <w:tcW w:w="1800" w:type="dxa"/>
            <w:tcBorders>
              <w:bottom w:val="single" w:sz="4" w:space="0" w:color="auto"/>
            </w:tcBorders>
          </w:tcPr>
          <w:p w14:paraId="03F73FDD" w14:textId="77777777" w:rsidR="00BB39CA" w:rsidRPr="00C61E5D" w:rsidRDefault="00BB39CA" w:rsidP="00BB39CA">
            <w:pPr>
              <w:suppressAutoHyphens w:val="0"/>
              <w:jc w:val="center"/>
              <w:rPr>
                <w:rFonts w:ascii="Arial" w:hAnsi="Arial" w:cs="Arial"/>
                <w:noProof/>
                <w:sz w:val="22"/>
                <w:szCs w:val="22"/>
                <w:lang w:val="sr-Cyrl-RS" w:eastAsia="sr-Latn-CS"/>
              </w:rPr>
            </w:pPr>
          </w:p>
        </w:tc>
        <w:tc>
          <w:tcPr>
            <w:tcW w:w="1980" w:type="dxa"/>
          </w:tcPr>
          <w:p w14:paraId="3F59BE5A" w14:textId="77777777" w:rsidR="00BB39CA" w:rsidRPr="00C61E5D" w:rsidRDefault="00BB39CA" w:rsidP="00BB39CA">
            <w:pPr>
              <w:suppressAutoHyphens w:val="0"/>
              <w:jc w:val="center"/>
              <w:rPr>
                <w:rFonts w:ascii="Arial" w:hAnsi="Arial" w:cs="Arial"/>
                <w:noProof/>
                <w:sz w:val="22"/>
                <w:szCs w:val="22"/>
                <w:lang w:val="sr-Cyrl-RS" w:eastAsia="sr-Latn-CS"/>
              </w:rPr>
            </w:pPr>
          </w:p>
        </w:tc>
        <w:tc>
          <w:tcPr>
            <w:tcW w:w="2035" w:type="dxa"/>
          </w:tcPr>
          <w:p w14:paraId="70E85DF5" w14:textId="77777777" w:rsidR="00BB39CA" w:rsidRPr="00C61E5D" w:rsidRDefault="00BB39CA" w:rsidP="00BB39CA">
            <w:pPr>
              <w:suppressAutoHyphens w:val="0"/>
              <w:jc w:val="center"/>
              <w:rPr>
                <w:rFonts w:ascii="Arial" w:hAnsi="Arial" w:cs="Arial"/>
                <w:noProof/>
                <w:sz w:val="22"/>
                <w:szCs w:val="22"/>
                <w:lang w:val="sr-Cyrl-RS" w:eastAsia="sr-Latn-CS"/>
              </w:rPr>
            </w:pPr>
          </w:p>
        </w:tc>
      </w:tr>
      <w:tr w:rsidR="007D65C4" w:rsidRPr="00C61E5D" w14:paraId="102E113A" w14:textId="77777777" w:rsidTr="0071618D">
        <w:trPr>
          <w:jc w:val="center"/>
        </w:trPr>
        <w:tc>
          <w:tcPr>
            <w:tcW w:w="913" w:type="dxa"/>
            <w:tcBorders>
              <w:bottom w:val="single" w:sz="4" w:space="0" w:color="auto"/>
            </w:tcBorders>
            <w:shd w:val="clear" w:color="auto" w:fill="auto"/>
          </w:tcPr>
          <w:p w14:paraId="6F07356F" w14:textId="77777777" w:rsidR="007D65C4" w:rsidRPr="007D65C4" w:rsidRDefault="007D65C4" w:rsidP="007D65C4">
            <w:pPr>
              <w:suppressAutoHyphens w:val="0"/>
              <w:jc w:val="center"/>
              <w:rPr>
                <w:rFonts w:ascii="Arial" w:hAnsi="Arial" w:cs="Arial"/>
                <w:noProof/>
                <w:sz w:val="22"/>
                <w:szCs w:val="22"/>
                <w:lang w:val="sr-Latn-RS" w:eastAsia="sr-Latn-CS"/>
              </w:rPr>
            </w:pPr>
            <w:r>
              <w:rPr>
                <w:rFonts w:ascii="Arial" w:hAnsi="Arial" w:cs="Arial"/>
                <w:noProof/>
                <w:sz w:val="22"/>
                <w:szCs w:val="22"/>
                <w:lang w:val="sr-Latn-RS" w:eastAsia="sr-Latn-CS"/>
              </w:rPr>
              <w:t>3.</w:t>
            </w:r>
          </w:p>
        </w:tc>
        <w:tc>
          <w:tcPr>
            <w:tcW w:w="2628" w:type="dxa"/>
            <w:shd w:val="clear" w:color="auto" w:fill="auto"/>
          </w:tcPr>
          <w:p w14:paraId="0299E601" w14:textId="77777777" w:rsidR="007D65C4" w:rsidRPr="00C61E5D" w:rsidRDefault="007D65C4" w:rsidP="007D65C4">
            <w:pPr>
              <w:suppressAutoHyphens w:val="0"/>
              <w:rPr>
                <w:rFonts w:ascii="Arial" w:hAnsi="Arial" w:cs="Arial"/>
                <w:color w:val="000000"/>
                <w:sz w:val="22"/>
                <w:szCs w:val="22"/>
                <w:lang w:val="sr-Cyrl-RS" w:eastAsia="sr-Latn-RS"/>
              </w:rPr>
            </w:pPr>
            <w:r w:rsidRPr="00C61E5D">
              <w:rPr>
                <w:rFonts w:ascii="Arial" w:hAnsi="Arial" w:cs="Arial"/>
                <w:sz w:val="22"/>
                <w:szCs w:val="22"/>
              </w:rPr>
              <w:t>Испитивање са достављањем извештаја</w:t>
            </w:r>
          </w:p>
        </w:tc>
        <w:tc>
          <w:tcPr>
            <w:tcW w:w="1057" w:type="dxa"/>
            <w:tcBorders>
              <w:bottom w:val="single" w:sz="4" w:space="0" w:color="auto"/>
            </w:tcBorders>
          </w:tcPr>
          <w:p w14:paraId="65195F72" w14:textId="77777777" w:rsidR="007D65C4" w:rsidRPr="00C61E5D" w:rsidRDefault="007D65C4" w:rsidP="007D65C4">
            <w:pPr>
              <w:suppressAutoHyphens w:val="0"/>
              <w:jc w:val="center"/>
              <w:rPr>
                <w:rFonts w:ascii="Arial" w:hAnsi="Arial" w:cs="Arial"/>
                <w:noProof/>
                <w:sz w:val="22"/>
                <w:szCs w:val="22"/>
                <w:lang w:val="sr-Cyrl-RS" w:eastAsia="sr-Latn-CS"/>
              </w:rPr>
            </w:pPr>
            <w:r w:rsidRPr="00C61E5D">
              <w:rPr>
                <w:rFonts w:ascii="Arial" w:hAnsi="Arial" w:cs="Arial"/>
                <w:sz w:val="22"/>
                <w:szCs w:val="22"/>
              </w:rPr>
              <w:t>комплет</w:t>
            </w:r>
          </w:p>
        </w:tc>
        <w:tc>
          <w:tcPr>
            <w:tcW w:w="1289" w:type="dxa"/>
            <w:tcBorders>
              <w:bottom w:val="single" w:sz="4" w:space="0" w:color="auto"/>
            </w:tcBorders>
          </w:tcPr>
          <w:p w14:paraId="196F8344" w14:textId="77777777" w:rsidR="007D65C4" w:rsidRPr="00C61E5D" w:rsidRDefault="007D65C4" w:rsidP="007D65C4">
            <w:pPr>
              <w:suppressAutoHyphens w:val="0"/>
              <w:jc w:val="center"/>
              <w:rPr>
                <w:rFonts w:ascii="Arial" w:hAnsi="Arial" w:cs="Arial"/>
                <w:noProof/>
                <w:sz w:val="22"/>
                <w:szCs w:val="22"/>
                <w:lang w:val="sr-Cyrl-RS" w:eastAsia="sr-Latn-CS"/>
              </w:rPr>
            </w:pPr>
            <w:r w:rsidRPr="00C61E5D">
              <w:rPr>
                <w:rFonts w:ascii="Arial" w:hAnsi="Arial" w:cs="Arial"/>
                <w:sz w:val="22"/>
                <w:szCs w:val="22"/>
              </w:rPr>
              <w:t>1</w:t>
            </w:r>
          </w:p>
        </w:tc>
        <w:tc>
          <w:tcPr>
            <w:tcW w:w="1668" w:type="dxa"/>
            <w:tcBorders>
              <w:bottom w:val="single" w:sz="4" w:space="0" w:color="auto"/>
            </w:tcBorders>
          </w:tcPr>
          <w:p w14:paraId="660B92EE" w14:textId="77777777" w:rsidR="007D65C4" w:rsidRPr="00C61E5D" w:rsidRDefault="007D65C4" w:rsidP="007D65C4">
            <w:pPr>
              <w:suppressAutoHyphens w:val="0"/>
              <w:jc w:val="center"/>
              <w:rPr>
                <w:rFonts w:ascii="Arial" w:hAnsi="Arial" w:cs="Arial"/>
                <w:noProof/>
                <w:sz w:val="22"/>
                <w:szCs w:val="22"/>
                <w:lang w:val="sr-Cyrl-RS" w:eastAsia="sr-Latn-CS"/>
              </w:rPr>
            </w:pPr>
          </w:p>
        </w:tc>
        <w:tc>
          <w:tcPr>
            <w:tcW w:w="1800" w:type="dxa"/>
            <w:tcBorders>
              <w:bottom w:val="single" w:sz="4" w:space="0" w:color="auto"/>
            </w:tcBorders>
          </w:tcPr>
          <w:p w14:paraId="65109C62" w14:textId="77777777" w:rsidR="007D65C4" w:rsidRPr="00C61E5D" w:rsidRDefault="007D65C4" w:rsidP="007D65C4">
            <w:pPr>
              <w:suppressAutoHyphens w:val="0"/>
              <w:jc w:val="center"/>
              <w:rPr>
                <w:rFonts w:ascii="Arial" w:hAnsi="Arial" w:cs="Arial"/>
                <w:noProof/>
                <w:sz w:val="22"/>
                <w:szCs w:val="22"/>
                <w:lang w:val="sr-Cyrl-RS" w:eastAsia="sr-Latn-CS"/>
              </w:rPr>
            </w:pPr>
          </w:p>
        </w:tc>
        <w:tc>
          <w:tcPr>
            <w:tcW w:w="1980" w:type="dxa"/>
          </w:tcPr>
          <w:p w14:paraId="494C5955" w14:textId="77777777" w:rsidR="007D65C4" w:rsidRPr="00C61E5D" w:rsidRDefault="007D65C4" w:rsidP="007D65C4">
            <w:pPr>
              <w:suppressAutoHyphens w:val="0"/>
              <w:jc w:val="center"/>
              <w:rPr>
                <w:rFonts w:ascii="Arial" w:hAnsi="Arial" w:cs="Arial"/>
                <w:noProof/>
                <w:sz w:val="22"/>
                <w:szCs w:val="22"/>
                <w:lang w:val="sr-Cyrl-RS" w:eastAsia="sr-Latn-CS"/>
              </w:rPr>
            </w:pPr>
          </w:p>
        </w:tc>
        <w:tc>
          <w:tcPr>
            <w:tcW w:w="2035" w:type="dxa"/>
          </w:tcPr>
          <w:p w14:paraId="110BE3C7" w14:textId="77777777" w:rsidR="007D65C4" w:rsidRPr="00C61E5D" w:rsidRDefault="007D65C4" w:rsidP="007D65C4">
            <w:pPr>
              <w:suppressAutoHyphens w:val="0"/>
              <w:jc w:val="center"/>
              <w:rPr>
                <w:rFonts w:ascii="Arial" w:hAnsi="Arial" w:cs="Arial"/>
                <w:noProof/>
                <w:sz w:val="22"/>
                <w:szCs w:val="22"/>
                <w:lang w:val="sr-Cyrl-RS" w:eastAsia="sr-Latn-CS"/>
              </w:rPr>
            </w:pPr>
          </w:p>
        </w:tc>
      </w:tr>
      <w:tr w:rsidR="007D65C4" w:rsidRPr="00C61E5D" w14:paraId="6D43C6A7" w14:textId="77777777" w:rsidTr="00C61E5D">
        <w:trPr>
          <w:jc w:val="center"/>
        </w:trPr>
        <w:tc>
          <w:tcPr>
            <w:tcW w:w="913" w:type="dxa"/>
            <w:tcBorders>
              <w:top w:val="single" w:sz="4" w:space="0" w:color="auto"/>
              <w:left w:val="single" w:sz="4" w:space="0" w:color="auto"/>
              <w:bottom w:val="single" w:sz="4" w:space="0" w:color="auto"/>
              <w:right w:val="nil"/>
            </w:tcBorders>
            <w:shd w:val="clear" w:color="auto" w:fill="auto"/>
          </w:tcPr>
          <w:p w14:paraId="52579FEE" w14:textId="77777777" w:rsidR="007D65C4" w:rsidRPr="00C61E5D" w:rsidRDefault="007D65C4" w:rsidP="007D65C4">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 xml:space="preserve"> </w:t>
            </w:r>
          </w:p>
        </w:tc>
        <w:tc>
          <w:tcPr>
            <w:tcW w:w="2628" w:type="dxa"/>
            <w:tcBorders>
              <w:top w:val="single" w:sz="4" w:space="0" w:color="auto"/>
              <w:left w:val="nil"/>
              <w:bottom w:val="single" w:sz="4" w:space="0" w:color="auto"/>
              <w:right w:val="nil"/>
            </w:tcBorders>
            <w:shd w:val="clear" w:color="auto" w:fill="auto"/>
          </w:tcPr>
          <w:p w14:paraId="069F60B4" w14:textId="77777777" w:rsidR="007D65C4" w:rsidRPr="00C61E5D" w:rsidRDefault="007D65C4" w:rsidP="007D65C4">
            <w:pPr>
              <w:suppressAutoHyphens w:val="0"/>
              <w:rPr>
                <w:rFonts w:ascii="Arial" w:hAnsi="Arial" w:cs="Arial"/>
                <w:color w:val="000000"/>
                <w:sz w:val="22"/>
                <w:szCs w:val="22"/>
                <w:lang w:val="sr-Cyrl-RS" w:eastAsia="sr-Latn-RS"/>
              </w:rPr>
            </w:pPr>
            <w:r w:rsidRPr="00C61E5D">
              <w:rPr>
                <w:rFonts w:ascii="Arial" w:hAnsi="Arial" w:cs="Arial"/>
                <w:color w:val="000000"/>
                <w:sz w:val="22"/>
                <w:szCs w:val="22"/>
                <w:lang w:val="sr-Cyrl-RS" w:eastAsia="sr-Latn-RS"/>
              </w:rPr>
              <w:t xml:space="preserve">                                                               УКУПНО:</w:t>
            </w:r>
          </w:p>
        </w:tc>
        <w:tc>
          <w:tcPr>
            <w:tcW w:w="1057" w:type="dxa"/>
            <w:tcBorders>
              <w:top w:val="single" w:sz="4" w:space="0" w:color="auto"/>
              <w:left w:val="nil"/>
              <w:bottom w:val="single" w:sz="4" w:space="0" w:color="auto"/>
              <w:right w:val="nil"/>
            </w:tcBorders>
          </w:tcPr>
          <w:p w14:paraId="2B4D9ACE" w14:textId="77777777" w:rsidR="007D65C4" w:rsidRPr="00C61E5D" w:rsidRDefault="007D65C4" w:rsidP="007D65C4">
            <w:pPr>
              <w:suppressAutoHyphens w:val="0"/>
              <w:jc w:val="center"/>
              <w:rPr>
                <w:rFonts w:ascii="Arial" w:hAnsi="Arial" w:cs="Arial"/>
                <w:noProof/>
                <w:sz w:val="22"/>
                <w:szCs w:val="22"/>
                <w:lang w:val="sr-Cyrl-RS" w:eastAsia="sr-Latn-CS"/>
              </w:rPr>
            </w:pPr>
          </w:p>
        </w:tc>
        <w:tc>
          <w:tcPr>
            <w:tcW w:w="1289" w:type="dxa"/>
            <w:tcBorders>
              <w:top w:val="single" w:sz="4" w:space="0" w:color="auto"/>
              <w:left w:val="nil"/>
              <w:bottom w:val="single" w:sz="4" w:space="0" w:color="auto"/>
              <w:right w:val="nil"/>
            </w:tcBorders>
          </w:tcPr>
          <w:p w14:paraId="5B389A44" w14:textId="77777777" w:rsidR="007D65C4" w:rsidRPr="00C61E5D" w:rsidRDefault="007D65C4" w:rsidP="007D65C4">
            <w:pPr>
              <w:suppressAutoHyphens w:val="0"/>
              <w:jc w:val="center"/>
              <w:rPr>
                <w:rFonts w:ascii="Arial" w:hAnsi="Arial" w:cs="Arial"/>
                <w:noProof/>
                <w:sz w:val="22"/>
                <w:szCs w:val="22"/>
                <w:lang w:val="sr-Cyrl-RS" w:eastAsia="sr-Latn-CS"/>
              </w:rPr>
            </w:pPr>
          </w:p>
        </w:tc>
        <w:tc>
          <w:tcPr>
            <w:tcW w:w="1668" w:type="dxa"/>
            <w:tcBorders>
              <w:top w:val="single" w:sz="4" w:space="0" w:color="auto"/>
              <w:left w:val="nil"/>
              <w:bottom w:val="single" w:sz="4" w:space="0" w:color="auto"/>
              <w:right w:val="nil"/>
            </w:tcBorders>
          </w:tcPr>
          <w:p w14:paraId="2582FCD8" w14:textId="77777777" w:rsidR="007D65C4" w:rsidRPr="00C61E5D" w:rsidRDefault="007D65C4" w:rsidP="007D65C4">
            <w:pPr>
              <w:suppressAutoHyphens w:val="0"/>
              <w:jc w:val="center"/>
              <w:rPr>
                <w:rFonts w:ascii="Arial" w:hAnsi="Arial" w:cs="Arial"/>
                <w:noProof/>
                <w:sz w:val="22"/>
                <w:szCs w:val="22"/>
                <w:lang w:val="sr-Cyrl-RS" w:eastAsia="sr-Latn-CS"/>
              </w:rPr>
            </w:pPr>
          </w:p>
        </w:tc>
        <w:tc>
          <w:tcPr>
            <w:tcW w:w="1800" w:type="dxa"/>
            <w:tcBorders>
              <w:top w:val="single" w:sz="4" w:space="0" w:color="auto"/>
              <w:left w:val="nil"/>
              <w:bottom w:val="single" w:sz="4" w:space="0" w:color="auto"/>
              <w:right w:val="single" w:sz="4" w:space="0" w:color="auto"/>
            </w:tcBorders>
          </w:tcPr>
          <w:p w14:paraId="2D2AB1A7" w14:textId="77777777" w:rsidR="007D65C4" w:rsidRPr="00C61E5D" w:rsidRDefault="007D65C4" w:rsidP="007D65C4">
            <w:pPr>
              <w:suppressAutoHyphens w:val="0"/>
              <w:jc w:val="center"/>
              <w:rPr>
                <w:rFonts w:ascii="Arial" w:hAnsi="Arial" w:cs="Arial"/>
                <w:noProof/>
                <w:sz w:val="22"/>
                <w:szCs w:val="22"/>
                <w:lang w:val="sr-Cyrl-RS" w:eastAsia="sr-Latn-CS"/>
              </w:rPr>
            </w:pPr>
          </w:p>
        </w:tc>
        <w:tc>
          <w:tcPr>
            <w:tcW w:w="1980" w:type="dxa"/>
            <w:tcBorders>
              <w:left w:val="single" w:sz="4" w:space="0" w:color="auto"/>
            </w:tcBorders>
          </w:tcPr>
          <w:p w14:paraId="59EE1C92" w14:textId="77777777" w:rsidR="007D65C4" w:rsidRPr="00C61E5D" w:rsidRDefault="007D65C4" w:rsidP="007D65C4">
            <w:pPr>
              <w:suppressAutoHyphens w:val="0"/>
              <w:jc w:val="center"/>
              <w:rPr>
                <w:rFonts w:ascii="Arial" w:hAnsi="Arial" w:cs="Arial"/>
                <w:noProof/>
                <w:sz w:val="22"/>
                <w:szCs w:val="22"/>
                <w:lang w:val="sr-Cyrl-RS" w:eastAsia="sr-Latn-CS"/>
              </w:rPr>
            </w:pPr>
          </w:p>
        </w:tc>
        <w:tc>
          <w:tcPr>
            <w:tcW w:w="2035" w:type="dxa"/>
          </w:tcPr>
          <w:p w14:paraId="1ECB0321" w14:textId="77777777" w:rsidR="007D65C4" w:rsidRPr="00C61E5D" w:rsidRDefault="007D65C4" w:rsidP="007D65C4">
            <w:pPr>
              <w:suppressAutoHyphens w:val="0"/>
              <w:jc w:val="center"/>
              <w:rPr>
                <w:rFonts w:ascii="Arial" w:hAnsi="Arial" w:cs="Arial"/>
                <w:noProof/>
                <w:sz w:val="22"/>
                <w:szCs w:val="22"/>
                <w:lang w:val="sr-Cyrl-RS" w:eastAsia="sr-Latn-CS"/>
              </w:rPr>
            </w:pPr>
          </w:p>
        </w:tc>
      </w:tr>
    </w:tbl>
    <w:p w14:paraId="5C28E150" w14:textId="77777777" w:rsidR="00054538" w:rsidRDefault="00054538" w:rsidP="00054538">
      <w:pPr>
        <w:pStyle w:val="ListParagraph"/>
        <w:spacing w:after="0"/>
        <w:rPr>
          <w:rFonts w:ascii="Arial" w:hAnsi="Arial" w:cs="Arial"/>
          <w:lang w:val="sr-Cyrl-RS"/>
        </w:rPr>
      </w:pPr>
    </w:p>
    <w:p w14:paraId="2758A297" w14:textId="77777777" w:rsidR="00CB162B" w:rsidRDefault="00CB162B" w:rsidP="00054538">
      <w:pPr>
        <w:pStyle w:val="ListParagraph"/>
        <w:spacing w:after="0"/>
        <w:rPr>
          <w:rFonts w:ascii="Arial" w:hAnsi="Arial" w:cs="Arial"/>
          <w:lang w:val="sr-Cyrl-RS"/>
        </w:rPr>
      </w:pPr>
    </w:p>
    <w:p w14:paraId="0E623D3F" w14:textId="77777777" w:rsidR="00CB162B" w:rsidRDefault="00CB162B" w:rsidP="00054538">
      <w:pPr>
        <w:pStyle w:val="ListParagraph"/>
        <w:spacing w:after="0"/>
        <w:rPr>
          <w:rFonts w:ascii="Arial" w:hAnsi="Arial" w:cs="Arial"/>
          <w:lang w:val="sr-Cyrl-RS"/>
        </w:rPr>
      </w:pPr>
    </w:p>
    <w:p w14:paraId="69D44AD0" w14:textId="77777777" w:rsidR="00CB162B" w:rsidRDefault="00CB162B" w:rsidP="00054538">
      <w:pPr>
        <w:pStyle w:val="ListParagraph"/>
        <w:spacing w:after="0"/>
        <w:rPr>
          <w:rFonts w:ascii="Arial" w:hAnsi="Arial" w:cs="Arial"/>
          <w:lang w:val="sr-Cyrl-RS"/>
        </w:rPr>
      </w:pPr>
    </w:p>
    <w:p w14:paraId="1046FEDB" w14:textId="77777777" w:rsidR="00CB162B" w:rsidRDefault="00CB162B" w:rsidP="00054538">
      <w:pPr>
        <w:pStyle w:val="ListParagraph"/>
        <w:spacing w:after="0"/>
        <w:rPr>
          <w:rFonts w:ascii="Arial" w:hAnsi="Arial" w:cs="Arial"/>
          <w:lang w:val="sr-Cyrl-RS"/>
        </w:rPr>
      </w:pPr>
    </w:p>
    <w:p w14:paraId="0EABE39D" w14:textId="77777777" w:rsidR="00CB162B" w:rsidRDefault="00CB162B" w:rsidP="00054538">
      <w:pPr>
        <w:pStyle w:val="ListParagraph"/>
        <w:spacing w:after="0"/>
        <w:rPr>
          <w:rFonts w:ascii="Arial" w:hAnsi="Arial" w:cs="Arial"/>
          <w:lang w:val="sr-Cyrl-RS"/>
        </w:rPr>
      </w:pPr>
    </w:p>
    <w:p w14:paraId="7347BF85" w14:textId="77777777" w:rsidR="00CB162B" w:rsidRDefault="00CB162B" w:rsidP="00054538">
      <w:pPr>
        <w:pStyle w:val="ListParagraph"/>
        <w:spacing w:after="0"/>
        <w:rPr>
          <w:rFonts w:ascii="Arial" w:hAnsi="Arial" w:cs="Arial"/>
          <w:lang w:val="sr-Cyrl-RS"/>
        </w:rPr>
      </w:pPr>
    </w:p>
    <w:p w14:paraId="228B4814" w14:textId="77777777" w:rsidR="00054538" w:rsidRPr="00C61E5D" w:rsidRDefault="00A7639C" w:rsidP="00BB39CA">
      <w:pPr>
        <w:rPr>
          <w:rFonts w:ascii="Arial" w:hAnsi="Arial" w:cs="Arial"/>
          <w:sz w:val="22"/>
          <w:szCs w:val="22"/>
          <w:lang w:val="sr-Cyrl-RS"/>
        </w:rPr>
      </w:pPr>
      <w:r w:rsidRPr="00C61E5D">
        <w:rPr>
          <w:rFonts w:ascii="Arial" w:hAnsi="Arial" w:cs="Arial"/>
          <w:b/>
          <w:sz w:val="22"/>
          <w:szCs w:val="22"/>
          <w:lang w:val="sr-Cyrl-RS"/>
        </w:rPr>
        <w:t>ТАБЕЛА 3:</w:t>
      </w:r>
      <w:r w:rsidR="00BB39CA" w:rsidRPr="00C61E5D">
        <w:rPr>
          <w:rFonts w:ascii="Arial" w:hAnsi="Arial" w:cs="Arial"/>
          <w:b/>
          <w:sz w:val="22"/>
          <w:szCs w:val="22"/>
          <w:lang w:val="sr-Cyrl-RS"/>
        </w:rPr>
        <w:t xml:space="preserve"> РАДОВИ</w:t>
      </w:r>
    </w:p>
    <w:p w14:paraId="5458FD5B" w14:textId="77777777" w:rsidR="00054538" w:rsidRPr="00C61E5D" w:rsidRDefault="00054538" w:rsidP="00054538">
      <w:pPr>
        <w:rPr>
          <w:rFonts w:ascii="Arial" w:hAnsi="Arial" w:cs="Arial"/>
          <w:sz w:val="22"/>
          <w:szCs w:val="22"/>
          <w:lang w:val="sr-Cyrl-RS"/>
        </w:rPr>
      </w:pPr>
    </w:p>
    <w:tbl>
      <w:tblPr>
        <w:tblW w:w="13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716"/>
        <w:gridCol w:w="1208"/>
        <w:gridCol w:w="1289"/>
        <w:gridCol w:w="2360"/>
        <w:gridCol w:w="1603"/>
        <w:gridCol w:w="1519"/>
        <w:gridCol w:w="1749"/>
      </w:tblGrid>
      <w:tr w:rsidR="00BB39CA" w:rsidRPr="00C61E5D" w14:paraId="77495D5D" w14:textId="77777777" w:rsidTr="00C61E5D">
        <w:trPr>
          <w:jc w:val="center"/>
        </w:trPr>
        <w:tc>
          <w:tcPr>
            <w:tcW w:w="926" w:type="dxa"/>
            <w:shd w:val="clear" w:color="auto" w:fill="auto"/>
          </w:tcPr>
          <w:p w14:paraId="74FC80F2" w14:textId="77777777" w:rsidR="00BB39CA" w:rsidRPr="00C61E5D" w:rsidRDefault="00BB39CA" w:rsidP="00B33294">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Р.Бр.</w:t>
            </w:r>
          </w:p>
        </w:tc>
        <w:tc>
          <w:tcPr>
            <w:tcW w:w="2716" w:type="dxa"/>
            <w:shd w:val="clear" w:color="auto" w:fill="auto"/>
          </w:tcPr>
          <w:p w14:paraId="15EBAB8B" w14:textId="77777777" w:rsidR="00BB39CA" w:rsidRPr="00C61E5D" w:rsidRDefault="00BB39CA" w:rsidP="00B33294">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Опис</w:t>
            </w:r>
          </w:p>
        </w:tc>
        <w:tc>
          <w:tcPr>
            <w:tcW w:w="1208" w:type="dxa"/>
            <w:shd w:val="clear" w:color="auto" w:fill="auto"/>
          </w:tcPr>
          <w:p w14:paraId="0D20AF11" w14:textId="77777777" w:rsidR="00BB39CA" w:rsidRPr="00C61E5D" w:rsidRDefault="00BB39CA" w:rsidP="00B33294">
            <w:pPr>
              <w:jc w:val="center"/>
              <w:rPr>
                <w:rFonts w:ascii="Arial" w:hAnsi="Arial" w:cs="Arial"/>
                <w:sz w:val="22"/>
                <w:szCs w:val="22"/>
                <w:lang w:val="sr-Cyrl-RS"/>
              </w:rPr>
            </w:pPr>
            <w:r w:rsidRPr="00C61E5D">
              <w:rPr>
                <w:rFonts w:ascii="Arial" w:hAnsi="Arial" w:cs="Arial"/>
                <w:noProof/>
                <w:sz w:val="22"/>
                <w:szCs w:val="22"/>
                <w:lang w:eastAsia="sr-Latn-CS"/>
              </w:rPr>
              <w:t>Јед. мер</w:t>
            </w:r>
            <w:r w:rsidRPr="00C61E5D">
              <w:rPr>
                <w:rFonts w:ascii="Arial" w:hAnsi="Arial" w:cs="Arial"/>
                <w:noProof/>
                <w:sz w:val="22"/>
                <w:szCs w:val="22"/>
                <w:lang w:val="sr-Cyrl-RS" w:eastAsia="sr-Latn-CS"/>
              </w:rPr>
              <w:t>е</w:t>
            </w:r>
          </w:p>
        </w:tc>
        <w:tc>
          <w:tcPr>
            <w:tcW w:w="1289" w:type="dxa"/>
            <w:shd w:val="clear" w:color="auto" w:fill="auto"/>
          </w:tcPr>
          <w:p w14:paraId="39E8E22A" w14:textId="77777777" w:rsidR="00BB39CA" w:rsidRPr="00C61E5D" w:rsidRDefault="00BB39CA" w:rsidP="00B33294">
            <w:pPr>
              <w:jc w:val="center"/>
              <w:rPr>
                <w:rFonts w:ascii="Arial" w:hAnsi="Arial" w:cs="Arial"/>
                <w:sz w:val="22"/>
                <w:szCs w:val="22"/>
                <w:lang w:val="sr-Cyrl-RS"/>
              </w:rPr>
            </w:pPr>
            <w:r w:rsidRPr="00C61E5D">
              <w:rPr>
                <w:rFonts w:ascii="Arial" w:hAnsi="Arial" w:cs="Arial"/>
                <w:noProof/>
                <w:sz w:val="22"/>
                <w:szCs w:val="22"/>
                <w:lang w:val="sr-Cyrl-RS" w:eastAsia="sr-Latn-CS"/>
              </w:rPr>
              <w:t>Количина</w:t>
            </w:r>
          </w:p>
        </w:tc>
        <w:tc>
          <w:tcPr>
            <w:tcW w:w="2360" w:type="dxa"/>
            <w:tcBorders>
              <w:top w:val="double" w:sz="4" w:space="0" w:color="auto"/>
              <w:bottom w:val="single" w:sz="4" w:space="0" w:color="auto"/>
            </w:tcBorders>
            <w:vAlign w:val="center"/>
          </w:tcPr>
          <w:p w14:paraId="36392792" w14:textId="77777777" w:rsidR="00BB39CA" w:rsidRPr="00C61E5D" w:rsidRDefault="00BB39CA" w:rsidP="00B33294">
            <w:pPr>
              <w:jc w:val="center"/>
              <w:rPr>
                <w:rFonts w:ascii="Arial" w:hAnsi="Arial" w:cs="Arial"/>
                <w:sz w:val="22"/>
                <w:szCs w:val="22"/>
                <w:lang w:val="sr-Cyrl-RS"/>
              </w:rPr>
            </w:pPr>
            <w:r w:rsidRPr="00C61E5D">
              <w:rPr>
                <w:rFonts w:ascii="Arial" w:hAnsi="Arial" w:cs="Arial"/>
                <w:sz w:val="22"/>
                <w:szCs w:val="22"/>
                <w:lang w:val="sr-Cyrl-RS"/>
              </w:rPr>
              <w:t xml:space="preserve">Јединична цена без ПДВ </w:t>
            </w:r>
          </w:p>
          <w:p w14:paraId="49AFDC5D" w14:textId="77777777" w:rsidR="00BB39CA" w:rsidRPr="00C61E5D" w:rsidRDefault="00BB39CA" w:rsidP="00B33294">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c>
          <w:tcPr>
            <w:tcW w:w="1603" w:type="dxa"/>
            <w:tcBorders>
              <w:top w:val="double" w:sz="4" w:space="0" w:color="auto"/>
              <w:bottom w:val="single" w:sz="4" w:space="0" w:color="auto"/>
            </w:tcBorders>
            <w:vAlign w:val="center"/>
          </w:tcPr>
          <w:p w14:paraId="7AA5AAD5" w14:textId="77777777" w:rsidR="00BB39CA" w:rsidRPr="00C61E5D" w:rsidRDefault="00BB39CA" w:rsidP="00B33294">
            <w:pPr>
              <w:jc w:val="center"/>
              <w:rPr>
                <w:rFonts w:ascii="Arial" w:hAnsi="Arial" w:cs="Arial"/>
                <w:sz w:val="22"/>
                <w:szCs w:val="22"/>
                <w:lang w:val="sr-Cyrl-RS"/>
              </w:rPr>
            </w:pPr>
            <w:r w:rsidRPr="00C61E5D">
              <w:rPr>
                <w:rFonts w:ascii="Arial" w:hAnsi="Arial" w:cs="Arial"/>
                <w:sz w:val="22"/>
                <w:szCs w:val="22"/>
                <w:lang w:val="sr-Cyrl-RS"/>
              </w:rPr>
              <w:t>Јединична цена са ПДВ</w:t>
            </w:r>
          </w:p>
          <w:p w14:paraId="40979F6C" w14:textId="77777777" w:rsidR="00BB39CA" w:rsidRPr="00C61E5D" w:rsidRDefault="00BB39CA" w:rsidP="00B33294">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c>
          <w:tcPr>
            <w:tcW w:w="1519" w:type="dxa"/>
            <w:tcBorders>
              <w:top w:val="double" w:sz="4" w:space="0" w:color="auto"/>
              <w:bottom w:val="single" w:sz="4" w:space="0" w:color="auto"/>
            </w:tcBorders>
            <w:vAlign w:val="center"/>
          </w:tcPr>
          <w:p w14:paraId="13CBB765" w14:textId="77777777" w:rsidR="00BB39CA" w:rsidRPr="00C61E5D" w:rsidRDefault="00BB39CA" w:rsidP="00B33294">
            <w:pPr>
              <w:jc w:val="center"/>
              <w:rPr>
                <w:rFonts w:ascii="Arial" w:hAnsi="Arial" w:cs="Arial"/>
                <w:sz w:val="22"/>
                <w:szCs w:val="22"/>
                <w:lang w:val="sr-Cyrl-RS"/>
              </w:rPr>
            </w:pPr>
            <w:r w:rsidRPr="00C61E5D">
              <w:rPr>
                <w:rFonts w:ascii="Arial" w:hAnsi="Arial" w:cs="Arial"/>
                <w:sz w:val="22"/>
                <w:szCs w:val="22"/>
                <w:lang w:val="sr-Cyrl-RS"/>
              </w:rPr>
              <w:t xml:space="preserve">Укупна цена без ПДВ </w:t>
            </w:r>
          </w:p>
          <w:p w14:paraId="09476A46" w14:textId="77777777" w:rsidR="00BB39CA" w:rsidRPr="00C61E5D" w:rsidRDefault="00BB39CA" w:rsidP="00B33294">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c>
          <w:tcPr>
            <w:tcW w:w="1749" w:type="dxa"/>
            <w:tcBorders>
              <w:top w:val="double" w:sz="4" w:space="0" w:color="auto"/>
              <w:bottom w:val="single" w:sz="4" w:space="0" w:color="auto"/>
            </w:tcBorders>
            <w:vAlign w:val="center"/>
          </w:tcPr>
          <w:p w14:paraId="13C4A4F9" w14:textId="77777777" w:rsidR="00BB39CA" w:rsidRPr="00C61E5D" w:rsidRDefault="00BB39CA" w:rsidP="00B33294">
            <w:pPr>
              <w:jc w:val="center"/>
              <w:rPr>
                <w:rFonts w:ascii="Arial" w:hAnsi="Arial" w:cs="Arial"/>
                <w:sz w:val="22"/>
                <w:szCs w:val="22"/>
                <w:lang w:val="sr-Cyrl-RS"/>
              </w:rPr>
            </w:pPr>
            <w:r w:rsidRPr="00C61E5D">
              <w:rPr>
                <w:rFonts w:ascii="Arial" w:hAnsi="Arial" w:cs="Arial"/>
                <w:sz w:val="22"/>
                <w:szCs w:val="22"/>
                <w:lang w:val="sr-Cyrl-RS"/>
              </w:rPr>
              <w:t>Укупна цена са ПДВ</w:t>
            </w:r>
          </w:p>
          <w:p w14:paraId="79F99801" w14:textId="77777777" w:rsidR="00BB39CA" w:rsidRPr="00C61E5D" w:rsidRDefault="00BB39CA" w:rsidP="00B33294">
            <w:pPr>
              <w:suppressAutoHyphens w:val="0"/>
              <w:jc w:val="center"/>
              <w:rPr>
                <w:rFonts w:ascii="Arial" w:hAnsi="Arial" w:cs="Arial"/>
                <w:noProof/>
                <w:sz w:val="22"/>
                <w:szCs w:val="22"/>
                <w:lang w:eastAsia="sr-Latn-CS"/>
              </w:rPr>
            </w:pPr>
            <w:r w:rsidRPr="00C61E5D">
              <w:rPr>
                <w:rFonts w:ascii="Arial" w:hAnsi="Arial" w:cs="Arial"/>
                <w:sz w:val="22"/>
                <w:szCs w:val="22"/>
                <w:lang w:val="sr-Cyrl-RS"/>
              </w:rPr>
              <w:t>(РСД)</w:t>
            </w:r>
          </w:p>
        </w:tc>
      </w:tr>
      <w:tr w:rsidR="0051341B" w:rsidRPr="00C61E5D" w14:paraId="6F633BF5" w14:textId="77777777" w:rsidTr="00C61E5D">
        <w:trPr>
          <w:jc w:val="center"/>
        </w:trPr>
        <w:tc>
          <w:tcPr>
            <w:tcW w:w="926" w:type="dxa"/>
            <w:shd w:val="clear" w:color="auto" w:fill="auto"/>
          </w:tcPr>
          <w:p w14:paraId="548FB47E" w14:textId="77777777" w:rsidR="0051341B" w:rsidRPr="00C61E5D" w:rsidRDefault="0051341B" w:rsidP="0051341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1</w:t>
            </w:r>
          </w:p>
        </w:tc>
        <w:tc>
          <w:tcPr>
            <w:tcW w:w="2716" w:type="dxa"/>
            <w:shd w:val="clear" w:color="auto" w:fill="auto"/>
          </w:tcPr>
          <w:p w14:paraId="280C1B6B" w14:textId="77777777" w:rsidR="0051341B" w:rsidRPr="00C61E5D" w:rsidRDefault="0051341B" w:rsidP="0051341B">
            <w:pPr>
              <w:suppressAutoHyphens w:val="0"/>
              <w:rPr>
                <w:rFonts w:ascii="Arial" w:hAnsi="Arial" w:cs="Arial"/>
                <w:color w:val="000000"/>
                <w:sz w:val="22"/>
                <w:szCs w:val="22"/>
                <w:lang w:val="sr-Cyrl-RS" w:eastAsia="sr-Latn-RS"/>
              </w:rPr>
            </w:pPr>
            <w:r w:rsidRPr="00C61E5D">
              <w:rPr>
                <w:rFonts w:ascii="Arial" w:hAnsi="Arial" w:cs="Arial"/>
                <w:color w:val="000000"/>
                <w:sz w:val="22"/>
                <w:szCs w:val="22"/>
                <w:lang w:val="sr-Cyrl-RS" w:eastAsia="sr-Latn-RS"/>
              </w:rPr>
              <w:t>2</w:t>
            </w:r>
          </w:p>
        </w:tc>
        <w:tc>
          <w:tcPr>
            <w:tcW w:w="1208" w:type="dxa"/>
          </w:tcPr>
          <w:p w14:paraId="7384A2F2" w14:textId="77777777" w:rsidR="0051341B" w:rsidRPr="00C61E5D" w:rsidRDefault="0051341B" w:rsidP="0051341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3</w:t>
            </w:r>
          </w:p>
        </w:tc>
        <w:tc>
          <w:tcPr>
            <w:tcW w:w="1289" w:type="dxa"/>
          </w:tcPr>
          <w:p w14:paraId="426C1E44" w14:textId="77777777" w:rsidR="0051341B" w:rsidRPr="00C61E5D" w:rsidRDefault="0051341B" w:rsidP="0051341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4</w:t>
            </w:r>
          </w:p>
        </w:tc>
        <w:tc>
          <w:tcPr>
            <w:tcW w:w="2360" w:type="dxa"/>
          </w:tcPr>
          <w:p w14:paraId="48D1F663" w14:textId="77777777" w:rsidR="0051341B" w:rsidRPr="00C61E5D" w:rsidRDefault="0051341B" w:rsidP="0051341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5</w:t>
            </w:r>
          </w:p>
        </w:tc>
        <w:tc>
          <w:tcPr>
            <w:tcW w:w="1603" w:type="dxa"/>
          </w:tcPr>
          <w:p w14:paraId="39E60C15" w14:textId="77777777" w:rsidR="0051341B" w:rsidRPr="00C61E5D" w:rsidRDefault="0051341B" w:rsidP="0051341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6</w:t>
            </w:r>
          </w:p>
        </w:tc>
        <w:tc>
          <w:tcPr>
            <w:tcW w:w="1519" w:type="dxa"/>
          </w:tcPr>
          <w:p w14:paraId="496A4C7B" w14:textId="77777777" w:rsidR="0051341B" w:rsidRPr="00C61E5D" w:rsidRDefault="0051341B" w:rsidP="0051341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7</w:t>
            </w:r>
          </w:p>
        </w:tc>
        <w:tc>
          <w:tcPr>
            <w:tcW w:w="1749" w:type="dxa"/>
          </w:tcPr>
          <w:p w14:paraId="0E04F622" w14:textId="77777777" w:rsidR="0051341B" w:rsidRPr="00C61E5D" w:rsidRDefault="0051341B" w:rsidP="0051341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8</w:t>
            </w:r>
          </w:p>
        </w:tc>
      </w:tr>
      <w:tr w:rsidR="00CB162B" w:rsidRPr="00C61E5D" w14:paraId="38FC286D" w14:textId="77777777" w:rsidTr="00C61E5D">
        <w:trPr>
          <w:jc w:val="center"/>
        </w:trPr>
        <w:tc>
          <w:tcPr>
            <w:tcW w:w="926" w:type="dxa"/>
            <w:shd w:val="clear" w:color="auto" w:fill="auto"/>
          </w:tcPr>
          <w:p w14:paraId="4D001C64" w14:textId="77777777" w:rsidR="00CB162B" w:rsidRPr="00C61E5D" w:rsidRDefault="00CB162B" w:rsidP="00CB162B">
            <w:pPr>
              <w:suppressAutoHyphens w:val="0"/>
              <w:jc w:val="center"/>
              <w:rPr>
                <w:rFonts w:ascii="Arial" w:hAnsi="Arial" w:cs="Arial"/>
                <w:noProof/>
                <w:sz w:val="22"/>
                <w:szCs w:val="22"/>
                <w:lang w:eastAsia="sr-Latn-CS"/>
              </w:rPr>
            </w:pPr>
            <w:r w:rsidRPr="00C61E5D">
              <w:rPr>
                <w:rFonts w:ascii="Arial" w:hAnsi="Arial" w:cs="Arial"/>
                <w:noProof/>
                <w:sz w:val="22"/>
                <w:szCs w:val="22"/>
                <w:lang w:eastAsia="sr-Latn-CS"/>
              </w:rPr>
              <w:t>1.</w:t>
            </w:r>
          </w:p>
        </w:tc>
        <w:tc>
          <w:tcPr>
            <w:tcW w:w="2716" w:type="dxa"/>
            <w:shd w:val="clear" w:color="auto" w:fill="auto"/>
          </w:tcPr>
          <w:p w14:paraId="184E01DF" w14:textId="77777777" w:rsidR="00CB162B" w:rsidRPr="00C61E5D" w:rsidRDefault="00CB162B" w:rsidP="00CB162B">
            <w:pPr>
              <w:suppressAutoHyphens w:val="0"/>
              <w:rPr>
                <w:rFonts w:ascii="Arial" w:hAnsi="Arial" w:cs="Arial"/>
                <w:noProof/>
                <w:sz w:val="22"/>
                <w:szCs w:val="22"/>
                <w:lang w:val="en-US" w:eastAsia="sr-Latn-CS"/>
              </w:rPr>
            </w:pPr>
            <w:r w:rsidRPr="00C61E5D">
              <w:rPr>
                <w:rFonts w:ascii="Arial" w:hAnsi="Arial" w:cs="Arial"/>
                <w:sz w:val="22"/>
                <w:szCs w:val="22"/>
              </w:rPr>
              <w:t xml:space="preserve">Извођење радова на прокопавању кабловског канала </w:t>
            </w:r>
          </w:p>
        </w:tc>
        <w:tc>
          <w:tcPr>
            <w:tcW w:w="1208" w:type="dxa"/>
          </w:tcPr>
          <w:p w14:paraId="03AA7DD0"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м</w:t>
            </w:r>
          </w:p>
        </w:tc>
        <w:tc>
          <w:tcPr>
            <w:tcW w:w="1289" w:type="dxa"/>
          </w:tcPr>
          <w:p w14:paraId="3EA95813"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2.000</w:t>
            </w:r>
          </w:p>
        </w:tc>
        <w:tc>
          <w:tcPr>
            <w:tcW w:w="2360" w:type="dxa"/>
          </w:tcPr>
          <w:p w14:paraId="01A49DA2"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603" w:type="dxa"/>
          </w:tcPr>
          <w:p w14:paraId="23400354"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519" w:type="dxa"/>
          </w:tcPr>
          <w:p w14:paraId="69CC7F30"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749" w:type="dxa"/>
          </w:tcPr>
          <w:p w14:paraId="65383954" w14:textId="77777777" w:rsidR="00CB162B" w:rsidRPr="00C61E5D" w:rsidRDefault="00CB162B" w:rsidP="00CB162B">
            <w:pPr>
              <w:suppressAutoHyphens w:val="0"/>
              <w:jc w:val="center"/>
              <w:rPr>
                <w:rFonts w:ascii="Arial" w:hAnsi="Arial" w:cs="Arial"/>
                <w:noProof/>
                <w:sz w:val="22"/>
                <w:szCs w:val="22"/>
                <w:lang w:val="sr-Cyrl-RS" w:eastAsia="sr-Latn-CS"/>
              </w:rPr>
            </w:pPr>
          </w:p>
        </w:tc>
      </w:tr>
      <w:tr w:rsidR="00CB162B" w:rsidRPr="00C61E5D" w14:paraId="57C7599A" w14:textId="77777777" w:rsidTr="00983C91">
        <w:trPr>
          <w:jc w:val="center"/>
        </w:trPr>
        <w:tc>
          <w:tcPr>
            <w:tcW w:w="926" w:type="dxa"/>
            <w:shd w:val="clear" w:color="auto" w:fill="auto"/>
          </w:tcPr>
          <w:p w14:paraId="3CA7C06E"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2.</w:t>
            </w:r>
          </w:p>
        </w:tc>
        <w:tc>
          <w:tcPr>
            <w:tcW w:w="2716" w:type="dxa"/>
            <w:shd w:val="clear" w:color="auto" w:fill="auto"/>
          </w:tcPr>
          <w:p w14:paraId="0A8E05D8" w14:textId="77777777" w:rsidR="00CB162B" w:rsidRPr="00C61E5D" w:rsidRDefault="00CB162B" w:rsidP="00CB162B">
            <w:pPr>
              <w:suppressAutoHyphens w:val="0"/>
              <w:rPr>
                <w:rFonts w:ascii="Arial" w:hAnsi="Arial" w:cs="Arial"/>
                <w:color w:val="000000"/>
                <w:sz w:val="22"/>
                <w:szCs w:val="22"/>
                <w:lang w:val="sr-Cyrl-RS" w:eastAsia="sr-Latn-RS"/>
              </w:rPr>
            </w:pPr>
            <w:r w:rsidRPr="00C61E5D">
              <w:rPr>
                <w:rFonts w:ascii="Arial" w:hAnsi="Arial" w:cs="Arial"/>
                <w:sz w:val="22"/>
                <w:szCs w:val="22"/>
              </w:rPr>
              <w:t>Израда шахте</w:t>
            </w:r>
          </w:p>
        </w:tc>
        <w:tc>
          <w:tcPr>
            <w:tcW w:w="1208" w:type="dxa"/>
          </w:tcPr>
          <w:p w14:paraId="0582E6B2"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комплет</w:t>
            </w:r>
          </w:p>
        </w:tc>
        <w:tc>
          <w:tcPr>
            <w:tcW w:w="1289" w:type="dxa"/>
          </w:tcPr>
          <w:p w14:paraId="09D8E920"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1</w:t>
            </w:r>
          </w:p>
        </w:tc>
        <w:tc>
          <w:tcPr>
            <w:tcW w:w="2360" w:type="dxa"/>
          </w:tcPr>
          <w:p w14:paraId="6174156A"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603" w:type="dxa"/>
          </w:tcPr>
          <w:p w14:paraId="3D666477"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519" w:type="dxa"/>
          </w:tcPr>
          <w:p w14:paraId="1C2904B8"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749" w:type="dxa"/>
          </w:tcPr>
          <w:p w14:paraId="6CA6D85D" w14:textId="77777777" w:rsidR="00CB162B" w:rsidRPr="00C61E5D" w:rsidRDefault="00CB162B" w:rsidP="00CB162B">
            <w:pPr>
              <w:suppressAutoHyphens w:val="0"/>
              <w:jc w:val="center"/>
              <w:rPr>
                <w:rFonts w:ascii="Arial" w:hAnsi="Arial" w:cs="Arial"/>
                <w:noProof/>
                <w:sz w:val="22"/>
                <w:szCs w:val="22"/>
                <w:lang w:val="sr-Cyrl-RS" w:eastAsia="sr-Latn-CS"/>
              </w:rPr>
            </w:pPr>
          </w:p>
        </w:tc>
      </w:tr>
      <w:tr w:rsidR="00CB162B" w:rsidRPr="00C61E5D" w14:paraId="7BB323E6" w14:textId="77777777" w:rsidTr="00983C91">
        <w:trPr>
          <w:jc w:val="center"/>
        </w:trPr>
        <w:tc>
          <w:tcPr>
            <w:tcW w:w="926" w:type="dxa"/>
            <w:shd w:val="clear" w:color="auto" w:fill="auto"/>
          </w:tcPr>
          <w:p w14:paraId="15C53F7E" w14:textId="77777777" w:rsidR="00CB162B" w:rsidRPr="00C61E5D" w:rsidRDefault="00CB162B" w:rsidP="00CB162B">
            <w:pPr>
              <w:suppressAutoHyphens w:val="0"/>
              <w:jc w:val="center"/>
              <w:rPr>
                <w:rFonts w:ascii="Arial" w:hAnsi="Arial" w:cs="Arial"/>
                <w:noProof/>
                <w:sz w:val="22"/>
                <w:szCs w:val="22"/>
                <w:lang w:val="sr-Cyrl-RS" w:eastAsia="sr-Latn-CS"/>
              </w:rPr>
            </w:pPr>
          </w:p>
          <w:p w14:paraId="4B217062"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3.</w:t>
            </w:r>
          </w:p>
        </w:tc>
        <w:tc>
          <w:tcPr>
            <w:tcW w:w="2716" w:type="dxa"/>
            <w:shd w:val="clear" w:color="auto" w:fill="auto"/>
          </w:tcPr>
          <w:p w14:paraId="5CE12E80" w14:textId="77777777" w:rsidR="00CB162B" w:rsidRPr="00C61E5D" w:rsidRDefault="00CB162B" w:rsidP="00CB162B">
            <w:pPr>
              <w:suppressAutoHyphens w:val="0"/>
              <w:rPr>
                <w:rFonts w:ascii="Arial" w:hAnsi="Arial" w:cs="Arial"/>
                <w:color w:val="000000"/>
                <w:sz w:val="22"/>
                <w:szCs w:val="22"/>
                <w:lang w:val="sr-Cyrl-RS" w:eastAsia="sr-Latn-RS"/>
              </w:rPr>
            </w:pPr>
            <w:r w:rsidRPr="00C61E5D">
              <w:rPr>
                <w:rFonts w:ascii="Arial" w:hAnsi="Arial" w:cs="Arial"/>
                <w:sz w:val="22"/>
                <w:szCs w:val="22"/>
              </w:rPr>
              <w:t>Остали грађевински радови према ИДП</w:t>
            </w:r>
          </w:p>
        </w:tc>
        <w:tc>
          <w:tcPr>
            <w:tcW w:w="1208" w:type="dxa"/>
          </w:tcPr>
          <w:p w14:paraId="45C1C89B"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комплет</w:t>
            </w:r>
          </w:p>
        </w:tc>
        <w:tc>
          <w:tcPr>
            <w:tcW w:w="1289" w:type="dxa"/>
          </w:tcPr>
          <w:p w14:paraId="3639AF90"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1</w:t>
            </w:r>
          </w:p>
        </w:tc>
        <w:tc>
          <w:tcPr>
            <w:tcW w:w="2360" w:type="dxa"/>
          </w:tcPr>
          <w:p w14:paraId="5E10E534"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603" w:type="dxa"/>
          </w:tcPr>
          <w:p w14:paraId="4935D714"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519" w:type="dxa"/>
          </w:tcPr>
          <w:p w14:paraId="3188F647"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749" w:type="dxa"/>
          </w:tcPr>
          <w:p w14:paraId="6E5CDDBA" w14:textId="77777777" w:rsidR="00CB162B" w:rsidRPr="00C61E5D" w:rsidRDefault="00CB162B" w:rsidP="00CB162B">
            <w:pPr>
              <w:suppressAutoHyphens w:val="0"/>
              <w:jc w:val="center"/>
              <w:rPr>
                <w:rFonts w:ascii="Arial" w:hAnsi="Arial" w:cs="Arial"/>
                <w:noProof/>
                <w:sz w:val="22"/>
                <w:szCs w:val="22"/>
                <w:lang w:val="sr-Cyrl-RS" w:eastAsia="sr-Latn-CS"/>
              </w:rPr>
            </w:pPr>
          </w:p>
        </w:tc>
      </w:tr>
      <w:tr w:rsidR="00CB162B" w:rsidRPr="00C61E5D" w14:paraId="546DDB65" w14:textId="77777777" w:rsidTr="00C61E5D">
        <w:trPr>
          <w:jc w:val="center"/>
        </w:trPr>
        <w:tc>
          <w:tcPr>
            <w:tcW w:w="926" w:type="dxa"/>
            <w:tcBorders>
              <w:bottom w:val="single" w:sz="4" w:space="0" w:color="auto"/>
            </w:tcBorders>
            <w:shd w:val="clear" w:color="auto" w:fill="auto"/>
          </w:tcPr>
          <w:p w14:paraId="22752E29" w14:textId="77777777" w:rsidR="00CB162B" w:rsidRPr="00C61E5D" w:rsidRDefault="00CB162B" w:rsidP="00CB162B">
            <w:pPr>
              <w:suppressAutoHyphens w:val="0"/>
              <w:jc w:val="center"/>
              <w:rPr>
                <w:rFonts w:ascii="Arial" w:hAnsi="Arial" w:cs="Arial"/>
                <w:noProof/>
                <w:sz w:val="22"/>
                <w:szCs w:val="22"/>
                <w:lang w:val="sr-Cyrl-RS" w:eastAsia="sr-Latn-CS"/>
              </w:rPr>
            </w:pPr>
          </w:p>
          <w:p w14:paraId="04789B43"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noProof/>
                <w:sz w:val="22"/>
                <w:szCs w:val="22"/>
                <w:lang w:val="sr-Cyrl-RS" w:eastAsia="sr-Latn-CS"/>
              </w:rPr>
              <w:t>4.</w:t>
            </w:r>
          </w:p>
        </w:tc>
        <w:tc>
          <w:tcPr>
            <w:tcW w:w="2716" w:type="dxa"/>
            <w:shd w:val="clear" w:color="auto" w:fill="auto"/>
          </w:tcPr>
          <w:p w14:paraId="21E90DF1" w14:textId="77777777" w:rsidR="00CB162B" w:rsidRPr="00C61E5D" w:rsidRDefault="00CB162B" w:rsidP="00CB162B">
            <w:pPr>
              <w:suppressAutoHyphens w:val="0"/>
              <w:rPr>
                <w:rFonts w:ascii="Arial" w:hAnsi="Arial" w:cs="Arial"/>
                <w:color w:val="000000"/>
                <w:sz w:val="22"/>
                <w:szCs w:val="22"/>
                <w:lang w:val="sr-Cyrl-RS" w:eastAsia="sr-Latn-RS"/>
              </w:rPr>
            </w:pPr>
            <w:r w:rsidRPr="00C61E5D">
              <w:rPr>
                <w:rFonts w:ascii="Arial" w:hAnsi="Arial" w:cs="Arial"/>
                <w:sz w:val="22"/>
                <w:szCs w:val="22"/>
              </w:rPr>
              <w:t xml:space="preserve">Полагање каблова </w:t>
            </w:r>
          </w:p>
        </w:tc>
        <w:tc>
          <w:tcPr>
            <w:tcW w:w="1208" w:type="dxa"/>
            <w:tcBorders>
              <w:bottom w:val="single" w:sz="4" w:space="0" w:color="auto"/>
            </w:tcBorders>
          </w:tcPr>
          <w:p w14:paraId="04C89DA9"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м</w:t>
            </w:r>
          </w:p>
        </w:tc>
        <w:tc>
          <w:tcPr>
            <w:tcW w:w="1289" w:type="dxa"/>
            <w:tcBorders>
              <w:bottom w:val="single" w:sz="4" w:space="0" w:color="auto"/>
            </w:tcBorders>
          </w:tcPr>
          <w:p w14:paraId="1F551E55"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50.000</w:t>
            </w:r>
          </w:p>
        </w:tc>
        <w:tc>
          <w:tcPr>
            <w:tcW w:w="2360" w:type="dxa"/>
            <w:tcBorders>
              <w:bottom w:val="single" w:sz="4" w:space="0" w:color="auto"/>
            </w:tcBorders>
          </w:tcPr>
          <w:p w14:paraId="1F7976BA"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603" w:type="dxa"/>
            <w:tcBorders>
              <w:bottom w:val="single" w:sz="4" w:space="0" w:color="auto"/>
            </w:tcBorders>
          </w:tcPr>
          <w:p w14:paraId="11CC7ADD"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519" w:type="dxa"/>
          </w:tcPr>
          <w:p w14:paraId="6C923A16"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749" w:type="dxa"/>
          </w:tcPr>
          <w:p w14:paraId="40CB5AF9" w14:textId="77777777" w:rsidR="00CB162B" w:rsidRPr="00C61E5D" w:rsidRDefault="00CB162B" w:rsidP="00CB162B">
            <w:pPr>
              <w:suppressAutoHyphens w:val="0"/>
              <w:jc w:val="center"/>
              <w:rPr>
                <w:rFonts w:ascii="Arial" w:hAnsi="Arial" w:cs="Arial"/>
                <w:noProof/>
                <w:sz w:val="22"/>
                <w:szCs w:val="22"/>
                <w:lang w:val="sr-Cyrl-RS" w:eastAsia="sr-Latn-CS"/>
              </w:rPr>
            </w:pPr>
          </w:p>
        </w:tc>
      </w:tr>
      <w:tr w:rsidR="00CB162B" w:rsidRPr="00C61E5D" w14:paraId="10867029" w14:textId="77777777" w:rsidTr="00C61E5D">
        <w:trPr>
          <w:jc w:val="center"/>
        </w:trPr>
        <w:tc>
          <w:tcPr>
            <w:tcW w:w="926" w:type="dxa"/>
            <w:tcBorders>
              <w:bottom w:val="single" w:sz="4" w:space="0" w:color="auto"/>
            </w:tcBorders>
            <w:shd w:val="clear" w:color="auto" w:fill="auto"/>
          </w:tcPr>
          <w:p w14:paraId="1586A2D6" w14:textId="77777777" w:rsidR="00CB162B" w:rsidRPr="00C61E5D" w:rsidDel="00983C91" w:rsidRDefault="007D65C4" w:rsidP="00CB162B">
            <w:pPr>
              <w:suppressAutoHyphens w:val="0"/>
              <w:jc w:val="center"/>
              <w:rPr>
                <w:rFonts w:ascii="Arial" w:hAnsi="Arial" w:cs="Arial"/>
                <w:noProof/>
                <w:sz w:val="22"/>
                <w:szCs w:val="22"/>
                <w:lang w:val="sr-Cyrl-RS" w:eastAsia="sr-Latn-CS"/>
              </w:rPr>
            </w:pPr>
            <w:r>
              <w:rPr>
                <w:rFonts w:ascii="Arial" w:hAnsi="Arial" w:cs="Arial"/>
                <w:noProof/>
                <w:sz w:val="22"/>
                <w:szCs w:val="22"/>
                <w:lang w:val="sr-Latn-RS" w:eastAsia="sr-Latn-CS"/>
              </w:rPr>
              <w:t>5</w:t>
            </w:r>
            <w:r w:rsidR="00CB162B" w:rsidRPr="00C61E5D">
              <w:rPr>
                <w:rFonts w:ascii="Arial" w:hAnsi="Arial" w:cs="Arial"/>
                <w:noProof/>
                <w:sz w:val="22"/>
                <w:szCs w:val="22"/>
                <w:lang w:val="sr-Cyrl-RS" w:eastAsia="sr-Latn-CS"/>
              </w:rPr>
              <w:t>.</w:t>
            </w:r>
          </w:p>
        </w:tc>
        <w:tc>
          <w:tcPr>
            <w:tcW w:w="2716" w:type="dxa"/>
            <w:shd w:val="clear" w:color="auto" w:fill="auto"/>
          </w:tcPr>
          <w:p w14:paraId="6921A9DB" w14:textId="77777777" w:rsidR="00CB162B" w:rsidRPr="00C61E5D" w:rsidRDefault="00CB162B" w:rsidP="00CB162B">
            <w:pPr>
              <w:suppressAutoHyphens w:val="0"/>
              <w:rPr>
                <w:rFonts w:ascii="Arial" w:hAnsi="Arial" w:cs="Arial"/>
                <w:color w:val="000000"/>
                <w:sz w:val="22"/>
                <w:szCs w:val="22"/>
                <w:lang w:val="sr-Cyrl-RS" w:eastAsia="sr-Latn-RS"/>
              </w:rPr>
            </w:pPr>
            <w:r w:rsidRPr="00C61E5D">
              <w:rPr>
                <w:rFonts w:ascii="Arial" w:hAnsi="Arial" w:cs="Arial"/>
                <w:sz w:val="22"/>
                <w:szCs w:val="22"/>
              </w:rPr>
              <w:t xml:space="preserve">Завршни грађевински радови после испитивања (затрпавање канала итд) </w:t>
            </w:r>
          </w:p>
        </w:tc>
        <w:tc>
          <w:tcPr>
            <w:tcW w:w="1208" w:type="dxa"/>
            <w:tcBorders>
              <w:bottom w:val="single" w:sz="4" w:space="0" w:color="auto"/>
            </w:tcBorders>
          </w:tcPr>
          <w:p w14:paraId="4B7E26A7"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м</w:t>
            </w:r>
          </w:p>
        </w:tc>
        <w:tc>
          <w:tcPr>
            <w:tcW w:w="1289" w:type="dxa"/>
            <w:tcBorders>
              <w:bottom w:val="single" w:sz="4" w:space="0" w:color="auto"/>
            </w:tcBorders>
          </w:tcPr>
          <w:p w14:paraId="419DA451" w14:textId="77777777" w:rsidR="00CB162B" w:rsidRPr="00C61E5D" w:rsidRDefault="00CB162B" w:rsidP="00CB162B">
            <w:pPr>
              <w:suppressAutoHyphens w:val="0"/>
              <w:jc w:val="center"/>
              <w:rPr>
                <w:rFonts w:ascii="Arial" w:hAnsi="Arial" w:cs="Arial"/>
                <w:noProof/>
                <w:sz w:val="22"/>
                <w:szCs w:val="22"/>
                <w:lang w:val="sr-Cyrl-RS" w:eastAsia="sr-Latn-CS"/>
              </w:rPr>
            </w:pPr>
            <w:r w:rsidRPr="00C61E5D">
              <w:rPr>
                <w:rFonts w:ascii="Arial" w:hAnsi="Arial" w:cs="Arial"/>
                <w:sz w:val="22"/>
                <w:szCs w:val="22"/>
              </w:rPr>
              <w:t>2.000</w:t>
            </w:r>
          </w:p>
        </w:tc>
        <w:tc>
          <w:tcPr>
            <w:tcW w:w="2360" w:type="dxa"/>
            <w:tcBorders>
              <w:bottom w:val="single" w:sz="4" w:space="0" w:color="auto"/>
            </w:tcBorders>
          </w:tcPr>
          <w:p w14:paraId="57B5947C"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603" w:type="dxa"/>
            <w:tcBorders>
              <w:bottom w:val="single" w:sz="4" w:space="0" w:color="auto"/>
            </w:tcBorders>
          </w:tcPr>
          <w:p w14:paraId="6C0E49D0"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519" w:type="dxa"/>
          </w:tcPr>
          <w:p w14:paraId="7B32988F" w14:textId="77777777" w:rsidR="00CB162B" w:rsidRPr="00C61E5D" w:rsidRDefault="00CB162B" w:rsidP="00CB162B">
            <w:pPr>
              <w:suppressAutoHyphens w:val="0"/>
              <w:jc w:val="center"/>
              <w:rPr>
                <w:rFonts w:ascii="Arial" w:hAnsi="Arial" w:cs="Arial"/>
                <w:noProof/>
                <w:sz w:val="22"/>
                <w:szCs w:val="22"/>
                <w:lang w:val="sr-Cyrl-RS" w:eastAsia="sr-Latn-CS"/>
              </w:rPr>
            </w:pPr>
          </w:p>
        </w:tc>
        <w:tc>
          <w:tcPr>
            <w:tcW w:w="1749" w:type="dxa"/>
          </w:tcPr>
          <w:p w14:paraId="5F13AAA5" w14:textId="77777777" w:rsidR="00CB162B" w:rsidRPr="00C61E5D" w:rsidRDefault="00CB162B" w:rsidP="00CB162B">
            <w:pPr>
              <w:suppressAutoHyphens w:val="0"/>
              <w:jc w:val="center"/>
              <w:rPr>
                <w:rFonts w:ascii="Arial" w:hAnsi="Arial" w:cs="Arial"/>
                <w:noProof/>
                <w:sz w:val="22"/>
                <w:szCs w:val="22"/>
                <w:lang w:val="sr-Cyrl-RS" w:eastAsia="sr-Latn-CS"/>
              </w:rPr>
            </w:pPr>
          </w:p>
        </w:tc>
      </w:tr>
      <w:tr w:rsidR="00BB39CA" w:rsidRPr="00303BC8" w14:paraId="4CBC8891" w14:textId="77777777" w:rsidTr="00C61E5D">
        <w:trPr>
          <w:jc w:val="center"/>
        </w:trPr>
        <w:tc>
          <w:tcPr>
            <w:tcW w:w="926" w:type="dxa"/>
            <w:tcBorders>
              <w:top w:val="single" w:sz="4" w:space="0" w:color="auto"/>
              <w:left w:val="single" w:sz="4" w:space="0" w:color="auto"/>
              <w:bottom w:val="single" w:sz="4" w:space="0" w:color="auto"/>
              <w:right w:val="nil"/>
            </w:tcBorders>
            <w:shd w:val="clear" w:color="auto" w:fill="auto"/>
          </w:tcPr>
          <w:p w14:paraId="10897DCF" w14:textId="77777777" w:rsidR="00BB39CA" w:rsidRPr="00A7639C" w:rsidRDefault="00BB39CA" w:rsidP="00B33294">
            <w:pPr>
              <w:suppressAutoHyphens w:val="0"/>
              <w:jc w:val="center"/>
              <w:rPr>
                <w:rFonts w:ascii="Arial" w:hAnsi="Arial" w:cs="Arial"/>
                <w:noProof/>
                <w:szCs w:val="24"/>
                <w:lang w:val="sr-Cyrl-RS" w:eastAsia="sr-Latn-CS"/>
              </w:rPr>
            </w:pPr>
            <w:r>
              <w:rPr>
                <w:rFonts w:ascii="Arial" w:hAnsi="Arial" w:cs="Arial"/>
                <w:noProof/>
                <w:szCs w:val="24"/>
                <w:lang w:val="sr-Cyrl-RS" w:eastAsia="sr-Latn-CS"/>
              </w:rPr>
              <w:t xml:space="preserve"> </w:t>
            </w:r>
          </w:p>
        </w:tc>
        <w:tc>
          <w:tcPr>
            <w:tcW w:w="2716" w:type="dxa"/>
            <w:tcBorders>
              <w:top w:val="single" w:sz="4" w:space="0" w:color="auto"/>
              <w:left w:val="nil"/>
              <w:bottom w:val="single" w:sz="4" w:space="0" w:color="auto"/>
              <w:right w:val="nil"/>
            </w:tcBorders>
            <w:shd w:val="clear" w:color="auto" w:fill="auto"/>
          </w:tcPr>
          <w:p w14:paraId="05AC286C" w14:textId="77777777" w:rsidR="00BB39CA" w:rsidRPr="00303BC8" w:rsidRDefault="00BB39CA" w:rsidP="00B33294">
            <w:pPr>
              <w:suppressAutoHyphens w:val="0"/>
              <w:rPr>
                <w:rFonts w:ascii="Arial" w:hAnsi="Arial" w:cs="Arial"/>
                <w:color w:val="000000"/>
                <w:szCs w:val="24"/>
                <w:lang w:val="sr-Cyrl-RS" w:eastAsia="sr-Latn-RS"/>
              </w:rPr>
            </w:pPr>
            <w:r>
              <w:rPr>
                <w:rFonts w:ascii="Arial" w:hAnsi="Arial" w:cs="Arial"/>
                <w:color w:val="000000"/>
                <w:szCs w:val="24"/>
                <w:lang w:val="sr-Cyrl-RS" w:eastAsia="sr-Latn-RS"/>
              </w:rPr>
              <w:t xml:space="preserve">                                                               УКУПНО:</w:t>
            </w:r>
          </w:p>
        </w:tc>
        <w:tc>
          <w:tcPr>
            <w:tcW w:w="1208" w:type="dxa"/>
            <w:tcBorders>
              <w:top w:val="single" w:sz="4" w:space="0" w:color="auto"/>
              <w:left w:val="nil"/>
              <w:bottom w:val="single" w:sz="4" w:space="0" w:color="auto"/>
              <w:right w:val="nil"/>
            </w:tcBorders>
          </w:tcPr>
          <w:p w14:paraId="38976FE2" w14:textId="77777777" w:rsidR="00BB39CA" w:rsidRPr="00303BC8" w:rsidRDefault="00BB39CA" w:rsidP="00B33294">
            <w:pPr>
              <w:suppressAutoHyphens w:val="0"/>
              <w:jc w:val="center"/>
              <w:rPr>
                <w:rFonts w:ascii="Arial" w:hAnsi="Arial" w:cs="Arial"/>
                <w:noProof/>
                <w:szCs w:val="24"/>
                <w:lang w:val="sr-Cyrl-RS" w:eastAsia="sr-Latn-CS"/>
              </w:rPr>
            </w:pPr>
          </w:p>
        </w:tc>
        <w:tc>
          <w:tcPr>
            <w:tcW w:w="1289" w:type="dxa"/>
            <w:tcBorders>
              <w:top w:val="single" w:sz="4" w:space="0" w:color="auto"/>
              <w:left w:val="nil"/>
              <w:bottom w:val="single" w:sz="4" w:space="0" w:color="auto"/>
              <w:right w:val="nil"/>
            </w:tcBorders>
          </w:tcPr>
          <w:p w14:paraId="24ABF0DE" w14:textId="77777777" w:rsidR="00BB39CA" w:rsidRPr="00303BC8" w:rsidRDefault="00BB39CA" w:rsidP="00B33294">
            <w:pPr>
              <w:suppressAutoHyphens w:val="0"/>
              <w:jc w:val="center"/>
              <w:rPr>
                <w:rFonts w:ascii="Arial" w:hAnsi="Arial" w:cs="Arial"/>
                <w:noProof/>
                <w:szCs w:val="24"/>
                <w:lang w:val="sr-Cyrl-RS" w:eastAsia="sr-Latn-CS"/>
              </w:rPr>
            </w:pPr>
          </w:p>
        </w:tc>
        <w:tc>
          <w:tcPr>
            <w:tcW w:w="2360" w:type="dxa"/>
            <w:tcBorders>
              <w:top w:val="single" w:sz="4" w:space="0" w:color="auto"/>
              <w:left w:val="nil"/>
              <w:bottom w:val="single" w:sz="4" w:space="0" w:color="auto"/>
              <w:right w:val="nil"/>
            </w:tcBorders>
          </w:tcPr>
          <w:p w14:paraId="73443E3A" w14:textId="77777777" w:rsidR="00BB39CA" w:rsidRPr="00303BC8" w:rsidRDefault="00BB39CA" w:rsidP="00B33294">
            <w:pPr>
              <w:suppressAutoHyphens w:val="0"/>
              <w:jc w:val="center"/>
              <w:rPr>
                <w:rFonts w:ascii="Arial" w:hAnsi="Arial" w:cs="Arial"/>
                <w:noProof/>
                <w:szCs w:val="24"/>
                <w:lang w:val="sr-Cyrl-RS" w:eastAsia="sr-Latn-CS"/>
              </w:rPr>
            </w:pPr>
          </w:p>
        </w:tc>
        <w:tc>
          <w:tcPr>
            <w:tcW w:w="1603" w:type="dxa"/>
            <w:tcBorders>
              <w:top w:val="single" w:sz="4" w:space="0" w:color="auto"/>
              <w:left w:val="nil"/>
              <w:bottom w:val="single" w:sz="4" w:space="0" w:color="auto"/>
              <w:right w:val="single" w:sz="4" w:space="0" w:color="auto"/>
            </w:tcBorders>
          </w:tcPr>
          <w:p w14:paraId="1C141F26" w14:textId="77777777" w:rsidR="00BB39CA" w:rsidRPr="00303BC8" w:rsidRDefault="00BB39CA" w:rsidP="00B33294">
            <w:pPr>
              <w:suppressAutoHyphens w:val="0"/>
              <w:jc w:val="center"/>
              <w:rPr>
                <w:rFonts w:ascii="Arial" w:hAnsi="Arial" w:cs="Arial"/>
                <w:noProof/>
                <w:szCs w:val="24"/>
                <w:lang w:val="sr-Cyrl-RS" w:eastAsia="sr-Latn-CS"/>
              </w:rPr>
            </w:pPr>
          </w:p>
        </w:tc>
        <w:tc>
          <w:tcPr>
            <w:tcW w:w="1519" w:type="dxa"/>
            <w:tcBorders>
              <w:left w:val="single" w:sz="4" w:space="0" w:color="auto"/>
            </w:tcBorders>
          </w:tcPr>
          <w:p w14:paraId="4AFBB3D2" w14:textId="77777777" w:rsidR="00BB39CA" w:rsidRPr="00303BC8" w:rsidRDefault="00BB39CA" w:rsidP="00B33294">
            <w:pPr>
              <w:suppressAutoHyphens w:val="0"/>
              <w:jc w:val="center"/>
              <w:rPr>
                <w:rFonts w:ascii="Arial" w:hAnsi="Arial" w:cs="Arial"/>
                <w:noProof/>
                <w:szCs w:val="24"/>
                <w:lang w:val="sr-Cyrl-RS" w:eastAsia="sr-Latn-CS"/>
              </w:rPr>
            </w:pPr>
          </w:p>
        </w:tc>
        <w:tc>
          <w:tcPr>
            <w:tcW w:w="1749" w:type="dxa"/>
          </w:tcPr>
          <w:p w14:paraId="352E4FEA" w14:textId="77777777" w:rsidR="00BB39CA" w:rsidRPr="00303BC8" w:rsidRDefault="00BB39CA" w:rsidP="00B33294">
            <w:pPr>
              <w:suppressAutoHyphens w:val="0"/>
              <w:jc w:val="center"/>
              <w:rPr>
                <w:rFonts w:ascii="Arial" w:hAnsi="Arial" w:cs="Arial"/>
                <w:noProof/>
                <w:szCs w:val="24"/>
                <w:lang w:val="sr-Cyrl-RS" w:eastAsia="sr-Latn-CS"/>
              </w:rPr>
            </w:pPr>
          </w:p>
        </w:tc>
      </w:tr>
    </w:tbl>
    <w:p w14:paraId="77D0043B" w14:textId="77777777" w:rsidR="00BB39CA" w:rsidRDefault="00BB39CA" w:rsidP="00054538">
      <w:pPr>
        <w:rPr>
          <w:rFonts w:ascii="Arial" w:hAnsi="Arial" w:cs="Arial"/>
          <w:sz w:val="22"/>
          <w:szCs w:val="22"/>
          <w:lang w:val="sr-Cyrl-RS"/>
        </w:rPr>
      </w:pPr>
    </w:p>
    <w:p w14:paraId="023F384F" w14:textId="77777777" w:rsidR="00CB162B" w:rsidRDefault="00CB162B" w:rsidP="00054538">
      <w:pPr>
        <w:rPr>
          <w:rFonts w:ascii="Arial" w:hAnsi="Arial" w:cs="Arial"/>
          <w:b/>
          <w:lang w:val="sr-Cyrl-RS"/>
        </w:rPr>
      </w:pPr>
    </w:p>
    <w:p w14:paraId="4E5FDF54" w14:textId="77777777" w:rsidR="00CB162B" w:rsidRDefault="00CB162B" w:rsidP="00054538">
      <w:pPr>
        <w:rPr>
          <w:rFonts w:ascii="Arial" w:hAnsi="Arial" w:cs="Arial"/>
          <w:b/>
          <w:lang w:val="sr-Cyrl-RS"/>
        </w:rPr>
      </w:pPr>
    </w:p>
    <w:p w14:paraId="4F076EF0" w14:textId="77777777" w:rsidR="00CB162B" w:rsidRDefault="00CB162B" w:rsidP="00054538">
      <w:pPr>
        <w:rPr>
          <w:rFonts w:ascii="Arial" w:hAnsi="Arial" w:cs="Arial"/>
          <w:b/>
          <w:lang w:val="sr-Cyrl-RS"/>
        </w:rPr>
      </w:pPr>
    </w:p>
    <w:p w14:paraId="6B37BA5D" w14:textId="77777777" w:rsidR="00CB162B" w:rsidRDefault="00CB162B" w:rsidP="00054538">
      <w:pPr>
        <w:rPr>
          <w:rFonts w:ascii="Arial" w:hAnsi="Arial" w:cs="Arial"/>
          <w:b/>
          <w:lang w:val="sr-Cyrl-RS"/>
        </w:rPr>
      </w:pPr>
    </w:p>
    <w:p w14:paraId="53F55F12" w14:textId="77777777" w:rsidR="00CB162B" w:rsidRDefault="00CB162B" w:rsidP="00054538">
      <w:pPr>
        <w:rPr>
          <w:rFonts w:ascii="Arial" w:hAnsi="Arial" w:cs="Arial"/>
          <w:b/>
          <w:lang w:val="sr-Cyrl-RS"/>
        </w:rPr>
      </w:pPr>
    </w:p>
    <w:p w14:paraId="074D14ED" w14:textId="77777777" w:rsidR="00CB162B" w:rsidRDefault="00CB162B" w:rsidP="00054538">
      <w:pPr>
        <w:rPr>
          <w:rFonts w:ascii="Arial" w:hAnsi="Arial" w:cs="Arial"/>
          <w:b/>
          <w:lang w:val="sr-Cyrl-RS"/>
        </w:rPr>
      </w:pPr>
    </w:p>
    <w:p w14:paraId="33288457" w14:textId="77777777" w:rsidR="00CB162B" w:rsidRDefault="00CB162B" w:rsidP="00054538">
      <w:pPr>
        <w:rPr>
          <w:rFonts w:ascii="Arial" w:hAnsi="Arial" w:cs="Arial"/>
          <w:b/>
          <w:lang w:val="sr-Cyrl-RS"/>
        </w:rPr>
      </w:pPr>
    </w:p>
    <w:p w14:paraId="3469D8F2" w14:textId="77777777" w:rsidR="00CB162B" w:rsidRDefault="00CB162B" w:rsidP="00054538">
      <w:pPr>
        <w:rPr>
          <w:rFonts w:ascii="Arial" w:hAnsi="Arial" w:cs="Arial"/>
          <w:b/>
          <w:lang w:val="sr-Cyrl-RS"/>
        </w:rPr>
      </w:pPr>
    </w:p>
    <w:p w14:paraId="5BB47F7F" w14:textId="77777777" w:rsidR="00687D2B" w:rsidRPr="00DE1779" w:rsidRDefault="00687D2B" w:rsidP="00054538">
      <w:pPr>
        <w:rPr>
          <w:rFonts w:ascii="Arial" w:hAnsi="Arial" w:cs="Arial"/>
          <w:sz w:val="22"/>
          <w:szCs w:val="22"/>
          <w:lang w:val="sr-Cyrl-RS"/>
        </w:rPr>
      </w:pPr>
      <w:r>
        <w:rPr>
          <w:rFonts w:ascii="Arial" w:hAnsi="Arial" w:cs="Arial"/>
          <w:b/>
          <w:lang w:val="sr-Cyrl-RS"/>
        </w:rPr>
        <w:lastRenderedPageBreak/>
        <w:t>ТАБЕЛА 4</w:t>
      </w:r>
    </w:p>
    <w:tbl>
      <w:tblPr>
        <w:tblpPr w:leftFromText="141" w:rightFromText="141" w:vertAnchor="text" w:horzAnchor="page" w:tblpX="2921" w:tblpY="-11"/>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583"/>
        <w:gridCol w:w="3952"/>
      </w:tblGrid>
      <w:tr w:rsidR="00A7639C" w:rsidRPr="00EC5BB4" w14:paraId="2D0EB578" w14:textId="77777777" w:rsidTr="00C61E5D">
        <w:trPr>
          <w:trHeight w:val="418"/>
        </w:trPr>
        <w:tc>
          <w:tcPr>
            <w:tcW w:w="895" w:type="dxa"/>
            <w:shd w:val="clear" w:color="auto" w:fill="F2F2F2" w:themeFill="background1" w:themeFillShade="F2"/>
            <w:vAlign w:val="center"/>
          </w:tcPr>
          <w:p w14:paraId="368C2532" w14:textId="77777777" w:rsidR="00A7639C" w:rsidRPr="00A7639C" w:rsidRDefault="00A7639C" w:rsidP="0051341B">
            <w:pPr>
              <w:jc w:val="center"/>
              <w:rPr>
                <w:rFonts w:ascii="Arial" w:hAnsi="Arial" w:cs="Arial"/>
                <w:b/>
                <w:szCs w:val="24"/>
                <w:lang w:val="sr-Latn-CS"/>
              </w:rPr>
            </w:pPr>
            <w:r w:rsidRPr="00A7639C">
              <w:rPr>
                <w:rFonts w:ascii="Arial" w:hAnsi="Arial" w:cs="Arial"/>
                <w:b/>
                <w:szCs w:val="24"/>
              </w:rPr>
              <w:t>I</w:t>
            </w:r>
          </w:p>
        </w:tc>
        <w:tc>
          <w:tcPr>
            <w:tcW w:w="6583" w:type="dxa"/>
            <w:shd w:val="clear" w:color="auto" w:fill="F2F2F2" w:themeFill="background1" w:themeFillShade="F2"/>
            <w:vAlign w:val="center"/>
          </w:tcPr>
          <w:p w14:paraId="397BC4E2" w14:textId="77777777" w:rsidR="00A7639C" w:rsidRPr="00A7639C" w:rsidRDefault="00A7639C" w:rsidP="0051341B">
            <w:pPr>
              <w:jc w:val="center"/>
              <w:rPr>
                <w:rFonts w:ascii="Arial" w:hAnsi="Arial" w:cs="Arial"/>
                <w:b/>
                <w:szCs w:val="24"/>
                <w:lang w:val="sr-Cyrl-RS"/>
              </w:rPr>
            </w:pPr>
            <w:r w:rsidRPr="00A7639C">
              <w:rPr>
                <w:rFonts w:ascii="Arial" w:hAnsi="Arial" w:cs="Arial"/>
                <w:b/>
                <w:szCs w:val="24"/>
              </w:rPr>
              <w:t>УКУПНО ПОНУЂЕНА ЦЕНА без ПДВ</w:t>
            </w:r>
            <w:r w:rsidRPr="00A7639C">
              <w:rPr>
                <w:rFonts w:ascii="Arial" w:hAnsi="Arial" w:cs="Arial"/>
                <w:b/>
                <w:szCs w:val="24"/>
                <w:lang w:val="sr-Cyrl-RS"/>
              </w:rPr>
              <w:t>-а</w:t>
            </w:r>
            <w:r w:rsidRPr="00A7639C">
              <w:rPr>
                <w:rFonts w:ascii="Arial" w:hAnsi="Arial" w:cs="Arial"/>
                <w:b/>
                <w:szCs w:val="24"/>
              </w:rPr>
              <w:t xml:space="preserve"> </w:t>
            </w:r>
            <w:r w:rsidRPr="00A7639C">
              <w:rPr>
                <w:rFonts w:ascii="Arial" w:hAnsi="Arial" w:cs="Arial"/>
                <w:szCs w:val="24"/>
                <w:lang w:val="sr-Cyrl-RS"/>
              </w:rPr>
              <w:t>(</w:t>
            </w:r>
            <w:r w:rsidRPr="00A7639C">
              <w:rPr>
                <w:rFonts w:ascii="Arial" w:hAnsi="Arial" w:cs="Arial"/>
                <w:szCs w:val="24"/>
              </w:rPr>
              <w:t>динара</w:t>
            </w:r>
            <w:r w:rsidRPr="00A7639C">
              <w:rPr>
                <w:rFonts w:ascii="Arial" w:hAnsi="Arial" w:cs="Arial"/>
                <w:szCs w:val="24"/>
                <w:lang w:val="sr-Cyrl-RS"/>
              </w:rPr>
              <w:t>)</w:t>
            </w:r>
          </w:p>
          <w:p w14:paraId="5C3CE426" w14:textId="77777777" w:rsidR="00A7639C" w:rsidRPr="00A7639C" w:rsidRDefault="00A7639C" w:rsidP="00C61E5D">
            <w:pPr>
              <w:jc w:val="center"/>
              <w:rPr>
                <w:rFonts w:ascii="Arial" w:hAnsi="Arial" w:cs="Arial"/>
                <w:b/>
                <w:szCs w:val="24"/>
              </w:rPr>
            </w:pPr>
            <w:r w:rsidRPr="00A7639C">
              <w:rPr>
                <w:rFonts w:ascii="Arial" w:hAnsi="Arial" w:cs="Arial"/>
                <w:b/>
                <w:color w:val="000000"/>
                <w:szCs w:val="24"/>
              </w:rPr>
              <w:t xml:space="preserve">(збир колоне бр. </w:t>
            </w:r>
            <w:r w:rsidR="003A7F68">
              <w:rPr>
                <w:rFonts w:ascii="Arial" w:hAnsi="Arial" w:cs="Arial"/>
                <w:b/>
                <w:color w:val="000000"/>
                <w:szCs w:val="24"/>
                <w:lang w:val="sr-Cyrl-RS"/>
              </w:rPr>
              <w:t>7 Табела 1</w:t>
            </w:r>
            <w:r w:rsidR="0051341B">
              <w:rPr>
                <w:rFonts w:ascii="Arial" w:hAnsi="Arial" w:cs="Arial"/>
                <w:b/>
                <w:color w:val="000000"/>
                <w:szCs w:val="24"/>
                <w:lang w:val="sr-Cyrl-RS"/>
              </w:rPr>
              <w:t xml:space="preserve">, </w:t>
            </w:r>
            <w:r w:rsidR="003A7F68">
              <w:rPr>
                <w:rFonts w:ascii="Arial" w:hAnsi="Arial" w:cs="Arial"/>
                <w:b/>
                <w:color w:val="000000"/>
                <w:szCs w:val="24"/>
                <w:lang w:val="sr-Cyrl-RS"/>
              </w:rPr>
              <w:t xml:space="preserve"> </w:t>
            </w:r>
            <w:r w:rsidR="0051341B" w:rsidRPr="00A7639C">
              <w:rPr>
                <w:rFonts w:ascii="Arial" w:hAnsi="Arial" w:cs="Arial"/>
                <w:b/>
                <w:color w:val="000000"/>
                <w:szCs w:val="24"/>
              </w:rPr>
              <w:t xml:space="preserve"> колоне бр. </w:t>
            </w:r>
            <w:r w:rsidR="0051341B">
              <w:rPr>
                <w:rFonts w:ascii="Arial" w:hAnsi="Arial" w:cs="Arial"/>
                <w:b/>
                <w:color w:val="000000"/>
                <w:szCs w:val="24"/>
                <w:lang w:val="sr-Cyrl-RS"/>
              </w:rPr>
              <w:t xml:space="preserve">7 Табела 2 и </w:t>
            </w:r>
            <w:r w:rsidR="0051341B" w:rsidRPr="00A7639C">
              <w:rPr>
                <w:rFonts w:ascii="Arial" w:hAnsi="Arial" w:cs="Arial"/>
                <w:b/>
                <w:color w:val="000000"/>
                <w:szCs w:val="24"/>
              </w:rPr>
              <w:t xml:space="preserve"> колоне бр. </w:t>
            </w:r>
            <w:r w:rsidR="0051341B">
              <w:rPr>
                <w:rFonts w:ascii="Arial" w:hAnsi="Arial" w:cs="Arial"/>
                <w:b/>
                <w:color w:val="000000"/>
                <w:szCs w:val="24"/>
                <w:lang w:val="sr-Cyrl-RS"/>
              </w:rPr>
              <w:t>7 Табела 3</w:t>
            </w:r>
            <w:r w:rsidRPr="00A7639C">
              <w:rPr>
                <w:rFonts w:ascii="Arial" w:hAnsi="Arial" w:cs="Arial"/>
                <w:b/>
                <w:color w:val="000000"/>
                <w:szCs w:val="24"/>
              </w:rPr>
              <w:t>)</w:t>
            </w:r>
          </w:p>
        </w:tc>
        <w:tc>
          <w:tcPr>
            <w:tcW w:w="3952" w:type="dxa"/>
          </w:tcPr>
          <w:p w14:paraId="27095BAD" w14:textId="77777777" w:rsidR="00A7639C" w:rsidRPr="00EC5BB4" w:rsidRDefault="00A7639C" w:rsidP="0051341B">
            <w:pPr>
              <w:rPr>
                <w:rFonts w:cs="Arial"/>
                <w:color w:val="FF0000"/>
                <w:szCs w:val="24"/>
              </w:rPr>
            </w:pPr>
          </w:p>
        </w:tc>
      </w:tr>
      <w:tr w:rsidR="00A7639C" w:rsidRPr="00EC5BB4" w14:paraId="4AE0A72C" w14:textId="77777777" w:rsidTr="00C61E5D">
        <w:trPr>
          <w:trHeight w:val="593"/>
        </w:trPr>
        <w:tc>
          <w:tcPr>
            <w:tcW w:w="895" w:type="dxa"/>
            <w:tcBorders>
              <w:bottom w:val="single" w:sz="4" w:space="0" w:color="auto"/>
            </w:tcBorders>
            <w:shd w:val="clear" w:color="auto" w:fill="F2F2F2" w:themeFill="background1" w:themeFillShade="F2"/>
            <w:vAlign w:val="center"/>
          </w:tcPr>
          <w:p w14:paraId="28548A39" w14:textId="77777777" w:rsidR="00A7639C" w:rsidRPr="00A7639C" w:rsidRDefault="00A7639C" w:rsidP="0051341B">
            <w:pPr>
              <w:jc w:val="center"/>
              <w:rPr>
                <w:rFonts w:ascii="Arial" w:hAnsi="Arial" w:cs="Arial"/>
                <w:b/>
                <w:szCs w:val="24"/>
                <w:lang w:val="sr-Latn-CS"/>
              </w:rPr>
            </w:pPr>
            <w:r w:rsidRPr="00A7639C">
              <w:rPr>
                <w:rFonts w:ascii="Arial" w:hAnsi="Arial" w:cs="Arial"/>
                <w:b/>
                <w:szCs w:val="24"/>
                <w:lang w:val="sr-Latn-CS"/>
              </w:rPr>
              <w:t>II</w:t>
            </w:r>
          </w:p>
        </w:tc>
        <w:tc>
          <w:tcPr>
            <w:tcW w:w="6583" w:type="dxa"/>
            <w:tcBorders>
              <w:bottom w:val="single" w:sz="4" w:space="0" w:color="auto"/>
              <w:right w:val="single" w:sz="4" w:space="0" w:color="auto"/>
            </w:tcBorders>
            <w:shd w:val="clear" w:color="auto" w:fill="F2F2F2" w:themeFill="background1" w:themeFillShade="F2"/>
            <w:vAlign w:val="center"/>
          </w:tcPr>
          <w:p w14:paraId="4E476713" w14:textId="77777777" w:rsidR="00A7639C" w:rsidRPr="00A7639C" w:rsidRDefault="00A7639C" w:rsidP="0051341B">
            <w:pPr>
              <w:jc w:val="center"/>
              <w:rPr>
                <w:rFonts w:ascii="Arial" w:hAnsi="Arial" w:cs="Arial"/>
                <w:b/>
                <w:szCs w:val="24"/>
              </w:rPr>
            </w:pPr>
            <w:r w:rsidRPr="00A7639C">
              <w:rPr>
                <w:rFonts w:ascii="Arial" w:hAnsi="Arial" w:cs="Arial"/>
                <w:b/>
                <w:szCs w:val="24"/>
              </w:rPr>
              <w:t>УКУПАН ИЗНОС ПДВ</w:t>
            </w:r>
            <w:r w:rsidRPr="00A7639C">
              <w:rPr>
                <w:rFonts w:ascii="Arial" w:hAnsi="Arial" w:cs="Arial"/>
                <w:b/>
                <w:szCs w:val="24"/>
                <w:lang w:val="sr-Cyrl-RS"/>
              </w:rPr>
              <w:t>-а</w:t>
            </w:r>
            <w:r w:rsidRPr="00A7639C">
              <w:rPr>
                <w:rFonts w:ascii="Arial" w:hAnsi="Arial" w:cs="Arial"/>
                <w:b/>
                <w:szCs w:val="24"/>
              </w:rPr>
              <w:t xml:space="preserve"> </w:t>
            </w:r>
          </w:p>
          <w:p w14:paraId="244A30DA" w14:textId="77777777" w:rsidR="00A7639C" w:rsidRPr="00A7639C" w:rsidRDefault="00A7639C" w:rsidP="0051341B">
            <w:pPr>
              <w:jc w:val="center"/>
              <w:rPr>
                <w:rFonts w:ascii="Arial" w:hAnsi="Arial" w:cs="Arial"/>
                <w:color w:val="00B050"/>
                <w:szCs w:val="24"/>
                <w:lang w:val="sr-Cyrl-RS"/>
              </w:rPr>
            </w:pPr>
            <w:r w:rsidRPr="00A7639C">
              <w:rPr>
                <w:rFonts w:ascii="Arial" w:hAnsi="Arial" w:cs="Arial"/>
                <w:szCs w:val="24"/>
                <w:lang w:val="sr-Cyrl-RS"/>
              </w:rPr>
              <w:t>(</w:t>
            </w:r>
            <w:r w:rsidRPr="00A7639C">
              <w:rPr>
                <w:rFonts w:ascii="Arial" w:hAnsi="Arial" w:cs="Arial"/>
                <w:szCs w:val="24"/>
              </w:rPr>
              <w:t>динара</w:t>
            </w:r>
            <w:r w:rsidRPr="00A7639C">
              <w:rPr>
                <w:rFonts w:ascii="Arial" w:hAnsi="Arial" w:cs="Arial"/>
                <w:szCs w:val="24"/>
                <w:lang w:val="sr-Cyrl-RS"/>
              </w:rPr>
              <w:t>)</w:t>
            </w:r>
          </w:p>
        </w:tc>
        <w:tc>
          <w:tcPr>
            <w:tcW w:w="3952" w:type="dxa"/>
            <w:tcBorders>
              <w:bottom w:val="single" w:sz="4" w:space="0" w:color="auto"/>
              <w:right w:val="single" w:sz="4" w:space="0" w:color="auto"/>
            </w:tcBorders>
          </w:tcPr>
          <w:p w14:paraId="4D40D2B7" w14:textId="77777777" w:rsidR="00A7639C" w:rsidRPr="00EC5BB4" w:rsidRDefault="00A7639C" w:rsidP="0051341B">
            <w:pPr>
              <w:rPr>
                <w:rFonts w:cs="Arial"/>
                <w:color w:val="FF0000"/>
                <w:szCs w:val="24"/>
              </w:rPr>
            </w:pPr>
          </w:p>
        </w:tc>
      </w:tr>
      <w:tr w:rsidR="00A7639C" w:rsidRPr="00EC5BB4" w14:paraId="6756AF5C" w14:textId="77777777" w:rsidTr="00C61E5D">
        <w:trPr>
          <w:trHeight w:val="562"/>
        </w:trPr>
        <w:tc>
          <w:tcPr>
            <w:tcW w:w="895" w:type="dxa"/>
            <w:tcBorders>
              <w:bottom w:val="single" w:sz="4" w:space="0" w:color="auto"/>
            </w:tcBorders>
            <w:shd w:val="clear" w:color="auto" w:fill="F2F2F2" w:themeFill="background1" w:themeFillShade="F2"/>
            <w:vAlign w:val="center"/>
          </w:tcPr>
          <w:p w14:paraId="277A2405" w14:textId="77777777" w:rsidR="00A7639C" w:rsidRPr="00A7639C" w:rsidRDefault="00A7639C" w:rsidP="0051341B">
            <w:pPr>
              <w:jc w:val="center"/>
              <w:rPr>
                <w:rFonts w:ascii="Arial" w:hAnsi="Arial" w:cs="Arial"/>
                <w:b/>
                <w:szCs w:val="24"/>
                <w:lang w:val="sr-Latn-CS"/>
              </w:rPr>
            </w:pPr>
            <w:r w:rsidRPr="00A7639C">
              <w:rPr>
                <w:rFonts w:ascii="Arial" w:hAnsi="Arial" w:cs="Arial"/>
                <w:b/>
                <w:szCs w:val="24"/>
                <w:lang w:val="sr-Latn-CS"/>
              </w:rPr>
              <w:t>III</w:t>
            </w:r>
          </w:p>
        </w:tc>
        <w:tc>
          <w:tcPr>
            <w:tcW w:w="6583" w:type="dxa"/>
            <w:tcBorders>
              <w:bottom w:val="single" w:sz="4" w:space="0" w:color="auto"/>
              <w:right w:val="single" w:sz="4" w:space="0" w:color="auto"/>
            </w:tcBorders>
            <w:shd w:val="clear" w:color="auto" w:fill="F2F2F2" w:themeFill="background1" w:themeFillShade="F2"/>
            <w:vAlign w:val="center"/>
          </w:tcPr>
          <w:p w14:paraId="13C48FE9" w14:textId="77777777" w:rsidR="00A7639C" w:rsidRPr="00A7639C" w:rsidRDefault="00A7639C" w:rsidP="0051341B">
            <w:pPr>
              <w:jc w:val="center"/>
              <w:rPr>
                <w:rFonts w:ascii="Arial" w:hAnsi="Arial" w:cs="Arial"/>
                <w:b/>
                <w:szCs w:val="24"/>
                <w:lang w:val="sr-Cyrl-RS"/>
              </w:rPr>
            </w:pPr>
            <w:r w:rsidRPr="00A7639C">
              <w:rPr>
                <w:rFonts w:ascii="Arial" w:hAnsi="Arial" w:cs="Arial"/>
                <w:b/>
                <w:szCs w:val="24"/>
              </w:rPr>
              <w:t>УКУПНО ПОНУЂЕНА ЦЕНА са ПДВ</w:t>
            </w:r>
            <w:r w:rsidRPr="00A7639C">
              <w:rPr>
                <w:rFonts w:ascii="Arial" w:hAnsi="Arial" w:cs="Arial"/>
                <w:b/>
                <w:szCs w:val="24"/>
                <w:lang w:val="sr-Cyrl-RS"/>
              </w:rPr>
              <w:t>-ом</w:t>
            </w:r>
          </w:p>
          <w:p w14:paraId="76D1AB0B" w14:textId="77777777" w:rsidR="00A7639C" w:rsidRPr="00A7639C" w:rsidRDefault="00A7639C" w:rsidP="0051341B">
            <w:pPr>
              <w:jc w:val="center"/>
              <w:rPr>
                <w:rFonts w:ascii="Arial" w:hAnsi="Arial" w:cs="Arial"/>
                <w:b/>
                <w:szCs w:val="24"/>
              </w:rPr>
            </w:pPr>
            <w:r w:rsidRPr="00A7639C">
              <w:rPr>
                <w:rFonts w:ascii="Arial" w:hAnsi="Arial" w:cs="Arial"/>
                <w:b/>
                <w:szCs w:val="24"/>
              </w:rPr>
              <w:t>(ред. бр.</w:t>
            </w:r>
            <w:r w:rsidRPr="00A7639C">
              <w:rPr>
                <w:rFonts w:ascii="Arial" w:hAnsi="Arial" w:cs="Arial"/>
                <w:b/>
                <w:szCs w:val="24"/>
                <w:lang w:val="sr-Latn-CS"/>
              </w:rPr>
              <w:t>I</w:t>
            </w:r>
            <w:r w:rsidRPr="00A7639C">
              <w:rPr>
                <w:rFonts w:ascii="Arial" w:hAnsi="Arial" w:cs="Arial"/>
                <w:b/>
                <w:szCs w:val="24"/>
              </w:rPr>
              <w:t>+ред.бр.</w:t>
            </w:r>
            <w:r w:rsidRPr="00A7639C">
              <w:rPr>
                <w:rFonts w:ascii="Arial" w:hAnsi="Arial" w:cs="Arial"/>
                <w:b/>
                <w:szCs w:val="24"/>
                <w:lang w:val="sr-Latn-CS"/>
              </w:rPr>
              <w:t>II</w:t>
            </w:r>
            <w:r w:rsidRPr="00A7639C">
              <w:rPr>
                <w:rFonts w:ascii="Arial" w:hAnsi="Arial" w:cs="Arial"/>
                <w:b/>
                <w:szCs w:val="24"/>
              </w:rPr>
              <w:t xml:space="preserve">) </w:t>
            </w:r>
          </w:p>
          <w:p w14:paraId="649BB72F" w14:textId="77777777" w:rsidR="00A7639C" w:rsidRPr="00A7639C" w:rsidRDefault="00A7639C" w:rsidP="0051341B">
            <w:pPr>
              <w:jc w:val="center"/>
              <w:rPr>
                <w:rFonts w:ascii="Arial" w:hAnsi="Arial" w:cs="Arial"/>
                <w:b/>
                <w:szCs w:val="24"/>
                <w:lang w:val="sr-Cyrl-RS"/>
              </w:rPr>
            </w:pPr>
            <w:r w:rsidRPr="00A7639C">
              <w:rPr>
                <w:rFonts w:ascii="Arial" w:hAnsi="Arial" w:cs="Arial"/>
                <w:szCs w:val="24"/>
              </w:rPr>
              <w:t>(динара)</w:t>
            </w:r>
          </w:p>
        </w:tc>
        <w:tc>
          <w:tcPr>
            <w:tcW w:w="3952" w:type="dxa"/>
            <w:tcBorders>
              <w:bottom w:val="single" w:sz="4" w:space="0" w:color="auto"/>
              <w:right w:val="single" w:sz="4" w:space="0" w:color="auto"/>
            </w:tcBorders>
          </w:tcPr>
          <w:p w14:paraId="44CF7F62" w14:textId="77777777" w:rsidR="00A7639C" w:rsidRPr="00EC5BB4" w:rsidRDefault="00A7639C" w:rsidP="0051341B">
            <w:pPr>
              <w:rPr>
                <w:rFonts w:cs="Arial"/>
                <w:color w:val="FF0000"/>
                <w:szCs w:val="24"/>
              </w:rPr>
            </w:pPr>
          </w:p>
        </w:tc>
      </w:tr>
    </w:tbl>
    <w:p w14:paraId="039257AF" w14:textId="77777777" w:rsidR="00A7639C" w:rsidRPr="00DE1779" w:rsidRDefault="00A7639C" w:rsidP="00054538">
      <w:pPr>
        <w:widowControl w:val="0"/>
        <w:jc w:val="both"/>
        <w:rPr>
          <w:rFonts w:ascii="Arial" w:hAnsi="Arial" w:cs="Arial"/>
          <w:bCs/>
          <w:sz w:val="22"/>
          <w:szCs w:val="22"/>
          <w:lang w:val="sr-Cyrl-RS"/>
        </w:rPr>
      </w:pPr>
      <w:r>
        <w:rPr>
          <w:rFonts w:ascii="Arial" w:hAnsi="Arial" w:cs="Arial"/>
          <w:bCs/>
          <w:sz w:val="22"/>
          <w:szCs w:val="22"/>
          <w:lang w:val="sr-Cyrl-RS"/>
        </w:rPr>
        <w:t xml:space="preserve">                                  </w:t>
      </w:r>
    </w:p>
    <w:p w14:paraId="203A8056" w14:textId="77777777" w:rsidR="00054538" w:rsidRPr="00DE1779" w:rsidRDefault="00054538" w:rsidP="00054538">
      <w:pPr>
        <w:widowControl w:val="0"/>
        <w:jc w:val="both"/>
        <w:rPr>
          <w:rFonts w:ascii="Arial" w:hAnsi="Arial" w:cs="Arial"/>
          <w:bCs/>
          <w:sz w:val="22"/>
          <w:szCs w:val="22"/>
          <w:lang w:val="sr-Cyrl-RS"/>
        </w:rPr>
      </w:pPr>
    </w:p>
    <w:p w14:paraId="7F5A19B6" w14:textId="77777777" w:rsidR="00054538" w:rsidRPr="00DE1779" w:rsidRDefault="00054538" w:rsidP="00054538">
      <w:pPr>
        <w:widowControl w:val="0"/>
        <w:rPr>
          <w:rFonts w:ascii="Arial" w:eastAsia="Arial Unicode MS" w:hAnsi="Arial" w:cs="Arial"/>
          <w:sz w:val="22"/>
          <w:szCs w:val="22"/>
          <w:lang w:val="sr-Cyrl-RS"/>
        </w:rPr>
      </w:pPr>
    </w:p>
    <w:p w14:paraId="3E995D58" w14:textId="77777777" w:rsidR="00054538" w:rsidRPr="00DE1779" w:rsidRDefault="00054538" w:rsidP="00054538">
      <w:pPr>
        <w:rPr>
          <w:rFonts w:ascii="Arial" w:hAnsi="Arial" w:cs="Arial"/>
          <w:sz w:val="22"/>
          <w:szCs w:val="22"/>
          <w:lang w:val="sr-Cyrl-RS"/>
        </w:rPr>
      </w:pPr>
    </w:p>
    <w:tbl>
      <w:tblPr>
        <w:tblpPr w:leftFromText="180" w:rightFromText="180" w:vertAnchor="page" w:horzAnchor="page" w:tblpX="3898" w:tblpY="4561"/>
        <w:tblW w:w="0" w:type="auto"/>
        <w:tblLook w:val="01E0" w:firstRow="1" w:lastRow="1" w:firstColumn="1" w:lastColumn="1" w:noHBand="0" w:noVBand="0"/>
      </w:tblPr>
      <w:tblGrid>
        <w:gridCol w:w="3296"/>
        <w:gridCol w:w="2459"/>
        <w:gridCol w:w="4157"/>
      </w:tblGrid>
      <w:tr w:rsidR="00F04E83" w:rsidRPr="00DE1779" w14:paraId="4790C164" w14:textId="77777777" w:rsidTr="008150EB">
        <w:trPr>
          <w:trHeight w:val="581"/>
        </w:trPr>
        <w:tc>
          <w:tcPr>
            <w:tcW w:w="3296" w:type="dxa"/>
          </w:tcPr>
          <w:p w14:paraId="40687443" w14:textId="77777777" w:rsidR="00F04E83" w:rsidRDefault="00F04E83" w:rsidP="00F04E83">
            <w:pPr>
              <w:jc w:val="center"/>
              <w:rPr>
                <w:rFonts w:ascii="Arial" w:hAnsi="Arial" w:cs="Arial"/>
                <w:sz w:val="22"/>
                <w:szCs w:val="22"/>
                <w:lang w:val="sr-Cyrl-RS"/>
              </w:rPr>
            </w:pPr>
          </w:p>
          <w:p w14:paraId="0240F7D9" w14:textId="77777777" w:rsidR="00F04E83" w:rsidRPr="00DE1779" w:rsidRDefault="00F04E83" w:rsidP="00F04E83">
            <w:pPr>
              <w:jc w:val="center"/>
              <w:rPr>
                <w:rFonts w:ascii="Arial" w:hAnsi="Arial" w:cs="Arial"/>
                <w:sz w:val="22"/>
                <w:szCs w:val="22"/>
                <w:lang w:val="sr-Cyrl-RS"/>
              </w:rPr>
            </w:pPr>
            <w:r w:rsidRPr="00DE1779">
              <w:rPr>
                <w:rFonts w:ascii="Arial" w:hAnsi="Arial" w:cs="Arial"/>
                <w:sz w:val="22"/>
                <w:szCs w:val="22"/>
                <w:lang w:val="sr-Cyrl-RS"/>
              </w:rPr>
              <w:t>Датум:</w:t>
            </w:r>
          </w:p>
        </w:tc>
        <w:tc>
          <w:tcPr>
            <w:tcW w:w="2459" w:type="dxa"/>
          </w:tcPr>
          <w:p w14:paraId="1170FA94" w14:textId="77777777" w:rsidR="00F04E83" w:rsidRDefault="00F04E83" w:rsidP="00F04E83">
            <w:pPr>
              <w:jc w:val="center"/>
              <w:rPr>
                <w:rFonts w:ascii="Arial" w:hAnsi="Arial" w:cs="Arial"/>
                <w:sz w:val="22"/>
                <w:szCs w:val="22"/>
                <w:lang w:val="sr-Cyrl-RS"/>
              </w:rPr>
            </w:pPr>
          </w:p>
          <w:p w14:paraId="3649C2D4" w14:textId="77777777" w:rsidR="00F04E83" w:rsidRDefault="00F04E83" w:rsidP="00F04E83">
            <w:pPr>
              <w:jc w:val="center"/>
              <w:rPr>
                <w:rFonts w:ascii="Arial" w:hAnsi="Arial" w:cs="Arial"/>
                <w:sz w:val="22"/>
                <w:szCs w:val="22"/>
                <w:lang w:val="sr-Cyrl-RS"/>
              </w:rPr>
            </w:pPr>
          </w:p>
          <w:p w14:paraId="46C41F4C" w14:textId="77777777" w:rsidR="00F04E83" w:rsidRPr="00DE1779" w:rsidRDefault="00F04E83" w:rsidP="00F04E83">
            <w:pPr>
              <w:jc w:val="center"/>
              <w:rPr>
                <w:rFonts w:ascii="Arial" w:hAnsi="Arial" w:cs="Arial"/>
                <w:sz w:val="22"/>
                <w:szCs w:val="22"/>
                <w:lang w:val="sr-Cyrl-RS"/>
              </w:rPr>
            </w:pPr>
            <w:r w:rsidRPr="00DE1779">
              <w:rPr>
                <w:rFonts w:ascii="Arial" w:hAnsi="Arial" w:cs="Arial"/>
                <w:sz w:val="22"/>
                <w:szCs w:val="22"/>
                <w:lang w:val="sr-Cyrl-RS"/>
              </w:rPr>
              <w:t>М.П.</w:t>
            </w:r>
          </w:p>
        </w:tc>
        <w:tc>
          <w:tcPr>
            <w:tcW w:w="4157" w:type="dxa"/>
          </w:tcPr>
          <w:p w14:paraId="6CF1901B" w14:textId="77777777" w:rsidR="00F04E83" w:rsidRDefault="00F04E83" w:rsidP="00F04E83">
            <w:pPr>
              <w:jc w:val="center"/>
              <w:rPr>
                <w:rFonts w:ascii="Arial" w:hAnsi="Arial" w:cs="Arial"/>
                <w:sz w:val="22"/>
                <w:szCs w:val="22"/>
                <w:lang w:val="sr-Cyrl-RS"/>
              </w:rPr>
            </w:pPr>
          </w:p>
          <w:p w14:paraId="0A32526C" w14:textId="77777777" w:rsidR="00F04E83" w:rsidRPr="00DE1779" w:rsidRDefault="00F04E83" w:rsidP="00F04E83">
            <w:pPr>
              <w:jc w:val="center"/>
              <w:rPr>
                <w:rFonts w:ascii="Arial" w:hAnsi="Arial" w:cs="Arial"/>
                <w:sz w:val="22"/>
                <w:szCs w:val="22"/>
                <w:lang w:val="sr-Cyrl-RS"/>
              </w:rPr>
            </w:pPr>
            <w:r w:rsidRPr="00DE1779">
              <w:rPr>
                <w:rFonts w:ascii="Arial" w:hAnsi="Arial" w:cs="Arial"/>
                <w:sz w:val="22"/>
                <w:szCs w:val="22"/>
                <w:lang w:val="sr-Cyrl-RS"/>
              </w:rPr>
              <w:t>Понуђач:</w:t>
            </w:r>
          </w:p>
        </w:tc>
      </w:tr>
      <w:tr w:rsidR="00F04E83" w:rsidRPr="00DE1779" w14:paraId="6A16BB20" w14:textId="77777777" w:rsidTr="008150EB">
        <w:trPr>
          <w:trHeight w:val="181"/>
        </w:trPr>
        <w:tc>
          <w:tcPr>
            <w:tcW w:w="3296" w:type="dxa"/>
            <w:vAlign w:val="center"/>
          </w:tcPr>
          <w:p w14:paraId="1757F019" w14:textId="77777777" w:rsidR="00F04E83" w:rsidRPr="00DE1779" w:rsidRDefault="00F04E83" w:rsidP="00F04E83">
            <w:pPr>
              <w:jc w:val="both"/>
              <w:rPr>
                <w:rFonts w:ascii="Arial" w:hAnsi="Arial" w:cs="Arial"/>
                <w:sz w:val="22"/>
                <w:szCs w:val="22"/>
                <w:lang w:val="sr-Cyrl-RS"/>
              </w:rPr>
            </w:pPr>
          </w:p>
        </w:tc>
        <w:tc>
          <w:tcPr>
            <w:tcW w:w="2459" w:type="dxa"/>
            <w:vAlign w:val="center"/>
          </w:tcPr>
          <w:p w14:paraId="23A2AF99" w14:textId="77777777" w:rsidR="00F04E83" w:rsidRPr="00DE1779" w:rsidRDefault="00F04E83" w:rsidP="00F04E83">
            <w:pPr>
              <w:jc w:val="both"/>
              <w:rPr>
                <w:rFonts w:ascii="Arial" w:hAnsi="Arial" w:cs="Arial"/>
                <w:sz w:val="22"/>
                <w:szCs w:val="22"/>
                <w:lang w:val="sr-Cyrl-RS"/>
              </w:rPr>
            </w:pPr>
          </w:p>
        </w:tc>
        <w:tc>
          <w:tcPr>
            <w:tcW w:w="4157" w:type="dxa"/>
            <w:vAlign w:val="center"/>
          </w:tcPr>
          <w:p w14:paraId="3337431F" w14:textId="77777777" w:rsidR="00F04E83" w:rsidRPr="00DE1779" w:rsidRDefault="00F04E83" w:rsidP="00F04E83">
            <w:pPr>
              <w:jc w:val="both"/>
              <w:rPr>
                <w:rFonts w:ascii="Arial" w:hAnsi="Arial" w:cs="Arial"/>
                <w:sz w:val="22"/>
                <w:szCs w:val="22"/>
                <w:lang w:val="sr-Cyrl-RS"/>
              </w:rPr>
            </w:pPr>
          </w:p>
        </w:tc>
      </w:tr>
      <w:tr w:rsidR="00F04E83" w:rsidRPr="00DE1779" w14:paraId="5B2EB316" w14:textId="77777777" w:rsidTr="008150EB">
        <w:trPr>
          <w:trHeight w:val="193"/>
        </w:trPr>
        <w:tc>
          <w:tcPr>
            <w:tcW w:w="3296" w:type="dxa"/>
            <w:vAlign w:val="center"/>
          </w:tcPr>
          <w:p w14:paraId="0515A3AE" w14:textId="77777777" w:rsidR="00F04E83" w:rsidRPr="00DE1779" w:rsidRDefault="00F04E83" w:rsidP="00F04E83">
            <w:pPr>
              <w:jc w:val="both"/>
              <w:rPr>
                <w:rFonts w:ascii="Arial" w:hAnsi="Arial" w:cs="Arial"/>
                <w:sz w:val="22"/>
                <w:szCs w:val="22"/>
                <w:lang w:val="sr-Cyrl-RS"/>
              </w:rPr>
            </w:pPr>
          </w:p>
        </w:tc>
        <w:tc>
          <w:tcPr>
            <w:tcW w:w="2459" w:type="dxa"/>
            <w:vAlign w:val="center"/>
          </w:tcPr>
          <w:p w14:paraId="2A34F0A7" w14:textId="77777777" w:rsidR="00F04E83" w:rsidRPr="00DE1779" w:rsidRDefault="00F04E83" w:rsidP="00F04E83">
            <w:pPr>
              <w:jc w:val="both"/>
              <w:rPr>
                <w:rFonts w:ascii="Arial" w:hAnsi="Arial" w:cs="Arial"/>
                <w:sz w:val="22"/>
                <w:szCs w:val="22"/>
                <w:lang w:val="sr-Cyrl-RS"/>
              </w:rPr>
            </w:pPr>
          </w:p>
        </w:tc>
        <w:tc>
          <w:tcPr>
            <w:tcW w:w="4157" w:type="dxa"/>
            <w:vAlign w:val="center"/>
          </w:tcPr>
          <w:p w14:paraId="4C00F11D" w14:textId="77777777" w:rsidR="00F04E83" w:rsidRPr="00DE1779" w:rsidRDefault="00F04E83" w:rsidP="00F04E83">
            <w:pPr>
              <w:jc w:val="both"/>
              <w:rPr>
                <w:rFonts w:ascii="Arial" w:hAnsi="Arial" w:cs="Arial"/>
                <w:sz w:val="22"/>
                <w:szCs w:val="22"/>
                <w:lang w:val="sr-Cyrl-RS"/>
              </w:rPr>
            </w:pPr>
          </w:p>
        </w:tc>
      </w:tr>
      <w:tr w:rsidR="00F04E83" w:rsidRPr="00DE1779" w14:paraId="3D74338F" w14:textId="77777777" w:rsidTr="008150EB">
        <w:trPr>
          <w:trHeight w:val="193"/>
        </w:trPr>
        <w:tc>
          <w:tcPr>
            <w:tcW w:w="3296" w:type="dxa"/>
            <w:tcBorders>
              <w:bottom w:val="single" w:sz="4" w:space="0" w:color="auto"/>
            </w:tcBorders>
            <w:vAlign w:val="center"/>
          </w:tcPr>
          <w:p w14:paraId="29992CC2" w14:textId="77777777" w:rsidR="00F04E83" w:rsidRPr="00DE1779" w:rsidRDefault="00F04E83" w:rsidP="00F04E83">
            <w:pPr>
              <w:jc w:val="both"/>
              <w:rPr>
                <w:rFonts w:ascii="Arial" w:hAnsi="Arial" w:cs="Arial"/>
                <w:sz w:val="22"/>
                <w:szCs w:val="22"/>
                <w:lang w:val="sr-Cyrl-RS"/>
              </w:rPr>
            </w:pPr>
          </w:p>
        </w:tc>
        <w:tc>
          <w:tcPr>
            <w:tcW w:w="2459" w:type="dxa"/>
            <w:vAlign w:val="center"/>
          </w:tcPr>
          <w:p w14:paraId="7456D92D" w14:textId="77777777" w:rsidR="00F04E83" w:rsidRPr="00DE1779" w:rsidRDefault="00F04E83" w:rsidP="00F04E83">
            <w:pPr>
              <w:jc w:val="both"/>
              <w:rPr>
                <w:rFonts w:ascii="Arial" w:hAnsi="Arial" w:cs="Arial"/>
                <w:sz w:val="22"/>
                <w:szCs w:val="22"/>
                <w:lang w:val="sr-Cyrl-RS"/>
              </w:rPr>
            </w:pPr>
          </w:p>
        </w:tc>
        <w:tc>
          <w:tcPr>
            <w:tcW w:w="4157" w:type="dxa"/>
            <w:tcBorders>
              <w:bottom w:val="single" w:sz="4" w:space="0" w:color="auto"/>
            </w:tcBorders>
            <w:vAlign w:val="center"/>
          </w:tcPr>
          <w:p w14:paraId="42D69739" w14:textId="77777777" w:rsidR="00F04E83" w:rsidRPr="00DE1779" w:rsidRDefault="00F04E83" w:rsidP="00F04E83">
            <w:pPr>
              <w:jc w:val="both"/>
              <w:rPr>
                <w:rFonts w:ascii="Arial" w:hAnsi="Arial" w:cs="Arial"/>
                <w:sz w:val="22"/>
                <w:szCs w:val="22"/>
                <w:lang w:val="sr-Cyrl-RS"/>
              </w:rPr>
            </w:pPr>
          </w:p>
        </w:tc>
      </w:tr>
    </w:tbl>
    <w:p w14:paraId="4AFD0F1D" w14:textId="77777777" w:rsidR="003A7F68" w:rsidRDefault="003A7F68" w:rsidP="00054538">
      <w:pPr>
        <w:tabs>
          <w:tab w:val="left" w:pos="1695"/>
        </w:tabs>
        <w:rPr>
          <w:rFonts w:ascii="Arial" w:hAnsi="Arial" w:cs="Arial"/>
          <w:b/>
          <w:i/>
          <w:sz w:val="22"/>
          <w:szCs w:val="22"/>
          <w:lang w:val="sr-Cyrl-RS"/>
        </w:rPr>
        <w:sectPr w:rsidR="003A7F68" w:rsidSect="002A12FD">
          <w:footnotePr>
            <w:pos w:val="beneathText"/>
          </w:footnotePr>
          <w:pgSz w:w="16837" w:h="11905" w:orient="landscape" w:code="9"/>
          <w:pgMar w:top="1418" w:right="1298" w:bottom="1418" w:left="1418" w:header="709" w:footer="709" w:gutter="0"/>
          <w:cols w:space="708"/>
          <w:docGrid w:linePitch="360"/>
        </w:sectPr>
      </w:pPr>
    </w:p>
    <w:p w14:paraId="6939AAD7" w14:textId="77777777" w:rsidR="00054538" w:rsidRPr="00DE1779" w:rsidRDefault="00054538" w:rsidP="00054538">
      <w:pPr>
        <w:tabs>
          <w:tab w:val="left" w:pos="1695"/>
        </w:tabs>
        <w:rPr>
          <w:rFonts w:ascii="Arial" w:hAnsi="Arial" w:cs="Arial"/>
          <w:i/>
          <w:sz w:val="22"/>
          <w:szCs w:val="22"/>
          <w:lang w:val="sr-Cyrl-RS"/>
        </w:rPr>
      </w:pPr>
      <w:r w:rsidRPr="00DE1779">
        <w:rPr>
          <w:rFonts w:ascii="Arial" w:hAnsi="Arial" w:cs="Arial"/>
          <w:b/>
          <w:i/>
          <w:sz w:val="22"/>
          <w:szCs w:val="22"/>
          <w:lang w:val="sr-Cyrl-RS"/>
        </w:rPr>
        <w:lastRenderedPageBreak/>
        <w:t>Упутство</w:t>
      </w:r>
      <w:r w:rsidRPr="00DE1779">
        <w:rPr>
          <w:rFonts w:ascii="Arial" w:hAnsi="Arial" w:cs="Arial"/>
          <w:i/>
          <w:sz w:val="22"/>
          <w:szCs w:val="22"/>
          <w:lang w:val="sr-Cyrl-RS"/>
        </w:rPr>
        <w:t>:</w:t>
      </w:r>
    </w:p>
    <w:p w14:paraId="645BFC1B" w14:textId="77777777" w:rsidR="00054538" w:rsidRPr="00DE1779" w:rsidRDefault="00054538" w:rsidP="0005453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37E37745" w14:textId="77777777" w:rsidR="00054538" w:rsidRPr="00DE1779" w:rsidRDefault="00054538" w:rsidP="00054538">
      <w:pPr>
        <w:rPr>
          <w:rFonts w:ascii="Arial" w:hAnsi="Arial" w:cs="Arial"/>
          <w:b/>
          <w:sz w:val="22"/>
          <w:szCs w:val="22"/>
          <w:lang w:val="sr-Cyrl-RS"/>
        </w:rPr>
      </w:pPr>
    </w:p>
    <w:p w14:paraId="2C635547" w14:textId="77777777" w:rsidR="00054538" w:rsidRPr="00DE1779" w:rsidRDefault="00054538" w:rsidP="00054538">
      <w:pPr>
        <w:rPr>
          <w:rFonts w:ascii="Arial" w:hAnsi="Arial" w:cs="Arial"/>
          <w:b/>
          <w:i/>
          <w:sz w:val="22"/>
          <w:szCs w:val="22"/>
          <w:lang w:val="sr-Cyrl-RS"/>
        </w:rPr>
      </w:pPr>
      <w:r w:rsidRPr="00DE1779">
        <w:rPr>
          <w:rFonts w:ascii="Arial" w:hAnsi="Arial" w:cs="Arial"/>
          <w:b/>
          <w:i/>
          <w:sz w:val="22"/>
          <w:szCs w:val="22"/>
          <w:lang w:val="sr-Cyrl-RS"/>
        </w:rPr>
        <w:t>Напомена:</w:t>
      </w:r>
    </w:p>
    <w:p w14:paraId="79CB5C02" w14:textId="77777777" w:rsidR="00054538" w:rsidRPr="00DE1779"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w:t>
      </w:r>
      <w:r w:rsidR="001D171A">
        <w:rPr>
          <w:rFonts w:eastAsia="TimesNewRomanPS-BoldMT" w:cs="Arial"/>
          <w:color w:val="auto"/>
          <w:sz w:val="22"/>
          <w:szCs w:val="22"/>
          <w:lang w:val="sr-Cyrl-RS"/>
        </w:rPr>
        <w:t xml:space="preserve"> </w:t>
      </w: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0995A30E" w14:textId="77777777" w:rsidR="00054538"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4C9CF9F8" w14:textId="77777777" w:rsidR="00054538" w:rsidRDefault="00054538" w:rsidP="00054538">
      <w:pPr>
        <w:rPr>
          <w:rFonts w:ascii="Arial" w:hAnsi="Arial" w:cs="Arial"/>
          <w:b/>
          <w:sz w:val="22"/>
          <w:szCs w:val="22"/>
          <w:lang w:val="sr-Latn-CS"/>
        </w:rPr>
      </w:pPr>
    </w:p>
    <w:p w14:paraId="3D2E8D8A" w14:textId="77777777" w:rsidR="00054538" w:rsidRPr="00054538" w:rsidRDefault="00054538" w:rsidP="0005453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3DF8B6EF" w14:textId="77777777" w:rsidR="00054538" w:rsidRPr="00054538" w:rsidRDefault="00054538" w:rsidP="00054538">
      <w:pPr>
        <w:rPr>
          <w:rFonts w:ascii="Arial" w:hAnsi="Arial" w:cs="Arial"/>
          <w:b/>
          <w:sz w:val="22"/>
          <w:szCs w:val="22"/>
        </w:rPr>
      </w:pPr>
    </w:p>
    <w:p w14:paraId="098EB376" w14:textId="77777777" w:rsidR="00054538" w:rsidRPr="00054538" w:rsidRDefault="00054538" w:rsidP="00C61E5D">
      <w:pPr>
        <w:tabs>
          <w:tab w:val="left" w:pos="90"/>
        </w:tabs>
        <w:contextualSpacing/>
        <w:rPr>
          <w:rFonts w:ascii="Arial" w:eastAsia="Calibri" w:hAnsi="Arial" w:cs="Arial"/>
          <w:bCs/>
          <w:iCs/>
          <w:sz w:val="22"/>
          <w:szCs w:val="22"/>
        </w:rPr>
      </w:pPr>
      <w:r w:rsidRPr="003A7F68">
        <w:rPr>
          <w:rFonts w:ascii="Arial" w:eastAsia="Calibri" w:hAnsi="Arial" w:cs="Arial"/>
          <w:b/>
          <w:bCs/>
          <w:iCs/>
          <w:sz w:val="22"/>
          <w:szCs w:val="22"/>
        </w:rPr>
        <w:t>Понуђач треба да попуни образац структуре цене Табела 1. на следећи начин:</w:t>
      </w:r>
      <w:r w:rsidR="00A143A6">
        <w:rPr>
          <w:rFonts w:ascii="Arial" w:eastAsia="Calibri" w:hAnsi="Arial" w:cs="Arial"/>
          <w:bCs/>
          <w:iCs/>
          <w:sz w:val="22"/>
          <w:szCs w:val="22"/>
        </w:rPr>
        <w:tab/>
      </w:r>
    </w:p>
    <w:p w14:paraId="42877807" w14:textId="77777777" w:rsidR="00524467" w:rsidRDefault="00524467" w:rsidP="00524467">
      <w:pPr>
        <w:suppressAutoHyphens w:val="0"/>
        <w:spacing w:before="120"/>
        <w:jc w:val="both"/>
        <w:rPr>
          <w:rFonts w:ascii="Arial" w:hAnsi="Arial"/>
          <w:sz w:val="22"/>
          <w:szCs w:val="22"/>
          <w:lang w:val="en-US" w:eastAsia="en-US"/>
        </w:rPr>
      </w:pPr>
      <w:r w:rsidRPr="00524467">
        <w:rPr>
          <w:rFonts w:ascii="Arial" w:hAnsi="Arial"/>
          <w:sz w:val="22"/>
          <w:szCs w:val="22"/>
          <w:lang w:eastAsia="en-US"/>
        </w:rPr>
        <w:t xml:space="preserve">-у колону </w:t>
      </w:r>
      <w:r w:rsidR="009A2EA8">
        <w:rPr>
          <w:rFonts w:ascii="Arial" w:hAnsi="Arial"/>
          <w:sz w:val="22"/>
          <w:szCs w:val="22"/>
          <w:lang w:val="sr-Cyrl-RS" w:eastAsia="en-US"/>
        </w:rPr>
        <w:t>4</w:t>
      </w:r>
      <w:r w:rsidRPr="00524467">
        <w:rPr>
          <w:rFonts w:ascii="Arial" w:hAnsi="Arial"/>
          <w:sz w:val="22"/>
          <w:szCs w:val="22"/>
          <w:lang w:eastAsia="en-US"/>
        </w:rPr>
        <w:t>.</w:t>
      </w:r>
      <w:r w:rsidR="009A2EA8">
        <w:rPr>
          <w:rFonts w:ascii="Arial" w:hAnsi="Arial"/>
          <w:sz w:val="22"/>
          <w:szCs w:val="22"/>
          <w:lang w:val="sr-Cyrl-RS" w:eastAsia="en-US"/>
        </w:rPr>
        <w:t xml:space="preserve">, за позиције ред.бр. 1 и 2, испод укупне количине која је предмет понуде, </w:t>
      </w:r>
      <w:r w:rsidRPr="00524467">
        <w:rPr>
          <w:rFonts w:ascii="Arial" w:hAnsi="Arial"/>
          <w:sz w:val="22"/>
          <w:szCs w:val="22"/>
          <w:lang w:eastAsia="en-US"/>
        </w:rPr>
        <w:t xml:space="preserve"> </w:t>
      </w:r>
      <w:r w:rsidR="009A2EA8">
        <w:rPr>
          <w:rFonts w:ascii="Arial" w:hAnsi="Arial" w:cs="Arial"/>
          <w:noProof/>
          <w:sz w:val="22"/>
          <w:szCs w:val="22"/>
          <w:lang w:val="sr-Cyrl-RS" w:eastAsia="sr-Latn-CS"/>
        </w:rPr>
        <w:t>п</w:t>
      </w:r>
      <w:r w:rsidR="009A2EA8" w:rsidRPr="00C61E5D">
        <w:rPr>
          <w:rFonts w:ascii="Arial" w:hAnsi="Arial" w:cs="Arial"/>
          <w:noProof/>
          <w:sz w:val="22"/>
          <w:szCs w:val="22"/>
          <w:lang w:val="sr-Cyrl-RS" w:eastAsia="sr-Latn-CS"/>
        </w:rPr>
        <w:t>онуђач уписује производну дужину каблова коју ће испоручити</w:t>
      </w:r>
      <w:r w:rsidRPr="00524467">
        <w:rPr>
          <w:rFonts w:ascii="Arial" w:hAnsi="Arial"/>
          <w:sz w:val="22"/>
          <w:szCs w:val="22"/>
          <w:lang w:val="en-US" w:eastAsia="en-US"/>
        </w:rPr>
        <w:t>;</w:t>
      </w:r>
    </w:p>
    <w:p w14:paraId="62148D4A" w14:textId="77777777" w:rsidR="009A2EA8" w:rsidRDefault="009A2EA8" w:rsidP="009A2EA8">
      <w:pPr>
        <w:suppressAutoHyphens w:val="0"/>
        <w:spacing w:before="120"/>
        <w:jc w:val="both"/>
        <w:rPr>
          <w:rFonts w:ascii="Arial" w:hAnsi="Arial"/>
          <w:sz w:val="22"/>
          <w:szCs w:val="22"/>
          <w:lang w:val="en-US" w:eastAsia="en-US"/>
        </w:rPr>
      </w:pPr>
      <w:r w:rsidRPr="00524467">
        <w:rPr>
          <w:rFonts w:ascii="Arial" w:hAnsi="Arial"/>
          <w:sz w:val="22"/>
          <w:szCs w:val="22"/>
          <w:lang w:eastAsia="en-US"/>
        </w:rPr>
        <w:t xml:space="preserve">-у колону 5. </w:t>
      </w:r>
      <w:r w:rsidRPr="00524467">
        <w:rPr>
          <w:rFonts w:ascii="Arial" w:hAnsi="Arial"/>
          <w:sz w:val="22"/>
          <w:szCs w:val="22"/>
          <w:lang w:val="en-US" w:eastAsia="en-US"/>
        </w:rPr>
        <w:t>уписати колико и</w:t>
      </w:r>
      <w:r>
        <w:rPr>
          <w:rFonts w:ascii="Arial" w:hAnsi="Arial"/>
          <w:sz w:val="22"/>
          <w:szCs w:val="22"/>
          <w:lang w:val="en-US" w:eastAsia="en-US"/>
        </w:rPr>
        <w:t xml:space="preserve">зноси јединична цена без ПДВ за </w:t>
      </w:r>
      <w:r>
        <w:rPr>
          <w:rFonts w:ascii="Arial" w:hAnsi="Arial"/>
          <w:sz w:val="22"/>
          <w:szCs w:val="22"/>
          <w:lang w:val="sr-Cyrl-RS" w:eastAsia="en-US"/>
        </w:rPr>
        <w:t>добра</w:t>
      </w:r>
      <w:r w:rsidRPr="00524467">
        <w:rPr>
          <w:rFonts w:ascii="Arial" w:hAnsi="Arial"/>
          <w:sz w:val="22"/>
          <w:szCs w:val="22"/>
          <w:lang w:val="en-US" w:eastAsia="en-US"/>
        </w:rPr>
        <w:t>;</w:t>
      </w:r>
    </w:p>
    <w:p w14:paraId="497D4D8A" w14:textId="77777777" w:rsidR="00524467" w:rsidRPr="00524467" w:rsidRDefault="00524467" w:rsidP="00524467">
      <w:pPr>
        <w:suppressAutoHyphens w:val="0"/>
        <w:spacing w:before="120"/>
        <w:jc w:val="both"/>
        <w:rPr>
          <w:rFonts w:ascii="Arial" w:hAnsi="Arial"/>
          <w:sz w:val="22"/>
          <w:szCs w:val="22"/>
          <w:lang w:val="en-US" w:eastAsia="en-US"/>
        </w:rPr>
      </w:pPr>
      <w:r w:rsidRPr="00524467">
        <w:rPr>
          <w:rFonts w:ascii="Arial" w:hAnsi="Arial"/>
          <w:sz w:val="22"/>
          <w:szCs w:val="22"/>
          <w:lang w:val="en-US" w:eastAsia="en-US"/>
        </w:rPr>
        <w:t xml:space="preserve">-у колону </w:t>
      </w:r>
      <w:r w:rsidRPr="00524467">
        <w:rPr>
          <w:rFonts w:ascii="Arial" w:hAnsi="Arial"/>
          <w:sz w:val="22"/>
          <w:szCs w:val="22"/>
          <w:lang w:eastAsia="en-US"/>
        </w:rPr>
        <w:t>6</w:t>
      </w:r>
      <w:r w:rsidRPr="00524467">
        <w:rPr>
          <w:rFonts w:ascii="Arial" w:hAnsi="Arial"/>
          <w:sz w:val="22"/>
          <w:szCs w:val="22"/>
          <w:lang w:val="en-US" w:eastAsia="en-US"/>
        </w:rPr>
        <w:t xml:space="preserve">. уписати колико износи јединична цена са ПДВ за </w:t>
      </w:r>
      <w:r>
        <w:rPr>
          <w:rFonts w:ascii="Arial" w:hAnsi="Arial"/>
          <w:sz w:val="22"/>
          <w:szCs w:val="22"/>
          <w:lang w:val="sr-Cyrl-RS" w:eastAsia="en-US"/>
        </w:rPr>
        <w:t>добра</w:t>
      </w:r>
      <w:r w:rsidRPr="00524467">
        <w:rPr>
          <w:rFonts w:ascii="Arial" w:hAnsi="Arial"/>
          <w:sz w:val="22"/>
          <w:szCs w:val="22"/>
          <w:lang w:val="en-US" w:eastAsia="en-US"/>
        </w:rPr>
        <w:t>;</w:t>
      </w:r>
    </w:p>
    <w:p w14:paraId="6714720F" w14:textId="77777777" w:rsidR="00524467" w:rsidRPr="00524467" w:rsidRDefault="00524467" w:rsidP="00524467">
      <w:pPr>
        <w:suppressAutoHyphens w:val="0"/>
        <w:spacing w:before="120"/>
        <w:jc w:val="both"/>
        <w:rPr>
          <w:rFonts w:ascii="Arial" w:hAnsi="Arial"/>
          <w:sz w:val="22"/>
          <w:szCs w:val="22"/>
          <w:lang w:val="en-US" w:eastAsia="en-US"/>
        </w:rPr>
      </w:pPr>
      <w:r w:rsidRPr="00524467">
        <w:rPr>
          <w:rFonts w:ascii="Arial" w:hAnsi="Arial"/>
          <w:sz w:val="22"/>
          <w:szCs w:val="22"/>
          <w:lang w:val="en-US" w:eastAsia="en-US"/>
        </w:rPr>
        <w:t xml:space="preserve">-у колону </w:t>
      </w:r>
      <w:r w:rsidRPr="00524467">
        <w:rPr>
          <w:rFonts w:ascii="Arial" w:hAnsi="Arial"/>
          <w:sz w:val="22"/>
          <w:szCs w:val="22"/>
          <w:lang w:eastAsia="en-US"/>
        </w:rPr>
        <w:t>7</w:t>
      </w:r>
      <w:r w:rsidRPr="00524467">
        <w:rPr>
          <w:rFonts w:ascii="Arial" w:hAnsi="Arial"/>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524467">
        <w:rPr>
          <w:rFonts w:ascii="Arial" w:hAnsi="Arial"/>
          <w:sz w:val="22"/>
          <w:szCs w:val="22"/>
          <w:lang w:eastAsia="en-US"/>
        </w:rPr>
        <w:t>5</w:t>
      </w:r>
      <w:r w:rsidRPr="00524467">
        <w:rPr>
          <w:rFonts w:ascii="Arial" w:hAnsi="Arial"/>
          <w:sz w:val="22"/>
          <w:szCs w:val="22"/>
          <w:lang w:val="en-US" w:eastAsia="en-US"/>
        </w:rPr>
        <w:t xml:space="preserve">.) са количином (која је наведена у колони </w:t>
      </w:r>
      <w:r w:rsidRPr="00524467">
        <w:rPr>
          <w:rFonts w:ascii="Arial" w:hAnsi="Arial"/>
          <w:sz w:val="22"/>
          <w:szCs w:val="22"/>
          <w:lang w:eastAsia="en-US"/>
        </w:rPr>
        <w:t>4</w:t>
      </w:r>
      <w:r w:rsidRPr="00524467">
        <w:rPr>
          <w:rFonts w:ascii="Arial" w:hAnsi="Arial"/>
          <w:sz w:val="22"/>
          <w:szCs w:val="22"/>
          <w:lang w:val="en-US" w:eastAsia="en-US"/>
        </w:rPr>
        <w:t xml:space="preserve">.); </w:t>
      </w:r>
    </w:p>
    <w:p w14:paraId="16689BDE" w14:textId="77777777" w:rsidR="00524467" w:rsidRPr="00524467" w:rsidRDefault="00524467" w:rsidP="00524467">
      <w:pPr>
        <w:suppressAutoHyphens w:val="0"/>
        <w:spacing w:before="120"/>
        <w:jc w:val="both"/>
        <w:rPr>
          <w:rFonts w:ascii="Arial" w:hAnsi="Arial"/>
          <w:sz w:val="22"/>
          <w:szCs w:val="22"/>
          <w:lang w:val="en-US" w:eastAsia="en-US"/>
        </w:rPr>
      </w:pPr>
      <w:r w:rsidRPr="00524467">
        <w:rPr>
          <w:rFonts w:ascii="Arial" w:hAnsi="Arial"/>
          <w:sz w:val="22"/>
          <w:szCs w:val="22"/>
          <w:lang w:eastAsia="en-US"/>
        </w:rPr>
        <w:t>-у колону 8</w:t>
      </w:r>
      <w:r w:rsidRPr="00524467">
        <w:rPr>
          <w:rFonts w:ascii="Arial" w:hAnsi="Arial"/>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524467">
        <w:rPr>
          <w:rFonts w:ascii="Arial" w:hAnsi="Arial"/>
          <w:sz w:val="22"/>
          <w:szCs w:val="22"/>
          <w:lang w:eastAsia="en-US"/>
        </w:rPr>
        <w:t>6</w:t>
      </w:r>
      <w:r w:rsidRPr="00524467">
        <w:rPr>
          <w:rFonts w:ascii="Arial" w:hAnsi="Arial"/>
          <w:sz w:val="22"/>
          <w:szCs w:val="22"/>
          <w:lang w:val="en-US" w:eastAsia="en-US"/>
        </w:rPr>
        <w:t xml:space="preserve">.) са количином (која је наведена у колони </w:t>
      </w:r>
      <w:r w:rsidRPr="00524467">
        <w:rPr>
          <w:rFonts w:ascii="Arial" w:hAnsi="Arial"/>
          <w:sz w:val="22"/>
          <w:szCs w:val="22"/>
          <w:lang w:eastAsia="en-US"/>
        </w:rPr>
        <w:t>4</w:t>
      </w:r>
      <w:r w:rsidRPr="00524467">
        <w:rPr>
          <w:rFonts w:ascii="Arial" w:hAnsi="Arial"/>
          <w:sz w:val="22"/>
          <w:szCs w:val="22"/>
          <w:lang w:val="en-US" w:eastAsia="en-US"/>
        </w:rPr>
        <w:t>.);</w:t>
      </w:r>
    </w:p>
    <w:p w14:paraId="46305523" w14:textId="77777777" w:rsidR="00A143A6" w:rsidRPr="00C61E5D" w:rsidRDefault="00CB162B" w:rsidP="00A143A6">
      <w:pPr>
        <w:tabs>
          <w:tab w:val="left" w:pos="90"/>
        </w:tabs>
        <w:ind w:left="720"/>
        <w:jc w:val="both"/>
        <w:rPr>
          <w:rFonts w:ascii="Arial" w:eastAsia="Calibri" w:hAnsi="Arial" w:cs="Arial"/>
          <w:b/>
          <w:bCs/>
          <w:iCs/>
          <w:sz w:val="22"/>
          <w:szCs w:val="22"/>
          <w:lang w:val="sr-Cyrl-RS"/>
        </w:rPr>
      </w:pPr>
      <w:r w:rsidRPr="00C61E5D">
        <w:rPr>
          <w:rFonts w:ascii="Arial" w:eastAsia="Calibri" w:hAnsi="Arial" w:cs="Arial"/>
          <w:b/>
          <w:bCs/>
          <w:iCs/>
          <w:sz w:val="22"/>
          <w:szCs w:val="22"/>
          <w:lang w:val="sr-Cyrl-RS"/>
        </w:rPr>
        <w:t>Напомена:</w:t>
      </w:r>
    </w:p>
    <w:p w14:paraId="473EF01D" w14:textId="77777777" w:rsidR="00CB162B" w:rsidRPr="00BD7629" w:rsidRDefault="00CB162B" w:rsidP="00CB162B">
      <w:pPr>
        <w:suppressAutoHyphens w:val="0"/>
        <w:ind w:firstLine="709"/>
        <w:jc w:val="both"/>
        <w:rPr>
          <w:rFonts w:ascii="Arial" w:hAnsi="Arial" w:cs="Arial"/>
          <w:noProof/>
          <w:sz w:val="22"/>
          <w:szCs w:val="22"/>
          <w:lang w:val="sr-Cyrl-RS" w:eastAsia="sr-Latn-CS"/>
        </w:rPr>
      </w:pPr>
      <w:r w:rsidRPr="00BD7629">
        <w:rPr>
          <w:rFonts w:ascii="Arial" w:hAnsi="Arial" w:cs="Arial"/>
          <w:noProof/>
          <w:sz w:val="22"/>
          <w:szCs w:val="22"/>
          <w:lang w:val="sr-Cyrl-RS" w:eastAsia="sr-Latn-CS"/>
        </w:rPr>
        <w:t>Специфицирани број кабловских спојница је неопходан у случају да се каблови испоручују у стандардним производним дужинама од 1000м. У случају да се нуде каблови који ће бити произведени и испоручени у дужинама од 2000 метара, испорука и уградња предметних спојница (Образац структуре цене, табела 1 – добра, позиције ред.бр. 3 и 4) неће бити реализоване.</w:t>
      </w:r>
      <w:r>
        <w:rPr>
          <w:rFonts w:ascii="Arial" w:hAnsi="Arial" w:cs="Arial"/>
          <w:noProof/>
          <w:sz w:val="22"/>
          <w:szCs w:val="22"/>
          <w:lang w:val="sr-Cyrl-RS" w:eastAsia="sr-Latn-CS"/>
        </w:rPr>
        <w:t xml:space="preserve"> У том случају понуђач не попуњава позиције </w:t>
      </w:r>
      <w:r w:rsidRPr="00BD7629">
        <w:rPr>
          <w:rFonts w:ascii="Arial" w:hAnsi="Arial" w:cs="Arial"/>
          <w:noProof/>
          <w:sz w:val="22"/>
          <w:szCs w:val="22"/>
          <w:lang w:val="sr-Cyrl-RS" w:eastAsia="sr-Latn-CS"/>
        </w:rPr>
        <w:t>ред.бр. 3 и 4</w:t>
      </w:r>
      <w:r>
        <w:rPr>
          <w:rFonts w:ascii="Arial" w:hAnsi="Arial" w:cs="Arial"/>
          <w:noProof/>
          <w:sz w:val="22"/>
          <w:szCs w:val="22"/>
          <w:lang w:val="sr-Cyrl-RS" w:eastAsia="sr-Latn-CS"/>
        </w:rPr>
        <w:t>.</w:t>
      </w:r>
    </w:p>
    <w:p w14:paraId="548E5E8D" w14:textId="77777777" w:rsidR="00CB162B" w:rsidRDefault="00CB162B" w:rsidP="00A143A6">
      <w:pPr>
        <w:tabs>
          <w:tab w:val="left" w:pos="90"/>
        </w:tabs>
        <w:ind w:left="720"/>
        <w:jc w:val="both"/>
        <w:rPr>
          <w:rFonts w:ascii="Arial" w:eastAsia="Calibri" w:hAnsi="Arial" w:cs="Arial"/>
          <w:bCs/>
          <w:iCs/>
          <w:sz w:val="22"/>
          <w:szCs w:val="22"/>
        </w:rPr>
      </w:pPr>
    </w:p>
    <w:p w14:paraId="74CE3524" w14:textId="77777777" w:rsidR="00A143A6" w:rsidRPr="00054538" w:rsidRDefault="00A143A6" w:rsidP="00C61E5D">
      <w:pPr>
        <w:tabs>
          <w:tab w:val="left" w:pos="90"/>
        </w:tabs>
        <w:jc w:val="both"/>
        <w:rPr>
          <w:rFonts w:ascii="Arial" w:eastAsia="Calibri" w:hAnsi="Arial" w:cs="Arial"/>
          <w:bCs/>
          <w:iCs/>
          <w:sz w:val="22"/>
          <w:szCs w:val="22"/>
        </w:rPr>
      </w:pPr>
      <w:r w:rsidRPr="003A7F68">
        <w:rPr>
          <w:rFonts w:ascii="Arial" w:eastAsia="Calibri" w:hAnsi="Arial" w:cs="Arial"/>
          <w:b/>
          <w:bCs/>
          <w:iCs/>
          <w:sz w:val="22"/>
          <w:szCs w:val="22"/>
        </w:rPr>
        <w:t xml:space="preserve">Понуђач треба да попуни образац структуре цене Табела </w:t>
      </w:r>
      <w:r w:rsidR="00573153" w:rsidRPr="003A7F68">
        <w:rPr>
          <w:rFonts w:ascii="Arial" w:eastAsia="Calibri" w:hAnsi="Arial" w:cs="Arial"/>
          <w:b/>
          <w:bCs/>
          <w:iCs/>
          <w:sz w:val="22"/>
          <w:szCs w:val="22"/>
          <w:lang w:val="sr-Cyrl-RS"/>
        </w:rPr>
        <w:t>2</w:t>
      </w:r>
      <w:r w:rsidRPr="003A7F68">
        <w:rPr>
          <w:rFonts w:ascii="Arial" w:eastAsia="Calibri" w:hAnsi="Arial" w:cs="Arial"/>
          <w:b/>
          <w:bCs/>
          <w:iCs/>
          <w:sz w:val="22"/>
          <w:szCs w:val="22"/>
        </w:rPr>
        <w:t>. на следећи начин:</w:t>
      </w:r>
      <w:r>
        <w:rPr>
          <w:rFonts w:ascii="Arial" w:eastAsia="Calibri" w:hAnsi="Arial" w:cs="Arial"/>
          <w:bCs/>
          <w:iCs/>
          <w:sz w:val="22"/>
          <w:szCs w:val="22"/>
        </w:rPr>
        <w:tab/>
      </w:r>
    </w:p>
    <w:p w14:paraId="25D991D4" w14:textId="77777777" w:rsidR="0051341B" w:rsidRPr="00524467" w:rsidRDefault="0051341B" w:rsidP="0051341B">
      <w:pPr>
        <w:suppressAutoHyphens w:val="0"/>
        <w:spacing w:before="120"/>
        <w:jc w:val="both"/>
        <w:rPr>
          <w:rFonts w:ascii="Arial" w:hAnsi="Arial"/>
          <w:sz w:val="22"/>
          <w:szCs w:val="22"/>
          <w:lang w:val="en-US" w:eastAsia="en-US"/>
        </w:rPr>
      </w:pPr>
      <w:r w:rsidRPr="00524467">
        <w:rPr>
          <w:rFonts w:ascii="Arial" w:hAnsi="Arial"/>
          <w:sz w:val="22"/>
          <w:szCs w:val="22"/>
          <w:lang w:eastAsia="en-US"/>
        </w:rPr>
        <w:t xml:space="preserve">-у колону 5. </w:t>
      </w:r>
      <w:r w:rsidRPr="00524467">
        <w:rPr>
          <w:rFonts w:ascii="Arial" w:hAnsi="Arial"/>
          <w:sz w:val="22"/>
          <w:szCs w:val="22"/>
          <w:lang w:val="en-US" w:eastAsia="en-US"/>
        </w:rPr>
        <w:t>уписати колико и</w:t>
      </w:r>
      <w:r>
        <w:rPr>
          <w:rFonts w:ascii="Arial" w:hAnsi="Arial"/>
          <w:sz w:val="22"/>
          <w:szCs w:val="22"/>
          <w:lang w:val="en-US" w:eastAsia="en-US"/>
        </w:rPr>
        <w:t xml:space="preserve">зноси јединична цена без ПДВ за </w:t>
      </w:r>
      <w:r>
        <w:rPr>
          <w:rFonts w:ascii="Arial" w:hAnsi="Arial"/>
          <w:sz w:val="22"/>
          <w:szCs w:val="22"/>
          <w:lang w:val="sr-Cyrl-RS" w:eastAsia="en-US"/>
        </w:rPr>
        <w:t>услуге</w:t>
      </w:r>
      <w:r w:rsidRPr="00524467">
        <w:rPr>
          <w:rFonts w:ascii="Arial" w:hAnsi="Arial"/>
          <w:sz w:val="22"/>
          <w:szCs w:val="22"/>
          <w:lang w:val="en-US" w:eastAsia="en-US"/>
        </w:rPr>
        <w:t>;</w:t>
      </w:r>
    </w:p>
    <w:p w14:paraId="26BC2D49" w14:textId="77777777" w:rsidR="0051341B" w:rsidRDefault="0051341B" w:rsidP="0051341B">
      <w:pPr>
        <w:suppressAutoHyphens w:val="0"/>
        <w:spacing w:before="120"/>
        <w:jc w:val="both"/>
        <w:rPr>
          <w:rFonts w:ascii="Arial" w:hAnsi="Arial"/>
          <w:sz w:val="22"/>
          <w:szCs w:val="22"/>
          <w:lang w:val="en-US" w:eastAsia="en-US"/>
        </w:rPr>
      </w:pPr>
      <w:r w:rsidRPr="00524467">
        <w:rPr>
          <w:rFonts w:ascii="Arial" w:hAnsi="Arial"/>
          <w:sz w:val="22"/>
          <w:szCs w:val="22"/>
          <w:lang w:val="en-US" w:eastAsia="en-US"/>
        </w:rPr>
        <w:t xml:space="preserve">-у колону </w:t>
      </w:r>
      <w:r w:rsidRPr="00524467">
        <w:rPr>
          <w:rFonts w:ascii="Arial" w:hAnsi="Arial"/>
          <w:sz w:val="22"/>
          <w:szCs w:val="22"/>
          <w:lang w:eastAsia="en-US"/>
        </w:rPr>
        <w:t>6</w:t>
      </w:r>
      <w:r w:rsidRPr="00524467">
        <w:rPr>
          <w:rFonts w:ascii="Arial" w:hAnsi="Arial"/>
          <w:sz w:val="22"/>
          <w:szCs w:val="22"/>
          <w:lang w:val="en-US" w:eastAsia="en-US"/>
        </w:rPr>
        <w:t xml:space="preserve">. уписати колико износи јединична цена са ПДВ за </w:t>
      </w:r>
      <w:r>
        <w:rPr>
          <w:rFonts w:ascii="Arial" w:hAnsi="Arial"/>
          <w:sz w:val="22"/>
          <w:szCs w:val="22"/>
          <w:lang w:val="sr-Cyrl-RS" w:eastAsia="en-US"/>
        </w:rPr>
        <w:t>услуге</w:t>
      </w:r>
      <w:r w:rsidRPr="00524467">
        <w:rPr>
          <w:rFonts w:ascii="Arial" w:hAnsi="Arial"/>
          <w:sz w:val="22"/>
          <w:szCs w:val="22"/>
          <w:lang w:val="en-US" w:eastAsia="en-US"/>
        </w:rPr>
        <w:t>;</w:t>
      </w:r>
    </w:p>
    <w:p w14:paraId="1C2216FF" w14:textId="77777777" w:rsidR="0051341B" w:rsidRPr="00524467" w:rsidRDefault="0051341B" w:rsidP="0051341B">
      <w:pPr>
        <w:suppressAutoHyphens w:val="0"/>
        <w:spacing w:before="120"/>
        <w:jc w:val="both"/>
        <w:rPr>
          <w:rFonts w:ascii="Arial" w:hAnsi="Arial"/>
          <w:sz w:val="22"/>
          <w:szCs w:val="22"/>
          <w:lang w:val="en-US" w:eastAsia="en-US"/>
        </w:rPr>
      </w:pPr>
      <w:r w:rsidRPr="00524467">
        <w:rPr>
          <w:rFonts w:ascii="Arial" w:hAnsi="Arial"/>
          <w:sz w:val="22"/>
          <w:szCs w:val="22"/>
          <w:lang w:val="en-US" w:eastAsia="en-US"/>
        </w:rPr>
        <w:t xml:space="preserve">-у колону </w:t>
      </w:r>
      <w:r w:rsidRPr="00524467">
        <w:rPr>
          <w:rFonts w:ascii="Arial" w:hAnsi="Arial"/>
          <w:sz w:val="22"/>
          <w:szCs w:val="22"/>
          <w:lang w:eastAsia="en-US"/>
        </w:rPr>
        <w:t>7</w:t>
      </w:r>
      <w:r w:rsidRPr="00524467">
        <w:rPr>
          <w:rFonts w:ascii="Arial" w:hAnsi="Arial"/>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524467">
        <w:rPr>
          <w:rFonts w:ascii="Arial" w:hAnsi="Arial"/>
          <w:sz w:val="22"/>
          <w:szCs w:val="22"/>
          <w:lang w:eastAsia="en-US"/>
        </w:rPr>
        <w:t>5</w:t>
      </w:r>
      <w:r w:rsidRPr="00524467">
        <w:rPr>
          <w:rFonts w:ascii="Arial" w:hAnsi="Arial"/>
          <w:sz w:val="22"/>
          <w:szCs w:val="22"/>
          <w:lang w:val="en-US" w:eastAsia="en-US"/>
        </w:rPr>
        <w:t xml:space="preserve">.) са количином (која је наведена у колони </w:t>
      </w:r>
      <w:r w:rsidRPr="00524467">
        <w:rPr>
          <w:rFonts w:ascii="Arial" w:hAnsi="Arial"/>
          <w:sz w:val="22"/>
          <w:szCs w:val="22"/>
          <w:lang w:eastAsia="en-US"/>
        </w:rPr>
        <w:t>4</w:t>
      </w:r>
      <w:r w:rsidRPr="00524467">
        <w:rPr>
          <w:rFonts w:ascii="Arial" w:hAnsi="Arial"/>
          <w:sz w:val="22"/>
          <w:szCs w:val="22"/>
          <w:lang w:val="en-US" w:eastAsia="en-US"/>
        </w:rPr>
        <w:t xml:space="preserve">.); </w:t>
      </w:r>
    </w:p>
    <w:p w14:paraId="62D9076E" w14:textId="77777777" w:rsidR="0051341B" w:rsidRPr="00524467" w:rsidRDefault="0051341B" w:rsidP="0051341B">
      <w:pPr>
        <w:suppressAutoHyphens w:val="0"/>
        <w:spacing w:before="120"/>
        <w:jc w:val="both"/>
        <w:rPr>
          <w:rFonts w:ascii="Arial" w:hAnsi="Arial"/>
          <w:sz w:val="22"/>
          <w:szCs w:val="22"/>
          <w:lang w:val="en-US" w:eastAsia="en-US"/>
        </w:rPr>
      </w:pPr>
      <w:r w:rsidRPr="00524467">
        <w:rPr>
          <w:rFonts w:ascii="Arial" w:hAnsi="Arial"/>
          <w:sz w:val="22"/>
          <w:szCs w:val="22"/>
          <w:lang w:eastAsia="en-US"/>
        </w:rPr>
        <w:t>-у колону 8</w:t>
      </w:r>
      <w:r w:rsidRPr="00524467">
        <w:rPr>
          <w:rFonts w:ascii="Arial" w:hAnsi="Arial"/>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524467">
        <w:rPr>
          <w:rFonts w:ascii="Arial" w:hAnsi="Arial"/>
          <w:sz w:val="22"/>
          <w:szCs w:val="22"/>
          <w:lang w:eastAsia="en-US"/>
        </w:rPr>
        <w:t>6</w:t>
      </w:r>
      <w:r w:rsidRPr="00524467">
        <w:rPr>
          <w:rFonts w:ascii="Arial" w:hAnsi="Arial"/>
          <w:sz w:val="22"/>
          <w:szCs w:val="22"/>
          <w:lang w:val="en-US" w:eastAsia="en-US"/>
        </w:rPr>
        <w:t xml:space="preserve">.) са количином (која је наведена у колони </w:t>
      </w:r>
      <w:r w:rsidRPr="00524467">
        <w:rPr>
          <w:rFonts w:ascii="Arial" w:hAnsi="Arial"/>
          <w:sz w:val="22"/>
          <w:szCs w:val="22"/>
          <w:lang w:eastAsia="en-US"/>
        </w:rPr>
        <w:t>4</w:t>
      </w:r>
      <w:r w:rsidRPr="00524467">
        <w:rPr>
          <w:rFonts w:ascii="Arial" w:hAnsi="Arial"/>
          <w:sz w:val="22"/>
          <w:szCs w:val="22"/>
          <w:lang w:val="en-US" w:eastAsia="en-US"/>
        </w:rPr>
        <w:t>.);</w:t>
      </w:r>
    </w:p>
    <w:p w14:paraId="3AFEFC26" w14:textId="77777777" w:rsidR="00F57583" w:rsidRDefault="00F57583" w:rsidP="003A7F68">
      <w:pPr>
        <w:tabs>
          <w:tab w:val="left" w:pos="90"/>
        </w:tabs>
        <w:ind w:left="720"/>
        <w:jc w:val="both"/>
        <w:rPr>
          <w:rFonts w:ascii="Arial" w:eastAsia="Calibri" w:hAnsi="Arial" w:cs="Arial"/>
          <w:bCs/>
          <w:iCs/>
          <w:sz w:val="22"/>
          <w:szCs w:val="22"/>
        </w:rPr>
      </w:pPr>
    </w:p>
    <w:p w14:paraId="631C1AF0" w14:textId="77777777" w:rsidR="0051341B" w:rsidRPr="00054538" w:rsidRDefault="0051341B" w:rsidP="00C61E5D">
      <w:pPr>
        <w:tabs>
          <w:tab w:val="left" w:pos="90"/>
        </w:tabs>
        <w:jc w:val="both"/>
        <w:rPr>
          <w:rFonts w:ascii="Arial" w:eastAsia="Calibri" w:hAnsi="Arial" w:cs="Arial"/>
          <w:bCs/>
          <w:iCs/>
          <w:sz w:val="22"/>
          <w:szCs w:val="22"/>
        </w:rPr>
      </w:pPr>
      <w:r w:rsidRPr="003A7F68">
        <w:rPr>
          <w:rFonts w:ascii="Arial" w:eastAsia="Calibri" w:hAnsi="Arial" w:cs="Arial"/>
          <w:b/>
          <w:bCs/>
          <w:iCs/>
          <w:sz w:val="22"/>
          <w:szCs w:val="22"/>
        </w:rPr>
        <w:t xml:space="preserve">Понуђач треба да попуни образац структуре цене Табела </w:t>
      </w:r>
      <w:r>
        <w:rPr>
          <w:rFonts w:ascii="Arial" w:eastAsia="Calibri" w:hAnsi="Arial" w:cs="Arial"/>
          <w:b/>
          <w:bCs/>
          <w:iCs/>
          <w:sz w:val="22"/>
          <w:szCs w:val="22"/>
          <w:lang w:val="sr-Cyrl-RS"/>
        </w:rPr>
        <w:t>3</w:t>
      </w:r>
      <w:r w:rsidRPr="003A7F68">
        <w:rPr>
          <w:rFonts w:ascii="Arial" w:eastAsia="Calibri" w:hAnsi="Arial" w:cs="Arial"/>
          <w:b/>
          <w:bCs/>
          <w:iCs/>
          <w:sz w:val="22"/>
          <w:szCs w:val="22"/>
        </w:rPr>
        <w:t>. на следећи начин:</w:t>
      </w:r>
      <w:r>
        <w:rPr>
          <w:rFonts w:ascii="Arial" w:eastAsia="Calibri" w:hAnsi="Arial" w:cs="Arial"/>
          <w:bCs/>
          <w:iCs/>
          <w:sz w:val="22"/>
          <w:szCs w:val="22"/>
        </w:rPr>
        <w:tab/>
      </w:r>
    </w:p>
    <w:p w14:paraId="484260EC" w14:textId="77777777" w:rsidR="0051341B" w:rsidRPr="00524467" w:rsidRDefault="0051341B" w:rsidP="0051341B">
      <w:pPr>
        <w:suppressAutoHyphens w:val="0"/>
        <w:spacing w:before="120"/>
        <w:jc w:val="both"/>
        <w:rPr>
          <w:rFonts w:ascii="Arial" w:hAnsi="Arial"/>
          <w:sz w:val="22"/>
          <w:szCs w:val="22"/>
          <w:lang w:val="en-US" w:eastAsia="en-US"/>
        </w:rPr>
      </w:pPr>
      <w:r w:rsidRPr="00524467">
        <w:rPr>
          <w:rFonts w:ascii="Arial" w:hAnsi="Arial"/>
          <w:sz w:val="22"/>
          <w:szCs w:val="22"/>
          <w:lang w:eastAsia="en-US"/>
        </w:rPr>
        <w:t xml:space="preserve">-у колону 5. </w:t>
      </w:r>
      <w:r w:rsidRPr="00524467">
        <w:rPr>
          <w:rFonts w:ascii="Arial" w:hAnsi="Arial"/>
          <w:sz w:val="22"/>
          <w:szCs w:val="22"/>
          <w:lang w:val="en-US" w:eastAsia="en-US"/>
        </w:rPr>
        <w:t>уписати колико и</w:t>
      </w:r>
      <w:r>
        <w:rPr>
          <w:rFonts w:ascii="Arial" w:hAnsi="Arial"/>
          <w:sz w:val="22"/>
          <w:szCs w:val="22"/>
          <w:lang w:val="en-US" w:eastAsia="en-US"/>
        </w:rPr>
        <w:t xml:space="preserve">зноси јединична цена без ПДВ за </w:t>
      </w:r>
      <w:r>
        <w:rPr>
          <w:rFonts w:ascii="Arial" w:hAnsi="Arial"/>
          <w:sz w:val="22"/>
          <w:szCs w:val="22"/>
          <w:lang w:val="sr-Cyrl-RS" w:eastAsia="en-US"/>
        </w:rPr>
        <w:t>радове</w:t>
      </w:r>
      <w:r w:rsidRPr="00524467">
        <w:rPr>
          <w:rFonts w:ascii="Arial" w:hAnsi="Arial"/>
          <w:sz w:val="22"/>
          <w:szCs w:val="22"/>
          <w:lang w:val="en-US" w:eastAsia="en-US"/>
        </w:rPr>
        <w:t>;</w:t>
      </w:r>
    </w:p>
    <w:p w14:paraId="358D219D" w14:textId="77777777" w:rsidR="0051341B" w:rsidRDefault="0051341B" w:rsidP="0051341B">
      <w:pPr>
        <w:suppressAutoHyphens w:val="0"/>
        <w:spacing w:before="120"/>
        <w:jc w:val="both"/>
        <w:rPr>
          <w:rFonts w:ascii="Arial" w:hAnsi="Arial"/>
          <w:sz w:val="22"/>
          <w:szCs w:val="22"/>
          <w:lang w:val="en-US" w:eastAsia="en-US"/>
        </w:rPr>
      </w:pPr>
      <w:r w:rsidRPr="00524467">
        <w:rPr>
          <w:rFonts w:ascii="Arial" w:hAnsi="Arial"/>
          <w:sz w:val="22"/>
          <w:szCs w:val="22"/>
          <w:lang w:val="en-US" w:eastAsia="en-US"/>
        </w:rPr>
        <w:t xml:space="preserve">-у колону </w:t>
      </w:r>
      <w:r w:rsidRPr="00524467">
        <w:rPr>
          <w:rFonts w:ascii="Arial" w:hAnsi="Arial"/>
          <w:sz w:val="22"/>
          <w:szCs w:val="22"/>
          <w:lang w:eastAsia="en-US"/>
        </w:rPr>
        <w:t>6</w:t>
      </w:r>
      <w:r w:rsidRPr="00524467">
        <w:rPr>
          <w:rFonts w:ascii="Arial" w:hAnsi="Arial"/>
          <w:sz w:val="22"/>
          <w:szCs w:val="22"/>
          <w:lang w:val="en-US" w:eastAsia="en-US"/>
        </w:rPr>
        <w:t xml:space="preserve">. уписати колико износи јединична цена са ПДВ за </w:t>
      </w:r>
      <w:r>
        <w:rPr>
          <w:rFonts w:ascii="Arial" w:hAnsi="Arial"/>
          <w:sz w:val="22"/>
          <w:szCs w:val="22"/>
          <w:lang w:val="sr-Cyrl-RS" w:eastAsia="en-US"/>
        </w:rPr>
        <w:t>радове</w:t>
      </w:r>
      <w:r w:rsidRPr="00524467">
        <w:rPr>
          <w:rFonts w:ascii="Arial" w:hAnsi="Arial"/>
          <w:sz w:val="22"/>
          <w:szCs w:val="22"/>
          <w:lang w:val="en-US" w:eastAsia="en-US"/>
        </w:rPr>
        <w:t>;</w:t>
      </w:r>
    </w:p>
    <w:p w14:paraId="024F62C0" w14:textId="77777777" w:rsidR="0051341B" w:rsidRPr="00524467" w:rsidRDefault="0051341B" w:rsidP="0051341B">
      <w:pPr>
        <w:suppressAutoHyphens w:val="0"/>
        <w:spacing w:before="120"/>
        <w:jc w:val="both"/>
        <w:rPr>
          <w:rFonts w:ascii="Arial" w:hAnsi="Arial"/>
          <w:sz w:val="22"/>
          <w:szCs w:val="22"/>
          <w:lang w:val="en-US" w:eastAsia="en-US"/>
        </w:rPr>
      </w:pPr>
      <w:r w:rsidRPr="00524467">
        <w:rPr>
          <w:rFonts w:ascii="Arial" w:hAnsi="Arial"/>
          <w:sz w:val="22"/>
          <w:szCs w:val="22"/>
          <w:lang w:val="en-US" w:eastAsia="en-US"/>
        </w:rPr>
        <w:t xml:space="preserve">-у колону </w:t>
      </w:r>
      <w:r w:rsidRPr="00524467">
        <w:rPr>
          <w:rFonts w:ascii="Arial" w:hAnsi="Arial"/>
          <w:sz w:val="22"/>
          <w:szCs w:val="22"/>
          <w:lang w:eastAsia="en-US"/>
        </w:rPr>
        <w:t>7</w:t>
      </w:r>
      <w:r w:rsidRPr="00524467">
        <w:rPr>
          <w:rFonts w:ascii="Arial" w:hAnsi="Arial"/>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524467">
        <w:rPr>
          <w:rFonts w:ascii="Arial" w:hAnsi="Arial"/>
          <w:sz w:val="22"/>
          <w:szCs w:val="22"/>
          <w:lang w:eastAsia="en-US"/>
        </w:rPr>
        <w:t>5</w:t>
      </w:r>
      <w:r w:rsidRPr="00524467">
        <w:rPr>
          <w:rFonts w:ascii="Arial" w:hAnsi="Arial"/>
          <w:sz w:val="22"/>
          <w:szCs w:val="22"/>
          <w:lang w:val="en-US" w:eastAsia="en-US"/>
        </w:rPr>
        <w:t xml:space="preserve">.) са количином (која је наведена у колони </w:t>
      </w:r>
      <w:r w:rsidRPr="00524467">
        <w:rPr>
          <w:rFonts w:ascii="Arial" w:hAnsi="Arial"/>
          <w:sz w:val="22"/>
          <w:szCs w:val="22"/>
          <w:lang w:eastAsia="en-US"/>
        </w:rPr>
        <w:t>4</w:t>
      </w:r>
      <w:r w:rsidRPr="00524467">
        <w:rPr>
          <w:rFonts w:ascii="Arial" w:hAnsi="Arial"/>
          <w:sz w:val="22"/>
          <w:szCs w:val="22"/>
          <w:lang w:val="en-US" w:eastAsia="en-US"/>
        </w:rPr>
        <w:t xml:space="preserve">.); </w:t>
      </w:r>
    </w:p>
    <w:p w14:paraId="3A8C03A4" w14:textId="77777777" w:rsidR="0051341B" w:rsidRPr="00524467" w:rsidRDefault="0051341B" w:rsidP="0051341B">
      <w:pPr>
        <w:suppressAutoHyphens w:val="0"/>
        <w:spacing w:before="120"/>
        <w:jc w:val="both"/>
        <w:rPr>
          <w:rFonts w:ascii="Arial" w:hAnsi="Arial"/>
          <w:sz w:val="22"/>
          <w:szCs w:val="22"/>
          <w:lang w:val="en-US" w:eastAsia="en-US"/>
        </w:rPr>
      </w:pPr>
      <w:r w:rsidRPr="00524467">
        <w:rPr>
          <w:rFonts w:ascii="Arial" w:hAnsi="Arial"/>
          <w:sz w:val="22"/>
          <w:szCs w:val="22"/>
          <w:lang w:eastAsia="en-US"/>
        </w:rPr>
        <w:t>-у колону 8</w:t>
      </w:r>
      <w:r w:rsidRPr="00524467">
        <w:rPr>
          <w:rFonts w:ascii="Arial" w:hAnsi="Arial"/>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524467">
        <w:rPr>
          <w:rFonts w:ascii="Arial" w:hAnsi="Arial"/>
          <w:sz w:val="22"/>
          <w:szCs w:val="22"/>
          <w:lang w:eastAsia="en-US"/>
        </w:rPr>
        <w:t>6</w:t>
      </w:r>
      <w:r w:rsidRPr="00524467">
        <w:rPr>
          <w:rFonts w:ascii="Arial" w:hAnsi="Arial"/>
          <w:sz w:val="22"/>
          <w:szCs w:val="22"/>
          <w:lang w:val="en-US" w:eastAsia="en-US"/>
        </w:rPr>
        <w:t xml:space="preserve">.) са количином (која је наведена у колони </w:t>
      </w:r>
      <w:r w:rsidRPr="00524467">
        <w:rPr>
          <w:rFonts w:ascii="Arial" w:hAnsi="Arial"/>
          <w:sz w:val="22"/>
          <w:szCs w:val="22"/>
          <w:lang w:eastAsia="en-US"/>
        </w:rPr>
        <w:t>4</w:t>
      </w:r>
      <w:r w:rsidRPr="00524467">
        <w:rPr>
          <w:rFonts w:ascii="Arial" w:hAnsi="Arial"/>
          <w:sz w:val="22"/>
          <w:szCs w:val="22"/>
          <w:lang w:val="en-US" w:eastAsia="en-US"/>
        </w:rPr>
        <w:t>.);</w:t>
      </w:r>
    </w:p>
    <w:p w14:paraId="287484A5" w14:textId="77777777" w:rsidR="00CB162B" w:rsidRPr="00BD7629" w:rsidRDefault="00CB162B" w:rsidP="00CB162B">
      <w:pPr>
        <w:tabs>
          <w:tab w:val="left" w:pos="90"/>
        </w:tabs>
        <w:ind w:left="720"/>
        <w:jc w:val="both"/>
        <w:rPr>
          <w:rFonts w:ascii="Arial" w:eastAsia="Calibri" w:hAnsi="Arial" w:cs="Arial"/>
          <w:bCs/>
          <w:iCs/>
          <w:sz w:val="22"/>
          <w:szCs w:val="22"/>
          <w:lang w:val="sr-Cyrl-RS"/>
        </w:rPr>
      </w:pPr>
      <w:r>
        <w:rPr>
          <w:rFonts w:ascii="Arial" w:eastAsia="Calibri" w:hAnsi="Arial" w:cs="Arial"/>
          <w:bCs/>
          <w:iCs/>
          <w:sz w:val="22"/>
          <w:szCs w:val="22"/>
          <w:lang w:val="sr-Cyrl-RS"/>
        </w:rPr>
        <w:lastRenderedPageBreak/>
        <w:t>Напомена:</w:t>
      </w:r>
    </w:p>
    <w:p w14:paraId="19118529" w14:textId="77777777" w:rsidR="00CB162B" w:rsidRPr="00BD7629" w:rsidRDefault="00CB162B" w:rsidP="00CB162B">
      <w:pPr>
        <w:suppressAutoHyphens w:val="0"/>
        <w:ind w:firstLine="709"/>
        <w:jc w:val="both"/>
        <w:rPr>
          <w:rFonts w:ascii="Arial" w:hAnsi="Arial" w:cs="Arial"/>
          <w:noProof/>
          <w:sz w:val="22"/>
          <w:szCs w:val="22"/>
          <w:lang w:val="sr-Cyrl-RS" w:eastAsia="sr-Latn-CS"/>
        </w:rPr>
      </w:pPr>
      <w:r>
        <w:rPr>
          <w:rFonts w:ascii="Arial" w:hAnsi="Arial" w:cs="Arial"/>
          <w:noProof/>
          <w:sz w:val="22"/>
          <w:szCs w:val="22"/>
          <w:lang w:val="sr-Cyrl-RS" w:eastAsia="sr-Latn-CS"/>
        </w:rPr>
        <w:t>Израда шахте</w:t>
      </w:r>
      <w:r w:rsidRPr="00BD7629">
        <w:rPr>
          <w:rFonts w:ascii="Arial" w:hAnsi="Arial" w:cs="Arial"/>
          <w:noProof/>
          <w:sz w:val="22"/>
          <w:szCs w:val="22"/>
          <w:lang w:val="sr-Cyrl-RS" w:eastAsia="sr-Latn-CS"/>
        </w:rPr>
        <w:t xml:space="preserve"> је неопход</w:t>
      </w:r>
      <w:r>
        <w:rPr>
          <w:rFonts w:ascii="Arial" w:hAnsi="Arial" w:cs="Arial"/>
          <w:noProof/>
          <w:sz w:val="22"/>
          <w:szCs w:val="22"/>
          <w:lang w:val="sr-Cyrl-RS" w:eastAsia="sr-Latn-CS"/>
        </w:rPr>
        <w:t>на</w:t>
      </w:r>
      <w:r w:rsidRPr="00BD7629">
        <w:rPr>
          <w:rFonts w:ascii="Arial" w:hAnsi="Arial" w:cs="Arial"/>
          <w:noProof/>
          <w:sz w:val="22"/>
          <w:szCs w:val="22"/>
          <w:lang w:val="sr-Cyrl-RS" w:eastAsia="sr-Latn-CS"/>
        </w:rPr>
        <w:t xml:space="preserve"> у случају да се каблови испоручују у стандардним производним дужинама од 1000м. У случају да се нуде каблови који ће бити произведени и испоручени у дужинама од 2000 метара, израда шахте (Образац структуре цене, табела 3 – радови, позиција ред.бр. 2) неће бити реализован</w:t>
      </w:r>
      <w:r>
        <w:rPr>
          <w:rFonts w:ascii="Arial" w:hAnsi="Arial" w:cs="Arial"/>
          <w:noProof/>
          <w:sz w:val="22"/>
          <w:szCs w:val="22"/>
          <w:lang w:val="sr-Cyrl-RS" w:eastAsia="sr-Latn-CS"/>
        </w:rPr>
        <w:t>а</w:t>
      </w:r>
      <w:r w:rsidRPr="00BD7629">
        <w:rPr>
          <w:rFonts w:ascii="Arial" w:hAnsi="Arial" w:cs="Arial"/>
          <w:noProof/>
          <w:sz w:val="22"/>
          <w:szCs w:val="22"/>
          <w:lang w:val="sr-Cyrl-RS" w:eastAsia="sr-Latn-CS"/>
        </w:rPr>
        <w:t>.</w:t>
      </w:r>
      <w:r>
        <w:rPr>
          <w:rFonts w:ascii="Arial" w:hAnsi="Arial" w:cs="Arial"/>
          <w:noProof/>
          <w:sz w:val="22"/>
          <w:szCs w:val="22"/>
          <w:lang w:val="sr-Cyrl-RS" w:eastAsia="sr-Latn-CS"/>
        </w:rPr>
        <w:t xml:space="preserve"> У том случају понуђач не попуњава позицију </w:t>
      </w:r>
      <w:r w:rsidRPr="00BD7629">
        <w:rPr>
          <w:rFonts w:ascii="Arial" w:hAnsi="Arial" w:cs="Arial"/>
          <w:noProof/>
          <w:sz w:val="22"/>
          <w:szCs w:val="22"/>
          <w:lang w:val="sr-Cyrl-RS" w:eastAsia="sr-Latn-CS"/>
        </w:rPr>
        <w:t xml:space="preserve">ред.бр. </w:t>
      </w:r>
      <w:r>
        <w:rPr>
          <w:rFonts w:ascii="Arial" w:hAnsi="Arial" w:cs="Arial"/>
          <w:noProof/>
          <w:sz w:val="22"/>
          <w:szCs w:val="22"/>
          <w:lang w:val="sr-Cyrl-RS" w:eastAsia="sr-Latn-CS"/>
        </w:rPr>
        <w:t>2.</w:t>
      </w:r>
    </w:p>
    <w:p w14:paraId="502E39DB" w14:textId="77777777" w:rsidR="00054538" w:rsidRDefault="00054538" w:rsidP="00573153">
      <w:pPr>
        <w:tabs>
          <w:tab w:val="left" w:pos="90"/>
        </w:tabs>
        <w:ind w:left="720"/>
        <w:jc w:val="both"/>
        <w:rPr>
          <w:rFonts w:ascii="Arial" w:hAnsi="Arial" w:cs="Arial"/>
          <w:b/>
          <w:sz w:val="22"/>
          <w:szCs w:val="22"/>
          <w:lang w:val="sr-Cyrl-BA"/>
        </w:rPr>
      </w:pPr>
    </w:p>
    <w:p w14:paraId="186E56BC" w14:textId="77777777" w:rsidR="00573153" w:rsidRPr="003A7F68" w:rsidRDefault="00573153" w:rsidP="00573153">
      <w:pPr>
        <w:tabs>
          <w:tab w:val="left" w:pos="90"/>
        </w:tabs>
        <w:jc w:val="both"/>
        <w:rPr>
          <w:rFonts w:ascii="Arial" w:eastAsia="Calibri" w:hAnsi="Arial" w:cs="Arial"/>
          <w:b/>
          <w:bCs/>
          <w:iCs/>
          <w:sz w:val="22"/>
          <w:szCs w:val="22"/>
        </w:rPr>
      </w:pPr>
      <w:r w:rsidRPr="003A7F68">
        <w:rPr>
          <w:rFonts w:ascii="Arial" w:eastAsia="Calibri" w:hAnsi="Arial" w:cs="Arial"/>
          <w:b/>
          <w:bCs/>
          <w:iCs/>
          <w:sz w:val="22"/>
          <w:szCs w:val="22"/>
        </w:rPr>
        <w:t xml:space="preserve">Понуђач треба да попуни образац структуре цене Табела </w:t>
      </w:r>
      <w:r w:rsidR="00687D2B">
        <w:rPr>
          <w:rFonts w:ascii="Arial" w:eastAsia="Calibri" w:hAnsi="Arial" w:cs="Arial"/>
          <w:b/>
          <w:bCs/>
          <w:iCs/>
          <w:sz w:val="22"/>
          <w:szCs w:val="22"/>
          <w:lang w:val="sr-Cyrl-RS"/>
        </w:rPr>
        <w:t>4</w:t>
      </w:r>
      <w:r w:rsidRPr="003A7F68">
        <w:rPr>
          <w:rFonts w:ascii="Arial" w:eastAsia="Calibri" w:hAnsi="Arial" w:cs="Arial"/>
          <w:b/>
          <w:bCs/>
          <w:iCs/>
          <w:sz w:val="22"/>
          <w:szCs w:val="22"/>
        </w:rPr>
        <w:t>. на следећи начин:</w:t>
      </w:r>
    </w:p>
    <w:p w14:paraId="5C022B68" w14:textId="77777777" w:rsidR="003A7F68" w:rsidRPr="003A7F68" w:rsidRDefault="003A7F68" w:rsidP="003A7F68">
      <w:pPr>
        <w:suppressAutoHyphens w:val="0"/>
        <w:spacing w:before="120"/>
        <w:jc w:val="both"/>
        <w:rPr>
          <w:rFonts w:ascii="Arial" w:hAnsi="Arial"/>
          <w:sz w:val="22"/>
          <w:szCs w:val="22"/>
          <w:lang w:val="en-US" w:eastAsia="en-US"/>
        </w:rPr>
      </w:pPr>
      <w:r w:rsidRPr="003A7F68">
        <w:rPr>
          <w:rFonts w:ascii="Arial" w:hAnsi="Arial"/>
          <w:sz w:val="22"/>
          <w:szCs w:val="22"/>
          <w:lang w:val="en-US" w:eastAsia="en-US"/>
        </w:rPr>
        <w:t xml:space="preserve">-у ред бр. I – уписује се укупно понуђена цена за </w:t>
      </w:r>
      <w:r>
        <w:rPr>
          <w:rFonts w:ascii="Arial" w:hAnsi="Arial"/>
          <w:sz w:val="22"/>
          <w:szCs w:val="22"/>
          <w:lang w:val="sr-Cyrl-RS" w:eastAsia="en-US"/>
        </w:rPr>
        <w:t>добра, услуге и радове</w:t>
      </w:r>
      <w:r w:rsidRPr="003A7F68">
        <w:rPr>
          <w:rFonts w:ascii="Arial" w:hAnsi="Arial"/>
          <w:sz w:val="22"/>
          <w:szCs w:val="22"/>
          <w:lang w:val="en-US" w:eastAsia="en-US"/>
        </w:rPr>
        <w:t>  без ПДВ (</w:t>
      </w:r>
      <w:r w:rsidR="00687D2B" w:rsidRPr="00C61E5D">
        <w:rPr>
          <w:rFonts w:ascii="Arial" w:hAnsi="Arial" w:cs="Arial"/>
          <w:color w:val="000000"/>
          <w:sz w:val="22"/>
          <w:szCs w:val="22"/>
        </w:rPr>
        <w:t xml:space="preserve">збир колоне бр. </w:t>
      </w:r>
      <w:r w:rsidR="00687D2B" w:rsidRPr="00C61E5D">
        <w:rPr>
          <w:rFonts w:ascii="Arial" w:hAnsi="Arial" w:cs="Arial"/>
          <w:color w:val="000000"/>
          <w:sz w:val="22"/>
          <w:szCs w:val="22"/>
          <w:lang w:val="sr-Cyrl-RS"/>
        </w:rPr>
        <w:t xml:space="preserve">7 Табела 1,  </w:t>
      </w:r>
      <w:r w:rsidR="00687D2B" w:rsidRPr="00C61E5D">
        <w:rPr>
          <w:rFonts w:ascii="Arial" w:hAnsi="Arial" w:cs="Arial"/>
          <w:color w:val="000000"/>
          <w:sz w:val="22"/>
          <w:szCs w:val="22"/>
        </w:rPr>
        <w:t xml:space="preserve"> колоне бр. </w:t>
      </w:r>
      <w:r w:rsidR="00687D2B" w:rsidRPr="00C61E5D">
        <w:rPr>
          <w:rFonts w:ascii="Arial" w:hAnsi="Arial" w:cs="Arial"/>
          <w:color w:val="000000"/>
          <w:sz w:val="22"/>
          <w:szCs w:val="22"/>
          <w:lang w:val="sr-Cyrl-RS"/>
        </w:rPr>
        <w:t xml:space="preserve">7 Табела 2 и </w:t>
      </w:r>
      <w:r w:rsidR="00687D2B" w:rsidRPr="00C61E5D">
        <w:rPr>
          <w:rFonts w:ascii="Arial" w:hAnsi="Arial" w:cs="Arial"/>
          <w:color w:val="000000"/>
          <w:sz w:val="22"/>
          <w:szCs w:val="22"/>
        </w:rPr>
        <w:t xml:space="preserve"> колоне бр. </w:t>
      </w:r>
      <w:r w:rsidR="00687D2B" w:rsidRPr="00C61E5D">
        <w:rPr>
          <w:rFonts w:ascii="Arial" w:hAnsi="Arial" w:cs="Arial"/>
          <w:color w:val="000000"/>
          <w:sz w:val="22"/>
          <w:szCs w:val="22"/>
          <w:lang w:val="sr-Cyrl-RS"/>
        </w:rPr>
        <w:t>7 Табела 3</w:t>
      </w:r>
      <w:r w:rsidRPr="003A7F68">
        <w:rPr>
          <w:rFonts w:ascii="Arial" w:hAnsi="Arial"/>
          <w:sz w:val="22"/>
          <w:szCs w:val="22"/>
          <w:lang w:val="en-US" w:eastAsia="en-US"/>
        </w:rPr>
        <w:t>)</w:t>
      </w:r>
    </w:p>
    <w:p w14:paraId="5A482F10" w14:textId="77777777" w:rsidR="003A7F68" w:rsidRPr="003A7F68" w:rsidRDefault="003A7F68" w:rsidP="003A7F68">
      <w:pPr>
        <w:suppressAutoHyphens w:val="0"/>
        <w:spacing w:before="120"/>
        <w:jc w:val="both"/>
        <w:rPr>
          <w:rFonts w:ascii="Arial" w:hAnsi="Arial"/>
          <w:sz w:val="22"/>
          <w:szCs w:val="22"/>
          <w:lang w:val="en-US" w:eastAsia="en-US"/>
        </w:rPr>
      </w:pPr>
      <w:r w:rsidRPr="003A7F68">
        <w:rPr>
          <w:rFonts w:ascii="Arial" w:hAnsi="Arial"/>
          <w:sz w:val="22"/>
          <w:szCs w:val="22"/>
          <w:lang w:val="en-US" w:eastAsia="en-US"/>
        </w:rPr>
        <w:t xml:space="preserve">-у ред бр. II – уписује се укупан износ ПДВ </w:t>
      </w:r>
    </w:p>
    <w:p w14:paraId="1E426370" w14:textId="77777777" w:rsidR="003A7F68" w:rsidRPr="003A7F68" w:rsidRDefault="003A7F68" w:rsidP="003A7F68">
      <w:pPr>
        <w:suppressAutoHyphens w:val="0"/>
        <w:spacing w:before="120"/>
        <w:jc w:val="both"/>
        <w:rPr>
          <w:rFonts w:ascii="Arial" w:hAnsi="Arial"/>
          <w:sz w:val="22"/>
          <w:szCs w:val="22"/>
          <w:lang w:val="sr-Cyrl-RS" w:eastAsia="en-US"/>
        </w:rPr>
      </w:pPr>
      <w:r w:rsidRPr="003A7F68">
        <w:rPr>
          <w:rFonts w:ascii="Arial" w:hAnsi="Arial"/>
          <w:sz w:val="22"/>
          <w:szCs w:val="22"/>
          <w:lang w:val="en-US" w:eastAsia="en-US"/>
        </w:rPr>
        <w:t>-у ред бр. III – уписује се укупно понуђена цена са ПДВ (ред бр. I + ред.бр.</w:t>
      </w:r>
      <w:r w:rsidRPr="003A7F68">
        <w:rPr>
          <w:rFonts w:ascii="Arial" w:hAnsi="Arial"/>
          <w:sz w:val="22"/>
          <w:szCs w:val="22"/>
          <w:lang w:val="sr-Cyrl-RS" w:eastAsia="en-US"/>
        </w:rPr>
        <w:t>)</w:t>
      </w:r>
    </w:p>
    <w:p w14:paraId="73ED855E" w14:textId="77777777" w:rsidR="003A7F68" w:rsidRPr="003A7F68" w:rsidRDefault="003A7F68" w:rsidP="003A7F68">
      <w:pPr>
        <w:suppressAutoHyphens w:val="0"/>
        <w:spacing w:before="120"/>
        <w:jc w:val="both"/>
        <w:rPr>
          <w:rFonts w:ascii="Arial" w:hAnsi="Arial"/>
          <w:sz w:val="22"/>
          <w:szCs w:val="22"/>
          <w:lang w:val="en-US" w:eastAsia="en-US"/>
        </w:rPr>
      </w:pPr>
    </w:p>
    <w:p w14:paraId="7A226480" w14:textId="77777777" w:rsidR="003A7F68" w:rsidRPr="003A7F68" w:rsidRDefault="003A7F68" w:rsidP="003A7F68">
      <w:pPr>
        <w:tabs>
          <w:tab w:val="left" w:pos="992"/>
        </w:tabs>
        <w:suppressAutoHyphens w:val="0"/>
        <w:jc w:val="both"/>
        <w:rPr>
          <w:rFonts w:ascii="Arial" w:hAnsi="Arial" w:cs="Arial"/>
          <w:sz w:val="22"/>
          <w:szCs w:val="22"/>
          <w:lang w:val="en-US" w:eastAsia="en-US"/>
        </w:rPr>
      </w:pPr>
      <w:r w:rsidRPr="003A7F68">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
    <w:p w14:paraId="14767E5C" w14:textId="77777777" w:rsidR="003A7F68" w:rsidRPr="003A7F68" w:rsidRDefault="003A7F68" w:rsidP="003A7F68">
      <w:pPr>
        <w:tabs>
          <w:tab w:val="left" w:pos="992"/>
        </w:tabs>
        <w:suppressAutoHyphens w:val="0"/>
        <w:jc w:val="both"/>
        <w:rPr>
          <w:rFonts w:ascii="Arial" w:hAnsi="Arial" w:cs="Arial"/>
          <w:sz w:val="22"/>
          <w:szCs w:val="22"/>
          <w:lang w:val="en-US" w:eastAsia="en-US"/>
        </w:rPr>
      </w:pPr>
      <w:r w:rsidRPr="003A7F68">
        <w:rPr>
          <w:rFonts w:ascii="Arial" w:hAnsi="Arial" w:cs="Arial"/>
          <w:sz w:val="22"/>
          <w:szCs w:val="22"/>
          <w:lang w:val="en-US" w:eastAsia="en-US"/>
        </w:rPr>
        <w:t xml:space="preserve">-на  место предвиђено за печат и потпис </w:t>
      </w:r>
      <w:r w:rsidRPr="003A7F68">
        <w:rPr>
          <w:rFonts w:ascii="Arial" w:hAnsi="Arial" w:cs="Arial"/>
          <w:sz w:val="22"/>
          <w:szCs w:val="22"/>
          <w:lang w:val="sr-Cyrl-RS" w:eastAsia="en-US"/>
        </w:rPr>
        <w:t>П</w:t>
      </w:r>
      <w:r w:rsidRPr="003A7F68">
        <w:rPr>
          <w:rFonts w:ascii="Arial" w:hAnsi="Arial" w:cs="Arial"/>
          <w:sz w:val="22"/>
          <w:szCs w:val="22"/>
          <w:lang w:val="en-US" w:eastAsia="en-US"/>
        </w:rPr>
        <w:t>онуђач печатом оверава и потписује образац структуре цене.</w:t>
      </w:r>
    </w:p>
    <w:p w14:paraId="20DA4CA4" w14:textId="77777777" w:rsidR="003A7F68" w:rsidRPr="003A7F68" w:rsidRDefault="003A7F68" w:rsidP="003A7F68">
      <w:pPr>
        <w:suppressAutoHyphens w:val="0"/>
        <w:spacing w:before="120"/>
        <w:jc w:val="both"/>
        <w:rPr>
          <w:rFonts w:ascii="Arial" w:hAnsi="Arial"/>
          <w:sz w:val="22"/>
          <w:szCs w:val="22"/>
          <w:lang w:val="en-US" w:eastAsia="en-US"/>
        </w:rPr>
      </w:pPr>
    </w:p>
    <w:p w14:paraId="71BAF269" w14:textId="77777777" w:rsidR="000A1C46" w:rsidRPr="000A1C46" w:rsidRDefault="000A1C46" w:rsidP="000A1C46">
      <w:pPr>
        <w:tabs>
          <w:tab w:val="left" w:pos="1695"/>
        </w:tabs>
        <w:jc w:val="both"/>
        <w:rPr>
          <w:rFonts w:ascii="Arial" w:hAnsi="Arial" w:cs="Arial"/>
          <w:sz w:val="22"/>
          <w:szCs w:val="22"/>
          <w:lang w:val="sr-Cyrl-RS"/>
        </w:rPr>
      </w:pPr>
    </w:p>
    <w:p w14:paraId="00DFB451" w14:textId="77777777" w:rsidR="00054538" w:rsidRPr="00054538" w:rsidRDefault="00054538" w:rsidP="00054538">
      <w:pPr>
        <w:tabs>
          <w:tab w:val="left" w:pos="1695"/>
        </w:tabs>
        <w:jc w:val="both"/>
        <w:rPr>
          <w:rFonts w:ascii="Arial" w:hAnsi="Arial" w:cs="Arial"/>
          <w:b/>
          <w:i/>
          <w:sz w:val="22"/>
          <w:szCs w:val="22"/>
          <w:lang w:val="sr-Cyrl-RS"/>
        </w:rPr>
      </w:pPr>
      <w:r w:rsidRPr="00054538">
        <w:rPr>
          <w:rFonts w:ascii="Arial" w:hAnsi="Arial" w:cs="Arial"/>
          <w:sz w:val="22"/>
          <w:szCs w:val="22"/>
          <w:lang w:val="sr-Cyrl-RS"/>
        </w:rPr>
        <w:br w:type="page"/>
      </w:r>
    </w:p>
    <w:p w14:paraId="21152FAA" w14:textId="77777777" w:rsidR="00D03646" w:rsidRPr="00DE1779" w:rsidRDefault="00D03646" w:rsidP="00D03646">
      <w:pPr>
        <w:suppressAutoHyphens w:val="0"/>
        <w:spacing w:after="200" w:line="276" w:lineRule="auto"/>
        <w:rPr>
          <w:rFonts w:ascii="Arial" w:hAnsi="Arial" w:cs="Arial"/>
          <w:b/>
          <w:sz w:val="22"/>
          <w:szCs w:val="22"/>
          <w:lang w:val="sr-Cyrl-RS"/>
        </w:rPr>
      </w:pPr>
    </w:p>
    <w:p w14:paraId="44D254FD" w14:textId="77777777" w:rsidR="00D03646" w:rsidRPr="00DE1779" w:rsidRDefault="00D03646" w:rsidP="00BE574E">
      <w:pPr>
        <w:pStyle w:val="KDObrazac"/>
        <w:spacing w:before="0"/>
        <w:rPr>
          <w:lang w:val="sr-Cyrl-RS"/>
        </w:rPr>
      </w:pPr>
      <w:r w:rsidRPr="00DE1779">
        <w:rPr>
          <w:lang w:val="sr-Cyrl-RS"/>
        </w:rPr>
        <w:t xml:space="preserve">ОБРАЗАЦ </w:t>
      </w:r>
      <w:r w:rsidR="00573153">
        <w:rPr>
          <w:lang w:val="sr-Cyrl-RS"/>
        </w:rPr>
        <w:t>3</w:t>
      </w:r>
      <w:r w:rsidRPr="00DE1779">
        <w:rPr>
          <w:lang w:val="sr-Cyrl-RS"/>
        </w:rPr>
        <w:t>.</w:t>
      </w:r>
    </w:p>
    <w:p w14:paraId="54135725" w14:textId="77777777" w:rsidR="00D03646" w:rsidRPr="00DE1779" w:rsidRDefault="00D03646" w:rsidP="00D03646">
      <w:pPr>
        <w:jc w:val="both"/>
        <w:rPr>
          <w:rFonts w:ascii="Arial" w:hAnsi="Arial" w:cs="Arial"/>
          <w:bCs/>
          <w:sz w:val="22"/>
          <w:szCs w:val="22"/>
          <w:lang w:val="sr-Cyrl-RS" w:eastAsia="en-US" w:bidi="en-US"/>
        </w:rPr>
      </w:pPr>
    </w:p>
    <w:p w14:paraId="050317E3" w14:textId="77777777" w:rsidR="00D03646" w:rsidRPr="00DE1779" w:rsidRDefault="00D03646" w:rsidP="00D03646">
      <w:pPr>
        <w:jc w:val="both"/>
        <w:rPr>
          <w:rFonts w:ascii="Arial" w:hAnsi="Arial" w:cs="Arial"/>
          <w:bCs/>
          <w:sz w:val="22"/>
          <w:szCs w:val="22"/>
          <w:lang w:val="sr-Cyrl-RS" w:eastAsia="en-US" w:bidi="en-US"/>
        </w:rPr>
      </w:pPr>
    </w:p>
    <w:p w14:paraId="62B81317"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AC138F7" w14:textId="77777777" w:rsidR="00D03646" w:rsidRPr="00DE1779" w:rsidRDefault="00D03646" w:rsidP="00D03646">
      <w:pPr>
        <w:jc w:val="both"/>
        <w:rPr>
          <w:rFonts w:ascii="Arial" w:hAnsi="Arial" w:cs="Arial"/>
          <w:sz w:val="22"/>
          <w:szCs w:val="22"/>
          <w:lang w:val="sr-Cyrl-RS"/>
        </w:rPr>
      </w:pPr>
    </w:p>
    <w:p w14:paraId="71B32CE0"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1CD82B8" w14:textId="77777777" w:rsidR="00D03646" w:rsidRPr="00DE1779" w:rsidRDefault="00D03646" w:rsidP="00D03646">
      <w:pPr>
        <w:jc w:val="both"/>
        <w:rPr>
          <w:rFonts w:ascii="Arial" w:hAnsi="Arial" w:cs="Arial"/>
          <w:b/>
          <w:sz w:val="22"/>
          <w:szCs w:val="22"/>
          <w:lang w:val="sr-Cyrl-RS"/>
        </w:rPr>
      </w:pPr>
    </w:p>
    <w:p w14:paraId="441C6B57" w14:textId="77777777" w:rsidR="00D03646" w:rsidRPr="00DE1779" w:rsidRDefault="00D03646" w:rsidP="00D03646">
      <w:pPr>
        <w:jc w:val="both"/>
        <w:rPr>
          <w:rFonts w:ascii="Arial" w:hAnsi="Arial" w:cs="Arial"/>
          <w:b/>
          <w:sz w:val="22"/>
          <w:szCs w:val="22"/>
          <w:lang w:val="sr-Cyrl-RS"/>
        </w:rPr>
      </w:pPr>
    </w:p>
    <w:p w14:paraId="114EBFA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w:t>
      </w:r>
      <w:r w:rsidR="00D7424B" w:rsidRPr="00DE1779">
        <w:rPr>
          <w:rFonts w:ascii="Arial" w:hAnsi="Arial" w:cs="Arial"/>
          <w:sz w:val="22"/>
          <w:szCs w:val="22"/>
          <w:lang w:val="sr-Cyrl-RS"/>
        </w:rPr>
        <w:t>добара са пратећим услугама</w:t>
      </w:r>
      <w:r w:rsidR="0033223C">
        <w:rPr>
          <w:rFonts w:ascii="Arial" w:hAnsi="Arial" w:cs="Arial"/>
          <w:sz w:val="22"/>
          <w:szCs w:val="22"/>
          <w:lang w:val="sr-Cyrl-RS"/>
        </w:rPr>
        <w:t xml:space="preserve"> и радовима</w:t>
      </w:r>
      <w:r w:rsidRPr="00DE1779">
        <w:rPr>
          <w:rFonts w:ascii="Arial" w:hAnsi="Arial" w:cs="Arial"/>
          <w:sz w:val="22"/>
          <w:szCs w:val="22"/>
          <w:lang w:val="sr-Cyrl-RS"/>
        </w:rPr>
        <w:t xml:space="preserve">: </w:t>
      </w:r>
      <w:r w:rsidR="0033223C" w:rsidRPr="00EA6C49">
        <w:rPr>
          <w:rFonts w:ascii="Arial" w:eastAsia="Arial" w:hAnsi="Arial" w:cs="Arial"/>
          <w:bCs/>
          <w:color w:val="000000"/>
          <w:sz w:val="22"/>
          <w:szCs w:val="22"/>
          <w:lang w:val="en-US" w:eastAsia="en-US"/>
        </w:rPr>
        <w:t>Набавка и замена управљачких каблова трафо станица Обреновац-ТЕНТ</w:t>
      </w:r>
      <w:r w:rsidR="0033223C" w:rsidRPr="00EA6C49">
        <w:rPr>
          <w:rFonts w:ascii="Arial" w:eastAsia="Arial" w:hAnsi="Arial" w:cs="Arial"/>
          <w:bCs/>
          <w:color w:val="000000"/>
          <w:sz w:val="22"/>
          <w:szCs w:val="22"/>
          <w:lang w:val="sr-Cyrl-RS" w:eastAsia="en-US"/>
        </w:rPr>
        <w:t xml:space="preserve"> </w:t>
      </w:r>
      <w:r w:rsidR="0033223C" w:rsidRPr="00EA6C49">
        <w:rPr>
          <w:rFonts w:ascii="Arial" w:eastAsia="Arial" w:hAnsi="Arial" w:cs="Arial"/>
          <w:bCs/>
          <w:color w:val="000000"/>
          <w:sz w:val="22"/>
          <w:szCs w:val="22"/>
          <w:lang w:val="en-US" w:eastAsia="en-US"/>
        </w:rPr>
        <w:t>ТЕНТ-А</w:t>
      </w:r>
      <w:r w:rsidRPr="00DE1779">
        <w:rPr>
          <w:rFonts w:ascii="Arial" w:hAnsi="Arial" w:cs="Arial"/>
          <w:sz w:val="22"/>
          <w:szCs w:val="22"/>
          <w:lang w:val="sr-Cyrl-RS"/>
        </w:rPr>
        <w:t xml:space="preserve"> </w:t>
      </w:r>
      <w:r w:rsidR="00BD02A0" w:rsidRPr="00573153">
        <w:rPr>
          <w:rFonts w:ascii="Arial" w:hAnsi="Arial" w:cs="Arial"/>
          <w:sz w:val="22"/>
          <w:szCs w:val="22"/>
          <w:lang w:val="sr-Cyrl-RS"/>
        </w:rPr>
        <w:t>ЈН/</w:t>
      </w:r>
      <w:r w:rsidR="00EA6C49">
        <w:rPr>
          <w:rFonts w:ascii="Arial" w:hAnsi="Arial" w:cs="Arial"/>
          <w:sz w:val="22"/>
          <w:szCs w:val="22"/>
          <w:lang w:val="sr-Cyrl-RS"/>
        </w:rPr>
        <w:t>3</w:t>
      </w:r>
      <w:r w:rsidR="00573153" w:rsidRPr="00573153">
        <w:rPr>
          <w:rFonts w:ascii="Arial" w:hAnsi="Arial" w:cs="Arial"/>
          <w:sz w:val="22"/>
          <w:szCs w:val="22"/>
          <w:lang w:val="sr-Cyrl-RS"/>
        </w:rPr>
        <w:t>000</w:t>
      </w:r>
      <w:r w:rsidR="00BD02A0" w:rsidRPr="00573153">
        <w:rPr>
          <w:rFonts w:ascii="Arial" w:hAnsi="Arial" w:cs="Arial"/>
          <w:sz w:val="22"/>
          <w:szCs w:val="22"/>
          <w:lang w:val="sr-Cyrl-RS"/>
        </w:rPr>
        <w:t>/</w:t>
      </w:r>
      <w:r w:rsidR="00EA6C49">
        <w:rPr>
          <w:rFonts w:ascii="Arial" w:hAnsi="Arial" w:cs="Arial"/>
          <w:sz w:val="22"/>
          <w:szCs w:val="22"/>
          <w:lang w:val="sr-Cyrl-RS"/>
        </w:rPr>
        <w:t>1227</w:t>
      </w:r>
      <w:r w:rsidR="00BD02A0" w:rsidRPr="00573153">
        <w:rPr>
          <w:rFonts w:ascii="Arial" w:hAnsi="Arial" w:cs="Arial"/>
          <w:sz w:val="22"/>
          <w:szCs w:val="22"/>
          <w:lang w:val="sr-Cyrl-RS"/>
        </w:rPr>
        <w:t>/2018</w:t>
      </w:r>
      <w:r w:rsidRPr="00573153">
        <w:rPr>
          <w:rFonts w:ascii="Arial" w:hAnsi="Arial" w:cs="Arial"/>
          <w:sz w:val="22"/>
          <w:szCs w:val="22"/>
          <w:lang w:val="sr-Cyrl-RS"/>
        </w:rPr>
        <w:t>,</w:t>
      </w:r>
      <w:r w:rsidRPr="004A4C73">
        <w:rPr>
          <w:rFonts w:ascii="Arial" w:hAnsi="Arial" w:cs="Arial"/>
          <w:sz w:val="22"/>
          <w:szCs w:val="22"/>
          <w:lang w:val="sr-Cyrl-RS"/>
        </w:rPr>
        <w:t xml:space="preserve"> 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14:paraId="151C1CE0" w14:textId="77777777" w:rsidR="00D03646" w:rsidRPr="00DE1779" w:rsidRDefault="00D03646" w:rsidP="00D03646">
      <w:pPr>
        <w:ind w:firstLine="709"/>
        <w:jc w:val="both"/>
        <w:rPr>
          <w:rFonts w:ascii="Arial" w:hAnsi="Arial" w:cs="Arial"/>
          <w:sz w:val="22"/>
          <w:szCs w:val="22"/>
          <w:lang w:val="sr-Cyrl-RS"/>
        </w:rPr>
      </w:pPr>
    </w:p>
    <w:p w14:paraId="728C8CB9"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4FF7CC3" w14:textId="77777777" w:rsidR="00D03646" w:rsidRPr="00DE1779" w:rsidRDefault="00D03646" w:rsidP="00D03646">
      <w:pPr>
        <w:jc w:val="both"/>
        <w:rPr>
          <w:rFonts w:ascii="Arial" w:hAnsi="Arial" w:cs="Arial"/>
          <w:b/>
          <w:sz w:val="22"/>
          <w:szCs w:val="22"/>
          <w:lang w:val="sr-Cyrl-RS"/>
        </w:rPr>
      </w:pPr>
    </w:p>
    <w:p w14:paraId="2861F984"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37E615BB" w14:textId="77777777" w:rsidTr="00757B28">
        <w:trPr>
          <w:jc w:val="center"/>
        </w:trPr>
        <w:tc>
          <w:tcPr>
            <w:tcW w:w="3882" w:type="dxa"/>
          </w:tcPr>
          <w:p w14:paraId="51AE0B07"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1CE9EFB9" w14:textId="77777777" w:rsidR="00D03646" w:rsidRPr="00DE1779" w:rsidRDefault="00D03646" w:rsidP="00757B28">
            <w:pPr>
              <w:jc w:val="both"/>
              <w:rPr>
                <w:rFonts w:ascii="Arial" w:hAnsi="Arial" w:cs="Arial"/>
                <w:sz w:val="22"/>
                <w:szCs w:val="22"/>
                <w:lang w:val="sr-Cyrl-RS"/>
              </w:rPr>
            </w:pPr>
          </w:p>
        </w:tc>
        <w:tc>
          <w:tcPr>
            <w:tcW w:w="4022" w:type="dxa"/>
          </w:tcPr>
          <w:p w14:paraId="559E606D"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623A422" w14:textId="77777777" w:rsidTr="00757B28">
        <w:trPr>
          <w:jc w:val="center"/>
        </w:trPr>
        <w:tc>
          <w:tcPr>
            <w:tcW w:w="3882" w:type="dxa"/>
          </w:tcPr>
          <w:p w14:paraId="10DC8280" w14:textId="77777777" w:rsidR="00D03646" w:rsidRPr="00DE1779" w:rsidRDefault="00D03646" w:rsidP="00757B28">
            <w:pPr>
              <w:jc w:val="both"/>
              <w:rPr>
                <w:rFonts w:ascii="Arial" w:hAnsi="Arial" w:cs="Arial"/>
                <w:sz w:val="22"/>
                <w:szCs w:val="22"/>
                <w:lang w:val="sr-Cyrl-RS"/>
              </w:rPr>
            </w:pPr>
          </w:p>
        </w:tc>
        <w:tc>
          <w:tcPr>
            <w:tcW w:w="2127" w:type="dxa"/>
          </w:tcPr>
          <w:p w14:paraId="76871AA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381559D2" w14:textId="77777777" w:rsidR="00D03646" w:rsidRPr="00DE1779" w:rsidRDefault="00D03646" w:rsidP="00757B28">
            <w:pPr>
              <w:jc w:val="both"/>
              <w:rPr>
                <w:rFonts w:ascii="Arial" w:hAnsi="Arial" w:cs="Arial"/>
                <w:sz w:val="22"/>
                <w:szCs w:val="22"/>
                <w:lang w:val="sr-Cyrl-RS"/>
              </w:rPr>
            </w:pPr>
          </w:p>
        </w:tc>
      </w:tr>
      <w:tr w:rsidR="00D03646" w:rsidRPr="00DE1779" w14:paraId="1F2C60E2" w14:textId="77777777" w:rsidTr="00757B28">
        <w:trPr>
          <w:jc w:val="center"/>
        </w:trPr>
        <w:tc>
          <w:tcPr>
            <w:tcW w:w="3882" w:type="dxa"/>
            <w:tcBorders>
              <w:bottom w:val="single" w:sz="4" w:space="0" w:color="auto"/>
            </w:tcBorders>
          </w:tcPr>
          <w:p w14:paraId="405C73D5" w14:textId="77777777" w:rsidR="00D03646" w:rsidRPr="00DE1779" w:rsidRDefault="00D03646" w:rsidP="00757B28">
            <w:pPr>
              <w:jc w:val="both"/>
              <w:rPr>
                <w:rFonts w:ascii="Arial" w:hAnsi="Arial" w:cs="Arial"/>
                <w:sz w:val="22"/>
                <w:szCs w:val="22"/>
                <w:lang w:val="sr-Cyrl-RS"/>
              </w:rPr>
            </w:pPr>
          </w:p>
        </w:tc>
        <w:tc>
          <w:tcPr>
            <w:tcW w:w="2127" w:type="dxa"/>
          </w:tcPr>
          <w:p w14:paraId="35D49729"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37B7BF23" w14:textId="77777777" w:rsidR="00D03646" w:rsidRPr="00DE1779" w:rsidRDefault="00D03646" w:rsidP="00757B28">
            <w:pPr>
              <w:jc w:val="both"/>
              <w:rPr>
                <w:rFonts w:ascii="Arial" w:hAnsi="Arial" w:cs="Arial"/>
                <w:sz w:val="22"/>
                <w:szCs w:val="22"/>
                <w:lang w:val="sr-Cyrl-RS"/>
              </w:rPr>
            </w:pPr>
          </w:p>
        </w:tc>
      </w:tr>
      <w:tr w:rsidR="00D03646" w:rsidRPr="00DE1779" w14:paraId="3E9594C6" w14:textId="77777777" w:rsidTr="00757B28">
        <w:trPr>
          <w:trHeight w:val="389"/>
          <w:jc w:val="center"/>
        </w:trPr>
        <w:tc>
          <w:tcPr>
            <w:tcW w:w="3882" w:type="dxa"/>
            <w:tcBorders>
              <w:top w:val="single" w:sz="4" w:space="0" w:color="auto"/>
            </w:tcBorders>
          </w:tcPr>
          <w:p w14:paraId="048D764D" w14:textId="77777777" w:rsidR="00D03646" w:rsidRPr="00DE1779" w:rsidRDefault="00D03646" w:rsidP="00757B28">
            <w:pPr>
              <w:jc w:val="both"/>
              <w:rPr>
                <w:rFonts w:ascii="Arial" w:hAnsi="Arial" w:cs="Arial"/>
                <w:sz w:val="22"/>
                <w:szCs w:val="22"/>
                <w:lang w:val="sr-Cyrl-RS"/>
              </w:rPr>
            </w:pPr>
          </w:p>
          <w:p w14:paraId="4200244A" w14:textId="77777777" w:rsidR="00D03646" w:rsidRPr="00DE1779" w:rsidRDefault="00D03646" w:rsidP="00757B28">
            <w:pPr>
              <w:jc w:val="both"/>
              <w:rPr>
                <w:rFonts w:ascii="Arial" w:hAnsi="Arial" w:cs="Arial"/>
                <w:sz w:val="22"/>
                <w:szCs w:val="22"/>
                <w:lang w:val="sr-Cyrl-RS"/>
              </w:rPr>
            </w:pPr>
          </w:p>
        </w:tc>
        <w:tc>
          <w:tcPr>
            <w:tcW w:w="2127" w:type="dxa"/>
          </w:tcPr>
          <w:p w14:paraId="1A7D0D31"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A6FD044" w14:textId="77777777" w:rsidR="00D03646" w:rsidRPr="00DE1779" w:rsidRDefault="00D03646" w:rsidP="00757B28">
            <w:pPr>
              <w:jc w:val="both"/>
              <w:rPr>
                <w:rFonts w:ascii="Arial" w:hAnsi="Arial" w:cs="Arial"/>
                <w:sz w:val="22"/>
                <w:szCs w:val="22"/>
                <w:lang w:val="sr-Cyrl-RS"/>
              </w:rPr>
            </w:pPr>
          </w:p>
        </w:tc>
      </w:tr>
    </w:tbl>
    <w:p w14:paraId="0B794221"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45EAA96E" w14:textId="77777777" w:rsidR="00D03646" w:rsidRPr="00DE1779" w:rsidRDefault="00D03646" w:rsidP="00D03646">
      <w:pPr>
        <w:jc w:val="both"/>
        <w:rPr>
          <w:rFonts w:ascii="Arial" w:hAnsi="Arial" w:cs="Arial"/>
          <w:b/>
          <w:sz w:val="22"/>
          <w:szCs w:val="22"/>
          <w:lang w:val="sr-Cyrl-RS"/>
        </w:rPr>
      </w:pPr>
    </w:p>
    <w:p w14:paraId="5672B8B3" w14:textId="77777777" w:rsidR="00D03646" w:rsidRPr="00DE1779" w:rsidRDefault="00D03646" w:rsidP="00D03646">
      <w:pPr>
        <w:jc w:val="both"/>
        <w:rPr>
          <w:rFonts w:ascii="Arial" w:hAnsi="Arial" w:cs="Arial"/>
          <w:b/>
          <w:sz w:val="22"/>
          <w:szCs w:val="22"/>
          <w:lang w:val="sr-Cyrl-RS"/>
        </w:rPr>
      </w:pPr>
    </w:p>
    <w:p w14:paraId="0A249FC5" w14:textId="77777777" w:rsidR="00D03646" w:rsidRPr="00DE1779" w:rsidRDefault="00D03646" w:rsidP="00DA7772">
      <w:pPr>
        <w:pStyle w:val="ListParagraph"/>
        <w:numPr>
          <w:ilvl w:val="0"/>
          <w:numId w:val="19"/>
        </w:numPr>
        <w:jc w:val="both"/>
        <w:rPr>
          <w:rFonts w:ascii="Arial" w:hAnsi="Arial" w:cs="Arial"/>
          <w:b/>
          <w:i/>
          <w:lang w:val="sr-Cyrl-RS"/>
        </w:rPr>
      </w:pPr>
      <w:r w:rsidRPr="00DE1779">
        <w:rPr>
          <w:rFonts w:ascii="Arial" w:hAnsi="Arial" w:cs="Arial"/>
          <w:b/>
          <w:i/>
          <w:lang w:val="sr-Cyrl-RS"/>
        </w:rPr>
        <w:t>Напомена:</w:t>
      </w:r>
    </w:p>
    <w:p w14:paraId="3A11FBE5" w14:textId="77777777" w:rsidR="00D03646" w:rsidRPr="00DE1779" w:rsidRDefault="00D03646" w:rsidP="00DA7772">
      <w:pPr>
        <w:pStyle w:val="ListParagraph"/>
        <w:numPr>
          <w:ilvl w:val="0"/>
          <w:numId w:val="19"/>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5EF943ED" w14:textId="77777777" w:rsidR="00D03646" w:rsidRPr="00DE1779" w:rsidRDefault="00D03646" w:rsidP="00DA7772">
      <w:pPr>
        <w:pStyle w:val="ListParagraph"/>
        <w:numPr>
          <w:ilvl w:val="0"/>
          <w:numId w:val="19"/>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1BAFBCBB" w14:textId="77777777" w:rsidR="00D03646" w:rsidRPr="00DE1779" w:rsidRDefault="00D03646" w:rsidP="00DA7772">
      <w:pPr>
        <w:pStyle w:val="ListParagraph"/>
        <w:numPr>
          <w:ilvl w:val="0"/>
          <w:numId w:val="19"/>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3FE81F69"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38" w:name="_Toc417400787"/>
      <w:r w:rsidRPr="00DE1779">
        <w:rPr>
          <w:rFonts w:ascii="Arial" w:hAnsi="Arial" w:cs="Arial"/>
          <w:b/>
          <w:i/>
          <w:sz w:val="22"/>
          <w:szCs w:val="22"/>
          <w:lang w:val="sr-Cyrl-RS"/>
        </w:rPr>
        <w:br w:type="page"/>
      </w:r>
    </w:p>
    <w:p w14:paraId="4709D1F1" w14:textId="77777777"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4</w:t>
      </w:r>
      <w:r w:rsidRPr="00DE1779">
        <w:rPr>
          <w:lang w:val="sr-Cyrl-RS"/>
        </w:rPr>
        <w:t>.</w:t>
      </w:r>
      <w:bookmarkEnd w:id="238"/>
    </w:p>
    <w:p w14:paraId="5EC7D960" w14:textId="77777777" w:rsidR="00D03646" w:rsidRPr="00DE1779" w:rsidRDefault="00D03646" w:rsidP="00D03646">
      <w:pPr>
        <w:tabs>
          <w:tab w:val="right" w:pos="9072"/>
        </w:tabs>
        <w:ind w:left="142"/>
        <w:jc w:val="both"/>
        <w:rPr>
          <w:rFonts w:ascii="Arial" w:hAnsi="Arial" w:cs="Arial"/>
          <w:sz w:val="22"/>
          <w:szCs w:val="22"/>
          <w:lang w:val="sr-Cyrl-RS"/>
        </w:rPr>
      </w:pPr>
    </w:p>
    <w:p w14:paraId="33EB150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C91E576" w14:textId="77777777" w:rsidR="00D03646" w:rsidRPr="00DE1779" w:rsidRDefault="00D03646" w:rsidP="00D03646">
      <w:pPr>
        <w:jc w:val="both"/>
        <w:rPr>
          <w:rFonts w:ascii="Arial" w:hAnsi="Arial" w:cs="Arial"/>
          <w:sz w:val="22"/>
          <w:szCs w:val="22"/>
          <w:lang w:val="sr-Cyrl-RS"/>
        </w:rPr>
      </w:pPr>
    </w:p>
    <w:p w14:paraId="641CC3BF" w14:textId="77777777" w:rsidR="00D03646" w:rsidRPr="00DE1779" w:rsidRDefault="00D03646" w:rsidP="00D03646">
      <w:pPr>
        <w:jc w:val="both"/>
        <w:rPr>
          <w:rFonts w:ascii="Arial" w:hAnsi="Arial" w:cs="Arial"/>
          <w:sz w:val="22"/>
          <w:szCs w:val="22"/>
          <w:lang w:val="sr-Cyrl-RS"/>
        </w:rPr>
      </w:pPr>
    </w:p>
    <w:p w14:paraId="3E8E5519" w14:textId="77777777" w:rsidR="00D03646" w:rsidRPr="00DE1779" w:rsidRDefault="00D03646" w:rsidP="00D03646">
      <w:pPr>
        <w:jc w:val="center"/>
        <w:rPr>
          <w:rFonts w:ascii="Arial" w:hAnsi="Arial" w:cs="Arial"/>
          <w:b/>
          <w:sz w:val="22"/>
          <w:szCs w:val="22"/>
          <w:lang w:val="sr-Cyrl-RS"/>
        </w:rPr>
      </w:pPr>
      <w:bookmarkStart w:id="239" w:name="_Toc442559929"/>
      <w:r w:rsidRPr="00DE1779">
        <w:rPr>
          <w:rFonts w:ascii="Arial" w:hAnsi="Arial" w:cs="Arial"/>
          <w:b/>
          <w:sz w:val="22"/>
          <w:szCs w:val="22"/>
          <w:lang w:val="sr-Cyrl-RS"/>
        </w:rPr>
        <w:t>И З Ј А В У</w:t>
      </w:r>
      <w:bookmarkEnd w:id="239"/>
    </w:p>
    <w:p w14:paraId="75636A55" w14:textId="77777777" w:rsidR="00D03646" w:rsidRPr="00DE1779" w:rsidRDefault="00D03646" w:rsidP="00D03646">
      <w:pPr>
        <w:jc w:val="both"/>
        <w:rPr>
          <w:rFonts w:ascii="Arial" w:hAnsi="Arial" w:cs="Arial"/>
          <w:sz w:val="22"/>
          <w:szCs w:val="22"/>
          <w:lang w:val="sr-Cyrl-RS"/>
        </w:rPr>
      </w:pPr>
    </w:p>
    <w:p w14:paraId="01F33F4F" w14:textId="77777777" w:rsidR="00D03646" w:rsidRPr="00DE1779" w:rsidRDefault="00D03646" w:rsidP="00D03646">
      <w:pPr>
        <w:jc w:val="both"/>
        <w:rPr>
          <w:rFonts w:ascii="Arial" w:hAnsi="Arial" w:cs="Arial"/>
          <w:sz w:val="22"/>
          <w:szCs w:val="22"/>
          <w:lang w:val="sr-Cyrl-RS"/>
        </w:rPr>
      </w:pPr>
    </w:p>
    <w:p w14:paraId="6BD07A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w:t>
      </w:r>
      <w:r w:rsidR="00D7424B" w:rsidRPr="00DE1779">
        <w:rPr>
          <w:rFonts w:ascii="Arial" w:hAnsi="Arial" w:cs="Arial"/>
          <w:sz w:val="22"/>
          <w:szCs w:val="22"/>
          <w:lang w:val="sr-Cyrl-RS"/>
        </w:rPr>
        <w:t>добара са пратећим услугама</w:t>
      </w:r>
      <w:r w:rsidR="00EA6C49">
        <w:rPr>
          <w:rFonts w:ascii="Arial" w:hAnsi="Arial" w:cs="Arial"/>
          <w:sz w:val="22"/>
          <w:szCs w:val="22"/>
          <w:lang w:val="sr-Cyrl-RS"/>
        </w:rPr>
        <w:t xml:space="preserve"> и радовима</w:t>
      </w:r>
      <w:r w:rsidRPr="00DE1779">
        <w:rPr>
          <w:rFonts w:ascii="Arial" w:hAnsi="Arial" w:cs="Arial"/>
          <w:sz w:val="22"/>
          <w:szCs w:val="22"/>
          <w:lang w:val="sr-Cyrl-RS"/>
        </w:rPr>
        <w:t xml:space="preserve">: </w:t>
      </w:r>
      <w:r w:rsidR="00EA6C49" w:rsidRPr="00EA6C49">
        <w:rPr>
          <w:rFonts w:ascii="Arial" w:eastAsia="Arial" w:hAnsi="Arial" w:cs="Arial"/>
          <w:bCs/>
          <w:color w:val="000000"/>
          <w:sz w:val="22"/>
          <w:szCs w:val="22"/>
          <w:lang w:val="en-US" w:eastAsia="en-US"/>
        </w:rPr>
        <w:t>Набавка и замена управљачких каблова трафо станица Обреновац-ТЕНТ</w:t>
      </w:r>
      <w:r w:rsidR="00EA6C49" w:rsidRPr="00EA6C49">
        <w:rPr>
          <w:rFonts w:ascii="Arial" w:eastAsia="Arial" w:hAnsi="Arial" w:cs="Arial"/>
          <w:bCs/>
          <w:color w:val="000000"/>
          <w:sz w:val="22"/>
          <w:szCs w:val="22"/>
          <w:lang w:val="sr-Cyrl-RS" w:eastAsia="en-US"/>
        </w:rPr>
        <w:t xml:space="preserve"> </w:t>
      </w:r>
      <w:r w:rsidR="00EA6C49" w:rsidRPr="00EA6C49">
        <w:rPr>
          <w:rFonts w:ascii="Arial" w:eastAsia="Arial" w:hAnsi="Arial" w:cs="Arial"/>
          <w:bCs/>
          <w:color w:val="000000"/>
          <w:sz w:val="22"/>
          <w:szCs w:val="22"/>
          <w:lang w:val="en-US" w:eastAsia="en-US"/>
        </w:rPr>
        <w:t>ТЕНТ-А</w:t>
      </w:r>
      <w:r w:rsidRPr="00DE1779">
        <w:rPr>
          <w:rFonts w:ascii="Arial" w:hAnsi="Arial" w:cs="Arial"/>
          <w:sz w:val="22"/>
          <w:szCs w:val="22"/>
          <w:lang w:val="sr-Cyrl-RS"/>
        </w:rPr>
        <w:t xml:space="preserve">, у отвореном поступку јн бр. </w:t>
      </w:r>
      <w:r w:rsidR="00BD02A0" w:rsidRPr="00573153">
        <w:rPr>
          <w:rFonts w:ascii="Arial" w:hAnsi="Arial" w:cs="Arial"/>
          <w:sz w:val="22"/>
          <w:szCs w:val="22"/>
          <w:lang w:val="sr-Cyrl-RS"/>
        </w:rPr>
        <w:t>ЈН/</w:t>
      </w:r>
      <w:r w:rsidR="00EA6C49">
        <w:rPr>
          <w:rFonts w:ascii="Arial" w:hAnsi="Arial" w:cs="Arial"/>
          <w:sz w:val="22"/>
          <w:szCs w:val="22"/>
          <w:lang w:val="sr-Cyrl-RS"/>
        </w:rPr>
        <w:t>3</w:t>
      </w:r>
      <w:r w:rsidR="00573153" w:rsidRPr="00573153">
        <w:rPr>
          <w:rFonts w:ascii="Arial" w:hAnsi="Arial" w:cs="Arial"/>
          <w:sz w:val="22"/>
          <w:szCs w:val="22"/>
          <w:lang w:val="sr-Cyrl-RS"/>
        </w:rPr>
        <w:t>000</w:t>
      </w:r>
      <w:r w:rsidR="00BD02A0" w:rsidRPr="00573153">
        <w:rPr>
          <w:rFonts w:ascii="Arial" w:hAnsi="Arial" w:cs="Arial"/>
          <w:sz w:val="22"/>
          <w:szCs w:val="22"/>
          <w:lang w:val="sr-Cyrl-RS"/>
        </w:rPr>
        <w:t>/</w:t>
      </w:r>
      <w:r w:rsidR="00EA6C49">
        <w:rPr>
          <w:rFonts w:ascii="Arial" w:hAnsi="Arial" w:cs="Arial"/>
          <w:sz w:val="22"/>
          <w:szCs w:val="22"/>
          <w:lang w:val="sr-Cyrl-RS"/>
        </w:rPr>
        <w:t>1227</w:t>
      </w:r>
      <w:r w:rsidR="00BD02A0" w:rsidRPr="00573153">
        <w:rPr>
          <w:rFonts w:ascii="Arial" w:hAnsi="Arial" w:cs="Arial"/>
          <w:sz w:val="22"/>
          <w:szCs w:val="22"/>
          <w:lang w:val="sr-Cyrl-RS"/>
        </w:rPr>
        <w:t>/2018</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7E792C7" w14:textId="77777777" w:rsidR="00D03646" w:rsidRPr="00DE1779" w:rsidRDefault="00D03646" w:rsidP="00D03646">
      <w:pPr>
        <w:jc w:val="both"/>
        <w:rPr>
          <w:rFonts w:ascii="Arial" w:hAnsi="Arial" w:cs="Arial"/>
          <w:sz w:val="22"/>
          <w:szCs w:val="22"/>
          <w:lang w:val="sr-Cyrl-RS"/>
        </w:rPr>
      </w:pPr>
    </w:p>
    <w:p w14:paraId="49F6BA7A"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195CC086"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1652A53B"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7346DA64" w14:textId="77777777" w:rsidTr="00757B28">
        <w:trPr>
          <w:jc w:val="center"/>
        </w:trPr>
        <w:tc>
          <w:tcPr>
            <w:tcW w:w="3882" w:type="dxa"/>
          </w:tcPr>
          <w:p w14:paraId="7B998605"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4BB779DB" w14:textId="77777777" w:rsidR="00D03646" w:rsidRPr="00DE1779" w:rsidRDefault="00D03646" w:rsidP="00757B28">
            <w:pPr>
              <w:jc w:val="both"/>
              <w:rPr>
                <w:rFonts w:ascii="Arial" w:hAnsi="Arial" w:cs="Arial"/>
                <w:sz w:val="22"/>
                <w:szCs w:val="22"/>
                <w:lang w:val="sr-Cyrl-RS"/>
              </w:rPr>
            </w:pPr>
          </w:p>
        </w:tc>
        <w:tc>
          <w:tcPr>
            <w:tcW w:w="4022" w:type="dxa"/>
          </w:tcPr>
          <w:p w14:paraId="58CAB321"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6C352A4D" w14:textId="77777777" w:rsidTr="00757B28">
        <w:trPr>
          <w:jc w:val="center"/>
        </w:trPr>
        <w:tc>
          <w:tcPr>
            <w:tcW w:w="3882" w:type="dxa"/>
          </w:tcPr>
          <w:p w14:paraId="003533A1" w14:textId="77777777" w:rsidR="00D03646" w:rsidRPr="00DE1779" w:rsidRDefault="00D03646" w:rsidP="00757B28">
            <w:pPr>
              <w:jc w:val="both"/>
              <w:rPr>
                <w:rFonts w:ascii="Arial" w:hAnsi="Arial" w:cs="Arial"/>
                <w:sz w:val="22"/>
                <w:szCs w:val="22"/>
                <w:lang w:val="sr-Cyrl-RS"/>
              </w:rPr>
            </w:pPr>
          </w:p>
        </w:tc>
        <w:tc>
          <w:tcPr>
            <w:tcW w:w="2127" w:type="dxa"/>
          </w:tcPr>
          <w:p w14:paraId="140A605D"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6D1F7E17" w14:textId="77777777" w:rsidR="00D03646" w:rsidRPr="00DE1779" w:rsidRDefault="00D03646" w:rsidP="00757B28">
            <w:pPr>
              <w:jc w:val="both"/>
              <w:rPr>
                <w:rFonts w:ascii="Arial" w:hAnsi="Arial" w:cs="Arial"/>
                <w:sz w:val="22"/>
                <w:szCs w:val="22"/>
                <w:lang w:val="sr-Cyrl-RS"/>
              </w:rPr>
            </w:pPr>
          </w:p>
        </w:tc>
      </w:tr>
      <w:tr w:rsidR="00D03646" w:rsidRPr="00DE1779" w14:paraId="04FA7470" w14:textId="77777777" w:rsidTr="00757B28">
        <w:trPr>
          <w:jc w:val="center"/>
        </w:trPr>
        <w:tc>
          <w:tcPr>
            <w:tcW w:w="3882" w:type="dxa"/>
            <w:tcBorders>
              <w:bottom w:val="single" w:sz="4" w:space="0" w:color="auto"/>
            </w:tcBorders>
          </w:tcPr>
          <w:p w14:paraId="4EA4B83E" w14:textId="77777777" w:rsidR="00D03646" w:rsidRPr="00DE1779" w:rsidRDefault="00D03646" w:rsidP="00757B28">
            <w:pPr>
              <w:jc w:val="both"/>
              <w:rPr>
                <w:rFonts w:ascii="Arial" w:hAnsi="Arial" w:cs="Arial"/>
                <w:sz w:val="22"/>
                <w:szCs w:val="22"/>
                <w:lang w:val="sr-Cyrl-RS"/>
              </w:rPr>
            </w:pPr>
          </w:p>
        </w:tc>
        <w:tc>
          <w:tcPr>
            <w:tcW w:w="2127" w:type="dxa"/>
          </w:tcPr>
          <w:p w14:paraId="203D0E7F"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6161EE29" w14:textId="77777777" w:rsidR="00D03646" w:rsidRPr="00DE1779" w:rsidRDefault="00D03646" w:rsidP="00757B28">
            <w:pPr>
              <w:jc w:val="both"/>
              <w:rPr>
                <w:rFonts w:ascii="Arial" w:hAnsi="Arial" w:cs="Arial"/>
                <w:sz w:val="22"/>
                <w:szCs w:val="22"/>
                <w:lang w:val="sr-Cyrl-RS"/>
              </w:rPr>
            </w:pPr>
          </w:p>
        </w:tc>
      </w:tr>
      <w:tr w:rsidR="00D03646" w:rsidRPr="00DE1779" w14:paraId="59230B6D" w14:textId="77777777" w:rsidTr="00757B28">
        <w:trPr>
          <w:trHeight w:val="389"/>
          <w:jc w:val="center"/>
        </w:trPr>
        <w:tc>
          <w:tcPr>
            <w:tcW w:w="3882" w:type="dxa"/>
            <w:tcBorders>
              <w:top w:val="single" w:sz="4" w:space="0" w:color="auto"/>
            </w:tcBorders>
          </w:tcPr>
          <w:p w14:paraId="1751A27D" w14:textId="77777777" w:rsidR="00D03646" w:rsidRPr="00DE1779" w:rsidRDefault="00D03646" w:rsidP="00757B28">
            <w:pPr>
              <w:jc w:val="both"/>
              <w:rPr>
                <w:rFonts w:ascii="Arial" w:hAnsi="Arial" w:cs="Arial"/>
                <w:sz w:val="22"/>
                <w:szCs w:val="22"/>
                <w:lang w:val="sr-Cyrl-RS"/>
              </w:rPr>
            </w:pPr>
          </w:p>
          <w:p w14:paraId="31D358EC" w14:textId="77777777" w:rsidR="00D03646" w:rsidRPr="00DE1779" w:rsidRDefault="00D03646" w:rsidP="00757B28">
            <w:pPr>
              <w:jc w:val="both"/>
              <w:rPr>
                <w:rFonts w:ascii="Arial" w:hAnsi="Arial" w:cs="Arial"/>
                <w:sz w:val="22"/>
                <w:szCs w:val="22"/>
                <w:lang w:val="sr-Cyrl-RS"/>
              </w:rPr>
            </w:pPr>
          </w:p>
        </w:tc>
        <w:tc>
          <w:tcPr>
            <w:tcW w:w="2127" w:type="dxa"/>
          </w:tcPr>
          <w:p w14:paraId="14072277"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70C1E2B4" w14:textId="77777777" w:rsidR="00D03646" w:rsidRPr="00DE1779" w:rsidRDefault="00D03646" w:rsidP="00757B28">
            <w:pPr>
              <w:jc w:val="both"/>
              <w:rPr>
                <w:rFonts w:ascii="Arial" w:hAnsi="Arial" w:cs="Arial"/>
                <w:sz w:val="22"/>
                <w:szCs w:val="22"/>
                <w:lang w:val="sr-Cyrl-RS"/>
              </w:rPr>
            </w:pPr>
          </w:p>
        </w:tc>
      </w:tr>
    </w:tbl>
    <w:p w14:paraId="307A2E23"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5A48D0E0" w14:textId="77777777" w:rsidR="00D03646" w:rsidRPr="00DE1779" w:rsidRDefault="00D03646" w:rsidP="00DA7772">
      <w:pPr>
        <w:pStyle w:val="ListParagraph"/>
        <w:numPr>
          <w:ilvl w:val="0"/>
          <w:numId w:val="16"/>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36820B40"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35F662FA" w14:textId="77777777" w:rsidR="00D03646" w:rsidRPr="00DE1779" w:rsidRDefault="00D03646" w:rsidP="00DA7772">
      <w:pPr>
        <w:pStyle w:val="ListParagraph"/>
        <w:numPr>
          <w:ilvl w:val="0"/>
          <w:numId w:val="16"/>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483FEAA9"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571A2711"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21599091"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040BD8E8" w14:textId="77777777" w:rsidR="00D03646" w:rsidRPr="00DE1779" w:rsidRDefault="00D03646" w:rsidP="00573153">
      <w:pPr>
        <w:pStyle w:val="KDObrazac"/>
        <w:spacing w:before="0"/>
        <w:rPr>
          <w:b w:val="0"/>
          <w:i/>
          <w:lang w:val="sr-Cyrl-RS"/>
        </w:rPr>
      </w:pPr>
    </w:p>
    <w:p w14:paraId="558CE1AB" w14:textId="77777777" w:rsidR="00EA6C49" w:rsidRPr="00DE1779" w:rsidRDefault="00EA6C49" w:rsidP="00EA6C49">
      <w:pPr>
        <w:pStyle w:val="KDObrazac"/>
        <w:spacing w:before="0"/>
        <w:rPr>
          <w:lang w:val="sr-Cyrl-RS"/>
        </w:rPr>
      </w:pPr>
      <w:bookmarkStart w:id="240" w:name="_Toc362821723"/>
      <w:bookmarkStart w:id="241" w:name="_Toc417400795"/>
      <w:r w:rsidRPr="00DE1779">
        <w:rPr>
          <w:lang w:val="sr-Cyrl-RS"/>
        </w:rPr>
        <w:t xml:space="preserve">ОБРАЗАЦ </w:t>
      </w:r>
      <w:r w:rsidR="009A50DC">
        <w:rPr>
          <w:lang w:val="sr-Cyrl-RS"/>
        </w:rPr>
        <w:t>5</w:t>
      </w:r>
      <w:r w:rsidRPr="00DE1779">
        <w:rPr>
          <w:lang w:val="sr-Cyrl-RS"/>
        </w:rPr>
        <w:t>.</w:t>
      </w:r>
    </w:p>
    <w:p w14:paraId="18BA4F77" w14:textId="77777777" w:rsidR="00EA6C49" w:rsidRDefault="00EA6C49" w:rsidP="00BE574E">
      <w:pPr>
        <w:pStyle w:val="KDObrazac"/>
        <w:spacing w:before="0"/>
        <w:rPr>
          <w:lang w:val="sr-Cyrl-RS"/>
        </w:rPr>
      </w:pPr>
    </w:p>
    <w:p w14:paraId="3E8742C0" w14:textId="77777777" w:rsidR="00EA6C49" w:rsidRPr="00EA6C49" w:rsidRDefault="00EA6C49" w:rsidP="00EA6C49">
      <w:pPr>
        <w:jc w:val="center"/>
        <w:rPr>
          <w:rFonts w:ascii="Arial" w:hAnsi="Arial" w:cs="Arial"/>
          <w:b/>
          <w:bCs/>
          <w:sz w:val="22"/>
          <w:szCs w:val="22"/>
        </w:rPr>
      </w:pPr>
      <w:r w:rsidRPr="00EA6C49">
        <w:rPr>
          <w:rFonts w:ascii="Arial" w:hAnsi="Arial" w:cs="Arial"/>
          <w:b/>
          <w:bCs/>
          <w:sz w:val="22"/>
          <w:szCs w:val="22"/>
        </w:rPr>
        <w:t>РЕФЕРЕНТНА ЛИСТА</w:t>
      </w:r>
    </w:p>
    <w:p w14:paraId="66189444" w14:textId="77777777" w:rsidR="00EA6C49" w:rsidRPr="00EA6C49" w:rsidRDefault="00EA6C49" w:rsidP="00EA6C49">
      <w:pPr>
        <w:jc w:val="both"/>
        <w:rPr>
          <w:rFonts w:ascii="Arial" w:hAnsi="Arial" w:cs="Arial"/>
          <w:b/>
          <w:sz w:val="22"/>
          <w:szCs w:val="22"/>
        </w:rPr>
      </w:pPr>
    </w:p>
    <w:p w14:paraId="57FCF0B5" w14:textId="77777777" w:rsidR="00EA6C49" w:rsidRPr="00EA6C49" w:rsidRDefault="00EA6C49" w:rsidP="00EA6C49">
      <w:pPr>
        <w:jc w:val="both"/>
        <w:rPr>
          <w:rFonts w:ascii="Arial" w:hAnsi="Arial" w:cs="Arial"/>
          <w:b/>
          <w:sz w:val="22"/>
          <w:szCs w:val="22"/>
        </w:rPr>
      </w:pPr>
      <w:r w:rsidRPr="00EA6C49">
        <w:rPr>
          <w:rFonts w:ascii="Arial" w:hAnsi="Arial" w:cs="Arial"/>
          <w:b/>
          <w:sz w:val="22"/>
          <w:szCs w:val="22"/>
        </w:rPr>
        <w:t>Уговор</w:t>
      </w:r>
      <w:r w:rsidRPr="00EA6C49">
        <w:rPr>
          <w:rFonts w:ascii="Arial" w:hAnsi="Arial" w:cs="Arial"/>
          <w:b/>
          <w:sz w:val="22"/>
          <w:szCs w:val="22"/>
          <w:lang w:val="en-US"/>
        </w:rPr>
        <w:t>/</w:t>
      </w:r>
      <w:r w:rsidRPr="00EA6C49">
        <w:rPr>
          <w:rFonts w:ascii="Arial" w:hAnsi="Arial" w:cs="Arial"/>
          <w:b/>
          <w:sz w:val="22"/>
          <w:szCs w:val="22"/>
        </w:rPr>
        <w:t>и којим се доказује неопходан услов за учешће – пословни капацитет:</w:t>
      </w:r>
    </w:p>
    <w:p w14:paraId="1DAB4133" w14:textId="77777777" w:rsidR="00EA6C49" w:rsidRPr="00EA6C49" w:rsidRDefault="00EA6C49" w:rsidP="00EA6C49">
      <w:pPr>
        <w:jc w:val="both"/>
        <w:rPr>
          <w:rFonts w:ascii="Arial" w:hAnsi="Arial" w:cs="Arial"/>
          <w:b/>
          <w:sz w:val="22"/>
          <w:szCs w:val="22"/>
        </w:rPr>
      </w:pPr>
    </w:p>
    <w:p w14:paraId="4DF0F527" w14:textId="77777777" w:rsidR="00EA6C49" w:rsidRPr="00EA6C49" w:rsidRDefault="00EA6C49" w:rsidP="00EA6C49">
      <w:pPr>
        <w:jc w:val="both"/>
        <w:rPr>
          <w:rFonts w:ascii="Arial" w:hAnsi="Arial" w:cs="Arial"/>
          <w:sz w:val="22"/>
          <w:szCs w:val="22"/>
          <w:lang w:eastAsia="en-US"/>
        </w:rPr>
      </w:pPr>
      <w:r w:rsidRPr="00EA6C49">
        <w:rPr>
          <w:rFonts w:ascii="Arial" w:hAnsi="Arial" w:cs="Arial"/>
          <w:sz w:val="22"/>
          <w:szCs w:val="22"/>
        </w:rPr>
        <w:t>у периоду од претходних пет(словима: пет) година до дана истека рока за подношење понуда у поступку јавне набавке број ЈН/</w:t>
      </w:r>
      <w:r>
        <w:rPr>
          <w:rFonts w:ascii="Arial" w:hAnsi="Arial" w:cs="Arial"/>
          <w:sz w:val="22"/>
          <w:szCs w:val="22"/>
          <w:lang w:val="sr-Cyrl-RS"/>
        </w:rPr>
        <w:t>3</w:t>
      </w:r>
      <w:r w:rsidRPr="00EA6C49">
        <w:rPr>
          <w:rFonts w:ascii="Arial" w:hAnsi="Arial" w:cs="Arial"/>
          <w:sz w:val="22"/>
          <w:szCs w:val="22"/>
        </w:rPr>
        <w:t>000/</w:t>
      </w:r>
      <w:r>
        <w:rPr>
          <w:rFonts w:ascii="Arial" w:hAnsi="Arial" w:cs="Arial"/>
          <w:sz w:val="22"/>
          <w:szCs w:val="22"/>
          <w:lang w:val="sr-Cyrl-RS"/>
        </w:rPr>
        <w:t>1227</w:t>
      </w:r>
      <w:r w:rsidRPr="00EA6C49">
        <w:rPr>
          <w:rFonts w:ascii="Arial" w:hAnsi="Arial" w:cs="Arial"/>
          <w:sz w:val="22"/>
          <w:szCs w:val="22"/>
        </w:rPr>
        <w:t xml:space="preserve">/2018 извршили смо уговор/е о </w:t>
      </w:r>
      <w:r w:rsidR="009A50DC">
        <w:rPr>
          <w:rFonts w:ascii="Arial" w:hAnsi="Arial" w:cs="Arial"/>
          <w:sz w:val="22"/>
          <w:szCs w:val="22"/>
          <w:lang w:val="sr-Cyrl-RS"/>
        </w:rPr>
        <w:t>__________________</w:t>
      </w:r>
      <w:r w:rsidRPr="00EA6C49">
        <w:rPr>
          <w:rFonts w:ascii="Arial" w:hAnsi="Arial" w:cs="Arial"/>
          <w:sz w:val="22"/>
          <w:szCs w:val="22"/>
          <w:lang w:val="ru-RU" w:eastAsia="en-US"/>
        </w:rPr>
        <w:t xml:space="preserve"> , и то</w:t>
      </w:r>
      <w:r w:rsidRPr="00EA6C49">
        <w:rPr>
          <w:rFonts w:ascii="Arial" w:hAnsi="Arial" w:cs="Arial"/>
          <w:sz w:val="22"/>
          <w:szCs w:val="22"/>
          <w:lang w:val="en-US" w:eastAsia="en-US"/>
        </w:rPr>
        <w:t xml:space="preserve">: </w:t>
      </w:r>
    </w:p>
    <w:p w14:paraId="2FF9B8C7" w14:textId="77777777" w:rsidR="00EA6C49" w:rsidRPr="00EA6C49" w:rsidRDefault="00EA6C49" w:rsidP="00EA6C49">
      <w:pPr>
        <w:jc w:val="both"/>
        <w:rPr>
          <w:rFonts w:ascii="Arial" w:hAnsi="Arial" w:cs="Arial"/>
          <w:sz w:val="22"/>
          <w:szCs w:val="22"/>
        </w:rPr>
      </w:pPr>
    </w:p>
    <w:p w14:paraId="1A327B71" w14:textId="77777777" w:rsidR="00EA6C49" w:rsidRPr="00EA6C49" w:rsidRDefault="00EA6C49" w:rsidP="00EA6C49">
      <w:pPr>
        <w:jc w:val="both"/>
        <w:rPr>
          <w:rFonts w:ascii="Arial" w:hAnsi="Arial" w:cs="Arial"/>
          <w:sz w:val="22"/>
          <w:szCs w:val="22"/>
        </w:rPr>
      </w:pPr>
      <w:r w:rsidRPr="00EA6C49">
        <w:rPr>
          <w:rFonts w:ascii="Arial" w:hAnsi="Arial" w:cs="Arial"/>
          <w:sz w:val="22"/>
          <w:szCs w:val="22"/>
        </w:rPr>
        <w:t>У периоду ________. - _______. год. реализовали смо следеће уговоре:</w:t>
      </w:r>
    </w:p>
    <w:p w14:paraId="1DB66D07" w14:textId="77777777" w:rsidR="00EA6C49" w:rsidRPr="00EA6C49" w:rsidRDefault="00EA6C49" w:rsidP="00EA6C49">
      <w:pPr>
        <w:ind w:left="567"/>
        <w:jc w:val="both"/>
        <w:rPr>
          <w:rFonts w:ascii="Arial" w:hAnsi="Arial" w:cs="Arial"/>
          <w:sz w:val="22"/>
          <w:szCs w:val="22"/>
        </w:rPr>
      </w:pPr>
    </w:p>
    <w:p w14:paraId="7A816A40" w14:textId="77777777" w:rsidR="00EA6C49" w:rsidRPr="00EA6C49" w:rsidRDefault="00EA6C49" w:rsidP="00EA6C49">
      <w:pPr>
        <w:ind w:left="567"/>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538"/>
        <w:gridCol w:w="1806"/>
        <w:gridCol w:w="2142"/>
        <w:gridCol w:w="1423"/>
        <w:gridCol w:w="1976"/>
      </w:tblGrid>
      <w:tr w:rsidR="00EA6C49" w:rsidRPr="00EA6C49" w14:paraId="109A6222" w14:textId="77777777" w:rsidTr="00A97AAC">
        <w:trPr>
          <w:trHeight w:val="340"/>
          <w:jc w:val="center"/>
        </w:trPr>
        <w:tc>
          <w:tcPr>
            <w:tcW w:w="0" w:type="auto"/>
            <w:vAlign w:val="center"/>
          </w:tcPr>
          <w:p w14:paraId="51D608BE" w14:textId="77777777" w:rsidR="00EA6C49" w:rsidRPr="00EA6C49" w:rsidRDefault="00EA6C49" w:rsidP="00EA6C49">
            <w:pPr>
              <w:jc w:val="center"/>
              <w:rPr>
                <w:rFonts w:ascii="Arial" w:hAnsi="Arial" w:cs="Arial"/>
                <w:b/>
                <w:sz w:val="22"/>
                <w:szCs w:val="22"/>
              </w:rPr>
            </w:pPr>
          </w:p>
        </w:tc>
        <w:tc>
          <w:tcPr>
            <w:tcW w:w="0" w:type="auto"/>
            <w:vAlign w:val="center"/>
          </w:tcPr>
          <w:p w14:paraId="1B1A45A8" w14:textId="77777777" w:rsidR="00EA6C49" w:rsidRPr="00EA6C49" w:rsidRDefault="00EA6C49" w:rsidP="00EA6C49">
            <w:pPr>
              <w:jc w:val="center"/>
              <w:rPr>
                <w:rFonts w:ascii="Arial" w:hAnsi="Arial" w:cs="Arial"/>
                <w:b/>
                <w:sz w:val="22"/>
                <w:szCs w:val="22"/>
              </w:rPr>
            </w:pPr>
            <w:r w:rsidRPr="00EA6C49">
              <w:rPr>
                <w:rFonts w:ascii="Arial" w:hAnsi="Arial" w:cs="Arial"/>
                <w:b/>
                <w:sz w:val="22"/>
                <w:szCs w:val="22"/>
              </w:rPr>
              <w:t>Наручилац / Корисник</w:t>
            </w:r>
          </w:p>
        </w:tc>
        <w:tc>
          <w:tcPr>
            <w:tcW w:w="0" w:type="auto"/>
            <w:vAlign w:val="center"/>
          </w:tcPr>
          <w:p w14:paraId="59EEEF55" w14:textId="77777777" w:rsidR="00EA6C49" w:rsidRPr="00EA6C49" w:rsidRDefault="00EA6C49" w:rsidP="00EA6C49">
            <w:pPr>
              <w:jc w:val="center"/>
              <w:rPr>
                <w:rFonts w:ascii="Arial" w:hAnsi="Arial" w:cs="Arial"/>
                <w:sz w:val="22"/>
                <w:szCs w:val="22"/>
                <w:lang w:val="sr-Cyrl-RS"/>
              </w:rPr>
            </w:pPr>
            <w:r w:rsidRPr="00EA6C49">
              <w:rPr>
                <w:rFonts w:ascii="Arial" w:hAnsi="Arial" w:cs="Arial"/>
                <w:b/>
                <w:sz w:val="22"/>
                <w:szCs w:val="22"/>
              </w:rPr>
              <w:t>Датум уговарања и период извршења</w:t>
            </w:r>
            <w:r>
              <w:rPr>
                <w:rFonts w:ascii="Arial" w:hAnsi="Arial" w:cs="Arial"/>
                <w:b/>
                <w:sz w:val="22"/>
                <w:szCs w:val="22"/>
                <w:lang w:val="sr-Cyrl-RS"/>
              </w:rPr>
              <w:t xml:space="preserve"> (од – до)</w:t>
            </w:r>
          </w:p>
        </w:tc>
        <w:tc>
          <w:tcPr>
            <w:tcW w:w="0" w:type="auto"/>
            <w:vAlign w:val="center"/>
          </w:tcPr>
          <w:p w14:paraId="3E607DA6" w14:textId="77777777" w:rsidR="00EA6C49" w:rsidRPr="00EA6C49" w:rsidRDefault="00EA6C49" w:rsidP="00EA6C49">
            <w:pPr>
              <w:jc w:val="center"/>
              <w:rPr>
                <w:rFonts w:ascii="Arial" w:hAnsi="Arial" w:cs="Arial"/>
                <w:b/>
                <w:sz w:val="22"/>
                <w:szCs w:val="22"/>
              </w:rPr>
            </w:pPr>
            <w:r w:rsidRPr="00EA6C49">
              <w:rPr>
                <w:rFonts w:ascii="Arial" w:hAnsi="Arial" w:cs="Arial"/>
                <w:b/>
                <w:sz w:val="22"/>
                <w:szCs w:val="22"/>
              </w:rPr>
              <w:t xml:space="preserve">Тачан назив предмета уговора и кратак опис </w:t>
            </w:r>
            <w:r w:rsidR="00DF41AE" w:rsidRPr="00C61E5D">
              <w:rPr>
                <w:rFonts w:ascii="Arial" w:hAnsi="Arial" w:cs="Arial"/>
                <w:b/>
                <w:color w:val="000000"/>
                <w:sz w:val="22"/>
                <w:szCs w:val="22"/>
                <w:lang w:val="sr-Cyrl-RS" w:eastAsia="en-US"/>
              </w:rPr>
              <w:t>референтне набавке</w:t>
            </w:r>
            <w:r w:rsidRPr="00EA6C49">
              <w:rPr>
                <w:rFonts w:ascii="Arial" w:hAnsi="Arial" w:cs="Arial"/>
                <w:b/>
                <w:sz w:val="22"/>
                <w:szCs w:val="22"/>
              </w:rPr>
              <w:t xml:space="preserve"> </w:t>
            </w:r>
          </w:p>
        </w:tc>
        <w:tc>
          <w:tcPr>
            <w:tcW w:w="0" w:type="auto"/>
          </w:tcPr>
          <w:p w14:paraId="16C1271E" w14:textId="77777777" w:rsidR="00EA6C49" w:rsidRPr="00EA6C49" w:rsidRDefault="00EA6C49" w:rsidP="00EA6C49">
            <w:pPr>
              <w:jc w:val="center"/>
              <w:rPr>
                <w:rFonts w:ascii="Arial" w:hAnsi="Arial" w:cs="Arial"/>
                <w:b/>
                <w:sz w:val="22"/>
                <w:szCs w:val="22"/>
              </w:rPr>
            </w:pPr>
            <w:r w:rsidRPr="00EA6C49">
              <w:rPr>
                <w:rFonts w:ascii="Arial" w:hAnsi="Arial" w:cs="Arial"/>
                <w:b/>
                <w:sz w:val="22"/>
                <w:szCs w:val="22"/>
              </w:rPr>
              <w:t xml:space="preserve">Укупна вредност уговора </w:t>
            </w:r>
          </w:p>
        </w:tc>
        <w:tc>
          <w:tcPr>
            <w:tcW w:w="0" w:type="auto"/>
          </w:tcPr>
          <w:p w14:paraId="0B066D43" w14:textId="77777777" w:rsidR="00EA6C49" w:rsidRPr="00EA6C49" w:rsidRDefault="00EA6C49" w:rsidP="00EA6C49">
            <w:pPr>
              <w:jc w:val="center"/>
              <w:rPr>
                <w:rFonts w:ascii="Arial" w:hAnsi="Arial" w:cs="Arial"/>
                <w:b/>
                <w:sz w:val="22"/>
                <w:szCs w:val="22"/>
              </w:rPr>
            </w:pPr>
            <w:r w:rsidRPr="00EA6C49">
              <w:rPr>
                <w:rFonts w:ascii="Arial" w:hAnsi="Arial" w:cs="Arial"/>
                <w:b/>
                <w:sz w:val="22"/>
                <w:szCs w:val="22"/>
              </w:rPr>
              <w:t xml:space="preserve">Вредност реализоване </w:t>
            </w:r>
            <w:r w:rsidR="00DF41AE" w:rsidRPr="00C61E5D">
              <w:rPr>
                <w:rFonts w:ascii="Arial" w:hAnsi="Arial" w:cs="Arial"/>
                <w:b/>
                <w:color w:val="000000"/>
                <w:sz w:val="22"/>
                <w:szCs w:val="22"/>
                <w:lang w:val="sr-Cyrl-RS" w:eastAsia="en-US"/>
              </w:rPr>
              <w:t>референтне набавке</w:t>
            </w:r>
          </w:p>
        </w:tc>
      </w:tr>
      <w:tr w:rsidR="00EA6C49" w:rsidRPr="00EA6C49" w14:paraId="74D04169" w14:textId="77777777" w:rsidTr="00A97AAC">
        <w:trPr>
          <w:jc w:val="center"/>
        </w:trPr>
        <w:tc>
          <w:tcPr>
            <w:tcW w:w="0" w:type="auto"/>
          </w:tcPr>
          <w:p w14:paraId="0DB36E13" w14:textId="77777777" w:rsidR="00EA6C49" w:rsidRPr="00EA6C49" w:rsidRDefault="00EA6C49" w:rsidP="00EA6C49">
            <w:pPr>
              <w:jc w:val="center"/>
              <w:rPr>
                <w:rFonts w:ascii="Arial" w:hAnsi="Arial" w:cs="Arial"/>
                <w:sz w:val="22"/>
                <w:szCs w:val="22"/>
              </w:rPr>
            </w:pPr>
            <w:r w:rsidRPr="00EA6C49">
              <w:rPr>
                <w:rFonts w:ascii="Arial" w:hAnsi="Arial" w:cs="Arial"/>
                <w:sz w:val="22"/>
                <w:szCs w:val="22"/>
              </w:rPr>
              <w:t>1.</w:t>
            </w:r>
          </w:p>
        </w:tc>
        <w:tc>
          <w:tcPr>
            <w:tcW w:w="0" w:type="auto"/>
          </w:tcPr>
          <w:p w14:paraId="37927976" w14:textId="77777777" w:rsidR="00EA6C49" w:rsidRPr="00EA6C49" w:rsidRDefault="00EA6C49" w:rsidP="00EA6C49">
            <w:pPr>
              <w:jc w:val="both"/>
              <w:rPr>
                <w:rFonts w:ascii="Arial" w:hAnsi="Arial" w:cs="Arial"/>
                <w:sz w:val="22"/>
                <w:szCs w:val="22"/>
              </w:rPr>
            </w:pPr>
          </w:p>
          <w:p w14:paraId="094A844E" w14:textId="77777777" w:rsidR="00EA6C49" w:rsidRPr="00EA6C49" w:rsidRDefault="00EA6C49" w:rsidP="00EA6C49">
            <w:pPr>
              <w:jc w:val="both"/>
              <w:rPr>
                <w:rFonts w:ascii="Arial" w:hAnsi="Arial" w:cs="Arial"/>
                <w:sz w:val="22"/>
                <w:szCs w:val="22"/>
              </w:rPr>
            </w:pPr>
          </w:p>
        </w:tc>
        <w:tc>
          <w:tcPr>
            <w:tcW w:w="0" w:type="auto"/>
          </w:tcPr>
          <w:p w14:paraId="0AC24F0C" w14:textId="77777777" w:rsidR="00EA6C49" w:rsidRPr="00EA6C49" w:rsidRDefault="00EA6C49" w:rsidP="00EA6C49">
            <w:pPr>
              <w:jc w:val="both"/>
              <w:rPr>
                <w:rFonts w:ascii="Arial" w:hAnsi="Arial" w:cs="Arial"/>
                <w:sz w:val="22"/>
                <w:szCs w:val="22"/>
              </w:rPr>
            </w:pPr>
          </w:p>
        </w:tc>
        <w:tc>
          <w:tcPr>
            <w:tcW w:w="0" w:type="auto"/>
          </w:tcPr>
          <w:p w14:paraId="5B5F475D" w14:textId="77777777" w:rsidR="00EA6C49" w:rsidRPr="00EA6C49" w:rsidRDefault="00EA6C49" w:rsidP="00EA6C49">
            <w:pPr>
              <w:jc w:val="both"/>
              <w:rPr>
                <w:rFonts w:ascii="Arial" w:hAnsi="Arial" w:cs="Arial"/>
                <w:sz w:val="22"/>
                <w:szCs w:val="22"/>
              </w:rPr>
            </w:pPr>
          </w:p>
        </w:tc>
        <w:tc>
          <w:tcPr>
            <w:tcW w:w="0" w:type="auto"/>
          </w:tcPr>
          <w:p w14:paraId="7141A9FA" w14:textId="77777777" w:rsidR="00EA6C49" w:rsidRPr="00EA6C49" w:rsidRDefault="00EA6C49" w:rsidP="00EA6C49">
            <w:pPr>
              <w:jc w:val="both"/>
              <w:rPr>
                <w:rFonts w:ascii="Arial" w:hAnsi="Arial" w:cs="Arial"/>
                <w:sz w:val="22"/>
                <w:szCs w:val="22"/>
              </w:rPr>
            </w:pPr>
          </w:p>
        </w:tc>
        <w:tc>
          <w:tcPr>
            <w:tcW w:w="0" w:type="auto"/>
          </w:tcPr>
          <w:p w14:paraId="7F22CAEF" w14:textId="77777777" w:rsidR="00EA6C49" w:rsidRPr="00EA6C49" w:rsidRDefault="00EA6C49" w:rsidP="00EA6C49">
            <w:pPr>
              <w:jc w:val="both"/>
              <w:rPr>
                <w:rFonts w:ascii="Arial" w:hAnsi="Arial" w:cs="Arial"/>
                <w:sz w:val="22"/>
                <w:szCs w:val="22"/>
              </w:rPr>
            </w:pPr>
          </w:p>
        </w:tc>
      </w:tr>
      <w:tr w:rsidR="00EA6C49" w:rsidRPr="00EA6C49" w14:paraId="7AAECD11" w14:textId="77777777" w:rsidTr="00A97AAC">
        <w:trPr>
          <w:jc w:val="center"/>
        </w:trPr>
        <w:tc>
          <w:tcPr>
            <w:tcW w:w="0" w:type="auto"/>
          </w:tcPr>
          <w:p w14:paraId="746A4C75" w14:textId="77777777" w:rsidR="00EA6C49" w:rsidRPr="00EA6C49" w:rsidRDefault="00EA6C49" w:rsidP="00EA6C49">
            <w:pPr>
              <w:jc w:val="center"/>
              <w:rPr>
                <w:rFonts w:ascii="Arial" w:hAnsi="Arial" w:cs="Arial"/>
                <w:sz w:val="22"/>
                <w:szCs w:val="22"/>
              </w:rPr>
            </w:pPr>
            <w:r w:rsidRPr="00EA6C49">
              <w:rPr>
                <w:rFonts w:ascii="Arial" w:hAnsi="Arial" w:cs="Arial"/>
                <w:sz w:val="22"/>
                <w:szCs w:val="22"/>
              </w:rPr>
              <w:t>2.</w:t>
            </w:r>
          </w:p>
        </w:tc>
        <w:tc>
          <w:tcPr>
            <w:tcW w:w="0" w:type="auto"/>
          </w:tcPr>
          <w:p w14:paraId="2D041353" w14:textId="77777777" w:rsidR="00EA6C49" w:rsidRPr="00EA6C49" w:rsidRDefault="00EA6C49" w:rsidP="00EA6C49">
            <w:pPr>
              <w:jc w:val="both"/>
              <w:rPr>
                <w:rFonts w:ascii="Arial" w:hAnsi="Arial" w:cs="Arial"/>
                <w:sz w:val="22"/>
                <w:szCs w:val="22"/>
              </w:rPr>
            </w:pPr>
          </w:p>
          <w:p w14:paraId="10662382" w14:textId="77777777" w:rsidR="00EA6C49" w:rsidRPr="00EA6C49" w:rsidRDefault="00EA6C49" w:rsidP="00EA6C49">
            <w:pPr>
              <w:jc w:val="both"/>
              <w:rPr>
                <w:rFonts w:ascii="Arial" w:hAnsi="Arial" w:cs="Arial"/>
                <w:sz w:val="22"/>
                <w:szCs w:val="22"/>
              </w:rPr>
            </w:pPr>
          </w:p>
        </w:tc>
        <w:tc>
          <w:tcPr>
            <w:tcW w:w="0" w:type="auto"/>
          </w:tcPr>
          <w:p w14:paraId="396CE93A" w14:textId="77777777" w:rsidR="00EA6C49" w:rsidRPr="00EA6C49" w:rsidRDefault="00EA6C49" w:rsidP="00EA6C49">
            <w:pPr>
              <w:jc w:val="both"/>
              <w:rPr>
                <w:rFonts w:ascii="Arial" w:hAnsi="Arial" w:cs="Arial"/>
                <w:sz w:val="22"/>
                <w:szCs w:val="22"/>
              </w:rPr>
            </w:pPr>
          </w:p>
        </w:tc>
        <w:tc>
          <w:tcPr>
            <w:tcW w:w="0" w:type="auto"/>
          </w:tcPr>
          <w:p w14:paraId="223C15FC" w14:textId="77777777" w:rsidR="00EA6C49" w:rsidRPr="00EA6C49" w:rsidRDefault="00EA6C49" w:rsidP="00EA6C49">
            <w:pPr>
              <w:jc w:val="both"/>
              <w:rPr>
                <w:rFonts w:ascii="Arial" w:hAnsi="Arial" w:cs="Arial"/>
                <w:sz w:val="22"/>
                <w:szCs w:val="22"/>
              </w:rPr>
            </w:pPr>
          </w:p>
        </w:tc>
        <w:tc>
          <w:tcPr>
            <w:tcW w:w="0" w:type="auto"/>
          </w:tcPr>
          <w:p w14:paraId="76243C0F" w14:textId="77777777" w:rsidR="00EA6C49" w:rsidRPr="00EA6C49" w:rsidRDefault="00EA6C49" w:rsidP="00EA6C49">
            <w:pPr>
              <w:jc w:val="both"/>
              <w:rPr>
                <w:rFonts w:ascii="Arial" w:hAnsi="Arial" w:cs="Arial"/>
                <w:sz w:val="22"/>
                <w:szCs w:val="22"/>
              </w:rPr>
            </w:pPr>
          </w:p>
        </w:tc>
        <w:tc>
          <w:tcPr>
            <w:tcW w:w="0" w:type="auto"/>
          </w:tcPr>
          <w:p w14:paraId="672111A5" w14:textId="77777777" w:rsidR="00EA6C49" w:rsidRPr="00EA6C49" w:rsidRDefault="00EA6C49" w:rsidP="00EA6C49">
            <w:pPr>
              <w:jc w:val="both"/>
              <w:rPr>
                <w:rFonts w:ascii="Arial" w:hAnsi="Arial" w:cs="Arial"/>
                <w:sz w:val="22"/>
                <w:szCs w:val="22"/>
              </w:rPr>
            </w:pPr>
          </w:p>
        </w:tc>
      </w:tr>
      <w:tr w:rsidR="00EA6C49" w:rsidRPr="00EA6C49" w14:paraId="57D2593A" w14:textId="77777777" w:rsidTr="00A97AAC">
        <w:trPr>
          <w:jc w:val="center"/>
        </w:trPr>
        <w:tc>
          <w:tcPr>
            <w:tcW w:w="0" w:type="auto"/>
          </w:tcPr>
          <w:p w14:paraId="1EFDF51F" w14:textId="77777777" w:rsidR="00EA6C49" w:rsidRPr="00EA6C49" w:rsidRDefault="00EA6C49" w:rsidP="00EA6C49">
            <w:pPr>
              <w:jc w:val="center"/>
              <w:rPr>
                <w:rFonts w:ascii="Arial" w:hAnsi="Arial" w:cs="Arial"/>
                <w:sz w:val="22"/>
                <w:szCs w:val="22"/>
              </w:rPr>
            </w:pPr>
            <w:r w:rsidRPr="00EA6C49">
              <w:rPr>
                <w:rFonts w:ascii="Arial" w:hAnsi="Arial" w:cs="Arial"/>
                <w:sz w:val="22"/>
                <w:szCs w:val="22"/>
              </w:rPr>
              <w:t>3.</w:t>
            </w:r>
          </w:p>
        </w:tc>
        <w:tc>
          <w:tcPr>
            <w:tcW w:w="0" w:type="auto"/>
          </w:tcPr>
          <w:p w14:paraId="0FB16821" w14:textId="77777777" w:rsidR="00EA6C49" w:rsidRPr="00EA6C49" w:rsidRDefault="00EA6C49" w:rsidP="00EA6C49">
            <w:pPr>
              <w:jc w:val="both"/>
              <w:rPr>
                <w:rFonts w:ascii="Arial" w:hAnsi="Arial" w:cs="Arial"/>
                <w:sz w:val="22"/>
                <w:szCs w:val="22"/>
              </w:rPr>
            </w:pPr>
          </w:p>
          <w:p w14:paraId="23F46081" w14:textId="77777777" w:rsidR="00EA6C49" w:rsidRPr="00EA6C49" w:rsidRDefault="00EA6C49" w:rsidP="00EA6C49">
            <w:pPr>
              <w:jc w:val="both"/>
              <w:rPr>
                <w:rFonts w:ascii="Arial" w:hAnsi="Arial" w:cs="Arial"/>
                <w:sz w:val="22"/>
                <w:szCs w:val="22"/>
              </w:rPr>
            </w:pPr>
          </w:p>
        </w:tc>
        <w:tc>
          <w:tcPr>
            <w:tcW w:w="0" w:type="auto"/>
          </w:tcPr>
          <w:p w14:paraId="7126F646" w14:textId="77777777" w:rsidR="00EA6C49" w:rsidRPr="00EA6C49" w:rsidRDefault="00EA6C49" w:rsidP="00EA6C49">
            <w:pPr>
              <w:jc w:val="both"/>
              <w:rPr>
                <w:rFonts w:ascii="Arial" w:hAnsi="Arial" w:cs="Arial"/>
                <w:sz w:val="22"/>
                <w:szCs w:val="22"/>
              </w:rPr>
            </w:pPr>
          </w:p>
        </w:tc>
        <w:tc>
          <w:tcPr>
            <w:tcW w:w="0" w:type="auto"/>
          </w:tcPr>
          <w:p w14:paraId="7EC2CB38" w14:textId="77777777" w:rsidR="00EA6C49" w:rsidRPr="00EA6C49" w:rsidRDefault="00EA6C49" w:rsidP="00EA6C49">
            <w:pPr>
              <w:jc w:val="both"/>
              <w:rPr>
                <w:rFonts w:ascii="Arial" w:hAnsi="Arial" w:cs="Arial"/>
                <w:sz w:val="22"/>
                <w:szCs w:val="22"/>
              </w:rPr>
            </w:pPr>
          </w:p>
        </w:tc>
        <w:tc>
          <w:tcPr>
            <w:tcW w:w="0" w:type="auto"/>
          </w:tcPr>
          <w:p w14:paraId="11FB23D9" w14:textId="77777777" w:rsidR="00EA6C49" w:rsidRPr="00EA6C49" w:rsidRDefault="00EA6C49" w:rsidP="00EA6C49">
            <w:pPr>
              <w:jc w:val="both"/>
              <w:rPr>
                <w:rFonts w:ascii="Arial" w:hAnsi="Arial" w:cs="Arial"/>
                <w:sz w:val="22"/>
                <w:szCs w:val="22"/>
              </w:rPr>
            </w:pPr>
          </w:p>
        </w:tc>
        <w:tc>
          <w:tcPr>
            <w:tcW w:w="0" w:type="auto"/>
          </w:tcPr>
          <w:p w14:paraId="6A9B0316" w14:textId="77777777" w:rsidR="00EA6C49" w:rsidRPr="00EA6C49" w:rsidRDefault="00EA6C49" w:rsidP="00EA6C49">
            <w:pPr>
              <w:jc w:val="both"/>
              <w:rPr>
                <w:rFonts w:ascii="Arial" w:hAnsi="Arial" w:cs="Arial"/>
                <w:sz w:val="22"/>
                <w:szCs w:val="22"/>
              </w:rPr>
            </w:pPr>
          </w:p>
        </w:tc>
      </w:tr>
    </w:tbl>
    <w:p w14:paraId="3BB5F809" w14:textId="77777777" w:rsidR="00EA6C49" w:rsidRPr="00EA6C49" w:rsidRDefault="00EA6C49" w:rsidP="00EA6C49">
      <w:pPr>
        <w:jc w:val="both"/>
        <w:rPr>
          <w:rFonts w:ascii="Arial" w:hAnsi="Arial" w:cs="Arial"/>
          <w:sz w:val="22"/>
          <w:szCs w:val="22"/>
        </w:rPr>
      </w:pPr>
    </w:p>
    <w:p w14:paraId="4EF955AC" w14:textId="77777777" w:rsidR="00EA6C49" w:rsidRPr="00EA6C49" w:rsidRDefault="00EA6C49" w:rsidP="00EA6C49">
      <w:pPr>
        <w:jc w:val="both"/>
        <w:rPr>
          <w:rFonts w:ascii="Arial" w:hAnsi="Arial" w:cs="Arial"/>
          <w:sz w:val="22"/>
          <w:szCs w:val="22"/>
        </w:rPr>
      </w:pPr>
    </w:p>
    <w:p w14:paraId="4E58909C" w14:textId="77777777" w:rsidR="00EA6C49" w:rsidRPr="00EA6C49" w:rsidRDefault="00EA6C49" w:rsidP="00EA6C49">
      <w:pPr>
        <w:jc w:val="both"/>
        <w:rPr>
          <w:rFonts w:ascii="Arial" w:hAnsi="Arial" w:cs="Arial"/>
          <w:b/>
          <w:sz w:val="22"/>
          <w:szCs w:val="22"/>
        </w:rPr>
      </w:pPr>
    </w:p>
    <w:p w14:paraId="36B08471" w14:textId="77777777" w:rsidR="00EA6C49" w:rsidRPr="00EA6C49" w:rsidRDefault="00EA6C49" w:rsidP="00EA6C49">
      <w:pPr>
        <w:jc w:val="both"/>
        <w:rPr>
          <w:rFonts w:ascii="Arial" w:hAnsi="Arial" w:cs="Arial"/>
          <w:sz w:val="22"/>
          <w:szCs w:val="22"/>
        </w:rPr>
      </w:pPr>
    </w:p>
    <w:tbl>
      <w:tblPr>
        <w:tblW w:w="0" w:type="auto"/>
        <w:jc w:val="center"/>
        <w:tblLook w:val="01E0" w:firstRow="1" w:lastRow="1" w:firstColumn="1" w:lastColumn="1" w:noHBand="0" w:noVBand="0"/>
      </w:tblPr>
      <w:tblGrid>
        <w:gridCol w:w="2552"/>
        <w:gridCol w:w="1984"/>
        <w:gridCol w:w="4493"/>
      </w:tblGrid>
      <w:tr w:rsidR="00EA6C49" w:rsidRPr="00EA6C49" w14:paraId="0F2BF3C3" w14:textId="77777777" w:rsidTr="00A97AAC">
        <w:trPr>
          <w:jc w:val="center"/>
        </w:trPr>
        <w:tc>
          <w:tcPr>
            <w:tcW w:w="2552" w:type="dxa"/>
          </w:tcPr>
          <w:p w14:paraId="2CD5BFBD" w14:textId="77777777" w:rsidR="00EA6C49" w:rsidRPr="00EA6C49" w:rsidRDefault="00EA6C49" w:rsidP="00EA6C49">
            <w:pPr>
              <w:jc w:val="center"/>
              <w:rPr>
                <w:rFonts w:ascii="Arial" w:hAnsi="Arial" w:cs="Arial"/>
                <w:sz w:val="22"/>
                <w:szCs w:val="22"/>
              </w:rPr>
            </w:pPr>
            <w:r w:rsidRPr="00EA6C49">
              <w:rPr>
                <w:rFonts w:ascii="Arial" w:hAnsi="Arial" w:cs="Arial"/>
                <w:sz w:val="22"/>
                <w:szCs w:val="22"/>
              </w:rPr>
              <w:t>Датум:</w:t>
            </w:r>
          </w:p>
        </w:tc>
        <w:tc>
          <w:tcPr>
            <w:tcW w:w="1984" w:type="dxa"/>
          </w:tcPr>
          <w:p w14:paraId="1F298397" w14:textId="77777777" w:rsidR="00EA6C49" w:rsidRPr="00EA6C49" w:rsidRDefault="00EA6C49" w:rsidP="00EA6C49">
            <w:pPr>
              <w:jc w:val="center"/>
              <w:rPr>
                <w:rFonts w:ascii="Arial" w:hAnsi="Arial" w:cs="Arial"/>
                <w:sz w:val="22"/>
                <w:szCs w:val="22"/>
              </w:rPr>
            </w:pPr>
            <w:r w:rsidRPr="00EA6C49">
              <w:rPr>
                <w:rFonts w:ascii="Arial" w:hAnsi="Arial" w:cs="Arial"/>
                <w:sz w:val="22"/>
                <w:szCs w:val="22"/>
              </w:rPr>
              <w:t>М.П.</w:t>
            </w:r>
          </w:p>
        </w:tc>
        <w:tc>
          <w:tcPr>
            <w:tcW w:w="4493" w:type="dxa"/>
          </w:tcPr>
          <w:p w14:paraId="16A9E7BD" w14:textId="77777777" w:rsidR="00EA6C49" w:rsidRPr="00EA6C49" w:rsidRDefault="00EA6C49" w:rsidP="00EA6C49">
            <w:pPr>
              <w:jc w:val="center"/>
              <w:rPr>
                <w:rFonts w:ascii="Arial" w:hAnsi="Arial" w:cs="Arial"/>
                <w:sz w:val="22"/>
                <w:szCs w:val="22"/>
              </w:rPr>
            </w:pPr>
            <w:r w:rsidRPr="00EA6C49">
              <w:rPr>
                <w:rFonts w:ascii="Arial" w:hAnsi="Arial" w:cs="Arial"/>
                <w:sz w:val="22"/>
                <w:szCs w:val="22"/>
              </w:rPr>
              <w:t>Понуђач:</w:t>
            </w:r>
          </w:p>
        </w:tc>
      </w:tr>
      <w:tr w:rsidR="00EA6C49" w:rsidRPr="00EA6C49" w14:paraId="1716B331" w14:textId="77777777" w:rsidTr="00A97AAC">
        <w:trPr>
          <w:jc w:val="center"/>
        </w:trPr>
        <w:tc>
          <w:tcPr>
            <w:tcW w:w="2552" w:type="dxa"/>
            <w:vAlign w:val="center"/>
          </w:tcPr>
          <w:p w14:paraId="243338DD" w14:textId="77777777" w:rsidR="00EA6C49" w:rsidRPr="00EA6C49" w:rsidRDefault="00EA6C49" w:rsidP="00EA6C49">
            <w:pPr>
              <w:jc w:val="both"/>
              <w:rPr>
                <w:rFonts w:ascii="Arial" w:hAnsi="Arial" w:cs="Arial"/>
                <w:sz w:val="22"/>
                <w:szCs w:val="22"/>
              </w:rPr>
            </w:pPr>
          </w:p>
        </w:tc>
        <w:tc>
          <w:tcPr>
            <w:tcW w:w="1984" w:type="dxa"/>
            <w:vAlign w:val="center"/>
          </w:tcPr>
          <w:p w14:paraId="5C193287" w14:textId="77777777" w:rsidR="00EA6C49" w:rsidRPr="00EA6C49" w:rsidRDefault="00EA6C49" w:rsidP="00EA6C49">
            <w:pPr>
              <w:jc w:val="both"/>
              <w:rPr>
                <w:rFonts w:ascii="Arial" w:hAnsi="Arial" w:cs="Arial"/>
                <w:sz w:val="22"/>
                <w:szCs w:val="22"/>
              </w:rPr>
            </w:pPr>
          </w:p>
        </w:tc>
        <w:tc>
          <w:tcPr>
            <w:tcW w:w="4493" w:type="dxa"/>
            <w:vAlign w:val="center"/>
          </w:tcPr>
          <w:p w14:paraId="4DB44061" w14:textId="77777777" w:rsidR="00EA6C49" w:rsidRPr="00EA6C49" w:rsidRDefault="00EA6C49" w:rsidP="00EA6C49">
            <w:pPr>
              <w:jc w:val="both"/>
              <w:rPr>
                <w:rFonts w:ascii="Arial" w:hAnsi="Arial" w:cs="Arial"/>
                <w:sz w:val="22"/>
                <w:szCs w:val="22"/>
              </w:rPr>
            </w:pPr>
          </w:p>
        </w:tc>
      </w:tr>
      <w:tr w:rsidR="00EA6C49" w:rsidRPr="00EA6C49" w14:paraId="73015E5B" w14:textId="77777777" w:rsidTr="00A97AAC">
        <w:trPr>
          <w:jc w:val="center"/>
        </w:trPr>
        <w:tc>
          <w:tcPr>
            <w:tcW w:w="2552" w:type="dxa"/>
            <w:tcBorders>
              <w:bottom w:val="single" w:sz="4" w:space="0" w:color="auto"/>
            </w:tcBorders>
            <w:vAlign w:val="center"/>
          </w:tcPr>
          <w:p w14:paraId="5CE50C22" w14:textId="77777777" w:rsidR="00EA6C49" w:rsidRPr="00EA6C49" w:rsidRDefault="00EA6C49" w:rsidP="00EA6C49">
            <w:pPr>
              <w:jc w:val="both"/>
              <w:rPr>
                <w:rFonts w:ascii="Arial" w:hAnsi="Arial" w:cs="Arial"/>
                <w:sz w:val="22"/>
                <w:szCs w:val="22"/>
              </w:rPr>
            </w:pPr>
          </w:p>
        </w:tc>
        <w:tc>
          <w:tcPr>
            <w:tcW w:w="1984" w:type="dxa"/>
            <w:vAlign w:val="center"/>
          </w:tcPr>
          <w:p w14:paraId="5A0F4A11" w14:textId="77777777" w:rsidR="00EA6C49" w:rsidRPr="00EA6C49" w:rsidRDefault="00EA6C49" w:rsidP="00EA6C49">
            <w:pPr>
              <w:jc w:val="both"/>
              <w:rPr>
                <w:rFonts w:ascii="Arial" w:hAnsi="Arial" w:cs="Arial"/>
                <w:sz w:val="22"/>
                <w:szCs w:val="22"/>
              </w:rPr>
            </w:pPr>
          </w:p>
        </w:tc>
        <w:tc>
          <w:tcPr>
            <w:tcW w:w="4493" w:type="dxa"/>
            <w:tcBorders>
              <w:bottom w:val="single" w:sz="4" w:space="0" w:color="auto"/>
            </w:tcBorders>
            <w:vAlign w:val="center"/>
          </w:tcPr>
          <w:p w14:paraId="17996697" w14:textId="77777777" w:rsidR="00EA6C49" w:rsidRPr="00EA6C49" w:rsidRDefault="00EA6C49" w:rsidP="00EA6C49">
            <w:pPr>
              <w:jc w:val="both"/>
              <w:rPr>
                <w:rFonts w:ascii="Arial" w:hAnsi="Arial" w:cs="Arial"/>
                <w:sz w:val="22"/>
                <w:szCs w:val="22"/>
              </w:rPr>
            </w:pPr>
          </w:p>
        </w:tc>
      </w:tr>
    </w:tbl>
    <w:p w14:paraId="168DCF68" w14:textId="77777777" w:rsidR="00EA6C49" w:rsidRPr="00EA6C49" w:rsidRDefault="00EA6C49" w:rsidP="00EA6C49">
      <w:pPr>
        <w:rPr>
          <w:rFonts w:ascii="Arial" w:hAnsi="Arial" w:cs="Arial"/>
          <w:sz w:val="22"/>
          <w:szCs w:val="22"/>
        </w:rPr>
      </w:pPr>
    </w:p>
    <w:p w14:paraId="595A967B" w14:textId="77777777" w:rsidR="00EA6C49" w:rsidRPr="00EA6C49" w:rsidRDefault="00EA6C49" w:rsidP="00EA6C49">
      <w:pPr>
        <w:jc w:val="both"/>
        <w:rPr>
          <w:rFonts w:ascii="Arial" w:hAnsi="Arial" w:cs="Arial"/>
          <w:b/>
          <w:sz w:val="22"/>
          <w:szCs w:val="22"/>
        </w:rPr>
      </w:pPr>
    </w:p>
    <w:p w14:paraId="034BD463" w14:textId="77777777" w:rsidR="00EA6C49" w:rsidRPr="00EA6C49" w:rsidRDefault="00EA6C49" w:rsidP="00EA6C49">
      <w:pPr>
        <w:jc w:val="both"/>
        <w:rPr>
          <w:rFonts w:ascii="Arial" w:hAnsi="Arial" w:cs="Arial"/>
          <w:sz w:val="22"/>
          <w:szCs w:val="22"/>
        </w:rPr>
      </w:pPr>
      <w:r w:rsidRPr="00EA6C49">
        <w:rPr>
          <w:rFonts w:ascii="Arial" w:hAnsi="Arial" w:cs="Arial"/>
          <w:b/>
          <w:sz w:val="22"/>
          <w:szCs w:val="22"/>
        </w:rPr>
        <w:t>Напомена 1:</w:t>
      </w:r>
      <w:r w:rsidRPr="00EA6C49">
        <w:rPr>
          <w:rFonts w:ascii="Arial" w:hAnsi="Arial" w:cs="Arial"/>
          <w:sz w:val="22"/>
          <w:szCs w:val="22"/>
        </w:rPr>
        <w:t xml:space="preserve"> У Наручилац задржава право да провери референце сходно члану 93. став 1. ЗЈН.</w:t>
      </w:r>
    </w:p>
    <w:p w14:paraId="0F1F9C6E" w14:textId="77777777" w:rsidR="00EA6C49" w:rsidRPr="00EA6C49" w:rsidRDefault="00EA6C49" w:rsidP="00EA6C49">
      <w:pPr>
        <w:jc w:val="both"/>
        <w:rPr>
          <w:rFonts w:ascii="Arial" w:hAnsi="Arial" w:cs="Arial"/>
          <w:bCs/>
          <w:iCs/>
          <w:sz w:val="22"/>
          <w:szCs w:val="22"/>
        </w:rPr>
      </w:pPr>
      <w:r w:rsidRPr="00EA6C49">
        <w:rPr>
          <w:rFonts w:ascii="Arial" w:hAnsi="Arial" w:cs="Arial"/>
          <w:b/>
          <w:bCs/>
          <w:iCs/>
          <w:sz w:val="22"/>
          <w:szCs w:val="22"/>
        </w:rPr>
        <w:t>Напомена 2:</w:t>
      </w:r>
      <w:r w:rsidRPr="00EA6C49">
        <w:rPr>
          <w:rFonts w:ascii="Arial" w:hAnsi="Arial" w:cs="Arial"/>
          <w:sz w:val="22"/>
          <w:szCs w:val="22"/>
        </w:rPr>
        <w:t xml:space="preserve"> </w:t>
      </w:r>
      <w:r w:rsidRPr="00EA6C49">
        <w:rPr>
          <w:rFonts w:ascii="Arial" w:hAnsi="Arial" w:cs="Arial"/>
          <w:bCs/>
          <w:iCs/>
          <w:sz w:val="22"/>
          <w:szCs w:val="22"/>
        </w:rPr>
        <w:t>Ако вредност уговора није у динарима, за прерачунавање у динаре се користи средњи курс Народне Банке Србије на дан закључења уговора</w:t>
      </w:r>
    </w:p>
    <w:p w14:paraId="4AC0DFDC" w14:textId="77777777" w:rsidR="00EA6C49" w:rsidRPr="00EA6C49" w:rsidRDefault="00EA6C49" w:rsidP="00EA6C49">
      <w:pPr>
        <w:suppressAutoHyphens w:val="0"/>
        <w:rPr>
          <w:rFonts w:ascii="Arial" w:hAnsi="Arial" w:cs="Arial"/>
          <w:bCs/>
          <w:iCs/>
          <w:sz w:val="22"/>
          <w:szCs w:val="22"/>
        </w:rPr>
      </w:pPr>
      <w:r w:rsidRPr="00EA6C49">
        <w:rPr>
          <w:rFonts w:ascii="Arial" w:hAnsi="Arial" w:cs="Arial"/>
          <w:bCs/>
          <w:iCs/>
          <w:sz w:val="22"/>
          <w:szCs w:val="22"/>
        </w:rPr>
        <w:br w:type="page"/>
      </w:r>
    </w:p>
    <w:p w14:paraId="6458D8BB" w14:textId="77777777" w:rsidR="00EA6C49" w:rsidRDefault="00EA6C49" w:rsidP="00BE574E">
      <w:pPr>
        <w:pStyle w:val="KDObrazac"/>
        <w:spacing w:before="0"/>
        <w:rPr>
          <w:lang w:val="sr-Cyrl-RS"/>
        </w:rPr>
      </w:pPr>
    </w:p>
    <w:p w14:paraId="3F7F67A8" w14:textId="77777777" w:rsidR="00D03646" w:rsidRPr="00DE1779" w:rsidRDefault="00D03646" w:rsidP="00BE574E">
      <w:pPr>
        <w:pStyle w:val="KDObrazac"/>
        <w:spacing w:before="0"/>
        <w:rPr>
          <w:lang w:val="sr-Cyrl-RS"/>
        </w:rPr>
      </w:pPr>
      <w:r w:rsidRPr="00DE1779">
        <w:rPr>
          <w:lang w:val="sr-Cyrl-RS"/>
        </w:rPr>
        <w:t>ОБРАЗАЦ 6</w:t>
      </w:r>
      <w:bookmarkEnd w:id="240"/>
      <w:bookmarkEnd w:id="241"/>
      <w:r w:rsidRPr="00DE1779">
        <w:rPr>
          <w:lang w:val="sr-Cyrl-RS"/>
        </w:rPr>
        <w:t>.</w:t>
      </w:r>
    </w:p>
    <w:p w14:paraId="15B87D30" w14:textId="77777777" w:rsidR="00D03646" w:rsidRPr="00DE1779" w:rsidRDefault="00D03646" w:rsidP="00D03646">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A6C49" w:rsidRPr="00EA6C49" w14:paraId="25A37B33" w14:textId="77777777" w:rsidTr="00A97AAC">
        <w:trPr>
          <w:trHeight w:val="548"/>
        </w:trPr>
        <w:tc>
          <w:tcPr>
            <w:tcW w:w="3315" w:type="dxa"/>
          </w:tcPr>
          <w:p w14:paraId="61A75627" w14:textId="77777777" w:rsidR="00EA6C49" w:rsidRPr="00EA6C49" w:rsidRDefault="00EA6C49" w:rsidP="00EA6C49">
            <w:pPr>
              <w:suppressAutoHyphens w:val="0"/>
              <w:jc w:val="center"/>
              <w:rPr>
                <w:rFonts w:ascii="Arial" w:hAnsi="Arial" w:cs="Arial"/>
                <w:bCs/>
                <w:color w:val="000000"/>
                <w:sz w:val="22"/>
                <w:szCs w:val="22"/>
                <w:lang w:eastAsia="en-US"/>
              </w:rPr>
            </w:pPr>
            <w:bookmarkStart w:id="242" w:name="_Toc376519485"/>
            <w:bookmarkStart w:id="243" w:name="_Toc384564533"/>
            <w:bookmarkStart w:id="244" w:name="_Toc417400798"/>
            <w:bookmarkStart w:id="245" w:name="_Toc362821726"/>
          </w:p>
          <w:p w14:paraId="6BA10D74" w14:textId="77777777" w:rsidR="00EA6C49" w:rsidRPr="00EA6C49" w:rsidRDefault="00EA6C49" w:rsidP="00EA6C49">
            <w:pPr>
              <w:suppressAutoHyphens w:val="0"/>
              <w:jc w:val="center"/>
              <w:rPr>
                <w:rFonts w:ascii="Arial" w:hAnsi="Arial" w:cs="Arial"/>
                <w:bCs/>
                <w:color w:val="000000"/>
                <w:sz w:val="22"/>
                <w:szCs w:val="22"/>
                <w:lang w:eastAsia="en-US"/>
              </w:rPr>
            </w:pPr>
            <w:r w:rsidRPr="00EA6C49">
              <w:rPr>
                <w:rFonts w:ascii="Arial" w:hAnsi="Arial" w:cs="Arial"/>
                <w:bCs/>
                <w:color w:val="000000"/>
                <w:sz w:val="22"/>
                <w:szCs w:val="22"/>
                <w:lang w:eastAsia="en-US"/>
              </w:rPr>
              <w:t>Назив Наручиоца</w:t>
            </w:r>
          </w:p>
        </w:tc>
        <w:tc>
          <w:tcPr>
            <w:tcW w:w="5805" w:type="dxa"/>
          </w:tcPr>
          <w:p w14:paraId="1C8DFB93" w14:textId="77777777" w:rsidR="00EA6C49" w:rsidRPr="00EA6C49" w:rsidRDefault="00EA6C49" w:rsidP="00EA6C49">
            <w:pPr>
              <w:suppressAutoHyphens w:val="0"/>
              <w:jc w:val="both"/>
              <w:rPr>
                <w:rFonts w:ascii="Arial" w:hAnsi="Arial" w:cs="Arial"/>
                <w:b/>
                <w:bCs/>
                <w:color w:val="000000"/>
                <w:sz w:val="22"/>
                <w:szCs w:val="22"/>
                <w:lang w:eastAsia="en-US"/>
              </w:rPr>
            </w:pPr>
          </w:p>
          <w:p w14:paraId="0DF9078E" w14:textId="77777777" w:rsidR="00EA6C49" w:rsidRPr="00EA6C49" w:rsidRDefault="00EA6C49" w:rsidP="00EA6C49">
            <w:pPr>
              <w:suppressAutoHyphens w:val="0"/>
              <w:jc w:val="both"/>
              <w:rPr>
                <w:rFonts w:ascii="Arial" w:hAnsi="Arial" w:cs="Arial"/>
                <w:b/>
                <w:bCs/>
                <w:color w:val="000000"/>
                <w:sz w:val="22"/>
                <w:szCs w:val="22"/>
                <w:lang w:eastAsia="en-US"/>
              </w:rPr>
            </w:pPr>
          </w:p>
        </w:tc>
      </w:tr>
      <w:tr w:rsidR="00EA6C49" w:rsidRPr="00EA6C49" w14:paraId="2EAB3555" w14:textId="77777777" w:rsidTr="00A97AAC">
        <w:trPr>
          <w:trHeight w:val="382"/>
        </w:trPr>
        <w:tc>
          <w:tcPr>
            <w:tcW w:w="3315" w:type="dxa"/>
          </w:tcPr>
          <w:p w14:paraId="0BBA183D" w14:textId="77777777" w:rsidR="00EA6C49" w:rsidRPr="00EA6C49" w:rsidRDefault="00EA6C49" w:rsidP="00EA6C49">
            <w:pPr>
              <w:suppressAutoHyphens w:val="0"/>
              <w:jc w:val="center"/>
              <w:rPr>
                <w:rFonts w:ascii="Arial" w:hAnsi="Arial" w:cs="Arial"/>
                <w:bCs/>
                <w:color w:val="000000"/>
                <w:sz w:val="22"/>
                <w:szCs w:val="22"/>
                <w:lang w:eastAsia="en-US"/>
              </w:rPr>
            </w:pPr>
            <w:r w:rsidRPr="00EA6C49">
              <w:rPr>
                <w:rFonts w:ascii="Arial" w:hAnsi="Arial" w:cs="Arial"/>
                <w:bCs/>
                <w:color w:val="000000"/>
                <w:sz w:val="22"/>
                <w:szCs w:val="22"/>
                <w:lang w:eastAsia="en-US"/>
              </w:rPr>
              <w:t>Седиште, улица и број</w:t>
            </w:r>
          </w:p>
        </w:tc>
        <w:tc>
          <w:tcPr>
            <w:tcW w:w="5805" w:type="dxa"/>
          </w:tcPr>
          <w:p w14:paraId="7D40A549" w14:textId="77777777" w:rsidR="00EA6C49" w:rsidRPr="00EA6C49" w:rsidRDefault="00EA6C49" w:rsidP="00EA6C49">
            <w:pPr>
              <w:suppressAutoHyphens w:val="0"/>
              <w:jc w:val="both"/>
              <w:rPr>
                <w:rFonts w:ascii="Arial" w:hAnsi="Arial" w:cs="Arial"/>
                <w:color w:val="000000"/>
                <w:sz w:val="22"/>
                <w:szCs w:val="22"/>
                <w:lang w:eastAsia="en-US"/>
              </w:rPr>
            </w:pPr>
          </w:p>
          <w:p w14:paraId="3411EC83" w14:textId="77777777" w:rsidR="00EA6C49" w:rsidRPr="00EA6C49" w:rsidRDefault="00EA6C49" w:rsidP="00EA6C49">
            <w:pPr>
              <w:suppressAutoHyphens w:val="0"/>
              <w:jc w:val="both"/>
              <w:rPr>
                <w:rFonts w:ascii="Arial" w:hAnsi="Arial" w:cs="Arial"/>
                <w:color w:val="000000"/>
                <w:sz w:val="22"/>
                <w:szCs w:val="22"/>
                <w:lang w:eastAsia="en-US"/>
              </w:rPr>
            </w:pPr>
          </w:p>
        </w:tc>
      </w:tr>
      <w:tr w:rsidR="00EA6C49" w:rsidRPr="00EA6C49" w14:paraId="5895230A" w14:textId="77777777" w:rsidTr="00A97AAC">
        <w:trPr>
          <w:trHeight w:val="391"/>
        </w:trPr>
        <w:tc>
          <w:tcPr>
            <w:tcW w:w="3315" w:type="dxa"/>
          </w:tcPr>
          <w:p w14:paraId="7929CC40" w14:textId="77777777" w:rsidR="00EA6C49" w:rsidRPr="00EA6C49" w:rsidRDefault="00EA6C49" w:rsidP="00EA6C49">
            <w:pPr>
              <w:suppressAutoHyphens w:val="0"/>
              <w:jc w:val="center"/>
              <w:rPr>
                <w:rFonts w:ascii="Arial" w:hAnsi="Arial" w:cs="Arial"/>
                <w:bCs/>
                <w:color w:val="000000"/>
                <w:sz w:val="22"/>
                <w:szCs w:val="22"/>
                <w:lang w:eastAsia="en-US"/>
              </w:rPr>
            </w:pPr>
            <w:r w:rsidRPr="00EA6C49">
              <w:rPr>
                <w:rFonts w:ascii="Arial" w:hAnsi="Arial" w:cs="Arial"/>
                <w:bCs/>
                <w:color w:val="000000"/>
                <w:sz w:val="22"/>
                <w:szCs w:val="22"/>
                <w:lang w:eastAsia="en-US"/>
              </w:rPr>
              <w:t>Телефон, факс, е mail</w:t>
            </w:r>
          </w:p>
        </w:tc>
        <w:tc>
          <w:tcPr>
            <w:tcW w:w="5805" w:type="dxa"/>
          </w:tcPr>
          <w:p w14:paraId="538DB34D" w14:textId="77777777" w:rsidR="00EA6C49" w:rsidRPr="00EA6C49" w:rsidRDefault="00EA6C49" w:rsidP="00EA6C49">
            <w:pPr>
              <w:suppressAutoHyphens w:val="0"/>
              <w:jc w:val="both"/>
              <w:rPr>
                <w:rFonts w:ascii="Arial" w:hAnsi="Arial" w:cs="Arial"/>
                <w:color w:val="000000"/>
                <w:sz w:val="22"/>
                <w:szCs w:val="22"/>
                <w:lang w:eastAsia="en-US"/>
              </w:rPr>
            </w:pPr>
          </w:p>
          <w:p w14:paraId="7E247B24" w14:textId="77777777" w:rsidR="00EA6C49" w:rsidRPr="00EA6C49" w:rsidRDefault="00EA6C49" w:rsidP="00EA6C49">
            <w:pPr>
              <w:suppressAutoHyphens w:val="0"/>
              <w:jc w:val="both"/>
              <w:rPr>
                <w:rFonts w:ascii="Arial" w:hAnsi="Arial" w:cs="Arial"/>
                <w:color w:val="000000"/>
                <w:sz w:val="22"/>
                <w:szCs w:val="22"/>
                <w:lang w:eastAsia="en-US"/>
              </w:rPr>
            </w:pPr>
          </w:p>
        </w:tc>
      </w:tr>
      <w:tr w:rsidR="00EA6C49" w:rsidRPr="00EA6C49" w14:paraId="2A00991A" w14:textId="77777777" w:rsidTr="00A97AAC">
        <w:trPr>
          <w:trHeight w:val="346"/>
        </w:trPr>
        <w:tc>
          <w:tcPr>
            <w:tcW w:w="3315" w:type="dxa"/>
          </w:tcPr>
          <w:p w14:paraId="6C6E2659" w14:textId="77777777" w:rsidR="00EA6C49" w:rsidRPr="00EA6C49" w:rsidRDefault="00EA6C49" w:rsidP="00EA6C49">
            <w:pPr>
              <w:suppressAutoHyphens w:val="0"/>
              <w:jc w:val="center"/>
              <w:rPr>
                <w:rFonts w:ascii="Arial" w:hAnsi="Arial" w:cs="Arial"/>
                <w:bCs/>
                <w:color w:val="000000"/>
                <w:sz w:val="22"/>
                <w:szCs w:val="22"/>
                <w:lang w:eastAsia="en-US"/>
              </w:rPr>
            </w:pPr>
            <w:r w:rsidRPr="00EA6C49">
              <w:rPr>
                <w:rFonts w:ascii="Arial" w:hAnsi="Arial" w:cs="Arial"/>
                <w:bCs/>
                <w:color w:val="000000"/>
                <w:sz w:val="22"/>
                <w:szCs w:val="22"/>
                <w:lang w:eastAsia="en-US"/>
              </w:rPr>
              <w:t>Матични број</w:t>
            </w:r>
          </w:p>
        </w:tc>
        <w:tc>
          <w:tcPr>
            <w:tcW w:w="5805" w:type="dxa"/>
          </w:tcPr>
          <w:p w14:paraId="58C21DDD" w14:textId="77777777" w:rsidR="00EA6C49" w:rsidRPr="00EA6C49" w:rsidRDefault="00EA6C49" w:rsidP="00EA6C49">
            <w:pPr>
              <w:suppressAutoHyphens w:val="0"/>
              <w:jc w:val="both"/>
              <w:rPr>
                <w:rFonts w:ascii="Arial" w:hAnsi="Arial" w:cs="Arial"/>
                <w:color w:val="000000"/>
                <w:sz w:val="22"/>
                <w:szCs w:val="22"/>
                <w:lang w:eastAsia="en-US"/>
              </w:rPr>
            </w:pPr>
          </w:p>
        </w:tc>
      </w:tr>
      <w:tr w:rsidR="00EA6C49" w:rsidRPr="00EA6C49" w14:paraId="19D50230" w14:textId="77777777" w:rsidTr="00A97AAC">
        <w:trPr>
          <w:trHeight w:val="382"/>
        </w:trPr>
        <w:tc>
          <w:tcPr>
            <w:tcW w:w="3315" w:type="dxa"/>
          </w:tcPr>
          <w:p w14:paraId="73FE50E9" w14:textId="77777777" w:rsidR="00EA6C49" w:rsidRPr="00EA6C49" w:rsidRDefault="00EA6C49" w:rsidP="00EA6C49">
            <w:pPr>
              <w:suppressAutoHyphens w:val="0"/>
              <w:jc w:val="center"/>
              <w:rPr>
                <w:rFonts w:ascii="Arial" w:hAnsi="Arial" w:cs="Arial"/>
                <w:bCs/>
                <w:color w:val="000000"/>
                <w:sz w:val="22"/>
                <w:szCs w:val="22"/>
                <w:lang w:eastAsia="en-US"/>
              </w:rPr>
            </w:pPr>
            <w:r w:rsidRPr="00EA6C49">
              <w:rPr>
                <w:rFonts w:ascii="Arial" w:hAnsi="Arial" w:cs="Arial"/>
                <w:bCs/>
                <w:color w:val="000000"/>
                <w:sz w:val="22"/>
                <w:szCs w:val="22"/>
                <w:lang w:eastAsia="en-US"/>
              </w:rPr>
              <w:t>ПИБ</w:t>
            </w:r>
          </w:p>
        </w:tc>
        <w:tc>
          <w:tcPr>
            <w:tcW w:w="5805" w:type="dxa"/>
          </w:tcPr>
          <w:p w14:paraId="7E72EC02" w14:textId="77777777" w:rsidR="00EA6C49" w:rsidRPr="00EA6C49" w:rsidRDefault="00EA6C49" w:rsidP="00EA6C49">
            <w:pPr>
              <w:suppressAutoHyphens w:val="0"/>
              <w:jc w:val="both"/>
              <w:rPr>
                <w:rFonts w:ascii="Arial" w:hAnsi="Arial" w:cs="Arial"/>
                <w:color w:val="000000"/>
                <w:sz w:val="22"/>
                <w:szCs w:val="22"/>
                <w:lang w:eastAsia="en-US"/>
              </w:rPr>
            </w:pPr>
          </w:p>
        </w:tc>
      </w:tr>
      <w:tr w:rsidR="00EA6C49" w:rsidRPr="00EA6C49" w14:paraId="0158F413" w14:textId="77777777" w:rsidTr="00A97AAC">
        <w:trPr>
          <w:trHeight w:val="394"/>
        </w:trPr>
        <w:tc>
          <w:tcPr>
            <w:tcW w:w="3315" w:type="dxa"/>
          </w:tcPr>
          <w:p w14:paraId="1BC1AFD9" w14:textId="77777777" w:rsidR="00EA6C49" w:rsidRPr="00EA6C49" w:rsidRDefault="00EA6C49" w:rsidP="00EA6C49">
            <w:pPr>
              <w:suppressAutoHyphens w:val="0"/>
              <w:jc w:val="center"/>
              <w:rPr>
                <w:rFonts w:ascii="Arial" w:hAnsi="Arial" w:cs="Arial"/>
                <w:bCs/>
                <w:color w:val="000000"/>
                <w:sz w:val="22"/>
                <w:szCs w:val="22"/>
                <w:lang w:eastAsia="en-US"/>
              </w:rPr>
            </w:pPr>
            <w:r w:rsidRPr="00EA6C49">
              <w:rPr>
                <w:rFonts w:ascii="Arial" w:hAnsi="Arial" w:cs="Arial"/>
                <w:bCs/>
                <w:color w:val="000000"/>
                <w:sz w:val="22"/>
                <w:szCs w:val="22"/>
                <w:lang w:eastAsia="en-US"/>
              </w:rPr>
              <w:t>Овлашћено лице и функција код Наручиоца</w:t>
            </w:r>
          </w:p>
        </w:tc>
        <w:tc>
          <w:tcPr>
            <w:tcW w:w="5805" w:type="dxa"/>
          </w:tcPr>
          <w:p w14:paraId="7083EB73" w14:textId="77777777" w:rsidR="00EA6C49" w:rsidRPr="00EA6C49" w:rsidRDefault="00EA6C49" w:rsidP="00EA6C49">
            <w:pPr>
              <w:suppressAutoHyphens w:val="0"/>
              <w:jc w:val="both"/>
              <w:rPr>
                <w:rFonts w:ascii="Arial" w:hAnsi="Arial" w:cs="Arial"/>
                <w:color w:val="000000"/>
                <w:sz w:val="22"/>
                <w:szCs w:val="22"/>
                <w:lang w:eastAsia="en-US"/>
              </w:rPr>
            </w:pPr>
          </w:p>
          <w:p w14:paraId="0FEC8FE5" w14:textId="77777777" w:rsidR="00EA6C49" w:rsidRPr="00EA6C49" w:rsidRDefault="00EA6C49" w:rsidP="00EA6C49">
            <w:pPr>
              <w:suppressAutoHyphens w:val="0"/>
              <w:jc w:val="both"/>
              <w:rPr>
                <w:rFonts w:ascii="Arial" w:hAnsi="Arial" w:cs="Arial"/>
                <w:color w:val="000000"/>
                <w:sz w:val="22"/>
                <w:szCs w:val="22"/>
                <w:lang w:eastAsia="en-US"/>
              </w:rPr>
            </w:pPr>
          </w:p>
        </w:tc>
      </w:tr>
    </w:tbl>
    <w:p w14:paraId="4C983300" w14:textId="77777777" w:rsidR="00EA6C49" w:rsidRPr="00EA6C49" w:rsidRDefault="00EA6C49" w:rsidP="00EA6C49">
      <w:pPr>
        <w:suppressAutoHyphens w:val="0"/>
        <w:jc w:val="both"/>
        <w:rPr>
          <w:rFonts w:ascii="Arial" w:hAnsi="Arial" w:cs="Arial"/>
          <w:b/>
          <w:bCs/>
          <w:color w:val="000000"/>
          <w:sz w:val="22"/>
          <w:szCs w:val="22"/>
          <w:lang w:eastAsia="en-US"/>
        </w:rPr>
      </w:pPr>
    </w:p>
    <w:p w14:paraId="05E96664" w14:textId="77777777" w:rsidR="00EA6C49" w:rsidRPr="00C61E5D" w:rsidRDefault="00EA6C49">
      <w:pPr>
        <w:suppressAutoHyphens w:val="0"/>
        <w:jc w:val="center"/>
        <w:rPr>
          <w:rFonts w:ascii="Arial" w:hAnsi="Arial" w:cs="Arial"/>
          <w:b/>
          <w:bCs/>
          <w:color w:val="000000"/>
          <w:szCs w:val="24"/>
          <w:lang w:eastAsia="en-US"/>
        </w:rPr>
      </w:pPr>
    </w:p>
    <w:p w14:paraId="6609ABAB" w14:textId="77777777" w:rsidR="00EA6C49" w:rsidRPr="00EA6C49" w:rsidRDefault="009A50DC" w:rsidP="00C61E5D">
      <w:pPr>
        <w:suppressAutoHyphens w:val="0"/>
        <w:jc w:val="center"/>
        <w:rPr>
          <w:rFonts w:ascii="Arial" w:hAnsi="Arial" w:cs="Arial"/>
          <w:b/>
          <w:bCs/>
          <w:color w:val="000000"/>
          <w:sz w:val="22"/>
          <w:szCs w:val="22"/>
          <w:lang w:eastAsia="en-US"/>
        </w:rPr>
      </w:pPr>
      <w:r w:rsidRPr="00C61E5D">
        <w:rPr>
          <w:rFonts w:ascii="Arial" w:eastAsia="Calibri" w:hAnsi="Arial" w:cs="Arial"/>
          <w:b/>
          <w:szCs w:val="24"/>
          <w:lang w:val="ru-RU" w:eastAsia="en-US"/>
        </w:rPr>
        <w:t>Потврда о референтним набавкама</w:t>
      </w:r>
      <w:r w:rsidRPr="00C61E5D">
        <w:rPr>
          <w:rFonts w:ascii="Arial" w:eastAsia="Calibri" w:hAnsi="Arial" w:cs="Arial"/>
          <w:sz w:val="22"/>
          <w:szCs w:val="22"/>
          <w:lang w:val="ru-RU" w:eastAsia="en-US"/>
        </w:rPr>
        <w:t xml:space="preserve"> </w:t>
      </w:r>
    </w:p>
    <w:p w14:paraId="1C0BB8CF" w14:textId="77777777" w:rsidR="00EA6C49" w:rsidRPr="00EA6C49" w:rsidRDefault="00EA6C49" w:rsidP="00EA6C49">
      <w:pPr>
        <w:suppressAutoHyphens w:val="0"/>
        <w:jc w:val="both"/>
        <w:rPr>
          <w:rFonts w:ascii="Arial" w:hAnsi="Arial" w:cs="Arial"/>
          <w:b/>
          <w:bCs/>
          <w:color w:val="000000"/>
          <w:sz w:val="22"/>
          <w:szCs w:val="22"/>
          <w:lang w:eastAsia="en-US"/>
        </w:rPr>
      </w:pPr>
    </w:p>
    <w:p w14:paraId="08BD9014" w14:textId="77777777" w:rsidR="00EA6C49" w:rsidRPr="00EA6C49" w:rsidRDefault="00EA6C49" w:rsidP="00EA6C49">
      <w:pPr>
        <w:suppressAutoHyphens w:val="0"/>
        <w:jc w:val="both"/>
        <w:rPr>
          <w:rFonts w:ascii="Arial" w:hAnsi="Arial" w:cs="Arial"/>
          <w:color w:val="000000"/>
          <w:sz w:val="22"/>
          <w:szCs w:val="22"/>
          <w:lang w:eastAsia="en-US"/>
        </w:rPr>
      </w:pPr>
      <w:r w:rsidRPr="00EA6C49">
        <w:rPr>
          <w:rFonts w:ascii="Arial" w:hAnsi="Arial" w:cs="Arial"/>
          <w:b/>
          <w:color w:val="000000"/>
          <w:sz w:val="22"/>
          <w:szCs w:val="22"/>
          <w:lang w:eastAsia="en-US"/>
        </w:rPr>
        <w:t>Понуђач</w:t>
      </w:r>
      <w:r w:rsidRPr="00EA6C49">
        <w:rPr>
          <w:rFonts w:ascii="Arial" w:hAnsi="Arial" w:cs="Arial"/>
          <w:color w:val="000000"/>
          <w:sz w:val="22"/>
          <w:szCs w:val="22"/>
          <w:lang w:eastAsia="en-US"/>
        </w:rPr>
        <w:t xml:space="preserve"> __________________________________________________________је за нас</w:t>
      </w:r>
      <w:r w:rsidRPr="00EA6C49">
        <w:rPr>
          <w:rFonts w:ascii="Arial" w:hAnsi="Arial" w:cs="Arial"/>
          <w:color w:val="000000"/>
          <w:sz w:val="22"/>
          <w:szCs w:val="22"/>
          <w:lang w:val="en-US" w:eastAsia="en-US"/>
        </w:rPr>
        <w:t xml:space="preserve">, </w:t>
      </w:r>
      <w:r w:rsidRPr="00EA6C49">
        <w:rPr>
          <w:rFonts w:ascii="Arial" w:hAnsi="Arial" w:cs="Arial"/>
          <w:color w:val="000000"/>
          <w:sz w:val="22"/>
          <w:szCs w:val="22"/>
          <w:lang w:val="sr-Cyrl-RS" w:eastAsia="en-US"/>
        </w:rPr>
        <w:t xml:space="preserve">у уговореном </w:t>
      </w:r>
      <w:r w:rsidRPr="00EA6C49">
        <w:rPr>
          <w:rFonts w:ascii="Arial" w:hAnsi="Arial" w:cs="Arial"/>
          <w:color w:val="000000"/>
          <w:sz w:val="22"/>
          <w:szCs w:val="22"/>
          <w:lang w:eastAsia="en-US"/>
        </w:rPr>
        <w:t>року,</w:t>
      </w:r>
      <w:r w:rsidRPr="00EA6C49">
        <w:rPr>
          <w:rFonts w:ascii="Arial" w:hAnsi="Arial" w:cs="Arial"/>
          <w:color w:val="000000"/>
          <w:sz w:val="22"/>
          <w:szCs w:val="22"/>
          <w:lang w:val="sr-Cyrl-RS" w:eastAsia="en-US"/>
        </w:rPr>
        <w:t xml:space="preserve"> обиму и </w:t>
      </w:r>
      <w:r w:rsidRPr="00EA6C49">
        <w:rPr>
          <w:rFonts w:ascii="Arial" w:hAnsi="Arial" w:cs="Arial"/>
          <w:color w:val="000000"/>
          <w:sz w:val="22"/>
          <w:szCs w:val="22"/>
          <w:lang w:eastAsia="en-US"/>
        </w:rPr>
        <w:t xml:space="preserve"> квалитету извршио ___________________________________________ које су обухватале __________________________________________________________________________________________________________________________________________________</w:t>
      </w:r>
    </w:p>
    <w:p w14:paraId="6B4D0F8D" w14:textId="77777777" w:rsidR="00EA6C49" w:rsidRPr="00EA6C49" w:rsidRDefault="00EA6C49" w:rsidP="00EA6C49">
      <w:pPr>
        <w:suppressAutoHyphens w:val="0"/>
        <w:jc w:val="center"/>
        <w:rPr>
          <w:rFonts w:ascii="Arial" w:hAnsi="Arial" w:cs="Arial"/>
          <w:color w:val="000000"/>
          <w:sz w:val="22"/>
          <w:szCs w:val="22"/>
          <w:lang w:eastAsia="en-US"/>
        </w:rPr>
      </w:pPr>
      <w:r w:rsidRPr="00EA6C49">
        <w:rPr>
          <w:rFonts w:ascii="Arial" w:hAnsi="Arial" w:cs="Arial"/>
          <w:color w:val="000000"/>
          <w:sz w:val="22"/>
          <w:szCs w:val="22"/>
          <w:lang w:eastAsia="en-US"/>
        </w:rPr>
        <w:t xml:space="preserve">(прецизирати назив и опис извршене </w:t>
      </w:r>
      <w:r w:rsidR="009A50DC">
        <w:rPr>
          <w:rFonts w:ascii="Arial" w:hAnsi="Arial" w:cs="Arial"/>
          <w:color w:val="000000"/>
          <w:sz w:val="22"/>
          <w:szCs w:val="22"/>
          <w:lang w:val="sr-Cyrl-RS" w:eastAsia="en-US"/>
        </w:rPr>
        <w:t>референтне набавке</w:t>
      </w:r>
      <w:r w:rsidR="009A50DC" w:rsidRPr="00EA6C49">
        <w:rPr>
          <w:rFonts w:ascii="Arial" w:hAnsi="Arial" w:cs="Arial"/>
          <w:color w:val="000000"/>
          <w:sz w:val="22"/>
          <w:szCs w:val="22"/>
          <w:lang w:eastAsia="en-US"/>
        </w:rPr>
        <w:t xml:space="preserve"> </w:t>
      </w:r>
      <w:r w:rsidRPr="00EA6C49">
        <w:rPr>
          <w:rFonts w:ascii="Arial" w:hAnsi="Arial" w:cs="Arial"/>
          <w:color w:val="000000"/>
          <w:sz w:val="22"/>
          <w:szCs w:val="22"/>
          <w:lang w:eastAsia="en-US"/>
        </w:rPr>
        <w:t>и дати опис)</w:t>
      </w:r>
    </w:p>
    <w:p w14:paraId="065A8E96" w14:textId="77777777" w:rsidR="00EA6C49" w:rsidRPr="00EA6C49" w:rsidRDefault="00EA6C49" w:rsidP="00EA6C49">
      <w:pPr>
        <w:suppressAutoHyphens w:val="0"/>
        <w:contextualSpacing/>
        <w:jc w:val="center"/>
        <w:rPr>
          <w:rFonts w:ascii="Arial" w:hAnsi="Arial" w:cs="Arial"/>
          <w:b/>
          <w:sz w:val="22"/>
          <w:szCs w:val="22"/>
        </w:rPr>
      </w:pPr>
    </w:p>
    <w:p w14:paraId="5B1CB56E" w14:textId="77777777" w:rsidR="00EA6C49" w:rsidRPr="00EA6C49" w:rsidRDefault="00EA6C49" w:rsidP="00EA6C49">
      <w:pPr>
        <w:suppressAutoHyphens w:val="0"/>
        <w:contextualSpacing/>
        <w:jc w:val="center"/>
        <w:rPr>
          <w:rFonts w:ascii="Arial" w:hAnsi="Arial" w:cs="Arial"/>
          <w:b/>
          <w:sz w:val="20"/>
        </w:rPr>
      </w:pPr>
      <w:r w:rsidRPr="00EA6C49">
        <w:rPr>
          <w:rFonts w:ascii="Arial" w:hAnsi="Arial" w:cs="Arial"/>
          <w:b/>
          <w:sz w:val="20"/>
        </w:rPr>
        <w:t>Самостално/ као члан групе понуђача/ као подизвођач (непотребно прецртати или избрисати)</w:t>
      </w:r>
    </w:p>
    <w:p w14:paraId="77692BDA" w14:textId="77777777" w:rsidR="00EA6C49" w:rsidRPr="00EA6C49" w:rsidRDefault="00EA6C49" w:rsidP="00EA6C49">
      <w:pPr>
        <w:suppressAutoHyphens w:val="0"/>
        <w:jc w:val="both"/>
        <w:rPr>
          <w:rFonts w:ascii="Arial" w:hAnsi="Arial" w:cs="Arial"/>
          <w:color w:val="000000"/>
          <w:sz w:val="22"/>
          <w:szCs w:val="22"/>
          <w:lang w:eastAsia="en-US"/>
        </w:rPr>
      </w:pPr>
    </w:p>
    <w:p w14:paraId="18C443CF" w14:textId="77777777" w:rsidR="00EA6C49" w:rsidRPr="00EA6C49" w:rsidRDefault="00EA6C49" w:rsidP="00EA6C49">
      <w:pPr>
        <w:suppressAutoHyphens w:val="0"/>
        <w:jc w:val="both"/>
        <w:rPr>
          <w:rFonts w:ascii="Arial" w:hAnsi="Arial" w:cs="Arial"/>
          <w:color w:val="000000"/>
          <w:sz w:val="22"/>
          <w:szCs w:val="22"/>
          <w:lang w:eastAsia="en-US"/>
        </w:rPr>
      </w:pPr>
      <w:r w:rsidRPr="00EA6C49">
        <w:rPr>
          <w:rFonts w:ascii="Arial" w:hAnsi="Arial" w:cs="Arial"/>
          <w:color w:val="000000"/>
          <w:sz w:val="22"/>
          <w:szCs w:val="22"/>
          <w:lang w:eastAsia="en-US"/>
        </w:rPr>
        <w:t>у периоду од ________ године до _________ године, на основу Уговора број __________ од _________. године.</w:t>
      </w:r>
    </w:p>
    <w:p w14:paraId="3C6A082F" w14:textId="77777777" w:rsidR="00EA6C49" w:rsidRPr="00EA6C49" w:rsidRDefault="00EA6C49" w:rsidP="00EA6C49">
      <w:pPr>
        <w:suppressAutoHyphens w:val="0"/>
        <w:jc w:val="both"/>
        <w:rPr>
          <w:rFonts w:ascii="Arial" w:hAnsi="Arial" w:cs="Arial"/>
          <w:color w:val="000000"/>
          <w:sz w:val="22"/>
          <w:szCs w:val="22"/>
          <w:lang w:eastAsia="en-US"/>
        </w:rPr>
      </w:pPr>
    </w:p>
    <w:p w14:paraId="4AC8BE74" w14:textId="77777777" w:rsidR="00EA6C49" w:rsidRPr="00EA6C49" w:rsidRDefault="00EA6C49" w:rsidP="00EA6C49">
      <w:pPr>
        <w:jc w:val="both"/>
        <w:rPr>
          <w:rFonts w:ascii="Arial" w:hAnsi="Arial" w:cs="Arial"/>
          <w:b/>
          <w:sz w:val="22"/>
          <w:szCs w:val="22"/>
        </w:rPr>
      </w:pPr>
      <w:r w:rsidRPr="00EA6C49">
        <w:rPr>
          <w:rFonts w:ascii="Arial" w:hAnsi="Arial" w:cs="Arial"/>
          <w:b/>
          <w:sz w:val="22"/>
          <w:szCs w:val="22"/>
        </w:rPr>
        <w:t>Укупна вредност</w:t>
      </w:r>
      <w:r w:rsidRPr="00EA6C49">
        <w:rPr>
          <w:rFonts w:ascii="Arial" w:hAnsi="Arial" w:cs="Arial"/>
          <w:sz w:val="22"/>
          <w:szCs w:val="22"/>
        </w:rPr>
        <w:t xml:space="preserve"> извршене </w:t>
      </w:r>
      <w:r w:rsidR="009A50DC">
        <w:rPr>
          <w:rFonts w:ascii="Arial" w:hAnsi="Arial" w:cs="Arial"/>
          <w:color w:val="000000"/>
          <w:sz w:val="22"/>
          <w:szCs w:val="22"/>
          <w:lang w:val="sr-Cyrl-RS" w:eastAsia="en-US"/>
        </w:rPr>
        <w:t>референтне набавке</w:t>
      </w:r>
      <w:r w:rsidR="009A50DC" w:rsidRPr="00EA6C49">
        <w:rPr>
          <w:rFonts w:ascii="Arial" w:hAnsi="Arial" w:cs="Arial"/>
          <w:color w:val="000000"/>
          <w:sz w:val="22"/>
          <w:szCs w:val="22"/>
          <w:lang w:eastAsia="en-US"/>
        </w:rPr>
        <w:t xml:space="preserve"> </w:t>
      </w:r>
      <w:r w:rsidRPr="00EA6C49">
        <w:rPr>
          <w:rFonts w:ascii="Arial" w:hAnsi="Arial" w:cs="Arial"/>
          <w:sz w:val="22"/>
          <w:szCs w:val="22"/>
        </w:rPr>
        <w:t xml:space="preserve"> износи __________евра/динара без ПДВ, </w:t>
      </w:r>
      <w:r w:rsidRPr="00EA6C49">
        <w:rPr>
          <w:rFonts w:ascii="Arial" w:hAnsi="Arial" w:cs="Arial"/>
          <w:b/>
          <w:sz w:val="22"/>
          <w:szCs w:val="22"/>
        </w:rPr>
        <w:t xml:space="preserve">од чега је наведени понуђач успешно извршио у вредности од _____________ евра/динара без ПДВ. </w:t>
      </w:r>
    </w:p>
    <w:p w14:paraId="123F37A5" w14:textId="77777777" w:rsidR="00EA6C49" w:rsidRPr="00EA6C49" w:rsidRDefault="00EA6C49" w:rsidP="00EA6C49">
      <w:pPr>
        <w:suppressAutoHyphens w:val="0"/>
        <w:jc w:val="both"/>
        <w:rPr>
          <w:rFonts w:ascii="Arial" w:hAnsi="Arial" w:cs="Arial"/>
          <w:color w:val="000000"/>
          <w:sz w:val="22"/>
          <w:szCs w:val="22"/>
          <w:lang w:eastAsia="en-US"/>
        </w:rPr>
      </w:pPr>
    </w:p>
    <w:p w14:paraId="1E465DB4" w14:textId="77777777" w:rsidR="00EA6C49" w:rsidRPr="00EA6C49" w:rsidRDefault="00EA6C49" w:rsidP="00EA6C49">
      <w:pPr>
        <w:rPr>
          <w:rFonts w:ascii="Arial" w:hAnsi="Arial" w:cs="Arial"/>
          <w:bCs/>
          <w:sz w:val="22"/>
          <w:szCs w:val="22"/>
          <w:lang w:val="en-US" w:eastAsia="en-US"/>
        </w:rPr>
      </w:pPr>
      <w:r w:rsidRPr="00EA6C49">
        <w:rPr>
          <w:rFonts w:ascii="Arial" w:hAnsi="Arial" w:cs="Arial"/>
          <w:color w:val="000000"/>
          <w:sz w:val="22"/>
          <w:szCs w:val="22"/>
          <w:lang w:eastAsia="en-US"/>
        </w:rPr>
        <w:t xml:space="preserve">Референца се издаје на захтев </w:t>
      </w:r>
      <w:r w:rsidRPr="00DF41AE">
        <w:rPr>
          <w:rFonts w:ascii="Arial" w:hAnsi="Arial" w:cs="Arial"/>
          <w:color w:val="000000"/>
          <w:sz w:val="22"/>
          <w:szCs w:val="22"/>
          <w:lang w:eastAsia="en-US"/>
        </w:rPr>
        <w:t xml:space="preserve">________________________________________ ради учешћа у отвореном поступку јавне набавке </w:t>
      </w:r>
      <w:r w:rsidRPr="00C61E5D">
        <w:rPr>
          <w:rFonts w:ascii="Arial" w:eastAsia="Arial" w:hAnsi="Arial" w:cs="Arial"/>
          <w:bCs/>
          <w:color w:val="000000"/>
          <w:sz w:val="22"/>
          <w:szCs w:val="22"/>
          <w:lang w:val="en-US" w:eastAsia="en-US"/>
        </w:rPr>
        <w:t>Набавка и замена управљачких каблова трафо станица Обреновац-ТЕНТ</w:t>
      </w:r>
      <w:r w:rsidRPr="00C61E5D">
        <w:rPr>
          <w:rFonts w:ascii="Arial" w:eastAsia="Arial" w:hAnsi="Arial" w:cs="Arial"/>
          <w:bCs/>
          <w:color w:val="000000"/>
          <w:sz w:val="22"/>
          <w:szCs w:val="22"/>
          <w:lang w:val="sr-Cyrl-RS" w:eastAsia="en-US"/>
        </w:rPr>
        <w:t xml:space="preserve"> </w:t>
      </w:r>
      <w:r w:rsidRPr="00C61E5D">
        <w:rPr>
          <w:rFonts w:ascii="Arial" w:eastAsia="Arial" w:hAnsi="Arial" w:cs="Arial"/>
          <w:bCs/>
          <w:color w:val="000000"/>
          <w:sz w:val="22"/>
          <w:szCs w:val="22"/>
          <w:lang w:val="en-US" w:eastAsia="en-US"/>
        </w:rPr>
        <w:t>ТЕНТ-А</w:t>
      </w:r>
      <w:r w:rsidRPr="00DF41AE">
        <w:rPr>
          <w:rFonts w:ascii="Arial" w:hAnsi="Arial" w:cs="Arial"/>
          <w:bCs/>
          <w:sz w:val="22"/>
          <w:szCs w:val="22"/>
          <w:lang w:val="en-US" w:eastAsia="en-US"/>
        </w:rPr>
        <w:t>, ЈН</w:t>
      </w:r>
      <w:r w:rsidRPr="00EA6C49">
        <w:rPr>
          <w:rFonts w:ascii="Arial" w:hAnsi="Arial" w:cs="Arial"/>
          <w:bCs/>
          <w:sz w:val="22"/>
          <w:szCs w:val="22"/>
          <w:lang w:val="en-US" w:eastAsia="en-US"/>
        </w:rPr>
        <w:t>/</w:t>
      </w:r>
      <w:r>
        <w:rPr>
          <w:rFonts w:ascii="Arial" w:hAnsi="Arial" w:cs="Arial"/>
          <w:bCs/>
          <w:sz w:val="22"/>
          <w:szCs w:val="22"/>
          <w:lang w:val="sr-Cyrl-RS" w:eastAsia="en-US"/>
        </w:rPr>
        <w:t>3</w:t>
      </w:r>
      <w:r w:rsidRPr="00EA6C49">
        <w:rPr>
          <w:rFonts w:ascii="Arial" w:hAnsi="Arial" w:cs="Arial"/>
          <w:bCs/>
          <w:sz w:val="22"/>
          <w:szCs w:val="22"/>
          <w:lang w:val="en-US" w:eastAsia="en-US"/>
        </w:rPr>
        <w:t>000/</w:t>
      </w:r>
      <w:r>
        <w:rPr>
          <w:rFonts w:ascii="Arial" w:hAnsi="Arial" w:cs="Arial"/>
          <w:bCs/>
          <w:sz w:val="22"/>
          <w:szCs w:val="22"/>
          <w:lang w:val="sr-Cyrl-RS" w:eastAsia="en-US"/>
        </w:rPr>
        <w:t>1227</w:t>
      </w:r>
      <w:r w:rsidRPr="00EA6C49">
        <w:rPr>
          <w:rFonts w:ascii="Arial" w:hAnsi="Arial" w:cs="Arial"/>
          <w:bCs/>
          <w:sz w:val="22"/>
          <w:szCs w:val="22"/>
          <w:lang w:val="en-US" w:eastAsia="en-US"/>
        </w:rPr>
        <w:t>/2018 .</w:t>
      </w:r>
    </w:p>
    <w:p w14:paraId="0C85950A" w14:textId="77777777" w:rsidR="00EA6C49" w:rsidRPr="00EA6C49" w:rsidRDefault="00EA6C49" w:rsidP="00EA6C49">
      <w:pPr>
        <w:suppressAutoHyphens w:val="0"/>
        <w:jc w:val="both"/>
        <w:rPr>
          <w:rFonts w:ascii="Arial" w:hAnsi="Arial" w:cs="Arial"/>
          <w:color w:val="000000"/>
          <w:sz w:val="22"/>
          <w:szCs w:val="22"/>
          <w:lang w:eastAsia="en-US"/>
        </w:rPr>
      </w:pPr>
      <w:r w:rsidRPr="00EA6C49">
        <w:rPr>
          <w:rFonts w:ascii="Arial" w:hAnsi="Arial" w:cs="Arial"/>
          <w:color w:val="000000"/>
          <w:sz w:val="22"/>
          <w:szCs w:val="22"/>
          <w:lang w:eastAsia="en-US"/>
        </w:rPr>
        <w:t>Место: _________________</w:t>
      </w:r>
    </w:p>
    <w:p w14:paraId="7BB36184" w14:textId="77777777" w:rsidR="00EA6C49" w:rsidRPr="00EA6C49" w:rsidRDefault="00EA6C49" w:rsidP="00EA6C49">
      <w:pPr>
        <w:suppressAutoHyphens w:val="0"/>
        <w:jc w:val="both"/>
        <w:rPr>
          <w:rFonts w:ascii="Arial" w:hAnsi="Arial" w:cs="Arial"/>
          <w:color w:val="000000"/>
          <w:sz w:val="22"/>
          <w:szCs w:val="22"/>
          <w:lang w:eastAsia="en-US"/>
        </w:rPr>
      </w:pPr>
      <w:r w:rsidRPr="00EA6C49">
        <w:rPr>
          <w:rFonts w:ascii="Arial" w:hAnsi="Arial" w:cs="Arial"/>
          <w:color w:val="000000"/>
          <w:sz w:val="22"/>
          <w:szCs w:val="22"/>
          <w:lang w:eastAsia="en-US"/>
        </w:rPr>
        <w:t>Датум: _________________</w:t>
      </w:r>
    </w:p>
    <w:p w14:paraId="2BB110B2" w14:textId="77777777" w:rsidR="00EA6C49" w:rsidRPr="00EA6C49" w:rsidRDefault="00EA6C49" w:rsidP="00EA6C49">
      <w:pPr>
        <w:suppressAutoHyphens w:val="0"/>
        <w:jc w:val="both"/>
        <w:rPr>
          <w:rFonts w:ascii="Arial" w:hAnsi="Arial" w:cs="Arial"/>
          <w:color w:val="000000"/>
          <w:sz w:val="22"/>
          <w:szCs w:val="22"/>
          <w:lang w:eastAsia="en-US"/>
        </w:rPr>
      </w:pPr>
    </w:p>
    <w:p w14:paraId="42DA4D5D" w14:textId="77777777" w:rsidR="00EA6C49" w:rsidRPr="00EA6C49" w:rsidRDefault="00EA6C49" w:rsidP="00EA6C49">
      <w:pPr>
        <w:suppressAutoHyphens w:val="0"/>
        <w:jc w:val="both"/>
        <w:rPr>
          <w:rFonts w:ascii="Arial" w:hAnsi="Arial" w:cs="Arial"/>
          <w:color w:val="000000"/>
          <w:sz w:val="22"/>
          <w:szCs w:val="22"/>
          <w:lang w:eastAsia="en-US"/>
        </w:rPr>
      </w:pPr>
      <w:r w:rsidRPr="00EA6C49">
        <w:rPr>
          <w:rFonts w:ascii="Arial" w:hAnsi="Arial" w:cs="Arial"/>
          <w:color w:val="000000"/>
          <w:sz w:val="22"/>
          <w:szCs w:val="22"/>
          <w:lang w:eastAsia="en-US"/>
        </w:rPr>
        <w:t>Да су подаци тачни, својим потписом и печатом потврђује,</w:t>
      </w:r>
    </w:p>
    <w:p w14:paraId="4BD6B450" w14:textId="77777777" w:rsidR="00EA6C49" w:rsidRPr="00EA6C49" w:rsidRDefault="00EA6C49" w:rsidP="00EA6C49">
      <w:pPr>
        <w:suppressAutoHyphens w:val="0"/>
        <w:jc w:val="both"/>
        <w:rPr>
          <w:rFonts w:ascii="Arial" w:hAnsi="Arial" w:cs="Arial"/>
          <w:color w:val="000000"/>
          <w:sz w:val="22"/>
          <w:szCs w:val="22"/>
          <w:lang w:eastAsia="en-US"/>
        </w:rPr>
      </w:pPr>
    </w:p>
    <w:tbl>
      <w:tblPr>
        <w:tblStyle w:val="SBSSimple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EA6C49" w:rsidRPr="00EA6C49" w14:paraId="24F6E3EC" w14:textId="77777777" w:rsidTr="00A97AAC">
        <w:trPr>
          <w:jc w:val="right"/>
        </w:trPr>
        <w:tc>
          <w:tcPr>
            <w:tcW w:w="2219" w:type="dxa"/>
          </w:tcPr>
          <w:p w14:paraId="06D03E80" w14:textId="77777777" w:rsidR="00EA6C49" w:rsidRPr="00EA6C49" w:rsidRDefault="00EA6C49" w:rsidP="00EA6C49">
            <w:pPr>
              <w:suppressAutoHyphens w:val="0"/>
              <w:jc w:val="center"/>
              <w:rPr>
                <w:rFonts w:ascii="Arial" w:hAnsi="Arial" w:cs="Arial"/>
                <w:color w:val="000000"/>
                <w:sz w:val="22"/>
                <w:szCs w:val="22"/>
                <w:lang w:eastAsia="en-US"/>
              </w:rPr>
            </w:pPr>
          </w:p>
        </w:tc>
        <w:tc>
          <w:tcPr>
            <w:tcW w:w="3637" w:type="dxa"/>
          </w:tcPr>
          <w:p w14:paraId="7DFA7B61" w14:textId="77777777" w:rsidR="00EA6C49" w:rsidRPr="00EA6C49" w:rsidRDefault="00EA6C49" w:rsidP="00EA6C49">
            <w:pPr>
              <w:suppressAutoHyphens w:val="0"/>
              <w:jc w:val="center"/>
              <w:rPr>
                <w:rFonts w:ascii="Arial" w:hAnsi="Arial" w:cs="Arial"/>
                <w:color w:val="000000"/>
                <w:sz w:val="22"/>
                <w:szCs w:val="22"/>
                <w:lang w:eastAsia="en-US"/>
              </w:rPr>
            </w:pPr>
            <w:r w:rsidRPr="00EA6C49">
              <w:rPr>
                <w:rFonts w:ascii="Arial" w:hAnsi="Arial" w:cs="Arial"/>
                <w:color w:val="000000"/>
                <w:sz w:val="22"/>
                <w:szCs w:val="22"/>
                <w:lang w:eastAsia="en-US"/>
              </w:rPr>
              <w:t>Овлашћено лице Наручиоца</w:t>
            </w:r>
          </w:p>
          <w:p w14:paraId="0D5C3200" w14:textId="77777777" w:rsidR="00EA6C49" w:rsidRPr="00EA6C49" w:rsidRDefault="00EA6C49" w:rsidP="00EA6C49">
            <w:pPr>
              <w:suppressAutoHyphens w:val="0"/>
              <w:jc w:val="center"/>
              <w:rPr>
                <w:rFonts w:ascii="Arial" w:hAnsi="Arial" w:cs="Arial"/>
                <w:color w:val="000000"/>
                <w:sz w:val="22"/>
                <w:szCs w:val="22"/>
                <w:lang w:eastAsia="en-US"/>
              </w:rPr>
            </w:pPr>
          </w:p>
        </w:tc>
      </w:tr>
      <w:tr w:rsidR="00EA6C49" w:rsidRPr="00EA6C49" w14:paraId="4B37D06C" w14:textId="77777777" w:rsidTr="00A97AAC">
        <w:trPr>
          <w:jc w:val="right"/>
        </w:trPr>
        <w:tc>
          <w:tcPr>
            <w:tcW w:w="2219" w:type="dxa"/>
          </w:tcPr>
          <w:p w14:paraId="2E9297DF" w14:textId="77777777" w:rsidR="00EA6C49" w:rsidRPr="00EA6C49" w:rsidRDefault="00EA6C49" w:rsidP="00EA6C49">
            <w:pPr>
              <w:suppressAutoHyphens w:val="0"/>
              <w:jc w:val="center"/>
              <w:rPr>
                <w:rFonts w:ascii="Arial" w:hAnsi="Arial" w:cs="Arial"/>
                <w:color w:val="000000"/>
                <w:sz w:val="22"/>
                <w:szCs w:val="22"/>
                <w:lang w:eastAsia="en-US"/>
              </w:rPr>
            </w:pPr>
            <w:r w:rsidRPr="00EA6C49">
              <w:rPr>
                <w:rFonts w:ascii="Arial" w:hAnsi="Arial" w:cs="Arial"/>
                <w:color w:val="000000"/>
                <w:sz w:val="22"/>
                <w:szCs w:val="22"/>
                <w:lang w:eastAsia="en-US"/>
              </w:rPr>
              <w:t>МП</w:t>
            </w:r>
          </w:p>
        </w:tc>
        <w:tc>
          <w:tcPr>
            <w:tcW w:w="3637" w:type="dxa"/>
            <w:tcBorders>
              <w:bottom w:val="single" w:sz="4" w:space="0" w:color="auto"/>
            </w:tcBorders>
          </w:tcPr>
          <w:p w14:paraId="48D91642" w14:textId="77777777" w:rsidR="00EA6C49" w:rsidRPr="00EA6C49" w:rsidRDefault="00EA6C49" w:rsidP="00EA6C49">
            <w:pPr>
              <w:suppressAutoHyphens w:val="0"/>
              <w:jc w:val="center"/>
              <w:rPr>
                <w:rFonts w:ascii="Arial" w:hAnsi="Arial" w:cs="Arial"/>
                <w:color w:val="000000"/>
                <w:sz w:val="22"/>
                <w:szCs w:val="22"/>
                <w:lang w:eastAsia="en-US"/>
              </w:rPr>
            </w:pPr>
          </w:p>
        </w:tc>
      </w:tr>
      <w:tr w:rsidR="00EA6C49" w:rsidRPr="00EA6C49" w14:paraId="7D3C5671" w14:textId="77777777" w:rsidTr="00A97AAC">
        <w:trPr>
          <w:jc w:val="right"/>
        </w:trPr>
        <w:tc>
          <w:tcPr>
            <w:tcW w:w="2219" w:type="dxa"/>
          </w:tcPr>
          <w:p w14:paraId="37438F09" w14:textId="77777777" w:rsidR="00EA6C49" w:rsidRPr="00EA6C49" w:rsidRDefault="00EA6C49" w:rsidP="00EA6C49">
            <w:pPr>
              <w:suppressAutoHyphens w:val="0"/>
              <w:jc w:val="center"/>
              <w:rPr>
                <w:rFonts w:ascii="Arial" w:hAnsi="Arial" w:cs="Arial"/>
                <w:color w:val="000000"/>
                <w:sz w:val="22"/>
                <w:szCs w:val="22"/>
                <w:lang w:eastAsia="en-US"/>
              </w:rPr>
            </w:pPr>
          </w:p>
        </w:tc>
        <w:tc>
          <w:tcPr>
            <w:tcW w:w="3637" w:type="dxa"/>
            <w:tcBorders>
              <w:top w:val="single" w:sz="4" w:space="0" w:color="auto"/>
            </w:tcBorders>
          </w:tcPr>
          <w:p w14:paraId="35D310E8" w14:textId="77777777" w:rsidR="00EA6C49" w:rsidRPr="00EA6C49" w:rsidRDefault="00EA6C49" w:rsidP="00EA6C49">
            <w:pPr>
              <w:suppressAutoHyphens w:val="0"/>
              <w:jc w:val="center"/>
              <w:rPr>
                <w:rFonts w:ascii="Arial" w:hAnsi="Arial" w:cs="Arial"/>
                <w:color w:val="000000"/>
                <w:sz w:val="22"/>
                <w:szCs w:val="22"/>
                <w:lang w:eastAsia="en-US"/>
              </w:rPr>
            </w:pPr>
            <w:r w:rsidRPr="00EA6C49">
              <w:rPr>
                <w:rFonts w:ascii="Arial" w:hAnsi="Arial" w:cs="Arial"/>
                <w:color w:val="000000"/>
                <w:sz w:val="22"/>
                <w:szCs w:val="22"/>
                <w:lang w:eastAsia="en-US"/>
              </w:rPr>
              <w:t>потпис и печат</w:t>
            </w:r>
          </w:p>
        </w:tc>
      </w:tr>
    </w:tbl>
    <w:p w14:paraId="0ECD15CE" w14:textId="77777777" w:rsidR="00EA6C49" w:rsidRPr="00EA6C49" w:rsidRDefault="00EA6C49" w:rsidP="00EA6C49">
      <w:pPr>
        <w:suppressAutoHyphens w:val="0"/>
        <w:jc w:val="right"/>
        <w:rPr>
          <w:rFonts w:ascii="Arial" w:hAnsi="Arial"/>
          <w:b/>
          <w:color w:val="000000"/>
          <w:szCs w:val="24"/>
          <w:lang w:val="en-US" w:eastAsia="en-US"/>
        </w:rPr>
      </w:pPr>
    </w:p>
    <w:p w14:paraId="6CCA30E9" w14:textId="77777777" w:rsidR="00EA6C49" w:rsidRPr="00EA6C49" w:rsidRDefault="00EA6C49" w:rsidP="00EA6C49">
      <w:pPr>
        <w:spacing w:after="180"/>
        <w:jc w:val="both"/>
        <w:rPr>
          <w:rFonts w:ascii="Arial" w:eastAsia="TimesNewRomanPSMT" w:hAnsi="Arial" w:cs="Arial"/>
          <w:sz w:val="22"/>
          <w:szCs w:val="22"/>
          <w:lang w:val="sr-Latn-CS"/>
        </w:rPr>
      </w:pPr>
      <w:r w:rsidRPr="00EA6C49">
        <w:rPr>
          <w:rFonts w:ascii="Arial" w:eastAsia="TimesNewRomanPSMT" w:hAnsi="Arial" w:cs="Arial"/>
          <w:b/>
          <w:sz w:val="22"/>
          <w:szCs w:val="22"/>
          <w:lang w:val="sr-Latn-CS"/>
        </w:rPr>
        <w:t xml:space="preserve">Напомена: </w:t>
      </w:r>
      <w:r w:rsidRPr="00EA6C49">
        <w:rPr>
          <w:rFonts w:ascii="Arial" w:eastAsia="TimesNewRomanPSMT" w:hAnsi="Arial" w:cs="Arial"/>
          <w:sz w:val="22"/>
          <w:szCs w:val="22"/>
          <w:lang w:val="sr-Latn-CS"/>
        </w:rPr>
        <w:t xml:space="preserve">Потврда </w:t>
      </w:r>
      <w:r w:rsidRPr="00EA6C49">
        <w:rPr>
          <w:rFonts w:ascii="Arial" w:eastAsia="TimesNewRomanPSMT" w:hAnsi="Arial" w:cs="Arial"/>
          <w:sz w:val="22"/>
          <w:szCs w:val="22"/>
          <w:lang w:val="sr-Cyrl-RS"/>
        </w:rPr>
        <w:t xml:space="preserve">референци </w:t>
      </w:r>
      <w:r w:rsidRPr="00EA6C49">
        <w:rPr>
          <w:rFonts w:ascii="Arial" w:eastAsia="TimesNewRomanPSMT" w:hAnsi="Arial" w:cs="Arial"/>
          <w:sz w:val="22"/>
          <w:szCs w:val="22"/>
          <w:lang w:val="sr-Latn-CS"/>
        </w:rPr>
        <w:t xml:space="preserve">о </w:t>
      </w:r>
      <w:r w:rsidRPr="00EA6C49">
        <w:rPr>
          <w:rFonts w:ascii="Arial" w:eastAsia="TimesNewRomanPSMT" w:hAnsi="Arial" w:cs="Arial"/>
          <w:sz w:val="22"/>
          <w:szCs w:val="22"/>
          <w:lang w:val="sr-Cyrl-RS"/>
        </w:rPr>
        <w:t xml:space="preserve">извршеним </w:t>
      </w:r>
      <w:r w:rsidRPr="00EA6C49">
        <w:rPr>
          <w:rFonts w:ascii="Arial" w:eastAsia="TimesNewRomanPSMT" w:hAnsi="Arial" w:cs="Arial"/>
          <w:sz w:val="22"/>
          <w:szCs w:val="22"/>
          <w:lang w:val="sr-Latn-CS"/>
        </w:rPr>
        <w:t>референтн</w:t>
      </w:r>
      <w:r w:rsidRPr="00EA6C49">
        <w:rPr>
          <w:rFonts w:ascii="Arial" w:eastAsia="TimesNewRomanPSMT" w:hAnsi="Arial" w:cs="Arial"/>
          <w:sz w:val="22"/>
          <w:szCs w:val="22"/>
        </w:rPr>
        <w:t xml:space="preserve">им услугама </w:t>
      </w:r>
      <w:r w:rsidRPr="00EA6C49">
        <w:rPr>
          <w:rFonts w:ascii="Arial" w:eastAsia="TimesNewRomanPSMT" w:hAnsi="Arial" w:cs="Arial"/>
          <w:sz w:val="22"/>
          <w:szCs w:val="22"/>
          <w:lang w:val="sr-Latn-CS"/>
        </w:rPr>
        <w:t xml:space="preserve"> може бити издата и у другој форми на меморандуму претходног </w:t>
      </w:r>
      <w:r w:rsidRPr="00EA6C49">
        <w:rPr>
          <w:rFonts w:ascii="Arial" w:eastAsia="TimesNewRomanPSMT" w:hAnsi="Arial" w:cs="Arial"/>
          <w:sz w:val="22"/>
          <w:szCs w:val="22"/>
          <w:lang w:val="sr-Cyrl-RS"/>
        </w:rPr>
        <w:t>Н</w:t>
      </w:r>
      <w:r w:rsidRPr="00EA6C49">
        <w:rPr>
          <w:rFonts w:ascii="Arial" w:eastAsia="TimesNewRomanPSMT" w:hAnsi="Arial" w:cs="Arial"/>
          <w:sz w:val="22"/>
          <w:szCs w:val="22"/>
          <w:lang w:val="sr-Latn-CS"/>
        </w:rPr>
        <w:t>аручиоца</w:t>
      </w:r>
      <w:r w:rsidRPr="00EA6C49">
        <w:rPr>
          <w:rFonts w:ascii="Arial" w:eastAsia="TimesNewRomanPSMT" w:hAnsi="Arial" w:cs="Arial"/>
          <w:sz w:val="22"/>
          <w:szCs w:val="22"/>
          <w:lang w:val="sr-Cyrl-RS"/>
        </w:rPr>
        <w:t xml:space="preserve"> и садржати све податке који су тражени у овом Обрасцу</w:t>
      </w:r>
      <w:r w:rsidRPr="00EA6C49">
        <w:rPr>
          <w:rFonts w:ascii="Arial" w:eastAsia="TimesNewRomanPSMT" w:hAnsi="Arial" w:cs="Arial"/>
          <w:sz w:val="22"/>
          <w:szCs w:val="22"/>
          <w:lang w:val="sr-Latn-CS"/>
        </w:rPr>
        <w:t xml:space="preserve">. </w:t>
      </w:r>
      <w:r w:rsidRPr="00EA6C49">
        <w:rPr>
          <w:rFonts w:ascii="Arial" w:eastAsia="TimesNewRomanPSMT" w:hAnsi="Arial" w:cs="Arial"/>
          <w:sz w:val="22"/>
          <w:szCs w:val="22"/>
        </w:rPr>
        <w:t xml:space="preserve">У том случају на истој </w:t>
      </w:r>
      <w:r w:rsidRPr="00EA6C49">
        <w:rPr>
          <w:rFonts w:ascii="Arial" w:eastAsia="TimesNewRomanPSMT" w:hAnsi="Arial" w:cs="Arial"/>
          <w:sz w:val="22"/>
          <w:szCs w:val="22"/>
          <w:lang w:val="sr-Latn-CS"/>
        </w:rPr>
        <w:t xml:space="preserve">не мора бити наведен назив и број </w:t>
      </w:r>
      <w:r w:rsidRPr="00EA6C49">
        <w:rPr>
          <w:rFonts w:ascii="Arial" w:eastAsia="TimesNewRomanPSMT" w:hAnsi="Arial" w:cs="Arial"/>
          <w:sz w:val="22"/>
          <w:szCs w:val="22"/>
        </w:rPr>
        <w:t xml:space="preserve">ове </w:t>
      </w:r>
      <w:r w:rsidRPr="00EA6C49">
        <w:rPr>
          <w:rFonts w:ascii="Arial" w:eastAsia="TimesNewRomanPSMT" w:hAnsi="Arial" w:cs="Arial"/>
          <w:sz w:val="22"/>
          <w:szCs w:val="22"/>
          <w:lang w:val="sr-Latn-CS"/>
        </w:rPr>
        <w:t>јав</w:t>
      </w:r>
      <w:r w:rsidRPr="00EA6C49">
        <w:rPr>
          <w:rFonts w:ascii="Arial" w:eastAsia="TimesNewRomanPSMT" w:hAnsi="Arial" w:cs="Arial"/>
          <w:sz w:val="22"/>
          <w:szCs w:val="22"/>
          <w:lang w:val="sr-Cyrl-RS"/>
        </w:rPr>
        <w:t>н</w:t>
      </w:r>
      <w:r w:rsidRPr="00EA6C49">
        <w:rPr>
          <w:rFonts w:ascii="Arial" w:eastAsia="TimesNewRomanPSMT" w:hAnsi="Arial" w:cs="Arial"/>
          <w:sz w:val="22"/>
          <w:szCs w:val="22"/>
          <w:lang w:val="sr-Latn-CS"/>
        </w:rPr>
        <w:t>е набавке.</w:t>
      </w:r>
    </w:p>
    <w:p w14:paraId="23C359E0" w14:textId="77777777" w:rsidR="00EA6C49" w:rsidRPr="00EA6C49" w:rsidRDefault="00EA6C49" w:rsidP="00EA6C49">
      <w:pPr>
        <w:spacing w:after="180"/>
        <w:jc w:val="both"/>
        <w:rPr>
          <w:rFonts w:ascii="Arial" w:eastAsia="TimesNewRomanPSMT" w:hAnsi="Arial" w:cs="Arial"/>
          <w:b/>
          <w:sz w:val="22"/>
          <w:szCs w:val="22"/>
          <w:lang w:val="sr-Cyrl-RS"/>
        </w:rPr>
      </w:pPr>
      <w:r w:rsidRPr="00EA6C49">
        <w:rPr>
          <w:rFonts w:ascii="Arial" w:eastAsia="TimesNewRomanPSMT" w:hAnsi="Arial" w:cs="Arial"/>
          <w:b/>
          <w:sz w:val="22"/>
          <w:szCs w:val="22"/>
          <w:lang w:val="sr-Cyrl-RS"/>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w:t>
      </w:r>
      <w:r w:rsidRPr="00EA6C49">
        <w:rPr>
          <w:rFonts w:ascii="Arial" w:eastAsia="TimesNewRomanPSMT" w:hAnsi="Arial" w:cs="Arial"/>
          <w:b/>
          <w:sz w:val="22"/>
          <w:szCs w:val="22"/>
          <w:lang w:val="sr-Cyrl-RS"/>
        </w:rPr>
        <w:lastRenderedPageBreak/>
        <w:t xml:space="preserve">извршене услуге и вредност услуге коју је извршио Понуђач за кога се издаје Потврда. </w:t>
      </w:r>
    </w:p>
    <w:p w14:paraId="185BAA56" w14:textId="77777777" w:rsidR="00EA6C49" w:rsidRPr="00EA6C49" w:rsidRDefault="00EA6C49" w:rsidP="00EA6C49">
      <w:pPr>
        <w:suppressAutoHyphens w:val="0"/>
        <w:spacing w:before="120"/>
        <w:jc w:val="both"/>
        <w:rPr>
          <w:rFonts w:ascii="Arial" w:hAnsi="Arial" w:cs="Arial"/>
          <w:sz w:val="22"/>
          <w:szCs w:val="22"/>
          <w:lang w:val="en-US" w:eastAsia="en-US"/>
        </w:rPr>
      </w:pPr>
      <w:r w:rsidRPr="00EA6C49">
        <w:rPr>
          <w:rFonts w:ascii="Arial" w:hAnsi="Arial" w:cs="Arial"/>
          <w:sz w:val="22"/>
          <w:szCs w:val="22"/>
          <w:lang w:val="en-US" w:eastAsia="en-US"/>
        </w:rPr>
        <w:t>Приликом подношења понуде овај образац копирати у потребном броју примерака.</w:t>
      </w:r>
    </w:p>
    <w:p w14:paraId="0FA2756B" w14:textId="77777777" w:rsidR="00EA6C49" w:rsidRPr="00EA6C49" w:rsidRDefault="00EA6C49" w:rsidP="00EA6C49">
      <w:pPr>
        <w:suppressAutoHyphens w:val="0"/>
        <w:jc w:val="both"/>
        <w:rPr>
          <w:rFonts w:ascii="Arial" w:hAnsi="Arial" w:cs="Arial"/>
          <w:sz w:val="22"/>
          <w:szCs w:val="22"/>
          <w:lang w:val="sr-Cyrl-RS" w:eastAsia="en-US"/>
        </w:rPr>
      </w:pPr>
      <w:r w:rsidRPr="00EA6C49">
        <w:rPr>
          <w:rFonts w:ascii="Arial" w:hAnsi="Arial" w:cs="Arial"/>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EA6C49">
        <w:rPr>
          <w:rFonts w:ascii="Arial" w:hAnsi="Arial" w:cs="Arial"/>
          <w:sz w:val="22"/>
          <w:szCs w:val="22"/>
          <w:lang w:val="sr-Cyrl-RS" w:eastAsia="en-US"/>
        </w:rPr>
        <w:t>.</w:t>
      </w:r>
    </w:p>
    <w:p w14:paraId="667F4AFB" w14:textId="77777777" w:rsidR="00EA6C49" w:rsidRDefault="00EA6C49" w:rsidP="00BE574E">
      <w:pPr>
        <w:pStyle w:val="KDObrazac"/>
        <w:spacing w:before="0"/>
        <w:rPr>
          <w:highlight w:val="yellow"/>
          <w:lang w:val="sr-Cyrl-RS"/>
        </w:rPr>
      </w:pPr>
    </w:p>
    <w:p w14:paraId="3C6C7978" w14:textId="77777777" w:rsidR="00EA6C49" w:rsidRDefault="00EA6C49" w:rsidP="00BE574E">
      <w:pPr>
        <w:pStyle w:val="KDObrazac"/>
        <w:spacing w:before="0"/>
        <w:rPr>
          <w:highlight w:val="yellow"/>
          <w:lang w:val="sr-Cyrl-RS"/>
        </w:rPr>
      </w:pPr>
    </w:p>
    <w:p w14:paraId="287CB4DB" w14:textId="77777777" w:rsidR="00EA6C49" w:rsidRDefault="00EA6C49" w:rsidP="00BE574E">
      <w:pPr>
        <w:pStyle w:val="KDObrazac"/>
        <w:spacing w:before="0"/>
        <w:rPr>
          <w:highlight w:val="yellow"/>
          <w:lang w:val="sr-Cyrl-RS"/>
        </w:rPr>
      </w:pPr>
    </w:p>
    <w:p w14:paraId="5332FB3E" w14:textId="77777777" w:rsidR="00EA6C49" w:rsidRDefault="00EA6C49" w:rsidP="00BE574E">
      <w:pPr>
        <w:pStyle w:val="KDObrazac"/>
        <w:spacing w:before="0"/>
        <w:rPr>
          <w:highlight w:val="yellow"/>
          <w:lang w:val="sr-Cyrl-RS"/>
        </w:rPr>
      </w:pPr>
    </w:p>
    <w:p w14:paraId="65DD5083" w14:textId="77777777" w:rsidR="00EA6C49" w:rsidRDefault="00EA6C49" w:rsidP="00BE574E">
      <w:pPr>
        <w:pStyle w:val="KDObrazac"/>
        <w:spacing w:before="0"/>
        <w:rPr>
          <w:highlight w:val="yellow"/>
          <w:lang w:val="sr-Cyrl-RS"/>
        </w:rPr>
      </w:pPr>
    </w:p>
    <w:p w14:paraId="7666AD5E" w14:textId="77777777" w:rsidR="00EA6C49" w:rsidRDefault="00EA6C49" w:rsidP="00BE574E">
      <w:pPr>
        <w:pStyle w:val="KDObrazac"/>
        <w:spacing w:before="0"/>
        <w:rPr>
          <w:highlight w:val="yellow"/>
          <w:lang w:val="sr-Cyrl-RS"/>
        </w:rPr>
      </w:pPr>
    </w:p>
    <w:p w14:paraId="5C15F20C" w14:textId="77777777" w:rsidR="00EA6C49" w:rsidRDefault="00EA6C49" w:rsidP="00BE574E">
      <w:pPr>
        <w:pStyle w:val="KDObrazac"/>
        <w:spacing w:before="0"/>
        <w:rPr>
          <w:highlight w:val="yellow"/>
          <w:lang w:val="sr-Cyrl-RS"/>
        </w:rPr>
      </w:pPr>
    </w:p>
    <w:p w14:paraId="50F39CC9" w14:textId="77777777" w:rsidR="00EA6C49" w:rsidRDefault="00EA6C49" w:rsidP="00BE574E">
      <w:pPr>
        <w:pStyle w:val="KDObrazac"/>
        <w:spacing w:before="0"/>
        <w:rPr>
          <w:highlight w:val="yellow"/>
          <w:lang w:val="sr-Cyrl-RS"/>
        </w:rPr>
      </w:pPr>
    </w:p>
    <w:p w14:paraId="2CD2B079" w14:textId="77777777" w:rsidR="00EA6C49" w:rsidRDefault="00EA6C49" w:rsidP="00BE574E">
      <w:pPr>
        <w:pStyle w:val="KDObrazac"/>
        <w:spacing w:before="0"/>
        <w:rPr>
          <w:highlight w:val="yellow"/>
          <w:lang w:val="sr-Cyrl-RS"/>
        </w:rPr>
      </w:pPr>
    </w:p>
    <w:p w14:paraId="29C8E98D" w14:textId="77777777" w:rsidR="00EA6C49" w:rsidRDefault="00EA6C49" w:rsidP="00BE574E">
      <w:pPr>
        <w:pStyle w:val="KDObrazac"/>
        <w:spacing w:before="0"/>
        <w:rPr>
          <w:highlight w:val="yellow"/>
          <w:lang w:val="sr-Cyrl-RS"/>
        </w:rPr>
      </w:pPr>
    </w:p>
    <w:p w14:paraId="1BB486AA" w14:textId="77777777" w:rsidR="00EA6C49" w:rsidRDefault="00EA6C49" w:rsidP="00BE574E">
      <w:pPr>
        <w:pStyle w:val="KDObrazac"/>
        <w:spacing w:before="0"/>
        <w:rPr>
          <w:highlight w:val="yellow"/>
          <w:lang w:val="sr-Cyrl-RS"/>
        </w:rPr>
      </w:pPr>
    </w:p>
    <w:p w14:paraId="779EE353" w14:textId="77777777" w:rsidR="00EA6C49" w:rsidRDefault="00EA6C49" w:rsidP="00BE574E">
      <w:pPr>
        <w:pStyle w:val="KDObrazac"/>
        <w:spacing w:before="0"/>
        <w:rPr>
          <w:highlight w:val="yellow"/>
          <w:lang w:val="sr-Cyrl-RS"/>
        </w:rPr>
      </w:pPr>
    </w:p>
    <w:p w14:paraId="2583D081" w14:textId="77777777" w:rsidR="00EA6C49" w:rsidRDefault="00EA6C49" w:rsidP="00BE574E">
      <w:pPr>
        <w:pStyle w:val="KDObrazac"/>
        <w:spacing w:before="0"/>
        <w:rPr>
          <w:highlight w:val="yellow"/>
          <w:lang w:val="sr-Cyrl-RS"/>
        </w:rPr>
      </w:pPr>
    </w:p>
    <w:p w14:paraId="4CE2A753" w14:textId="77777777" w:rsidR="00EA6C49" w:rsidRDefault="00EA6C49" w:rsidP="00BE574E">
      <w:pPr>
        <w:pStyle w:val="KDObrazac"/>
        <w:spacing w:before="0"/>
        <w:rPr>
          <w:highlight w:val="yellow"/>
          <w:lang w:val="sr-Cyrl-RS"/>
        </w:rPr>
      </w:pPr>
    </w:p>
    <w:p w14:paraId="2E39F96A" w14:textId="77777777" w:rsidR="00EA6C49" w:rsidRDefault="00EA6C49" w:rsidP="00BE574E">
      <w:pPr>
        <w:pStyle w:val="KDObrazac"/>
        <w:spacing w:before="0"/>
        <w:rPr>
          <w:highlight w:val="yellow"/>
          <w:lang w:val="sr-Cyrl-RS"/>
        </w:rPr>
      </w:pPr>
    </w:p>
    <w:p w14:paraId="01221E52" w14:textId="77777777" w:rsidR="00EA6C49" w:rsidRDefault="00EA6C49" w:rsidP="00BE574E">
      <w:pPr>
        <w:pStyle w:val="KDObrazac"/>
        <w:spacing w:before="0"/>
        <w:rPr>
          <w:highlight w:val="yellow"/>
          <w:lang w:val="sr-Cyrl-RS"/>
        </w:rPr>
      </w:pPr>
    </w:p>
    <w:p w14:paraId="14F1D5DB" w14:textId="77777777" w:rsidR="00EA6C49" w:rsidRDefault="00EA6C49" w:rsidP="00BE574E">
      <w:pPr>
        <w:pStyle w:val="KDObrazac"/>
        <w:spacing w:before="0"/>
        <w:rPr>
          <w:highlight w:val="yellow"/>
          <w:lang w:val="sr-Cyrl-RS"/>
        </w:rPr>
      </w:pPr>
    </w:p>
    <w:p w14:paraId="1CA5F087" w14:textId="77777777" w:rsidR="00EA6C49" w:rsidRDefault="00EA6C49" w:rsidP="00BE574E">
      <w:pPr>
        <w:pStyle w:val="KDObrazac"/>
        <w:spacing w:before="0"/>
        <w:rPr>
          <w:highlight w:val="yellow"/>
          <w:lang w:val="sr-Cyrl-RS"/>
        </w:rPr>
      </w:pPr>
    </w:p>
    <w:p w14:paraId="25093257" w14:textId="77777777" w:rsidR="00EA6C49" w:rsidRDefault="00EA6C49" w:rsidP="00BE574E">
      <w:pPr>
        <w:pStyle w:val="KDObrazac"/>
        <w:spacing w:before="0"/>
        <w:rPr>
          <w:highlight w:val="yellow"/>
          <w:lang w:val="sr-Cyrl-RS"/>
        </w:rPr>
      </w:pPr>
    </w:p>
    <w:p w14:paraId="6CDCF3C7" w14:textId="77777777" w:rsidR="00EA6C49" w:rsidRDefault="00EA6C49" w:rsidP="00BE574E">
      <w:pPr>
        <w:pStyle w:val="KDObrazac"/>
        <w:spacing w:before="0"/>
        <w:rPr>
          <w:highlight w:val="yellow"/>
          <w:lang w:val="sr-Cyrl-RS"/>
        </w:rPr>
      </w:pPr>
    </w:p>
    <w:p w14:paraId="73811C61" w14:textId="77777777" w:rsidR="00EA6C49" w:rsidRDefault="00EA6C49" w:rsidP="00BE574E">
      <w:pPr>
        <w:pStyle w:val="KDObrazac"/>
        <w:spacing w:before="0"/>
        <w:rPr>
          <w:highlight w:val="yellow"/>
          <w:lang w:val="sr-Cyrl-RS"/>
        </w:rPr>
      </w:pPr>
    </w:p>
    <w:p w14:paraId="3B2A99DE" w14:textId="77777777" w:rsidR="00EA6C49" w:rsidRDefault="00EA6C49" w:rsidP="00BE574E">
      <w:pPr>
        <w:pStyle w:val="KDObrazac"/>
        <w:spacing w:before="0"/>
        <w:rPr>
          <w:highlight w:val="yellow"/>
          <w:lang w:val="sr-Cyrl-RS"/>
        </w:rPr>
      </w:pPr>
    </w:p>
    <w:p w14:paraId="6C5DB163" w14:textId="77777777" w:rsidR="00EA6C49" w:rsidRDefault="00EA6C49" w:rsidP="00BE574E">
      <w:pPr>
        <w:pStyle w:val="KDObrazac"/>
        <w:spacing w:before="0"/>
        <w:rPr>
          <w:highlight w:val="yellow"/>
          <w:lang w:val="sr-Cyrl-RS"/>
        </w:rPr>
      </w:pPr>
    </w:p>
    <w:p w14:paraId="616B17B4" w14:textId="77777777" w:rsidR="00EA6C49" w:rsidRDefault="00EA6C49" w:rsidP="00BE574E">
      <w:pPr>
        <w:pStyle w:val="KDObrazac"/>
        <w:spacing w:before="0"/>
        <w:rPr>
          <w:highlight w:val="yellow"/>
          <w:lang w:val="sr-Cyrl-RS"/>
        </w:rPr>
      </w:pPr>
    </w:p>
    <w:p w14:paraId="64792E3A" w14:textId="77777777" w:rsidR="00EA6C49" w:rsidRDefault="00EA6C49" w:rsidP="00BE574E">
      <w:pPr>
        <w:pStyle w:val="KDObrazac"/>
        <w:spacing w:before="0"/>
        <w:rPr>
          <w:highlight w:val="yellow"/>
          <w:lang w:val="sr-Cyrl-RS"/>
        </w:rPr>
      </w:pPr>
    </w:p>
    <w:p w14:paraId="17EF5F1C" w14:textId="77777777" w:rsidR="00EA6C49" w:rsidRDefault="00EA6C49" w:rsidP="00BE574E">
      <w:pPr>
        <w:pStyle w:val="KDObrazac"/>
        <w:spacing w:before="0"/>
        <w:rPr>
          <w:highlight w:val="yellow"/>
          <w:lang w:val="sr-Cyrl-RS"/>
        </w:rPr>
      </w:pPr>
    </w:p>
    <w:p w14:paraId="55206832" w14:textId="77777777" w:rsidR="00EA6C49" w:rsidRDefault="00EA6C49" w:rsidP="00BE574E">
      <w:pPr>
        <w:pStyle w:val="KDObrazac"/>
        <w:spacing w:before="0"/>
        <w:rPr>
          <w:highlight w:val="yellow"/>
          <w:lang w:val="sr-Cyrl-RS"/>
        </w:rPr>
      </w:pPr>
    </w:p>
    <w:p w14:paraId="574A3AC0" w14:textId="77777777" w:rsidR="00EA6C49" w:rsidRDefault="00EA6C49" w:rsidP="00BE574E">
      <w:pPr>
        <w:pStyle w:val="KDObrazac"/>
        <w:spacing w:before="0"/>
        <w:rPr>
          <w:highlight w:val="yellow"/>
          <w:lang w:val="sr-Cyrl-RS"/>
        </w:rPr>
      </w:pPr>
    </w:p>
    <w:p w14:paraId="55BCC9DD" w14:textId="77777777" w:rsidR="00EA6C49" w:rsidRDefault="00EA6C49" w:rsidP="00BE574E">
      <w:pPr>
        <w:pStyle w:val="KDObrazac"/>
        <w:spacing w:before="0"/>
        <w:rPr>
          <w:highlight w:val="yellow"/>
          <w:lang w:val="sr-Cyrl-RS"/>
        </w:rPr>
      </w:pPr>
    </w:p>
    <w:p w14:paraId="469915A0" w14:textId="77777777" w:rsidR="00EA6C49" w:rsidRDefault="00EA6C49" w:rsidP="00BE574E">
      <w:pPr>
        <w:pStyle w:val="KDObrazac"/>
        <w:spacing w:before="0"/>
        <w:rPr>
          <w:highlight w:val="yellow"/>
          <w:lang w:val="sr-Cyrl-RS"/>
        </w:rPr>
      </w:pPr>
    </w:p>
    <w:p w14:paraId="79DF7C01" w14:textId="77777777" w:rsidR="00EA6C49" w:rsidRDefault="00EA6C49" w:rsidP="00BE574E">
      <w:pPr>
        <w:pStyle w:val="KDObrazac"/>
        <w:spacing w:before="0"/>
        <w:rPr>
          <w:highlight w:val="yellow"/>
          <w:lang w:val="sr-Cyrl-RS"/>
        </w:rPr>
      </w:pPr>
    </w:p>
    <w:p w14:paraId="0DA52D40" w14:textId="77777777" w:rsidR="00EA6C49" w:rsidRDefault="00EA6C49" w:rsidP="00BE574E">
      <w:pPr>
        <w:pStyle w:val="KDObrazac"/>
        <w:spacing w:before="0"/>
        <w:rPr>
          <w:highlight w:val="yellow"/>
          <w:lang w:val="sr-Cyrl-RS"/>
        </w:rPr>
      </w:pPr>
    </w:p>
    <w:p w14:paraId="14C59F88" w14:textId="77777777" w:rsidR="00EA6C49" w:rsidRDefault="00EA6C49" w:rsidP="00BE574E">
      <w:pPr>
        <w:pStyle w:val="KDObrazac"/>
        <w:spacing w:before="0"/>
        <w:rPr>
          <w:highlight w:val="yellow"/>
          <w:lang w:val="sr-Cyrl-RS"/>
        </w:rPr>
      </w:pPr>
    </w:p>
    <w:p w14:paraId="7C85EF7B" w14:textId="77777777" w:rsidR="00EA6C49" w:rsidRDefault="00EA6C49" w:rsidP="00BE574E">
      <w:pPr>
        <w:pStyle w:val="KDObrazac"/>
        <w:spacing w:before="0"/>
        <w:rPr>
          <w:highlight w:val="yellow"/>
          <w:lang w:val="sr-Cyrl-RS"/>
        </w:rPr>
      </w:pPr>
    </w:p>
    <w:p w14:paraId="39414209" w14:textId="77777777" w:rsidR="00EA6C49" w:rsidRDefault="00EA6C49" w:rsidP="00BE574E">
      <w:pPr>
        <w:pStyle w:val="KDObrazac"/>
        <w:spacing w:before="0"/>
        <w:rPr>
          <w:highlight w:val="yellow"/>
          <w:lang w:val="sr-Cyrl-RS"/>
        </w:rPr>
      </w:pPr>
    </w:p>
    <w:p w14:paraId="178F32F5" w14:textId="77777777" w:rsidR="00EA6C49" w:rsidRDefault="00EA6C49" w:rsidP="00BE574E">
      <w:pPr>
        <w:pStyle w:val="KDObrazac"/>
        <w:spacing w:before="0"/>
        <w:rPr>
          <w:highlight w:val="yellow"/>
          <w:lang w:val="sr-Cyrl-RS"/>
        </w:rPr>
      </w:pPr>
    </w:p>
    <w:p w14:paraId="6BA292C1" w14:textId="77777777" w:rsidR="00EA6C49" w:rsidRDefault="00EA6C49" w:rsidP="00BE574E">
      <w:pPr>
        <w:pStyle w:val="KDObrazac"/>
        <w:spacing w:before="0"/>
        <w:rPr>
          <w:highlight w:val="yellow"/>
          <w:lang w:val="sr-Cyrl-RS"/>
        </w:rPr>
      </w:pPr>
    </w:p>
    <w:p w14:paraId="56E4E754" w14:textId="77777777" w:rsidR="00EA6C49" w:rsidRDefault="00EA6C49" w:rsidP="00BE574E">
      <w:pPr>
        <w:pStyle w:val="KDObrazac"/>
        <w:spacing w:before="0"/>
        <w:rPr>
          <w:highlight w:val="yellow"/>
          <w:lang w:val="sr-Cyrl-RS"/>
        </w:rPr>
      </w:pPr>
    </w:p>
    <w:p w14:paraId="268B6D0A" w14:textId="77777777" w:rsidR="00EA6C49" w:rsidRDefault="00EA6C49" w:rsidP="00BE574E">
      <w:pPr>
        <w:pStyle w:val="KDObrazac"/>
        <w:spacing w:before="0"/>
        <w:rPr>
          <w:highlight w:val="yellow"/>
          <w:lang w:val="sr-Cyrl-RS"/>
        </w:rPr>
      </w:pPr>
    </w:p>
    <w:p w14:paraId="4DE2E536" w14:textId="77777777" w:rsidR="00EA6C49" w:rsidRDefault="00EA6C49" w:rsidP="00BE574E">
      <w:pPr>
        <w:pStyle w:val="KDObrazac"/>
        <w:spacing w:before="0"/>
        <w:rPr>
          <w:highlight w:val="yellow"/>
          <w:lang w:val="sr-Cyrl-RS"/>
        </w:rPr>
      </w:pPr>
    </w:p>
    <w:p w14:paraId="14801486" w14:textId="77777777" w:rsidR="00EA6C49" w:rsidRDefault="00EA6C49" w:rsidP="00BE574E">
      <w:pPr>
        <w:pStyle w:val="KDObrazac"/>
        <w:spacing w:before="0"/>
        <w:rPr>
          <w:highlight w:val="yellow"/>
          <w:lang w:val="sr-Cyrl-RS"/>
        </w:rPr>
      </w:pPr>
    </w:p>
    <w:p w14:paraId="10A00C3C" w14:textId="77777777" w:rsidR="00EA6C49" w:rsidRDefault="00EA6C49" w:rsidP="00BE574E">
      <w:pPr>
        <w:pStyle w:val="KDObrazac"/>
        <w:spacing w:before="0"/>
        <w:rPr>
          <w:highlight w:val="yellow"/>
          <w:lang w:val="sr-Cyrl-RS"/>
        </w:rPr>
      </w:pPr>
    </w:p>
    <w:p w14:paraId="67020C12" w14:textId="77777777" w:rsidR="00DF41AE" w:rsidRDefault="00DF41AE" w:rsidP="00BE574E">
      <w:pPr>
        <w:pStyle w:val="KDObrazac"/>
        <w:spacing w:before="0"/>
        <w:rPr>
          <w:highlight w:val="yellow"/>
          <w:lang w:val="sr-Cyrl-RS"/>
        </w:rPr>
      </w:pPr>
    </w:p>
    <w:p w14:paraId="54960A2B" w14:textId="77777777" w:rsidR="00DF41AE" w:rsidRDefault="00DF41AE" w:rsidP="00BE574E">
      <w:pPr>
        <w:pStyle w:val="KDObrazac"/>
        <w:spacing w:before="0"/>
        <w:rPr>
          <w:highlight w:val="yellow"/>
          <w:lang w:val="sr-Cyrl-RS"/>
        </w:rPr>
      </w:pPr>
    </w:p>
    <w:p w14:paraId="1B110896" w14:textId="77777777" w:rsidR="00EA6C49" w:rsidRDefault="00EA6C49" w:rsidP="00BE574E">
      <w:pPr>
        <w:pStyle w:val="KDObrazac"/>
        <w:spacing w:before="0"/>
        <w:rPr>
          <w:highlight w:val="yellow"/>
          <w:lang w:val="sr-Cyrl-RS"/>
        </w:rPr>
      </w:pPr>
    </w:p>
    <w:p w14:paraId="77832AB8" w14:textId="77777777" w:rsidR="00EA6C49" w:rsidRDefault="00EA6C49" w:rsidP="00BE574E">
      <w:pPr>
        <w:pStyle w:val="KDObrazac"/>
        <w:spacing w:before="0"/>
        <w:rPr>
          <w:highlight w:val="yellow"/>
          <w:lang w:val="sr-Cyrl-RS"/>
        </w:rPr>
      </w:pPr>
    </w:p>
    <w:p w14:paraId="7E0AD8F0" w14:textId="77777777" w:rsidR="00EA6C49" w:rsidRDefault="00EA6C49" w:rsidP="00BE574E">
      <w:pPr>
        <w:pStyle w:val="KDObrazac"/>
        <w:spacing w:before="0"/>
        <w:rPr>
          <w:highlight w:val="yellow"/>
          <w:lang w:val="sr-Cyrl-RS"/>
        </w:rPr>
      </w:pPr>
    </w:p>
    <w:p w14:paraId="01317863" w14:textId="77777777" w:rsidR="00EA6C49" w:rsidRDefault="00EA6C49" w:rsidP="00BE574E">
      <w:pPr>
        <w:pStyle w:val="KDObrazac"/>
        <w:spacing w:before="0"/>
        <w:rPr>
          <w:highlight w:val="yellow"/>
          <w:lang w:val="sr-Cyrl-RS"/>
        </w:rPr>
      </w:pPr>
    </w:p>
    <w:p w14:paraId="61E4118E" w14:textId="77777777" w:rsidR="00EA6C49" w:rsidRDefault="00EA6C49" w:rsidP="00BE574E">
      <w:pPr>
        <w:pStyle w:val="KDObrazac"/>
        <w:spacing w:before="0"/>
        <w:rPr>
          <w:highlight w:val="yellow"/>
          <w:lang w:val="sr-Cyrl-RS"/>
        </w:rPr>
      </w:pPr>
    </w:p>
    <w:p w14:paraId="05825925" w14:textId="77777777" w:rsidR="00EA6C49" w:rsidRDefault="00EA6C49" w:rsidP="00BE574E">
      <w:pPr>
        <w:pStyle w:val="KDObrazac"/>
        <w:spacing w:before="0"/>
        <w:rPr>
          <w:highlight w:val="yellow"/>
          <w:lang w:val="sr-Cyrl-RS"/>
        </w:rPr>
      </w:pPr>
    </w:p>
    <w:p w14:paraId="74A2963D" w14:textId="77777777" w:rsidR="00D03646" w:rsidRPr="00C61E5D" w:rsidRDefault="00D03646" w:rsidP="00BE574E">
      <w:pPr>
        <w:pStyle w:val="KDObrazac"/>
        <w:spacing w:before="0"/>
        <w:rPr>
          <w:i/>
          <w:lang w:val="ru-RU"/>
        </w:rPr>
      </w:pPr>
      <w:r w:rsidRPr="00C61E5D">
        <w:rPr>
          <w:lang w:val="sr-Cyrl-RS"/>
        </w:rPr>
        <w:t>ОБРАЗАЦ 7</w:t>
      </w:r>
      <w:bookmarkEnd w:id="242"/>
      <w:bookmarkEnd w:id="243"/>
      <w:bookmarkEnd w:id="244"/>
      <w:r w:rsidR="00667B0B" w:rsidRPr="00C61E5D">
        <w:rPr>
          <w:lang w:val="ru-RU"/>
        </w:rPr>
        <w:t>.</w:t>
      </w:r>
    </w:p>
    <w:p w14:paraId="1C6A8C09" w14:textId="77777777" w:rsidR="00D03646" w:rsidRPr="00EA6C49" w:rsidRDefault="00D03646" w:rsidP="00D03646">
      <w:pPr>
        <w:rPr>
          <w:rFonts w:ascii="Arial" w:hAnsi="Arial" w:cs="Arial"/>
          <w:sz w:val="22"/>
          <w:szCs w:val="22"/>
          <w:highlight w:val="yellow"/>
        </w:rPr>
      </w:pPr>
    </w:p>
    <w:p w14:paraId="3E8B0212" w14:textId="77777777" w:rsidR="00D03646" w:rsidRPr="00C61E5D" w:rsidRDefault="00D03646" w:rsidP="00D03646">
      <w:pPr>
        <w:rPr>
          <w:rFonts w:ascii="Arial" w:hAnsi="Arial" w:cs="Arial"/>
          <w:sz w:val="22"/>
          <w:szCs w:val="22"/>
        </w:rPr>
      </w:pPr>
    </w:p>
    <w:p w14:paraId="75DB4D58" w14:textId="77777777" w:rsidR="00D03646" w:rsidRPr="00C61E5D" w:rsidRDefault="00D03646" w:rsidP="00D03646">
      <w:pPr>
        <w:ind w:left="567" w:hanging="567"/>
        <w:jc w:val="center"/>
        <w:rPr>
          <w:rFonts w:ascii="Arial" w:hAnsi="Arial" w:cs="Arial"/>
          <w:b/>
          <w:caps/>
          <w:sz w:val="22"/>
          <w:szCs w:val="22"/>
          <w:lang w:val="sr-Cyrl-RS"/>
        </w:rPr>
      </w:pPr>
      <w:bookmarkStart w:id="246" w:name="_Hlk521506934"/>
      <w:r w:rsidRPr="00C61E5D">
        <w:rPr>
          <w:rFonts w:ascii="Arial" w:hAnsi="Arial" w:cs="Arial"/>
          <w:b/>
          <w:caps/>
          <w:sz w:val="22"/>
          <w:szCs w:val="22"/>
          <w:lang w:val="sr-Cyrl-RS"/>
        </w:rPr>
        <w:t xml:space="preserve">Листа ЗАПОСЛЕНИХ/ангажованих лица </w:t>
      </w:r>
      <w:bookmarkEnd w:id="246"/>
      <w:r w:rsidRPr="00C61E5D">
        <w:rPr>
          <w:rFonts w:ascii="Arial" w:hAnsi="Arial" w:cs="Arial"/>
          <w:b/>
          <w:caps/>
          <w:sz w:val="22"/>
          <w:szCs w:val="22"/>
          <w:lang w:val="sr-Cyrl-RS"/>
        </w:rPr>
        <w:t>КОЈ</w:t>
      </w:r>
      <w:r w:rsidR="008A14E5" w:rsidRPr="00C61E5D">
        <w:rPr>
          <w:rFonts w:ascii="Arial" w:hAnsi="Arial" w:cs="Arial"/>
          <w:b/>
          <w:caps/>
          <w:sz w:val="22"/>
          <w:szCs w:val="22"/>
          <w:lang w:val="sr-Cyrl-RS"/>
        </w:rPr>
        <w:t>А</w:t>
      </w:r>
      <w:r w:rsidRPr="00C61E5D">
        <w:rPr>
          <w:rFonts w:ascii="Arial" w:hAnsi="Arial" w:cs="Arial"/>
          <w:b/>
          <w:caps/>
          <w:sz w:val="22"/>
          <w:szCs w:val="22"/>
          <w:lang w:val="sr-Cyrl-RS"/>
        </w:rPr>
        <w:t xml:space="preserve"> ће бити </w:t>
      </w:r>
    </w:p>
    <w:p w14:paraId="79331CE1" w14:textId="77777777" w:rsidR="00D03646" w:rsidRPr="00C61E5D" w:rsidRDefault="008A14E5" w:rsidP="00D03646">
      <w:pPr>
        <w:ind w:left="567" w:hanging="567"/>
        <w:jc w:val="center"/>
        <w:rPr>
          <w:rFonts w:ascii="Arial" w:hAnsi="Arial" w:cs="Arial"/>
          <w:b/>
          <w:caps/>
          <w:sz w:val="22"/>
          <w:szCs w:val="22"/>
          <w:lang w:val="sr-Cyrl-RS"/>
        </w:rPr>
      </w:pPr>
      <w:r w:rsidRPr="00C61E5D">
        <w:rPr>
          <w:rFonts w:ascii="Arial" w:hAnsi="Arial" w:cs="Arial"/>
          <w:b/>
          <w:caps/>
          <w:sz w:val="22"/>
          <w:szCs w:val="22"/>
          <w:lang w:val="sr-Cyrl-RS"/>
        </w:rPr>
        <w:t>АНГАЖОВАНА НА РЕАЛИЗАЦИЈИ</w:t>
      </w:r>
      <w:r w:rsidR="00D03646" w:rsidRPr="00C61E5D">
        <w:rPr>
          <w:rFonts w:ascii="Arial" w:hAnsi="Arial" w:cs="Arial"/>
          <w:b/>
          <w:caps/>
          <w:sz w:val="22"/>
          <w:szCs w:val="22"/>
          <w:lang w:val="sr-Cyrl-RS"/>
        </w:rPr>
        <w:t xml:space="preserve"> уговора </w:t>
      </w:r>
    </w:p>
    <w:p w14:paraId="38E7E3F1" w14:textId="77777777" w:rsidR="00D03646" w:rsidRPr="00C61E5D" w:rsidRDefault="00D03646" w:rsidP="00D03646">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DF41AE" w14:paraId="7CE0AE5B" w14:textId="77777777" w:rsidTr="00757B28">
        <w:trPr>
          <w:trHeight w:val="340"/>
          <w:jc w:val="center"/>
        </w:trPr>
        <w:tc>
          <w:tcPr>
            <w:tcW w:w="648" w:type="dxa"/>
            <w:vAlign w:val="center"/>
          </w:tcPr>
          <w:p w14:paraId="3320664C" w14:textId="77777777" w:rsidR="00D03646" w:rsidRPr="00C61E5D" w:rsidRDefault="00D03646" w:rsidP="00757B28">
            <w:pPr>
              <w:jc w:val="center"/>
              <w:rPr>
                <w:rFonts w:ascii="Arial" w:hAnsi="Arial" w:cs="Arial"/>
                <w:b/>
                <w:sz w:val="22"/>
                <w:szCs w:val="22"/>
                <w:lang w:val="sr-Cyrl-RS"/>
              </w:rPr>
            </w:pPr>
          </w:p>
        </w:tc>
        <w:tc>
          <w:tcPr>
            <w:tcW w:w="3617" w:type="dxa"/>
            <w:vAlign w:val="center"/>
          </w:tcPr>
          <w:p w14:paraId="7D0151F7"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ИМЕ И ПРЕЗИМЕ</w:t>
            </w:r>
          </w:p>
        </w:tc>
        <w:tc>
          <w:tcPr>
            <w:tcW w:w="2160" w:type="dxa"/>
            <w:vAlign w:val="center"/>
          </w:tcPr>
          <w:p w14:paraId="36B26133"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Стручни назив и радно место</w:t>
            </w:r>
          </w:p>
        </w:tc>
        <w:tc>
          <w:tcPr>
            <w:tcW w:w="2160" w:type="dxa"/>
          </w:tcPr>
          <w:p w14:paraId="7447ADBA" w14:textId="77777777" w:rsidR="00D03646" w:rsidRPr="00C61E5D" w:rsidRDefault="00E27B23" w:rsidP="00757B28">
            <w:pPr>
              <w:jc w:val="center"/>
              <w:rPr>
                <w:rFonts w:ascii="Arial" w:hAnsi="Arial" w:cs="Arial"/>
                <w:b/>
                <w:sz w:val="22"/>
                <w:szCs w:val="22"/>
                <w:lang w:val="sr-Cyrl-RS"/>
              </w:rPr>
            </w:pPr>
            <w:r>
              <w:rPr>
                <w:rFonts w:ascii="Arial" w:hAnsi="Arial" w:cs="Arial"/>
                <w:b/>
                <w:sz w:val="22"/>
                <w:szCs w:val="22"/>
                <w:lang w:val="sr-Cyrl-RS"/>
              </w:rPr>
              <w:t xml:space="preserve">Сертификат/ </w:t>
            </w:r>
            <w:r w:rsidR="00DF41AE">
              <w:rPr>
                <w:rFonts w:ascii="Arial" w:hAnsi="Arial" w:cs="Arial"/>
                <w:b/>
                <w:sz w:val="22"/>
                <w:szCs w:val="22"/>
                <w:lang w:val="sr-Cyrl-RS"/>
              </w:rPr>
              <w:t>Л</w:t>
            </w:r>
            <w:r w:rsidR="00D03646" w:rsidRPr="00C61E5D">
              <w:rPr>
                <w:rFonts w:ascii="Arial" w:hAnsi="Arial" w:cs="Arial"/>
                <w:b/>
                <w:sz w:val="22"/>
                <w:szCs w:val="22"/>
                <w:lang w:val="sr-Cyrl-RS"/>
              </w:rPr>
              <w:t>иценц</w:t>
            </w:r>
            <w:r w:rsidR="008A14E5" w:rsidRPr="00C61E5D">
              <w:rPr>
                <w:rFonts w:ascii="Arial" w:hAnsi="Arial" w:cs="Arial"/>
                <w:b/>
                <w:sz w:val="22"/>
                <w:szCs w:val="22"/>
                <w:lang w:val="sr-Cyrl-RS"/>
              </w:rPr>
              <w:t>а</w:t>
            </w:r>
          </w:p>
        </w:tc>
      </w:tr>
      <w:tr w:rsidR="00D03646" w:rsidRPr="00DF41AE" w14:paraId="11726885" w14:textId="77777777" w:rsidTr="00757B28">
        <w:trPr>
          <w:trHeight w:val="340"/>
          <w:jc w:val="center"/>
        </w:trPr>
        <w:tc>
          <w:tcPr>
            <w:tcW w:w="648" w:type="dxa"/>
            <w:vAlign w:val="center"/>
          </w:tcPr>
          <w:p w14:paraId="528DC794"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1.</w:t>
            </w:r>
          </w:p>
        </w:tc>
        <w:tc>
          <w:tcPr>
            <w:tcW w:w="3617" w:type="dxa"/>
            <w:vAlign w:val="center"/>
          </w:tcPr>
          <w:p w14:paraId="242E4F9C" w14:textId="77777777" w:rsidR="00D03646" w:rsidRPr="00C61E5D" w:rsidRDefault="00D03646" w:rsidP="00757B28">
            <w:pPr>
              <w:jc w:val="center"/>
              <w:rPr>
                <w:rFonts w:ascii="Arial" w:hAnsi="Arial" w:cs="Arial"/>
                <w:b/>
                <w:sz w:val="22"/>
                <w:szCs w:val="22"/>
                <w:lang w:val="sr-Cyrl-RS"/>
              </w:rPr>
            </w:pPr>
          </w:p>
        </w:tc>
        <w:tc>
          <w:tcPr>
            <w:tcW w:w="2160" w:type="dxa"/>
            <w:vAlign w:val="center"/>
          </w:tcPr>
          <w:p w14:paraId="1FB0DB28" w14:textId="77777777" w:rsidR="00D03646" w:rsidRPr="00C61E5D" w:rsidRDefault="00D03646" w:rsidP="00757B28">
            <w:pPr>
              <w:jc w:val="center"/>
              <w:rPr>
                <w:rFonts w:ascii="Arial" w:hAnsi="Arial" w:cs="Arial"/>
                <w:b/>
                <w:sz w:val="22"/>
                <w:szCs w:val="22"/>
                <w:lang w:val="sr-Cyrl-RS"/>
              </w:rPr>
            </w:pPr>
          </w:p>
        </w:tc>
        <w:tc>
          <w:tcPr>
            <w:tcW w:w="2160" w:type="dxa"/>
          </w:tcPr>
          <w:p w14:paraId="5ED44BF2" w14:textId="77777777" w:rsidR="00D03646" w:rsidRPr="00C61E5D" w:rsidRDefault="00D03646" w:rsidP="00757B28">
            <w:pPr>
              <w:jc w:val="center"/>
              <w:rPr>
                <w:rFonts w:ascii="Arial" w:hAnsi="Arial" w:cs="Arial"/>
                <w:b/>
                <w:sz w:val="22"/>
                <w:szCs w:val="22"/>
                <w:lang w:val="sr-Cyrl-RS"/>
              </w:rPr>
            </w:pPr>
          </w:p>
        </w:tc>
      </w:tr>
      <w:tr w:rsidR="00D03646" w:rsidRPr="00DF41AE" w14:paraId="4FCB6BC6" w14:textId="77777777" w:rsidTr="00757B28">
        <w:trPr>
          <w:trHeight w:val="340"/>
          <w:jc w:val="center"/>
        </w:trPr>
        <w:tc>
          <w:tcPr>
            <w:tcW w:w="648" w:type="dxa"/>
            <w:vAlign w:val="center"/>
          </w:tcPr>
          <w:p w14:paraId="6D20757B"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2.</w:t>
            </w:r>
          </w:p>
        </w:tc>
        <w:tc>
          <w:tcPr>
            <w:tcW w:w="3617" w:type="dxa"/>
            <w:vAlign w:val="center"/>
          </w:tcPr>
          <w:p w14:paraId="1147CE3F" w14:textId="77777777" w:rsidR="00D03646" w:rsidRPr="00C61E5D" w:rsidRDefault="00D03646" w:rsidP="00757B28">
            <w:pPr>
              <w:jc w:val="center"/>
              <w:rPr>
                <w:rFonts w:ascii="Arial" w:hAnsi="Arial" w:cs="Arial"/>
                <w:b/>
                <w:sz w:val="22"/>
                <w:szCs w:val="22"/>
                <w:lang w:val="sr-Cyrl-RS"/>
              </w:rPr>
            </w:pPr>
          </w:p>
        </w:tc>
        <w:tc>
          <w:tcPr>
            <w:tcW w:w="2160" w:type="dxa"/>
            <w:vAlign w:val="center"/>
          </w:tcPr>
          <w:p w14:paraId="0AC0035C" w14:textId="77777777" w:rsidR="00D03646" w:rsidRPr="00C61E5D" w:rsidRDefault="00D03646" w:rsidP="00757B28">
            <w:pPr>
              <w:jc w:val="center"/>
              <w:rPr>
                <w:rFonts w:ascii="Arial" w:hAnsi="Arial" w:cs="Arial"/>
                <w:b/>
                <w:sz w:val="22"/>
                <w:szCs w:val="22"/>
                <w:lang w:val="sr-Cyrl-RS"/>
              </w:rPr>
            </w:pPr>
          </w:p>
        </w:tc>
        <w:tc>
          <w:tcPr>
            <w:tcW w:w="2160" w:type="dxa"/>
          </w:tcPr>
          <w:p w14:paraId="034D83F1" w14:textId="77777777" w:rsidR="00D03646" w:rsidRPr="00C61E5D" w:rsidRDefault="00D03646" w:rsidP="00757B28">
            <w:pPr>
              <w:jc w:val="center"/>
              <w:rPr>
                <w:rFonts w:ascii="Arial" w:hAnsi="Arial" w:cs="Arial"/>
                <w:b/>
                <w:sz w:val="22"/>
                <w:szCs w:val="22"/>
                <w:lang w:val="sr-Cyrl-RS"/>
              </w:rPr>
            </w:pPr>
          </w:p>
        </w:tc>
      </w:tr>
      <w:tr w:rsidR="00D03646" w:rsidRPr="00DF41AE" w14:paraId="315286EE" w14:textId="77777777" w:rsidTr="00757B28">
        <w:trPr>
          <w:trHeight w:val="340"/>
          <w:jc w:val="center"/>
        </w:trPr>
        <w:tc>
          <w:tcPr>
            <w:tcW w:w="648" w:type="dxa"/>
            <w:vAlign w:val="center"/>
          </w:tcPr>
          <w:p w14:paraId="49F25FC0"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3.</w:t>
            </w:r>
          </w:p>
        </w:tc>
        <w:tc>
          <w:tcPr>
            <w:tcW w:w="3617" w:type="dxa"/>
            <w:vAlign w:val="center"/>
          </w:tcPr>
          <w:p w14:paraId="72502AE7" w14:textId="77777777" w:rsidR="00D03646" w:rsidRPr="00C61E5D" w:rsidRDefault="00D03646" w:rsidP="00757B28">
            <w:pPr>
              <w:jc w:val="center"/>
              <w:rPr>
                <w:rFonts w:ascii="Arial" w:hAnsi="Arial" w:cs="Arial"/>
                <w:b/>
                <w:sz w:val="22"/>
                <w:szCs w:val="22"/>
                <w:lang w:val="sr-Cyrl-RS"/>
              </w:rPr>
            </w:pPr>
          </w:p>
        </w:tc>
        <w:tc>
          <w:tcPr>
            <w:tcW w:w="2160" w:type="dxa"/>
            <w:vAlign w:val="center"/>
          </w:tcPr>
          <w:p w14:paraId="088ADE2D" w14:textId="77777777" w:rsidR="00D03646" w:rsidRPr="00C61E5D" w:rsidRDefault="00D03646" w:rsidP="00757B28">
            <w:pPr>
              <w:jc w:val="center"/>
              <w:rPr>
                <w:rFonts w:ascii="Arial" w:hAnsi="Arial" w:cs="Arial"/>
                <w:b/>
                <w:sz w:val="22"/>
                <w:szCs w:val="22"/>
                <w:lang w:val="sr-Cyrl-RS"/>
              </w:rPr>
            </w:pPr>
          </w:p>
        </w:tc>
        <w:tc>
          <w:tcPr>
            <w:tcW w:w="2160" w:type="dxa"/>
          </w:tcPr>
          <w:p w14:paraId="527A1A5F" w14:textId="77777777" w:rsidR="00D03646" w:rsidRPr="00C61E5D" w:rsidRDefault="00D03646" w:rsidP="00757B28">
            <w:pPr>
              <w:jc w:val="center"/>
              <w:rPr>
                <w:rFonts w:ascii="Arial" w:hAnsi="Arial" w:cs="Arial"/>
                <w:b/>
                <w:sz w:val="22"/>
                <w:szCs w:val="22"/>
                <w:lang w:val="sr-Cyrl-RS"/>
              </w:rPr>
            </w:pPr>
          </w:p>
        </w:tc>
      </w:tr>
      <w:tr w:rsidR="00D03646" w:rsidRPr="00DF41AE" w14:paraId="4A7B511A" w14:textId="77777777" w:rsidTr="00757B28">
        <w:trPr>
          <w:trHeight w:val="340"/>
          <w:jc w:val="center"/>
        </w:trPr>
        <w:tc>
          <w:tcPr>
            <w:tcW w:w="648" w:type="dxa"/>
            <w:vAlign w:val="center"/>
          </w:tcPr>
          <w:p w14:paraId="460F18D3"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4.</w:t>
            </w:r>
          </w:p>
        </w:tc>
        <w:tc>
          <w:tcPr>
            <w:tcW w:w="3617" w:type="dxa"/>
            <w:vAlign w:val="center"/>
          </w:tcPr>
          <w:p w14:paraId="4C38319D" w14:textId="77777777" w:rsidR="00D03646" w:rsidRPr="00C61E5D" w:rsidRDefault="00D03646" w:rsidP="00757B28">
            <w:pPr>
              <w:jc w:val="center"/>
              <w:rPr>
                <w:rFonts w:ascii="Arial" w:hAnsi="Arial" w:cs="Arial"/>
                <w:b/>
                <w:sz w:val="22"/>
                <w:szCs w:val="22"/>
                <w:lang w:val="sr-Cyrl-RS"/>
              </w:rPr>
            </w:pPr>
          </w:p>
        </w:tc>
        <w:tc>
          <w:tcPr>
            <w:tcW w:w="2160" w:type="dxa"/>
            <w:vAlign w:val="center"/>
          </w:tcPr>
          <w:p w14:paraId="22D44182" w14:textId="77777777" w:rsidR="00D03646" w:rsidRPr="00C61E5D" w:rsidRDefault="00D03646" w:rsidP="00757B28">
            <w:pPr>
              <w:jc w:val="center"/>
              <w:rPr>
                <w:rFonts w:ascii="Arial" w:hAnsi="Arial" w:cs="Arial"/>
                <w:b/>
                <w:sz w:val="22"/>
                <w:szCs w:val="22"/>
                <w:lang w:val="sr-Cyrl-RS"/>
              </w:rPr>
            </w:pPr>
          </w:p>
        </w:tc>
        <w:tc>
          <w:tcPr>
            <w:tcW w:w="2160" w:type="dxa"/>
          </w:tcPr>
          <w:p w14:paraId="43E1DA2A" w14:textId="77777777" w:rsidR="00D03646" w:rsidRPr="00C61E5D" w:rsidRDefault="00D03646" w:rsidP="00757B28">
            <w:pPr>
              <w:jc w:val="center"/>
              <w:rPr>
                <w:rFonts w:ascii="Arial" w:hAnsi="Arial" w:cs="Arial"/>
                <w:b/>
                <w:sz w:val="22"/>
                <w:szCs w:val="22"/>
                <w:lang w:val="sr-Cyrl-RS"/>
              </w:rPr>
            </w:pPr>
          </w:p>
        </w:tc>
      </w:tr>
      <w:tr w:rsidR="00D03646" w:rsidRPr="00DF41AE" w14:paraId="3FD17486" w14:textId="77777777" w:rsidTr="00757B28">
        <w:trPr>
          <w:trHeight w:val="340"/>
          <w:jc w:val="center"/>
        </w:trPr>
        <w:tc>
          <w:tcPr>
            <w:tcW w:w="648" w:type="dxa"/>
            <w:vAlign w:val="center"/>
          </w:tcPr>
          <w:p w14:paraId="77E33619"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5.</w:t>
            </w:r>
          </w:p>
        </w:tc>
        <w:tc>
          <w:tcPr>
            <w:tcW w:w="3617" w:type="dxa"/>
            <w:vAlign w:val="center"/>
          </w:tcPr>
          <w:p w14:paraId="629F4D3F" w14:textId="77777777" w:rsidR="00D03646" w:rsidRPr="00C61E5D" w:rsidRDefault="00D03646" w:rsidP="00757B28">
            <w:pPr>
              <w:jc w:val="center"/>
              <w:rPr>
                <w:rFonts w:ascii="Arial" w:hAnsi="Arial" w:cs="Arial"/>
                <w:b/>
                <w:sz w:val="22"/>
                <w:szCs w:val="22"/>
                <w:lang w:val="sr-Cyrl-RS"/>
              </w:rPr>
            </w:pPr>
          </w:p>
        </w:tc>
        <w:tc>
          <w:tcPr>
            <w:tcW w:w="2160" w:type="dxa"/>
            <w:vAlign w:val="center"/>
          </w:tcPr>
          <w:p w14:paraId="146366F2" w14:textId="77777777" w:rsidR="00D03646" w:rsidRPr="00C61E5D" w:rsidRDefault="00D03646" w:rsidP="00757B28">
            <w:pPr>
              <w:jc w:val="center"/>
              <w:rPr>
                <w:rFonts w:ascii="Arial" w:hAnsi="Arial" w:cs="Arial"/>
                <w:b/>
                <w:sz w:val="22"/>
                <w:szCs w:val="22"/>
                <w:lang w:val="sr-Cyrl-RS"/>
              </w:rPr>
            </w:pPr>
          </w:p>
        </w:tc>
        <w:tc>
          <w:tcPr>
            <w:tcW w:w="2160" w:type="dxa"/>
          </w:tcPr>
          <w:p w14:paraId="44710B76" w14:textId="77777777" w:rsidR="00D03646" w:rsidRPr="00C61E5D" w:rsidRDefault="00D03646" w:rsidP="00757B28">
            <w:pPr>
              <w:jc w:val="center"/>
              <w:rPr>
                <w:rFonts w:ascii="Arial" w:hAnsi="Arial" w:cs="Arial"/>
                <w:b/>
                <w:sz w:val="22"/>
                <w:szCs w:val="22"/>
                <w:lang w:val="sr-Cyrl-RS"/>
              </w:rPr>
            </w:pPr>
          </w:p>
        </w:tc>
      </w:tr>
      <w:tr w:rsidR="00D03646" w:rsidRPr="00DF41AE" w14:paraId="1DC29B86" w14:textId="77777777" w:rsidTr="00757B28">
        <w:trPr>
          <w:trHeight w:val="340"/>
          <w:jc w:val="center"/>
        </w:trPr>
        <w:tc>
          <w:tcPr>
            <w:tcW w:w="648" w:type="dxa"/>
            <w:vAlign w:val="center"/>
          </w:tcPr>
          <w:p w14:paraId="61701D88"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6.</w:t>
            </w:r>
          </w:p>
        </w:tc>
        <w:tc>
          <w:tcPr>
            <w:tcW w:w="3617" w:type="dxa"/>
            <w:vAlign w:val="center"/>
          </w:tcPr>
          <w:p w14:paraId="2529D6FB" w14:textId="77777777" w:rsidR="00D03646" w:rsidRPr="00C61E5D" w:rsidRDefault="00D03646" w:rsidP="00757B28">
            <w:pPr>
              <w:jc w:val="center"/>
              <w:rPr>
                <w:rFonts w:ascii="Arial" w:hAnsi="Arial" w:cs="Arial"/>
                <w:b/>
                <w:sz w:val="22"/>
                <w:szCs w:val="22"/>
                <w:lang w:val="sr-Cyrl-RS"/>
              </w:rPr>
            </w:pPr>
          </w:p>
        </w:tc>
        <w:tc>
          <w:tcPr>
            <w:tcW w:w="2160" w:type="dxa"/>
            <w:vAlign w:val="center"/>
          </w:tcPr>
          <w:p w14:paraId="5129163A" w14:textId="77777777" w:rsidR="00D03646" w:rsidRPr="00C61E5D" w:rsidRDefault="00D03646" w:rsidP="00757B28">
            <w:pPr>
              <w:jc w:val="center"/>
              <w:rPr>
                <w:rFonts w:ascii="Arial" w:hAnsi="Arial" w:cs="Arial"/>
                <w:b/>
                <w:sz w:val="22"/>
                <w:szCs w:val="22"/>
                <w:lang w:val="sr-Cyrl-RS"/>
              </w:rPr>
            </w:pPr>
          </w:p>
        </w:tc>
        <w:tc>
          <w:tcPr>
            <w:tcW w:w="2160" w:type="dxa"/>
          </w:tcPr>
          <w:p w14:paraId="30468E01" w14:textId="77777777" w:rsidR="00D03646" w:rsidRPr="00C61E5D" w:rsidRDefault="00D03646" w:rsidP="00757B28">
            <w:pPr>
              <w:jc w:val="center"/>
              <w:rPr>
                <w:rFonts w:ascii="Arial" w:hAnsi="Arial" w:cs="Arial"/>
                <w:b/>
                <w:sz w:val="22"/>
                <w:szCs w:val="22"/>
                <w:lang w:val="sr-Cyrl-RS"/>
              </w:rPr>
            </w:pPr>
          </w:p>
        </w:tc>
      </w:tr>
      <w:tr w:rsidR="00D03646" w:rsidRPr="00DF41AE" w14:paraId="3083C181" w14:textId="77777777" w:rsidTr="00757B28">
        <w:trPr>
          <w:trHeight w:val="340"/>
          <w:jc w:val="center"/>
        </w:trPr>
        <w:tc>
          <w:tcPr>
            <w:tcW w:w="648" w:type="dxa"/>
            <w:vAlign w:val="center"/>
          </w:tcPr>
          <w:p w14:paraId="4DD53161"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7.</w:t>
            </w:r>
          </w:p>
        </w:tc>
        <w:tc>
          <w:tcPr>
            <w:tcW w:w="3617" w:type="dxa"/>
            <w:vAlign w:val="center"/>
          </w:tcPr>
          <w:p w14:paraId="06D43DF1" w14:textId="77777777" w:rsidR="00D03646" w:rsidRPr="00C61E5D" w:rsidRDefault="00D03646" w:rsidP="00757B28">
            <w:pPr>
              <w:jc w:val="center"/>
              <w:rPr>
                <w:rFonts w:ascii="Arial" w:hAnsi="Arial" w:cs="Arial"/>
                <w:b/>
                <w:sz w:val="22"/>
                <w:szCs w:val="22"/>
                <w:lang w:val="sr-Cyrl-RS"/>
              </w:rPr>
            </w:pPr>
          </w:p>
        </w:tc>
        <w:tc>
          <w:tcPr>
            <w:tcW w:w="2160" w:type="dxa"/>
            <w:vAlign w:val="center"/>
          </w:tcPr>
          <w:p w14:paraId="17590904" w14:textId="77777777" w:rsidR="00D03646" w:rsidRPr="00C61E5D" w:rsidRDefault="00D03646" w:rsidP="00757B28">
            <w:pPr>
              <w:jc w:val="center"/>
              <w:rPr>
                <w:rFonts w:ascii="Arial" w:hAnsi="Arial" w:cs="Arial"/>
                <w:b/>
                <w:sz w:val="22"/>
                <w:szCs w:val="22"/>
                <w:lang w:val="sr-Cyrl-RS"/>
              </w:rPr>
            </w:pPr>
          </w:p>
        </w:tc>
        <w:tc>
          <w:tcPr>
            <w:tcW w:w="2160" w:type="dxa"/>
          </w:tcPr>
          <w:p w14:paraId="4DBB9659" w14:textId="77777777" w:rsidR="00D03646" w:rsidRPr="00C61E5D" w:rsidRDefault="00D03646" w:rsidP="00757B28">
            <w:pPr>
              <w:jc w:val="center"/>
              <w:rPr>
                <w:rFonts w:ascii="Arial" w:hAnsi="Arial" w:cs="Arial"/>
                <w:b/>
                <w:sz w:val="22"/>
                <w:szCs w:val="22"/>
                <w:lang w:val="sr-Cyrl-RS"/>
              </w:rPr>
            </w:pPr>
          </w:p>
        </w:tc>
      </w:tr>
      <w:tr w:rsidR="00D03646" w:rsidRPr="00DF41AE" w14:paraId="0023F19B" w14:textId="77777777" w:rsidTr="00757B28">
        <w:trPr>
          <w:trHeight w:val="340"/>
          <w:jc w:val="center"/>
        </w:trPr>
        <w:tc>
          <w:tcPr>
            <w:tcW w:w="648" w:type="dxa"/>
            <w:vAlign w:val="center"/>
          </w:tcPr>
          <w:p w14:paraId="49A33E4A" w14:textId="77777777" w:rsidR="00D03646" w:rsidRPr="00C61E5D" w:rsidRDefault="00D03646" w:rsidP="00757B28">
            <w:pPr>
              <w:jc w:val="center"/>
              <w:rPr>
                <w:rFonts w:ascii="Arial" w:hAnsi="Arial" w:cs="Arial"/>
                <w:b/>
                <w:sz w:val="22"/>
                <w:szCs w:val="22"/>
                <w:lang w:val="sr-Cyrl-RS"/>
              </w:rPr>
            </w:pPr>
            <w:r w:rsidRPr="00C61E5D">
              <w:rPr>
                <w:rFonts w:ascii="Arial" w:hAnsi="Arial" w:cs="Arial"/>
                <w:b/>
                <w:sz w:val="22"/>
                <w:szCs w:val="22"/>
                <w:lang w:val="sr-Cyrl-RS"/>
              </w:rPr>
              <w:t>8.</w:t>
            </w:r>
          </w:p>
        </w:tc>
        <w:tc>
          <w:tcPr>
            <w:tcW w:w="3617" w:type="dxa"/>
            <w:vAlign w:val="center"/>
          </w:tcPr>
          <w:p w14:paraId="16998137" w14:textId="77777777" w:rsidR="00D03646" w:rsidRPr="00C61E5D" w:rsidRDefault="00D03646" w:rsidP="00757B28">
            <w:pPr>
              <w:jc w:val="center"/>
              <w:rPr>
                <w:rFonts w:ascii="Arial" w:hAnsi="Arial" w:cs="Arial"/>
                <w:b/>
                <w:sz w:val="22"/>
                <w:szCs w:val="22"/>
                <w:lang w:val="sr-Cyrl-RS"/>
              </w:rPr>
            </w:pPr>
          </w:p>
        </w:tc>
        <w:tc>
          <w:tcPr>
            <w:tcW w:w="2160" w:type="dxa"/>
            <w:vAlign w:val="center"/>
          </w:tcPr>
          <w:p w14:paraId="19FED6C7" w14:textId="77777777" w:rsidR="00D03646" w:rsidRPr="00C61E5D" w:rsidRDefault="00D03646" w:rsidP="00757B28">
            <w:pPr>
              <w:jc w:val="center"/>
              <w:rPr>
                <w:rFonts w:ascii="Arial" w:hAnsi="Arial" w:cs="Arial"/>
                <w:b/>
                <w:sz w:val="22"/>
                <w:szCs w:val="22"/>
                <w:lang w:val="sr-Cyrl-RS"/>
              </w:rPr>
            </w:pPr>
          </w:p>
        </w:tc>
        <w:tc>
          <w:tcPr>
            <w:tcW w:w="2160" w:type="dxa"/>
          </w:tcPr>
          <w:p w14:paraId="608241D2" w14:textId="77777777" w:rsidR="00D03646" w:rsidRPr="00C61E5D" w:rsidRDefault="00D03646" w:rsidP="00757B28">
            <w:pPr>
              <w:jc w:val="center"/>
              <w:rPr>
                <w:rFonts w:ascii="Arial" w:hAnsi="Arial" w:cs="Arial"/>
                <w:b/>
                <w:sz w:val="22"/>
                <w:szCs w:val="22"/>
                <w:lang w:val="sr-Cyrl-RS"/>
              </w:rPr>
            </w:pPr>
          </w:p>
        </w:tc>
      </w:tr>
    </w:tbl>
    <w:p w14:paraId="7DF87264" w14:textId="77777777" w:rsidR="00D03646" w:rsidRPr="00C61E5D" w:rsidRDefault="00D03646" w:rsidP="00D03646">
      <w:pPr>
        <w:spacing w:before="240"/>
        <w:ind w:left="567" w:hanging="567"/>
        <w:jc w:val="both"/>
        <w:rPr>
          <w:rFonts w:ascii="Arial" w:hAnsi="Arial" w:cs="Arial"/>
          <w:sz w:val="22"/>
          <w:szCs w:val="22"/>
          <w:lang w:val="sr-Cyrl-RS"/>
        </w:rPr>
      </w:pPr>
    </w:p>
    <w:p w14:paraId="3F49512D" w14:textId="77777777" w:rsidR="00D03646" w:rsidRPr="00C61E5D" w:rsidRDefault="00D03646" w:rsidP="00D03646">
      <w:pPr>
        <w:spacing w:before="240"/>
        <w:ind w:left="567" w:hanging="567"/>
        <w:jc w:val="both"/>
        <w:rPr>
          <w:rFonts w:ascii="Arial" w:hAnsi="Arial" w:cs="Arial"/>
          <w:sz w:val="22"/>
          <w:szCs w:val="22"/>
          <w:lang w:val="sr-Cyrl-RS"/>
        </w:rPr>
      </w:pPr>
      <w:r w:rsidRPr="00C61E5D">
        <w:rPr>
          <w:rFonts w:ascii="Arial" w:hAnsi="Arial" w:cs="Arial"/>
          <w:sz w:val="22"/>
          <w:szCs w:val="22"/>
          <w:lang w:val="sr-Cyrl-RS"/>
        </w:rPr>
        <w:t>По потреби табела се може проширити са потребним бројем редова.</w:t>
      </w:r>
    </w:p>
    <w:p w14:paraId="7ABC1452" w14:textId="77777777" w:rsidR="00D03646" w:rsidRPr="00C61E5D" w:rsidRDefault="00D03646" w:rsidP="00D03646">
      <w:pPr>
        <w:tabs>
          <w:tab w:val="left" w:pos="567"/>
          <w:tab w:val="right" w:leader="dot" w:pos="9356"/>
        </w:tabs>
        <w:jc w:val="both"/>
        <w:rPr>
          <w:rFonts w:ascii="Arial" w:hAnsi="Arial" w:cs="Arial"/>
          <w:sz w:val="22"/>
          <w:szCs w:val="22"/>
          <w:lang w:val="sr-Cyrl-RS"/>
        </w:rPr>
      </w:pPr>
    </w:p>
    <w:p w14:paraId="1C6479FD" w14:textId="77777777" w:rsidR="00D03646" w:rsidRPr="00C61E5D" w:rsidRDefault="00D03646" w:rsidP="00D03646">
      <w:pPr>
        <w:jc w:val="both"/>
        <w:rPr>
          <w:rFonts w:ascii="Arial" w:eastAsia="Calibri" w:hAnsi="Arial" w:cs="Arial"/>
          <w:sz w:val="22"/>
          <w:szCs w:val="22"/>
          <w:lang w:val="sr-Cyrl-RS" w:eastAsia="en-US"/>
        </w:rPr>
      </w:pPr>
      <w:r w:rsidRPr="00C61E5D">
        <w:rPr>
          <w:rFonts w:ascii="Arial" w:hAnsi="Arial" w:cs="Arial"/>
          <w:sz w:val="22"/>
          <w:szCs w:val="22"/>
          <w:lang w:val="sr-Cyrl-RS"/>
        </w:rPr>
        <w:t xml:space="preserve">У табели се наводе </w:t>
      </w:r>
      <w:r w:rsidRPr="00C61E5D">
        <w:rPr>
          <w:rFonts w:ascii="Arial" w:eastAsia="Calibri" w:hAnsi="Arial" w:cs="Arial"/>
          <w:sz w:val="22"/>
          <w:szCs w:val="22"/>
          <w:lang w:val="sr-Cyrl-RS" w:eastAsia="en-US"/>
        </w:rPr>
        <w:t>запослен</w:t>
      </w:r>
      <w:r w:rsidR="00725801" w:rsidRPr="00C61E5D">
        <w:rPr>
          <w:rFonts w:ascii="Arial" w:eastAsia="Calibri" w:hAnsi="Arial" w:cs="Arial"/>
          <w:sz w:val="22"/>
          <w:szCs w:val="22"/>
          <w:lang w:val="sr-Cyrl-RS" w:eastAsia="en-US"/>
        </w:rPr>
        <w:t>а</w:t>
      </w:r>
      <w:r w:rsidRPr="00C61E5D">
        <w:rPr>
          <w:rFonts w:ascii="Arial" w:eastAsia="Calibri" w:hAnsi="Arial" w:cs="Arial"/>
          <w:sz w:val="22"/>
          <w:szCs w:val="22"/>
          <w:lang w:val="sr-Cyrl-RS" w:eastAsia="en-US"/>
        </w:rPr>
        <w:t>/ангажован</w:t>
      </w:r>
      <w:r w:rsidR="00725801" w:rsidRPr="00C61E5D">
        <w:rPr>
          <w:rFonts w:ascii="Arial" w:eastAsia="Calibri" w:hAnsi="Arial" w:cs="Arial"/>
          <w:sz w:val="22"/>
          <w:szCs w:val="22"/>
          <w:lang w:val="sr-Cyrl-RS" w:eastAsia="en-US"/>
        </w:rPr>
        <w:t>а лица</w:t>
      </w:r>
      <w:r w:rsidRPr="00C61E5D">
        <w:rPr>
          <w:rFonts w:ascii="Arial" w:eastAsia="Calibri" w:hAnsi="Arial" w:cs="Arial"/>
          <w:sz w:val="22"/>
          <w:szCs w:val="22"/>
          <w:lang w:val="sr-Cyrl-RS" w:eastAsia="en-US"/>
        </w:rPr>
        <w:t xml:space="preserve"> кој</w:t>
      </w:r>
      <w:r w:rsidR="00725801" w:rsidRPr="00C61E5D">
        <w:rPr>
          <w:rFonts w:ascii="Arial" w:eastAsia="Calibri" w:hAnsi="Arial" w:cs="Arial"/>
          <w:sz w:val="22"/>
          <w:szCs w:val="22"/>
          <w:lang w:val="sr-Cyrl-RS" w:eastAsia="en-US"/>
        </w:rPr>
        <w:t>а</w:t>
      </w:r>
      <w:r w:rsidRPr="00C61E5D">
        <w:rPr>
          <w:rFonts w:ascii="Arial" w:eastAsia="Calibri" w:hAnsi="Arial" w:cs="Arial"/>
          <w:sz w:val="22"/>
          <w:szCs w:val="22"/>
          <w:lang w:val="sr-Cyrl-RS" w:eastAsia="en-US"/>
        </w:rPr>
        <w:t xml:space="preserve"> ће бити ангажован</w:t>
      </w:r>
      <w:r w:rsidR="00725801" w:rsidRPr="00C61E5D">
        <w:rPr>
          <w:rFonts w:ascii="Arial" w:eastAsia="Calibri" w:hAnsi="Arial" w:cs="Arial"/>
          <w:sz w:val="22"/>
          <w:szCs w:val="22"/>
          <w:lang w:val="sr-Cyrl-RS" w:eastAsia="en-US"/>
        </w:rPr>
        <w:t>а</w:t>
      </w:r>
      <w:r w:rsidRPr="00C61E5D">
        <w:rPr>
          <w:rFonts w:ascii="Arial" w:eastAsia="Calibri" w:hAnsi="Arial" w:cs="Arial"/>
          <w:sz w:val="22"/>
          <w:szCs w:val="22"/>
          <w:lang w:val="sr-Cyrl-RS" w:eastAsia="en-US"/>
        </w:rPr>
        <w:t xml:space="preserve"> на реализацији уговора</w:t>
      </w:r>
      <w:r w:rsidR="00AB58D0" w:rsidRPr="00C61E5D">
        <w:rPr>
          <w:rFonts w:ascii="Arial" w:eastAsia="Calibri" w:hAnsi="Arial" w:cs="Arial"/>
          <w:sz w:val="22"/>
          <w:szCs w:val="22"/>
          <w:lang w:val="sr-Cyrl-RS" w:eastAsia="en-US"/>
        </w:rPr>
        <w:t>.</w:t>
      </w:r>
    </w:p>
    <w:p w14:paraId="55A89D79" w14:textId="77777777" w:rsidR="00D03646" w:rsidRPr="00C61E5D" w:rsidRDefault="00D03646" w:rsidP="00D03646">
      <w:pPr>
        <w:pStyle w:val="BodyText"/>
        <w:rPr>
          <w:rFonts w:ascii="Arial" w:hAnsi="Arial" w:cs="Arial"/>
          <w:sz w:val="22"/>
          <w:szCs w:val="22"/>
          <w:lang w:val="sr-Cyrl-RS"/>
        </w:rPr>
      </w:pPr>
    </w:p>
    <w:p w14:paraId="40AE1E7F" w14:textId="77777777" w:rsidR="00D03646" w:rsidRPr="00C61E5D" w:rsidRDefault="00D03646" w:rsidP="00D03646">
      <w:pPr>
        <w:tabs>
          <w:tab w:val="left" w:pos="1134"/>
        </w:tabs>
        <w:jc w:val="both"/>
        <w:rPr>
          <w:rFonts w:ascii="Arial" w:hAnsi="Arial" w:cs="Arial"/>
          <w:sz w:val="22"/>
          <w:szCs w:val="22"/>
          <w:lang w:val="sr-Cyrl-RS"/>
        </w:rPr>
      </w:pPr>
      <w:r w:rsidRPr="00C61E5D">
        <w:rPr>
          <w:rFonts w:ascii="Arial" w:hAnsi="Arial" w:cs="Arial"/>
          <w:sz w:val="22"/>
          <w:szCs w:val="22"/>
          <w:lang w:val="sr-Cyrl-RS"/>
        </w:rPr>
        <w:t>У Листи се наводе име, презиме, стручни назив и назив радног места, тип и број сертификата/ лиценце запослених/ангажованих лица кој</w:t>
      </w:r>
      <w:r w:rsidR="00181353" w:rsidRPr="00C61E5D">
        <w:rPr>
          <w:rFonts w:ascii="Arial" w:hAnsi="Arial" w:cs="Arial"/>
          <w:sz w:val="22"/>
          <w:szCs w:val="22"/>
          <w:lang w:val="sr-Cyrl-RS"/>
        </w:rPr>
        <w:t>а</w:t>
      </w:r>
      <w:r w:rsidRPr="00C61E5D">
        <w:rPr>
          <w:rFonts w:ascii="Arial" w:hAnsi="Arial" w:cs="Arial"/>
          <w:sz w:val="22"/>
          <w:szCs w:val="22"/>
          <w:lang w:val="sr-Cyrl-RS"/>
        </w:rPr>
        <w:t xml:space="preserve"> ће бити </w:t>
      </w:r>
      <w:r w:rsidR="00181353" w:rsidRPr="00C61E5D">
        <w:rPr>
          <w:rFonts w:ascii="Arial" w:hAnsi="Arial" w:cs="Arial"/>
          <w:sz w:val="22"/>
          <w:szCs w:val="22"/>
          <w:lang w:val="sr-Cyrl-RS"/>
        </w:rPr>
        <w:t xml:space="preserve">ангажована на реализацији </w:t>
      </w:r>
      <w:r w:rsidRPr="00C61E5D">
        <w:rPr>
          <w:rFonts w:ascii="Arial" w:hAnsi="Arial" w:cs="Arial"/>
          <w:sz w:val="22"/>
          <w:szCs w:val="22"/>
          <w:lang w:val="sr-Cyrl-RS"/>
        </w:rPr>
        <w:t>уговора</w:t>
      </w:r>
      <w:r w:rsidR="00AB58D0" w:rsidRPr="00C61E5D">
        <w:rPr>
          <w:rFonts w:ascii="Arial" w:hAnsi="Arial" w:cs="Arial"/>
          <w:sz w:val="22"/>
          <w:szCs w:val="22"/>
          <w:lang w:val="sr-Cyrl-RS"/>
        </w:rPr>
        <w:t>.</w:t>
      </w:r>
    </w:p>
    <w:p w14:paraId="72D4CB6B" w14:textId="77777777" w:rsidR="00D03646" w:rsidRPr="00C61E5D" w:rsidRDefault="00D03646" w:rsidP="00D03646">
      <w:pPr>
        <w:rPr>
          <w:rFonts w:ascii="Arial" w:hAnsi="Arial" w:cs="Arial"/>
          <w:b/>
          <w:i/>
          <w:sz w:val="22"/>
          <w:szCs w:val="22"/>
          <w:lang w:val="sr-Cyrl-RS"/>
        </w:rPr>
      </w:pPr>
    </w:p>
    <w:p w14:paraId="688CCD8A" w14:textId="77777777" w:rsidR="00D03646" w:rsidRPr="00C61E5D" w:rsidRDefault="00D03646" w:rsidP="00D03646">
      <w:pPr>
        <w:rPr>
          <w:rFonts w:ascii="Arial" w:hAnsi="Arial" w:cs="Arial"/>
          <w:b/>
          <w:i/>
          <w:sz w:val="22"/>
          <w:szCs w:val="22"/>
          <w:lang w:val="sr-Cyrl-RS"/>
        </w:rPr>
      </w:pPr>
      <w:r w:rsidRPr="00C61E5D">
        <w:rPr>
          <w:rFonts w:ascii="Arial" w:hAnsi="Arial" w:cs="Arial"/>
          <w:b/>
          <w:i/>
          <w:sz w:val="22"/>
          <w:szCs w:val="22"/>
          <w:lang w:val="sr-Cyrl-RS"/>
        </w:rPr>
        <w:t>Напомена:</w:t>
      </w:r>
    </w:p>
    <w:p w14:paraId="7CB62921" w14:textId="77777777" w:rsidR="00D03646" w:rsidRPr="00C61E5D" w:rsidRDefault="00D03646" w:rsidP="00D03646">
      <w:pPr>
        <w:pStyle w:val="KDKomentar"/>
        <w:spacing w:before="0"/>
        <w:ind w:left="708"/>
        <w:rPr>
          <w:rFonts w:eastAsia="TimesNewRomanPS-BoldMT" w:cs="Arial"/>
          <w:color w:val="auto"/>
          <w:sz w:val="22"/>
          <w:szCs w:val="22"/>
          <w:lang w:val="sr-Cyrl-RS"/>
        </w:rPr>
      </w:pPr>
      <w:r w:rsidRPr="00C61E5D">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7354DCCF" w14:textId="77777777" w:rsidR="00D03646" w:rsidRPr="00C61E5D" w:rsidRDefault="00D03646" w:rsidP="00D03646">
      <w:pPr>
        <w:pStyle w:val="KDKomentar"/>
        <w:spacing w:before="0"/>
        <w:ind w:left="708"/>
        <w:rPr>
          <w:rFonts w:eastAsia="TimesNewRomanPS-BoldMT" w:cs="Arial"/>
          <w:color w:val="auto"/>
          <w:sz w:val="22"/>
          <w:szCs w:val="22"/>
          <w:lang w:val="sr-Cyrl-RS"/>
        </w:rPr>
      </w:pPr>
      <w:r w:rsidRPr="00C61E5D">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19A7DAED" w14:textId="77777777" w:rsidR="00D03646" w:rsidRPr="00C61E5D" w:rsidRDefault="00D03646" w:rsidP="00DA7772">
      <w:pPr>
        <w:pStyle w:val="KDKomentar"/>
        <w:numPr>
          <w:ilvl w:val="0"/>
          <w:numId w:val="18"/>
        </w:numPr>
        <w:spacing w:before="0"/>
        <w:rPr>
          <w:rFonts w:eastAsia="TimesNewRomanPS-BoldMT" w:cs="Arial"/>
          <w:color w:val="auto"/>
          <w:sz w:val="22"/>
          <w:szCs w:val="22"/>
          <w:lang w:val="sr-Cyrl-RS"/>
        </w:rPr>
      </w:pPr>
      <w:r w:rsidRPr="00C61E5D">
        <w:rPr>
          <w:rFonts w:eastAsia="TimesNewRomanPS-BoldMT" w:cs="Arial"/>
          <w:color w:val="auto"/>
          <w:sz w:val="22"/>
          <w:szCs w:val="22"/>
          <w:lang w:val="sr-Cyrl-RS"/>
        </w:rPr>
        <w:t xml:space="preserve"> </w:t>
      </w:r>
      <w:r w:rsidRPr="00C61E5D">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578674F6" w14:textId="77777777" w:rsidR="00D03646" w:rsidRPr="00C61E5D" w:rsidRDefault="00D03646" w:rsidP="00DA7772">
      <w:pPr>
        <w:pStyle w:val="KDKomentar"/>
        <w:numPr>
          <w:ilvl w:val="0"/>
          <w:numId w:val="18"/>
        </w:numPr>
        <w:spacing w:before="0"/>
        <w:rPr>
          <w:rFonts w:eastAsia="TimesNewRomanPS-BoldMT" w:cs="Arial"/>
          <w:i w:val="0"/>
          <w:color w:val="auto"/>
          <w:sz w:val="22"/>
          <w:szCs w:val="22"/>
          <w:lang w:val="sr-Cyrl-RS"/>
        </w:rPr>
      </w:pPr>
      <w:r w:rsidRPr="00C61E5D">
        <w:rPr>
          <w:rFonts w:cs="Arial"/>
          <w:color w:val="auto"/>
          <w:sz w:val="22"/>
          <w:szCs w:val="22"/>
          <w:lang w:val="sr-Cyrl-RS"/>
        </w:rPr>
        <w:t>Приликом подношења понуде овај образац копирати у потребном броју примерака.</w:t>
      </w:r>
    </w:p>
    <w:p w14:paraId="5C41EA6A" w14:textId="77777777" w:rsidR="00D03646" w:rsidRPr="00C61E5D" w:rsidRDefault="00D03646" w:rsidP="00D03646">
      <w:pPr>
        <w:rPr>
          <w:rFonts w:ascii="Arial" w:hAnsi="Arial" w:cs="Arial"/>
          <w:sz w:val="22"/>
          <w:szCs w:val="22"/>
          <w:lang w:val="sr-Cyrl-RS"/>
        </w:rPr>
      </w:pPr>
    </w:p>
    <w:p w14:paraId="67CAD7AC" w14:textId="77777777" w:rsidR="00D03646" w:rsidRPr="00C61E5D" w:rsidRDefault="00D03646" w:rsidP="00D03646">
      <w:pPr>
        <w:tabs>
          <w:tab w:val="left" w:pos="567"/>
          <w:tab w:val="right" w:leader="dot" w:pos="9356"/>
        </w:tabs>
        <w:jc w:val="both"/>
        <w:rPr>
          <w:rFonts w:ascii="Arial" w:hAnsi="Arial" w:cs="Arial"/>
          <w:sz w:val="22"/>
          <w:szCs w:val="22"/>
          <w:lang w:val="sr-Cyrl-RS"/>
        </w:rPr>
      </w:pPr>
    </w:p>
    <w:p w14:paraId="6BC0C24A" w14:textId="77777777" w:rsidR="00D03646" w:rsidRPr="00C61E5D" w:rsidRDefault="00D03646" w:rsidP="00D03646">
      <w:pPr>
        <w:ind w:left="360"/>
        <w:jc w:val="center"/>
        <w:rPr>
          <w:rFonts w:ascii="Arial" w:hAnsi="Arial" w:cs="Arial"/>
          <w:b/>
          <w:sz w:val="22"/>
          <w:szCs w:val="22"/>
          <w:lang w:val="sr-Cyrl-RS"/>
        </w:rPr>
      </w:pPr>
    </w:p>
    <w:p w14:paraId="5CEA84CC" w14:textId="77777777" w:rsidR="00D03646" w:rsidRPr="00C61E5D" w:rsidRDefault="00D03646" w:rsidP="00D03646">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97"/>
        <w:gridCol w:w="1959"/>
        <w:gridCol w:w="3729"/>
      </w:tblGrid>
      <w:tr w:rsidR="00D03646" w:rsidRPr="00DE1779" w14:paraId="5E36F36B" w14:textId="77777777" w:rsidTr="00757B28">
        <w:trPr>
          <w:jc w:val="center"/>
        </w:trPr>
        <w:tc>
          <w:tcPr>
            <w:tcW w:w="3652" w:type="dxa"/>
          </w:tcPr>
          <w:p w14:paraId="2BF55FF3" w14:textId="77777777" w:rsidR="00D03646" w:rsidRPr="00C61E5D" w:rsidRDefault="00D03646" w:rsidP="00757B28">
            <w:pPr>
              <w:jc w:val="center"/>
              <w:rPr>
                <w:rFonts w:ascii="Arial" w:hAnsi="Arial" w:cs="Arial"/>
                <w:sz w:val="22"/>
                <w:szCs w:val="22"/>
                <w:lang w:val="sr-Cyrl-RS"/>
              </w:rPr>
            </w:pPr>
            <w:r w:rsidRPr="00C61E5D">
              <w:rPr>
                <w:rFonts w:ascii="Arial" w:hAnsi="Arial" w:cs="Arial"/>
                <w:sz w:val="22"/>
                <w:szCs w:val="22"/>
                <w:lang w:val="sr-Cyrl-RS"/>
              </w:rPr>
              <w:t>Датум:</w:t>
            </w:r>
          </w:p>
        </w:tc>
        <w:tc>
          <w:tcPr>
            <w:tcW w:w="1985" w:type="dxa"/>
          </w:tcPr>
          <w:p w14:paraId="7F6EBEF2" w14:textId="77777777" w:rsidR="00D03646" w:rsidRPr="00C61E5D" w:rsidRDefault="00D03646" w:rsidP="00757B28">
            <w:pPr>
              <w:jc w:val="center"/>
              <w:rPr>
                <w:rFonts w:ascii="Arial" w:hAnsi="Arial" w:cs="Arial"/>
                <w:sz w:val="22"/>
                <w:szCs w:val="22"/>
                <w:lang w:val="sr-Cyrl-RS"/>
              </w:rPr>
            </w:pPr>
            <w:r w:rsidRPr="00C61E5D">
              <w:rPr>
                <w:rFonts w:ascii="Arial" w:hAnsi="Arial" w:cs="Arial"/>
                <w:sz w:val="22"/>
                <w:szCs w:val="22"/>
                <w:lang w:val="sr-Cyrl-RS"/>
              </w:rPr>
              <w:t>М.П.</w:t>
            </w:r>
          </w:p>
        </w:tc>
        <w:tc>
          <w:tcPr>
            <w:tcW w:w="3782" w:type="dxa"/>
          </w:tcPr>
          <w:p w14:paraId="56A049AA" w14:textId="77777777" w:rsidR="00D03646" w:rsidRPr="00DE1779" w:rsidRDefault="00D03646" w:rsidP="00757B28">
            <w:pPr>
              <w:jc w:val="center"/>
              <w:rPr>
                <w:rFonts w:ascii="Arial" w:hAnsi="Arial" w:cs="Arial"/>
                <w:sz w:val="22"/>
                <w:szCs w:val="22"/>
                <w:lang w:val="sr-Cyrl-RS"/>
              </w:rPr>
            </w:pPr>
            <w:r w:rsidRPr="00C61E5D">
              <w:rPr>
                <w:rFonts w:ascii="Arial" w:hAnsi="Arial" w:cs="Arial"/>
                <w:sz w:val="22"/>
                <w:szCs w:val="22"/>
                <w:lang w:val="sr-Cyrl-RS"/>
              </w:rPr>
              <w:t>Понуђач:</w:t>
            </w:r>
          </w:p>
        </w:tc>
      </w:tr>
      <w:tr w:rsidR="00D03646" w:rsidRPr="00DE1779" w14:paraId="18D0C095" w14:textId="77777777" w:rsidTr="00757B28">
        <w:trPr>
          <w:jc w:val="center"/>
        </w:trPr>
        <w:tc>
          <w:tcPr>
            <w:tcW w:w="3652" w:type="dxa"/>
            <w:vAlign w:val="center"/>
          </w:tcPr>
          <w:p w14:paraId="7D2548F4"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1A6CA6DD"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554A2741" w14:textId="77777777" w:rsidR="00D03646" w:rsidRPr="00DE1779" w:rsidRDefault="00D03646" w:rsidP="00757B28">
            <w:pPr>
              <w:jc w:val="both"/>
              <w:rPr>
                <w:rFonts w:ascii="Arial" w:hAnsi="Arial" w:cs="Arial"/>
                <w:sz w:val="22"/>
                <w:szCs w:val="22"/>
                <w:lang w:val="sr-Cyrl-RS"/>
              </w:rPr>
            </w:pPr>
          </w:p>
        </w:tc>
      </w:tr>
      <w:tr w:rsidR="00D03646" w:rsidRPr="00DE1779" w14:paraId="23CAB32E" w14:textId="77777777" w:rsidTr="00757B28">
        <w:trPr>
          <w:jc w:val="center"/>
        </w:trPr>
        <w:tc>
          <w:tcPr>
            <w:tcW w:w="3652" w:type="dxa"/>
            <w:tcBorders>
              <w:bottom w:val="single" w:sz="4" w:space="0" w:color="auto"/>
            </w:tcBorders>
            <w:vAlign w:val="center"/>
          </w:tcPr>
          <w:p w14:paraId="1B78D10C"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04F886B0"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4D53D2CC" w14:textId="77777777" w:rsidR="00D03646" w:rsidRPr="00DE1779" w:rsidRDefault="00D03646" w:rsidP="00757B28">
            <w:pPr>
              <w:jc w:val="both"/>
              <w:rPr>
                <w:rFonts w:ascii="Arial" w:hAnsi="Arial" w:cs="Arial"/>
                <w:sz w:val="22"/>
                <w:szCs w:val="22"/>
                <w:lang w:val="sr-Cyrl-RS"/>
              </w:rPr>
            </w:pPr>
          </w:p>
        </w:tc>
      </w:tr>
    </w:tbl>
    <w:p w14:paraId="3248A1BC" w14:textId="77777777" w:rsidR="00D03646" w:rsidRPr="00DE1779" w:rsidRDefault="00D03646" w:rsidP="00D03646">
      <w:pPr>
        <w:jc w:val="center"/>
        <w:rPr>
          <w:rFonts w:ascii="Arial" w:hAnsi="Arial" w:cs="Arial"/>
          <w:sz w:val="22"/>
          <w:szCs w:val="22"/>
          <w:lang w:val="sr-Cyrl-RS"/>
        </w:rPr>
      </w:pPr>
    </w:p>
    <w:p w14:paraId="277181B7"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47" w:name="_Toc417400799"/>
      <w:r w:rsidRPr="00DE1779">
        <w:rPr>
          <w:rFonts w:ascii="Arial" w:hAnsi="Arial" w:cs="Arial"/>
          <w:b/>
          <w:i/>
          <w:sz w:val="22"/>
          <w:szCs w:val="22"/>
          <w:lang w:val="sr-Cyrl-RS"/>
        </w:rPr>
        <w:br w:type="page"/>
      </w:r>
    </w:p>
    <w:p w14:paraId="488A09D8" w14:textId="77777777" w:rsidR="00D03646" w:rsidRPr="00DE1779" w:rsidRDefault="00D03646" w:rsidP="00D03646">
      <w:pPr>
        <w:pStyle w:val="BodyText"/>
        <w:jc w:val="right"/>
        <w:rPr>
          <w:rFonts w:ascii="Arial" w:hAnsi="Arial" w:cs="Arial"/>
          <w:b/>
          <w:i/>
          <w:sz w:val="22"/>
          <w:szCs w:val="22"/>
          <w:lang w:val="sr-Latn-RS"/>
        </w:rPr>
      </w:pPr>
    </w:p>
    <w:p w14:paraId="72A87E6E" w14:textId="77777777" w:rsidR="00D03646" w:rsidRPr="00DE1779" w:rsidRDefault="00D03646" w:rsidP="00BE574E">
      <w:pPr>
        <w:pStyle w:val="KDObrazac"/>
        <w:spacing w:before="0"/>
        <w:rPr>
          <w:lang w:val="sr-Cyrl-RS"/>
        </w:rPr>
      </w:pPr>
      <w:r w:rsidRPr="00DE1779">
        <w:rPr>
          <w:lang w:val="sr-Cyrl-RS"/>
        </w:rPr>
        <w:t>ОБРАЗАЦ 8.</w:t>
      </w:r>
      <w:bookmarkEnd w:id="245"/>
      <w:bookmarkEnd w:id="247"/>
    </w:p>
    <w:p w14:paraId="45072F6E" w14:textId="77777777" w:rsidR="00D03646" w:rsidRPr="00DE1779" w:rsidRDefault="00D03646" w:rsidP="00D03646">
      <w:pPr>
        <w:rPr>
          <w:rFonts w:ascii="Arial" w:hAnsi="Arial" w:cs="Arial"/>
          <w:sz w:val="22"/>
          <w:szCs w:val="22"/>
          <w:lang w:val="sr-Cyrl-RS"/>
        </w:rPr>
      </w:pPr>
    </w:p>
    <w:p w14:paraId="3FB37756" w14:textId="77777777" w:rsidR="00D03646" w:rsidRPr="00DE1779" w:rsidRDefault="00D03646" w:rsidP="00D03646">
      <w:pPr>
        <w:rPr>
          <w:rFonts w:ascii="Arial" w:hAnsi="Arial" w:cs="Arial"/>
          <w:sz w:val="22"/>
          <w:szCs w:val="22"/>
          <w:lang w:val="sr-Cyrl-RS"/>
        </w:rPr>
      </w:pPr>
    </w:p>
    <w:p w14:paraId="62F5F90E"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w:t>
      </w:r>
      <w:r w:rsidR="00B33294" w:rsidRPr="00B33294">
        <w:rPr>
          <w:rFonts w:ascii="Arial" w:hAnsi="Arial" w:cs="Arial"/>
          <w:sz w:val="22"/>
          <w:szCs w:val="22"/>
          <w:lang w:val="ru-RU" w:eastAsia="en-US"/>
        </w:rPr>
        <w:t xml:space="preserve">члана 2. став 1. тачка 6) подтачка (3) и члана 15. </w:t>
      </w:r>
      <w:r w:rsidRPr="00DE1779">
        <w:rPr>
          <w:rFonts w:ascii="Arial" w:hAnsi="Arial" w:cs="Arial"/>
          <w:sz w:val="22"/>
          <w:szCs w:val="22"/>
          <w:lang w:val="sr-Cyrl-R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1606D9F" w14:textId="77777777" w:rsidR="00D03646" w:rsidRPr="00DE1779" w:rsidRDefault="00D03646" w:rsidP="00D03646">
      <w:pPr>
        <w:jc w:val="both"/>
        <w:rPr>
          <w:rFonts w:ascii="Arial" w:hAnsi="Arial" w:cs="Arial"/>
          <w:sz w:val="22"/>
          <w:szCs w:val="22"/>
          <w:lang w:val="sr-Cyrl-RS"/>
        </w:rPr>
      </w:pPr>
    </w:p>
    <w:p w14:paraId="3B5A36F1" w14:textId="77777777" w:rsidR="00D03646" w:rsidRPr="00DE1779" w:rsidRDefault="00D03646" w:rsidP="00D03646">
      <w:pPr>
        <w:jc w:val="both"/>
        <w:rPr>
          <w:rFonts w:ascii="Arial" w:hAnsi="Arial" w:cs="Arial"/>
          <w:sz w:val="22"/>
          <w:szCs w:val="22"/>
          <w:lang w:val="sr-Cyrl-RS"/>
        </w:rPr>
      </w:pPr>
    </w:p>
    <w:p w14:paraId="0EFA8EA6" w14:textId="77777777" w:rsidR="00D03646" w:rsidRPr="00DE1779" w:rsidRDefault="00D03646" w:rsidP="00D03646">
      <w:pPr>
        <w:jc w:val="center"/>
        <w:rPr>
          <w:rFonts w:ascii="Arial" w:hAnsi="Arial" w:cs="Arial"/>
          <w:b/>
          <w:sz w:val="22"/>
          <w:szCs w:val="22"/>
        </w:rPr>
      </w:pPr>
      <w:bookmarkStart w:id="248" w:name="_Toc361395937"/>
      <w:bookmarkStart w:id="249" w:name="_Toc361396002"/>
      <w:bookmarkStart w:id="250" w:name="_Toc362821727"/>
      <w:bookmarkStart w:id="251" w:name="_Toc390639324"/>
      <w:bookmarkStart w:id="252" w:name="_Toc417400800"/>
      <w:bookmarkStart w:id="253" w:name="_Toc418507005"/>
      <w:bookmarkStart w:id="254" w:name="_Toc417402021"/>
      <w:r w:rsidRPr="00DE1779">
        <w:rPr>
          <w:rFonts w:ascii="Arial" w:hAnsi="Arial" w:cs="Arial"/>
          <w:b/>
          <w:sz w:val="22"/>
          <w:szCs w:val="22"/>
        </w:rPr>
        <w:t>ОБРАЗАЦ ТРОШКОВА ПРИПРЕМЕ ПОНУДЕ</w:t>
      </w:r>
      <w:bookmarkEnd w:id="248"/>
      <w:bookmarkEnd w:id="249"/>
      <w:bookmarkEnd w:id="250"/>
      <w:bookmarkEnd w:id="251"/>
      <w:bookmarkEnd w:id="252"/>
      <w:bookmarkEnd w:id="253"/>
      <w:bookmarkEnd w:id="254"/>
    </w:p>
    <w:p w14:paraId="3D3F3AA4"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3DB9723B"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2"/>
        <w:gridCol w:w="4612"/>
      </w:tblGrid>
      <w:tr w:rsidR="00D03646" w:rsidRPr="00DE1779" w14:paraId="3B122D01" w14:textId="77777777" w:rsidTr="008A14E5">
        <w:trPr>
          <w:jc w:val="center"/>
        </w:trPr>
        <w:tc>
          <w:tcPr>
            <w:tcW w:w="4612" w:type="dxa"/>
          </w:tcPr>
          <w:p w14:paraId="0E60144F"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16F7CA22"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42CA4E83" w14:textId="77777777" w:rsidTr="008A14E5">
        <w:trPr>
          <w:jc w:val="center"/>
        </w:trPr>
        <w:tc>
          <w:tcPr>
            <w:tcW w:w="4612" w:type="dxa"/>
          </w:tcPr>
          <w:p w14:paraId="4355511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B157F88"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B158040" w14:textId="77777777" w:rsidTr="008A14E5">
        <w:trPr>
          <w:jc w:val="center"/>
        </w:trPr>
        <w:tc>
          <w:tcPr>
            <w:tcW w:w="4612" w:type="dxa"/>
          </w:tcPr>
          <w:p w14:paraId="6632C3B7"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448B324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51DECBF6" w14:textId="77777777" w:rsidTr="008A14E5">
        <w:trPr>
          <w:jc w:val="center"/>
        </w:trPr>
        <w:tc>
          <w:tcPr>
            <w:tcW w:w="4612" w:type="dxa"/>
          </w:tcPr>
          <w:p w14:paraId="72E5EDA4"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9DA96F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9D16FA4" w14:textId="77777777" w:rsidTr="008A14E5">
        <w:trPr>
          <w:jc w:val="center"/>
        </w:trPr>
        <w:tc>
          <w:tcPr>
            <w:tcW w:w="4612" w:type="dxa"/>
          </w:tcPr>
          <w:p w14:paraId="6B437FCB"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178A906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C5F6480" w14:textId="77777777" w:rsidTr="008A14E5">
        <w:trPr>
          <w:jc w:val="center"/>
        </w:trPr>
        <w:tc>
          <w:tcPr>
            <w:tcW w:w="4612" w:type="dxa"/>
          </w:tcPr>
          <w:p w14:paraId="32B4CC5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5D0FA5FB"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773E3A2F" w14:textId="77777777" w:rsidTr="008A14E5">
        <w:trPr>
          <w:jc w:val="center"/>
        </w:trPr>
        <w:tc>
          <w:tcPr>
            <w:tcW w:w="4612" w:type="dxa"/>
          </w:tcPr>
          <w:p w14:paraId="329F65EE"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281636BA" w14:textId="77777777" w:rsidR="00D03646" w:rsidRPr="00DE1779" w:rsidRDefault="00D03646" w:rsidP="00757B28">
            <w:pPr>
              <w:pStyle w:val="BodyText"/>
              <w:rPr>
                <w:rFonts w:ascii="Arial" w:hAnsi="Arial" w:cs="Arial"/>
                <w:sz w:val="22"/>
                <w:szCs w:val="22"/>
                <w:lang w:val="sr-Cyrl-RS"/>
              </w:rPr>
            </w:pPr>
          </w:p>
        </w:tc>
      </w:tr>
    </w:tbl>
    <w:p w14:paraId="294B1B41" w14:textId="77777777" w:rsidR="00D03646" w:rsidRPr="00DE1779" w:rsidRDefault="00D03646" w:rsidP="00D03646">
      <w:pPr>
        <w:pStyle w:val="BodyText"/>
        <w:rPr>
          <w:rFonts w:ascii="Arial" w:hAnsi="Arial" w:cs="Arial"/>
          <w:sz w:val="22"/>
          <w:szCs w:val="22"/>
          <w:lang w:val="sr-Cyrl-RS"/>
        </w:rPr>
      </w:pPr>
    </w:p>
    <w:p w14:paraId="416161F5" w14:textId="77777777" w:rsidR="00D03646" w:rsidRPr="00DE1779" w:rsidRDefault="00D03646" w:rsidP="00D03646">
      <w:pPr>
        <w:pStyle w:val="BodyText"/>
        <w:rPr>
          <w:rFonts w:ascii="Arial" w:hAnsi="Arial" w:cs="Arial"/>
          <w:sz w:val="22"/>
          <w:szCs w:val="22"/>
          <w:lang w:val="sr-Cyrl-RS"/>
        </w:rPr>
      </w:pPr>
    </w:p>
    <w:p w14:paraId="4FF7C992" w14:textId="77777777" w:rsidR="00D03646" w:rsidRPr="00DE1779" w:rsidRDefault="00D03646" w:rsidP="00D03646">
      <w:pPr>
        <w:jc w:val="both"/>
        <w:rPr>
          <w:rFonts w:ascii="Arial" w:hAnsi="Arial" w:cs="Arial"/>
          <w:sz w:val="22"/>
          <w:szCs w:val="22"/>
          <w:lang w:val="sr-Cyrl-RS"/>
        </w:rPr>
      </w:pPr>
    </w:p>
    <w:p w14:paraId="6FFCD082"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0D80FB3"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7BDED988" w14:textId="77777777" w:rsidTr="00757B28">
        <w:trPr>
          <w:jc w:val="center"/>
        </w:trPr>
        <w:tc>
          <w:tcPr>
            <w:tcW w:w="3882" w:type="dxa"/>
          </w:tcPr>
          <w:p w14:paraId="0BDF254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0AA55003" w14:textId="77777777" w:rsidR="00D03646" w:rsidRPr="00DE1779" w:rsidRDefault="00D03646" w:rsidP="00757B28">
            <w:pPr>
              <w:jc w:val="both"/>
              <w:rPr>
                <w:rFonts w:ascii="Arial" w:hAnsi="Arial" w:cs="Arial"/>
                <w:sz w:val="22"/>
                <w:szCs w:val="22"/>
                <w:lang w:val="sr-Cyrl-RS"/>
              </w:rPr>
            </w:pPr>
          </w:p>
        </w:tc>
        <w:tc>
          <w:tcPr>
            <w:tcW w:w="4022" w:type="dxa"/>
          </w:tcPr>
          <w:p w14:paraId="02FB404F"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05ECEB85" w14:textId="77777777" w:rsidTr="00757B28">
        <w:trPr>
          <w:jc w:val="center"/>
        </w:trPr>
        <w:tc>
          <w:tcPr>
            <w:tcW w:w="3882" w:type="dxa"/>
          </w:tcPr>
          <w:p w14:paraId="2F4C3783" w14:textId="77777777" w:rsidR="00D03646" w:rsidRPr="00DE1779" w:rsidRDefault="00D03646" w:rsidP="00757B28">
            <w:pPr>
              <w:jc w:val="both"/>
              <w:rPr>
                <w:rFonts w:ascii="Arial" w:hAnsi="Arial" w:cs="Arial"/>
                <w:sz w:val="22"/>
                <w:szCs w:val="22"/>
                <w:lang w:val="sr-Cyrl-RS"/>
              </w:rPr>
            </w:pPr>
          </w:p>
        </w:tc>
        <w:tc>
          <w:tcPr>
            <w:tcW w:w="2127" w:type="dxa"/>
          </w:tcPr>
          <w:p w14:paraId="19FA65C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36200858" w14:textId="77777777" w:rsidR="00D03646" w:rsidRPr="00DE1779" w:rsidRDefault="00D03646" w:rsidP="00757B28">
            <w:pPr>
              <w:jc w:val="both"/>
              <w:rPr>
                <w:rFonts w:ascii="Arial" w:hAnsi="Arial" w:cs="Arial"/>
                <w:sz w:val="22"/>
                <w:szCs w:val="22"/>
                <w:lang w:val="sr-Cyrl-RS"/>
              </w:rPr>
            </w:pPr>
          </w:p>
        </w:tc>
      </w:tr>
      <w:tr w:rsidR="00D03646" w:rsidRPr="00DE1779" w14:paraId="28AC3692" w14:textId="77777777" w:rsidTr="00757B28">
        <w:trPr>
          <w:jc w:val="center"/>
        </w:trPr>
        <w:tc>
          <w:tcPr>
            <w:tcW w:w="3882" w:type="dxa"/>
            <w:tcBorders>
              <w:bottom w:val="single" w:sz="4" w:space="0" w:color="auto"/>
            </w:tcBorders>
          </w:tcPr>
          <w:p w14:paraId="6D13EEBB" w14:textId="77777777" w:rsidR="00D03646" w:rsidRPr="00DE1779" w:rsidRDefault="00D03646" w:rsidP="00757B28">
            <w:pPr>
              <w:jc w:val="both"/>
              <w:rPr>
                <w:rFonts w:ascii="Arial" w:hAnsi="Arial" w:cs="Arial"/>
                <w:sz w:val="22"/>
                <w:szCs w:val="22"/>
                <w:lang w:val="sr-Cyrl-RS"/>
              </w:rPr>
            </w:pPr>
          </w:p>
        </w:tc>
        <w:tc>
          <w:tcPr>
            <w:tcW w:w="2127" w:type="dxa"/>
          </w:tcPr>
          <w:p w14:paraId="30BA7C96"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7D4A5BAF" w14:textId="77777777" w:rsidR="00D03646" w:rsidRPr="00DE1779" w:rsidRDefault="00D03646" w:rsidP="00757B28">
            <w:pPr>
              <w:jc w:val="both"/>
              <w:rPr>
                <w:rFonts w:ascii="Arial" w:hAnsi="Arial" w:cs="Arial"/>
                <w:sz w:val="22"/>
                <w:szCs w:val="22"/>
                <w:lang w:val="sr-Cyrl-RS"/>
              </w:rPr>
            </w:pPr>
          </w:p>
        </w:tc>
      </w:tr>
      <w:tr w:rsidR="00D03646" w:rsidRPr="00DE1779" w14:paraId="7FFD1B4F" w14:textId="77777777" w:rsidTr="00757B28">
        <w:trPr>
          <w:trHeight w:val="389"/>
          <w:jc w:val="center"/>
        </w:trPr>
        <w:tc>
          <w:tcPr>
            <w:tcW w:w="3882" w:type="dxa"/>
            <w:tcBorders>
              <w:top w:val="single" w:sz="4" w:space="0" w:color="auto"/>
            </w:tcBorders>
          </w:tcPr>
          <w:p w14:paraId="71B64B63" w14:textId="77777777" w:rsidR="00D03646" w:rsidRPr="00DE1779" w:rsidRDefault="00D03646" w:rsidP="00757B28">
            <w:pPr>
              <w:jc w:val="both"/>
              <w:rPr>
                <w:rFonts w:ascii="Arial" w:hAnsi="Arial" w:cs="Arial"/>
                <w:sz w:val="22"/>
                <w:szCs w:val="22"/>
                <w:lang w:val="sr-Cyrl-RS"/>
              </w:rPr>
            </w:pPr>
          </w:p>
        </w:tc>
        <w:tc>
          <w:tcPr>
            <w:tcW w:w="2127" w:type="dxa"/>
          </w:tcPr>
          <w:p w14:paraId="797718B0"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68FAFE5D" w14:textId="77777777" w:rsidR="00D03646" w:rsidRPr="00DE1779" w:rsidRDefault="00D03646" w:rsidP="00757B28">
            <w:pPr>
              <w:jc w:val="both"/>
              <w:rPr>
                <w:rFonts w:ascii="Arial" w:hAnsi="Arial" w:cs="Arial"/>
                <w:sz w:val="22"/>
                <w:szCs w:val="22"/>
                <w:lang w:val="sr-Cyrl-RS"/>
              </w:rPr>
            </w:pPr>
          </w:p>
        </w:tc>
      </w:tr>
    </w:tbl>
    <w:p w14:paraId="2C0DAAA0"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23577898" w14:textId="77777777" w:rsidR="00D03646" w:rsidRPr="00DE1779" w:rsidRDefault="00D03646" w:rsidP="00DA7772">
      <w:pPr>
        <w:pStyle w:val="ListParagraph"/>
        <w:numPr>
          <w:ilvl w:val="0"/>
          <w:numId w:val="20"/>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DBA2918" w14:textId="77777777" w:rsidR="00D03646" w:rsidRPr="00DE1779" w:rsidRDefault="00D03646" w:rsidP="00DA7772">
      <w:pPr>
        <w:pStyle w:val="ListParagraph"/>
        <w:numPr>
          <w:ilvl w:val="0"/>
          <w:numId w:val="20"/>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9C781AC" w14:textId="77777777" w:rsidR="00D03646" w:rsidRPr="00DE1779" w:rsidRDefault="00D03646" w:rsidP="00DA7772">
      <w:pPr>
        <w:pStyle w:val="ListParagraph"/>
        <w:numPr>
          <w:ilvl w:val="0"/>
          <w:numId w:val="20"/>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15C65205" w14:textId="77777777" w:rsidR="00D03646" w:rsidRPr="00DE1779" w:rsidRDefault="00D03646" w:rsidP="00DA7772">
      <w:pPr>
        <w:pStyle w:val="ListParagraph"/>
        <w:numPr>
          <w:ilvl w:val="0"/>
          <w:numId w:val="20"/>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74453592" w14:textId="77777777" w:rsidR="00D03646" w:rsidRPr="00DE1779" w:rsidRDefault="00D03646" w:rsidP="00DA7772">
      <w:pPr>
        <w:pStyle w:val="ListParagraph"/>
        <w:numPr>
          <w:ilvl w:val="0"/>
          <w:numId w:val="20"/>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1E25253E" w14:textId="77777777" w:rsidR="00D03646" w:rsidRPr="00DE1779" w:rsidRDefault="00D03646" w:rsidP="00DA7772">
      <w:pPr>
        <w:pStyle w:val="Standard"/>
        <w:numPr>
          <w:ilvl w:val="0"/>
          <w:numId w:val="20"/>
        </w:numPr>
        <w:jc w:val="both"/>
        <w:rPr>
          <w:rFonts w:ascii="Arial" w:hAnsi="Arial" w:cs="Arial"/>
          <w:sz w:val="22"/>
          <w:szCs w:val="22"/>
          <w:lang w:val="sr-Cyrl-RS"/>
        </w:rPr>
      </w:pPr>
      <w:r w:rsidRPr="00DE1779">
        <w:rPr>
          <w:rFonts w:ascii="Arial" w:hAnsi="Arial" w:cs="Arial"/>
          <w:sz w:val="22"/>
          <w:szCs w:val="22"/>
          <w:lang w:val="sr-Cyrl-RS"/>
        </w:rPr>
        <w:br w:type="page"/>
      </w:r>
    </w:p>
    <w:p w14:paraId="1212711A" w14:textId="2278F283" w:rsidR="00D03646" w:rsidRDefault="00D03646" w:rsidP="00D03646">
      <w:pPr>
        <w:pStyle w:val="Standard"/>
        <w:jc w:val="both"/>
        <w:rPr>
          <w:rFonts w:ascii="Arial" w:hAnsi="Arial" w:cs="Arial"/>
          <w:sz w:val="22"/>
          <w:szCs w:val="22"/>
          <w:lang w:val="sr-Cyrl-RS"/>
        </w:rPr>
      </w:pPr>
    </w:p>
    <w:p w14:paraId="7C8414C5" w14:textId="2461F9FD" w:rsidR="00627529" w:rsidRPr="00DE1779" w:rsidRDefault="00627529" w:rsidP="00627529">
      <w:pPr>
        <w:pStyle w:val="KDObrazac"/>
        <w:spacing w:before="0"/>
        <w:rPr>
          <w:lang w:val="sr-Cyrl-RS"/>
        </w:rPr>
      </w:pPr>
      <w:r w:rsidRPr="00DE1779">
        <w:rPr>
          <w:lang w:val="sr-Cyrl-RS"/>
        </w:rPr>
        <w:t xml:space="preserve">ОБРАЗАЦ </w:t>
      </w:r>
      <w:r>
        <w:t>9</w:t>
      </w:r>
      <w:r w:rsidRPr="00DE1779">
        <w:rPr>
          <w:lang w:val="sr-Cyrl-RS"/>
        </w:rPr>
        <w:t>.</w:t>
      </w:r>
    </w:p>
    <w:p w14:paraId="14FC5433" w14:textId="1BEBFBE6" w:rsidR="00864675" w:rsidRDefault="00864675" w:rsidP="00D03646">
      <w:pPr>
        <w:pStyle w:val="Standard"/>
        <w:jc w:val="both"/>
        <w:rPr>
          <w:rFonts w:ascii="Arial" w:hAnsi="Arial" w:cs="Arial"/>
          <w:sz w:val="22"/>
          <w:szCs w:val="22"/>
          <w:lang w:val="sr-Cyrl-RS"/>
        </w:rPr>
      </w:pPr>
    </w:p>
    <w:p w14:paraId="472B5815" w14:textId="64F5120E" w:rsidR="00864675" w:rsidRDefault="00864675" w:rsidP="00D03646">
      <w:pPr>
        <w:pStyle w:val="Standard"/>
        <w:jc w:val="both"/>
        <w:rPr>
          <w:rFonts w:ascii="Arial" w:hAnsi="Arial" w:cs="Arial"/>
          <w:sz w:val="22"/>
          <w:szCs w:val="22"/>
          <w:lang w:val="sr-Cyrl-RS"/>
        </w:rPr>
      </w:pPr>
    </w:p>
    <w:p w14:paraId="575BD493" w14:textId="7FE5BBE8" w:rsidR="007B7305" w:rsidRPr="007B7305" w:rsidRDefault="007B7305" w:rsidP="007B7305">
      <w:pPr>
        <w:suppressAutoHyphens w:val="0"/>
        <w:jc w:val="center"/>
        <w:rPr>
          <w:rFonts w:ascii="Arial" w:hAnsi="Arial" w:cs="Arial"/>
          <w:b/>
          <w:sz w:val="22"/>
          <w:szCs w:val="22"/>
          <w:lang w:val="sr-Cyrl-RS"/>
        </w:rPr>
      </w:pPr>
      <w:r w:rsidRPr="007B7305">
        <w:rPr>
          <w:rFonts w:ascii="Arial" w:hAnsi="Arial" w:cs="Arial"/>
          <w:b/>
          <w:sz w:val="22"/>
          <w:szCs w:val="22"/>
        </w:rPr>
        <w:t xml:space="preserve">ТЕРМИН ПЛАН </w:t>
      </w:r>
      <w:r>
        <w:rPr>
          <w:rFonts w:ascii="Arial" w:hAnsi="Arial" w:cs="Arial"/>
          <w:b/>
          <w:sz w:val="22"/>
          <w:szCs w:val="22"/>
          <w:lang w:val="sr-Cyrl-RS"/>
        </w:rPr>
        <w:t>РЕАЛИЗАЦИЈЕ НАБАВКЕ</w:t>
      </w:r>
    </w:p>
    <w:p w14:paraId="78F6DE58" w14:textId="77777777" w:rsidR="007B7305" w:rsidRPr="007B7305" w:rsidRDefault="007B7305" w:rsidP="007B7305">
      <w:pPr>
        <w:suppressAutoHyphens w:val="0"/>
        <w:rPr>
          <w:rFonts w:ascii="Arial" w:hAnsi="Arial" w:cs="Arial"/>
          <w:sz w:val="22"/>
          <w:szCs w:val="22"/>
          <w:lang w:val="en-US"/>
        </w:rPr>
      </w:pPr>
    </w:p>
    <w:tbl>
      <w:tblPr>
        <w:tblW w:w="5057" w:type="pct"/>
        <w:tblInd w:w="-105" w:type="dxa"/>
        <w:tblLayout w:type="fixed"/>
        <w:tblCellMar>
          <w:left w:w="72" w:type="dxa"/>
          <w:right w:w="72" w:type="dxa"/>
        </w:tblCellMar>
        <w:tblLook w:val="0000" w:firstRow="0" w:lastRow="0" w:firstColumn="0" w:lastColumn="0" w:noHBand="0" w:noVBand="0"/>
      </w:tblPr>
      <w:tblGrid>
        <w:gridCol w:w="437"/>
        <w:gridCol w:w="1583"/>
        <w:gridCol w:w="499"/>
        <w:gridCol w:w="540"/>
        <w:gridCol w:w="719"/>
        <w:gridCol w:w="630"/>
        <w:gridCol w:w="540"/>
        <w:gridCol w:w="630"/>
        <w:gridCol w:w="630"/>
        <w:gridCol w:w="540"/>
        <w:gridCol w:w="635"/>
        <w:gridCol w:w="649"/>
        <w:gridCol w:w="649"/>
        <w:gridCol w:w="637"/>
      </w:tblGrid>
      <w:tr w:rsidR="0043133A" w:rsidRPr="007B7305" w14:paraId="7402B719" w14:textId="77777777" w:rsidTr="0043133A">
        <w:tc>
          <w:tcPr>
            <w:tcW w:w="234" w:type="pct"/>
            <w:tcBorders>
              <w:top w:val="single" w:sz="4" w:space="0" w:color="auto"/>
              <w:left w:val="single" w:sz="4" w:space="0" w:color="auto"/>
            </w:tcBorders>
            <w:vAlign w:val="center"/>
          </w:tcPr>
          <w:p w14:paraId="30652E30" w14:textId="77777777" w:rsidR="0043133A" w:rsidRPr="007B7305" w:rsidRDefault="0043133A" w:rsidP="007B7305">
            <w:pPr>
              <w:suppressAutoHyphens w:val="0"/>
              <w:rPr>
                <w:rFonts w:ascii="Arial" w:hAnsi="Arial" w:cs="Arial"/>
                <w:b/>
                <w:sz w:val="22"/>
                <w:szCs w:val="22"/>
                <w:lang w:val="en-US"/>
              </w:rPr>
            </w:pPr>
          </w:p>
        </w:tc>
        <w:tc>
          <w:tcPr>
            <w:tcW w:w="849" w:type="pct"/>
            <w:tcBorders>
              <w:top w:val="single" w:sz="4" w:space="0" w:color="auto"/>
              <w:right w:val="single" w:sz="4" w:space="0" w:color="auto"/>
            </w:tcBorders>
          </w:tcPr>
          <w:p w14:paraId="34A9A9E6" w14:textId="77777777" w:rsidR="0043133A" w:rsidRPr="007B7305" w:rsidRDefault="0043133A" w:rsidP="007B7305">
            <w:pPr>
              <w:suppressAutoHyphens w:val="0"/>
              <w:rPr>
                <w:rFonts w:ascii="Arial" w:hAnsi="Arial" w:cs="Arial"/>
                <w:b/>
                <w:sz w:val="22"/>
                <w:szCs w:val="22"/>
                <w:lang w:val="en-US"/>
              </w:rPr>
            </w:pPr>
          </w:p>
        </w:tc>
        <w:tc>
          <w:tcPr>
            <w:tcW w:w="268" w:type="pct"/>
            <w:tcBorders>
              <w:top w:val="single" w:sz="4" w:space="0" w:color="auto"/>
              <w:left w:val="single" w:sz="4" w:space="0" w:color="auto"/>
              <w:bottom w:val="single" w:sz="4" w:space="0" w:color="auto"/>
            </w:tcBorders>
            <w:vAlign w:val="center"/>
          </w:tcPr>
          <w:p w14:paraId="6BE7BAD0" w14:textId="77777777" w:rsidR="0043133A" w:rsidRPr="007B7305" w:rsidRDefault="0043133A" w:rsidP="007B7305">
            <w:pPr>
              <w:suppressAutoHyphens w:val="0"/>
              <w:rPr>
                <w:rFonts w:ascii="Arial" w:hAnsi="Arial" w:cs="Arial"/>
                <w:b/>
                <w:sz w:val="22"/>
                <w:szCs w:val="22"/>
                <w:lang w:val="en-US"/>
              </w:rPr>
            </w:pPr>
          </w:p>
        </w:tc>
        <w:tc>
          <w:tcPr>
            <w:tcW w:w="290" w:type="pct"/>
            <w:tcBorders>
              <w:top w:val="single" w:sz="4" w:space="0" w:color="auto"/>
              <w:bottom w:val="single" w:sz="4" w:space="0" w:color="auto"/>
            </w:tcBorders>
            <w:vAlign w:val="center"/>
          </w:tcPr>
          <w:p w14:paraId="33F6AABC" w14:textId="77777777" w:rsidR="0043133A" w:rsidRPr="007B7305" w:rsidRDefault="0043133A" w:rsidP="007B7305">
            <w:pPr>
              <w:suppressAutoHyphens w:val="0"/>
              <w:rPr>
                <w:rFonts w:ascii="Arial" w:hAnsi="Arial" w:cs="Arial"/>
                <w:b/>
                <w:sz w:val="22"/>
                <w:szCs w:val="22"/>
                <w:lang w:val="en-US"/>
              </w:rPr>
            </w:pPr>
          </w:p>
        </w:tc>
        <w:tc>
          <w:tcPr>
            <w:tcW w:w="386" w:type="pct"/>
            <w:tcBorders>
              <w:top w:val="single" w:sz="4" w:space="0" w:color="auto"/>
              <w:bottom w:val="single" w:sz="4" w:space="0" w:color="auto"/>
            </w:tcBorders>
            <w:vAlign w:val="center"/>
          </w:tcPr>
          <w:p w14:paraId="1900BACD" w14:textId="0C36ACFA" w:rsidR="0043133A" w:rsidRPr="0043133A" w:rsidRDefault="0043133A" w:rsidP="007B7305">
            <w:pPr>
              <w:suppressAutoHyphens w:val="0"/>
              <w:jc w:val="center"/>
              <w:rPr>
                <w:rFonts w:ascii="Arial" w:hAnsi="Arial" w:cs="Arial"/>
                <w:sz w:val="22"/>
                <w:szCs w:val="22"/>
                <w:lang w:val="sr-Cyrl-RS"/>
              </w:rPr>
            </w:pPr>
            <w:r w:rsidRPr="0043133A">
              <w:rPr>
                <w:rFonts w:ascii="Arial" w:hAnsi="Arial" w:cs="Arial"/>
                <w:sz w:val="22"/>
                <w:szCs w:val="22"/>
                <w:lang w:val="sr-Cyrl-RS"/>
              </w:rPr>
              <w:t xml:space="preserve">  М</w:t>
            </w:r>
          </w:p>
        </w:tc>
        <w:tc>
          <w:tcPr>
            <w:tcW w:w="338" w:type="pct"/>
            <w:tcBorders>
              <w:top w:val="single" w:sz="4" w:space="0" w:color="auto"/>
              <w:bottom w:val="single" w:sz="4" w:space="0" w:color="auto"/>
            </w:tcBorders>
            <w:vAlign w:val="center"/>
          </w:tcPr>
          <w:p w14:paraId="4C0B0F68" w14:textId="08DCCDBF" w:rsidR="0043133A" w:rsidRPr="0043133A" w:rsidRDefault="0043133A" w:rsidP="007B7305">
            <w:pPr>
              <w:suppressAutoHyphens w:val="0"/>
              <w:rPr>
                <w:rFonts w:ascii="Arial" w:hAnsi="Arial" w:cs="Arial"/>
                <w:sz w:val="22"/>
                <w:szCs w:val="22"/>
                <w:lang w:val="sr-Cyrl-RS"/>
              </w:rPr>
            </w:pPr>
            <w:r w:rsidRPr="0043133A">
              <w:rPr>
                <w:rFonts w:ascii="Arial" w:hAnsi="Arial" w:cs="Arial"/>
                <w:sz w:val="22"/>
                <w:szCs w:val="22"/>
                <w:lang w:val="sr-Cyrl-RS"/>
              </w:rPr>
              <w:t xml:space="preserve">  Е</w:t>
            </w:r>
          </w:p>
        </w:tc>
        <w:tc>
          <w:tcPr>
            <w:tcW w:w="290" w:type="pct"/>
            <w:tcBorders>
              <w:top w:val="single" w:sz="4" w:space="0" w:color="auto"/>
              <w:bottom w:val="single" w:sz="4" w:space="0" w:color="auto"/>
            </w:tcBorders>
            <w:vAlign w:val="center"/>
          </w:tcPr>
          <w:p w14:paraId="5F5AE6D1" w14:textId="00A70B26" w:rsidR="0043133A" w:rsidRPr="0043133A" w:rsidRDefault="0043133A" w:rsidP="007B7305">
            <w:pPr>
              <w:suppressAutoHyphens w:val="0"/>
              <w:rPr>
                <w:rFonts w:ascii="Arial" w:hAnsi="Arial" w:cs="Arial"/>
                <w:sz w:val="22"/>
                <w:szCs w:val="22"/>
                <w:lang w:val="sr-Cyrl-RS"/>
              </w:rPr>
            </w:pPr>
            <w:r w:rsidRPr="0043133A">
              <w:rPr>
                <w:rFonts w:ascii="Arial" w:hAnsi="Arial" w:cs="Arial"/>
                <w:sz w:val="22"/>
                <w:szCs w:val="22"/>
                <w:lang w:val="sr-Cyrl-RS"/>
              </w:rPr>
              <w:t>С</w:t>
            </w:r>
          </w:p>
        </w:tc>
        <w:tc>
          <w:tcPr>
            <w:tcW w:w="338" w:type="pct"/>
            <w:tcBorders>
              <w:top w:val="single" w:sz="4" w:space="0" w:color="auto"/>
              <w:bottom w:val="single" w:sz="4" w:space="0" w:color="auto"/>
            </w:tcBorders>
            <w:vAlign w:val="center"/>
          </w:tcPr>
          <w:p w14:paraId="3D55B831" w14:textId="7EDC3641" w:rsidR="0043133A" w:rsidRPr="0043133A" w:rsidRDefault="0043133A" w:rsidP="007B7305">
            <w:pPr>
              <w:suppressAutoHyphens w:val="0"/>
              <w:rPr>
                <w:rFonts w:ascii="Arial" w:hAnsi="Arial" w:cs="Arial"/>
                <w:sz w:val="22"/>
                <w:szCs w:val="22"/>
                <w:lang w:val="sr-Cyrl-RS"/>
              </w:rPr>
            </w:pPr>
            <w:r w:rsidRPr="0043133A">
              <w:rPr>
                <w:rFonts w:ascii="Arial" w:hAnsi="Arial" w:cs="Arial"/>
                <w:sz w:val="22"/>
                <w:szCs w:val="22"/>
                <w:lang w:val="sr-Cyrl-RS"/>
              </w:rPr>
              <w:t>Е</w:t>
            </w:r>
          </w:p>
        </w:tc>
        <w:tc>
          <w:tcPr>
            <w:tcW w:w="338" w:type="pct"/>
            <w:tcBorders>
              <w:top w:val="single" w:sz="4" w:space="0" w:color="auto"/>
              <w:bottom w:val="single" w:sz="4" w:space="0" w:color="auto"/>
            </w:tcBorders>
            <w:vAlign w:val="center"/>
          </w:tcPr>
          <w:p w14:paraId="1C880898" w14:textId="629D61BC" w:rsidR="0043133A" w:rsidRPr="0043133A" w:rsidRDefault="0043133A" w:rsidP="007B7305">
            <w:pPr>
              <w:suppressAutoHyphens w:val="0"/>
              <w:rPr>
                <w:rFonts w:ascii="Arial" w:hAnsi="Arial" w:cs="Arial"/>
                <w:sz w:val="22"/>
                <w:szCs w:val="22"/>
                <w:lang w:val="sr-Cyrl-RS"/>
              </w:rPr>
            </w:pPr>
            <w:r w:rsidRPr="0043133A">
              <w:rPr>
                <w:rFonts w:ascii="Arial" w:hAnsi="Arial" w:cs="Arial"/>
                <w:sz w:val="22"/>
                <w:szCs w:val="22"/>
                <w:lang w:val="sr-Cyrl-RS"/>
              </w:rPr>
              <w:t>Ц</w:t>
            </w:r>
          </w:p>
        </w:tc>
        <w:tc>
          <w:tcPr>
            <w:tcW w:w="290" w:type="pct"/>
            <w:tcBorders>
              <w:top w:val="single" w:sz="4" w:space="0" w:color="auto"/>
              <w:bottom w:val="single" w:sz="4" w:space="0" w:color="auto"/>
            </w:tcBorders>
            <w:vAlign w:val="center"/>
          </w:tcPr>
          <w:p w14:paraId="29BE6C10" w14:textId="77777777" w:rsidR="0043133A" w:rsidRPr="007B7305" w:rsidRDefault="0043133A" w:rsidP="007B7305">
            <w:pPr>
              <w:suppressAutoHyphens w:val="0"/>
              <w:rPr>
                <w:rFonts w:ascii="Arial" w:hAnsi="Arial" w:cs="Arial"/>
                <w:b/>
                <w:sz w:val="22"/>
                <w:szCs w:val="22"/>
                <w:lang w:val="sr-Cyrl-RS"/>
              </w:rPr>
            </w:pPr>
          </w:p>
        </w:tc>
        <w:tc>
          <w:tcPr>
            <w:tcW w:w="341" w:type="pct"/>
            <w:tcBorders>
              <w:top w:val="single" w:sz="4" w:space="0" w:color="auto"/>
              <w:bottom w:val="single" w:sz="4" w:space="0" w:color="auto"/>
            </w:tcBorders>
            <w:vAlign w:val="center"/>
          </w:tcPr>
          <w:p w14:paraId="0944682D" w14:textId="77777777" w:rsidR="0043133A" w:rsidRPr="007B7305" w:rsidRDefault="0043133A" w:rsidP="007B7305">
            <w:pPr>
              <w:suppressAutoHyphens w:val="0"/>
              <w:rPr>
                <w:rFonts w:ascii="Arial" w:hAnsi="Arial" w:cs="Arial"/>
                <w:b/>
                <w:sz w:val="22"/>
                <w:szCs w:val="22"/>
                <w:lang w:val="sr-Cyrl-RS"/>
              </w:rPr>
            </w:pPr>
          </w:p>
        </w:tc>
        <w:tc>
          <w:tcPr>
            <w:tcW w:w="348" w:type="pct"/>
            <w:tcBorders>
              <w:top w:val="single" w:sz="4" w:space="0" w:color="auto"/>
              <w:bottom w:val="single" w:sz="4" w:space="0" w:color="auto"/>
            </w:tcBorders>
          </w:tcPr>
          <w:p w14:paraId="205D28F7" w14:textId="77777777" w:rsidR="0043133A" w:rsidRPr="007B7305" w:rsidRDefault="0043133A" w:rsidP="007B7305">
            <w:pPr>
              <w:suppressAutoHyphens w:val="0"/>
              <w:rPr>
                <w:rFonts w:ascii="Arial" w:hAnsi="Arial" w:cs="Arial"/>
                <w:b/>
                <w:sz w:val="22"/>
                <w:szCs w:val="22"/>
                <w:lang w:val="sr-Cyrl-RS"/>
              </w:rPr>
            </w:pPr>
          </w:p>
        </w:tc>
        <w:tc>
          <w:tcPr>
            <w:tcW w:w="348" w:type="pct"/>
            <w:tcBorders>
              <w:top w:val="single" w:sz="4" w:space="0" w:color="auto"/>
              <w:bottom w:val="single" w:sz="4" w:space="0" w:color="auto"/>
            </w:tcBorders>
          </w:tcPr>
          <w:p w14:paraId="30F9626C" w14:textId="77777777" w:rsidR="0043133A" w:rsidRPr="007B7305" w:rsidRDefault="0043133A" w:rsidP="007B7305">
            <w:pPr>
              <w:suppressAutoHyphens w:val="0"/>
              <w:rPr>
                <w:rFonts w:ascii="Arial" w:hAnsi="Arial" w:cs="Arial"/>
                <w:b/>
                <w:sz w:val="22"/>
                <w:szCs w:val="22"/>
                <w:lang w:val="sr-Cyrl-RS"/>
              </w:rPr>
            </w:pPr>
          </w:p>
        </w:tc>
        <w:tc>
          <w:tcPr>
            <w:tcW w:w="342" w:type="pct"/>
            <w:tcBorders>
              <w:top w:val="single" w:sz="4" w:space="0" w:color="auto"/>
              <w:bottom w:val="single" w:sz="4" w:space="0" w:color="auto"/>
              <w:right w:val="single" w:sz="4" w:space="0" w:color="auto"/>
            </w:tcBorders>
          </w:tcPr>
          <w:p w14:paraId="6A41A924" w14:textId="77777777" w:rsidR="0043133A" w:rsidRPr="007B7305" w:rsidRDefault="0043133A" w:rsidP="007B7305">
            <w:pPr>
              <w:suppressAutoHyphens w:val="0"/>
              <w:rPr>
                <w:rFonts w:ascii="Arial" w:hAnsi="Arial" w:cs="Arial"/>
                <w:b/>
                <w:sz w:val="22"/>
                <w:szCs w:val="22"/>
                <w:lang w:val="sr-Cyrl-RS"/>
              </w:rPr>
            </w:pPr>
          </w:p>
        </w:tc>
      </w:tr>
      <w:tr w:rsidR="007B7305" w:rsidRPr="007B7305" w14:paraId="4BEA83B7" w14:textId="7773BAFB" w:rsidTr="0043133A">
        <w:tc>
          <w:tcPr>
            <w:tcW w:w="234" w:type="pct"/>
            <w:tcBorders>
              <w:left w:val="single" w:sz="4" w:space="0" w:color="auto"/>
              <w:bottom w:val="single" w:sz="4" w:space="0" w:color="auto"/>
            </w:tcBorders>
            <w:vAlign w:val="center"/>
          </w:tcPr>
          <w:p w14:paraId="31BCD918" w14:textId="77777777" w:rsidR="007B7305" w:rsidRPr="007B7305" w:rsidRDefault="007B7305" w:rsidP="007B7305">
            <w:pPr>
              <w:suppressAutoHyphens w:val="0"/>
              <w:rPr>
                <w:rFonts w:ascii="Arial" w:hAnsi="Arial" w:cs="Arial"/>
                <w:sz w:val="22"/>
                <w:szCs w:val="22"/>
                <w:lang w:val="en-US"/>
              </w:rPr>
            </w:pPr>
            <w:r w:rsidRPr="007B7305">
              <w:rPr>
                <w:rFonts w:ascii="Arial" w:hAnsi="Arial" w:cs="Arial"/>
                <w:b/>
                <w:sz w:val="22"/>
                <w:szCs w:val="22"/>
                <w:lang w:val="en-US"/>
              </w:rPr>
              <w:t>N°</w:t>
            </w:r>
          </w:p>
        </w:tc>
        <w:tc>
          <w:tcPr>
            <w:tcW w:w="849" w:type="pct"/>
            <w:tcBorders>
              <w:bottom w:val="single" w:sz="4" w:space="0" w:color="auto"/>
              <w:right w:val="single" w:sz="4" w:space="0" w:color="auto"/>
            </w:tcBorders>
          </w:tcPr>
          <w:p w14:paraId="34E142C3" w14:textId="77777777" w:rsidR="007B7305" w:rsidRPr="007B7305" w:rsidRDefault="007B7305" w:rsidP="007B7305">
            <w:pPr>
              <w:suppressAutoHyphens w:val="0"/>
              <w:rPr>
                <w:rFonts w:ascii="Arial" w:hAnsi="Arial" w:cs="Arial"/>
                <w:sz w:val="22"/>
                <w:szCs w:val="22"/>
                <w:lang w:val="en-US"/>
              </w:rPr>
            </w:pPr>
            <w:r w:rsidRPr="007B7305">
              <w:rPr>
                <w:rFonts w:ascii="Arial" w:hAnsi="Arial" w:cs="Arial"/>
                <w:b/>
                <w:sz w:val="22"/>
                <w:szCs w:val="22"/>
                <w:lang w:val="en-US"/>
              </w:rPr>
              <w:t>Активност</w:t>
            </w:r>
            <w:r w:rsidRPr="007B7305">
              <w:rPr>
                <w:rFonts w:ascii="Arial" w:hAnsi="Arial" w:cs="Arial"/>
                <w:sz w:val="22"/>
                <w:szCs w:val="22"/>
                <w:vertAlign w:val="superscript"/>
                <w:lang w:val="en-US"/>
              </w:rPr>
              <w:t>1</w:t>
            </w:r>
            <w:r w:rsidRPr="007B7305">
              <w:rPr>
                <w:rFonts w:ascii="Arial" w:hAnsi="Arial" w:cs="Arial"/>
                <w:sz w:val="22"/>
                <w:szCs w:val="22"/>
                <w:vertAlign w:val="superscript"/>
                <w:lang w:val="sr-Cyrl-RS"/>
              </w:rPr>
              <w:t xml:space="preserve">        </w:t>
            </w:r>
          </w:p>
        </w:tc>
        <w:tc>
          <w:tcPr>
            <w:tcW w:w="268" w:type="pct"/>
            <w:tcBorders>
              <w:top w:val="single" w:sz="4" w:space="0" w:color="auto"/>
              <w:left w:val="single" w:sz="4" w:space="0" w:color="auto"/>
              <w:bottom w:val="single" w:sz="6" w:space="0" w:color="auto"/>
              <w:right w:val="single" w:sz="6" w:space="0" w:color="auto"/>
            </w:tcBorders>
            <w:vAlign w:val="center"/>
          </w:tcPr>
          <w:p w14:paraId="40CB12E6" w14:textId="770DFD87" w:rsidR="007B7305" w:rsidRPr="007B7305" w:rsidRDefault="007B7305" w:rsidP="007B7305">
            <w:pPr>
              <w:suppressAutoHyphens w:val="0"/>
              <w:rPr>
                <w:rFonts w:ascii="Arial" w:hAnsi="Arial" w:cs="Arial"/>
                <w:sz w:val="22"/>
                <w:szCs w:val="22"/>
                <w:lang w:val="en-US"/>
              </w:rPr>
            </w:pPr>
          </w:p>
        </w:tc>
        <w:tc>
          <w:tcPr>
            <w:tcW w:w="290" w:type="pct"/>
            <w:tcBorders>
              <w:top w:val="single" w:sz="4" w:space="0" w:color="auto"/>
              <w:left w:val="single" w:sz="6" w:space="0" w:color="auto"/>
              <w:bottom w:val="single" w:sz="6" w:space="0" w:color="auto"/>
              <w:right w:val="single" w:sz="6" w:space="0" w:color="auto"/>
            </w:tcBorders>
            <w:vAlign w:val="center"/>
          </w:tcPr>
          <w:p w14:paraId="49A0D626" w14:textId="65688D9F" w:rsidR="007B7305" w:rsidRPr="007B7305" w:rsidRDefault="007B7305" w:rsidP="007B7305">
            <w:pPr>
              <w:suppressAutoHyphens w:val="0"/>
              <w:rPr>
                <w:rFonts w:ascii="Arial" w:hAnsi="Arial" w:cs="Arial"/>
                <w:sz w:val="22"/>
                <w:szCs w:val="22"/>
                <w:lang w:val="en-US"/>
              </w:rPr>
            </w:pPr>
          </w:p>
        </w:tc>
        <w:tc>
          <w:tcPr>
            <w:tcW w:w="386" w:type="pct"/>
            <w:tcBorders>
              <w:top w:val="single" w:sz="4" w:space="0" w:color="auto"/>
              <w:left w:val="single" w:sz="6" w:space="0" w:color="auto"/>
              <w:bottom w:val="single" w:sz="6" w:space="0" w:color="auto"/>
              <w:right w:val="single" w:sz="6" w:space="0" w:color="auto"/>
            </w:tcBorders>
            <w:vAlign w:val="center"/>
          </w:tcPr>
          <w:p w14:paraId="69346BD3" w14:textId="2FBC49D0" w:rsidR="007B7305" w:rsidRPr="007B7305" w:rsidRDefault="007B7305" w:rsidP="007B7305">
            <w:pPr>
              <w:suppressAutoHyphens w:val="0"/>
              <w:rPr>
                <w:rFonts w:ascii="Arial" w:hAnsi="Arial" w:cs="Arial"/>
                <w:sz w:val="22"/>
                <w:szCs w:val="22"/>
                <w:lang w:val="en-US"/>
              </w:rPr>
            </w:pPr>
          </w:p>
        </w:tc>
        <w:tc>
          <w:tcPr>
            <w:tcW w:w="338" w:type="pct"/>
            <w:tcBorders>
              <w:top w:val="single" w:sz="4" w:space="0" w:color="auto"/>
              <w:left w:val="single" w:sz="6" w:space="0" w:color="auto"/>
              <w:bottom w:val="single" w:sz="6" w:space="0" w:color="auto"/>
              <w:right w:val="single" w:sz="6" w:space="0" w:color="auto"/>
            </w:tcBorders>
            <w:vAlign w:val="center"/>
          </w:tcPr>
          <w:p w14:paraId="1B197E62" w14:textId="45502C32" w:rsidR="007B7305" w:rsidRPr="007B7305" w:rsidRDefault="007B7305" w:rsidP="007B7305">
            <w:pPr>
              <w:suppressAutoHyphens w:val="0"/>
              <w:rPr>
                <w:rFonts w:ascii="Arial" w:hAnsi="Arial" w:cs="Arial"/>
                <w:sz w:val="22"/>
                <w:szCs w:val="22"/>
                <w:lang w:val="en-US"/>
              </w:rPr>
            </w:pPr>
          </w:p>
        </w:tc>
        <w:tc>
          <w:tcPr>
            <w:tcW w:w="290" w:type="pct"/>
            <w:tcBorders>
              <w:top w:val="single" w:sz="4" w:space="0" w:color="auto"/>
              <w:left w:val="single" w:sz="6" w:space="0" w:color="auto"/>
              <w:bottom w:val="single" w:sz="6" w:space="0" w:color="auto"/>
              <w:right w:val="single" w:sz="6" w:space="0" w:color="auto"/>
            </w:tcBorders>
            <w:vAlign w:val="center"/>
          </w:tcPr>
          <w:p w14:paraId="3C122B53" w14:textId="77C11504" w:rsidR="007B7305" w:rsidRPr="007B7305" w:rsidRDefault="007B7305" w:rsidP="007B7305">
            <w:pPr>
              <w:suppressAutoHyphens w:val="0"/>
              <w:rPr>
                <w:rFonts w:ascii="Arial" w:hAnsi="Arial" w:cs="Arial"/>
                <w:sz w:val="22"/>
                <w:szCs w:val="22"/>
                <w:lang w:val="en-US"/>
              </w:rPr>
            </w:pPr>
          </w:p>
        </w:tc>
        <w:tc>
          <w:tcPr>
            <w:tcW w:w="338" w:type="pct"/>
            <w:tcBorders>
              <w:top w:val="single" w:sz="4" w:space="0" w:color="auto"/>
              <w:left w:val="single" w:sz="6" w:space="0" w:color="auto"/>
              <w:bottom w:val="single" w:sz="6" w:space="0" w:color="auto"/>
              <w:right w:val="single" w:sz="6" w:space="0" w:color="auto"/>
            </w:tcBorders>
            <w:vAlign w:val="center"/>
          </w:tcPr>
          <w:p w14:paraId="2014F20F" w14:textId="333E4A9C" w:rsidR="007B7305" w:rsidRPr="007B7305" w:rsidRDefault="007B7305" w:rsidP="007B7305">
            <w:pPr>
              <w:suppressAutoHyphens w:val="0"/>
              <w:rPr>
                <w:rFonts w:ascii="Arial" w:hAnsi="Arial" w:cs="Arial"/>
                <w:sz w:val="22"/>
                <w:szCs w:val="22"/>
                <w:lang w:val="en-US"/>
              </w:rPr>
            </w:pPr>
          </w:p>
        </w:tc>
        <w:tc>
          <w:tcPr>
            <w:tcW w:w="338" w:type="pct"/>
            <w:tcBorders>
              <w:top w:val="single" w:sz="4" w:space="0" w:color="auto"/>
              <w:left w:val="single" w:sz="6" w:space="0" w:color="auto"/>
              <w:bottom w:val="single" w:sz="6" w:space="0" w:color="auto"/>
              <w:right w:val="single" w:sz="6" w:space="0" w:color="auto"/>
            </w:tcBorders>
            <w:vAlign w:val="center"/>
          </w:tcPr>
          <w:p w14:paraId="5E96FA4C" w14:textId="0E4975F1" w:rsidR="007B7305" w:rsidRPr="007B7305" w:rsidRDefault="007B7305" w:rsidP="007B7305">
            <w:pPr>
              <w:suppressAutoHyphens w:val="0"/>
              <w:rPr>
                <w:rFonts w:ascii="Arial" w:hAnsi="Arial" w:cs="Arial"/>
                <w:sz w:val="22"/>
                <w:szCs w:val="22"/>
                <w:lang w:val="en-US"/>
              </w:rPr>
            </w:pPr>
          </w:p>
        </w:tc>
        <w:tc>
          <w:tcPr>
            <w:tcW w:w="290" w:type="pct"/>
            <w:tcBorders>
              <w:top w:val="single" w:sz="4" w:space="0" w:color="auto"/>
              <w:left w:val="single" w:sz="6" w:space="0" w:color="auto"/>
              <w:bottom w:val="single" w:sz="6" w:space="0" w:color="auto"/>
              <w:right w:val="single" w:sz="6" w:space="0" w:color="auto"/>
            </w:tcBorders>
            <w:vAlign w:val="center"/>
          </w:tcPr>
          <w:p w14:paraId="610D0F12" w14:textId="485F6243" w:rsidR="007B7305" w:rsidRPr="007B7305" w:rsidRDefault="007B7305" w:rsidP="007B7305">
            <w:pPr>
              <w:suppressAutoHyphens w:val="0"/>
              <w:rPr>
                <w:rFonts w:ascii="Arial" w:hAnsi="Arial" w:cs="Arial"/>
                <w:sz w:val="22"/>
                <w:szCs w:val="22"/>
                <w:lang w:val="en-US"/>
              </w:rPr>
            </w:pPr>
          </w:p>
        </w:tc>
        <w:tc>
          <w:tcPr>
            <w:tcW w:w="341" w:type="pct"/>
            <w:tcBorders>
              <w:top w:val="single" w:sz="4" w:space="0" w:color="auto"/>
              <w:left w:val="single" w:sz="6" w:space="0" w:color="auto"/>
              <w:bottom w:val="single" w:sz="6" w:space="0" w:color="auto"/>
              <w:right w:val="single" w:sz="6" w:space="0" w:color="auto"/>
            </w:tcBorders>
            <w:vAlign w:val="center"/>
          </w:tcPr>
          <w:p w14:paraId="4D082118" w14:textId="6783DA6C" w:rsidR="007B7305" w:rsidRPr="007B7305" w:rsidRDefault="007B7305" w:rsidP="007B7305">
            <w:pPr>
              <w:suppressAutoHyphens w:val="0"/>
              <w:rPr>
                <w:rFonts w:ascii="Arial" w:hAnsi="Arial" w:cs="Arial"/>
                <w:sz w:val="22"/>
                <w:szCs w:val="22"/>
                <w:lang w:val="en-US"/>
              </w:rPr>
            </w:pPr>
          </w:p>
        </w:tc>
        <w:tc>
          <w:tcPr>
            <w:tcW w:w="348" w:type="pct"/>
            <w:tcBorders>
              <w:top w:val="single" w:sz="4" w:space="0" w:color="auto"/>
              <w:left w:val="single" w:sz="6" w:space="0" w:color="auto"/>
              <w:bottom w:val="single" w:sz="6" w:space="0" w:color="auto"/>
              <w:right w:val="single" w:sz="6" w:space="0" w:color="auto"/>
            </w:tcBorders>
          </w:tcPr>
          <w:p w14:paraId="70DEF145" w14:textId="77777777" w:rsidR="007B7305" w:rsidRPr="007B7305" w:rsidRDefault="007B7305" w:rsidP="007B7305">
            <w:pPr>
              <w:suppressAutoHyphens w:val="0"/>
              <w:rPr>
                <w:rFonts w:ascii="Arial" w:hAnsi="Arial" w:cs="Arial"/>
                <w:b/>
                <w:sz w:val="22"/>
                <w:szCs w:val="22"/>
                <w:lang w:val="sr-Cyrl-RS"/>
              </w:rPr>
            </w:pPr>
          </w:p>
        </w:tc>
        <w:tc>
          <w:tcPr>
            <w:tcW w:w="348" w:type="pct"/>
            <w:tcBorders>
              <w:top w:val="single" w:sz="4" w:space="0" w:color="auto"/>
              <w:left w:val="single" w:sz="6" w:space="0" w:color="auto"/>
              <w:bottom w:val="single" w:sz="6" w:space="0" w:color="auto"/>
              <w:right w:val="single" w:sz="6" w:space="0" w:color="auto"/>
            </w:tcBorders>
          </w:tcPr>
          <w:p w14:paraId="2DD920A0" w14:textId="77777777" w:rsidR="007B7305" w:rsidRPr="007B7305" w:rsidRDefault="007B7305" w:rsidP="007B7305">
            <w:pPr>
              <w:suppressAutoHyphens w:val="0"/>
              <w:rPr>
                <w:rFonts w:ascii="Arial" w:hAnsi="Arial" w:cs="Arial"/>
                <w:b/>
                <w:sz w:val="22"/>
                <w:szCs w:val="22"/>
                <w:lang w:val="sr-Cyrl-RS"/>
              </w:rPr>
            </w:pPr>
          </w:p>
        </w:tc>
        <w:tc>
          <w:tcPr>
            <w:tcW w:w="342" w:type="pct"/>
            <w:tcBorders>
              <w:top w:val="single" w:sz="4" w:space="0" w:color="auto"/>
              <w:left w:val="single" w:sz="6" w:space="0" w:color="auto"/>
              <w:bottom w:val="single" w:sz="6" w:space="0" w:color="auto"/>
              <w:right w:val="single" w:sz="6" w:space="0" w:color="auto"/>
            </w:tcBorders>
          </w:tcPr>
          <w:p w14:paraId="7DC57443" w14:textId="08B9B564" w:rsidR="007B7305" w:rsidRPr="007B7305" w:rsidRDefault="006B3AC9" w:rsidP="007B7305">
            <w:pPr>
              <w:suppressAutoHyphens w:val="0"/>
              <w:rPr>
                <w:rFonts w:ascii="Arial" w:hAnsi="Arial" w:cs="Arial"/>
                <w:b/>
                <w:sz w:val="22"/>
                <w:szCs w:val="22"/>
                <w:lang w:val="sr-Cyrl-RS"/>
              </w:rPr>
            </w:pPr>
            <w:r w:rsidRPr="007B7305">
              <w:rPr>
                <w:rFonts w:ascii="Arial" w:hAnsi="Arial" w:cs="Arial"/>
                <w:sz w:val="22"/>
                <w:szCs w:val="22"/>
                <w:lang w:val="en-US"/>
              </w:rPr>
              <w:t>n</w:t>
            </w:r>
          </w:p>
        </w:tc>
      </w:tr>
      <w:tr w:rsidR="007B7305" w:rsidRPr="007B7305" w14:paraId="59D817D7" w14:textId="1B0A1BE3" w:rsidTr="0043133A">
        <w:tc>
          <w:tcPr>
            <w:tcW w:w="234" w:type="pct"/>
            <w:tcBorders>
              <w:top w:val="single" w:sz="4" w:space="0" w:color="auto"/>
              <w:left w:val="double" w:sz="4" w:space="0" w:color="auto"/>
              <w:bottom w:val="single" w:sz="6" w:space="0" w:color="auto"/>
            </w:tcBorders>
            <w:vAlign w:val="center"/>
          </w:tcPr>
          <w:p w14:paraId="7ECBCFD4"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4" w:space="0" w:color="auto"/>
              <w:left w:val="single" w:sz="6" w:space="0" w:color="auto"/>
              <w:bottom w:val="single" w:sz="6" w:space="0" w:color="auto"/>
            </w:tcBorders>
          </w:tcPr>
          <w:p w14:paraId="6BF0FBBD"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16F66817"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0603F986"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618841E0"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354110E"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0B1F2865"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55D6A28"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BBE549A"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3FC06A24"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53B4CAE2"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6E462A77"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6DDC9C84"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436D77FA" w14:textId="77777777" w:rsidR="007B7305" w:rsidRPr="007B7305" w:rsidRDefault="007B7305" w:rsidP="007B7305">
            <w:pPr>
              <w:suppressAutoHyphens w:val="0"/>
              <w:rPr>
                <w:rFonts w:ascii="Arial" w:hAnsi="Arial" w:cs="Arial"/>
                <w:sz w:val="22"/>
                <w:szCs w:val="22"/>
                <w:lang w:val="en-US"/>
              </w:rPr>
            </w:pPr>
          </w:p>
        </w:tc>
      </w:tr>
      <w:tr w:rsidR="007B7305" w:rsidRPr="007B7305" w14:paraId="3516779E" w14:textId="59A08DC2" w:rsidTr="007B7305">
        <w:tc>
          <w:tcPr>
            <w:tcW w:w="234" w:type="pct"/>
            <w:tcBorders>
              <w:top w:val="single" w:sz="6" w:space="0" w:color="auto"/>
              <w:left w:val="double" w:sz="4" w:space="0" w:color="auto"/>
              <w:bottom w:val="single" w:sz="6" w:space="0" w:color="auto"/>
            </w:tcBorders>
            <w:vAlign w:val="center"/>
          </w:tcPr>
          <w:p w14:paraId="521787D8"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6BC34328"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3CF43FA1"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0139E520"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2517A3BD"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16F15C76"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4474CED4"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502F86CD"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A53384B"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75A37C92"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1BEED963"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3EE88797"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7F6B2071"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4BC88E81" w14:textId="77777777" w:rsidR="007B7305" w:rsidRPr="007B7305" w:rsidRDefault="007B7305" w:rsidP="007B7305">
            <w:pPr>
              <w:suppressAutoHyphens w:val="0"/>
              <w:rPr>
                <w:rFonts w:ascii="Arial" w:hAnsi="Arial" w:cs="Arial"/>
                <w:sz w:val="22"/>
                <w:szCs w:val="22"/>
                <w:lang w:val="en-US"/>
              </w:rPr>
            </w:pPr>
          </w:p>
        </w:tc>
      </w:tr>
      <w:tr w:rsidR="007B7305" w:rsidRPr="007B7305" w14:paraId="6ACEE29A" w14:textId="680FC3A7" w:rsidTr="007B7305">
        <w:tc>
          <w:tcPr>
            <w:tcW w:w="234" w:type="pct"/>
            <w:tcBorders>
              <w:top w:val="single" w:sz="6" w:space="0" w:color="auto"/>
              <w:left w:val="double" w:sz="4" w:space="0" w:color="auto"/>
              <w:bottom w:val="single" w:sz="6" w:space="0" w:color="auto"/>
            </w:tcBorders>
            <w:vAlign w:val="center"/>
          </w:tcPr>
          <w:p w14:paraId="39F7BB45"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6FD81BDB"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50B19FF0"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49518BEF"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5872302E"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FAF452E"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71FDC1D6"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F021D90"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7F34E9A9"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2BF4FC1F"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7078F153"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0267063B"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3FD1C0E0"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6CE117BB" w14:textId="77777777" w:rsidR="007B7305" w:rsidRPr="007B7305" w:rsidRDefault="007B7305" w:rsidP="007B7305">
            <w:pPr>
              <w:suppressAutoHyphens w:val="0"/>
              <w:rPr>
                <w:rFonts w:ascii="Arial" w:hAnsi="Arial" w:cs="Arial"/>
                <w:sz w:val="22"/>
                <w:szCs w:val="22"/>
                <w:lang w:val="en-US"/>
              </w:rPr>
            </w:pPr>
          </w:p>
        </w:tc>
      </w:tr>
      <w:tr w:rsidR="007B7305" w:rsidRPr="007B7305" w14:paraId="4AFD7BC7" w14:textId="12585048" w:rsidTr="007B7305">
        <w:tc>
          <w:tcPr>
            <w:tcW w:w="234" w:type="pct"/>
            <w:tcBorders>
              <w:top w:val="single" w:sz="6" w:space="0" w:color="auto"/>
              <w:left w:val="double" w:sz="4" w:space="0" w:color="auto"/>
              <w:bottom w:val="single" w:sz="6" w:space="0" w:color="auto"/>
            </w:tcBorders>
            <w:vAlign w:val="center"/>
          </w:tcPr>
          <w:p w14:paraId="1DD82C0D"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091EBD2D"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7B4C21A3"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32B3768F"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29D807AB"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5FAAFC0B"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3D94126E"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7493D708"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66AD3C46"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1EEE38B3"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3401FAC1"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10D65410"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610C8AA2"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392F56B2" w14:textId="77777777" w:rsidR="007B7305" w:rsidRPr="007B7305" w:rsidRDefault="007B7305" w:rsidP="007B7305">
            <w:pPr>
              <w:suppressAutoHyphens w:val="0"/>
              <w:rPr>
                <w:rFonts w:ascii="Arial" w:hAnsi="Arial" w:cs="Arial"/>
                <w:sz w:val="22"/>
                <w:szCs w:val="22"/>
                <w:lang w:val="en-US"/>
              </w:rPr>
            </w:pPr>
          </w:p>
        </w:tc>
      </w:tr>
      <w:tr w:rsidR="007B7305" w:rsidRPr="007B7305" w14:paraId="2C356C88" w14:textId="681DCF71" w:rsidTr="007B7305">
        <w:tc>
          <w:tcPr>
            <w:tcW w:w="234" w:type="pct"/>
            <w:tcBorders>
              <w:top w:val="single" w:sz="6" w:space="0" w:color="auto"/>
              <w:left w:val="double" w:sz="4" w:space="0" w:color="auto"/>
              <w:bottom w:val="single" w:sz="6" w:space="0" w:color="auto"/>
            </w:tcBorders>
            <w:vAlign w:val="center"/>
          </w:tcPr>
          <w:p w14:paraId="79826DF0"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1BC07891"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41DE0733" w14:textId="77777777" w:rsidR="007B7305" w:rsidRPr="007B7305" w:rsidRDefault="007B7305" w:rsidP="007B7305">
            <w:pPr>
              <w:suppressAutoHyphens w:val="0"/>
              <w:rPr>
                <w:rFonts w:ascii="Arial" w:hAnsi="Arial" w:cs="Arial"/>
                <w:sz w:val="22"/>
                <w:szCs w:val="22"/>
              </w:rPr>
            </w:pPr>
          </w:p>
        </w:tc>
        <w:tc>
          <w:tcPr>
            <w:tcW w:w="290" w:type="pct"/>
            <w:tcBorders>
              <w:top w:val="single" w:sz="6" w:space="0" w:color="auto"/>
              <w:left w:val="single" w:sz="6" w:space="0" w:color="auto"/>
              <w:bottom w:val="single" w:sz="6" w:space="0" w:color="auto"/>
              <w:right w:val="single" w:sz="6" w:space="0" w:color="auto"/>
            </w:tcBorders>
          </w:tcPr>
          <w:p w14:paraId="7DC71607"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59A4F6F7"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8A33547"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183FAC94"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5DCC5DB0"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0433246C"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390903E6"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29E75F08"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4FBAF8DA"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5AAC07A7"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14AE7733" w14:textId="77777777" w:rsidR="007B7305" w:rsidRPr="007B7305" w:rsidRDefault="007B7305" w:rsidP="007B7305">
            <w:pPr>
              <w:suppressAutoHyphens w:val="0"/>
              <w:rPr>
                <w:rFonts w:ascii="Arial" w:hAnsi="Arial" w:cs="Arial"/>
                <w:sz w:val="22"/>
                <w:szCs w:val="22"/>
                <w:lang w:val="en-US"/>
              </w:rPr>
            </w:pPr>
          </w:p>
        </w:tc>
      </w:tr>
      <w:tr w:rsidR="007B7305" w:rsidRPr="007B7305" w14:paraId="1F9C96E3" w14:textId="041F97BA" w:rsidTr="007B7305">
        <w:tc>
          <w:tcPr>
            <w:tcW w:w="234" w:type="pct"/>
            <w:tcBorders>
              <w:top w:val="single" w:sz="6" w:space="0" w:color="auto"/>
              <w:left w:val="double" w:sz="4" w:space="0" w:color="auto"/>
              <w:bottom w:val="single" w:sz="6" w:space="0" w:color="auto"/>
            </w:tcBorders>
            <w:vAlign w:val="center"/>
          </w:tcPr>
          <w:p w14:paraId="189160D8"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1C3D043B"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6BD80307"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58F91B34"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679576E0"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6BFE592C"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17AFD91C"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5028BED8"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62E3CBC"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76DCD115"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104E1C33"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69EEF4C6"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4B0C76E3"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3839C4C6" w14:textId="77777777" w:rsidR="007B7305" w:rsidRPr="007B7305" w:rsidRDefault="007B7305" w:rsidP="007B7305">
            <w:pPr>
              <w:suppressAutoHyphens w:val="0"/>
              <w:rPr>
                <w:rFonts w:ascii="Arial" w:hAnsi="Arial" w:cs="Arial"/>
                <w:sz w:val="22"/>
                <w:szCs w:val="22"/>
                <w:lang w:val="en-US"/>
              </w:rPr>
            </w:pPr>
          </w:p>
        </w:tc>
      </w:tr>
      <w:tr w:rsidR="007B7305" w:rsidRPr="007B7305" w14:paraId="78655C3C" w14:textId="1B3E9F66" w:rsidTr="007B7305">
        <w:tc>
          <w:tcPr>
            <w:tcW w:w="234" w:type="pct"/>
            <w:tcBorders>
              <w:top w:val="single" w:sz="6" w:space="0" w:color="auto"/>
              <w:left w:val="double" w:sz="4" w:space="0" w:color="auto"/>
              <w:bottom w:val="single" w:sz="6" w:space="0" w:color="auto"/>
            </w:tcBorders>
            <w:vAlign w:val="center"/>
          </w:tcPr>
          <w:p w14:paraId="55554B72"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443C2B1B"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534E8AB7"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072C7B81"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508AC25A"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764EE343"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4B71891C"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5DA5D61B"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3E13A8F8"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1345FFCC"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7F72F671"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6CAED5A4"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4C75B9C3"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5B644009" w14:textId="77777777" w:rsidR="007B7305" w:rsidRPr="007B7305" w:rsidRDefault="007B7305" w:rsidP="007B7305">
            <w:pPr>
              <w:suppressAutoHyphens w:val="0"/>
              <w:rPr>
                <w:rFonts w:ascii="Arial" w:hAnsi="Arial" w:cs="Arial"/>
                <w:sz w:val="22"/>
                <w:szCs w:val="22"/>
                <w:lang w:val="en-US"/>
              </w:rPr>
            </w:pPr>
          </w:p>
        </w:tc>
      </w:tr>
      <w:tr w:rsidR="007B7305" w:rsidRPr="007B7305" w14:paraId="3705DD99" w14:textId="2FF97D13" w:rsidTr="007B7305">
        <w:tc>
          <w:tcPr>
            <w:tcW w:w="234" w:type="pct"/>
            <w:tcBorders>
              <w:top w:val="single" w:sz="6" w:space="0" w:color="auto"/>
              <w:left w:val="double" w:sz="4" w:space="0" w:color="auto"/>
              <w:bottom w:val="single" w:sz="6" w:space="0" w:color="auto"/>
            </w:tcBorders>
            <w:vAlign w:val="center"/>
          </w:tcPr>
          <w:p w14:paraId="63906E7E"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36EBCBFD"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0EFD7830"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2CF883A9"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54DFA30A"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27E9CC3"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6E50AE6B"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84026F3"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022F74B"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1875C8DF"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79A7D791"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5C57EECA"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114019A6"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63249D51" w14:textId="77777777" w:rsidR="007B7305" w:rsidRPr="007B7305" w:rsidRDefault="007B7305" w:rsidP="007B7305">
            <w:pPr>
              <w:suppressAutoHyphens w:val="0"/>
              <w:rPr>
                <w:rFonts w:ascii="Arial" w:hAnsi="Arial" w:cs="Arial"/>
                <w:sz w:val="22"/>
                <w:szCs w:val="22"/>
                <w:lang w:val="en-US"/>
              </w:rPr>
            </w:pPr>
          </w:p>
        </w:tc>
      </w:tr>
      <w:tr w:rsidR="007B7305" w:rsidRPr="007B7305" w14:paraId="61CB1889" w14:textId="0EB4061E" w:rsidTr="007B7305">
        <w:tc>
          <w:tcPr>
            <w:tcW w:w="234" w:type="pct"/>
            <w:tcBorders>
              <w:top w:val="single" w:sz="6" w:space="0" w:color="auto"/>
              <w:left w:val="double" w:sz="4" w:space="0" w:color="auto"/>
              <w:bottom w:val="single" w:sz="6" w:space="0" w:color="auto"/>
            </w:tcBorders>
            <w:vAlign w:val="center"/>
          </w:tcPr>
          <w:p w14:paraId="7712FD3D"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2E89F204"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7D1649CF"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5B1A798B"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21B5A057"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FD4F116"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3731BDC6"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0A4A142C"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56F49B26"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00F0DF5E"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33B5D577"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5DD1A09C"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2B5B70A3"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6DFCD87B" w14:textId="77777777" w:rsidR="007B7305" w:rsidRPr="007B7305" w:rsidRDefault="007B7305" w:rsidP="007B7305">
            <w:pPr>
              <w:suppressAutoHyphens w:val="0"/>
              <w:rPr>
                <w:rFonts w:ascii="Arial" w:hAnsi="Arial" w:cs="Arial"/>
                <w:sz w:val="22"/>
                <w:szCs w:val="22"/>
                <w:lang w:val="en-US"/>
              </w:rPr>
            </w:pPr>
          </w:p>
        </w:tc>
      </w:tr>
      <w:tr w:rsidR="007B7305" w:rsidRPr="007B7305" w14:paraId="42AF7C5D" w14:textId="1809DA87" w:rsidTr="007B7305">
        <w:tc>
          <w:tcPr>
            <w:tcW w:w="234" w:type="pct"/>
            <w:tcBorders>
              <w:top w:val="single" w:sz="6" w:space="0" w:color="auto"/>
              <w:left w:val="double" w:sz="4" w:space="0" w:color="auto"/>
              <w:bottom w:val="single" w:sz="6" w:space="0" w:color="auto"/>
            </w:tcBorders>
            <w:vAlign w:val="center"/>
          </w:tcPr>
          <w:p w14:paraId="47793119"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0F5D6ED7"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0E71F105"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44380829"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349DE157"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7DA9548"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079DBA5C"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9030EAC"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1556BF9E"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3C01CFCA"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2C8D457C"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287BD8A5"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4D1119A0"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2410EBE3" w14:textId="77777777" w:rsidR="007B7305" w:rsidRPr="007B7305" w:rsidRDefault="007B7305" w:rsidP="007B7305">
            <w:pPr>
              <w:suppressAutoHyphens w:val="0"/>
              <w:rPr>
                <w:rFonts w:ascii="Arial" w:hAnsi="Arial" w:cs="Arial"/>
                <w:sz w:val="22"/>
                <w:szCs w:val="22"/>
                <w:lang w:val="en-US"/>
              </w:rPr>
            </w:pPr>
          </w:p>
        </w:tc>
      </w:tr>
      <w:tr w:rsidR="007B7305" w:rsidRPr="007B7305" w14:paraId="74C4246D" w14:textId="3836385C" w:rsidTr="007B7305">
        <w:tc>
          <w:tcPr>
            <w:tcW w:w="234" w:type="pct"/>
            <w:tcBorders>
              <w:top w:val="single" w:sz="6" w:space="0" w:color="auto"/>
              <w:left w:val="double" w:sz="4" w:space="0" w:color="auto"/>
              <w:bottom w:val="single" w:sz="6" w:space="0" w:color="auto"/>
            </w:tcBorders>
            <w:vAlign w:val="center"/>
          </w:tcPr>
          <w:p w14:paraId="6142DF37"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5D7A1C3E"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309A5981"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2C6881AE"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4043C58E"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02FEAE28"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7F6BF8A3"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6C2E89B0"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50651B40"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51D338E5"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2F3A9072"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6AED6E1C"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131CF38C"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58B7F855" w14:textId="77777777" w:rsidR="007B7305" w:rsidRPr="007B7305" w:rsidRDefault="007B7305" w:rsidP="007B7305">
            <w:pPr>
              <w:suppressAutoHyphens w:val="0"/>
              <w:rPr>
                <w:rFonts w:ascii="Arial" w:hAnsi="Arial" w:cs="Arial"/>
                <w:sz w:val="22"/>
                <w:szCs w:val="22"/>
                <w:lang w:val="en-US"/>
              </w:rPr>
            </w:pPr>
          </w:p>
        </w:tc>
      </w:tr>
      <w:tr w:rsidR="007B7305" w:rsidRPr="007B7305" w14:paraId="7B918A96" w14:textId="24BEB0BE" w:rsidTr="007B7305">
        <w:tc>
          <w:tcPr>
            <w:tcW w:w="234" w:type="pct"/>
            <w:tcBorders>
              <w:top w:val="single" w:sz="6" w:space="0" w:color="auto"/>
              <w:left w:val="double" w:sz="4" w:space="0" w:color="auto"/>
              <w:bottom w:val="single" w:sz="6" w:space="0" w:color="auto"/>
            </w:tcBorders>
            <w:vAlign w:val="center"/>
          </w:tcPr>
          <w:p w14:paraId="23B66096"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26A41F0E"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01481749"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45B1EBAA"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55AAAFAD"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102259C4"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10DA667C"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59A51F4"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C46CC3E"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33162EC1"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750C7FD8"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4E311F01"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428F3706"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0B3EBE65" w14:textId="77777777" w:rsidR="007B7305" w:rsidRPr="007B7305" w:rsidRDefault="007B7305" w:rsidP="007B7305">
            <w:pPr>
              <w:suppressAutoHyphens w:val="0"/>
              <w:rPr>
                <w:rFonts w:ascii="Arial" w:hAnsi="Arial" w:cs="Arial"/>
                <w:sz w:val="22"/>
                <w:szCs w:val="22"/>
                <w:lang w:val="en-US"/>
              </w:rPr>
            </w:pPr>
          </w:p>
        </w:tc>
      </w:tr>
      <w:tr w:rsidR="007B7305" w:rsidRPr="007B7305" w14:paraId="6A7857A2" w14:textId="011ADAAC" w:rsidTr="007B7305">
        <w:tc>
          <w:tcPr>
            <w:tcW w:w="234" w:type="pct"/>
            <w:tcBorders>
              <w:top w:val="single" w:sz="6" w:space="0" w:color="auto"/>
              <w:left w:val="double" w:sz="4" w:space="0" w:color="auto"/>
              <w:bottom w:val="single" w:sz="6" w:space="0" w:color="auto"/>
            </w:tcBorders>
            <w:vAlign w:val="center"/>
          </w:tcPr>
          <w:p w14:paraId="197E85EB"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25E451BA"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43201FBE"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426E8754"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254A6A0C"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32D3219B"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68BD0994"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37255D8A"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F824AC1"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347A9CDD"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5EE0A073"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266D11A0"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7E43B1E0"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060BE3D4" w14:textId="77777777" w:rsidR="007B7305" w:rsidRPr="007B7305" w:rsidRDefault="007B7305" w:rsidP="007B7305">
            <w:pPr>
              <w:suppressAutoHyphens w:val="0"/>
              <w:rPr>
                <w:rFonts w:ascii="Arial" w:hAnsi="Arial" w:cs="Arial"/>
                <w:sz w:val="22"/>
                <w:szCs w:val="22"/>
                <w:lang w:val="en-US"/>
              </w:rPr>
            </w:pPr>
          </w:p>
        </w:tc>
      </w:tr>
      <w:tr w:rsidR="007B7305" w:rsidRPr="007B7305" w14:paraId="1C1F4103" w14:textId="112FE800" w:rsidTr="007B7305">
        <w:tc>
          <w:tcPr>
            <w:tcW w:w="234" w:type="pct"/>
            <w:tcBorders>
              <w:top w:val="single" w:sz="6" w:space="0" w:color="auto"/>
              <w:left w:val="double" w:sz="4" w:space="0" w:color="auto"/>
              <w:bottom w:val="single" w:sz="6" w:space="0" w:color="auto"/>
            </w:tcBorders>
            <w:vAlign w:val="center"/>
          </w:tcPr>
          <w:p w14:paraId="25C6C55C"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558E164A"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46F9F3BE"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7E089836"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2AC447CE"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7036ACC"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69250074"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B8F5501"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54BCF2A9"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6FB61B6D"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3847233A"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4B7EDEA8"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75E41360"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49C83FBD" w14:textId="77777777" w:rsidR="007B7305" w:rsidRPr="007B7305" w:rsidRDefault="007B7305" w:rsidP="007B7305">
            <w:pPr>
              <w:suppressAutoHyphens w:val="0"/>
              <w:rPr>
                <w:rFonts w:ascii="Arial" w:hAnsi="Arial" w:cs="Arial"/>
                <w:sz w:val="22"/>
                <w:szCs w:val="22"/>
                <w:lang w:val="en-US"/>
              </w:rPr>
            </w:pPr>
          </w:p>
        </w:tc>
      </w:tr>
      <w:tr w:rsidR="007B7305" w:rsidRPr="007B7305" w14:paraId="753CF7D2" w14:textId="224204DD" w:rsidTr="007B7305">
        <w:tc>
          <w:tcPr>
            <w:tcW w:w="234" w:type="pct"/>
            <w:tcBorders>
              <w:top w:val="single" w:sz="6" w:space="0" w:color="auto"/>
              <w:left w:val="double" w:sz="4" w:space="0" w:color="auto"/>
              <w:bottom w:val="single" w:sz="6" w:space="0" w:color="auto"/>
            </w:tcBorders>
            <w:vAlign w:val="center"/>
          </w:tcPr>
          <w:p w14:paraId="760DDADE"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0C925B21"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65BECACA"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6376A45D"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598C5CB9"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78CE1658"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153C38D0"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425C4D5E"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6A10E5C3"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254B6925"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590D7B38"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30DD47BE"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59C14589"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66957BE6" w14:textId="77777777" w:rsidR="007B7305" w:rsidRPr="007B7305" w:rsidRDefault="007B7305" w:rsidP="007B7305">
            <w:pPr>
              <w:suppressAutoHyphens w:val="0"/>
              <w:rPr>
                <w:rFonts w:ascii="Arial" w:hAnsi="Arial" w:cs="Arial"/>
                <w:sz w:val="22"/>
                <w:szCs w:val="22"/>
                <w:lang w:val="en-US"/>
              </w:rPr>
            </w:pPr>
          </w:p>
        </w:tc>
      </w:tr>
      <w:tr w:rsidR="007B7305" w:rsidRPr="007B7305" w14:paraId="5A75F654" w14:textId="0FBF0C50" w:rsidTr="007B7305">
        <w:tc>
          <w:tcPr>
            <w:tcW w:w="234" w:type="pct"/>
            <w:tcBorders>
              <w:top w:val="single" w:sz="6" w:space="0" w:color="auto"/>
              <w:left w:val="double" w:sz="4" w:space="0" w:color="auto"/>
              <w:bottom w:val="single" w:sz="6" w:space="0" w:color="auto"/>
            </w:tcBorders>
            <w:vAlign w:val="center"/>
          </w:tcPr>
          <w:p w14:paraId="3EFC2362"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69E63640"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3FBC1250"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2D175178"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729D2A3A"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1269F7C5"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06530E6C"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3B5CEE25"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7728E205"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7673DF30"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56461A90"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4F08DE84"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2F47FFCD"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782D31C9" w14:textId="77777777" w:rsidR="007B7305" w:rsidRPr="007B7305" w:rsidRDefault="007B7305" w:rsidP="007B7305">
            <w:pPr>
              <w:suppressAutoHyphens w:val="0"/>
              <w:rPr>
                <w:rFonts w:ascii="Arial" w:hAnsi="Arial" w:cs="Arial"/>
                <w:sz w:val="22"/>
                <w:szCs w:val="22"/>
                <w:lang w:val="en-US"/>
              </w:rPr>
            </w:pPr>
          </w:p>
        </w:tc>
      </w:tr>
      <w:tr w:rsidR="007B7305" w:rsidRPr="007B7305" w14:paraId="244828D8" w14:textId="78DBF5CF" w:rsidTr="007B7305">
        <w:tc>
          <w:tcPr>
            <w:tcW w:w="234" w:type="pct"/>
            <w:tcBorders>
              <w:top w:val="single" w:sz="6" w:space="0" w:color="auto"/>
              <w:left w:val="double" w:sz="4" w:space="0" w:color="auto"/>
              <w:bottom w:val="single" w:sz="6" w:space="0" w:color="auto"/>
            </w:tcBorders>
            <w:vAlign w:val="center"/>
          </w:tcPr>
          <w:p w14:paraId="7A77E38E" w14:textId="77777777" w:rsidR="007B7305" w:rsidRPr="007B7305" w:rsidRDefault="007B7305" w:rsidP="007B7305">
            <w:pPr>
              <w:suppressAutoHyphens w:val="0"/>
              <w:rPr>
                <w:rFonts w:ascii="Arial" w:hAnsi="Arial" w:cs="Arial"/>
                <w:sz w:val="22"/>
                <w:szCs w:val="22"/>
                <w:lang w:val="en-US"/>
              </w:rPr>
            </w:pPr>
          </w:p>
        </w:tc>
        <w:tc>
          <w:tcPr>
            <w:tcW w:w="849" w:type="pct"/>
            <w:tcBorders>
              <w:top w:val="single" w:sz="6" w:space="0" w:color="auto"/>
              <w:left w:val="single" w:sz="6" w:space="0" w:color="auto"/>
              <w:bottom w:val="single" w:sz="6" w:space="0" w:color="auto"/>
            </w:tcBorders>
          </w:tcPr>
          <w:p w14:paraId="6461C621"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single" w:sz="6" w:space="0" w:color="auto"/>
              <w:right w:val="single" w:sz="6" w:space="0" w:color="auto"/>
            </w:tcBorders>
          </w:tcPr>
          <w:p w14:paraId="15FAD075"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521BE4A1"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single" w:sz="6" w:space="0" w:color="auto"/>
              <w:right w:val="single" w:sz="6" w:space="0" w:color="auto"/>
            </w:tcBorders>
          </w:tcPr>
          <w:p w14:paraId="131EE34F"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230319FA"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49086236"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61AC9C03"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single" w:sz="6" w:space="0" w:color="auto"/>
              <w:right w:val="single" w:sz="6" w:space="0" w:color="auto"/>
            </w:tcBorders>
          </w:tcPr>
          <w:p w14:paraId="35EA1C98"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single" w:sz="6" w:space="0" w:color="auto"/>
              <w:right w:val="single" w:sz="6" w:space="0" w:color="auto"/>
            </w:tcBorders>
          </w:tcPr>
          <w:p w14:paraId="7157D692"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single" w:sz="6" w:space="0" w:color="auto"/>
              <w:right w:val="single" w:sz="6" w:space="0" w:color="auto"/>
            </w:tcBorders>
          </w:tcPr>
          <w:p w14:paraId="51CF99B2"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0D460033"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single" w:sz="6" w:space="0" w:color="auto"/>
              <w:right w:val="single" w:sz="6" w:space="0" w:color="auto"/>
            </w:tcBorders>
          </w:tcPr>
          <w:p w14:paraId="297207E7"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single" w:sz="6" w:space="0" w:color="auto"/>
              <w:right w:val="single" w:sz="6" w:space="0" w:color="auto"/>
            </w:tcBorders>
          </w:tcPr>
          <w:p w14:paraId="16A5EC95" w14:textId="77777777" w:rsidR="007B7305" w:rsidRPr="007B7305" w:rsidRDefault="007B7305" w:rsidP="007B7305">
            <w:pPr>
              <w:suppressAutoHyphens w:val="0"/>
              <w:rPr>
                <w:rFonts w:ascii="Arial" w:hAnsi="Arial" w:cs="Arial"/>
                <w:sz w:val="22"/>
                <w:szCs w:val="22"/>
                <w:lang w:val="en-US"/>
              </w:rPr>
            </w:pPr>
          </w:p>
        </w:tc>
      </w:tr>
      <w:tr w:rsidR="007B7305" w:rsidRPr="007B7305" w14:paraId="7F77014E" w14:textId="7671C46D" w:rsidTr="007B7305">
        <w:tc>
          <w:tcPr>
            <w:tcW w:w="234" w:type="pct"/>
            <w:tcBorders>
              <w:top w:val="single" w:sz="6" w:space="0" w:color="auto"/>
              <w:left w:val="double" w:sz="4" w:space="0" w:color="auto"/>
              <w:bottom w:val="double" w:sz="4" w:space="0" w:color="auto"/>
            </w:tcBorders>
            <w:vAlign w:val="center"/>
          </w:tcPr>
          <w:p w14:paraId="7F539E83" w14:textId="77777777" w:rsidR="007B7305" w:rsidRPr="007B7305" w:rsidRDefault="007B7305" w:rsidP="007B7305">
            <w:pPr>
              <w:suppressAutoHyphens w:val="0"/>
              <w:rPr>
                <w:rFonts w:ascii="Arial" w:hAnsi="Arial" w:cs="Arial"/>
                <w:sz w:val="22"/>
                <w:szCs w:val="22"/>
                <w:lang w:val="en-US"/>
              </w:rPr>
            </w:pPr>
            <w:r w:rsidRPr="007B7305">
              <w:rPr>
                <w:rFonts w:ascii="Arial" w:hAnsi="Arial" w:cs="Arial"/>
                <w:sz w:val="22"/>
                <w:szCs w:val="22"/>
                <w:lang w:val="en-US"/>
              </w:rPr>
              <w:t>n</w:t>
            </w:r>
          </w:p>
        </w:tc>
        <w:tc>
          <w:tcPr>
            <w:tcW w:w="849" w:type="pct"/>
            <w:tcBorders>
              <w:top w:val="single" w:sz="6" w:space="0" w:color="auto"/>
              <w:left w:val="single" w:sz="6" w:space="0" w:color="auto"/>
              <w:bottom w:val="double" w:sz="4" w:space="0" w:color="auto"/>
            </w:tcBorders>
          </w:tcPr>
          <w:p w14:paraId="45F502B2" w14:textId="77777777" w:rsidR="007B7305" w:rsidRPr="007B7305" w:rsidRDefault="007B7305" w:rsidP="007B7305">
            <w:pPr>
              <w:suppressAutoHyphens w:val="0"/>
              <w:rPr>
                <w:rFonts w:ascii="Arial" w:hAnsi="Arial" w:cs="Arial"/>
                <w:sz w:val="22"/>
                <w:szCs w:val="22"/>
                <w:lang w:val="en-US"/>
              </w:rPr>
            </w:pPr>
          </w:p>
        </w:tc>
        <w:tc>
          <w:tcPr>
            <w:tcW w:w="268" w:type="pct"/>
            <w:tcBorders>
              <w:top w:val="single" w:sz="6" w:space="0" w:color="auto"/>
              <w:left w:val="single" w:sz="6" w:space="0" w:color="auto"/>
              <w:bottom w:val="double" w:sz="4" w:space="0" w:color="auto"/>
              <w:right w:val="single" w:sz="6" w:space="0" w:color="auto"/>
            </w:tcBorders>
          </w:tcPr>
          <w:p w14:paraId="63755149"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double" w:sz="4" w:space="0" w:color="auto"/>
              <w:right w:val="single" w:sz="6" w:space="0" w:color="auto"/>
            </w:tcBorders>
          </w:tcPr>
          <w:p w14:paraId="26BC4991" w14:textId="77777777" w:rsidR="007B7305" w:rsidRPr="007B7305" w:rsidRDefault="007B7305" w:rsidP="007B7305">
            <w:pPr>
              <w:suppressAutoHyphens w:val="0"/>
              <w:rPr>
                <w:rFonts w:ascii="Arial" w:hAnsi="Arial" w:cs="Arial"/>
                <w:sz w:val="22"/>
                <w:szCs w:val="22"/>
                <w:lang w:val="en-US"/>
              </w:rPr>
            </w:pPr>
          </w:p>
        </w:tc>
        <w:tc>
          <w:tcPr>
            <w:tcW w:w="386" w:type="pct"/>
            <w:tcBorders>
              <w:top w:val="single" w:sz="6" w:space="0" w:color="auto"/>
              <w:left w:val="single" w:sz="6" w:space="0" w:color="auto"/>
              <w:bottom w:val="double" w:sz="4" w:space="0" w:color="auto"/>
              <w:right w:val="single" w:sz="6" w:space="0" w:color="auto"/>
            </w:tcBorders>
          </w:tcPr>
          <w:p w14:paraId="205F16AB"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double" w:sz="4" w:space="0" w:color="auto"/>
              <w:right w:val="single" w:sz="6" w:space="0" w:color="auto"/>
            </w:tcBorders>
          </w:tcPr>
          <w:p w14:paraId="7AF57389"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double" w:sz="4" w:space="0" w:color="auto"/>
              <w:right w:val="single" w:sz="6" w:space="0" w:color="auto"/>
            </w:tcBorders>
          </w:tcPr>
          <w:p w14:paraId="355E51AC"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double" w:sz="4" w:space="0" w:color="auto"/>
              <w:right w:val="single" w:sz="6" w:space="0" w:color="auto"/>
            </w:tcBorders>
          </w:tcPr>
          <w:p w14:paraId="7E6FF38B" w14:textId="77777777" w:rsidR="007B7305" w:rsidRPr="007B7305" w:rsidRDefault="007B7305" w:rsidP="007B7305">
            <w:pPr>
              <w:suppressAutoHyphens w:val="0"/>
              <w:rPr>
                <w:rFonts w:ascii="Arial" w:hAnsi="Arial" w:cs="Arial"/>
                <w:sz w:val="22"/>
                <w:szCs w:val="22"/>
                <w:lang w:val="en-US"/>
              </w:rPr>
            </w:pPr>
          </w:p>
        </w:tc>
        <w:tc>
          <w:tcPr>
            <w:tcW w:w="338" w:type="pct"/>
            <w:tcBorders>
              <w:top w:val="single" w:sz="6" w:space="0" w:color="auto"/>
              <w:left w:val="single" w:sz="6" w:space="0" w:color="auto"/>
              <w:bottom w:val="double" w:sz="4" w:space="0" w:color="auto"/>
              <w:right w:val="single" w:sz="6" w:space="0" w:color="auto"/>
            </w:tcBorders>
          </w:tcPr>
          <w:p w14:paraId="27DF2750" w14:textId="77777777" w:rsidR="007B7305" w:rsidRPr="007B7305" w:rsidRDefault="007B7305" w:rsidP="007B7305">
            <w:pPr>
              <w:suppressAutoHyphens w:val="0"/>
              <w:rPr>
                <w:rFonts w:ascii="Arial" w:hAnsi="Arial" w:cs="Arial"/>
                <w:sz w:val="22"/>
                <w:szCs w:val="22"/>
                <w:lang w:val="en-US"/>
              </w:rPr>
            </w:pPr>
          </w:p>
        </w:tc>
        <w:tc>
          <w:tcPr>
            <w:tcW w:w="290" w:type="pct"/>
            <w:tcBorders>
              <w:top w:val="single" w:sz="6" w:space="0" w:color="auto"/>
              <w:left w:val="single" w:sz="6" w:space="0" w:color="auto"/>
              <w:bottom w:val="double" w:sz="4" w:space="0" w:color="auto"/>
              <w:right w:val="single" w:sz="6" w:space="0" w:color="auto"/>
            </w:tcBorders>
          </w:tcPr>
          <w:p w14:paraId="36F3FFCE" w14:textId="77777777" w:rsidR="007B7305" w:rsidRPr="007B7305" w:rsidRDefault="007B7305" w:rsidP="007B7305">
            <w:pPr>
              <w:suppressAutoHyphens w:val="0"/>
              <w:rPr>
                <w:rFonts w:ascii="Arial" w:hAnsi="Arial" w:cs="Arial"/>
                <w:sz w:val="22"/>
                <w:szCs w:val="22"/>
                <w:lang w:val="en-US"/>
              </w:rPr>
            </w:pPr>
          </w:p>
        </w:tc>
        <w:tc>
          <w:tcPr>
            <w:tcW w:w="341" w:type="pct"/>
            <w:tcBorders>
              <w:top w:val="single" w:sz="6" w:space="0" w:color="auto"/>
              <w:left w:val="single" w:sz="6" w:space="0" w:color="auto"/>
              <w:bottom w:val="double" w:sz="4" w:space="0" w:color="auto"/>
              <w:right w:val="single" w:sz="6" w:space="0" w:color="auto"/>
            </w:tcBorders>
          </w:tcPr>
          <w:p w14:paraId="49A95036"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double" w:sz="4" w:space="0" w:color="auto"/>
              <w:right w:val="single" w:sz="6" w:space="0" w:color="auto"/>
            </w:tcBorders>
          </w:tcPr>
          <w:p w14:paraId="13CCA9A1" w14:textId="77777777" w:rsidR="007B7305" w:rsidRPr="007B7305" w:rsidRDefault="007B7305" w:rsidP="007B7305">
            <w:pPr>
              <w:suppressAutoHyphens w:val="0"/>
              <w:rPr>
                <w:rFonts w:ascii="Arial" w:hAnsi="Arial" w:cs="Arial"/>
                <w:sz w:val="22"/>
                <w:szCs w:val="22"/>
                <w:lang w:val="en-US"/>
              </w:rPr>
            </w:pPr>
          </w:p>
        </w:tc>
        <w:tc>
          <w:tcPr>
            <w:tcW w:w="348" w:type="pct"/>
            <w:tcBorders>
              <w:top w:val="single" w:sz="6" w:space="0" w:color="auto"/>
              <w:left w:val="single" w:sz="6" w:space="0" w:color="auto"/>
              <w:bottom w:val="double" w:sz="4" w:space="0" w:color="auto"/>
              <w:right w:val="single" w:sz="6" w:space="0" w:color="auto"/>
            </w:tcBorders>
          </w:tcPr>
          <w:p w14:paraId="05898190" w14:textId="77777777" w:rsidR="007B7305" w:rsidRPr="007B7305" w:rsidRDefault="007B7305" w:rsidP="007B7305">
            <w:pPr>
              <w:suppressAutoHyphens w:val="0"/>
              <w:rPr>
                <w:rFonts w:ascii="Arial" w:hAnsi="Arial" w:cs="Arial"/>
                <w:sz w:val="22"/>
                <w:szCs w:val="22"/>
                <w:lang w:val="en-US"/>
              </w:rPr>
            </w:pPr>
          </w:p>
        </w:tc>
        <w:tc>
          <w:tcPr>
            <w:tcW w:w="342" w:type="pct"/>
            <w:tcBorders>
              <w:top w:val="single" w:sz="6" w:space="0" w:color="auto"/>
              <w:left w:val="single" w:sz="6" w:space="0" w:color="auto"/>
              <w:bottom w:val="double" w:sz="4" w:space="0" w:color="auto"/>
              <w:right w:val="single" w:sz="6" w:space="0" w:color="auto"/>
            </w:tcBorders>
          </w:tcPr>
          <w:p w14:paraId="073C1D73" w14:textId="77777777" w:rsidR="007B7305" w:rsidRPr="007B7305" w:rsidRDefault="007B7305" w:rsidP="007B7305">
            <w:pPr>
              <w:suppressAutoHyphens w:val="0"/>
              <w:rPr>
                <w:rFonts w:ascii="Arial" w:hAnsi="Arial" w:cs="Arial"/>
                <w:sz w:val="22"/>
                <w:szCs w:val="22"/>
                <w:lang w:val="en-US"/>
              </w:rPr>
            </w:pPr>
          </w:p>
        </w:tc>
      </w:tr>
    </w:tbl>
    <w:p w14:paraId="1379F770" w14:textId="77777777" w:rsidR="007B7305" w:rsidRPr="007B7305" w:rsidRDefault="007B7305" w:rsidP="007B7305">
      <w:pPr>
        <w:suppressAutoHyphens w:val="0"/>
        <w:rPr>
          <w:rFonts w:ascii="Arial" w:hAnsi="Arial" w:cs="Arial"/>
          <w:sz w:val="22"/>
          <w:szCs w:val="22"/>
          <w:lang w:val="en-US"/>
        </w:rPr>
      </w:pPr>
    </w:p>
    <w:p w14:paraId="743FE8EF" w14:textId="4B85CCB6" w:rsidR="007B7305" w:rsidRPr="007B7305" w:rsidRDefault="007B7305" w:rsidP="007B7305">
      <w:pPr>
        <w:suppressAutoHyphens w:val="0"/>
        <w:rPr>
          <w:rFonts w:ascii="Arial" w:hAnsi="Arial" w:cs="Arial"/>
          <w:b/>
          <w:sz w:val="22"/>
          <w:szCs w:val="22"/>
          <w:lang w:val="sr-Cyrl-RS"/>
        </w:rPr>
      </w:pPr>
      <w:r w:rsidRPr="007B7305">
        <w:rPr>
          <w:rFonts w:ascii="Arial" w:hAnsi="Arial" w:cs="Arial"/>
          <w:sz w:val="22"/>
          <w:szCs w:val="22"/>
          <w:lang w:val="en-US"/>
        </w:rPr>
        <w:tab/>
      </w:r>
    </w:p>
    <w:p w14:paraId="45347D3B" w14:textId="77777777" w:rsidR="00864675" w:rsidRPr="00864675" w:rsidRDefault="00864675" w:rsidP="00864675">
      <w:pPr>
        <w:suppressAutoHyphens w:val="0"/>
        <w:rPr>
          <w:rFonts w:ascii="Arial" w:hAnsi="Arial" w:cs="Arial"/>
          <w:sz w:val="22"/>
          <w:szCs w:val="22"/>
          <w:lang w:val="en-US"/>
        </w:rPr>
      </w:pPr>
    </w:p>
    <w:p w14:paraId="09B52118" w14:textId="2DF443ED" w:rsidR="00864675" w:rsidRDefault="00864675" w:rsidP="00864675">
      <w:pPr>
        <w:suppressAutoHyphens w:val="0"/>
        <w:rPr>
          <w:rFonts w:ascii="Arial" w:hAnsi="Arial" w:cs="Arial"/>
          <w:sz w:val="22"/>
          <w:szCs w:val="22"/>
          <w:lang w:val="sr-Cyrl-RS"/>
        </w:rPr>
      </w:pPr>
      <w:r w:rsidRPr="00864675">
        <w:rPr>
          <w:rFonts w:ascii="Arial" w:hAnsi="Arial" w:cs="Arial"/>
          <w:sz w:val="22"/>
          <w:szCs w:val="22"/>
        </w:rPr>
        <w:t>Н</w:t>
      </w:r>
      <w:r w:rsidRPr="00864675">
        <w:rPr>
          <w:rFonts w:ascii="Arial" w:hAnsi="Arial" w:cs="Arial"/>
          <w:sz w:val="22"/>
          <w:szCs w:val="22"/>
          <w:lang w:val="en-US"/>
        </w:rPr>
        <w:t xml:space="preserve">азначити све активности које су утврђене у </w:t>
      </w:r>
      <w:r w:rsidRPr="00864675">
        <w:rPr>
          <w:rFonts w:ascii="Arial" w:hAnsi="Arial" w:cs="Arial"/>
          <w:sz w:val="22"/>
          <w:szCs w:val="22"/>
        </w:rPr>
        <w:t>техничкој спецификацији</w:t>
      </w:r>
      <w:r w:rsidR="007B7305">
        <w:rPr>
          <w:rFonts w:ascii="Arial" w:hAnsi="Arial" w:cs="Arial"/>
          <w:sz w:val="22"/>
          <w:szCs w:val="22"/>
          <w:lang w:val="en-US"/>
        </w:rPr>
        <w:t xml:space="preserve">: </w:t>
      </w:r>
      <w:r w:rsidR="007B7305">
        <w:rPr>
          <w:rFonts w:ascii="Arial" w:hAnsi="Arial" w:cs="Arial"/>
          <w:sz w:val="22"/>
          <w:szCs w:val="22"/>
          <w:lang w:val="sr-Cyrl-RS"/>
        </w:rPr>
        <w:t>испоруку добара, извршење услуга и радова.</w:t>
      </w:r>
    </w:p>
    <w:p w14:paraId="04C35556" w14:textId="01CE7CF0" w:rsidR="00864675" w:rsidRDefault="00864675" w:rsidP="00864675">
      <w:pPr>
        <w:suppressAutoHyphens w:val="0"/>
        <w:rPr>
          <w:rFonts w:ascii="Arial" w:hAnsi="Arial" w:cs="Arial"/>
          <w:sz w:val="22"/>
          <w:szCs w:val="22"/>
          <w:lang w:val="sr-Cyrl-RS"/>
        </w:rPr>
      </w:pPr>
      <w:r w:rsidRPr="00864675">
        <w:rPr>
          <w:rFonts w:ascii="Arial" w:hAnsi="Arial" w:cs="Arial"/>
          <w:sz w:val="22"/>
          <w:szCs w:val="22"/>
          <w:lang w:val="sr-Cyrl-RS"/>
        </w:rPr>
        <w:t>Активности наводити по планираном редоследу реализације.</w:t>
      </w:r>
    </w:p>
    <w:p w14:paraId="504DDA18" w14:textId="77777777" w:rsidR="006B3AC9" w:rsidRPr="007B7305" w:rsidRDefault="006B3AC9" w:rsidP="006B3AC9">
      <w:pPr>
        <w:suppressAutoHyphens w:val="0"/>
        <w:rPr>
          <w:rFonts w:ascii="Arial" w:hAnsi="Arial" w:cs="Arial"/>
          <w:sz w:val="22"/>
          <w:szCs w:val="22"/>
          <w:lang w:val="sr-Cyrl-RS"/>
        </w:rPr>
      </w:pPr>
      <w:r>
        <w:rPr>
          <w:rFonts w:ascii="Arial" w:hAnsi="Arial" w:cs="Arial"/>
          <w:sz w:val="22"/>
          <w:szCs w:val="22"/>
          <w:lang w:val="sr-Cyrl-RS"/>
        </w:rPr>
        <w:t>У табелу додати потребан број редова и колона.</w:t>
      </w:r>
    </w:p>
    <w:p w14:paraId="699BB816" w14:textId="77777777" w:rsidR="006B3AC9" w:rsidRPr="00864675" w:rsidRDefault="006B3AC9" w:rsidP="00864675">
      <w:pPr>
        <w:suppressAutoHyphens w:val="0"/>
        <w:rPr>
          <w:rFonts w:ascii="Arial" w:hAnsi="Arial" w:cs="Arial"/>
          <w:sz w:val="22"/>
          <w:szCs w:val="22"/>
          <w:lang w:val="sr-Cyrl-RS"/>
        </w:rPr>
      </w:pPr>
    </w:p>
    <w:p w14:paraId="54AD7FE2" w14:textId="77777777" w:rsidR="00864675" w:rsidRPr="00864675" w:rsidRDefault="00864675" w:rsidP="00864675">
      <w:pPr>
        <w:suppressAutoHyphens w:val="0"/>
        <w:rPr>
          <w:rFonts w:ascii="Arial" w:hAnsi="Arial" w:cs="Arial"/>
          <w:b/>
          <w:sz w:val="22"/>
          <w:szCs w:val="22"/>
          <w:lang w:val="en-US"/>
        </w:rPr>
      </w:pPr>
    </w:p>
    <w:tbl>
      <w:tblPr>
        <w:tblW w:w="0" w:type="auto"/>
        <w:jc w:val="center"/>
        <w:tblLook w:val="01E0" w:firstRow="1" w:lastRow="1" w:firstColumn="1" w:lastColumn="1" w:noHBand="0" w:noVBand="0"/>
      </w:tblPr>
      <w:tblGrid>
        <w:gridCol w:w="3597"/>
        <w:gridCol w:w="1959"/>
        <w:gridCol w:w="3729"/>
      </w:tblGrid>
      <w:tr w:rsidR="00864675" w:rsidRPr="00864675" w14:paraId="7299C722" w14:textId="77777777" w:rsidTr="00864675">
        <w:trPr>
          <w:jc w:val="center"/>
        </w:trPr>
        <w:tc>
          <w:tcPr>
            <w:tcW w:w="3652" w:type="dxa"/>
          </w:tcPr>
          <w:p w14:paraId="1F0FF16C" w14:textId="77777777" w:rsidR="00864675" w:rsidRPr="00864675" w:rsidRDefault="00864675" w:rsidP="00864675">
            <w:pPr>
              <w:suppressAutoHyphens w:val="0"/>
              <w:rPr>
                <w:rFonts w:ascii="Arial" w:hAnsi="Arial" w:cs="Arial"/>
                <w:sz w:val="22"/>
                <w:szCs w:val="22"/>
                <w:lang w:val="en-US"/>
              </w:rPr>
            </w:pPr>
            <w:r w:rsidRPr="00864675">
              <w:rPr>
                <w:rFonts w:ascii="Arial" w:hAnsi="Arial" w:cs="Arial"/>
                <w:sz w:val="22"/>
                <w:szCs w:val="22"/>
                <w:lang w:val="en-US"/>
              </w:rPr>
              <w:t>Датум:</w:t>
            </w:r>
          </w:p>
        </w:tc>
        <w:tc>
          <w:tcPr>
            <w:tcW w:w="1985" w:type="dxa"/>
          </w:tcPr>
          <w:p w14:paraId="41AD7A6D" w14:textId="77777777" w:rsidR="00864675" w:rsidRPr="00864675" w:rsidRDefault="00864675" w:rsidP="00864675">
            <w:pPr>
              <w:suppressAutoHyphens w:val="0"/>
              <w:rPr>
                <w:rFonts w:ascii="Arial" w:hAnsi="Arial" w:cs="Arial"/>
                <w:sz w:val="22"/>
                <w:szCs w:val="22"/>
                <w:lang w:val="en-US"/>
              </w:rPr>
            </w:pPr>
            <w:r w:rsidRPr="00864675">
              <w:rPr>
                <w:rFonts w:ascii="Arial" w:hAnsi="Arial" w:cs="Arial"/>
                <w:sz w:val="22"/>
                <w:szCs w:val="22"/>
                <w:lang w:val="en-US"/>
              </w:rPr>
              <w:t>М.П.</w:t>
            </w:r>
          </w:p>
        </w:tc>
        <w:tc>
          <w:tcPr>
            <w:tcW w:w="3782" w:type="dxa"/>
          </w:tcPr>
          <w:p w14:paraId="373E784C" w14:textId="77777777" w:rsidR="00864675" w:rsidRPr="00864675" w:rsidRDefault="00864675" w:rsidP="00864675">
            <w:pPr>
              <w:suppressAutoHyphens w:val="0"/>
              <w:rPr>
                <w:rFonts w:ascii="Arial" w:hAnsi="Arial" w:cs="Arial"/>
                <w:sz w:val="22"/>
                <w:szCs w:val="22"/>
                <w:lang w:val="en-US"/>
              </w:rPr>
            </w:pPr>
            <w:r w:rsidRPr="00864675">
              <w:rPr>
                <w:rFonts w:ascii="Arial" w:hAnsi="Arial" w:cs="Arial"/>
                <w:sz w:val="22"/>
                <w:szCs w:val="22"/>
                <w:lang w:val="en-US"/>
              </w:rPr>
              <w:t>Понуђач:</w:t>
            </w:r>
          </w:p>
        </w:tc>
      </w:tr>
      <w:tr w:rsidR="00864675" w:rsidRPr="00864675" w14:paraId="40F290FF" w14:textId="77777777" w:rsidTr="00864675">
        <w:trPr>
          <w:jc w:val="center"/>
        </w:trPr>
        <w:tc>
          <w:tcPr>
            <w:tcW w:w="3652" w:type="dxa"/>
            <w:vAlign w:val="center"/>
          </w:tcPr>
          <w:p w14:paraId="10796727" w14:textId="77777777" w:rsidR="00864675" w:rsidRPr="00864675" w:rsidRDefault="00864675" w:rsidP="00864675">
            <w:pPr>
              <w:suppressAutoHyphens w:val="0"/>
              <w:rPr>
                <w:rFonts w:ascii="Arial" w:hAnsi="Arial" w:cs="Arial"/>
                <w:sz w:val="22"/>
                <w:szCs w:val="22"/>
                <w:lang w:val="en-US"/>
              </w:rPr>
            </w:pPr>
          </w:p>
        </w:tc>
        <w:tc>
          <w:tcPr>
            <w:tcW w:w="1985" w:type="dxa"/>
            <w:vAlign w:val="center"/>
          </w:tcPr>
          <w:p w14:paraId="1C770A21" w14:textId="77777777" w:rsidR="00864675" w:rsidRPr="00864675" w:rsidRDefault="00864675" w:rsidP="00864675">
            <w:pPr>
              <w:suppressAutoHyphens w:val="0"/>
              <w:rPr>
                <w:rFonts w:ascii="Arial" w:hAnsi="Arial" w:cs="Arial"/>
                <w:sz w:val="22"/>
                <w:szCs w:val="22"/>
                <w:lang w:val="en-US"/>
              </w:rPr>
            </w:pPr>
          </w:p>
        </w:tc>
        <w:tc>
          <w:tcPr>
            <w:tcW w:w="3782" w:type="dxa"/>
            <w:vAlign w:val="center"/>
          </w:tcPr>
          <w:p w14:paraId="1DCC47FE" w14:textId="77777777" w:rsidR="00864675" w:rsidRPr="00864675" w:rsidRDefault="00864675" w:rsidP="00864675">
            <w:pPr>
              <w:suppressAutoHyphens w:val="0"/>
              <w:rPr>
                <w:rFonts w:ascii="Arial" w:hAnsi="Arial" w:cs="Arial"/>
                <w:sz w:val="22"/>
                <w:szCs w:val="22"/>
                <w:lang w:val="en-US"/>
              </w:rPr>
            </w:pPr>
          </w:p>
        </w:tc>
      </w:tr>
      <w:tr w:rsidR="00864675" w:rsidRPr="00864675" w14:paraId="3CA35685" w14:textId="77777777" w:rsidTr="00864675">
        <w:trPr>
          <w:jc w:val="center"/>
        </w:trPr>
        <w:tc>
          <w:tcPr>
            <w:tcW w:w="3652" w:type="dxa"/>
            <w:tcBorders>
              <w:bottom w:val="single" w:sz="4" w:space="0" w:color="auto"/>
            </w:tcBorders>
            <w:vAlign w:val="center"/>
          </w:tcPr>
          <w:p w14:paraId="34B1698B" w14:textId="77777777" w:rsidR="00864675" w:rsidRPr="00864675" w:rsidRDefault="00864675" w:rsidP="00864675">
            <w:pPr>
              <w:suppressAutoHyphens w:val="0"/>
              <w:rPr>
                <w:rFonts w:ascii="Arial" w:hAnsi="Arial" w:cs="Arial"/>
                <w:sz w:val="22"/>
                <w:szCs w:val="22"/>
                <w:lang w:val="en-US"/>
              </w:rPr>
            </w:pPr>
          </w:p>
        </w:tc>
        <w:tc>
          <w:tcPr>
            <w:tcW w:w="1985" w:type="dxa"/>
            <w:vAlign w:val="center"/>
          </w:tcPr>
          <w:p w14:paraId="152ACA59" w14:textId="77777777" w:rsidR="00864675" w:rsidRPr="00864675" w:rsidRDefault="00864675" w:rsidP="00864675">
            <w:pPr>
              <w:suppressAutoHyphens w:val="0"/>
              <w:rPr>
                <w:rFonts w:ascii="Arial" w:hAnsi="Arial" w:cs="Arial"/>
                <w:sz w:val="22"/>
                <w:szCs w:val="22"/>
                <w:lang w:val="en-US"/>
              </w:rPr>
            </w:pPr>
          </w:p>
        </w:tc>
        <w:tc>
          <w:tcPr>
            <w:tcW w:w="3782" w:type="dxa"/>
            <w:tcBorders>
              <w:bottom w:val="single" w:sz="4" w:space="0" w:color="auto"/>
            </w:tcBorders>
            <w:vAlign w:val="center"/>
          </w:tcPr>
          <w:p w14:paraId="25A16B6F" w14:textId="77777777" w:rsidR="00864675" w:rsidRPr="00864675" w:rsidRDefault="00864675" w:rsidP="00864675">
            <w:pPr>
              <w:suppressAutoHyphens w:val="0"/>
              <w:rPr>
                <w:rFonts w:ascii="Arial" w:hAnsi="Arial" w:cs="Arial"/>
                <w:sz w:val="22"/>
                <w:szCs w:val="22"/>
                <w:lang w:val="en-US"/>
              </w:rPr>
            </w:pPr>
          </w:p>
        </w:tc>
      </w:tr>
    </w:tbl>
    <w:p w14:paraId="613AF3F2" w14:textId="77777777" w:rsidR="00864675" w:rsidRPr="00864675" w:rsidRDefault="00864675" w:rsidP="00864675">
      <w:pPr>
        <w:tabs>
          <w:tab w:val="left" w:pos="567"/>
        </w:tabs>
        <w:suppressAutoHyphens w:val="0"/>
        <w:jc w:val="both"/>
        <w:rPr>
          <w:rFonts w:ascii="Arial" w:hAnsi="Arial" w:cs="Arial"/>
          <w:i/>
          <w:sz w:val="22"/>
          <w:szCs w:val="22"/>
          <w:lang w:val="en-US" w:eastAsia="en-US"/>
        </w:rPr>
      </w:pPr>
    </w:p>
    <w:p w14:paraId="2DAD7DA1" w14:textId="77777777" w:rsidR="00864675" w:rsidRPr="00864675" w:rsidRDefault="00864675" w:rsidP="00864675">
      <w:pPr>
        <w:tabs>
          <w:tab w:val="left" w:pos="567"/>
        </w:tabs>
        <w:suppressAutoHyphens w:val="0"/>
        <w:jc w:val="both"/>
        <w:rPr>
          <w:rFonts w:ascii="Arial" w:hAnsi="Arial" w:cs="Arial"/>
          <w:sz w:val="22"/>
          <w:szCs w:val="22"/>
          <w:lang w:val="en-US" w:eastAsia="en-US"/>
        </w:rPr>
      </w:pPr>
    </w:p>
    <w:p w14:paraId="73B966D9" w14:textId="77777777" w:rsidR="00864675" w:rsidRPr="00864675" w:rsidRDefault="00864675" w:rsidP="00864675">
      <w:pPr>
        <w:tabs>
          <w:tab w:val="left" w:pos="567"/>
        </w:tabs>
        <w:suppressAutoHyphens w:val="0"/>
        <w:jc w:val="both"/>
        <w:rPr>
          <w:rFonts w:ascii="Arial" w:hAnsi="Arial" w:cs="Arial"/>
          <w:i/>
          <w:sz w:val="22"/>
          <w:szCs w:val="22"/>
          <w:lang w:val="en-US" w:eastAsia="en-US"/>
        </w:rPr>
      </w:pPr>
    </w:p>
    <w:p w14:paraId="2AAB791C" w14:textId="77777777" w:rsidR="00864675" w:rsidRPr="00864675" w:rsidRDefault="00864675" w:rsidP="00864675">
      <w:pPr>
        <w:tabs>
          <w:tab w:val="left" w:pos="567"/>
        </w:tabs>
        <w:suppressAutoHyphens w:val="0"/>
        <w:jc w:val="both"/>
        <w:rPr>
          <w:rFonts w:ascii="Arial" w:hAnsi="Arial" w:cs="Arial"/>
          <w:sz w:val="22"/>
          <w:szCs w:val="22"/>
          <w:lang w:val="sr-Cyrl-RS" w:eastAsia="en-US"/>
        </w:rPr>
      </w:pPr>
      <w:r w:rsidRPr="00864675">
        <w:rPr>
          <w:rFonts w:ascii="Arial" w:hAnsi="Arial" w:cs="Arial"/>
          <w:sz w:val="22"/>
          <w:szCs w:val="22"/>
          <w:lang w:val="sr-Cyrl-RS" w:eastAsia="en-US"/>
        </w:rPr>
        <w:t>Напомена:</w:t>
      </w:r>
    </w:p>
    <w:p w14:paraId="0F51FEC4" w14:textId="77777777" w:rsidR="00864675" w:rsidRPr="00864675" w:rsidRDefault="00864675" w:rsidP="00864675">
      <w:pPr>
        <w:tabs>
          <w:tab w:val="left" w:pos="567"/>
        </w:tabs>
        <w:suppressAutoHyphens w:val="0"/>
        <w:jc w:val="both"/>
        <w:rPr>
          <w:rFonts w:ascii="Arial" w:hAnsi="Arial" w:cs="Arial"/>
          <w:sz w:val="22"/>
          <w:szCs w:val="22"/>
          <w:lang w:val="sr-Cyrl-RS" w:eastAsia="en-US"/>
        </w:rPr>
      </w:pPr>
      <w:r w:rsidRPr="00864675">
        <w:rPr>
          <w:rFonts w:ascii="Arial" w:hAnsi="Arial" w:cs="Arial"/>
          <w:sz w:val="22"/>
          <w:szCs w:val="22"/>
          <w:lang w:val="sr-Cyrl-RS" w:eastAsia="en-US"/>
        </w:rPr>
        <w:t>Образац је дат као оквир шта треба да садржи термин план. Понуђач може прилагодити форму термин плана својим програмима.</w:t>
      </w:r>
    </w:p>
    <w:p w14:paraId="28C28744" w14:textId="3D132A5B" w:rsidR="00864675" w:rsidRDefault="00864675" w:rsidP="00D03646">
      <w:pPr>
        <w:pStyle w:val="Standard"/>
        <w:jc w:val="both"/>
        <w:rPr>
          <w:rFonts w:ascii="Arial" w:hAnsi="Arial" w:cs="Arial"/>
          <w:sz w:val="22"/>
          <w:szCs w:val="22"/>
          <w:lang w:val="sr-Cyrl-RS"/>
        </w:rPr>
      </w:pPr>
    </w:p>
    <w:p w14:paraId="234CB5AF" w14:textId="3DA96B25" w:rsidR="00627529" w:rsidRDefault="00627529" w:rsidP="00D03646">
      <w:pPr>
        <w:pStyle w:val="Standard"/>
        <w:jc w:val="both"/>
        <w:rPr>
          <w:rFonts w:ascii="Arial" w:hAnsi="Arial" w:cs="Arial"/>
          <w:sz w:val="22"/>
          <w:szCs w:val="22"/>
          <w:lang w:val="sr-Cyrl-RS"/>
        </w:rPr>
      </w:pPr>
    </w:p>
    <w:p w14:paraId="278033F3" w14:textId="0E6DFB7A" w:rsidR="00627529" w:rsidRDefault="00627529" w:rsidP="00D03646">
      <w:pPr>
        <w:pStyle w:val="Standard"/>
        <w:jc w:val="both"/>
        <w:rPr>
          <w:rFonts w:ascii="Arial" w:hAnsi="Arial" w:cs="Arial"/>
          <w:sz w:val="22"/>
          <w:szCs w:val="22"/>
          <w:lang w:val="sr-Cyrl-RS"/>
        </w:rPr>
      </w:pPr>
    </w:p>
    <w:p w14:paraId="2C553AE8" w14:textId="08370DBF" w:rsidR="00627529" w:rsidRDefault="00627529" w:rsidP="00D03646">
      <w:pPr>
        <w:pStyle w:val="Standard"/>
        <w:jc w:val="both"/>
        <w:rPr>
          <w:rFonts w:ascii="Arial" w:hAnsi="Arial" w:cs="Arial"/>
          <w:sz w:val="22"/>
          <w:szCs w:val="22"/>
          <w:lang w:val="sr-Cyrl-RS"/>
        </w:rPr>
      </w:pPr>
    </w:p>
    <w:p w14:paraId="43170DF6" w14:textId="38A7CB88" w:rsidR="00627529" w:rsidRDefault="00627529" w:rsidP="00D03646">
      <w:pPr>
        <w:pStyle w:val="Standard"/>
        <w:jc w:val="both"/>
        <w:rPr>
          <w:rFonts w:ascii="Arial" w:hAnsi="Arial" w:cs="Arial"/>
          <w:sz w:val="22"/>
          <w:szCs w:val="22"/>
          <w:lang w:val="sr-Cyrl-RS"/>
        </w:rPr>
      </w:pPr>
    </w:p>
    <w:p w14:paraId="1837EB30" w14:textId="76B9C8A8" w:rsidR="00627529" w:rsidRDefault="00627529" w:rsidP="00D03646">
      <w:pPr>
        <w:pStyle w:val="Standard"/>
        <w:jc w:val="both"/>
        <w:rPr>
          <w:rFonts w:ascii="Arial" w:hAnsi="Arial" w:cs="Arial"/>
          <w:sz w:val="22"/>
          <w:szCs w:val="22"/>
          <w:lang w:val="sr-Cyrl-RS"/>
        </w:rPr>
      </w:pPr>
    </w:p>
    <w:p w14:paraId="5053C832" w14:textId="2734401A" w:rsidR="00627529" w:rsidRDefault="00627529" w:rsidP="00D03646">
      <w:pPr>
        <w:pStyle w:val="Standard"/>
        <w:jc w:val="both"/>
        <w:rPr>
          <w:rFonts w:ascii="Arial" w:hAnsi="Arial" w:cs="Arial"/>
          <w:sz w:val="22"/>
          <w:szCs w:val="22"/>
          <w:lang w:val="sr-Cyrl-RS"/>
        </w:rPr>
      </w:pPr>
    </w:p>
    <w:p w14:paraId="1A8BE822" w14:textId="49C73A16" w:rsidR="00627529" w:rsidRDefault="00627529" w:rsidP="00D03646">
      <w:pPr>
        <w:pStyle w:val="Standard"/>
        <w:jc w:val="both"/>
        <w:rPr>
          <w:rFonts w:ascii="Arial" w:hAnsi="Arial" w:cs="Arial"/>
          <w:sz w:val="22"/>
          <w:szCs w:val="22"/>
          <w:lang w:val="sr-Cyrl-RS"/>
        </w:rPr>
      </w:pPr>
    </w:p>
    <w:p w14:paraId="7B0C3CEC" w14:textId="630FA028" w:rsidR="00627529" w:rsidRDefault="00627529" w:rsidP="00D03646">
      <w:pPr>
        <w:pStyle w:val="Standard"/>
        <w:jc w:val="both"/>
        <w:rPr>
          <w:rFonts w:ascii="Arial" w:hAnsi="Arial" w:cs="Arial"/>
          <w:sz w:val="22"/>
          <w:szCs w:val="22"/>
          <w:lang w:val="sr-Cyrl-RS"/>
        </w:rPr>
      </w:pPr>
    </w:p>
    <w:p w14:paraId="6980142B" w14:textId="45373494" w:rsidR="00627529" w:rsidRDefault="00627529" w:rsidP="00D03646">
      <w:pPr>
        <w:pStyle w:val="Standard"/>
        <w:jc w:val="both"/>
        <w:rPr>
          <w:rFonts w:ascii="Arial" w:hAnsi="Arial" w:cs="Arial"/>
          <w:sz w:val="22"/>
          <w:szCs w:val="22"/>
          <w:lang w:val="sr-Cyrl-RS"/>
        </w:rPr>
      </w:pPr>
    </w:p>
    <w:p w14:paraId="71E8EDC6" w14:textId="64A7E831" w:rsidR="00627529" w:rsidRDefault="00627529" w:rsidP="00D03646">
      <w:pPr>
        <w:pStyle w:val="Standard"/>
        <w:jc w:val="both"/>
        <w:rPr>
          <w:rFonts w:ascii="Arial" w:hAnsi="Arial" w:cs="Arial"/>
          <w:sz w:val="22"/>
          <w:szCs w:val="22"/>
          <w:lang w:val="sr-Cyrl-RS"/>
        </w:rPr>
      </w:pPr>
    </w:p>
    <w:p w14:paraId="18839A16" w14:textId="568578F3" w:rsidR="00627529" w:rsidRDefault="00627529" w:rsidP="00D03646">
      <w:pPr>
        <w:pStyle w:val="Standard"/>
        <w:jc w:val="both"/>
        <w:rPr>
          <w:rFonts w:ascii="Arial" w:hAnsi="Arial" w:cs="Arial"/>
          <w:sz w:val="22"/>
          <w:szCs w:val="22"/>
          <w:lang w:val="sr-Cyrl-RS"/>
        </w:rPr>
      </w:pPr>
    </w:p>
    <w:p w14:paraId="597DD9DE" w14:textId="77777777" w:rsidR="00627529" w:rsidRPr="00DE1779" w:rsidRDefault="00627529" w:rsidP="00D03646">
      <w:pPr>
        <w:pStyle w:val="Standard"/>
        <w:jc w:val="both"/>
        <w:rPr>
          <w:rFonts w:ascii="Arial" w:hAnsi="Arial" w:cs="Arial"/>
          <w:sz w:val="22"/>
          <w:szCs w:val="22"/>
          <w:lang w:val="sr-Cyrl-RS"/>
        </w:rPr>
      </w:pPr>
    </w:p>
    <w:p w14:paraId="6889A10C" w14:textId="77777777" w:rsidR="00D03646" w:rsidRPr="00DE1779" w:rsidRDefault="00D03646" w:rsidP="00D03646">
      <w:pPr>
        <w:pStyle w:val="BodyText"/>
        <w:jc w:val="right"/>
        <w:rPr>
          <w:rFonts w:ascii="Arial" w:hAnsi="Arial" w:cs="Arial"/>
          <w:b/>
          <w:i/>
          <w:sz w:val="22"/>
          <w:szCs w:val="22"/>
          <w:lang w:val="sr-Cyrl-RS"/>
        </w:rPr>
      </w:pPr>
      <w:bookmarkStart w:id="255" w:name="_Toc374917464"/>
      <w:bookmarkStart w:id="256" w:name="_Toc379141385"/>
    </w:p>
    <w:bookmarkEnd w:id="255"/>
    <w:bookmarkEnd w:id="256"/>
    <w:p w14:paraId="02F448D1" w14:textId="77777777" w:rsidR="00D03646" w:rsidRPr="00DE1779" w:rsidRDefault="00A6791D" w:rsidP="00BE574E">
      <w:pPr>
        <w:pStyle w:val="KDObrazac"/>
        <w:spacing w:before="0"/>
        <w:rPr>
          <w:lang w:val="sr-Cyrl-RS"/>
        </w:rPr>
      </w:pPr>
      <w:r>
        <w:rPr>
          <w:lang w:val="sr-Cyrl-RS"/>
        </w:rPr>
        <w:t>ПРИЛОГ 1</w:t>
      </w:r>
      <w:r w:rsidR="00D03646" w:rsidRPr="00DE1779">
        <w:rPr>
          <w:lang w:val="sr-Cyrl-RS"/>
        </w:rPr>
        <w:t>.</w:t>
      </w:r>
    </w:p>
    <w:p w14:paraId="709A2C46" w14:textId="77777777" w:rsidR="00D03646" w:rsidRPr="00DE1779" w:rsidRDefault="00D03646" w:rsidP="00D03646">
      <w:pPr>
        <w:rPr>
          <w:rFonts w:ascii="Arial" w:hAnsi="Arial" w:cs="Arial"/>
          <w:sz w:val="22"/>
          <w:szCs w:val="22"/>
          <w:lang w:val="sr-Cyrl-RS"/>
        </w:rPr>
      </w:pPr>
    </w:p>
    <w:p w14:paraId="65A17C08"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7F202062" w14:textId="77777777" w:rsidR="00D03646" w:rsidRPr="00DE1779" w:rsidRDefault="00D03646" w:rsidP="00D03646">
      <w:pPr>
        <w:pStyle w:val="NoSpacing"/>
        <w:suppressAutoHyphens w:val="0"/>
        <w:spacing w:before="0"/>
        <w:jc w:val="center"/>
        <w:rPr>
          <w:rFonts w:cs="Arial"/>
          <w:b/>
          <w:sz w:val="22"/>
          <w:szCs w:val="22"/>
          <w:lang w:val="sr-Cyrl-RS"/>
        </w:rPr>
      </w:pPr>
    </w:p>
    <w:p w14:paraId="0E875BDF"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56F32B6B"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9DC2EAF"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EF7E404"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148CACA4"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49D58A07"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01D0670" w14:textId="77777777" w:rsidR="00D03646" w:rsidRPr="00DE1779" w:rsidRDefault="00D03646" w:rsidP="00757B28">
            <w:pPr>
              <w:pStyle w:val="NoSpacing"/>
              <w:rPr>
                <w:rFonts w:cs="Arial"/>
                <w:sz w:val="22"/>
                <w:szCs w:val="22"/>
                <w:lang w:val="sr-Cyrl-RS"/>
              </w:rPr>
            </w:pPr>
          </w:p>
        </w:tc>
      </w:tr>
      <w:tr w:rsidR="00D03646" w:rsidRPr="00DE1779" w14:paraId="3BE92BDA"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73C7BAA9"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5050D03E" w14:textId="77777777" w:rsidR="00D03646" w:rsidRPr="00DE1779" w:rsidRDefault="00D03646" w:rsidP="00757B28">
            <w:pPr>
              <w:pStyle w:val="NoSpacing"/>
              <w:rPr>
                <w:rFonts w:cs="Arial"/>
                <w:i/>
                <w:sz w:val="22"/>
                <w:szCs w:val="22"/>
                <w:lang w:val="sr-Cyrl-RS"/>
              </w:rPr>
            </w:pPr>
          </w:p>
          <w:p w14:paraId="4751B543" w14:textId="77777777" w:rsidR="00D03646" w:rsidRPr="00DE1779" w:rsidRDefault="00D03646" w:rsidP="00757B28">
            <w:pPr>
              <w:pStyle w:val="NoSpacing"/>
              <w:rPr>
                <w:rFonts w:cs="Arial"/>
                <w:i/>
                <w:sz w:val="22"/>
                <w:szCs w:val="22"/>
                <w:lang w:val="sr-Cyrl-RS"/>
              </w:rPr>
            </w:pPr>
          </w:p>
          <w:p w14:paraId="24A3A3E8"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4D3C995" w14:textId="77777777" w:rsidR="00D03646" w:rsidRPr="00DE1779" w:rsidRDefault="00D03646" w:rsidP="00757B28">
            <w:pPr>
              <w:pStyle w:val="NoSpacing"/>
              <w:rPr>
                <w:rFonts w:cs="Arial"/>
                <w:sz w:val="22"/>
                <w:szCs w:val="22"/>
                <w:lang w:val="sr-Cyrl-RS"/>
              </w:rPr>
            </w:pPr>
          </w:p>
        </w:tc>
      </w:tr>
      <w:tr w:rsidR="00D03646" w:rsidRPr="00DE1779" w14:paraId="2F53A114"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7B44120C"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7D755DFA" w14:textId="77777777" w:rsidR="00D03646" w:rsidRPr="00DE1779" w:rsidRDefault="00D03646" w:rsidP="00757B28">
            <w:pPr>
              <w:pStyle w:val="NoSpacing"/>
              <w:rPr>
                <w:rFonts w:cs="Arial"/>
                <w:i/>
                <w:sz w:val="22"/>
                <w:szCs w:val="22"/>
                <w:lang w:val="sr-Cyrl-RS"/>
              </w:rPr>
            </w:pPr>
          </w:p>
          <w:p w14:paraId="1AA33755" w14:textId="77777777" w:rsidR="00D03646" w:rsidRPr="00DE1779" w:rsidRDefault="00D03646" w:rsidP="00757B28">
            <w:pPr>
              <w:pStyle w:val="NoSpacing"/>
              <w:rPr>
                <w:rFonts w:cs="Arial"/>
                <w:i/>
                <w:sz w:val="22"/>
                <w:szCs w:val="22"/>
                <w:lang w:val="sr-Cyrl-RS"/>
              </w:rPr>
            </w:pPr>
          </w:p>
          <w:p w14:paraId="028E86EF" w14:textId="77777777" w:rsidR="00D03646" w:rsidRPr="00DE1779" w:rsidRDefault="00D03646" w:rsidP="00757B28">
            <w:pPr>
              <w:pStyle w:val="NoSpacing"/>
              <w:rPr>
                <w:rFonts w:cs="Arial"/>
                <w:i/>
                <w:sz w:val="22"/>
                <w:szCs w:val="22"/>
                <w:lang w:val="sr-Cyrl-RS"/>
              </w:rPr>
            </w:pPr>
          </w:p>
          <w:p w14:paraId="30DB2424" w14:textId="77777777" w:rsidR="00D03646" w:rsidRPr="00DE1779" w:rsidRDefault="00D03646" w:rsidP="00757B28">
            <w:pPr>
              <w:pStyle w:val="NoSpacing"/>
              <w:rPr>
                <w:rFonts w:cs="Arial"/>
                <w:i/>
                <w:sz w:val="22"/>
                <w:szCs w:val="22"/>
                <w:lang w:val="sr-Cyrl-RS"/>
              </w:rPr>
            </w:pPr>
          </w:p>
          <w:p w14:paraId="62063E16"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488CE00" w14:textId="77777777" w:rsidR="00D03646" w:rsidRPr="00DE1779" w:rsidRDefault="00D03646" w:rsidP="00757B28">
            <w:pPr>
              <w:pStyle w:val="NoSpacing"/>
              <w:rPr>
                <w:rFonts w:cs="Arial"/>
                <w:sz w:val="22"/>
                <w:szCs w:val="22"/>
                <w:lang w:val="sr-Cyrl-RS"/>
              </w:rPr>
            </w:pPr>
          </w:p>
        </w:tc>
      </w:tr>
    </w:tbl>
    <w:p w14:paraId="36575641" w14:textId="77777777" w:rsidR="00D03646" w:rsidRPr="00DE1779" w:rsidRDefault="00D03646" w:rsidP="00D03646">
      <w:pPr>
        <w:tabs>
          <w:tab w:val="num" w:pos="360"/>
        </w:tabs>
        <w:rPr>
          <w:rFonts w:ascii="Arial" w:hAnsi="Arial" w:cs="Arial"/>
          <w:i/>
          <w:spacing w:val="2"/>
          <w:sz w:val="22"/>
          <w:szCs w:val="22"/>
          <w:lang w:val="sr-Cyrl-RS"/>
        </w:rPr>
      </w:pPr>
    </w:p>
    <w:p w14:paraId="4F94DB39"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1CAAEADB"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6400A288"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0768267C"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19905D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2680E131"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94BEC78"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30BB7F00"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240400D0" w14:textId="77777777" w:rsidR="00D03646"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489FEEEC" w14:textId="77777777" w:rsidR="00B33294" w:rsidRPr="00DE1779" w:rsidRDefault="00B33294" w:rsidP="00D03646">
      <w:pPr>
        <w:rPr>
          <w:rFonts w:ascii="Arial" w:hAnsi="Arial" w:cs="Arial"/>
          <w:sz w:val="22"/>
          <w:szCs w:val="22"/>
          <w:lang w:val="sr-Cyrl-RS"/>
        </w:rPr>
      </w:pPr>
    </w:p>
    <w:p w14:paraId="3A9DB8E3" w14:textId="77777777" w:rsidR="00B33294" w:rsidRPr="00B33294" w:rsidRDefault="00B33294" w:rsidP="00B33294">
      <w:pPr>
        <w:suppressAutoHyphens w:val="0"/>
        <w:jc w:val="right"/>
        <w:outlineLvl w:val="1"/>
        <w:rPr>
          <w:rFonts w:ascii="Arial" w:hAnsi="Arial" w:cs="Arial"/>
          <w:b/>
          <w:sz w:val="22"/>
          <w:szCs w:val="22"/>
          <w:lang w:val="ru-RU" w:eastAsia="en-US"/>
        </w:rPr>
      </w:pPr>
      <w:r w:rsidRPr="00B33294">
        <w:rPr>
          <w:rFonts w:ascii="Arial" w:hAnsi="Arial" w:cs="Arial"/>
          <w:b/>
          <w:sz w:val="22"/>
          <w:szCs w:val="22"/>
          <w:lang w:val="sr-Cyrl-RS" w:eastAsia="en-US"/>
        </w:rPr>
        <w:t>Прилог 2</w:t>
      </w:r>
      <w:r w:rsidRPr="00B33294">
        <w:rPr>
          <w:rFonts w:ascii="Arial" w:hAnsi="Arial" w:cs="Arial"/>
          <w:b/>
          <w:sz w:val="22"/>
          <w:szCs w:val="22"/>
          <w:lang w:val="ru-RU" w:eastAsia="en-US"/>
        </w:rPr>
        <w:t xml:space="preserve">. </w:t>
      </w:r>
    </w:p>
    <w:p w14:paraId="4FCABE8C" w14:textId="77777777" w:rsidR="00B33294" w:rsidRPr="00B33294" w:rsidRDefault="00B33294" w:rsidP="00B33294">
      <w:pPr>
        <w:suppressAutoHyphens w:val="0"/>
        <w:spacing w:before="120"/>
        <w:jc w:val="both"/>
        <w:rPr>
          <w:rFonts w:ascii="Arial" w:hAnsi="Arial"/>
          <w:sz w:val="22"/>
          <w:szCs w:val="22"/>
        </w:rPr>
      </w:pPr>
    </w:p>
    <w:p w14:paraId="2FFCD1C9" w14:textId="77777777" w:rsidR="00B33294" w:rsidRPr="00B33294" w:rsidRDefault="00B33294" w:rsidP="00B33294">
      <w:pPr>
        <w:suppressAutoHyphens w:val="0"/>
        <w:jc w:val="center"/>
        <w:rPr>
          <w:rFonts w:ascii="Arial" w:hAnsi="Arial" w:cs="Arial"/>
          <w:b/>
          <w:spacing w:val="120"/>
          <w:szCs w:val="24"/>
          <w:lang w:val="ru-RU" w:eastAsia="en-US"/>
        </w:rPr>
      </w:pPr>
      <w:r w:rsidRPr="00B33294">
        <w:rPr>
          <w:rFonts w:ascii="Arial" w:hAnsi="Arial" w:cs="Arial"/>
          <w:b/>
          <w:spacing w:val="120"/>
          <w:szCs w:val="24"/>
          <w:lang w:val="ru-RU" w:eastAsia="en-US"/>
        </w:rPr>
        <w:t>П Р И Л О Г</w:t>
      </w:r>
    </w:p>
    <w:p w14:paraId="1108C618" w14:textId="77777777" w:rsidR="00B33294" w:rsidRPr="00B33294" w:rsidRDefault="00B33294" w:rsidP="00B33294">
      <w:pPr>
        <w:suppressAutoHyphens w:val="0"/>
        <w:jc w:val="center"/>
        <w:rPr>
          <w:rFonts w:ascii="Arial" w:hAnsi="Arial" w:cs="Arial"/>
          <w:b/>
          <w:spacing w:val="120"/>
          <w:szCs w:val="24"/>
          <w:lang w:val="ru-RU" w:eastAsia="en-US"/>
        </w:rPr>
      </w:pPr>
      <w:r w:rsidRPr="00B33294">
        <w:rPr>
          <w:rFonts w:ascii="Arial" w:hAnsi="Arial" w:cs="Arial"/>
          <w:b/>
          <w:spacing w:val="120"/>
          <w:szCs w:val="24"/>
          <w:lang w:val="ru-RU" w:eastAsia="en-US"/>
        </w:rPr>
        <w:t>О БЕЗБЕДНОСТИ И ЗДРАВЉУ НА РАДУ</w:t>
      </w:r>
    </w:p>
    <w:p w14:paraId="18A4316E" w14:textId="77777777" w:rsidR="00B33294" w:rsidRPr="00B33294" w:rsidRDefault="00B33294" w:rsidP="00B33294">
      <w:pPr>
        <w:suppressAutoHyphens w:val="0"/>
        <w:jc w:val="both"/>
        <w:rPr>
          <w:rFonts w:ascii="Arial" w:hAnsi="Arial" w:cs="Arial"/>
          <w:b/>
          <w:szCs w:val="24"/>
          <w:lang w:val="ru-RU" w:eastAsia="en-US"/>
        </w:rPr>
      </w:pPr>
    </w:p>
    <w:p w14:paraId="6E0910F7" w14:textId="77777777" w:rsidR="00B33294" w:rsidRPr="00B33294" w:rsidRDefault="00B33294" w:rsidP="00B33294">
      <w:pPr>
        <w:tabs>
          <w:tab w:val="left" w:pos="567"/>
        </w:tabs>
        <w:suppressAutoHyphens w:val="0"/>
        <w:jc w:val="both"/>
        <w:rPr>
          <w:rFonts w:ascii="Arial" w:hAnsi="Arial" w:cs="Arial"/>
          <w:noProof/>
          <w:szCs w:val="24"/>
          <w:lang w:val="ru-RU" w:eastAsia="en-US"/>
        </w:rPr>
      </w:pPr>
      <w:r w:rsidRPr="00B33294">
        <w:rPr>
          <w:rFonts w:ascii="Arial" w:hAnsi="Arial" w:cs="Arial"/>
          <w:noProof/>
          <w:szCs w:val="24"/>
          <w:lang w:eastAsia="en-US"/>
        </w:rPr>
        <w:t xml:space="preserve">Уговора </w:t>
      </w:r>
      <w:r w:rsidRPr="00B33294">
        <w:rPr>
          <w:rFonts w:ascii="Arial" w:hAnsi="Arial" w:cs="Arial"/>
          <w:noProof/>
          <w:szCs w:val="24"/>
          <w:lang w:val="ru-RU" w:eastAsia="en-US"/>
        </w:rPr>
        <w:t>................................. бр. ............. од .........................године (даље:</w:t>
      </w:r>
      <w:r w:rsidRPr="00B33294">
        <w:rPr>
          <w:rFonts w:ascii="Arial" w:hAnsi="Arial" w:cs="Arial"/>
          <w:noProof/>
          <w:szCs w:val="24"/>
          <w:lang w:eastAsia="en-US"/>
        </w:rPr>
        <w:t xml:space="preserve"> </w:t>
      </w:r>
      <w:r w:rsidRPr="00B33294">
        <w:rPr>
          <w:rFonts w:ascii="Arial" w:hAnsi="Arial" w:cs="Arial"/>
          <w:noProof/>
          <w:szCs w:val="24"/>
          <w:lang w:val="ru-RU" w:eastAsia="en-US"/>
        </w:rPr>
        <w:t>Прилог о БЗР)</w:t>
      </w:r>
    </w:p>
    <w:p w14:paraId="6CDCC2EC" w14:textId="77777777" w:rsidR="00B33294" w:rsidRPr="00B33294" w:rsidRDefault="00B33294" w:rsidP="00B33294">
      <w:pPr>
        <w:tabs>
          <w:tab w:val="left" w:pos="567"/>
        </w:tabs>
        <w:suppressAutoHyphens w:val="0"/>
        <w:jc w:val="both"/>
        <w:rPr>
          <w:rFonts w:ascii="Arial" w:hAnsi="Arial" w:cs="Arial"/>
          <w:noProof/>
          <w:szCs w:val="24"/>
          <w:lang w:val="ru-RU" w:eastAsia="en-US"/>
        </w:rPr>
      </w:pPr>
    </w:p>
    <w:p w14:paraId="6C2EC6DA" w14:textId="77777777" w:rsidR="00B33294" w:rsidRPr="00C61E5D" w:rsidRDefault="00B33294" w:rsidP="00DA7772">
      <w:pPr>
        <w:pStyle w:val="ListParagraph"/>
        <w:numPr>
          <w:ilvl w:val="0"/>
          <w:numId w:val="22"/>
        </w:numPr>
        <w:tabs>
          <w:tab w:val="left" w:pos="360"/>
          <w:tab w:val="left" w:pos="567"/>
        </w:tabs>
        <w:jc w:val="both"/>
        <w:rPr>
          <w:rFonts w:ascii="Arial" w:hAnsi="Arial" w:cs="Arial"/>
          <w:b/>
        </w:rPr>
      </w:pPr>
      <w:r>
        <w:rPr>
          <w:rFonts w:ascii="Arial" w:hAnsi="Arial" w:cs="Arial"/>
          <w:noProof/>
          <w:szCs w:val="24"/>
          <w:lang w:val="ru-RU"/>
        </w:rPr>
        <w:t xml:space="preserve"> </w:t>
      </w:r>
      <w:r>
        <w:rPr>
          <w:rFonts w:ascii="Arial" w:hAnsi="Arial" w:cs="Arial"/>
          <w:noProof/>
          <w:lang w:val="ru-RU"/>
        </w:rPr>
        <w:t>Купац</w:t>
      </w:r>
      <w:r w:rsidRPr="00C61E5D">
        <w:rPr>
          <w:rFonts w:ascii="Arial" w:hAnsi="Arial" w:cs="Arial"/>
          <w:noProof/>
          <w:lang w:val="ru-RU"/>
        </w:rPr>
        <w:t>:</w:t>
      </w:r>
      <w:r w:rsidRPr="00C61E5D">
        <w:rPr>
          <w:rFonts w:ascii="Arial" w:hAnsi="Arial" w:cs="Arial"/>
          <w:b/>
          <w:lang w:val="ru-RU"/>
        </w:rPr>
        <w:t xml:space="preserve"> </w:t>
      </w:r>
      <w:r w:rsidRPr="00C61E5D">
        <w:rPr>
          <w:rFonts w:ascii="Arial" w:hAnsi="Arial" w:cs="Arial"/>
          <w:lang w:val="sr-Cyrl-RS"/>
        </w:rPr>
        <w:t>Јавно предузеће „Електропривреда Србије“ Београд, Балканска 13, Огранак ТЕНТ Обреновац, Богољуба Урошевића Црног 44, Матични број 20053658, ПИБ 103920327, Текући рачун 160-700-13 Banka Intesа ад Београд, које заступа законски заступник Милорад Грчић, в.д.  директора (у даљем тексту: Купац )</w:t>
      </w:r>
      <w:r w:rsidRPr="00C61E5D">
        <w:rPr>
          <w:rFonts w:ascii="Arial" w:hAnsi="Arial" w:cs="Arial"/>
          <w:lang w:val="ru-RU"/>
        </w:rPr>
        <w:t>,</w:t>
      </w:r>
      <w:r w:rsidRPr="00C61E5D">
        <w:rPr>
          <w:rFonts w:ascii="Arial" w:hAnsi="Arial" w:cs="Arial"/>
          <w:b/>
          <w:lang w:val="ru-RU"/>
        </w:rPr>
        <w:t xml:space="preserve"> </w:t>
      </w:r>
    </w:p>
    <w:p w14:paraId="598F816B" w14:textId="77777777" w:rsidR="00B33294" w:rsidRPr="00C61E5D" w:rsidRDefault="00B33294" w:rsidP="00B33294">
      <w:pPr>
        <w:tabs>
          <w:tab w:val="left" w:pos="567"/>
        </w:tabs>
        <w:suppressAutoHyphens w:val="0"/>
        <w:jc w:val="both"/>
        <w:rPr>
          <w:rFonts w:ascii="Arial" w:hAnsi="Arial" w:cs="Arial"/>
          <w:noProof/>
          <w:sz w:val="22"/>
          <w:szCs w:val="22"/>
          <w:lang w:eastAsia="en-US"/>
        </w:rPr>
      </w:pPr>
    </w:p>
    <w:p w14:paraId="7164D92F" w14:textId="77777777" w:rsidR="00B33294" w:rsidRPr="00C61E5D" w:rsidRDefault="00B33294" w:rsidP="00DA7772">
      <w:pPr>
        <w:pStyle w:val="ListParagraph"/>
        <w:numPr>
          <w:ilvl w:val="0"/>
          <w:numId w:val="22"/>
        </w:numPr>
        <w:tabs>
          <w:tab w:val="left" w:pos="567"/>
        </w:tabs>
        <w:jc w:val="both"/>
        <w:rPr>
          <w:rFonts w:ascii="Arial" w:hAnsi="Arial" w:cs="Arial"/>
          <w:noProof/>
          <w:lang w:val="ru-RU"/>
        </w:rPr>
      </w:pPr>
      <w:r>
        <w:rPr>
          <w:rFonts w:ascii="Arial" w:hAnsi="Arial" w:cs="Arial"/>
          <w:lang w:val="ru-RU"/>
        </w:rPr>
        <w:t xml:space="preserve"> Продавац</w:t>
      </w:r>
      <w:r w:rsidRPr="00C61E5D">
        <w:rPr>
          <w:rFonts w:ascii="Arial" w:hAnsi="Arial" w:cs="Arial"/>
          <w:noProof/>
          <w:lang w:val="ru-RU"/>
        </w:rPr>
        <w:t>:_____________________</w:t>
      </w:r>
      <w:r w:rsidRPr="00C61E5D">
        <w:rPr>
          <w:rFonts w:ascii="Arial" w:hAnsi="Arial" w:cs="Arial"/>
          <w:lang w:val="ru-RU"/>
        </w:rPr>
        <w:t xml:space="preserve"> </w:t>
      </w:r>
      <w:r w:rsidRPr="00C61E5D">
        <w:rPr>
          <w:rFonts w:ascii="Arial" w:hAnsi="Arial" w:cs="Arial"/>
          <w:noProof/>
          <w:lang w:val="ru-RU"/>
        </w:rPr>
        <w:t>______________(назив) из ________(седиште), ул. ____________</w:t>
      </w:r>
      <w:r w:rsidRPr="00C61E5D">
        <w:rPr>
          <w:rFonts w:ascii="Arial" w:hAnsi="Arial" w:cs="Arial"/>
          <w:noProof/>
        </w:rPr>
        <w:t xml:space="preserve"> </w:t>
      </w:r>
      <w:r w:rsidRPr="00C61E5D">
        <w:rPr>
          <w:rFonts w:ascii="Arial" w:hAnsi="Arial" w:cs="Arial"/>
          <w:noProof/>
          <w:lang w:val="ru-RU"/>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ascii="Arial" w:hAnsi="Arial" w:cs="Arial"/>
          <w:noProof/>
          <w:lang w:val="ru-RU"/>
        </w:rPr>
        <w:t>Продавац</w:t>
      </w:r>
      <w:r w:rsidRPr="00C61E5D">
        <w:rPr>
          <w:rFonts w:ascii="Arial" w:hAnsi="Arial" w:cs="Arial"/>
          <w:noProof/>
          <w:lang w:val="ru-RU"/>
        </w:rPr>
        <w:t>)</w:t>
      </w:r>
    </w:p>
    <w:p w14:paraId="44ECCED1" w14:textId="77777777" w:rsidR="00B33294" w:rsidRPr="00C61E5D" w:rsidRDefault="00B33294" w:rsidP="00B33294">
      <w:pPr>
        <w:tabs>
          <w:tab w:val="left" w:pos="567"/>
        </w:tabs>
        <w:suppressAutoHyphens w:val="0"/>
        <w:jc w:val="both"/>
        <w:rPr>
          <w:rFonts w:ascii="Arial" w:hAnsi="Arial" w:cs="Arial"/>
          <w:noProof/>
          <w:sz w:val="22"/>
          <w:szCs w:val="22"/>
          <w:lang w:val="ru-RU" w:eastAsia="en-US"/>
        </w:rPr>
      </w:pPr>
    </w:p>
    <w:p w14:paraId="4BC713BF" w14:textId="77777777" w:rsidR="00B33294" w:rsidRPr="00C61E5D" w:rsidRDefault="00B33294" w:rsidP="00B33294">
      <w:pPr>
        <w:tabs>
          <w:tab w:val="left" w:pos="567"/>
        </w:tabs>
        <w:suppressAutoHyphens w:val="0"/>
        <w:jc w:val="both"/>
        <w:rPr>
          <w:rFonts w:ascii="Arial" w:hAnsi="Arial" w:cs="Arial"/>
          <w:noProof/>
          <w:sz w:val="22"/>
          <w:szCs w:val="22"/>
          <w:lang w:val="ru-RU" w:eastAsia="en-US"/>
        </w:rPr>
      </w:pPr>
      <w:r w:rsidRPr="00C61E5D">
        <w:rPr>
          <w:rFonts w:ascii="Arial" w:hAnsi="Arial" w:cs="Arial"/>
          <w:noProof/>
          <w:sz w:val="22"/>
          <w:szCs w:val="22"/>
          <w:lang w:val="ru-RU" w:eastAsia="en-US"/>
        </w:rPr>
        <w:t>За потребе овог Прилога о БЗР заједно названи: Стране</w:t>
      </w:r>
    </w:p>
    <w:p w14:paraId="2F4D6ED7" w14:textId="77777777" w:rsidR="00B33294" w:rsidRPr="00C61E5D" w:rsidRDefault="00B33294" w:rsidP="00B33294">
      <w:pPr>
        <w:tabs>
          <w:tab w:val="left" w:pos="567"/>
        </w:tabs>
        <w:suppressAutoHyphens w:val="0"/>
        <w:jc w:val="both"/>
        <w:rPr>
          <w:rFonts w:ascii="Arial" w:hAnsi="Arial" w:cs="Arial"/>
          <w:noProof/>
          <w:sz w:val="22"/>
          <w:szCs w:val="22"/>
          <w:lang w:eastAsia="en-US"/>
        </w:rPr>
      </w:pPr>
    </w:p>
    <w:p w14:paraId="48A1E986" w14:textId="77777777" w:rsidR="00B33294" w:rsidRPr="00C61E5D" w:rsidRDefault="00B33294" w:rsidP="00B33294">
      <w:pPr>
        <w:tabs>
          <w:tab w:val="left" w:pos="567"/>
        </w:tabs>
        <w:suppressAutoHyphens w:val="0"/>
        <w:jc w:val="both"/>
        <w:rPr>
          <w:rFonts w:ascii="Arial" w:hAnsi="Arial" w:cs="Arial"/>
          <w:noProof/>
          <w:sz w:val="22"/>
          <w:szCs w:val="22"/>
          <w:lang w:val="ru-RU" w:eastAsia="en-US"/>
        </w:rPr>
      </w:pPr>
      <w:r w:rsidRPr="00C61E5D">
        <w:rPr>
          <w:rFonts w:ascii="Arial" w:hAnsi="Arial" w:cs="Arial"/>
          <w:noProof/>
          <w:sz w:val="22"/>
          <w:szCs w:val="22"/>
          <w:lang w:val="ru-RU" w:eastAsia="en-US"/>
        </w:rPr>
        <w:t>Уводне одредбе</w:t>
      </w:r>
    </w:p>
    <w:p w14:paraId="06889519" w14:textId="77777777" w:rsidR="00B33294" w:rsidRPr="00C61E5D" w:rsidRDefault="00B33294" w:rsidP="00B33294">
      <w:pPr>
        <w:tabs>
          <w:tab w:val="left" w:pos="567"/>
        </w:tabs>
        <w:suppressAutoHyphens w:val="0"/>
        <w:jc w:val="both"/>
        <w:rPr>
          <w:rFonts w:ascii="Arial" w:hAnsi="Arial" w:cs="Arial"/>
          <w:noProof/>
          <w:sz w:val="22"/>
          <w:szCs w:val="22"/>
          <w:lang w:eastAsia="en-US"/>
        </w:rPr>
      </w:pPr>
    </w:p>
    <w:p w14:paraId="40CC8446" w14:textId="77777777" w:rsidR="00B33294" w:rsidRPr="00C61E5D" w:rsidRDefault="00B33294" w:rsidP="00B33294">
      <w:pPr>
        <w:tabs>
          <w:tab w:val="left" w:pos="567"/>
        </w:tabs>
        <w:suppressAutoHyphens w:val="0"/>
        <w:jc w:val="both"/>
        <w:rPr>
          <w:rFonts w:ascii="Arial" w:hAnsi="Arial" w:cs="Arial"/>
          <w:noProof/>
          <w:sz w:val="22"/>
          <w:szCs w:val="22"/>
          <w:lang w:val="ru-RU" w:eastAsia="en-US"/>
        </w:rPr>
      </w:pPr>
      <w:r w:rsidRPr="00C61E5D">
        <w:rPr>
          <w:rFonts w:ascii="Arial" w:hAnsi="Arial" w:cs="Arial"/>
          <w:noProof/>
          <w:sz w:val="22"/>
          <w:szCs w:val="22"/>
          <w:lang w:val="ru-RU" w:eastAsia="en-US"/>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C61E5D">
        <w:rPr>
          <w:rFonts w:ascii="Arial" w:hAnsi="Arial" w:cs="Arial"/>
          <w:noProof/>
          <w:sz w:val="22"/>
          <w:szCs w:val="22"/>
          <w:lang w:eastAsia="en-US"/>
        </w:rPr>
        <w:t>Уговора</w:t>
      </w:r>
      <w:r w:rsidRPr="00C61E5D">
        <w:rPr>
          <w:rFonts w:ascii="Arial" w:hAnsi="Arial" w:cs="Arial"/>
          <w:noProof/>
          <w:sz w:val="22"/>
          <w:szCs w:val="22"/>
          <w:lang w:val="ru-RU" w:eastAsia="en-US"/>
        </w:rPr>
        <w:t xml:space="preserve"> као и свих других лица на чије здравље и безбедност могу да утичу услуге који су предмет </w:t>
      </w:r>
      <w:r w:rsidRPr="00C61E5D">
        <w:rPr>
          <w:rFonts w:ascii="Arial" w:hAnsi="Arial" w:cs="Arial"/>
          <w:noProof/>
          <w:sz w:val="22"/>
          <w:szCs w:val="22"/>
          <w:lang w:eastAsia="en-US"/>
        </w:rPr>
        <w:t>Уговора</w:t>
      </w:r>
      <w:r w:rsidRPr="00C61E5D">
        <w:rPr>
          <w:rFonts w:ascii="Arial" w:hAnsi="Arial" w:cs="Arial"/>
          <w:noProof/>
          <w:sz w:val="22"/>
          <w:szCs w:val="22"/>
          <w:lang w:val="ru-RU" w:eastAsia="en-US"/>
        </w:rPr>
        <w:t>.</w:t>
      </w:r>
    </w:p>
    <w:p w14:paraId="00FB4102" w14:textId="77777777" w:rsidR="00B33294" w:rsidRPr="00C61E5D" w:rsidRDefault="00B33294" w:rsidP="00B33294">
      <w:pPr>
        <w:tabs>
          <w:tab w:val="left" w:pos="567"/>
        </w:tabs>
        <w:suppressAutoHyphens w:val="0"/>
        <w:ind w:right="1440"/>
        <w:jc w:val="both"/>
        <w:rPr>
          <w:rFonts w:ascii="Arial" w:hAnsi="Arial" w:cs="Arial"/>
          <w:sz w:val="22"/>
          <w:szCs w:val="22"/>
          <w:lang w:eastAsia="en-US"/>
        </w:rPr>
      </w:pPr>
    </w:p>
    <w:p w14:paraId="41F99975" w14:textId="77777777" w:rsidR="00B33294" w:rsidRPr="00C61E5D" w:rsidRDefault="00B33294" w:rsidP="00B33294">
      <w:pPr>
        <w:tabs>
          <w:tab w:val="left" w:pos="567"/>
        </w:tabs>
        <w:suppressAutoHyphens w:val="0"/>
        <w:ind w:right="1440"/>
        <w:jc w:val="both"/>
        <w:rPr>
          <w:rFonts w:ascii="Arial" w:hAnsi="Arial" w:cs="Arial"/>
          <w:b/>
          <w:sz w:val="22"/>
          <w:szCs w:val="22"/>
          <w:lang w:val="en-US" w:eastAsia="en-US"/>
        </w:rPr>
      </w:pPr>
      <w:r w:rsidRPr="00C61E5D">
        <w:rPr>
          <w:rFonts w:ascii="Arial" w:hAnsi="Arial" w:cs="Arial"/>
          <w:sz w:val="22"/>
          <w:szCs w:val="22"/>
          <w:lang w:val="en-US" w:eastAsia="en-US"/>
        </w:rPr>
        <w:t>Стране су сагласне:</w:t>
      </w:r>
    </w:p>
    <w:p w14:paraId="1F80EC08" w14:textId="77777777" w:rsidR="00B33294" w:rsidRPr="00C61E5D" w:rsidRDefault="00B33294" w:rsidP="00DA7772">
      <w:pPr>
        <w:numPr>
          <w:ilvl w:val="0"/>
          <w:numId w:val="35"/>
        </w:numPr>
        <w:tabs>
          <w:tab w:val="left" w:pos="567"/>
        </w:tabs>
        <w:suppressAutoHyphens w:val="0"/>
        <w:spacing w:before="120"/>
        <w:contextualSpacing/>
        <w:jc w:val="both"/>
        <w:rPr>
          <w:rFonts w:ascii="Arial" w:eastAsia="Calibri" w:hAnsi="Arial" w:cs="Arial"/>
          <w:sz w:val="22"/>
          <w:szCs w:val="22"/>
          <w:lang w:val="ru-RU" w:eastAsia="tr-TR"/>
        </w:rPr>
      </w:pPr>
      <w:r w:rsidRPr="00C61E5D">
        <w:rPr>
          <w:rFonts w:ascii="Arial" w:eastAsia="Calibri" w:hAnsi="Arial" w:cs="Arial"/>
          <w:sz w:val="22"/>
          <w:szCs w:val="22"/>
          <w:lang w:val="ru-RU" w:eastAsia="en-US"/>
        </w:rPr>
        <w:t>Да је Пословна</w:t>
      </w:r>
      <w:r w:rsidRPr="00C61E5D">
        <w:rPr>
          <w:rFonts w:ascii="Arial" w:eastAsia="Calibri" w:hAnsi="Arial" w:cs="Arial"/>
          <w:sz w:val="22"/>
          <w:szCs w:val="22"/>
          <w:lang w:val="ru-RU" w:eastAsia="tr-TR"/>
        </w:rPr>
        <w:t xml:space="preserve"> политика </w:t>
      </w:r>
      <w:r>
        <w:rPr>
          <w:rFonts w:ascii="Arial" w:eastAsia="Calibri" w:hAnsi="Arial" w:cs="Arial"/>
          <w:sz w:val="22"/>
          <w:szCs w:val="22"/>
          <w:lang w:val="ru-RU" w:eastAsia="tr-TR"/>
        </w:rPr>
        <w:t>Купца</w:t>
      </w:r>
      <w:r w:rsidRPr="00C61E5D">
        <w:rPr>
          <w:rFonts w:ascii="Arial" w:eastAsia="Calibri" w:hAnsi="Arial" w:cs="Arial"/>
          <w:sz w:val="22"/>
          <w:szCs w:val="22"/>
          <w:lang w:val="ru-RU" w:eastAsia="tr-TR"/>
        </w:rPr>
        <w:t xml:space="preserve"> спровођење и унапређење безбедности и здравља на раду запослених и свих других лица која учествују у радним процесима Наручиоца/</w:t>
      </w:r>
      <w:r>
        <w:rPr>
          <w:rFonts w:ascii="Arial" w:eastAsia="Calibri" w:hAnsi="Arial" w:cs="Arial"/>
          <w:sz w:val="22"/>
          <w:szCs w:val="22"/>
          <w:lang w:val="ru-RU" w:eastAsia="tr-TR"/>
        </w:rPr>
        <w:t>Купца</w:t>
      </w:r>
      <w:r w:rsidRPr="00C61E5D">
        <w:rPr>
          <w:rFonts w:ascii="Arial" w:eastAsia="Calibri" w:hAnsi="Arial" w:cs="Arial"/>
          <w:sz w:val="22"/>
          <w:szCs w:val="22"/>
          <w:lang w:val="ru-RU" w:eastAsia="tr-TR"/>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Pr>
          <w:rFonts w:ascii="Arial" w:eastAsia="Calibri" w:hAnsi="Arial" w:cs="Arial"/>
          <w:sz w:val="22"/>
          <w:szCs w:val="22"/>
          <w:lang w:val="ru-RU" w:eastAsia="tr-TR"/>
        </w:rPr>
        <w:t>Купца</w:t>
      </w:r>
      <w:r w:rsidRPr="00C61E5D">
        <w:rPr>
          <w:rFonts w:ascii="Arial" w:eastAsia="Calibri" w:hAnsi="Arial" w:cs="Arial"/>
          <w:sz w:val="22"/>
          <w:szCs w:val="22"/>
          <w:lang w:val="ru-RU" w:eastAsia="tr-TR"/>
        </w:rPr>
        <w:t>, која регулишу ову материју.</w:t>
      </w:r>
    </w:p>
    <w:p w14:paraId="2FEBBBA2" w14:textId="77777777" w:rsidR="00B33294" w:rsidRPr="00C61E5D" w:rsidRDefault="00B33294" w:rsidP="00B33294">
      <w:pPr>
        <w:tabs>
          <w:tab w:val="left" w:pos="567"/>
        </w:tabs>
        <w:suppressAutoHyphens w:val="0"/>
        <w:ind w:left="930"/>
        <w:contextualSpacing/>
        <w:jc w:val="both"/>
        <w:rPr>
          <w:rFonts w:ascii="Arial" w:eastAsia="Calibri" w:hAnsi="Arial" w:cs="Arial"/>
          <w:sz w:val="22"/>
          <w:szCs w:val="22"/>
          <w:lang w:val="ru-RU" w:eastAsia="tr-TR"/>
        </w:rPr>
      </w:pPr>
    </w:p>
    <w:p w14:paraId="018A0FB2" w14:textId="77777777" w:rsidR="00B33294" w:rsidRPr="00C61E5D" w:rsidRDefault="00B33294" w:rsidP="00DA7772">
      <w:pPr>
        <w:numPr>
          <w:ilvl w:val="0"/>
          <w:numId w:val="35"/>
        </w:numPr>
        <w:tabs>
          <w:tab w:val="left" w:pos="567"/>
        </w:tabs>
        <w:suppressAutoHyphens w:val="0"/>
        <w:spacing w:before="120"/>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 xml:space="preserve">Да </w:t>
      </w:r>
      <w:r>
        <w:rPr>
          <w:rFonts w:ascii="Arial" w:eastAsia="Calibri" w:hAnsi="Arial" w:cs="Arial"/>
          <w:sz w:val="22"/>
          <w:szCs w:val="22"/>
          <w:lang w:val="ru-RU" w:eastAsia="en-US"/>
        </w:rPr>
        <w:t>Купац</w:t>
      </w:r>
      <w:r w:rsidRPr="00C61E5D">
        <w:rPr>
          <w:rFonts w:ascii="Arial" w:eastAsia="Calibri" w:hAnsi="Arial" w:cs="Arial"/>
          <w:sz w:val="22"/>
          <w:szCs w:val="22"/>
          <w:lang w:val="ru-RU" w:eastAsia="en-US"/>
        </w:rPr>
        <w:t xml:space="preserve"> захтева од </w:t>
      </w:r>
      <w:r>
        <w:rPr>
          <w:rFonts w:ascii="Arial" w:eastAsia="Calibri" w:hAnsi="Arial" w:cs="Arial"/>
          <w:sz w:val="22"/>
          <w:szCs w:val="22"/>
          <w:lang w:val="ru-RU" w:eastAsia="en-US"/>
        </w:rPr>
        <w:t>Продавцу</w:t>
      </w:r>
      <w:r w:rsidRPr="00C61E5D">
        <w:rPr>
          <w:rFonts w:ascii="Arial" w:eastAsia="Calibri" w:hAnsi="Arial" w:cs="Arial"/>
          <w:sz w:val="22"/>
          <w:szCs w:val="22"/>
          <w:lang w:val="ru-RU" w:eastAsia="en-US"/>
        </w:rPr>
        <w:t>, да се приликом пружања услуге које су предмет овог</w:t>
      </w:r>
      <w:r w:rsidRPr="00C61E5D">
        <w:rPr>
          <w:rFonts w:ascii="Arial" w:eastAsia="Calibri" w:hAnsi="Arial" w:cs="Arial"/>
          <w:sz w:val="22"/>
          <w:szCs w:val="22"/>
          <w:lang w:eastAsia="en-US"/>
        </w:rPr>
        <w:t>Уговора</w:t>
      </w:r>
      <w:r w:rsidRPr="00C61E5D">
        <w:rPr>
          <w:rFonts w:ascii="Arial" w:eastAsia="Calibri" w:hAnsi="Arial" w:cs="Arial"/>
          <w:sz w:val="22"/>
          <w:szCs w:val="22"/>
          <w:lang w:val="ru-RU" w:eastAsia="en-US"/>
        </w:rPr>
        <w:t xml:space="preserve">, доследно придржава Пословне политике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 xml:space="preserve"> у вези са </w:t>
      </w:r>
      <w:r w:rsidRPr="00C61E5D">
        <w:rPr>
          <w:rFonts w:ascii="Arial" w:eastAsia="Calibri" w:hAnsi="Arial" w:cs="Arial"/>
          <w:sz w:val="22"/>
          <w:szCs w:val="22"/>
          <w:lang w:val="ru-RU" w:eastAsia="tr-TR"/>
        </w:rPr>
        <w:t xml:space="preserve">спровођењем и унапређењем безбедности и здравља на раду запослених и свих других лица која учествују у радним процесима </w:t>
      </w:r>
      <w:r>
        <w:rPr>
          <w:rFonts w:ascii="Arial" w:eastAsia="Calibri" w:hAnsi="Arial" w:cs="Arial"/>
          <w:sz w:val="22"/>
          <w:szCs w:val="22"/>
          <w:lang w:val="ru-RU" w:eastAsia="tr-TR"/>
        </w:rPr>
        <w:t>Купца</w:t>
      </w:r>
      <w:r w:rsidRPr="00C61E5D">
        <w:rPr>
          <w:rFonts w:ascii="Arial" w:eastAsia="Calibri" w:hAnsi="Arial" w:cs="Arial"/>
          <w:sz w:val="22"/>
          <w:szCs w:val="22"/>
          <w:lang w:val="ru-RU" w:eastAsia="tr-TR"/>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w:t>
      </w:r>
      <w:r>
        <w:rPr>
          <w:rFonts w:ascii="Arial" w:eastAsia="Calibri" w:hAnsi="Arial" w:cs="Arial"/>
          <w:sz w:val="22"/>
          <w:szCs w:val="22"/>
          <w:lang w:val="ru-RU" w:eastAsia="tr-TR"/>
        </w:rPr>
        <w:t>Купца</w:t>
      </w:r>
      <w:r w:rsidRPr="00C61E5D">
        <w:rPr>
          <w:rFonts w:ascii="Arial" w:eastAsia="Calibri" w:hAnsi="Arial" w:cs="Arial"/>
          <w:sz w:val="22"/>
          <w:szCs w:val="22"/>
          <w:lang w:val="ru-RU" w:eastAsia="tr-TR"/>
        </w:rPr>
        <w:t>, која регулишу ову материју, а све у циљу</w:t>
      </w:r>
      <w:r w:rsidRPr="00C61E5D">
        <w:rPr>
          <w:rFonts w:ascii="Arial" w:eastAsia="Calibri" w:hAnsi="Arial" w:cs="Arial"/>
          <w:sz w:val="22"/>
          <w:szCs w:val="22"/>
          <w:lang w:val="ru-RU" w:eastAsia="en-US"/>
        </w:rPr>
        <w:t xml:space="preserve"> отклањања или смањења на најмањи могући ниво ризика од настанка повреда на раду или професионалних болести.</w:t>
      </w:r>
    </w:p>
    <w:p w14:paraId="2888CAF9" w14:textId="77777777" w:rsidR="00B33294" w:rsidRPr="00C61E5D" w:rsidRDefault="00B33294" w:rsidP="00B33294">
      <w:pPr>
        <w:tabs>
          <w:tab w:val="left" w:pos="567"/>
        </w:tabs>
        <w:suppressAutoHyphens w:val="0"/>
        <w:ind w:left="930"/>
        <w:contextualSpacing/>
        <w:jc w:val="both"/>
        <w:rPr>
          <w:rFonts w:ascii="Arial" w:eastAsia="Calibri" w:hAnsi="Arial" w:cs="Arial"/>
          <w:sz w:val="22"/>
          <w:szCs w:val="22"/>
          <w:lang w:val="ru-RU" w:eastAsia="en-US"/>
        </w:rPr>
      </w:pPr>
    </w:p>
    <w:p w14:paraId="22DF8BDA" w14:textId="77777777" w:rsidR="00B33294" w:rsidRPr="00C61E5D" w:rsidRDefault="00B33294" w:rsidP="00DA7772">
      <w:pPr>
        <w:numPr>
          <w:ilvl w:val="0"/>
          <w:numId w:val="35"/>
        </w:numPr>
        <w:tabs>
          <w:tab w:val="left" w:pos="567"/>
        </w:tabs>
        <w:suppressAutoHyphens w:val="0"/>
        <w:spacing w:before="120"/>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lastRenderedPageBreak/>
        <w:t xml:space="preserve">Да </w:t>
      </w:r>
      <w:r>
        <w:rPr>
          <w:rFonts w:ascii="Arial" w:eastAsia="Calibri" w:hAnsi="Arial" w:cs="Arial"/>
          <w:sz w:val="22"/>
          <w:szCs w:val="22"/>
          <w:lang w:val="ru-RU" w:eastAsia="en-US"/>
        </w:rPr>
        <w:t>Продавац</w:t>
      </w:r>
      <w:r w:rsidRPr="00C61E5D">
        <w:rPr>
          <w:rFonts w:ascii="Arial" w:eastAsia="Calibri" w:hAnsi="Arial" w:cs="Arial"/>
          <w:sz w:val="22"/>
          <w:szCs w:val="22"/>
          <w:lang w:val="ru-RU" w:eastAsia="en-US"/>
        </w:rPr>
        <w:t xml:space="preserve"> прихвата захтеве </w:t>
      </w:r>
      <w:r>
        <w:rPr>
          <w:rFonts w:ascii="Arial" w:eastAsia="Calibri" w:hAnsi="Arial" w:cs="Arial"/>
          <w:sz w:val="22"/>
          <w:szCs w:val="22"/>
          <w:lang w:val="ru-RU" w:eastAsia="tr-TR"/>
        </w:rPr>
        <w:t>Купца</w:t>
      </w:r>
      <w:r w:rsidRPr="00C61E5D">
        <w:rPr>
          <w:rFonts w:ascii="Arial" w:eastAsia="Calibri" w:hAnsi="Arial" w:cs="Arial"/>
          <w:sz w:val="22"/>
          <w:szCs w:val="22"/>
          <w:lang w:val="ru-RU" w:eastAsia="en-US"/>
        </w:rPr>
        <w:t xml:space="preserve"> из тачке </w:t>
      </w:r>
      <w:r w:rsidRPr="00C61E5D">
        <w:rPr>
          <w:rFonts w:ascii="Arial" w:eastAsia="Calibri" w:hAnsi="Arial" w:cs="Arial"/>
          <w:sz w:val="22"/>
          <w:szCs w:val="22"/>
          <w:lang w:val="en-US" w:eastAsia="en-US"/>
        </w:rPr>
        <w:t>ii</w:t>
      </w:r>
      <w:r w:rsidRPr="00C61E5D">
        <w:rPr>
          <w:rFonts w:ascii="Arial" w:eastAsia="Calibri" w:hAnsi="Arial" w:cs="Arial"/>
          <w:sz w:val="22"/>
          <w:szCs w:val="22"/>
          <w:lang w:val="ru-RU" w:eastAsia="en-US"/>
        </w:rPr>
        <w:t xml:space="preserve"> става другог Уводних одредби.</w:t>
      </w:r>
    </w:p>
    <w:p w14:paraId="7504DD8E" w14:textId="77777777" w:rsidR="00B33294" w:rsidRPr="00C61E5D" w:rsidRDefault="00B33294" w:rsidP="00B33294">
      <w:pPr>
        <w:tabs>
          <w:tab w:val="left" w:pos="567"/>
        </w:tabs>
        <w:suppressAutoHyphens w:val="0"/>
        <w:jc w:val="both"/>
        <w:rPr>
          <w:rFonts w:ascii="Arial" w:hAnsi="Arial" w:cs="Arial"/>
          <w:sz w:val="22"/>
          <w:szCs w:val="22"/>
          <w:lang w:val="ru-RU" w:eastAsia="en-US"/>
        </w:rPr>
      </w:pPr>
    </w:p>
    <w:p w14:paraId="56B49159" w14:textId="77777777" w:rsidR="00B33294" w:rsidRPr="00C61E5D" w:rsidRDefault="00B33294" w:rsidP="00DA7772">
      <w:pPr>
        <w:numPr>
          <w:ilvl w:val="0"/>
          <w:numId w:val="34"/>
        </w:numPr>
        <w:tabs>
          <w:tab w:val="left" w:pos="360"/>
        </w:tabs>
        <w:suppressAutoHyphens w:val="0"/>
        <w:spacing w:before="120"/>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 xml:space="preserve">Предмет овог Прилога о БЗР је дефинисање права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 xml:space="preserve"> и права и обавеза </w:t>
      </w:r>
      <w:r>
        <w:rPr>
          <w:rFonts w:ascii="Arial" w:eastAsia="Calibri" w:hAnsi="Arial" w:cs="Arial"/>
          <w:sz w:val="22"/>
          <w:szCs w:val="22"/>
          <w:lang w:val="ru-RU" w:eastAsia="en-US"/>
        </w:rPr>
        <w:t>Продавцу</w:t>
      </w:r>
      <w:r w:rsidRPr="00C61E5D">
        <w:rPr>
          <w:rFonts w:ascii="Arial" w:eastAsia="Calibri" w:hAnsi="Arial" w:cs="Arial"/>
          <w:sz w:val="22"/>
          <w:szCs w:val="22"/>
          <w:lang w:val="ru-RU" w:eastAsia="en-US"/>
        </w:rPr>
        <w:t xml:space="preserve">, као и његових запослених и других лица која ангажује приликом пружања услуге које су предмет </w:t>
      </w:r>
      <w:r w:rsidRPr="00C61E5D">
        <w:rPr>
          <w:rFonts w:ascii="Arial" w:eastAsia="Calibri" w:hAnsi="Arial" w:cs="Arial"/>
          <w:sz w:val="22"/>
          <w:szCs w:val="22"/>
          <w:lang w:eastAsia="en-US"/>
        </w:rPr>
        <w:t>Уговора</w:t>
      </w:r>
      <w:r w:rsidRPr="00C61E5D">
        <w:rPr>
          <w:rFonts w:ascii="Arial" w:eastAsia="Calibri" w:hAnsi="Arial" w:cs="Arial"/>
          <w:sz w:val="22"/>
          <w:szCs w:val="22"/>
          <w:lang w:val="ru-RU" w:eastAsia="en-US"/>
        </w:rPr>
        <w:t>, а у вези безбедности и здравља на раду (у даљем тексту: БЗР).</w:t>
      </w:r>
    </w:p>
    <w:p w14:paraId="6838F632" w14:textId="77777777" w:rsidR="00B33294" w:rsidRPr="00C61E5D" w:rsidRDefault="00B33294" w:rsidP="00B33294">
      <w:pPr>
        <w:tabs>
          <w:tab w:val="left" w:pos="360"/>
        </w:tabs>
        <w:suppressAutoHyphens w:val="0"/>
        <w:ind w:left="720"/>
        <w:contextualSpacing/>
        <w:jc w:val="both"/>
        <w:rPr>
          <w:rFonts w:ascii="Arial" w:eastAsia="Calibri" w:hAnsi="Arial" w:cs="Arial"/>
          <w:sz w:val="22"/>
          <w:szCs w:val="22"/>
          <w:lang w:val="ru-RU" w:eastAsia="en-US"/>
        </w:rPr>
      </w:pPr>
    </w:p>
    <w:p w14:paraId="6C49C776" w14:textId="77777777" w:rsidR="00B33294" w:rsidRPr="00C61E5D" w:rsidRDefault="00B33294" w:rsidP="00DA7772">
      <w:pPr>
        <w:numPr>
          <w:ilvl w:val="0"/>
          <w:numId w:val="34"/>
        </w:numPr>
        <w:tabs>
          <w:tab w:val="left" w:pos="567"/>
        </w:tabs>
        <w:suppressAutoHyphens w:val="0"/>
        <w:spacing w:before="120"/>
        <w:contextualSpacing/>
        <w:jc w:val="both"/>
        <w:rPr>
          <w:rFonts w:ascii="Arial" w:eastAsia="Calibri" w:hAnsi="Arial" w:cs="Arial"/>
          <w:sz w:val="22"/>
          <w:szCs w:val="22"/>
          <w:lang w:val="ru-RU" w:eastAsia="en-US"/>
        </w:rPr>
      </w:pPr>
      <w:r>
        <w:rPr>
          <w:rFonts w:ascii="Arial" w:eastAsia="Calibri" w:hAnsi="Arial" w:cs="Arial"/>
          <w:sz w:val="22"/>
          <w:szCs w:val="22"/>
          <w:lang w:val="ru-RU" w:eastAsia="en-US"/>
        </w:rPr>
        <w:t>Продавац</w:t>
      </w:r>
      <w:r w:rsidRPr="00C61E5D">
        <w:rPr>
          <w:rFonts w:ascii="Arial" w:eastAsia="Calibri" w:hAnsi="Arial" w:cs="Arial"/>
          <w:sz w:val="22"/>
          <w:szCs w:val="22"/>
          <w:lang w:val="ru-RU" w:eastAsia="en-US"/>
        </w:rPr>
        <w:t xml:space="preserve">, његови запослени и сва друга лица која ангажује, дужни су да у току припрема за пружање услуге који су предмет </w:t>
      </w:r>
      <w:r w:rsidRPr="00C61E5D">
        <w:rPr>
          <w:rFonts w:ascii="Arial" w:eastAsia="Calibri" w:hAnsi="Arial" w:cs="Arial"/>
          <w:sz w:val="22"/>
          <w:szCs w:val="22"/>
          <w:lang w:eastAsia="en-US"/>
        </w:rPr>
        <w:t>Уговора</w:t>
      </w:r>
      <w:r w:rsidRPr="00C61E5D">
        <w:rPr>
          <w:rFonts w:ascii="Arial" w:eastAsia="Calibri" w:hAnsi="Arial" w:cs="Arial"/>
          <w:sz w:val="22"/>
          <w:szCs w:val="22"/>
          <w:lang w:val="ru-RU" w:eastAsia="en-US"/>
        </w:rPr>
        <w:t>, у току трајања уговор</w:t>
      </w:r>
      <w:r w:rsidRPr="00C61E5D">
        <w:rPr>
          <w:rFonts w:ascii="Arial" w:eastAsia="Calibri" w:hAnsi="Arial" w:cs="Arial"/>
          <w:sz w:val="22"/>
          <w:szCs w:val="22"/>
          <w:lang w:eastAsia="en-US"/>
        </w:rPr>
        <w:t>е</w:t>
      </w:r>
      <w:r w:rsidRPr="00C61E5D">
        <w:rPr>
          <w:rFonts w:ascii="Arial" w:eastAsia="Calibri" w:hAnsi="Arial" w:cs="Arial"/>
          <w:sz w:val="22"/>
          <w:szCs w:val="22"/>
          <w:lang w:val="ru-RU" w:eastAsia="en-US"/>
        </w:rPr>
        <w:t xml:space="preserve">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Pr>
          <w:rFonts w:ascii="Arial" w:eastAsia="Calibri" w:hAnsi="Arial" w:cs="Arial"/>
          <w:sz w:val="22"/>
          <w:szCs w:val="22"/>
          <w:lang w:val="ru-RU" w:eastAsia="tr-TR"/>
        </w:rPr>
        <w:t>Купца</w:t>
      </w:r>
      <w:r w:rsidRPr="00C61E5D">
        <w:rPr>
          <w:rFonts w:ascii="Arial" w:eastAsia="Calibri" w:hAnsi="Arial" w:cs="Arial"/>
          <w:sz w:val="22"/>
          <w:szCs w:val="22"/>
          <w:lang w:val="ru-RU" w:eastAsia="en-US"/>
        </w:rPr>
        <w:t>.</w:t>
      </w:r>
    </w:p>
    <w:p w14:paraId="6575D7E6" w14:textId="77777777" w:rsidR="00B33294" w:rsidRPr="00C61E5D" w:rsidRDefault="00B33294" w:rsidP="00B33294">
      <w:pPr>
        <w:tabs>
          <w:tab w:val="left" w:pos="567"/>
        </w:tabs>
        <w:ind w:left="720"/>
        <w:contextualSpacing/>
        <w:jc w:val="both"/>
        <w:rPr>
          <w:rFonts w:ascii="Arial" w:eastAsia="Calibri" w:hAnsi="Arial" w:cs="Arial"/>
          <w:sz w:val="22"/>
          <w:szCs w:val="22"/>
          <w:lang w:val="ru-RU" w:eastAsia="en-US"/>
        </w:rPr>
      </w:pPr>
    </w:p>
    <w:p w14:paraId="74E89141" w14:textId="77777777" w:rsidR="00B33294" w:rsidRPr="00C61E5D" w:rsidRDefault="00B33294" w:rsidP="00DA7772">
      <w:pPr>
        <w:numPr>
          <w:ilvl w:val="0"/>
          <w:numId w:val="34"/>
        </w:numPr>
        <w:suppressAutoHyphens w:val="0"/>
        <w:spacing w:before="120"/>
        <w:contextualSpacing/>
        <w:jc w:val="both"/>
        <w:rPr>
          <w:rFonts w:ascii="Arial" w:eastAsia="Calibri" w:hAnsi="Arial" w:cs="Arial"/>
          <w:sz w:val="22"/>
          <w:szCs w:val="22"/>
          <w:lang w:val="ru-RU" w:eastAsia="en-US"/>
        </w:rPr>
      </w:pPr>
      <w:r>
        <w:rPr>
          <w:rFonts w:ascii="Arial" w:eastAsia="Calibri" w:hAnsi="Arial" w:cs="Arial"/>
          <w:sz w:val="22"/>
          <w:szCs w:val="22"/>
          <w:lang w:val="ru-RU" w:eastAsia="en-US"/>
        </w:rPr>
        <w:t>Продавац</w:t>
      </w:r>
      <w:r w:rsidRPr="00C61E5D">
        <w:rPr>
          <w:rFonts w:ascii="Arial" w:eastAsia="Calibri" w:hAnsi="Arial" w:cs="Arial"/>
          <w:sz w:val="22"/>
          <w:szCs w:val="22"/>
          <w:lang w:val="ru-RU" w:eastAsia="en-US"/>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Pr="00C61E5D">
        <w:rPr>
          <w:rFonts w:ascii="Arial" w:eastAsia="Calibri" w:hAnsi="Arial" w:cs="Arial"/>
          <w:sz w:val="22"/>
          <w:szCs w:val="22"/>
          <w:lang w:eastAsia="en-US"/>
        </w:rPr>
        <w:t>Уговора</w:t>
      </w:r>
      <w:r w:rsidRPr="00C61E5D">
        <w:rPr>
          <w:rFonts w:ascii="Arial" w:eastAsia="Calibri" w:hAnsi="Arial" w:cs="Arial"/>
          <w:sz w:val="22"/>
          <w:szCs w:val="22"/>
          <w:lang w:val="ru-RU" w:eastAsia="en-US"/>
        </w:rPr>
        <w:t>, суседних објеката, пролазника или учесника у саобраћају.</w:t>
      </w:r>
    </w:p>
    <w:p w14:paraId="191970BD" w14:textId="77777777" w:rsidR="00B33294" w:rsidRPr="00C61E5D" w:rsidRDefault="00B33294" w:rsidP="00B33294">
      <w:pPr>
        <w:ind w:left="720"/>
        <w:contextualSpacing/>
        <w:jc w:val="both"/>
        <w:rPr>
          <w:rFonts w:ascii="Arial" w:eastAsia="Calibri" w:hAnsi="Arial" w:cs="Arial"/>
          <w:sz w:val="22"/>
          <w:szCs w:val="22"/>
          <w:lang w:val="ru-RU" w:eastAsia="en-US"/>
        </w:rPr>
      </w:pPr>
    </w:p>
    <w:p w14:paraId="0006BB89" w14:textId="77777777" w:rsidR="00B33294" w:rsidRPr="00C61E5D" w:rsidRDefault="00B33294" w:rsidP="00DA7772">
      <w:pPr>
        <w:numPr>
          <w:ilvl w:val="0"/>
          <w:numId w:val="34"/>
        </w:numPr>
        <w:suppressAutoHyphens w:val="0"/>
        <w:spacing w:before="120"/>
        <w:contextualSpacing/>
        <w:jc w:val="both"/>
        <w:rPr>
          <w:rFonts w:ascii="Arial" w:eastAsia="Calibri" w:hAnsi="Arial" w:cs="Arial"/>
          <w:sz w:val="22"/>
          <w:szCs w:val="22"/>
          <w:lang w:val="ru-RU" w:eastAsia="en-US"/>
        </w:rPr>
      </w:pPr>
      <w:r>
        <w:rPr>
          <w:rFonts w:ascii="Arial" w:eastAsia="Calibri" w:hAnsi="Arial" w:cs="Arial"/>
          <w:sz w:val="22"/>
          <w:szCs w:val="22"/>
          <w:lang w:val="ru-RU" w:eastAsia="en-US"/>
        </w:rPr>
        <w:t>Продавац</w:t>
      </w:r>
      <w:r w:rsidRPr="00C61E5D">
        <w:rPr>
          <w:rFonts w:ascii="Arial" w:eastAsia="Calibri" w:hAnsi="Arial" w:cs="Arial"/>
          <w:sz w:val="22"/>
          <w:szCs w:val="22"/>
          <w:lang w:val="ru-RU" w:eastAsia="en-US"/>
        </w:rPr>
        <w:t xml:space="preserve">,  дужан је да обавести запослене и друга лица која ангажује приликом извођење радова које су предмет </w:t>
      </w:r>
      <w:r w:rsidRPr="00C61E5D">
        <w:rPr>
          <w:rFonts w:ascii="Arial" w:eastAsia="Calibri" w:hAnsi="Arial" w:cs="Arial"/>
          <w:sz w:val="22"/>
          <w:szCs w:val="22"/>
          <w:lang w:eastAsia="en-US"/>
        </w:rPr>
        <w:t>Уговора</w:t>
      </w:r>
      <w:r w:rsidRPr="00C61E5D">
        <w:rPr>
          <w:rFonts w:ascii="Arial" w:eastAsia="Calibri" w:hAnsi="Arial" w:cs="Arial"/>
          <w:sz w:val="22"/>
          <w:szCs w:val="22"/>
          <w:lang w:val="ru-RU" w:eastAsia="en-US"/>
        </w:rPr>
        <w:t xml:space="preserve"> о обавезама из овог Прилога о БЗР (подизвођаче, кооперанте, повезана лица).</w:t>
      </w:r>
    </w:p>
    <w:p w14:paraId="1D552514" w14:textId="77777777" w:rsidR="00B33294" w:rsidRPr="00C61E5D" w:rsidRDefault="00B33294" w:rsidP="00B33294">
      <w:pPr>
        <w:ind w:left="720"/>
        <w:contextualSpacing/>
        <w:jc w:val="both"/>
        <w:rPr>
          <w:rFonts w:ascii="Arial" w:eastAsia="Calibri" w:hAnsi="Arial" w:cs="Arial"/>
          <w:sz w:val="22"/>
          <w:szCs w:val="22"/>
          <w:lang w:val="ru-RU" w:eastAsia="en-US"/>
        </w:rPr>
      </w:pPr>
    </w:p>
    <w:p w14:paraId="667C2D7B" w14:textId="77777777" w:rsidR="00B33294" w:rsidRPr="00C61E5D" w:rsidRDefault="00B33294" w:rsidP="00DA7772">
      <w:pPr>
        <w:numPr>
          <w:ilvl w:val="0"/>
          <w:numId w:val="34"/>
        </w:numPr>
        <w:suppressAutoHyphens w:val="0"/>
        <w:spacing w:before="120"/>
        <w:contextualSpacing/>
        <w:jc w:val="both"/>
        <w:rPr>
          <w:rFonts w:ascii="Arial" w:eastAsia="Calibri" w:hAnsi="Arial" w:cs="Arial"/>
          <w:sz w:val="22"/>
          <w:szCs w:val="22"/>
          <w:lang w:val="ru-RU" w:eastAsia="en-US"/>
        </w:rPr>
      </w:pPr>
      <w:r>
        <w:rPr>
          <w:rFonts w:ascii="Arial" w:eastAsia="Calibri" w:hAnsi="Arial" w:cs="Arial"/>
          <w:sz w:val="22"/>
          <w:szCs w:val="22"/>
          <w:lang w:val="ru-RU" w:eastAsia="en-US"/>
        </w:rPr>
        <w:t>Продавац</w:t>
      </w:r>
      <w:r w:rsidRPr="00C61E5D">
        <w:rPr>
          <w:rFonts w:ascii="Arial" w:eastAsia="Calibri" w:hAnsi="Arial" w:cs="Arial"/>
          <w:sz w:val="22"/>
          <w:szCs w:val="22"/>
          <w:lang w:val="ru-RU" w:eastAsia="en-US"/>
        </w:rPr>
        <w:t xml:space="preserve">, његови запослени и сва друга лица која ангажује, дужни су да се у току припрема за пружање услуге, које су предмет </w:t>
      </w:r>
      <w:r w:rsidRPr="00C61E5D">
        <w:rPr>
          <w:rFonts w:ascii="Arial" w:eastAsia="Calibri" w:hAnsi="Arial" w:cs="Arial"/>
          <w:sz w:val="22"/>
          <w:szCs w:val="22"/>
          <w:lang w:eastAsia="en-US"/>
        </w:rPr>
        <w:t>Уговора</w:t>
      </w:r>
      <w:r w:rsidRPr="00C61E5D">
        <w:rPr>
          <w:rFonts w:ascii="Arial" w:eastAsia="Calibri" w:hAnsi="Arial" w:cs="Arial"/>
          <w:sz w:val="22"/>
          <w:szCs w:val="22"/>
          <w:lang w:val="ru-RU" w:eastAsia="en-US"/>
        </w:rPr>
        <w:t xml:space="preserve">,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 а посебно су дужни да се придржавају следећих правила:</w:t>
      </w:r>
    </w:p>
    <w:p w14:paraId="44E9BE85" w14:textId="77777777" w:rsidR="00B33294" w:rsidRPr="00C61E5D" w:rsidRDefault="00B33294" w:rsidP="00DA7772">
      <w:pPr>
        <w:numPr>
          <w:ilvl w:val="1"/>
          <w:numId w:val="34"/>
        </w:numPr>
        <w:suppressAutoHyphens w:val="0"/>
        <w:spacing w:before="120"/>
        <w:ind w:left="1134" w:hanging="414"/>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забрањено је избегавање примене и/или ометање спровођења мера БЗР;</w:t>
      </w:r>
    </w:p>
    <w:p w14:paraId="563ED14D" w14:textId="77777777" w:rsidR="00B33294" w:rsidRPr="00C61E5D" w:rsidRDefault="00B33294" w:rsidP="00DA7772">
      <w:pPr>
        <w:numPr>
          <w:ilvl w:val="1"/>
          <w:numId w:val="34"/>
        </w:numPr>
        <w:suppressAutoHyphens w:val="0"/>
        <w:spacing w:before="120"/>
        <w:ind w:left="1134" w:hanging="414"/>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обавезно је поштовање правила коришћења средстава и опреме за личну заштиту на раду;</w:t>
      </w:r>
    </w:p>
    <w:p w14:paraId="42F060C6" w14:textId="77777777" w:rsidR="00B33294" w:rsidRPr="00C61E5D" w:rsidRDefault="00B33294" w:rsidP="00DA7772">
      <w:pPr>
        <w:numPr>
          <w:ilvl w:val="1"/>
          <w:numId w:val="34"/>
        </w:numPr>
        <w:suppressAutoHyphens w:val="0"/>
        <w:spacing w:before="120"/>
        <w:ind w:left="1134" w:hanging="414"/>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 xml:space="preserve">процедуре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 xml:space="preserve"> за спровођење система контроле приступа и дозвола за рад увек морају да буду испоштоване;</w:t>
      </w:r>
    </w:p>
    <w:p w14:paraId="1ABD51B1" w14:textId="77777777" w:rsidR="00B33294" w:rsidRPr="00C61E5D" w:rsidRDefault="00B33294" w:rsidP="00DA7772">
      <w:pPr>
        <w:numPr>
          <w:ilvl w:val="1"/>
          <w:numId w:val="34"/>
        </w:numPr>
        <w:suppressAutoHyphens w:val="0"/>
        <w:spacing w:before="120"/>
        <w:ind w:left="1134" w:hanging="414"/>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процедуре за изолацију и закључавање извора енергије и радних флуида увек морају да буду испоштоване;</w:t>
      </w:r>
    </w:p>
    <w:p w14:paraId="6BF3AAE5" w14:textId="77777777" w:rsidR="00B33294" w:rsidRPr="00C61E5D" w:rsidRDefault="00B33294" w:rsidP="00DA7772">
      <w:pPr>
        <w:numPr>
          <w:ilvl w:val="1"/>
          <w:numId w:val="34"/>
        </w:numPr>
        <w:suppressAutoHyphens w:val="0"/>
        <w:spacing w:before="120"/>
        <w:ind w:left="1134" w:hanging="414"/>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 xml:space="preserve">најстроже је забрањен улазак, боравак или рад, на територији и у просторијама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 под утицајем алкохола или других психоактивних супстанци;</w:t>
      </w:r>
    </w:p>
    <w:p w14:paraId="7DF00AD9" w14:textId="77777777" w:rsidR="00B33294" w:rsidRPr="00C61E5D" w:rsidRDefault="00B33294" w:rsidP="00DA7772">
      <w:pPr>
        <w:numPr>
          <w:ilvl w:val="1"/>
          <w:numId w:val="34"/>
        </w:numPr>
        <w:suppressAutoHyphens w:val="0"/>
        <w:spacing w:before="120"/>
        <w:ind w:left="1134" w:hanging="414"/>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 xml:space="preserve">забрањено је уношење оружја унутар локација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 као и неовлашћено фотографисање;</w:t>
      </w:r>
    </w:p>
    <w:p w14:paraId="7CDD2A2E" w14:textId="77777777" w:rsidR="00B33294" w:rsidRPr="00C61E5D" w:rsidRDefault="00B33294" w:rsidP="00DA7772">
      <w:pPr>
        <w:numPr>
          <w:ilvl w:val="1"/>
          <w:numId w:val="34"/>
        </w:numPr>
        <w:suppressAutoHyphens w:val="0"/>
        <w:spacing w:before="120"/>
        <w:ind w:left="1134" w:hanging="414"/>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обавезно је придржавање правила и сигнализације безбедности у саобраћају.</w:t>
      </w:r>
    </w:p>
    <w:p w14:paraId="4BA81096" w14:textId="77777777" w:rsidR="00B33294" w:rsidRPr="00C61E5D" w:rsidRDefault="00B33294" w:rsidP="00B33294">
      <w:pPr>
        <w:suppressAutoHyphens w:val="0"/>
        <w:ind w:left="1080" w:hanging="360"/>
        <w:jc w:val="both"/>
        <w:rPr>
          <w:rFonts w:ascii="Arial" w:hAnsi="Arial" w:cs="Arial"/>
          <w:sz w:val="22"/>
          <w:szCs w:val="22"/>
          <w:lang w:val="ru-RU" w:eastAsia="en-US"/>
        </w:rPr>
      </w:pPr>
    </w:p>
    <w:p w14:paraId="0991174C" w14:textId="77777777" w:rsidR="00B33294" w:rsidRPr="00C61E5D" w:rsidRDefault="00B33294" w:rsidP="00DA7772">
      <w:pPr>
        <w:numPr>
          <w:ilvl w:val="0"/>
          <w:numId w:val="34"/>
        </w:numPr>
        <w:suppressAutoHyphens w:val="0"/>
        <w:spacing w:before="120"/>
        <w:contextualSpacing/>
        <w:jc w:val="both"/>
        <w:rPr>
          <w:rFonts w:ascii="Arial" w:eastAsia="Calibri" w:hAnsi="Arial" w:cs="Arial"/>
          <w:sz w:val="22"/>
          <w:szCs w:val="22"/>
          <w:lang w:val="ru-RU" w:eastAsia="en-US"/>
        </w:rPr>
      </w:pPr>
      <w:r>
        <w:rPr>
          <w:rFonts w:ascii="Arial" w:eastAsia="Calibri" w:hAnsi="Arial" w:cs="Arial"/>
          <w:noProof/>
          <w:sz w:val="22"/>
          <w:szCs w:val="22"/>
          <w:lang w:val="ru-RU" w:eastAsia="en-US"/>
        </w:rPr>
        <w:t>Продавац</w:t>
      </w:r>
      <w:r w:rsidRPr="00C61E5D">
        <w:rPr>
          <w:rFonts w:ascii="Arial" w:eastAsia="Calibri" w:hAnsi="Arial" w:cs="Arial"/>
          <w:noProof/>
          <w:sz w:val="22"/>
          <w:szCs w:val="22"/>
          <w:lang w:val="ru-RU" w:eastAsia="en-U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w:t>
      </w:r>
      <w:r w:rsidRPr="00C61E5D">
        <w:rPr>
          <w:rFonts w:ascii="Arial" w:eastAsia="Calibri" w:hAnsi="Arial" w:cs="Arial"/>
          <w:sz w:val="22"/>
          <w:szCs w:val="22"/>
          <w:lang w:val="ru-RU" w:eastAsia="en-US"/>
        </w:rPr>
        <w:t xml:space="preserve"> </w:t>
      </w:r>
      <w:r w:rsidRPr="00C61E5D">
        <w:rPr>
          <w:rFonts w:ascii="Arial" w:eastAsia="Calibri" w:hAnsi="Arial" w:cs="Arial"/>
          <w:sz w:val="22"/>
          <w:szCs w:val="22"/>
          <w:lang w:eastAsia="en-US"/>
        </w:rPr>
        <w:t>Уговора</w:t>
      </w:r>
      <w:r w:rsidRPr="00C61E5D">
        <w:rPr>
          <w:rFonts w:ascii="Arial" w:eastAsia="Calibri" w:hAnsi="Arial" w:cs="Arial"/>
          <w:sz w:val="22"/>
          <w:szCs w:val="22"/>
          <w:lang w:val="ru-RU" w:eastAsia="en-US"/>
        </w:rPr>
        <w:t>.</w:t>
      </w:r>
    </w:p>
    <w:p w14:paraId="1E37790E" w14:textId="77777777" w:rsidR="00B33294" w:rsidRPr="00C61E5D" w:rsidRDefault="00B33294" w:rsidP="00B33294">
      <w:pPr>
        <w:ind w:left="360"/>
        <w:contextualSpacing/>
        <w:jc w:val="both"/>
        <w:rPr>
          <w:rFonts w:ascii="Arial" w:eastAsia="Calibri" w:hAnsi="Arial" w:cs="Arial"/>
          <w:sz w:val="22"/>
          <w:szCs w:val="22"/>
          <w:lang w:eastAsia="en-US"/>
        </w:rPr>
      </w:pPr>
    </w:p>
    <w:p w14:paraId="512BDBA3" w14:textId="77777777" w:rsidR="00B33294" w:rsidRPr="00C61E5D" w:rsidRDefault="00B33294" w:rsidP="00B33294">
      <w:pPr>
        <w:ind w:left="360"/>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 xml:space="preserve">У случају непоштовања правила БЗР, </w:t>
      </w:r>
      <w:r>
        <w:rPr>
          <w:rFonts w:ascii="Arial" w:eastAsia="Calibri" w:hAnsi="Arial" w:cs="Arial"/>
          <w:sz w:val="22"/>
          <w:szCs w:val="22"/>
          <w:lang w:val="ru-RU" w:eastAsia="en-US"/>
        </w:rPr>
        <w:t>Купац</w:t>
      </w:r>
      <w:r w:rsidRPr="00C61E5D">
        <w:rPr>
          <w:rFonts w:ascii="Arial" w:eastAsia="Calibri" w:hAnsi="Arial" w:cs="Arial"/>
          <w:sz w:val="22"/>
          <w:szCs w:val="22"/>
          <w:lang w:val="ru-RU" w:eastAsia="en-US"/>
        </w:rPr>
        <w:t xml:space="preserve"> неће сносити никакву  одговорност нити исплатити накнаде/трошкове </w:t>
      </w:r>
      <w:r>
        <w:rPr>
          <w:rFonts w:ascii="Arial" w:eastAsia="Calibri" w:hAnsi="Arial" w:cs="Arial"/>
          <w:sz w:val="22"/>
          <w:szCs w:val="22"/>
          <w:lang w:val="ru-RU" w:eastAsia="en-US"/>
        </w:rPr>
        <w:t>Продавцу</w:t>
      </w:r>
      <w:r w:rsidRPr="00C61E5D">
        <w:rPr>
          <w:rFonts w:ascii="Arial" w:eastAsia="Calibri" w:hAnsi="Arial" w:cs="Arial"/>
          <w:sz w:val="22"/>
          <w:szCs w:val="22"/>
          <w:lang w:val="ru-RU" w:eastAsia="en-US"/>
        </w:rPr>
        <w:t xml:space="preserve"> по питању повреда на раду, односно оштећења средстава за рад.</w:t>
      </w:r>
    </w:p>
    <w:p w14:paraId="1A95D5FB" w14:textId="77777777" w:rsidR="00B33294" w:rsidRPr="00C61E5D" w:rsidRDefault="00B33294" w:rsidP="00B33294">
      <w:pPr>
        <w:tabs>
          <w:tab w:val="left" w:pos="567"/>
        </w:tabs>
        <w:ind w:left="360"/>
        <w:contextualSpacing/>
        <w:jc w:val="both"/>
        <w:rPr>
          <w:rFonts w:ascii="Arial" w:eastAsia="Calibri" w:hAnsi="Arial" w:cs="Arial"/>
          <w:sz w:val="22"/>
          <w:szCs w:val="22"/>
          <w:lang w:val="ru-RU" w:eastAsia="en-US"/>
        </w:rPr>
      </w:pPr>
    </w:p>
    <w:p w14:paraId="013EC8E4" w14:textId="77777777" w:rsidR="00B33294" w:rsidRPr="00C61E5D" w:rsidRDefault="00B33294" w:rsidP="00DA7772">
      <w:pPr>
        <w:numPr>
          <w:ilvl w:val="0"/>
          <w:numId w:val="34"/>
        </w:numPr>
        <w:tabs>
          <w:tab w:val="left" w:pos="567"/>
        </w:tabs>
        <w:suppressAutoHyphens w:val="0"/>
        <w:spacing w:before="120"/>
        <w:contextualSpacing/>
        <w:jc w:val="both"/>
        <w:rPr>
          <w:rFonts w:ascii="Arial" w:eastAsia="Calibri" w:hAnsi="Arial" w:cs="Arial"/>
          <w:sz w:val="22"/>
          <w:szCs w:val="22"/>
          <w:lang w:val="ru-RU" w:eastAsia="en-US"/>
        </w:rPr>
      </w:pPr>
      <w:r>
        <w:rPr>
          <w:rFonts w:ascii="Arial" w:eastAsia="Calibri" w:hAnsi="Arial" w:cs="Arial"/>
          <w:sz w:val="22"/>
          <w:szCs w:val="22"/>
          <w:lang w:val="ru-RU" w:eastAsia="en-US"/>
        </w:rPr>
        <w:t>Продавац</w:t>
      </w:r>
      <w:r w:rsidRPr="00C61E5D">
        <w:rPr>
          <w:rFonts w:ascii="Arial" w:eastAsia="Calibri" w:hAnsi="Arial" w:cs="Arial"/>
          <w:sz w:val="22"/>
          <w:szCs w:val="22"/>
          <w:lang w:val="ru-RU" w:eastAsia="en-US"/>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w:t>
      </w:r>
      <w:r w:rsidRPr="00C61E5D">
        <w:rPr>
          <w:rFonts w:ascii="Arial" w:eastAsia="Calibri" w:hAnsi="Arial" w:cs="Arial"/>
          <w:sz w:val="22"/>
          <w:szCs w:val="22"/>
          <w:lang w:val="ru-RU" w:eastAsia="en-US"/>
        </w:rPr>
        <w:lastRenderedPageBreak/>
        <w:t xml:space="preserve">ће бити опремљена одговарајућим средствима и опремом за личну заштиту на раду за пружање услуга који су предмет </w:t>
      </w:r>
      <w:r w:rsidRPr="00C61E5D">
        <w:rPr>
          <w:rFonts w:ascii="Arial" w:eastAsia="Calibri" w:hAnsi="Arial" w:cs="Arial"/>
          <w:sz w:val="22"/>
          <w:szCs w:val="22"/>
          <w:lang w:eastAsia="en-US"/>
        </w:rPr>
        <w:t>Уговора,</w:t>
      </w:r>
      <w:r w:rsidRPr="00C61E5D">
        <w:rPr>
          <w:rFonts w:ascii="Arial" w:eastAsia="Calibri" w:hAnsi="Arial" w:cs="Arial"/>
          <w:sz w:val="22"/>
          <w:szCs w:val="22"/>
          <w:lang w:val="ru-RU" w:eastAsia="en-US"/>
        </w:rPr>
        <w:t xml:space="preserve"> а све у складу са прописима у Републици Србији који регулишу ову материју и интерним актима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w:t>
      </w:r>
    </w:p>
    <w:p w14:paraId="60AD89F9" w14:textId="77777777" w:rsidR="00B33294" w:rsidRPr="00C61E5D" w:rsidRDefault="00B33294" w:rsidP="00B33294">
      <w:pPr>
        <w:tabs>
          <w:tab w:val="left" w:pos="567"/>
        </w:tabs>
        <w:ind w:left="720"/>
        <w:contextualSpacing/>
        <w:jc w:val="both"/>
        <w:rPr>
          <w:rFonts w:ascii="Arial" w:eastAsia="Calibri" w:hAnsi="Arial" w:cs="Arial"/>
          <w:sz w:val="22"/>
          <w:szCs w:val="22"/>
          <w:lang w:val="ru-RU" w:eastAsia="en-US"/>
        </w:rPr>
      </w:pPr>
    </w:p>
    <w:p w14:paraId="7C9309AB" w14:textId="77777777" w:rsidR="00B33294" w:rsidRPr="00C61E5D" w:rsidRDefault="00B33294" w:rsidP="00DA7772">
      <w:pPr>
        <w:numPr>
          <w:ilvl w:val="0"/>
          <w:numId w:val="34"/>
        </w:numPr>
        <w:tabs>
          <w:tab w:val="left" w:pos="720"/>
        </w:tabs>
        <w:suppressAutoHyphens w:val="0"/>
        <w:spacing w:before="120"/>
        <w:contextualSpacing/>
        <w:jc w:val="both"/>
        <w:rPr>
          <w:rFonts w:ascii="Arial" w:eastAsia="Calibri" w:hAnsi="Arial" w:cs="Arial"/>
          <w:sz w:val="22"/>
          <w:szCs w:val="22"/>
          <w:lang w:val="ru-RU" w:eastAsia="en-US"/>
        </w:rPr>
      </w:pPr>
      <w:r>
        <w:rPr>
          <w:rFonts w:ascii="Arial" w:eastAsia="Calibri" w:hAnsi="Arial" w:cs="Arial"/>
          <w:sz w:val="22"/>
          <w:szCs w:val="22"/>
          <w:lang w:val="ru-RU" w:eastAsia="en-US"/>
        </w:rPr>
        <w:t>Продавац</w:t>
      </w:r>
      <w:r w:rsidRPr="00C61E5D">
        <w:rPr>
          <w:rFonts w:ascii="Arial" w:eastAsia="Calibri" w:hAnsi="Arial" w:cs="Arial"/>
          <w:sz w:val="22"/>
          <w:szCs w:val="22"/>
          <w:lang w:val="ru-RU" w:eastAsia="en-US"/>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w:t>
      </w:r>
      <w:r w:rsidRPr="00C61E5D">
        <w:rPr>
          <w:rFonts w:ascii="Arial" w:eastAsia="Calibri" w:hAnsi="Arial" w:cs="Arial"/>
          <w:sz w:val="22"/>
          <w:szCs w:val="22"/>
          <w:lang w:eastAsia="en-US"/>
        </w:rPr>
        <w:t>Уговора,</w:t>
      </w:r>
      <w:r w:rsidRPr="00C61E5D">
        <w:rPr>
          <w:rFonts w:ascii="Arial" w:eastAsia="Calibri" w:hAnsi="Arial" w:cs="Arial"/>
          <w:sz w:val="22"/>
          <w:szCs w:val="22"/>
          <w:lang w:val="ru-RU" w:eastAsia="en-US"/>
        </w:rPr>
        <w:t xml:space="preserve"> а све  у складу са прописима у Републици Србији који регулишу ову материју и интерним актима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w:t>
      </w:r>
    </w:p>
    <w:p w14:paraId="2FE6E639" w14:textId="77777777" w:rsidR="00B33294" w:rsidRPr="00C61E5D" w:rsidRDefault="00B33294" w:rsidP="00B33294">
      <w:pPr>
        <w:suppressAutoHyphens w:val="0"/>
        <w:spacing w:before="120" w:after="200" w:line="276" w:lineRule="auto"/>
        <w:ind w:left="720"/>
        <w:contextualSpacing/>
        <w:jc w:val="both"/>
        <w:rPr>
          <w:rFonts w:ascii="Arial" w:eastAsia="Calibri" w:hAnsi="Arial" w:cs="Arial"/>
          <w:sz w:val="22"/>
          <w:szCs w:val="22"/>
          <w:lang w:val="ru-RU" w:eastAsia="en-US"/>
        </w:rPr>
      </w:pPr>
    </w:p>
    <w:p w14:paraId="481AF159" w14:textId="77777777" w:rsidR="00B33294" w:rsidRPr="00C61E5D" w:rsidRDefault="00B33294" w:rsidP="00B33294">
      <w:pPr>
        <w:tabs>
          <w:tab w:val="left" w:pos="720"/>
        </w:tabs>
        <w:ind w:left="360"/>
        <w:contextualSpacing/>
        <w:jc w:val="both"/>
        <w:rPr>
          <w:rFonts w:ascii="Arial" w:eastAsia="Calibri" w:hAnsi="Arial" w:cs="Arial"/>
          <w:sz w:val="22"/>
          <w:szCs w:val="22"/>
          <w:lang w:eastAsia="en-US"/>
        </w:rPr>
      </w:pPr>
      <w:r w:rsidRPr="00C61E5D">
        <w:rPr>
          <w:rFonts w:ascii="Arial" w:eastAsia="Calibri" w:hAnsi="Arial" w:cs="Arial"/>
          <w:sz w:val="22"/>
          <w:szCs w:val="22"/>
          <w:lang w:val="ru-RU" w:eastAsia="en-US"/>
        </w:rPr>
        <w:t xml:space="preserve">Уколико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Pr>
          <w:rFonts w:ascii="Arial" w:eastAsia="Calibri" w:hAnsi="Arial" w:cs="Arial"/>
          <w:sz w:val="22"/>
          <w:szCs w:val="22"/>
          <w:lang w:val="ru-RU" w:eastAsia="en-US"/>
        </w:rPr>
        <w:t>Купца</w:t>
      </w:r>
      <w:r w:rsidRPr="00C61E5D">
        <w:rPr>
          <w:rFonts w:ascii="Arial" w:eastAsia="Calibri" w:hAnsi="Arial" w:cs="Arial"/>
          <w:sz w:val="22"/>
          <w:szCs w:val="22"/>
          <w:lang w:val="ru-RU" w:eastAsia="en-US"/>
        </w:rPr>
        <w:t xml:space="preserve"> неће бити дозвољено.</w:t>
      </w:r>
    </w:p>
    <w:p w14:paraId="4CA9B89A" w14:textId="77777777" w:rsidR="00B33294" w:rsidRPr="00C61E5D" w:rsidRDefault="00B33294" w:rsidP="00B33294">
      <w:pPr>
        <w:tabs>
          <w:tab w:val="left" w:pos="720"/>
        </w:tabs>
        <w:ind w:left="360"/>
        <w:contextualSpacing/>
        <w:jc w:val="both"/>
        <w:rPr>
          <w:rFonts w:ascii="Arial" w:eastAsia="Calibri" w:hAnsi="Arial" w:cs="Arial"/>
          <w:sz w:val="22"/>
          <w:szCs w:val="22"/>
          <w:lang w:eastAsia="en-US"/>
        </w:rPr>
      </w:pPr>
    </w:p>
    <w:p w14:paraId="261BBA8C" w14:textId="77777777" w:rsidR="00B33294" w:rsidRPr="00C61E5D" w:rsidRDefault="00B33294" w:rsidP="00B33294">
      <w:pPr>
        <w:tabs>
          <w:tab w:val="left" w:pos="567"/>
        </w:tabs>
        <w:suppressAutoHyphens w:val="0"/>
        <w:ind w:left="630" w:hanging="270"/>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 xml:space="preserve">9. </w:t>
      </w:r>
      <w:r>
        <w:rPr>
          <w:rFonts w:ascii="Arial" w:eastAsia="Calibri" w:hAnsi="Arial" w:cs="Arial"/>
          <w:sz w:val="22"/>
          <w:szCs w:val="22"/>
          <w:lang w:val="ru-RU" w:eastAsia="en-US"/>
        </w:rPr>
        <w:t>Продавац</w:t>
      </w:r>
      <w:r w:rsidRPr="00C61E5D">
        <w:rPr>
          <w:rFonts w:ascii="Arial" w:eastAsia="Calibri" w:hAnsi="Arial" w:cs="Arial"/>
          <w:sz w:val="22"/>
          <w:szCs w:val="22"/>
          <w:lang w:val="ru-RU" w:eastAsia="en-US"/>
        </w:rPr>
        <w:t xml:space="preserve"> дужан је да Кориснику услуге најкасније 3 (словима: три) дана пре датума почетка пружања услуге, достави:</w:t>
      </w:r>
    </w:p>
    <w:p w14:paraId="10D05518" w14:textId="77777777" w:rsidR="00B33294" w:rsidRPr="00C61E5D" w:rsidRDefault="00B33294" w:rsidP="00DA7772">
      <w:pPr>
        <w:numPr>
          <w:ilvl w:val="0"/>
          <w:numId w:val="36"/>
        </w:numPr>
        <w:tabs>
          <w:tab w:val="left" w:pos="567"/>
        </w:tabs>
        <w:suppressAutoHyphens w:val="0"/>
        <w:spacing w:before="120"/>
        <w:contextualSpacing/>
        <w:jc w:val="both"/>
        <w:rPr>
          <w:rFonts w:ascii="Arial" w:eastAsia="Calibri" w:hAnsi="Arial" w:cs="Arial"/>
          <w:vanish/>
          <w:sz w:val="22"/>
          <w:szCs w:val="22"/>
          <w:lang w:val="en-US" w:eastAsia="en-US"/>
        </w:rPr>
      </w:pPr>
    </w:p>
    <w:p w14:paraId="235D3118" w14:textId="77777777" w:rsidR="00B33294" w:rsidRPr="00C61E5D" w:rsidRDefault="00B33294" w:rsidP="00DA7772">
      <w:pPr>
        <w:numPr>
          <w:ilvl w:val="0"/>
          <w:numId w:val="36"/>
        </w:numPr>
        <w:tabs>
          <w:tab w:val="left" w:pos="567"/>
        </w:tabs>
        <w:suppressAutoHyphens w:val="0"/>
        <w:spacing w:before="120"/>
        <w:contextualSpacing/>
        <w:jc w:val="both"/>
        <w:rPr>
          <w:rFonts w:ascii="Arial" w:eastAsia="Calibri" w:hAnsi="Arial" w:cs="Arial"/>
          <w:vanish/>
          <w:sz w:val="22"/>
          <w:szCs w:val="22"/>
          <w:lang w:val="en-US" w:eastAsia="en-US"/>
        </w:rPr>
      </w:pPr>
    </w:p>
    <w:p w14:paraId="4931221C" w14:textId="77777777" w:rsidR="00B33294" w:rsidRPr="00C61E5D" w:rsidRDefault="00B33294" w:rsidP="00DA7772">
      <w:pPr>
        <w:numPr>
          <w:ilvl w:val="0"/>
          <w:numId w:val="36"/>
        </w:numPr>
        <w:tabs>
          <w:tab w:val="left" w:pos="567"/>
        </w:tabs>
        <w:suppressAutoHyphens w:val="0"/>
        <w:spacing w:before="120"/>
        <w:contextualSpacing/>
        <w:jc w:val="both"/>
        <w:rPr>
          <w:rFonts w:ascii="Arial" w:eastAsia="Calibri" w:hAnsi="Arial" w:cs="Arial"/>
          <w:vanish/>
          <w:sz w:val="22"/>
          <w:szCs w:val="22"/>
          <w:lang w:val="en-US" w:eastAsia="en-US"/>
        </w:rPr>
      </w:pPr>
    </w:p>
    <w:p w14:paraId="7CF67571" w14:textId="77777777" w:rsidR="00B33294" w:rsidRPr="00C61E5D" w:rsidRDefault="00B33294" w:rsidP="00DA7772">
      <w:pPr>
        <w:numPr>
          <w:ilvl w:val="0"/>
          <w:numId w:val="36"/>
        </w:numPr>
        <w:tabs>
          <w:tab w:val="left" w:pos="567"/>
        </w:tabs>
        <w:suppressAutoHyphens w:val="0"/>
        <w:spacing w:before="120"/>
        <w:contextualSpacing/>
        <w:jc w:val="both"/>
        <w:rPr>
          <w:rFonts w:ascii="Arial" w:eastAsia="Calibri" w:hAnsi="Arial" w:cs="Arial"/>
          <w:vanish/>
          <w:sz w:val="22"/>
          <w:szCs w:val="22"/>
          <w:lang w:val="en-US" w:eastAsia="en-US"/>
        </w:rPr>
      </w:pPr>
    </w:p>
    <w:p w14:paraId="16047820" w14:textId="77777777" w:rsidR="00B33294" w:rsidRPr="00C61E5D" w:rsidRDefault="00B33294" w:rsidP="00DA7772">
      <w:pPr>
        <w:numPr>
          <w:ilvl w:val="0"/>
          <w:numId w:val="36"/>
        </w:numPr>
        <w:tabs>
          <w:tab w:val="left" w:pos="567"/>
        </w:tabs>
        <w:suppressAutoHyphens w:val="0"/>
        <w:spacing w:before="120"/>
        <w:contextualSpacing/>
        <w:jc w:val="both"/>
        <w:rPr>
          <w:rFonts w:ascii="Arial" w:eastAsia="Calibri" w:hAnsi="Arial" w:cs="Arial"/>
          <w:vanish/>
          <w:sz w:val="22"/>
          <w:szCs w:val="22"/>
          <w:lang w:val="en-US" w:eastAsia="en-US"/>
        </w:rPr>
      </w:pPr>
    </w:p>
    <w:p w14:paraId="448111B5" w14:textId="77777777" w:rsidR="00B33294" w:rsidRPr="00C61E5D" w:rsidRDefault="00B33294" w:rsidP="00DA7772">
      <w:pPr>
        <w:numPr>
          <w:ilvl w:val="0"/>
          <w:numId w:val="36"/>
        </w:numPr>
        <w:tabs>
          <w:tab w:val="left" w:pos="567"/>
        </w:tabs>
        <w:suppressAutoHyphens w:val="0"/>
        <w:spacing w:before="120"/>
        <w:contextualSpacing/>
        <w:jc w:val="both"/>
        <w:rPr>
          <w:rFonts w:ascii="Arial" w:eastAsia="Calibri" w:hAnsi="Arial" w:cs="Arial"/>
          <w:vanish/>
          <w:sz w:val="22"/>
          <w:szCs w:val="22"/>
          <w:lang w:val="en-US" w:eastAsia="en-US"/>
        </w:rPr>
      </w:pPr>
    </w:p>
    <w:p w14:paraId="26911B6E" w14:textId="77777777" w:rsidR="00B33294" w:rsidRPr="00C61E5D" w:rsidRDefault="00B33294" w:rsidP="00DA7772">
      <w:pPr>
        <w:numPr>
          <w:ilvl w:val="0"/>
          <w:numId w:val="36"/>
        </w:numPr>
        <w:tabs>
          <w:tab w:val="left" w:pos="567"/>
        </w:tabs>
        <w:suppressAutoHyphens w:val="0"/>
        <w:spacing w:before="120"/>
        <w:contextualSpacing/>
        <w:jc w:val="both"/>
        <w:rPr>
          <w:rFonts w:ascii="Arial" w:eastAsia="Calibri" w:hAnsi="Arial" w:cs="Arial"/>
          <w:vanish/>
          <w:sz w:val="22"/>
          <w:szCs w:val="22"/>
          <w:lang w:val="en-US" w:eastAsia="en-US"/>
        </w:rPr>
      </w:pPr>
    </w:p>
    <w:p w14:paraId="27D61A29" w14:textId="77777777" w:rsidR="00B33294" w:rsidRPr="00C61E5D" w:rsidRDefault="00B33294" w:rsidP="00DA7772">
      <w:pPr>
        <w:numPr>
          <w:ilvl w:val="0"/>
          <w:numId w:val="36"/>
        </w:numPr>
        <w:tabs>
          <w:tab w:val="left" w:pos="567"/>
        </w:tabs>
        <w:suppressAutoHyphens w:val="0"/>
        <w:spacing w:before="120"/>
        <w:contextualSpacing/>
        <w:jc w:val="both"/>
        <w:rPr>
          <w:rFonts w:ascii="Arial" w:eastAsia="Calibri" w:hAnsi="Arial" w:cs="Arial"/>
          <w:vanish/>
          <w:sz w:val="22"/>
          <w:szCs w:val="22"/>
          <w:lang w:val="en-US" w:eastAsia="en-US"/>
        </w:rPr>
      </w:pPr>
    </w:p>
    <w:p w14:paraId="5BB67082" w14:textId="77777777" w:rsidR="00B33294" w:rsidRPr="00C61E5D" w:rsidRDefault="00B33294" w:rsidP="00DA7772">
      <w:pPr>
        <w:numPr>
          <w:ilvl w:val="0"/>
          <w:numId w:val="36"/>
        </w:numPr>
        <w:tabs>
          <w:tab w:val="left" w:pos="567"/>
        </w:tabs>
        <w:suppressAutoHyphens w:val="0"/>
        <w:spacing w:before="120"/>
        <w:contextualSpacing/>
        <w:jc w:val="both"/>
        <w:rPr>
          <w:rFonts w:ascii="Arial" w:eastAsia="Calibri" w:hAnsi="Arial" w:cs="Arial"/>
          <w:vanish/>
          <w:sz w:val="22"/>
          <w:szCs w:val="22"/>
          <w:lang w:val="en-US" w:eastAsia="en-US"/>
        </w:rPr>
      </w:pPr>
    </w:p>
    <w:p w14:paraId="01070E5C" w14:textId="77777777" w:rsidR="00B33294" w:rsidRPr="00C61E5D" w:rsidRDefault="00B33294" w:rsidP="00DA7772">
      <w:pPr>
        <w:numPr>
          <w:ilvl w:val="1"/>
          <w:numId w:val="36"/>
        </w:numPr>
        <w:tabs>
          <w:tab w:val="left" w:pos="567"/>
        </w:tabs>
        <w:suppressAutoHyphens w:val="0"/>
        <w:spacing w:before="120"/>
        <w:ind w:left="1134" w:hanging="414"/>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списак лица са њиховим својеручно потписаним изјавама на околност да су упознати са обавезама у складу са тачком 4. овог Прилога о БЗР,</w:t>
      </w:r>
    </w:p>
    <w:p w14:paraId="06BE9ED1" w14:textId="77777777" w:rsidR="00B33294" w:rsidRPr="00C61E5D" w:rsidRDefault="00B33294" w:rsidP="00DA7772">
      <w:pPr>
        <w:numPr>
          <w:ilvl w:val="1"/>
          <w:numId w:val="36"/>
        </w:numPr>
        <w:tabs>
          <w:tab w:val="left" w:pos="567"/>
        </w:tabs>
        <w:suppressAutoHyphens w:val="0"/>
        <w:spacing w:before="120"/>
        <w:ind w:left="1134" w:hanging="414"/>
        <w:contextualSpacing/>
        <w:jc w:val="both"/>
        <w:rPr>
          <w:rFonts w:ascii="Arial" w:eastAsia="Calibri" w:hAnsi="Arial" w:cs="Arial"/>
          <w:sz w:val="22"/>
          <w:szCs w:val="22"/>
          <w:lang w:val="ru-RU" w:eastAsia="en-US"/>
        </w:rPr>
      </w:pPr>
      <w:r w:rsidRPr="00C61E5D">
        <w:rPr>
          <w:rFonts w:ascii="Arial" w:eastAsia="Calibri" w:hAnsi="Arial" w:cs="Arial"/>
          <w:sz w:val="22"/>
          <w:szCs w:val="22"/>
          <w:lang w:val="ru-RU" w:eastAsia="en-US"/>
        </w:rPr>
        <w:t>списак средстава за рад која ће бити ангажована за пружање услуге, и</w:t>
      </w:r>
    </w:p>
    <w:p w14:paraId="59DF5EAA" w14:textId="77777777" w:rsidR="00B33294" w:rsidRPr="00C61E5D" w:rsidRDefault="00B33294" w:rsidP="00DA7772">
      <w:pPr>
        <w:numPr>
          <w:ilvl w:val="1"/>
          <w:numId w:val="36"/>
        </w:numPr>
        <w:tabs>
          <w:tab w:val="left" w:pos="567"/>
        </w:tabs>
        <w:suppressAutoHyphens w:val="0"/>
        <w:spacing w:before="120"/>
        <w:ind w:left="1134" w:hanging="414"/>
        <w:contextualSpacing/>
        <w:jc w:val="both"/>
        <w:rPr>
          <w:rFonts w:ascii="Arial" w:eastAsia="Calibri" w:hAnsi="Arial" w:cs="Arial"/>
          <w:noProof/>
          <w:sz w:val="22"/>
          <w:szCs w:val="22"/>
          <w:lang w:val="ru-RU" w:eastAsia="en-US"/>
        </w:rPr>
      </w:pPr>
      <w:r w:rsidRPr="00C61E5D">
        <w:rPr>
          <w:rFonts w:ascii="Arial" w:eastAsia="Calibri" w:hAnsi="Arial" w:cs="Arial"/>
          <w:sz w:val="22"/>
          <w:szCs w:val="22"/>
          <w:lang w:val="ru-RU" w:eastAsia="en-US"/>
        </w:rPr>
        <w:t xml:space="preserve">податке о лицу за БЗР </w:t>
      </w:r>
      <w:r w:rsidRPr="00C61E5D">
        <w:rPr>
          <w:rFonts w:ascii="Arial" w:eastAsia="Calibri" w:hAnsi="Arial" w:cs="Arial"/>
          <w:noProof/>
          <w:sz w:val="22"/>
          <w:szCs w:val="22"/>
          <w:lang w:val="ru-RU" w:eastAsia="en-US"/>
        </w:rPr>
        <w:t xml:space="preserve">код </w:t>
      </w:r>
      <w:r>
        <w:rPr>
          <w:rFonts w:ascii="Arial" w:eastAsia="Calibri" w:hAnsi="Arial" w:cs="Arial"/>
          <w:noProof/>
          <w:sz w:val="22"/>
          <w:szCs w:val="22"/>
          <w:lang w:val="ru-RU" w:eastAsia="en-US"/>
        </w:rPr>
        <w:t>Продавцу</w:t>
      </w:r>
      <w:r w:rsidRPr="00C61E5D">
        <w:rPr>
          <w:rFonts w:ascii="Arial" w:eastAsia="Calibri" w:hAnsi="Arial" w:cs="Arial"/>
          <w:noProof/>
          <w:sz w:val="22"/>
          <w:szCs w:val="22"/>
          <w:lang w:val="ru-RU" w:eastAsia="en-US"/>
        </w:rPr>
        <w:t xml:space="preserve">. </w:t>
      </w:r>
    </w:p>
    <w:p w14:paraId="693F8193" w14:textId="77777777" w:rsidR="00B33294" w:rsidRPr="00C61E5D" w:rsidRDefault="00B33294" w:rsidP="00B33294">
      <w:pPr>
        <w:tabs>
          <w:tab w:val="left" w:pos="720"/>
        </w:tabs>
        <w:suppressAutoHyphens w:val="0"/>
        <w:ind w:left="567" w:hanging="387"/>
        <w:jc w:val="both"/>
        <w:rPr>
          <w:rFonts w:ascii="Arial" w:hAnsi="Arial" w:cs="Arial"/>
          <w:noProof/>
          <w:sz w:val="22"/>
          <w:szCs w:val="22"/>
          <w:lang w:eastAsia="en-US"/>
        </w:rPr>
      </w:pPr>
      <w:r w:rsidRPr="00C61E5D">
        <w:rPr>
          <w:rFonts w:ascii="Arial" w:hAnsi="Arial" w:cs="Arial"/>
          <w:noProof/>
          <w:sz w:val="22"/>
          <w:szCs w:val="22"/>
          <w:lang w:val="ru-RU" w:eastAsia="en-US"/>
        </w:rPr>
        <w:t xml:space="preserve">      </w:t>
      </w:r>
    </w:p>
    <w:p w14:paraId="445AD671" w14:textId="77777777" w:rsidR="00B33294" w:rsidRPr="00C61E5D" w:rsidRDefault="00B33294" w:rsidP="00B33294">
      <w:pPr>
        <w:tabs>
          <w:tab w:val="left" w:pos="720"/>
        </w:tabs>
        <w:suppressAutoHyphens w:val="0"/>
        <w:ind w:left="567" w:hanging="387"/>
        <w:jc w:val="both"/>
        <w:rPr>
          <w:rFonts w:ascii="Arial" w:hAnsi="Arial" w:cs="Arial"/>
          <w:noProof/>
          <w:sz w:val="22"/>
          <w:szCs w:val="22"/>
          <w:lang w:val="ru-RU" w:eastAsia="en-US"/>
        </w:rPr>
      </w:pPr>
      <w:r w:rsidRPr="00C61E5D">
        <w:rPr>
          <w:rFonts w:ascii="Arial" w:hAnsi="Arial" w:cs="Arial"/>
          <w:noProof/>
          <w:sz w:val="22"/>
          <w:szCs w:val="22"/>
          <w:lang w:eastAsia="en-US"/>
        </w:rPr>
        <w:tab/>
      </w:r>
      <w:r w:rsidRPr="00C61E5D">
        <w:rPr>
          <w:rFonts w:ascii="Arial" w:hAnsi="Arial" w:cs="Arial"/>
          <w:noProof/>
          <w:sz w:val="22"/>
          <w:szCs w:val="22"/>
          <w:lang w:val="ru-RU" w:eastAsia="en-US"/>
        </w:rPr>
        <w:t xml:space="preserve">Уз списак лица из става 9.1. ове тачке, </w:t>
      </w:r>
      <w:r>
        <w:rPr>
          <w:rFonts w:ascii="Arial" w:hAnsi="Arial" w:cs="Arial"/>
          <w:noProof/>
          <w:sz w:val="22"/>
          <w:szCs w:val="22"/>
          <w:lang w:val="ru-RU" w:eastAsia="en-US"/>
        </w:rPr>
        <w:t>Продавац</w:t>
      </w:r>
      <w:r w:rsidRPr="00C61E5D">
        <w:rPr>
          <w:rFonts w:ascii="Arial" w:hAnsi="Arial" w:cs="Arial"/>
          <w:noProof/>
          <w:sz w:val="22"/>
          <w:szCs w:val="22"/>
          <w:lang w:val="ru-RU" w:eastAsia="en-US"/>
        </w:rPr>
        <w:t xml:space="preserve">  је дужан да достави   доказе о:</w:t>
      </w:r>
    </w:p>
    <w:p w14:paraId="6BE1986C" w14:textId="77777777" w:rsidR="00B33294" w:rsidRPr="00C61E5D" w:rsidRDefault="00B33294" w:rsidP="00B33294">
      <w:pPr>
        <w:tabs>
          <w:tab w:val="left" w:pos="567"/>
        </w:tabs>
        <w:suppressAutoHyphens w:val="0"/>
        <w:ind w:left="990"/>
        <w:jc w:val="both"/>
        <w:rPr>
          <w:rFonts w:ascii="Arial" w:hAnsi="Arial" w:cs="Arial"/>
          <w:sz w:val="22"/>
          <w:szCs w:val="22"/>
          <w:lang w:val="ru-RU" w:eastAsia="en-US"/>
        </w:rPr>
      </w:pPr>
      <w:r w:rsidRPr="00C61E5D">
        <w:rPr>
          <w:rFonts w:ascii="Arial" w:hAnsi="Arial" w:cs="Arial"/>
          <w:sz w:val="22"/>
          <w:szCs w:val="22"/>
          <w:lang w:val="ru-RU" w:eastAsia="en-US"/>
        </w:rPr>
        <w:t>9.1.1. извршеном оспособљавању запослених за безбедан и здрав рад,</w:t>
      </w:r>
    </w:p>
    <w:p w14:paraId="48A14C3D" w14:textId="77777777" w:rsidR="00B33294" w:rsidRPr="00C61E5D" w:rsidRDefault="00B33294" w:rsidP="00B33294">
      <w:pPr>
        <w:tabs>
          <w:tab w:val="left" w:pos="567"/>
        </w:tabs>
        <w:suppressAutoHyphens w:val="0"/>
        <w:ind w:left="990"/>
        <w:jc w:val="both"/>
        <w:rPr>
          <w:rFonts w:ascii="Arial" w:hAnsi="Arial" w:cs="Arial"/>
          <w:sz w:val="22"/>
          <w:szCs w:val="22"/>
          <w:lang w:val="ru-RU" w:eastAsia="en-US"/>
        </w:rPr>
      </w:pPr>
      <w:r w:rsidRPr="00C61E5D">
        <w:rPr>
          <w:rFonts w:ascii="Arial" w:hAnsi="Arial" w:cs="Arial"/>
          <w:sz w:val="22"/>
          <w:szCs w:val="22"/>
          <w:lang w:val="ru-RU" w:eastAsia="en-US"/>
        </w:rPr>
        <w:t>9.1.2. извршеним лекарским прегледима запослених,</w:t>
      </w:r>
    </w:p>
    <w:p w14:paraId="6EF6944D" w14:textId="77777777" w:rsidR="00B33294" w:rsidRPr="00C61E5D" w:rsidRDefault="00B33294" w:rsidP="00B33294">
      <w:pPr>
        <w:tabs>
          <w:tab w:val="left" w:pos="567"/>
        </w:tabs>
        <w:suppressAutoHyphens w:val="0"/>
        <w:ind w:left="990"/>
        <w:jc w:val="both"/>
        <w:rPr>
          <w:rFonts w:ascii="Arial" w:hAnsi="Arial" w:cs="Arial"/>
          <w:sz w:val="22"/>
          <w:szCs w:val="22"/>
          <w:lang w:val="ru-RU" w:eastAsia="en-US"/>
        </w:rPr>
      </w:pPr>
      <w:r w:rsidRPr="00C61E5D">
        <w:rPr>
          <w:rFonts w:ascii="Arial" w:hAnsi="Arial" w:cs="Arial"/>
          <w:sz w:val="22"/>
          <w:szCs w:val="22"/>
          <w:lang w:val="ru-RU" w:eastAsia="en-US"/>
        </w:rPr>
        <w:t>9.1.3. извршеним прегледима и испитивањима опреме за рад и</w:t>
      </w:r>
    </w:p>
    <w:p w14:paraId="04A44D81" w14:textId="77777777" w:rsidR="00B33294" w:rsidRPr="00C61E5D" w:rsidRDefault="00B33294" w:rsidP="00B33294">
      <w:pPr>
        <w:tabs>
          <w:tab w:val="left" w:pos="567"/>
        </w:tabs>
        <w:suppressAutoHyphens w:val="0"/>
        <w:ind w:left="990"/>
        <w:jc w:val="both"/>
        <w:rPr>
          <w:rFonts w:ascii="Arial" w:hAnsi="Arial" w:cs="Arial"/>
          <w:sz w:val="22"/>
          <w:szCs w:val="22"/>
          <w:lang w:val="ru-RU" w:eastAsia="en-US"/>
        </w:rPr>
      </w:pPr>
      <w:r w:rsidRPr="00C61E5D">
        <w:rPr>
          <w:rFonts w:ascii="Arial" w:hAnsi="Arial" w:cs="Arial"/>
          <w:sz w:val="22"/>
          <w:szCs w:val="22"/>
          <w:lang w:val="ru-RU" w:eastAsia="en-US"/>
        </w:rPr>
        <w:t>9.1.4. коришћењу средстава и опреме за личну заштиту на раду.</w:t>
      </w:r>
    </w:p>
    <w:p w14:paraId="2E3E0756" w14:textId="77777777" w:rsidR="00B33294" w:rsidRPr="00C61E5D" w:rsidRDefault="00B33294" w:rsidP="00B33294">
      <w:pPr>
        <w:tabs>
          <w:tab w:val="left" w:pos="567"/>
        </w:tabs>
        <w:suppressAutoHyphens w:val="0"/>
        <w:ind w:left="990"/>
        <w:jc w:val="both"/>
        <w:rPr>
          <w:rFonts w:ascii="Arial" w:hAnsi="Arial" w:cs="Arial"/>
          <w:sz w:val="22"/>
          <w:szCs w:val="22"/>
          <w:lang w:val="ru-RU" w:eastAsia="en-US"/>
        </w:rPr>
      </w:pPr>
    </w:p>
    <w:p w14:paraId="1CAC2DEF" w14:textId="77777777" w:rsidR="00B33294" w:rsidRPr="00C61E5D" w:rsidRDefault="00B33294" w:rsidP="00B33294">
      <w:pPr>
        <w:tabs>
          <w:tab w:val="left" w:pos="567"/>
        </w:tabs>
        <w:suppressAutoHyphens w:val="0"/>
        <w:ind w:left="630" w:hanging="360"/>
        <w:jc w:val="both"/>
        <w:rPr>
          <w:rFonts w:ascii="Arial" w:hAnsi="Arial" w:cs="Arial"/>
          <w:sz w:val="22"/>
          <w:szCs w:val="22"/>
          <w:lang w:eastAsia="en-US"/>
        </w:rPr>
      </w:pPr>
      <w:r w:rsidRPr="00C61E5D">
        <w:rPr>
          <w:rFonts w:ascii="Arial" w:hAnsi="Arial" w:cs="Arial"/>
          <w:sz w:val="22"/>
          <w:szCs w:val="22"/>
          <w:lang w:val="ru-RU" w:eastAsia="en-US"/>
        </w:rPr>
        <w:t xml:space="preserve">10. </w:t>
      </w:r>
      <w:r>
        <w:rPr>
          <w:rFonts w:ascii="Arial" w:hAnsi="Arial" w:cs="Arial"/>
          <w:sz w:val="22"/>
          <w:szCs w:val="22"/>
          <w:lang w:val="ru-RU" w:eastAsia="en-US"/>
        </w:rPr>
        <w:t>Купац</w:t>
      </w:r>
      <w:r w:rsidRPr="00C61E5D">
        <w:rPr>
          <w:rFonts w:ascii="Arial" w:hAnsi="Arial" w:cs="Arial"/>
          <w:sz w:val="22"/>
          <w:szCs w:val="22"/>
          <w:lang w:val="ru-RU" w:eastAsia="en-US"/>
        </w:rPr>
        <w:t xml:space="preserve"> има право да врши контролу примене превентивних мера за безбедан и здрав рад приликом пружања услуге које су предмет </w:t>
      </w:r>
      <w:r w:rsidRPr="00C61E5D">
        <w:rPr>
          <w:rFonts w:ascii="Arial" w:hAnsi="Arial" w:cs="Arial"/>
          <w:sz w:val="22"/>
          <w:szCs w:val="22"/>
          <w:lang w:eastAsia="en-US"/>
        </w:rPr>
        <w:t>Уговора</w:t>
      </w:r>
      <w:r w:rsidRPr="00C61E5D">
        <w:rPr>
          <w:rFonts w:ascii="Arial" w:hAnsi="Arial" w:cs="Arial"/>
          <w:sz w:val="22"/>
          <w:szCs w:val="22"/>
          <w:lang w:val="ru-RU" w:eastAsia="en-US"/>
        </w:rPr>
        <w:t>.</w:t>
      </w:r>
    </w:p>
    <w:p w14:paraId="146AEC70" w14:textId="77777777" w:rsidR="00B33294" w:rsidRPr="00C61E5D" w:rsidRDefault="00B33294" w:rsidP="00B33294">
      <w:pPr>
        <w:tabs>
          <w:tab w:val="left" w:pos="567"/>
        </w:tabs>
        <w:suppressAutoHyphens w:val="0"/>
        <w:ind w:left="630" w:hanging="360"/>
        <w:jc w:val="both"/>
        <w:rPr>
          <w:rFonts w:ascii="Arial" w:hAnsi="Arial" w:cs="Arial"/>
          <w:sz w:val="22"/>
          <w:szCs w:val="22"/>
          <w:lang w:eastAsia="en-US"/>
        </w:rPr>
      </w:pPr>
      <w:r w:rsidRPr="00C61E5D">
        <w:rPr>
          <w:rFonts w:ascii="Arial" w:hAnsi="Arial" w:cs="Arial"/>
          <w:sz w:val="22"/>
          <w:szCs w:val="22"/>
          <w:lang w:eastAsia="en-US"/>
        </w:rPr>
        <w:tab/>
      </w:r>
      <w:r w:rsidRPr="00C61E5D">
        <w:rPr>
          <w:rFonts w:ascii="Arial" w:hAnsi="Arial" w:cs="Arial"/>
          <w:sz w:val="22"/>
          <w:szCs w:val="22"/>
          <w:lang w:eastAsia="en-US"/>
        </w:rPr>
        <w:tab/>
      </w:r>
    </w:p>
    <w:p w14:paraId="64FD4A85" w14:textId="77777777" w:rsidR="00B33294" w:rsidRPr="00C61E5D" w:rsidRDefault="00B33294" w:rsidP="00B33294">
      <w:pPr>
        <w:tabs>
          <w:tab w:val="left" w:pos="567"/>
        </w:tabs>
        <w:suppressAutoHyphens w:val="0"/>
        <w:ind w:left="630" w:hanging="360"/>
        <w:jc w:val="both"/>
        <w:rPr>
          <w:rFonts w:ascii="Arial" w:hAnsi="Arial" w:cs="Arial"/>
          <w:sz w:val="22"/>
          <w:szCs w:val="22"/>
          <w:lang w:eastAsia="en-US"/>
        </w:rPr>
      </w:pPr>
      <w:r w:rsidRPr="00C61E5D">
        <w:rPr>
          <w:rFonts w:ascii="Arial" w:hAnsi="Arial" w:cs="Arial"/>
          <w:sz w:val="22"/>
          <w:szCs w:val="22"/>
          <w:lang w:eastAsia="en-US"/>
        </w:rPr>
        <w:tab/>
      </w:r>
      <w:r w:rsidRPr="00C61E5D">
        <w:rPr>
          <w:rFonts w:ascii="Arial" w:hAnsi="Arial" w:cs="Arial"/>
          <w:sz w:val="22"/>
          <w:szCs w:val="22"/>
          <w:lang w:eastAsia="en-US"/>
        </w:rPr>
        <w:tab/>
      </w:r>
      <w:r>
        <w:rPr>
          <w:rFonts w:ascii="Arial" w:hAnsi="Arial" w:cs="Arial"/>
          <w:sz w:val="22"/>
          <w:szCs w:val="22"/>
          <w:lang w:val="ru-RU" w:eastAsia="en-US"/>
        </w:rPr>
        <w:t>Продавац</w:t>
      </w:r>
      <w:r w:rsidRPr="00C61E5D">
        <w:rPr>
          <w:rFonts w:ascii="Arial" w:hAnsi="Arial" w:cs="Arial"/>
          <w:sz w:val="22"/>
          <w:szCs w:val="22"/>
          <w:lang w:val="ru-RU" w:eastAsia="en-US"/>
        </w:rPr>
        <w:t xml:space="preserve">, дужан је да лицу одређеном од стране </w:t>
      </w:r>
      <w:r>
        <w:rPr>
          <w:rFonts w:ascii="Arial" w:hAnsi="Arial" w:cs="Arial"/>
          <w:sz w:val="22"/>
          <w:szCs w:val="22"/>
          <w:lang w:val="ru-RU" w:eastAsia="en-US"/>
        </w:rPr>
        <w:t>Купца</w:t>
      </w:r>
      <w:r w:rsidRPr="00C61E5D">
        <w:rPr>
          <w:rFonts w:ascii="Arial" w:hAnsi="Arial" w:cs="Arial"/>
          <w:sz w:val="22"/>
          <w:szCs w:val="22"/>
          <w:lang w:val="ru-RU" w:eastAsia="en-US"/>
        </w:rPr>
        <w:t xml:space="preserve"> омогући перманентно могућност за спровођење контроле примене превентивних мера за безбедан и здрав рад.</w:t>
      </w:r>
    </w:p>
    <w:p w14:paraId="6420B53E" w14:textId="77777777" w:rsidR="00B33294" w:rsidRPr="00C61E5D" w:rsidRDefault="00B33294" w:rsidP="00B33294">
      <w:pPr>
        <w:tabs>
          <w:tab w:val="left" w:pos="720"/>
        </w:tabs>
        <w:suppressAutoHyphens w:val="0"/>
        <w:ind w:left="630" w:hanging="360"/>
        <w:jc w:val="both"/>
        <w:rPr>
          <w:rFonts w:ascii="Arial" w:hAnsi="Arial" w:cs="Arial"/>
          <w:sz w:val="22"/>
          <w:szCs w:val="22"/>
          <w:lang w:eastAsia="en-US"/>
        </w:rPr>
      </w:pPr>
      <w:r w:rsidRPr="00C61E5D">
        <w:rPr>
          <w:rFonts w:ascii="Arial" w:hAnsi="Arial" w:cs="Arial"/>
          <w:sz w:val="22"/>
          <w:szCs w:val="22"/>
          <w:lang w:eastAsia="en-US"/>
        </w:rPr>
        <w:tab/>
      </w:r>
    </w:p>
    <w:p w14:paraId="55D5FF10" w14:textId="77777777" w:rsidR="00B33294" w:rsidRPr="00C61E5D" w:rsidRDefault="00B33294" w:rsidP="00B33294">
      <w:pPr>
        <w:tabs>
          <w:tab w:val="left" w:pos="720"/>
        </w:tabs>
        <w:suppressAutoHyphens w:val="0"/>
        <w:ind w:left="630" w:hanging="360"/>
        <w:jc w:val="both"/>
        <w:rPr>
          <w:rFonts w:ascii="Arial" w:hAnsi="Arial" w:cs="Arial"/>
          <w:noProof/>
          <w:sz w:val="22"/>
          <w:szCs w:val="22"/>
          <w:lang w:eastAsia="en-US"/>
        </w:rPr>
      </w:pPr>
      <w:r w:rsidRPr="00C61E5D">
        <w:rPr>
          <w:rFonts w:ascii="Arial" w:hAnsi="Arial" w:cs="Arial"/>
          <w:sz w:val="22"/>
          <w:szCs w:val="22"/>
          <w:lang w:eastAsia="en-US"/>
        </w:rPr>
        <w:tab/>
      </w:r>
      <w:r>
        <w:rPr>
          <w:rFonts w:ascii="Arial" w:hAnsi="Arial" w:cs="Arial"/>
          <w:sz w:val="22"/>
          <w:szCs w:val="22"/>
          <w:lang w:val="ru-RU" w:eastAsia="en-US"/>
        </w:rPr>
        <w:t>Купац</w:t>
      </w:r>
      <w:r w:rsidRPr="00C61E5D">
        <w:rPr>
          <w:rFonts w:ascii="Arial" w:hAnsi="Arial" w:cs="Arial"/>
          <w:sz w:val="22"/>
          <w:szCs w:val="22"/>
          <w:lang w:val="ru-RU" w:eastAsia="en-US"/>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C61E5D">
        <w:rPr>
          <w:rFonts w:ascii="Arial" w:hAnsi="Arial" w:cs="Arial"/>
          <w:sz w:val="22"/>
          <w:szCs w:val="22"/>
          <w:lang w:eastAsia="en-US"/>
        </w:rPr>
        <w:t>Уговора</w:t>
      </w:r>
      <w:r w:rsidRPr="00C61E5D">
        <w:rPr>
          <w:rFonts w:ascii="Arial" w:hAnsi="Arial" w:cs="Arial"/>
          <w:sz w:val="22"/>
          <w:szCs w:val="22"/>
          <w:lang w:val="ru-RU" w:eastAsia="en-US"/>
        </w:rPr>
        <w:t xml:space="preserve">, наложи заустављање даљег </w:t>
      </w:r>
      <w:r w:rsidRPr="00C61E5D">
        <w:rPr>
          <w:rFonts w:ascii="Arial" w:hAnsi="Arial" w:cs="Arial"/>
          <w:noProof/>
          <w:sz w:val="22"/>
          <w:szCs w:val="22"/>
          <w:lang w:val="ru-RU" w:eastAsia="en-US"/>
        </w:rPr>
        <w:t xml:space="preserve">пружање услуге, док се не отклоне уочени недостаци и о томе одмах обавести </w:t>
      </w:r>
      <w:r>
        <w:rPr>
          <w:rFonts w:ascii="Arial" w:hAnsi="Arial" w:cs="Arial"/>
          <w:noProof/>
          <w:sz w:val="22"/>
          <w:szCs w:val="22"/>
          <w:lang w:val="ru-RU" w:eastAsia="en-US"/>
        </w:rPr>
        <w:t>Продавцу</w:t>
      </w:r>
      <w:r w:rsidRPr="00C61E5D">
        <w:rPr>
          <w:rFonts w:ascii="Arial" w:hAnsi="Arial" w:cs="Arial"/>
          <w:noProof/>
          <w:sz w:val="22"/>
          <w:szCs w:val="22"/>
          <w:lang w:val="ru-RU" w:eastAsia="en-US"/>
        </w:rPr>
        <w:t xml:space="preserve"> као и надлежну инспекцијску службу.</w:t>
      </w:r>
    </w:p>
    <w:p w14:paraId="0DA6E61A" w14:textId="77777777" w:rsidR="00B33294" w:rsidRPr="00C61E5D" w:rsidRDefault="00B33294" w:rsidP="00B33294">
      <w:pPr>
        <w:tabs>
          <w:tab w:val="left" w:pos="720"/>
        </w:tabs>
        <w:suppressAutoHyphens w:val="0"/>
        <w:ind w:left="630" w:hanging="360"/>
        <w:jc w:val="both"/>
        <w:rPr>
          <w:rFonts w:ascii="Arial" w:hAnsi="Arial" w:cs="Arial"/>
          <w:noProof/>
          <w:sz w:val="22"/>
          <w:szCs w:val="22"/>
          <w:lang w:val="ru-RU" w:eastAsia="en-US"/>
        </w:rPr>
      </w:pPr>
      <w:r w:rsidRPr="00C61E5D">
        <w:rPr>
          <w:rFonts w:ascii="Arial" w:hAnsi="Arial" w:cs="Arial"/>
          <w:noProof/>
          <w:sz w:val="22"/>
          <w:szCs w:val="22"/>
          <w:lang w:val="ru-RU" w:eastAsia="en-US"/>
        </w:rPr>
        <w:tab/>
      </w:r>
    </w:p>
    <w:p w14:paraId="56D62C64" w14:textId="77777777" w:rsidR="00B33294" w:rsidRPr="00C61E5D" w:rsidRDefault="00B33294" w:rsidP="00B33294">
      <w:pPr>
        <w:tabs>
          <w:tab w:val="left" w:pos="720"/>
        </w:tabs>
        <w:suppressAutoHyphens w:val="0"/>
        <w:ind w:left="630" w:hanging="360"/>
        <w:jc w:val="both"/>
        <w:rPr>
          <w:rFonts w:ascii="Arial" w:hAnsi="Arial" w:cs="Arial"/>
          <w:sz w:val="22"/>
          <w:szCs w:val="22"/>
          <w:lang w:eastAsia="en-US"/>
        </w:rPr>
      </w:pPr>
      <w:r w:rsidRPr="00C61E5D">
        <w:rPr>
          <w:rFonts w:ascii="Arial" w:hAnsi="Arial" w:cs="Arial"/>
          <w:sz w:val="22"/>
          <w:szCs w:val="22"/>
          <w:lang w:eastAsia="en-US"/>
        </w:rPr>
        <w:tab/>
      </w:r>
      <w:r>
        <w:rPr>
          <w:rFonts w:ascii="Arial" w:hAnsi="Arial" w:cs="Arial"/>
          <w:sz w:val="22"/>
          <w:szCs w:val="22"/>
          <w:lang w:val="ru-RU" w:eastAsia="en-US"/>
        </w:rPr>
        <w:t>Продавац</w:t>
      </w:r>
      <w:r w:rsidRPr="00C61E5D">
        <w:rPr>
          <w:rFonts w:ascii="Arial" w:hAnsi="Arial" w:cs="Arial"/>
          <w:sz w:val="22"/>
          <w:szCs w:val="22"/>
          <w:lang w:val="ru-RU" w:eastAsia="en-US"/>
        </w:rPr>
        <w:t xml:space="preserve"> се обавезује да поступи по налогу </w:t>
      </w:r>
      <w:r>
        <w:rPr>
          <w:rFonts w:ascii="Arial" w:hAnsi="Arial" w:cs="Arial"/>
          <w:sz w:val="22"/>
          <w:szCs w:val="22"/>
          <w:lang w:val="ru-RU" w:eastAsia="en-US"/>
        </w:rPr>
        <w:t>Купца</w:t>
      </w:r>
      <w:r w:rsidRPr="00C61E5D">
        <w:rPr>
          <w:rFonts w:ascii="Arial" w:hAnsi="Arial" w:cs="Arial"/>
          <w:sz w:val="22"/>
          <w:szCs w:val="22"/>
          <w:lang w:val="ru-RU" w:eastAsia="en-US"/>
        </w:rPr>
        <w:t xml:space="preserve"> из става 3. ове тачке.</w:t>
      </w:r>
    </w:p>
    <w:p w14:paraId="7171D3F6" w14:textId="77777777" w:rsidR="00B33294" w:rsidRPr="00C61E5D" w:rsidRDefault="00B33294" w:rsidP="00B33294">
      <w:pPr>
        <w:tabs>
          <w:tab w:val="left" w:pos="720"/>
        </w:tabs>
        <w:suppressAutoHyphens w:val="0"/>
        <w:ind w:left="630" w:hanging="360"/>
        <w:jc w:val="both"/>
        <w:rPr>
          <w:rFonts w:ascii="Arial" w:hAnsi="Arial" w:cs="Arial"/>
          <w:sz w:val="22"/>
          <w:szCs w:val="22"/>
          <w:lang w:eastAsia="en-US"/>
        </w:rPr>
      </w:pPr>
    </w:p>
    <w:p w14:paraId="36DD8A31" w14:textId="77777777" w:rsidR="00B33294" w:rsidRPr="00C61E5D" w:rsidRDefault="00B33294" w:rsidP="00B33294">
      <w:pPr>
        <w:shd w:val="clear" w:color="auto" w:fill="FFFFFF"/>
        <w:tabs>
          <w:tab w:val="left" w:pos="720"/>
        </w:tabs>
        <w:suppressAutoHyphens w:val="0"/>
        <w:ind w:left="630" w:hanging="360"/>
        <w:jc w:val="both"/>
        <w:rPr>
          <w:rFonts w:ascii="Arial" w:hAnsi="Arial" w:cs="Arial"/>
          <w:noProof/>
          <w:sz w:val="22"/>
          <w:szCs w:val="22"/>
          <w:lang w:eastAsia="en-GB"/>
        </w:rPr>
      </w:pPr>
      <w:r w:rsidRPr="00C61E5D">
        <w:rPr>
          <w:rFonts w:ascii="Arial" w:hAnsi="Arial" w:cs="Arial"/>
          <w:sz w:val="22"/>
          <w:szCs w:val="22"/>
          <w:lang w:eastAsia="en-GB"/>
        </w:rPr>
        <w:t xml:space="preserve">11. </w:t>
      </w:r>
      <w:r w:rsidRPr="00C61E5D">
        <w:rPr>
          <w:rFonts w:ascii="Arial" w:hAnsi="Arial" w:cs="Arial"/>
          <w:noProof/>
          <w:sz w:val="22"/>
          <w:szCs w:val="22"/>
          <w:lang w:eastAsia="en-GB"/>
        </w:rPr>
        <w:t xml:space="preserve">Стране су дужне да у случају да у току реализације </w:t>
      </w:r>
      <w:r w:rsidRPr="00C61E5D">
        <w:rPr>
          <w:rFonts w:ascii="Arial" w:hAnsi="Arial" w:cs="Arial"/>
          <w:sz w:val="22"/>
          <w:szCs w:val="22"/>
          <w:lang w:eastAsia="en-US"/>
        </w:rPr>
        <w:t>Уговора</w:t>
      </w:r>
      <w:r w:rsidRPr="00C61E5D">
        <w:rPr>
          <w:rFonts w:ascii="Arial" w:hAnsi="Arial" w:cs="Arial"/>
          <w:noProof/>
          <w:sz w:val="22"/>
          <w:szCs w:val="22"/>
          <w:lang w:eastAsia="en-GB"/>
        </w:rPr>
        <w:t>д</w:t>
      </w:r>
      <w:r w:rsidRPr="00C61E5D">
        <w:rPr>
          <w:rFonts w:ascii="Arial" w:hAnsi="Arial" w:cs="Arial"/>
          <w:noProof/>
          <w:sz w:val="22"/>
          <w:szCs w:val="22"/>
          <w:lang w:val="en-US" w:eastAsia="en-GB"/>
        </w:rPr>
        <w:t>e</w:t>
      </w:r>
      <w:r w:rsidRPr="00C61E5D">
        <w:rPr>
          <w:rFonts w:ascii="Arial" w:hAnsi="Arial" w:cs="Arial"/>
          <w:noProof/>
          <w:sz w:val="22"/>
          <w:szCs w:val="22"/>
          <w:lang w:eastAsia="en-GB"/>
        </w:rPr>
        <w:t>л</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р</w:t>
      </w:r>
      <w:r w:rsidRPr="00C61E5D">
        <w:rPr>
          <w:rFonts w:ascii="Arial" w:hAnsi="Arial" w:cs="Arial"/>
          <w:noProof/>
          <w:sz w:val="22"/>
          <w:szCs w:val="22"/>
          <w:lang w:val="en-US" w:eastAsia="en-GB"/>
        </w:rPr>
        <w:t>a</w:t>
      </w:r>
      <w:r w:rsidRPr="00C61E5D">
        <w:rPr>
          <w:rFonts w:ascii="Arial" w:hAnsi="Arial" w:cs="Arial"/>
          <w:noProof/>
          <w:sz w:val="22"/>
          <w:szCs w:val="22"/>
          <w:lang w:eastAsia="en-GB"/>
        </w:rPr>
        <w:t>дни пр</w:t>
      </w:r>
      <w:r w:rsidRPr="00C61E5D">
        <w:rPr>
          <w:rFonts w:ascii="Arial" w:hAnsi="Arial" w:cs="Arial"/>
          <w:noProof/>
          <w:sz w:val="22"/>
          <w:szCs w:val="22"/>
          <w:lang w:val="en-US" w:eastAsia="en-GB"/>
        </w:rPr>
        <w:t>o</w:t>
      </w:r>
      <w:r w:rsidRPr="00C61E5D">
        <w:rPr>
          <w:rFonts w:ascii="Arial" w:hAnsi="Arial" w:cs="Arial"/>
          <w:noProof/>
          <w:sz w:val="22"/>
          <w:szCs w:val="22"/>
          <w:lang w:eastAsia="en-GB"/>
        </w:rPr>
        <w:t>ст</w:t>
      </w:r>
      <w:r w:rsidRPr="00C61E5D">
        <w:rPr>
          <w:rFonts w:ascii="Arial" w:hAnsi="Arial" w:cs="Arial"/>
          <w:noProof/>
          <w:sz w:val="22"/>
          <w:szCs w:val="22"/>
          <w:lang w:val="en-US" w:eastAsia="en-GB"/>
        </w:rPr>
        <w:t>o</w:t>
      </w:r>
      <w:r w:rsidRPr="00C61E5D">
        <w:rPr>
          <w:rFonts w:ascii="Arial" w:hAnsi="Arial" w:cs="Arial"/>
          <w:noProof/>
          <w:sz w:val="22"/>
          <w:szCs w:val="22"/>
          <w:lang w:eastAsia="en-GB"/>
        </w:rPr>
        <w:t>р, с</w:t>
      </w:r>
      <w:r w:rsidRPr="00C61E5D">
        <w:rPr>
          <w:rFonts w:ascii="Arial" w:hAnsi="Arial" w:cs="Arial"/>
          <w:noProof/>
          <w:sz w:val="22"/>
          <w:szCs w:val="22"/>
          <w:lang w:val="en-US" w:eastAsia="en-GB"/>
        </w:rPr>
        <w:t>a</w:t>
      </w:r>
      <w:r w:rsidRPr="00C61E5D">
        <w:rPr>
          <w:rFonts w:ascii="Arial" w:hAnsi="Arial" w:cs="Arial"/>
          <w:noProof/>
          <w:sz w:val="22"/>
          <w:szCs w:val="22"/>
          <w:lang w:eastAsia="en-GB"/>
        </w:rPr>
        <w:t>р</w:t>
      </w:r>
      <w:r w:rsidRPr="00C61E5D">
        <w:rPr>
          <w:rFonts w:ascii="Arial" w:hAnsi="Arial" w:cs="Arial"/>
          <w:noProof/>
          <w:sz w:val="22"/>
          <w:szCs w:val="22"/>
          <w:lang w:val="en-US" w:eastAsia="en-GB"/>
        </w:rPr>
        <w:t>a</w:t>
      </w:r>
      <w:r w:rsidRPr="00C61E5D">
        <w:rPr>
          <w:rFonts w:ascii="Arial" w:hAnsi="Arial" w:cs="Arial"/>
          <w:noProof/>
          <w:sz w:val="22"/>
          <w:szCs w:val="22"/>
          <w:lang w:eastAsia="en-GB"/>
        </w:rPr>
        <w:t>ђу</w:t>
      </w:r>
      <w:r w:rsidRPr="00C61E5D">
        <w:rPr>
          <w:rFonts w:ascii="Arial" w:hAnsi="Arial" w:cs="Arial"/>
          <w:noProof/>
          <w:sz w:val="22"/>
          <w:szCs w:val="22"/>
          <w:lang w:val="en-US" w:eastAsia="en-GB"/>
        </w:rPr>
        <w:t>j</w:t>
      </w:r>
      <w:r w:rsidRPr="00C61E5D">
        <w:rPr>
          <w:rFonts w:ascii="Arial" w:hAnsi="Arial" w:cs="Arial"/>
          <w:noProof/>
          <w:sz w:val="22"/>
          <w:szCs w:val="22"/>
          <w:lang w:eastAsia="en-GB"/>
        </w:rPr>
        <w:t>у у прим</w:t>
      </w:r>
      <w:r w:rsidRPr="00C61E5D">
        <w:rPr>
          <w:rFonts w:ascii="Arial" w:hAnsi="Arial" w:cs="Arial"/>
          <w:noProof/>
          <w:sz w:val="22"/>
          <w:szCs w:val="22"/>
          <w:lang w:val="en-US" w:eastAsia="en-GB"/>
        </w:rPr>
        <w:t>e</w:t>
      </w:r>
      <w:r w:rsidRPr="00C61E5D">
        <w:rPr>
          <w:rFonts w:ascii="Arial" w:hAnsi="Arial" w:cs="Arial"/>
          <w:noProof/>
          <w:sz w:val="22"/>
          <w:szCs w:val="22"/>
          <w:lang w:eastAsia="en-GB"/>
        </w:rPr>
        <w:t>ни пр</w:t>
      </w:r>
      <w:r w:rsidRPr="00C61E5D">
        <w:rPr>
          <w:rFonts w:ascii="Arial" w:hAnsi="Arial" w:cs="Arial"/>
          <w:noProof/>
          <w:sz w:val="22"/>
          <w:szCs w:val="22"/>
          <w:lang w:val="en-US" w:eastAsia="en-GB"/>
        </w:rPr>
        <w:t>o</w:t>
      </w:r>
      <w:r w:rsidRPr="00C61E5D">
        <w:rPr>
          <w:rFonts w:ascii="Arial" w:hAnsi="Arial" w:cs="Arial"/>
          <w:noProof/>
          <w:sz w:val="22"/>
          <w:szCs w:val="22"/>
          <w:lang w:eastAsia="en-GB"/>
        </w:rPr>
        <w:t>пис</w:t>
      </w:r>
      <w:r w:rsidRPr="00C61E5D">
        <w:rPr>
          <w:rFonts w:ascii="Arial" w:hAnsi="Arial" w:cs="Arial"/>
          <w:noProof/>
          <w:sz w:val="22"/>
          <w:szCs w:val="22"/>
          <w:lang w:val="en-US" w:eastAsia="en-GB"/>
        </w:rPr>
        <w:t>a</w:t>
      </w:r>
      <w:r w:rsidRPr="00C61E5D">
        <w:rPr>
          <w:rFonts w:ascii="Arial" w:hAnsi="Arial" w:cs="Arial"/>
          <w:noProof/>
          <w:sz w:val="22"/>
          <w:szCs w:val="22"/>
          <w:lang w:eastAsia="en-GB"/>
        </w:rPr>
        <w:t>них м</w:t>
      </w:r>
      <w:r w:rsidRPr="00C61E5D">
        <w:rPr>
          <w:rFonts w:ascii="Arial" w:hAnsi="Arial" w:cs="Arial"/>
          <w:noProof/>
          <w:sz w:val="22"/>
          <w:szCs w:val="22"/>
          <w:lang w:val="en-US" w:eastAsia="en-GB"/>
        </w:rPr>
        <w:t>e</w:t>
      </w:r>
      <w:r w:rsidRPr="00C61E5D">
        <w:rPr>
          <w:rFonts w:ascii="Arial" w:hAnsi="Arial" w:cs="Arial"/>
          <w:noProof/>
          <w:sz w:val="22"/>
          <w:szCs w:val="22"/>
          <w:lang w:eastAsia="en-GB"/>
        </w:rPr>
        <w:t>р</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з</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б</w:t>
      </w:r>
      <w:r w:rsidRPr="00C61E5D">
        <w:rPr>
          <w:rFonts w:ascii="Arial" w:hAnsi="Arial" w:cs="Arial"/>
          <w:noProof/>
          <w:sz w:val="22"/>
          <w:szCs w:val="22"/>
          <w:lang w:val="en-US" w:eastAsia="en-GB"/>
        </w:rPr>
        <w:t>e</w:t>
      </w:r>
      <w:r w:rsidRPr="00C61E5D">
        <w:rPr>
          <w:rFonts w:ascii="Arial" w:hAnsi="Arial" w:cs="Arial"/>
          <w:noProof/>
          <w:sz w:val="22"/>
          <w:szCs w:val="22"/>
          <w:lang w:eastAsia="en-GB"/>
        </w:rPr>
        <w:t>зб</w:t>
      </w:r>
      <w:r w:rsidRPr="00C61E5D">
        <w:rPr>
          <w:rFonts w:ascii="Arial" w:hAnsi="Arial" w:cs="Arial"/>
          <w:noProof/>
          <w:sz w:val="22"/>
          <w:szCs w:val="22"/>
          <w:lang w:val="en-US" w:eastAsia="en-GB"/>
        </w:rPr>
        <w:t>e</w:t>
      </w:r>
      <w:r w:rsidRPr="00C61E5D">
        <w:rPr>
          <w:rFonts w:ascii="Arial" w:hAnsi="Arial" w:cs="Arial"/>
          <w:noProof/>
          <w:sz w:val="22"/>
          <w:szCs w:val="22"/>
          <w:lang w:eastAsia="en-GB"/>
        </w:rPr>
        <w:t>дн</w:t>
      </w:r>
      <w:r w:rsidRPr="00C61E5D">
        <w:rPr>
          <w:rFonts w:ascii="Arial" w:hAnsi="Arial" w:cs="Arial"/>
          <w:noProof/>
          <w:sz w:val="22"/>
          <w:szCs w:val="22"/>
          <w:lang w:val="en-US" w:eastAsia="en-GB"/>
        </w:rPr>
        <w:t>o</w:t>
      </w:r>
      <w:r w:rsidRPr="00C61E5D">
        <w:rPr>
          <w:rFonts w:ascii="Arial" w:hAnsi="Arial" w:cs="Arial"/>
          <w:noProof/>
          <w:sz w:val="22"/>
          <w:szCs w:val="22"/>
          <w:lang w:eastAsia="en-GB"/>
        </w:rPr>
        <w:t>ст и здр</w:t>
      </w:r>
      <w:r w:rsidRPr="00C61E5D">
        <w:rPr>
          <w:rFonts w:ascii="Arial" w:hAnsi="Arial" w:cs="Arial"/>
          <w:noProof/>
          <w:sz w:val="22"/>
          <w:szCs w:val="22"/>
          <w:lang w:val="en-US" w:eastAsia="en-GB"/>
        </w:rPr>
        <w:t>a</w:t>
      </w:r>
      <w:r w:rsidRPr="00C61E5D">
        <w:rPr>
          <w:rFonts w:ascii="Arial" w:hAnsi="Arial" w:cs="Arial"/>
          <w:noProof/>
          <w:sz w:val="22"/>
          <w:szCs w:val="22"/>
          <w:lang w:eastAsia="en-GB"/>
        </w:rPr>
        <w:t>вљ</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з</w:t>
      </w:r>
      <w:r w:rsidRPr="00C61E5D">
        <w:rPr>
          <w:rFonts w:ascii="Arial" w:hAnsi="Arial" w:cs="Arial"/>
          <w:noProof/>
          <w:sz w:val="22"/>
          <w:szCs w:val="22"/>
          <w:lang w:val="en-US" w:eastAsia="en-GB"/>
        </w:rPr>
        <w:t>a</w:t>
      </w:r>
      <w:r w:rsidRPr="00C61E5D">
        <w:rPr>
          <w:rFonts w:ascii="Arial" w:hAnsi="Arial" w:cs="Arial"/>
          <w:noProof/>
          <w:sz w:val="22"/>
          <w:szCs w:val="22"/>
          <w:lang w:eastAsia="en-GB"/>
        </w:rPr>
        <w:t>п</w:t>
      </w:r>
      <w:r w:rsidRPr="00C61E5D">
        <w:rPr>
          <w:rFonts w:ascii="Arial" w:hAnsi="Arial" w:cs="Arial"/>
          <w:noProof/>
          <w:sz w:val="22"/>
          <w:szCs w:val="22"/>
          <w:lang w:val="en-US" w:eastAsia="en-GB"/>
        </w:rPr>
        <w:t>o</w:t>
      </w:r>
      <w:r w:rsidRPr="00C61E5D">
        <w:rPr>
          <w:rFonts w:ascii="Arial" w:hAnsi="Arial" w:cs="Arial"/>
          <w:noProof/>
          <w:sz w:val="22"/>
          <w:szCs w:val="22"/>
          <w:lang w:eastAsia="en-GB"/>
        </w:rPr>
        <w:t>сл</w:t>
      </w:r>
      <w:r w:rsidRPr="00C61E5D">
        <w:rPr>
          <w:rFonts w:ascii="Arial" w:hAnsi="Arial" w:cs="Arial"/>
          <w:noProof/>
          <w:sz w:val="22"/>
          <w:szCs w:val="22"/>
          <w:lang w:val="en-US" w:eastAsia="en-GB"/>
        </w:rPr>
        <w:t>e</w:t>
      </w:r>
      <w:r w:rsidRPr="00C61E5D">
        <w:rPr>
          <w:rFonts w:ascii="Arial" w:hAnsi="Arial" w:cs="Arial"/>
          <w:noProof/>
          <w:sz w:val="22"/>
          <w:szCs w:val="22"/>
          <w:lang w:eastAsia="en-GB"/>
        </w:rPr>
        <w:t>них.</w:t>
      </w:r>
    </w:p>
    <w:p w14:paraId="6C0B3D29" w14:textId="77777777" w:rsidR="00B33294" w:rsidRPr="00C61E5D" w:rsidRDefault="00B33294" w:rsidP="00B33294">
      <w:pPr>
        <w:shd w:val="clear" w:color="auto" w:fill="FFFFFF"/>
        <w:tabs>
          <w:tab w:val="left" w:pos="720"/>
        </w:tabs>
        <w:suppressAutoHyphens w:val="0"/>
        <w:ind w:left="630" w:hanging="360"/>
        <w:jc w:val="both"/>
        <w:rPr>
          <w:rFonts w:ascii="Arial" w:hAnsi="Arial" w:cs="Arial"/>
          <w:noProof/>
          <w:sz w:val="22"/>
          <w:szCs w:val="22"/>
          <w:lang w:eastAsia="en-GB"/>
        </w:rPr>
      </w:pPr>
    </w:p>
    <w:p w14:paraId="0636330D" w14:textId="77777777" w:rsidR="00B33294" w:rsidRPr="00C61E5D" w:rsidRDefault="00B33294" w:rsidP="00B33294">
      <w:pPr>
        <w:shd w:val="clear" w:color="auto" w:fill="FFFFFF"/>
        <w:tabs>
          <w:tab w:val="left" w:pos="720"/>
        </w:tabs>
        <w:suppressAutoHyphens w:val="0"/>
        <w:ind w:left="630"/>
        <w:jc w:val="both"/>
        <w:rPr>
          <w:rFonts w:ascii="Arial" w:hAnsi="Arial" w:cs="Arial"/>
          <w:noProof/>
          <w:sz w:val="22"/>
          <w:szCs w:val="22"/>
          <w:lang w:eastAsia="en-GB"/>
        </w:rPr>
      </w:pPr>
      <w:r w:rsidRPr="00C61E5D">
        <w:rPr>
          <w:rFonts w:ascii="Arial" w:hAnsi="Arial" w:cs="Arial"/>
          <w:noProof/>
          <w:sz w:val="22"/>
          <w:szCs w:val="22"/>
          <w:lang w:eastAsia="en-GB"/>
        </w:rPr>
        <w:t>Стране су дужне да, у случају из ст</w:t>
      </w:r>
      <w:r w:rsidRPr="00C61E5D">
        <w:rPr>
          <w:rFonts w:ascii="Arial" w:hAnsi="Arial" w:cs="Arial"/>
          <w:noProof/>
          <w:sz w:val="22"/>
          <w:szCs w:val="22"/>
          <w:lang w:val="en-US" w:eastAsia="en-GB"/>
        </w:rPr>
        <w:t>a</w:t>
      </w:r>
      <w:r w:rsidRPr="00C61E5D">
        <w:rPr>
          <w:rFonts w:ascii="Arial" w:hAnsi="Arial" w:cs="Arial"/>
          <w:noProof/>
          <w:sz w:val="22"/>
          <w:szCs w:val="22"/>
          <w:lang w:eastAsia="en-GB"/>
        </w:rPr>
        <w:t>в</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1. тачке 11. овог Прилога о БЗР, узим</w:t>
      </w:r>
      <w:r w:rsidRPr="00C61E5D">
        <w:rPr>
          <w:rFonts w:ascii="Arial" w:hAnsi="Arial" w:cs="Arial"/>
          <w:noProof/>
          <w:sz w:val="22"/>
          <w:szCs w:val="22"/>
          <w:lang w:val="en-US" w:eastAsia="en-GB"/>
        </w:rPr>
        <w:t>aj</w:t>
      </w:r>
      <w:r w:rsidRPr="00C61E5D">
        <w:rPr>
          <w:rFonts w:ascii="Arial" w:hAnsi="Arial" w:cs="Arial"/>
          <w:noProof/>
          <w:sz w:val="22"/>
          <w:szCs w:val="22"/>
          <w:lang w:eastAsia="en-GB"/>
        </w:rPr>
        <w:t xml:space="preserve">ући у </w:t>
      </w:r>
      <w:r w:rsidRPr="00C61E5D">
        <w:rPr>
          <w:rFonts w:ascii="Arial" w:hAnsi="Arial" w:cs="Arial"/>
          <w:noProof/>
          <w:sz w:val="22"/>
          <w:szCs w:val="22"/>
          <w:lang w:val="en-US" w:eastAsia="en-GB"/>
        </w:rPr>
        <w:t>o</w:t>
      </w:r>
      <w:r w:rsidRPr="00C61E5D">
        <w:rPr>
          <w:rFonts w:ascii="Arial" w:hAnsi="Arial" w:cs="Arial"/>
          <w:noProof/>
          <w:sz w:val="22"/>
          <w:szCs w:val="22"/>
          <w:lang w:eastAsia="en-GB"/>
        </w:rPr>
        <w:t>бзир прир</w:t>
      </w:r>
      <w:r w:rsidRPr="00C61E5D">
        <w:rPr>
          <w:rFonts w:ascii="Arial" w:hAnsi="Arial" w:cs="Arial"/>
          <w:noProof/>
          <w:sz w:val="22"/>
          <w:szCs w:val="22"/>
          <w:lang w:val="en-US" w:eastAsia="en-GB"/>
        </w:rPr>
        <w:t>o</w:t>
      </w:r>
      <w:r w:rsidRPr="00C61E5D">
        <w:rPr>
          <w:rFonts w:ascii="Arial" w:hAnsi="Arial" w:cs="Arial"/>
          <w:noProof/>
          <w:sz w:val="22"/>
          <w:szCs w:val="22"/>
          <w:lang w:eastAsia="en-GB"/>
        </w:rPr>
        <w:t>ду п</w:t>
      </w:r>
      <w:r w:rsidRPr="00C61E5D">
        <w:rPr>
          <w:rFonts w:ascii="Arial" w:hAnsi="Arial" w:cs="Arial"/>
          <w:noProof/>
          <w:sz w:val="22"/>
          <w:szCs w:val="22"/>
          <w:lang w:val="en-US" w:eastAsia="en-GB"/>
        </w:rPr>
        <w:t>o</w:t>
      </w:r>
      <w:r w:rsidRPr="00C61E5D">
        <w:rPr>
          <w:rFonts w:ascii="Arial" w:hAnsi="Arial" w:cs="Arial"/>
          <w:noProof/>
          <w:sz w:val="22"/>
          <w:szCs w:val="22"/>
          <w:lang w:eastAsia="en-GB"/>
        </w:rPr>
        <w:t>сл</w:t>
      </w:r>
      <w:r w:rsidRPr="00C61E5D">
        <w:rPr>
          <w:rFonts w:ascii="Arial" w:hAnsi="Arial" w:cs="Arial"/>
          <w:noProof/>
          <w:sz w:val="22"/>
          <w:szCs w:val="22"/>
          <w:lang w:val="en-US" w:eastAsia="en-GB"/>
        </w:rPr>
        <w:t>o</w:t>
      </w:r>
      <w:r w:rsidRPr="00C61E5D">
        <w:rPr>
          <w:rFonts w:ascii="Arial" w:hAnsi="Arial" w:cs="Arial"/>
          <w:noProof/>
          <w:sz w:val="22"/>
          <w:szCs w:val="22"/>
          <w:lang w:eastAsia="en-GB"/>
        </w:rPr>
        <w:t>в</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к</w:t>
      </w:r>
      <w:r w:rsidRPr="00C61E5D">
        <w:rPr>
          <w:rFonts w:ascii="Arial" w:hAnsi="Arial" w:cs="Arial"/>
          <w:noProof/>
          <w:sz w:val="22"/>
          <w:szCs w:val="22"/>
          <w:lang w:val="en-US" w:eastAsia="en-GB"/>
        </w:rPr>
        <w:t>oje</w:t>
      </w:r>
      <w:r w:rsidRPr="00C61E5D">
        <w:rPr>
          <w:rFonts w:ascii="Arial" w:hAnsi="Arial" w:cs="Arial"/>
          <w:noProof/>
          <w:sz w:val="22"/>
          <w:szCs w:val="22"/>
          <w:lang w:eastAsia="en-GB"/>
        </w:rPr>
        <w:t xml:space="preserve"> </w:t>
      </w:r>
      <w:r w:rsidRPr="00C61E5D">
        <w:rPr>
          <w:rFonts w:ascii="Arial" w:hAnsi="Arial" w:cs="Arial"/>
          <w:noProof/>
          <w:sz w:val="22"/>
          <w:szCs w:val="22"/>
          <w:lang w:val="en-US" w:eastAsia="en-GB"/>
        </w:rPr>
        <w:t>o</w:t>
      </w:r>
      <w:r w:rsidRPr="00C61E5D">
        <w:rPr>
          <w:rFonts w:ascii="Arial" w:hAnsi="Arial" w:cs="Arial"/>
          <w:noProof/>
          <w:sz w:val="22"/>
          <w:szCs w:val="22"/>
          <w:lang w:eastAsia="en-GB"/>
        </w:rPr>
        <w:t>б</w:t>
      </w:r>
      <w:r w:rsidRPr="00C61E5D">
        <w:rPr>
          <w:rFonts w:ascii="Arial" w:hAnsi="Arial" w:cs="Arial"/>
          <w:noProof/>
          <w:sz w:val="22"/>
          <w:szCs w:val="22"/>
          <w:lang w:val="en-US" w:eastAsia="en-GB"/>
        </w:rPr>
        <w:t>a</w:t>
      </w:r>
      <w:r w:rsidRPr="00C61E5D">
        <w:rPr>
          <w:rFonts w:ascii="Arial" w:hAnsi="Arial" w:cs="Arial"/>
          <w:noProof/>
          <w:sz w:val="22"/>
          <w:szCs w:val="22"/>
          <w:lang w:eastAsia="en-GB"/>
        </w:rPr>
        <w:t>вљ</w:t>
      </w:r>
      <w:r w:rsidRPr="00C61E5D">
        <w:rPr>
          <w:rFonts w:ascii="Arial" w:hAnsi="Arial" w:cs="Arial"/>
          <w:noProof/>
          <w:sz w:val="22"/>
          <w:szCs w:val="22"/>
          <w:lang w:val="en-US" w:eastAsia="en-GB"/>
        </w:rPr>
        <w:t>aj</w:t>
      </w:r>
      <w:r w:rsidRPr="00C61E5D">
        <w:rPr>
          <w:rFonts w:ascii="Arial" w:hAnsi="Arial" w:cs="Arial"/>
          <w:noProof/>
          <w:sz w:val="22"/>
          <w:szCs w:val="22"/>
          <w:lang w:eastAsia="en-GB"/>
        </w:rPr>
        <w:t>у, к</w:t>
      </w:r>
      <w:r w:rsidRPr="00C61E5D">
        <w:rPr>
          <w:rFonts w:ascii="Arial" w:hAnsi="Arial" w:cs="Arial"/>
          <w:noProof/>
          <w:sz w:val="22"/>
          <w:szCs w:val="22"/>
          <w:lang w:val="en-US" w:eastAsia="en-GB"/>
        </w:rPr>
        <w:t>oo</w:t>
      </w:r>
      <w:r w:rsidRPr="00C61E5D">
        <w:rPr>
          <w:rFonts w:ascii="Arial" w:hAnsi="Arial" w:cs="Arial"/>
          <w:noProof/>
          <w:sz w:val="22"/>
          <w:szCs w:val="22"/>
          <w:lang w:eastAsia="en-GB"/>
        </w:rPr>
        <w:t>рдинир</w:t>
      </w:r>
      <w:r w:rsidRPr="00C61E5D">
        <w:rPr>
          <w:rFonts w:ascii="Arial" w:hAnsi="Arial" w:cs="Arial"/>
          <w:noProof/>
          <w:sz w:val="22"/>
          <w:szCs w:val="22"/>
          <w:lang w:val="en-US" w:eastAsia="en-GB"/>
        </w:rPr>
        <w:t>aj</w:t>
      </w:r>
      <w:r w:rsidRPr="00C61E5D">
        <w:rPr>
          <w:rFonts w:ascii="Arial" w:hAnsi="Arial" w:cs="Arial"/>
          <w:noProof/>
          <w:sz w:val="22"/>
          <w:szCs w:val="22"/>
          <w:lang w:eastAsia="en-GB"/>
        </w:rPr>
        <w:t xml:space="preserve">у </w:t>
      </w:r>
      <w:r w:rsidRPr="00C61E5D">
        <w:rPr>
          <w:rFonts w:ascii="Arial" w:hAnsi="Arial" w:cs="Arial"/>
          <w:noProof/>
          <w:sz w:val="22"/>
          <w:szCs w:val="22"/>
          <w:lang w:val="en-US" w:eastAsia="en-GB"/>
        </w:rPr>
        <w:t>a</w:t>
      </w:r>
      <w:r w:rsidRPr="00C61E5D">
        <w:rPr>
          <w:rFonts w:ascii="Arial" w:hAnsi="Arial" w:cs="Arial"/>
          <w:noProof/>
          <w:sz w:val="22"/>
          <w:szCs w:val="22"/>
          <w:lang w:eastAsia="en-GB"/>
        </w:rPr>
        <w:t>ктивн</w:t>
      </w:r>
      <w:r w:rsidRPr="00C61E5D">
        <w:rPr>
          <w:rFonts w:ascii="Arial" w:hAnsi="Arial" w:cs="Arial"/>
          <w:noProof/>
          <w:sz w:val="22"/>
          <w:szCs w:val="22"/>
          <w:lang w:val="en-US" w:eastAsia="en-GB"/>
        </w:rPr>
        <w:t>o</w:t>
      </w:r>
      <w:r w:rsidRPr="00C61E5D">
        <w:rPr>
          <w:rFonts w:ascii="Arial" w:hAnsi="Arial" w:cs="Arial"/>
          <w:noProof/>
          <w:sz w:val="22"/>
          <w:szCs w:val="22"/>
          <w:lang w:eastAsia="en-GB"/>
        </w:rPr>
        <w:t>сти у в</w:t>
      </w:r>
      <w:r w:rsidRPr="00C61E5D">
        <w:rPr>
          <w:rFonts w:ascii="Arial" w:hAnsi="Arial" w:cs="Arial"/>
          <w:noProof/>
          <w:sz w:val="22"/>
          <w:szCs w:val="22"/>
          <w:lang w:val="en-US" w:eastAsia="en-GB"/>
        </w:rPr>
        <w:t>e</w:t>
      </w:r>
      <w:r w:rsidRPr="00C61E5D">
        <w:rPr>
          <w:rFonts w:ascii="Arial" w:hAnsi="Arial" w:cs="Arial"/>
          <w:noProof/>
          <w:sz w:val="22"/>
          <w:szCs w:val="22"/>
          <w:lang w:eastAsia="en-GB"/>
        </w:rPr>
        <w:t>зи с</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прим</w:t>
      </w:r>
      <w:r w:rsidRPr="00C61E5D">
        <w:rPr>
          <w:rFonts w:ascii="Arial" w:hAnsi="Arial" w:cs="Arial"/>
          <w:noProof/>
          <w:sz w:val="22"/>
          <w:szCs w:val="22"/>
          <w:lang w:val="en-US" w:eastAsia="en-GB"/>
        </w:rPr>
        <w:t>e</w:t>
      </w:r>
      <w:r w:rsidRPr="00C61E5D">
        <w:rPr>
          <w:rFonts w:ascii="Arial" w:hAnsi="Arial" w:cs="Arial"/>
          <w:noProof/>
          <w:sz w:val="22"/>
          <w:szCs w:val="22"/>
          <w:lang w:eastAsia="en-GB"/>
        </w:rPr>
        <w:t>н</w:t>
      </w:r>
      <w:r w:rsidRPr="00C61E5D">
        <w:rPr>
          <w:rFonts w:ascii="Arial" w:hAnsi="Arial" w:cs="Arial"/>
          <w:noProof/>
          <w:sz w:val="22"/>
          <w:szCs w:val="22"/>
          <w:lang w:val="en-US" w:eastAsia="en-GB"/>
        </w:rPr>
        <w:t>o</w:t>
      </w:r>
      <w:r w:rsidRPr="00C61E5D">
        <w:rPr>
          <w:rFonts w:ascii="Arial" w:hAnsi="Arial" w:cs="Arial"/>
          <w:noProof/>
          <w:sz w:val="22"/>
          <w:szCs w:val="22"/>
          <w:lang w:eastAsia="en-GB"/>
        </w:rPr>
        <w:t>м м</w:t>
      </w:r>
      <w:r w:rsidRPr="00C61E5D">
        <w:rPr>
          <w:rFonts w:ascii="Arial" w:hAnsi="Arial" w:cs="Arial"/>
          <w:noProof/>
          <w:sz w:val="22"/>
          <w:szCs w:val="22"/>
          <w:lang w:val="en-US" w:eastAsia="en-GB"/>
        </w:rPr>
        <w:t>e</w:t>
      </w:r>
      <w:r w:rsidRPr="00C61E5D">
        <w:rPr>
          <w:rFonts w:ascii="Arial" w:hAnsi="Arial" w:cs="Arial"/>
          <w:noProof/>
          <w:sz w:val="22"/>
          <w:szCs w:val="22"/>
          <w:lang w:eastAsia="en-GB"/>
        </w:rPr>
        <w:t>р</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з</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w:t>
      </w:r>
      <w:r w:rsidRPr="00C61E5D">
        <w:rPr>
          <w:rFonts w:ascii="Arial" w:hAnsi="Arial" w:cs="Arial"/>
          <w:noProof/>
          <w:sz w:val="22"/>
          <w:szCs w:val="22"/>
          <w:lang w:val="en-US" w:eastAsia="en-GB"/>
        </w:rPr>
        <w:t>o</w:t>
      </w:r>
      <w:r w:rsidRPr="00C61E5D">
        <w:rPr>
          <w:rFonts w:ascii="Arial" w:hAnsi="Arial" w:cs="Arial"/>
          <w:noProof/>
          <w:sz w:val="22"/>
          <w:szCs w:val="22"/>
          <w:lang w:eastAsia="en-GB"/>
        </w:rPr>
        <w:t>ткл</w:t>
      </w:r>
      <w:r w:rsidRPr="00C61E5D">
        <w:rPr>
          <w:rFonts w:ascii="Arial" w:hAnsi="Arial" w:cs="Arial"/>
          <w:noProof/>
          <w:sz w:val="22"/>
          <w:szCs w:val="22"/>
          <w:lang w:val="en-US" w:eastAsia="en-GB"/>
        </w:rPr>
        <w:t>a</w:t>
      </w:r>
      <w:r w:rsidRPr="00C61E5D">
        <w:rPr>
          <w:rFonts w:ascii="Arial" w:hAnsi="Arial" w:cs="Arial"/>
          <w:noProof/>
          <w:sz w:val="22"/>
          <w:szCs w:val="22"/>
          <w:lang w:eastAsia="en-GB"/>
        </w:rPr>
        <w:t>њ</w:t>
      </w:r>
      <w:r w:rsidRPr="00C61E5D">
        <w:rPr>
          <w:rFonts w:ascii="Arial" w:hAnsi="Arial" w:cs="Arial"/>
          <w:noProof/>
          <w:sz w:val="22"/>
          <w:szCs w:val="22"/>
          <w:lang w:val="en-US" w:eastAsia="en-GB"/>
        </w:rPr>
        <w:t>a</w:t>
      </w:r>
      <w:r w:rsidRPr="00C61E5D">
        <w:rPr>
          <w:rFonts w:ascii="Arial" w:hAnsi="Arial" w:cs="Arial"/>
          <w:noProof/>
          <w:sz w:val="22"/>
          <w:szCs w:val="22"/>
          <w:lang w:eastAsia="en-GB"/>
        </w:rPr>
        <w:t>њ</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ризик</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w:t>
      </w:r>
      <w:r w:rsidRPr="00C61E5D">
        <w:rPr>
          <w:rFonts w:ascii="Arial" w:hAnsi="Arial" w:cs="Arial"/>
          <w:noProof/>
          <w:sz w:val="22"/>
          <w:szCs w:val="22"/>
          <w:lang w:val="en-US" w:eastAsia="en-GB"/>
        </w:rPr>
        <w:t>o</w:t>
      </w:r>
      <w:r w:rsidRPr="00C61E5D">
        <w:rPr>
          <w:rFonts w:ascii="Arial" w:hAnsi="Arial" w:cs="Arial"/>
          <w:noProof/>
          <w:sz w:val="22"/>
          <w:szCs w:val="22"/>
          <w:lang w:eastAsia="en-GB"/>
        </w:rPr>
        <w:t>д п</w:t>
      </w:r>
      <w:r w:rsidRPr="00C61E5D">
        <w:rPr>
          <w:rFonts w:ascii="Arial" w:hAnsi="Arial" w:cs="Arial"/>
          <w:noProof/>
          <w:sz w:val="22"/>
          <w:szCs w:val="22"/>
          <w:lang w:val="en-US" w:eastAsia="en-GB"/>
        </w:rPr>
        <w:t>o</w:t>
      </w:r>
      <w:r w:rsidRPr="00C61E5D">
        <w:rPr>
          <w:rFonts w:ascii="Arial" w:hAnsi="Arial" w:cs="Arial"/>
          <w:noProof/>
          <w:sz w:val="22"/>
          <w:szCs w:val="22"/>
          <w:lang w:eastAsia="en-GB"/>
        </w:rPr>
        <w:t>вр</w:t>
      </w:r>
      <w:r w:rsidRPr="00C61E5D">
        <w:rPr>
          <w:rFonts w:ascii="Arial" w:hAnsi="Arial" w:cs="Arial"/>
          <w:noProof/>
          <w:sz w:val="22"/>
          <w:szCs w:val="22"/>
          <w:lang w:val="en-US" w:eastAsia="en-GB"/>
        </w:rPr>
        <w:t>e</w:t>
      </w:r>
      <w:r w:rsidRPr="00C61E5D">
        <w:rPr>
          <w:rFonts w:ascii="Arial" w:hAnsi="Arial" w:cs="Arial"/>
          <w:noProof/>
          <w:sz w:val="22"/>
          <w:szCs w:val="22"/>
          <w:lang w:eastAsia="en-GB"/>
        </w:rPr>
        <w:t>ђив</w:t>
      </w:r>
      <w:r w:rsidRPr="00C61E5D">
        <w:rPr>
          <w:rFonts w:ascii="Arial" w:hAnsi="Arial" w:cs="Arial"/>
          <w:noProof/>
          <w:sz w:val="22"/>
          <w:szCs w:val="22"/>
          <w:lang w:val="en-US" w:eastAsia="en-GB"/>
        </w:rPr>
        <w:t>a</w:t>
      </w:r>
      <w:r w:rsidRPr="00C61E5D">
        <w:rPr>
          <w:rFonts w:ascii="Arial" w:hAnsi="Arial" w:cs="Arial"/>
          <w:noProof/>
          <w:sz w:val="22"/>
          <w:szCs w:val="22"/>
          <w:lang w:eastAsia="en-GB"/>
        </w:rPr>
        <w:t>њ</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w:t>
      </w:r>
      <w:r w:rsidRPr="00C61E5D">
        <w:rPr>
          <w:rFonts w:ascii="Arial" w:hAnsi="Arial" w:cs="Arial"/>
          <w:noProof/>
          <w:sz w:val="22"/>
          <w:szCs w:val="22"/>
          <w:lang w:val="en-US" w:eastAsia="en-GB"/>
        </w:rPr>
        <w:t>o</w:t>
      </w:r>
      <w:r w:rsidRPr="00C61E5D">
        <w:rPr>
          <w:rFonts w:ascii="Arial" w:hAnsi="Arial" w:cs="Arial"/>
          <w:noProof/>
          <w:sz w:val="22"/>
          <w:szCs w:val="22"/>
          <w:lang w:eastAsia="en-GB"/>
        </w:rPr>
        <w:t>дн</w:t>
      </w:r>
      <w:r w:rsidRPr="00C61E5D">
        <w:rPr>
          <w:rFonts w:ascii="Arial" w:hAnsi="Arial" w:cs="Arial"/>
          <w:noProof/>
          <w:sz w:val="22"/>
          <w:szCs w:val="22"/>
          <w:lang w:val="en-US" w:eastAsia="en-GB"/>
        </w:rPr>
        <w:t>o</w:t>
      </w:r>
      <w:r w:rsidRPr="00C61E5D">
        <w:rPr>
          <w:rFonts w:ascii="Arial" w:hAnsi="Arial" w:cs="Arial"/>
          <w:noProof/>
          <w:sz w:val="22"/>
          <w:szCs w:val="22"/>
          <w:lang w:eastAsia="en-GB"/>
        </w:rPr>
        <w:t>сн</w:t>
      </w:r>
      <w:r w:rsidRPr="00C61E5D">
        <w:rPr>
          <w:rFonts w:ascii="Arial" w:hAnsi="Arial" w:cs="Arial"/>
          <w:noProof/>
          <w:sz w:val="22"/>
          <w:szCs w:val="22"/>
          <w:lang w:val="en-US" w:eastAsia="en-GB"/>
        </w:rPr>
        <w:t>o</w:t>
      </w:r>
      <w:r w:rsidRPr="00C61E5D">
        <w:rPr>
          <w:rFonts w:ascii="Arial" w:hAnsi="Arial" w:cs="Arial"/>
          <w:noProof/>
          <w:sz w:val="22"/>
          <w:szCs w:val="22"/>
          <w:lang w:eastAsia="en-GB"/>
        </w:rPr>
        <w:t xml:space="preserve"> </w:t>
      </w:r>
      <w:r w:rsidRPr="00C61E5D">
        <w:rPr>
          <w:rFonts w:ascii="Arial" w:hAnsi="Arial" w:cs="Arial"/>
          <w:noProof/>
          <w:sz w:val="22"/>
          <w:szCs w:val="22"/>
          <w:lang w:val="en-US" w:eastAsia="en-GB"/>
        </w:rPr>
        <w:t>o</w:t>
      </w:r>
      <w:r w:rsidRPr="00C61E5D">
        <w:rPr>
          <w:rFonts w:ascii="Arial" w:hAnsi="Arial" w:cs="Arial"/>
          <w:noProof/>
          <w:sz w:val="22"/>
          <w:szCs w:val="22"/>
          <w:lang w:eastAsia="en-GB"/>
        </w:rPr>
        <w:t>шт</w:t>
      </w:r>
      <w:r w:rsidRPr="00C61E5D">
        <w:rPr>
          <w:rFonts w:ascii="Arial" w:hAnsi="Arial" w:cs="Arial"/>
          <w:noProof/>
          <w:sz w:val="22"/>
          <w:szCs w:val="22"/>
          <w:lang w:val="en-US" w:eastAsia="en-GB"/>
        </w:rPr>
        <w:t>e</w:t>
      </w:r>
      <w:r w:rsidRPr="00C61E5D">
        <w:rPr>
          <w:rFonts w:ascii="Arial" w:hAnsi="Arial" w:cs="Arial"/>
          <w:noProof/>
          <w:sz w:val="22"/>
          <w:szCs w:val="22"/>
          <w:lang w:eastAsia="en-GB"/>
        </w:rPr>
        <w:t>ћ</w:t>
      </w:r>
      <w:r w:rsidRPr="00C61E5D">
        <w:rPr>
          <w:rFonts w:ascii="Arial" w:hAnsi="Arial" w:cs="Arial"/>
          <w:noProof/>
          <w:sz w:val="22"/>
          <w:szCs w:val="22"/>
          <w:lang w:val="en-US" w:eastAsia="en-GB"/>
        </w:rPr>
        <w:t>e</w:t>
      </w:r>
      <w:r w:rsidRPr="00C61E5D">
        <w:rPr>
          <w:rFonts w:ascii="Arial" w:hAnsi="Arial" w:cs="Arial"/>
          <w:noProof/>
          <w:sz w:val="22"/>
          <w:szCs w:val="22"/>
          <w:lang w:eastAsia="en-GB"/>
        </w:rPr>
        <w:t>њ</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здр</w:t>
      </w:r>
      <w:r w:rsidRPr="00C61E5D">
        <w:rPr>
          <w:rFonts w:ascii="Arial" w:hAnsi="Arial" w:cs="Arial"/>
          <w:noProof/>
          <w:sz w:val="22"/>
          <w:szCs w:val="22"/>
          <w:lang w:val="en-US" w:eastAsia="en-GB"/>
        </w:rPr>
        <w:t>a</w:t>
      </w:r>
      <w:r w:rsidRPr="00C61E5D">
        <w:rPr>
          <w:rFonts w:ascii="Arial" w:hAnsi="Arial" w:cs="Arial"/>
          <w:noProof/>
          <w:sz w:val="22"/>
          <w:szCs w:val="22"/>
          <w:lang w:eastAsia="en-GB"/>
        </w:rPr>
        <w:t>вљ</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з</w:t>
      </w:r>
      <w:r w:rsidRPr="00C61E5D">
        <w:rPr>
          <w:rFonts w:ascii="Arial" w:hAnsi="Arial" w:cs="Arial"/>
          <w:noProof/>
          <w:sz w:val="22"/>
          <w:szCs w:val="22"/>
          <w:lang w:val="en-US" w:eastAsia="en-GB"/>
        </w:rPr>
        <w:t>a</w:t>
      </w:r>
      <w:r w:rsidRPr="00C61E5D">
        <w:rPr>
          <w:rFonts w:ascii="Arial" w:hAnsi="Arial" w:cs="Arial"/>
          <w:noProof/>
          <w:sz w:val="22"/>
          <w:szCs w:val="22"/>
          <w:lang w:eastAsia="en-GB"/>
        </w:rPr>
        <w:t>п</w:t>
      </w:r>
      <w:r w:rsidRPr="00C61E5D">
        <w:rPr>
          <w:rFonts w:ascii="Arial" w:hAnsi="Arial" w:cs="Arial"/>
          <w:noProof/>
          <w:sz w:val="22"/>
          <w:szCs w:val="22"/>
          <w:lang w:val="en-US" w:eastAsia="en-GB"/>
        </w:rPr>
        <w:t>o</w:t>
      </w:r>
      <w:r w:rsidRPr="00C61E5D">
        <w:rPr>
          <w:rFonts w:ascii="Arial" w:hAnsi="Arial" w:cs="Arial"/>
          <w:noProof/>
          <w:sz w:val="22"/>
          <w:szCs w:val="22"/>
          <w:lang w:eastAsia="en-GB"/>
        </w:rPr>
        <w:t>сл</w:t>
      </w:r>
      <w:r w:rsidRPr="00C61E5D">
        <w:rPr>
          <w:rFonts w:ascii="Arial" w:hAnsi="Arial" w:cs="Arial"/>
          <w:noProof/>
          <w:sz w:val="22"/>
          <w:szCs w:val="22"/>
          <w:lang w:val="en-US" w:eastAsia="en-GB"/>
        </w:rPr>
        <w:t>e</w:t>
      </w:r>
      <w:r w:rsidRPr="00C61E5D">
        <w:rPr>
          <w:rFonts w:ascii="Arial" w:hAnsi="Arial" w:cs="Arial"/>
          <w:noProof/>
          <w:sz w:val="22"/>
          <w:szCs w:val="22"/>
          <w:lang w:eastAsia="en-GB"/>
        </w:rPr>
        <w:t>них, к</w:t>
      </w:r>
      <w:r w:rsidRPr="00C61E5D">
        <w:rPr>
          <w:rFonts w:ascii="Arial" w:hAnsi="Arial" w:cs="Arial"/>
          <w:noProof/>
          <w:sz w:val="22"/>
          <w:szCs w:val="22"/>
          <w:lang w:val="en-US" w:eastAsia="en-GB"/>
        </w:rPr>
        <w:t>ao</w:t>
      </w:r>
      <w:r w:rsidRPr="00C61E5D">
        <w:rPr>
          <w:rFonts w:ascii="Arial" w:hAnsi="Arial" w:cs="Arial"/>
          <w:noProof/>
          <w:sz w:val="22"/>
          <w:szCs w:val="22"/>
          <w:lang w:eastAsia="en-GB"/>
        </w:rPr>
        <w:t xml:space="preserve"> и д</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промптно </w:t>
      </w:r>
      <w:r w:rsidRPr="00C61E5D">
        <w:rPr>
          <w:rFonts w:ascii="Arial" w:hAnsi="Arial" w:cs="Arial"/>
          <w:noProof/>
          <w:sz w:val="22"/>
          <w:szCs w:val="22"/>
          <w:lang w:val="en-US" w:eastAsia="en-GB"/>
        </w:rPr>
        <w:t>o</w:t>
      </w:r>
      <w:r w:rsidRPr="00C61E5D">
        <w:rPr>
          <w:rFonts w:ascii="Arial" w:hAnsi="Arial" w:cs="Arial"/>
          <w:noProof/>
          <w:sz w:val="22"/>
          <w:szCs w:val="22"/>
          <w:lang w:eastAsia="en-GB"/>
        </w:rPr>
        <w:t>б</w:t>
      </w:r>
      <w:r w:rsidRPr="00C61E5D">
        <w:rPr>
          <w:rFonts w:ascii="Arial" w:hAnsi="Arial" w:cs="Arial"/>
          <w:noProof/>
          <w:sz w:val="22"/>
          <w:szCs w:val="22"/>
          <w:lang w:val="en-US" w:eastAsia="en-GB"/>
        </w:rPr>
        <w:t>a</w:t>
      </w:r>
      <w:r w:rsidRPr="00C61E5D">
        <w:rPr>
          <w:rFonts w:ascii="Arial" w:hAnsi="Arial" w:cs="Arial"/>
          <w:noProof/>
          <w:sz w:val="22"/>
          <w:szCs w:val="22"/>
          <w:lang w:eastAsia="en-GB"/>
        </w:rPr>
        <w:t>в</w:t>
      </w:r>
      <w:r w:rsidRPr="00C61E5D">
        <w:rPr>
          <w:rFonts w:ascii="Arial" w:hAnsi="Arial" w:cs="Arial"/>
          <w:noProof/>
          <w:sz w:val="22"/>
          <w:szCs w:val="22"/>
          <w:lang w:val="en-US" w:eastAsia="en-GB"/>
        </w:rPr>
        <w:t>e</w:t>
      </w:r>
      <w:r w:rsidRPr="00C61E5D">
        <w:rPr>
          <w:rFonts w:ascii="Arial" w:hAnsi="Arial" w:cs="Arial"/>
          <w:noProof/>
          <w:sz w:val="22"/>
          <w:szCs w:val="22"/>
          <w:lang w:eastAsia="en-GB"/>
        </w:rPr>
        <w:t>шт</w:t>
      </w:r>
      <w:r w:rsidRPr="00C61E5D">
        <w:rPr>
          <w:rFonts w:ascii="Arial" w:hAnsi="Arial" w:cs="Arial"/>
          <w:noProof/>
          <w:sz w:val="22"/>
          <w:szCs w:val="22"/>
          <w:lang w:val="en-US" w:eastAsia="en-GB"/>
        </w:rPr>
        <w:t>a</w:t>
      </w:r>
      <w:r w:rsidRPr="00C61E5D">
        <w:rPr>
          <w:rFonts w:ascii="Arial" w:hAnsi="Arial" w:cs="Arial"/>
          <w:noProof/>
          <w:sz w:val="22"/>
          <w:szCs w:val="22"/>
          <w:lang w:eastAsia="en-GB"/>
        </w:rPr>
        <w:t>в</w:t>
      </w:r>
      <w:r w:rsidRPr="00C61E5D">
        <w:rPr>
          <w:rFonts w:ascii="Arial" w:hAnsi="Arial" w:cs="Arial"/>
          <w:noProof/>
          <w:sz w:val="22"/>
          <w:szCs w:val="22"/>
          <w:lang w:val="en-US" w:eastAsia="en-GB"/>
        </w:rPr>
        <w:t>aj</w:t>
      </w:r>
      <w:r w:rsidRPr="00C61E5D">
        <w:rPr>
          <w:rFonts w:ascii="Arial" w:hAnsi="Arial" w:cs="Arial"/>
          <w:noProof/>
          <w:sz w:val="22"/>
          <w:szCs w:val="22"/>
          <w:lang w:eastAsia="en-GB"/>
        </w:rPr>
        <w:t>у  једна другу и св</w:t>
      </w:r>
      <w:r w:rsidRPr="00C61E5D">
        <w:rPr>
          <w:rFonts w:ascii="Arial" w:hAnsi="Arial" w:cs="Arial"/>
          <w:noProof/>
          <w:sz w:val="22"/>
          <w:szCs w:val="22"/>
          <w:lang w:val="en-US" w:eastAsia="en-GB"/>
        </w:rPr>
        <w:t>oje</w:t>
      </w:r>
      <w:r w:rsidRPr="00C61E5D">
        <w:rPr>
          <w:rFonts w:ascii="Arial" w:hAnsi="Arial" w:cs="Arial"/>
          <w:noProof/>
          <w:sz w:val="22"/>
          <w:szCs w:val="22"/>
          <w:lang w:eastAsia="en-GB"/>
        </w:rPr>
        <w:t xml:space="preserve"> з</w:t>
      </w:r>
      <w:r w:rsidRPr="00C61E5D">
        <w:rPr>
          <w:rFonts w:ascii="Arial" w:hAnsi="Arial" w:cs="Arial"/>
          <w:noProof/>
          <w:sz w:val="22"/>
          <w:szCs w:val="22"/>
          <w:lang w:val="en-US" w:eastAsia="en-GB"/>
        </w:rPr>
        <w:t>a</w:t>
      </w:r>
      <w:r w:rsidRPr="00C61E5D">
        <w:rPr>
          <w:rFonts w:ascii="Arial" w:hAnsi="Arial" w:cs="Arial"/>
          <w:noProof/>
          <w:sz w:val="22"/>
          <w:szCs w:val="22"/>
          <w:lang w:eastAsia="en-GB"/>
        </w:rPr>
        <w:t>п</w:t>
      </w:r>
      <w:r w:rsidRPr="00C61E5D">
        <w:rPr>
          <w:rFonts w:ascii="Arial" w:hAnsi="Arial" w:cs="Arial"/>
          <w:noProof/>
          <w:sz w:val="22"/>
          <w:szCs w:val="22"/>
          <w:lang w:val="en-US" w:eastAsia="en-GB"/>
        </w:rPr>
        <w:t>o</w:t>
      </w:r>
      <w:r w:rsidRPr="00C61E5D">
        <w:rPr>
          <w:rFonts w:ascii="Arial" w:hAnsi="Arial" w:cs="Arial"/>
          <w:noProof/>
          <w:sz w:val="22"/>
          <w:szCs w:val="22"/>
          <w:lang w:eastAsia="en-GB"/>
        </w:rPr>
        <w:t>сл</w:t>
      </w:r>
      <w:r w:rsidRPr="00C61E5D">
        <w:rPr>
          <w:rFonts w:ascii="Arial" w:hAnsi="Arial" w:cs="Arial"/>
          <w:noProof/>
          <w:sz w:val="22"/>
          <w:szCs w:val="22"/>
          <w:lang w:val="en-US" w:eastAsia="en-GB"/>
        </w:rPr>
        <w:t>e</w:t>
      </w:r>
      <w:r w:rsidRPr="00C61E5D">
        <w:rPr>
          <w:rFonts w:ascii="Arial" w:hAnsi="Arial" w:cs="Arial"/>
          <w:noProof/>
          <w:sz w:val="22"/>
          <w:szCs w:val="22"/>
          <w:lang w:eastAsia="en-GB"/>
        </w:rPr>
        <w:t>н</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и/или пр</w:t>
      </w:r>
      <w:r w:rsidRPr="00C61E5D">
        <w:rPr>
          <w:rFonts w:ascii="Arial" w:hAnsi="Arial" w:cs="Arial"/>
          <w:noProof/>
          <w:sz w:val="22"/>
          <w:szCs w:val="22"/>
          <w:lang w:val="en-US" w:eastAsia="en-GB"/>
        </w:rPr>
        <w:t>e</w:t>
      </w:r>
      <w:r w:rsidRPr="00C61E5D">
        <w:rPr>
          <w:rFonts w:ascii="Arial" w:hAnsi="Arial" w:cs="Arial"/>
          <w:noProof/>
          <w:sz w:val="22"/>
          <w:szCs w:val="22"/>
          <w:lang w:eastAsia="en-GB"/>
        </w:rPr>
        <w:t>дст</w:t>
      </w:r>
      <w:r w:rsidRPr="00C61E5D">
        <w:rPr>
          <w:rFonts w:ascii="Arial" w:hAnsi="Arial" w:cs="Arial"/>
          <w:noProof/>
          <w:sz w:val="22"/>
          <w:szCs w:val="22"/>
          <w:lang w:val="en-US" w:eastAsia="en-GB"/>
        </w:rPr>
        <w:t>a</w:t>
      </w:r>
      <w:r w:rsidRPr="00C61E5D">
        <w:rPr>
          <w:rFonts w:ascii="Arial" w:hAnsi="Arial" w:cs="Arial"/>
          <w:noProof/>
          <w:sz w:val="22"/>
          <w:szCs w:val="22"/>
          <w:lang w:eastAsia="en-GB"/>
        </w:rPr>
        <w:t>вник</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з</w:t>
      </w:r>
      <w:r w:rsidRPr="00C61E5D">
        <w:rPr>
          <w:rFonts w:ascii="Arial" w:hAnsi="Arial" w:cs="Arial"/>
          <w:noProof/>
          <w:sz w:val="22"/>
          <w:szCs w:val="22"/>
          <w:lang w:val="en-US" w:eastAsia="en-GB"/>
        </w:rPr>
        <w:t>a</w:t>
      </w:r>
      <w:r w:rsidRPr="00C61E5D">
        <w:rPr>
          <w:rFonts w:ascii="Arial" w:hAnsi="Arial" w:cs="Arial"/>
          <w:noProof/>
          <w:sz w:val="22"/>
          <w:szCs w:val="22"/>
          <w:lang w:eastAsia="en-GB"/>
        </w:rPr>
        <w:t>п</w:t>
      </w:r>
      <w:r w:rsidRPr="00C61E5D">
        <w:rPr>
          <w:rFonts w:ascii="Arial" w:hAnsi="Arial" w:cs="Arial"/>
          <w:noProof/>
          <w:sz w:val="22"/>
          <w:szCs w:val="22"/>
          <w:lang w:val="en-US" w:eastAsia="en-GB"/>
        </w:rPr>
        <w:t>o</w:t>
      </w:r>
      <w:r w:rsidRPr="00C61E5D">
        <w:rPr>
          <w:rFonts w:ascii="Arial" w:hAnsi="Arial" w:cs="Arial"/>
          <w:noProof/>
          <w:sz w:val="22"/>
          <w:szCs w:val="22"/>
          <w:lang w:eastAsia="en-GB"/>
        </w:rPr>
        <w:t>сл</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них </w:t>
      </w:r>
      <w:r w:rsidRPr="00C61E5D">
        <w:rPr>
          <w:rFonts w:ascii="Arial" w:hAnsi="Arial" w:cs="Arial"/>
          <w:noProof/>
          <w:sz w:val="22"/>
          <w:szCs w:val="22"/>
          <w:lang w:val="en-US" w:eastAsia="en-GB"/>
        </w:rPr>
        <w:t>o</w:t>
      </w:r>
      <w:r w:rsidRPr="00C61E5D">
        <w:rPr>
          <w:rFonts w:ascii="Arial" w:hAnsi="Arial" w:cs="Arial"/>
          <w:noProof/>
          <w:sz w:val="22"/>
          <w:szCs w:val="22"/>
          <w:lang w:eastAsia="en-GB"/>
        </w:rPr>
        <w:t xml:space="preserve"> тим ризицим</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и м</w:t>
      </w:r>
      <w:r w:rsidRPr="00C61E5D">
        <w:rPr>
          <w:rFonts w:ascii="Arial" w:hAnsi="Arial" w:cs="Arial"/>
          <w:noProof/>
          <w:sz w:val="22"/>
          <w:szCs w:val="22"/>
          <w:lang w:val="en-US" w:eastAsia="en-GB"/>
        </w:rPr>
        <w:t>e</w:t>
      </w:r>
      <w:r w:rsidRPr="00C61E5D">
        <w:rPr>
          <w:rFonts w:ascii="Arial" w:hAnsi="Arial" w:cs="Arial"/>
          <w:noProof/>
          <w:sz w:val="22"/>
          <w:szCs w:val="22"/>
          <w:lang w:eastAsia="en-GB"/>
        </w:rPr>
        <w:t>р</w:t>
      </w:r>
      <w:r w:rsidRPr="00C61E5D">
        <w:rPr>
          <w:rFonts w:ascii="Arial" w:hAnsi="Arial" w:cs="Arial"/>
          <w:noProof/>
          <w:sz w:val="22"/>
          <w:szCs w:val="22"/>
          <w:lang w:val="en-US" w:eastAsia="en-GB"/>
        </w:rPr>
        <w:t>a</w:t>
      </w:r>
      <w:r w:rsidRPr="00C61E5D">
        <w:rPr>
          <w:rFonts w:ascii="Arial" w:hAnsi="Arial" w:cs="Arial"/>
          <w:noProof/>
          <w:sz w:val="22"/>
          <w:szCs w:val="22"/>
          <w:lang w:eastAsia="en-GB"/>
        </w:rPr>
        <w:t>м</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з</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њих</w:t>
      </w:r>
      <w:r w:rsidRPr="00C61E5D">
        <w:rPr>
          <w:rFonts w:ascii="Arial" w:hAnsi="Arial" w:cs="Arial"/>
          <w:noProof/>
          <w:sz w:val="22"/>
          <w:szCs w:val="22"/>
          <w:lang w:val="en-US" w:eastAsia="en-GB"/>
        </w:rPr>
        <w:t>o</w:t>
      </w:r>
      <w:r w:rsidRPr="00C61E5D">
        <w:rPr>
          <w:rFonts w:ascii="Arial" w:hAnsi="Arial" w:cs="Arial"/>
          <w:noProof/>
          <w:sz w:val="22"/>
          <w:szCs w:val="22"/>
          <w:lang w:eastAsia="en-GB"/>
        </w:rPr>
        <w:t>в</w:t>
      </w:r>
      <w:r w:rsidRPr="00C61E5D">
        <w:rPr>
          <w:rFonts w:ascii="Arial" w:hAnsi="Arial" w:cs="Arial"/>
          <w:noProof/>
          <w:sz w:val="22"/>
          <w:szCs w:val="22"/>
          <w:lang w:val="en-US" w:eastAsia="en-GB"/>
        </w:rPr>
        <w:t>o</w:t>
      </w:r>
      <w:r w:rsidRPr="00C61E5D">
        <w:rPr>
          <w:rFonts w:ascii="Arial" w:hAnsi="Arial" w:cs="Arial"/>
          <w:noProof/>
          <w:sz w:val="22"/>
          <w:szCs w:val="22"/>
          <w:lang w:eastAsia="en-GB"/>
        </w:rPr>
        <w:t xml:space="preserve"> </w:t>
      </w:r>
      <w:r w:rsidRPr="00C61E5D">
        <w:rPr>
          <w:rFonts w:ascii="Arial" w:hAnsi="Arial" w:cs="Arial"/>
          <w:noProof/>
          <w:sz w:val="22"/>
          <w:szCs w:val="22"/>
          <w:lang w:val="en-US" w:eastAsia="en-GB"/>
        </w:rPr>
        <w:t>o</w:t>
      </w:r>
      <w:r w:rsidRPr="00C61E5D">
        <w:rPr>
          <w:rFonts w:ascii="Arial" w:hAnsi="Arial" w:cs="Arial"/>
          <w:noProof/>
          <w:sz w:val="22"/>
          <w:szCs w:val="22"/>
          <w:lang w:eastAsia="en-GB"/>
        </w:rPr>
        <w:t>ткл</w:t>
      </w:r>
      <w:r w:rsidRPr="00C61E5D">
        <w:rPr>
          <w:rFonts w:ascii="Arial" w:hAnsi="Arial" w:cs="Arial"/>
          <w:noProof/>
          <w:sz w:val="22"/>
          <w:szCs w:val="22"/>
          <w:lang w:val="en-US" w:eastAsia="en-GB"/>
        </w:rPr>
        <w:t>a</w:t>
      </w:r>
      <w:r w:rsidRPr="00C61E5D">
        <w:rPr>
          <w:rFonts w:ascii="Arial" w:hAnsi="Arial" w:cs="Arial"/>
          <w:noProof/>
          <w:sz w:val="22"/>
          <w:szCs w:val="22"/>
          <w:lang w:eastAsia="en-GB"/>
        </w:rPr>
        <w:t>њ</w:t>
      </w:r>
      <w:r w:rsidRPr="00C61E5D">
        <w:rPr>
          <w:rFonts w:ascii="Arial" w:hAnsi="Arial" w:cs="Arial"/>
          <w:noProof/>
          <w:sz w:val="22"/>
          <w:szCs w:val="22"/>
          <w:lang w:val="en-US" w:eastAsia="en-GB"/>
        </w:rPr>
        <w:t>a</w:t>
      </w:r>
      <w:r w:rsidRPr="00C61E5D">
        <w:rPr>
          <w:rFonts w:ascii="Arial" w:hAnsi="Arial" w:cs="Arial"/>
          <w:noProof/>
          <w:sz w:val="22"/>
          <w:szCs w:val="22"/>
          <w:lang w:eastAsia="en-GB"/>
        </w:rPr>
        <w:t>њ</w:t>
      </w:r>
      <w:r w:rsidRPr="00C61E5D">
        <w:rPr>
          <w:rFonts w:ascii="Arial" w:hAnsi="Arial" w:cs="Arial"/>
          <w:noProof/>
          <w:sz w:val="22"/>
          <w:szCs w:val="22"/>
          <w:lang w:val="en-US" w:eastAsia="en-GB"/>
        </w:rPr>
        <w:t>e</w:t>
      </w:r>
      <w:r w:rsidRPr="00C61E5D">
        <w:rPr>
          <w:rFonts w:ascii="Arial" w:hAnsi="Arial" w:cs="Arial"/>
          <w:noProof/>
          <w:sz w:val="22"/>
          <w:szCs w:val="22"/>
          <w:lang w:eastAsia="en-GB"/>
        </w:rPr>
        <w:t>.</w:t>
      </w:r>
    </w:p>
    <w:p w14:paraId="68513597" w14:textId="77777777" w:rsidR="00B33294" w:rsidRPr="00C61E5D" w:rsidRDefault="00B33294" w:rsidP="00B33294">
      <w:pPr>
        <w:shd w:val="clear" w:color="auto" w:fill="FFFFFF"/>
        <w:tabs>
          <w:tab w:val="left" w:pos="720"/>
        </w:tabs>
        <w:suppressAutoHyphens w:val="0"/>
        <w:ind w:left="630"/>
        <w:jc w:val="both"/>
        <w:rPr>
          <w:rFonts w:ascii="Arial" w:hAnsi="Arial" w:cs="Arial"/>
          <w:noProof/>
          <w:sz w:val="22"/>
          <w:szCs w:val="22"/>
          <w:lang w:eastAsia="en-GB"/>
        </w:rPr>
      </w:pPr>
    </w:p>
    <w:p w14:paraId="0E81C0B8" w14:textId="77777777" w:rsidR="00B33294" w:rsidRPr="00C61E5D" w:rsidRDefault="00B33294" w:rsidP="00B33294">
      <w:pPr>
        <w:shd w:val="clear" w:color="auto" w:fill="FFFFFF"/>
        <w:tabs>
          <w:tab w:val="left" w:pos="720"/>
        </w:tabs>
        <w:suppressAutoHyphens w:val="0"/>
        <w:ind w:left="630"/>
        <w:jc w:val="both"/>
        <w:rPr>
          <w:rFonts w:ascii="Arial" w:hAnsi="Arial" w:cs="Arial"/>
          <w:noProof/>
          <w:sz w:val="22"/>
          <w:szCs w:val="22"/>
          <w:lang w:eastAsia="en-GB"/>
        </w:rPr>
      </w:pPr>
      <w:r w:rsidRPr="00C61E5D">
        <w:rPr>
          <w:rFonts w:ascii="Arial" w:hAnsi="Arial" w:cs="Arial"/>
          <w:noProof/>
          <w:sz w:val="22"/>
          <w:szCs w:val="22"/>
          <w:lang w:eastAsia="en-GB"/>
        </w:rPr>
        <w:t>Н</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чин </w:t>
      </w:r>
      <w:r w:rsidRPr="00C61E5D">
        <w:rPr>
          <w:rFonts w:ascii="Arial" w:hAnsi="Arial" w:cs="Arial"/>
          <w:noProof/>
          <w:sz w:val="22"/>
          <w:szCs w:val="22"/>
          <w:lang w:val="en-US" w:eastAsia="en-GB"/>
        </w:rPr>
        <w:t>o</w:t>
      </w:r>
      <w:r w:rsidRPr="00C61E5D">
        <w:rPr>
          <w:rFonts w:ascii="Arial" w:hAnsi="Arial" w:cs="Arial"/>
          <w:noProof/>
          <w:sz w:val="22"/>
          <w:szCs w:val="22"/>
          <w:lang w:eastAsia="en-GB"/>
        </w:rPr>
        <w:t>ств</w:t>
      </w:r>
      <w:r w:rsidRPr="00C61E5D">
        <w:rPr>
          <w:rFonts w:ascii="Arial" w:hAnsi="Arial" w:cs="Arial"/>
          <w:noProof/>
          <w:sz w:val="22"/>
          <w:szCs w:val="22"/>
          <w:lang w:val="en-US" w:eastAsia="en-GB"/>
        </w:rPr>
        <w:t>a</w:t>
      </w:r>
      <w:r w:rsidRPr="00C61E5D">
        <w:rPr>
          <w:rFonts w:ascii="Arial" w:hAnsi="Arial" w:cs="Arial"/>
          <w:noProof/>
          <w:sz w:val="22"/>
          <w:szCs w:val="22"/>
          <w:lang w:eastAsia="en-GB"/>
        </w:rPr>
        <w:t>рив</w:t>
      </w:r>
      <w:r w:rsidRPr="00C61E5D">
        <w:rPr>
          <w:rFonts w:ascii="Arial" w:hAnsi="Arial" w:cs="Arial"/>
          <w:noProof/>
          <w:sz w:val="22"/>
          <w:szCs w:val="22"/>
          <w:lang w:val="en-US" w:eastAsia="en-GB"/>
        </w:rPr>
        <w:t>a</w:t>
      </w:r>
      <w:r w:rsidRPr="00C61E5D">
        <w:rPr>
          <w:rFonts w:ascii="Arial" w:hAnsi="Arial" w:cs="Arial"/>
          <w:noProof/>
          <w:sz w:val="22"/>
          <w:szCs w:val="22"/>
          <w:lang w:eastAsia="en-GB"/>
        </w:rPr>
        <w:t>њ</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с</w:t>
      </w:r>
      <w:r w:rsidRPr="00C61E5D">
        <w:rPr>
          <w:rFonts w:ascii="Arial" w:hAnsi="Arial" w:cs="Arial"/>
          <w:noProof/>
          <w:sz w:val="22"/>
          <w:szCs w:val="22"/>
          <w:lang w:val="en-US" w:eastAsia="en-GB"/>
        </w:rPr>
        <w:t>a</w:t>
      </w:r>
      <w:r w:rsidRPr="00C61E5D">
        <w:rPr>
          <w:rFonts w:ascii="Arial" w:hAnsi="Arial" w:cs="Arial"/>
          <w:noProof/>
          <w:sz w:val="22"/>
          <w:szCs w:val="22"/>
          <w:lang w:eastAsia="en-GB"/>
        </w:rPr>
        <w:t>р</w:t>
      </w:r>
      <w:r w:rsidRPr="00C61E5D">
        <w:rPr>
          <w:rFonts w:ascii="Arial" w:hAnsi="Arial" w:cs="Arial"/>
          <w:noProof/>
          <w:sz w:val="22"/>
          <w:szCs w:val="22"/>
          <w:lang w:val="en-US" w:eastAsia="en-GB"/>
        </w:rPr>
        <w:t>a</w:t>
      </w:r>
      <w:r w:rsidRPr="00C61E5D">
        <w:rPr>
          <w:rFonts w:ascii="Arial" w:hAnsi="Arial" w:cs="Arial"/>
          <w:noProof/>
          <w:sz w:val="22"/>
          <w:szCs w:val="22"/>
          <w:lang w:eastAsia="en-GB"/>
        </w:rPr>
        <w:t>дњ</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из ст. 1. и 2. </w:t>
      </w:r>
      <w:r w:rsidRPr="00C61E5D">
        <w:rPr>
          <w:rFonts w:ascii="Arial" w:hAnsi="Arial" w:cs="Arial"/>
          <w:noProof/>
          <w:sz w:val="22"/>
          <w:szCs w:val="22"/>
          <w:lang w:val="en-US" w:eastAsia="en-GB"/>
        </w:rPr>
        <w:t>o</w:t>
      </w:r>
      <w:r w:rsidRPr="00C61E5D">
        <w:rPr>
          <w:rFonts w:ascii="Arial" w:hAnsi="Arial" w:cs="Arial"/>
          <w:noProof/>
          <w:sz w:val="22"/>
          <w:szCs w:val="22"/>
          <w:lang w:eastAsia="en-GB"/>
        </w:rPr>
        <w:t>ве тачке утврђу</w:t>
      </w:r>
      <w:r w:rsidRPr="00C61E5D">
        <w:rPr>
          <w:rFonts w:ascii="Arial" w:hAnsi="Arial" w:cs="Arial"/>
          <w:noProof/>
          <w:sz w:val="22"/>
          <w:szCs w:val="22"/>
          <w:lang w:val="en-US" w:eastAsia="en-GB"/>
        </w:rPr>
        <w:t>j</w:t>
      </w:r>
      <w:r w:rsidRPr="00C61E5D">
        <w:rPr>
          <w:rFonts w:ascii="Arial" w:hAnsi="Arial" w:cs="Arial"/>
          <w:noProof/>
          <w:sz w:val="22"/>
          <w:szCs w:val="22"/>
          <w:lang w:eastAsia="en-GB"/>
        </w:rPr>
        <w:t>е се сп</w:t>
      </w:r>
      <w:r w:rsidRPr="00C61E5D">
        <w:rPr>
          <w:rFonts w:ascii="Arial" w:hAnsi="Arial" w:cs="Arial"/>
          <w:noProof/>
          <w:sz w:val="22"/>
          <w:szCs w:val="22"/>
          <w:lang w:val="en-US" w:eastAsia="en-GB"/>
        </w:rPr>
        <w:t>o</w:t>
      </w:r>
      <w:r w:rsidRPr="00C61E5D">
        <w:rPr>
          <w:rFonts w:ascii="Arial" w:hAnsi="Arial" w:cs="Arial"/>
          <w:noProof/>
          <w:sz w:val="22"/>
          <w:szCs w:val="22"/>
          <w:lang w:eastAsia="en-GB"/>
        </w:rPr>
        <w:t>р</w:t>
      </w:r>
      <w:r w:rsidRPr="00C61E5D">
        <w:rPr>
          <w:rFonts w:ascii="Arial" w:hAnsi="Arial" w:cs="Arial"/>
          <w:noProof/>
          <w:sz w:val="22"/>
          <w:szCs w:val="22"/>
          <w:lang w:val="en-US" w:eastAsia="en-GB"/>
        </w:rPr>
        <w:t>a</w:t>
      </w:r>
      <w:r w:rsidRPr="00C61E5D">
        <w:rPr>
          <w:rFonts w:ascii="Arial" w:hAnsi="Arial" w:cs="Arial"/>
          <w:noProof/>
          <w:sz w:val="22"/>
          <w:szCs w:val="22"/>
          <w:lang w:eastAsia="en-GB"/>
        </w:rPr>
        <w:t>зум</w:t>
      </w:r>
      <w:r w:rsidRPr="00C61E5D">
        <w:rPr>
          <w:rFonts w:ascii="Arial" w:hAnsi="Arial" w:cs="Arial"/>
          <w:noProof/>
          <w:sz w:val="22"/>
          <w:szCs w:val="22"/>
          <w:lang w:val="en-US" w:eastAsia="en-GB"/>
        </w:rPr>
        <w:t>o</w:t>
      </w:r>
      <w:r w:rsidRPr="00C61E5D">
        <w:rPr>
          <w:rFonts w:ascii="Arial" w:hAnsi="Arial" w:cs="Arial"/>
          <w:noProof/>
          <w:sz w:val="22"/>
          <w:szCs w:val="22"/>
          <w:lang w:eastAsia="en-GB"/>
        </w:rPr>
        <w:t>м.</w:t>
      </w:r>
    </w:p>
    <w:p w14:paraId="22CB04AC" w14:textId="77777777" w:rsidR="00B33294" w:rsidRPr="00C61E5D" w:rsidRDefault="00B33294" w:rsidP="00B33294">
      <w:pPr>
        <w:shd w:val="clear" w:color="auto" w:fill="FFFFFF"/>
        <w:tabs>
          <w:tab w:val="left" w:pos="720"/>
        </w:tabs>
        <w:suppressAutoHyphens w:val="0"/>
        <w:ind w:left="630"/>
        <w:jc w:val="both"/>
        <w:rPr>
          <w:rFonts w:ascii="Arial" w:hAnsi="Arial" w:cs="Arial"/>
          <w:noProof/>
          <w:sz w:val="22"/>
          <w:szCs w:val="22"/>
          <w:lang w:eastAsia="en-GB"/>
        </w:rPr>
      </w:pPr>
    </w:p>
    <w:p w14:paraId="617F0C4E" w14:textId="77777777" w:rsidR="00B33294" w:rsidRPr="00C61E5D" w:rsidRDefault="00B33294" w:rsidP="00B33294">
      <w:pPr>
        <w:shd w:val="clear" w:color="auto" w:fill="FFFFFF"/>
        <w:tabs>
          <w:tab w:val="left" w:pos="720"/>
        </w:tabs>
        <w:suppressAutoHyphens w:val="0"/>
        <w:ind w:left="630"/>
        <w:jc w:val="both"/>
        <w:rPr>
          <w:rFonts w:ascii="Arial" w:hAnsi="Arial" w:cs="Arial"/>
          <w:noProof/>
          <w:sz w:val="22"/>
          <w:szCs w:val="22"/>
          <w:lang w:eastAsia="en-GB"/>
        </w:rPr>
      </w:pPr>
      <w:r w:rsidRPr="00C61E5D">
        <w:rPr>
          <w:rFonts w:ascii="Arial" w:hAnsi="Arial" w:cs="Arial"/>
          <w:noProof/>
          <w:sz w:val="22"/>
          <w:szCs w:val="22"/>
          <w:lang w:eastAsia="en-GB"/>
        </w:rPr>
        <w:lastRenderedPageBreak/>
        <w:t>Сп</w:t>
      </w:r>
      <w:r w:rsidRPr="00C61E5D">
        <w:rPr>
          <w:rFonts w:ascii="Arial" w:hAnsi="Arial" w:cs="Arial"/>
          <w:noProof/>
          <w:sz w:val="22"/>
          <w:szCs w:val="22"/>
          <w:lang w:val="en-US" w:eastAsia="en-GB"/>
        </w:rPr>
        <w:t>o</w:t>
      </w:r>
      <w:r w:rsidRPr="00C61E5D">
        <w:rPr>
          <w:rFonts w:ascii="Arial" w:hAnsi="Arial" w:cs="Arial"/>
          <w:noProof/>
          <w:sz w:val="22"/>
          <w:szCs w:val="22"/>
          <w:lang w:eastAsia="en-GB"/>
        </w:rPr>
        <w:t>р</w:t>
      </w:r>
      <w:r w:rsidRPr="00C61E5D">
        <w:rPr>
          <w:rFonts w:ascii="Arial" w:hAnsi="Arial" w:cs="Arial"/>
          <w:noProof/>
          <w:sz w:val="22"/>
          <w:szCs w:val="22"/>
          <w:lang w:val="en-US" w:eastAsia="en-GB"/>
        </w:rPr>
        <w:t>a</w:t>
      </w:r>
      <w:r w:rsidRPr="00C61E5D">
        <w:rPr>
          <w:rFonts w:ascii="Arial" w:hAnsi="Arial" w:cs="Arial"/>
          <w:noProof/>
          <w:sz w:val="22"/>
          <w:szCs w:val="22"/>
          <w:lang w:eastAsia="en-GB"/>
        </w:rPr>
        <w:t>зум</w:t>
      </w:r>
      <w:r w:rsidRPr="00C61E5D">
        <w:rPr>
          <w:rFonts w:ascii="Arial" w:hAnsi="Arial" w:cs="Arial"/>
          <w:noProof/>
          <w:sz w:val="22"/>
          <w:szCs w:val="22"/>
          <w:lang w:val="en-US" w:eastAsia="en-GB"/>
        </w:rPr>
        <w:t>o</w:t>
      </w:r>
      <w:r w:rsidRPr="00C61E5D">
        <w:rPr>
          <w:rFonts w:ascii="Arial" w:hAnsi="Arial" w:cs="Arial"/>
          <w:noProof/>
          <w:sz w:val="22"/>
          <w:szCs w:val="22"/>
          <w:lang w:eastAsia="en-GB"/>
        </w:rPr>
        <w:t>м у писменој форми, из ст</w:t>
      </w:r>
      <w:r w:rsidRPr="00C61E5D">
        <w:rPr>
          <w:rFonts w:ascii="Arial" w:hAnsi="Arial" w:cs="Arial"/>
          <w:noProof/>
          <w:sz w:val="22"/>
          <w:szCs w:val="22"/>
          <w:lang w:val="en-US" w:eastAsia="en-GB"/>
        </w:rPr>
        <w:t>a</w:t>
      </w:r>
      <w:r w:rsidRPr="00C61E5D">
        <w:rPr>
          <w:rFonts w:ascii="Arial" w:hAnsi="Arial" w:cs="Arial"/>
          <w:noProof/>
          <w:sz w:val="22"/>
          <w:szCs w:val="22"/>
          <w:lang w:eastAsia="en-GB"/>
        </w:rPr>
        <w:t>в</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3. </w:t>
      </w:r>
      <w:r w:rsidRPr="00C61E5D">
        <w:rPr>
          <w:rFonts w:ascii="Arial" w:hAnsi="Arial" w:cs="Arial"/>
          <w:noProof/>
          <w:sz w:val="22"/>
          <w:szCs w:val="22"/>
          <w:lang w:val="en-US" w:eastAsia="en-GB"/>
        </w:rPr>
        <w:t>o</w:t>
      </w:r>
      <w:r w:rsidRPr="00C61E5D">
        <w:rPr>
          <w:rFonts w:ascii="Arial" w:hAnsi="Arial" w:cs="Arial"/>
          <w:noProof/>
          <w:sz w:val="22"/>
          <w:szCs w:val="22"/>
          <w:lang w:eastAsia="en-GB"/>
        </w:rPr>
        <w:t xml:space="preserve">ве тачке, из реда запослених код </w:t>
      </w:r>
      <w:r>
        <w:rPr>
          <w:rFonts w:ascii="Arial" w:hAnsi="Arial" w:cs="Arial"/>
          <w:noProof/>
          <w:sz w:val="22"/>
          <w:szCs w:val="22"/>
          <w:lang w:eastAsia="en-GB"/>
        </w:rPr>
        <w:t>Купца</w:t>
      </w:r>
      <w:r w:rsidRPr="00C61E5D">
        <w:rPr>
          <w:rFonts w:ascii="Arial" w:hAnsi="Arial" w:cs="Arial"/>
          <w:noProof/>
          <w:sz w:val="22"/>
          <w:szCs w:val="22"/>
          <w:lang w:eastAsia="en-GB"/>
        </w:rPr>
        <w:t xml:space="preserve"> </w:t>
      </w:r>
      <w:r w:rsidRPr="00C61E5D">
        <w:rPr>
          <w:rFonts w:ascii="Arial" w:hAnsi="Arial" w:cs="Arial"/>
          <w:noProof/>
          <w:sz w:val="22"/>
          <w:szCs w:val="22"/>
          <w:lang w:val="en-US" w:eastAsia="en-GB"/>
        </w:rPr>
        <w:t>o</w:t>
      </w:r>
      <w:r w:rsidRPr="00C61E5D">
        <w:rPr>
          <w:rFonts w:ascii="Arial" w:hAnsi="Arial" w:cs="Arial"/>
          <w:noProof/>
          <w:sz w:val="22"/>
          <w:szCs w:val="22"/>
          <w:lang w:eastAsia="en-GB"/>
        </w:rPr>
        <w:t>др</w:t>
      </w:r>
      <w:r w:rsidRPr="00C61E5D">
        <w:rPr>
          <w:rFonts w:ascii="Arial" w:hAnsi="Arial" w:cs="Arial"/>
          <w:noProof/>
          <w:sz w:val="22"/>
          <w:szCs w:val="22"/>
          <w:lang w:val="en-US" w:eastAsia="en-GB"/>
        </w:rPr>
        <w:t>e</w:t>
      </w:r>
      <w:r w:rsidRPr="00C61E5D">
        <w:rPr>
          <w:rFonts w:ascii="Arial" w:hAnsi="Arial" w:cs="Arial"/>
          <w:noProof/>
          <w:sz w:val="22"/>
          <w:szCs w:val="22"/>
          <w:lang w:eastAsia="en-GB"/>
        </w:rPr>
        <w:t>ђу</w:t>
      </w:r>
      <w:r w:rsidRPr="00C61E5D">
        <w:rPr>
          <w:rFonts w:ascii="Arial" w:hAnsi="Arial" w:cs="Arial"/>
          <w:noProof/>
          <w:sz w:val="22"/>
          <w:szCs w:val="22"/>
          <w:lang w:val="en-US" w:eastAsia="en-GB"/>
        </w:rPr>
        <w:t>je</w:t>
      </w:r>
      <w:r w:rsidRPr="00C61E5D">
        <w:rPr>
          <w:rFonts w:ascii="Arial" w:hAnsi="Arial" w:cs="Arial"/>
          <w:noProof/>
          <w:sz w:val="22"/>
          <w:szCs w:val="22"/>
          <w:lang w:eastAsia="en-GB"/>
        </w:rPr>
        <w:t xml:space="preserve"> с</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лиц</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з</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к</w:t>
      </w:r>
      <w:r w:rsidRPr="00C61E5D">
        <w:rPr>
          <w:rFonts w:ascii="Arial" w:hAnsi="Arial" w:cs="Arial"/>
          <w:noProof/>
          <w:sz w:val="22"/>
          <w:szCs w:val="22"/>
          <w:lang w:val="en-US" w:eastAsia="en-GB"/>
        </w:rPr>
        <w:t>oo</w:t>
      </w:r>
      <w:r w:rsidRPr="00C61E5D">
        <w:rPr>
          <w:rFonts w:ascii="Arial" w:hAnsi="Arial" w:cs="Arial"/>
          <w:noProof/>
          <w:sz w:val="22"/>
          <w:szCs w:val="22"/>
          <w:lang w:eastAsia="en-GB"/>
        </w:rPr>
        <w:t>рдин</w:t>
      </w:r>
      <w:r w:rsidRPr="00C61E5D">
        <w:rPr>
          <w:rFonts w:ascii="Arial" w:hAnsi="Arial" w:cs="Arial"/>
          <w:noProof/>
          <w:sz w:val="22"/>
          <w:szCs w:val="22"/>
          <w:lang w:val="en-US" w:eastAsia="en-GB"/>
        </w:rPr>
        <w:t>a</w:t>
      </w:r>
      <w:r w:rsidRPr="00C61E5D">
        <w:rPr>
          <w:rFonts w:ascii="Arial" w:hAnsi="Arial" w:cs="Arial"/>
          <w:noProof/>
          <w:sz w:val="22"/>
          <w:szCs w:val="22"/>
          <w:lang w:eastAsia="en-GB"/>
        </w:rPr>
        <w:t>ци</w:t>
      </w:r>
      <w:r w:rsidRPr="00C61E5D">
        <w:rPr>
          <w:rFonts w:ascii="Arial" w:hAnsi="Arial" w:cs="Arial"/>
          <w:noProof/>
          <w:sz w:val="22"/>
          <w:szCs w:val="22"/>
          <w:lang w:val="en-US" w:eastAsia="en-GB"/>
        </w:rPr>
        <w:t>j</w:t>
      </w:r>
      <w:r w:rsidRPr="00C61E5D">
        <w:rPr>
          <w:rFonts w:ascii="Arial" w:hAnsi="Arial" w:cs="Arial"/>
          <w:noProof/>
          <w:sz w:val="22"/>
          <w:szCs w:val="22"/>
          <w:lang w:eastAsia="en-GB"/>
        </w:rPr>
        <w:t>у спр</w:t>
      </w:r>
      <w:r w:rsidRPr="00C61E5D">
        <w:rPr>
          <w:rFonts w:ascii="Arial" w:hAnsi="Arial" w:cs="Arial"/>
          <w:noProof/>
          <w:sz w:val="22"/>
          <w:szCs w:val="22"/>
          <w:lang w:val="en-US" w:eastAsia="en-GB"/>
        </w:rPr>
        <w:t>o</w:t>
      </w:r>
      <w:r w:rsidRPr="00C61E5D">
        <w:rPr>
          <w:rFonts w:ascii="Arial" w:hAnsi="Arial" w:cs="Arial"/>
          <w:noProof/>
          <w:sz w:val="22"/>
          <w:szCs w:val="22"/>
          <w:lang w:eastAsia="en-GB"/>
        </w:rPr>
        <w:t>в</w:t>
      </w:r>
      <w:r w:rsidRPr="00C61E5D">
        <w:rPr>
          <w:rFonts w:ascii="Arial" w:hAnsi="Arial" w:cs="Arial"/>
          <w:noProof/>
          <w:sz w:val="22"/>
          <w:szCs w:val="22"/>
          <w:lang w:val="en-US" w:eastAsia="en-GB"/>
        </w:rPr>
        <w:t>o</w:t>
      </w:r>
      <w:r w:rsidRPr="00C61E5D">
        <w:rPr>
          <w:rFonts w:ascii="Arial" w:hAnsi="Arial" w:cs="Arial"/>
          <w:noProof/>
          <w:sz w:val="22"/>
          <w:szCs w:val="22"/>
          <w:lang w:eastAsia="en-GB"/>
        </w:rPr>
        <w:t>ђ</w:t>
      </w:r>
      <w:r w:rsidRPr="00C61E5D">
        <w:rPr>
          <w:rFonts w:ascii="Arial" w:hAnsi="Arial" w:cs="Arial"/>
          <w:noProof/>
          <w:sz w:val="22"/>
          <w:szCs w:val="22"/>
          <w:lang w:val="en-US" w:eastAsia="en-GB"/>
        </w:rPr>
        <w:t>e</w:t>
      </w:r>
      <w:r w:rsidRPr="00C61E5D">
        <w:rPr>
          <w:rFonts w:ascii="Arial" w:hAnsi="Arial" w:cs="Arial"/>
          <w:noProof/>
          <w:sz w:val="22"/>
          <w:szCs w:val="22"/>
          <w:lang w:eastAsia="en-GB"/>
        </w:rPr>
        <w:t>њ</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з</w:t>
      </w:r>
      <w:r w:rsidRPr="00C61E5D">
        <w:rPr>
          <w:rFonts w:ascii="Arial" w:hAnsi="Arial" w:cs="Arial"/>
          <w:noProof/>
          <w:sz w:val="22"/>
          <w:szCs w:val="22"/>
          <w:lang w:val="en-US" w:eastAsia="en-GB"/>
        </w:rPr>
        <w:t>aje</w:t>
      </w:r>
      <w:r w:rsidRPr="00C61E5D">
        <w:rPr>
          <w:rFonts w:ascii="Arial" w:hAnsi="Arial" w:cs="Arial"/>
          <w:noProof/>
          <w:sz w:val="22"/>
          <w:szCs w:val="22"/>
          <w:lang w:eastAsia="en-GB"/>
        </w:rPr>
        <w:t>дничких м</w:t>
      </w:r>
      <w:r w:rsidRPr="00C61E5D">
        <w:rPr>
          <w:rFonts w:ascii="Arial" w:hAnsi="Arial" w:cs="Arial"/>
          <w:noProof/>
          <w:sz w:val="22"/>
          <w:szCs w:val="22"/>
          <w:lang w:val="en-US" w:eastAsia="en-GB"/>
        </w:rPr>
        <w:t>e</w:t>
      </w:r>
      <w:r w:rsidRPr="00C61E5D">
        <w:rPr>
          <w:rFonts w:ascii="Arial" w:hAnsi="Arial" w:cs="Arial"/>
          <w:noProof/>
          <w:sz w:val="22"/>
          <w:szCs w:val="22"/>
          <w:lang w:eastAsia="en-GB"/>
        </w:rPr>
        <w:t>р</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к</w:t>
      </w:r>
      <w:r w:rsidRPr="00C61E5D">
        <w:rPr>
          <w:rFonts w:ascii="Arial" w:hAnsi="Arial" w:cs="Arial"/>
          <w:noProof/>
          <w:sz w:val="22"/>
          <w:szCs w:val="22"/>
          <w:lang w:val="en-US" w:eastAsia="en-GB"/>
        </w:rPr>
        <w:t>oj</w:t>
      </w:r>
      <w:r w:rsidRPr="00C61E5D">
        <w:rPr>
          <w:rFonts w:ascii="Arial" w:hAnsi="Arial" w:cs="Arial"/>
          <w:noProof/>
          <w:sz w:val="22"/>
          <w:szCs w:val="22"/>
          <w:lang w:eastAsia="en-GB"/>
        </w:rPr>
        <w:t>им</w:t>
      </w:r>
      <w:r w:rsidRPr="00C61E5D">
        <w:rPr>
          <w:rFonts w:ascii="Arial" w:hAnsi="Arial" w:cs="Arial"/>
          <w:noProof/>
          <w:sz w:val="22"/>
          <w:szCs w:val="22"/>
          <w:lang w:val="en-US" w:eastAsia="en-GB"/>
        </w:rPr>
        <w:t>a</w:t>
      </w:r>
      <w:r w:rsidRPr="00C61E5D">
        <w:rPr>
          <w:rFonts w:ascii="Arial" w:hAnsi="Arial" w:cs="Arial"/>
          <w:noProof/>
          <w:sz w:val="22"/>
          <w:szCs w:val="22"/>
          <w:lang w:eastAsia="en-GB"/>
        </w:rPr>
        <w:t xml:space="preserve"> с</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w:t>
      </w:r>
      <w:r w:rsidRPr="00C61E5D">
        <w:rPr>
          <w:rFonts w:ascii="Arial" w:hAnsi="Arial" w:cs="Arial"/>
          <w:noProof/>
          <w:sz w:val="22"/>
          <w:szCs w:val="22"/>
          <w:lang w:val="en-US" w:eastAsia="en-GB"/>
        </w:rPr>
        <w:t>o</w:t>
      </w:r>
      <w:r w:rsidRPr="00C61E5D">
        <w:rPr>
          <w:rFonts w:ascii="Arial" w:hAnsi="Arial" w:cs="Arial"/>
          <w:noProof/>
          <w:sz w:val="22"/>
          <w:szCs w:val="22"/>
          <w:lang w:eastAsia="en-GB"/>
        </w:rPr>
        <w:t>б</w:t>
      </w:r>
      <w:r w:rsidRPr="00C61E5D">
        <w:rPr>
          <w:rFonts w:ascii="Arial" w:hAnsi="Arial" w:cs="Arial"/>
          <w:noProof/>
          <w:sz w:val="22"/>
          <w:szCs w:val="22"/>
          <w:lang w:val="en-US" w:eastAsia="en-GB"/>
        </w:rPr>
        <w:t>e</w:t>
      </w:r>
      <w:r w:rsidRPr="00C61E5D">
        <w:rPr>
          <w:rFonts w:ascii="Arial" w:hAnsi="Arial" w:cs="Arial"/>
          <w:noProof/>
          <w:sz w:val="22"/>
          <w:szCs w:val="22"/>
          <w:lang w:eastAsia="en-GB"/>
        </w:rPr>
        <w:t>зб</w:t>
      </w:r>
      <w:r w:rsidRPr="00C61E5D">
        <w:rPr>
          <w:rFonts w:ascii="Arial" w:hAnsi="Arial" w:cs="Arial"/>
          <w:noProof/>
          <w:sz w:val="22"/>
          <w:szCs w:val="22"/>
          <w:lang w:val="en-US" w:eastAsia="en-GB"/>
        </w:rPr>
        <w:t>e</w:t>
      </w:r>
      <w:r w:rsidRPr="00C61E5D">
        <w:rPr>
          <w:rFonts w:ascii="Arial" w:hAnsi="Arial" w:cs="Arial"/>
          <w:noProof/>
          <w:sz w:val="22"/>
          <w:szCs w:val="22"/>
          <w:lang w:eastAsia="en-GB"/>
        </w:rPr>
        <w:t>ђу</w:t>
      </w:r>
      <w:r w:rsidRPr="00C61E5D">
        <w:rPr>
          <w:rFonts w:ascii="Arial" w:hAnsi="Arial" w:cs="Arial"/>
          <w:noProof/>
          <w:sz w:val="22"/>
          <w:szCs w:val="22"/>
          <w:lang w:val="en-US" w:eastAsia="en-GB"/>
        </w:rPr>
        <w:t>je</w:t>
      </w:r>
      <w:r w:rsidRPr="00C61E5D">
        <w:rPr>
          <w:rFonts w:ascii="Arial" w:hAnsi="Arial" w:cs="Arial"/>
          <w:noProof/>
          <w:sz w:val="22"/>
          <w:szCs w:val="22"/>
          <w:lang w:eastAsia="en-GB"/>
        </w:rPr>
        <w:t xml:space="preserve"> б</w:t>
      </w:r>
      <w:r w:rsidRPr="00C61E5D">
        <w:rPr>
          <w:rFonts w:ascii="Arial" w:hAnsi="Arial" w:cs="Arial"/>
          <w:noProof/>
          <w:sz w:val="22"/>
          <w:szCs w:val="22"/>
          <w:lang w:val="en-US" w:eastAsia="en-GB"/>
        </w:rPr>
        <w:t>e</w:t>
      </w:r>
      <w:r w:rsidRPr="00C61E5D">
        <w:rPr>
          <w:rFonts w:ascii="Arial" w:hAnsi="Arial" w:cs="Arial"/>
          <w:noProof/>
          <w:sz w:val="22"/>
          <w:szCs w:val="22"/>
          <w:lang w:eastAsia="en-GB"/>
        </w:rPr>
        <w:t>зб</w:t>
      </w:r>
      <w:r w:rsidRPr="00C61E5D">
        <w:rPr>
          <w:rFonts w:ascii="Arial" w:hAnsi="Arial" w:cs="Arial"/>
          <w:noProof/>
          <w:sz w:val="22"/>
          <w:szCs w:val="22"/>
          <w:lang w:val="en-US" w:eastAsia="en-GB"/>
        </w:rPr>
        <w:t>e</w:t>
      </w:r>
      <w:r w:rsidRPr="00C61E5D">
        <w:rPr>
          <w:rFonts w:ascii="Arial" w:hAnsi="Arial" w:cs="Arial"/>
          <w:noProof/>
          <w:sz w:val="22"/>
          <w:szCs w:val="22"/>
          <w:lang w:eastAsia="en-GB"/>
        </w:rPr>
        <w:t>дн</w:t>
      </w:r>
      <w:r w:rsidRPr="00C61E5D">
        <w:rPr>
          <w:rFonts w:ascii="Arial" w:hAnsi="Arial" w:cs="Arial"/>
          <w:noProof/>
          <w:sz w:val="22"/>
          <w:szCs w:val="22"/>
          <w:lang w:val="en-US" w:eastAsia="en-GB"/>
        </w:rPr>
        <w:t>o</w:t>
      </w:r>
      <w:r w:rsidRPr="00C61E5D">
        <w:rPr>
          <w:rFonts w:ascii="Arial" w:hAnsi="Arial" w:cs="Arial"/>
          <w:noProof/>
          <w:sz w:val="22"/>
          <w:szCs w:val="22"/>
          <w:lang w:eastAsia="en-GB"/>
        </w:rPr>
        <w:t>ст и здр</w:t>
      </w:r>
      <w:r w:rsidRPr="00C61E5D">
        <w:rPr>
          <w:rFonts w:ascii="Arial" w:hAnsi="Arial" w:cs="Arial"/>
          <w:noProof/>
          <w:sz w:val="22"/>
          <w:szCs w:val="22"/>
          <w:lang w:val="en-US" w:eastAsia="en-GB"/>
        </w:rPr>
        <w:t>a</w:t>
      </w:r>
      <w:r w:rsidRPr="00C61E5D">
        <w:rPr>
          <w:rFonts w:ascii="Arial" w:hAnsi="Arial" w:cs="Arial"/>
          <w:noProof/>
          <w:sz w:val="22"/>
          <w:szCs w:val="22"/>
          <w:lang w:eastAsia="en-GB"/>
        </w:rPr>
        <w:t>вљ</w:t>
      </w:r>
      <w:r w:rsidRPr="00C61E5D">
        <w:rPr>
          <w:rFonts w:ascii="Arial" w:hAnsi="Arial" w:cs="Arial"/>
          <w:noProof/>
          <w:sz w:val="22"/>
          <w:szCs w:val="22"/>
          <w:lang w:val="en-US" w:eastAsia="en-GB"/>
        </w:rPr>
        <w:t>e</w:t>
      </w:r>
      <w:r w:rsidRPr="00C61E5D">
        <w:rPr>
          <w:rFonts w:ascii="Arial" w:hAnsi="Arial" w:cs="Arial"/>
          <w:noProof/>
          <w:sz w:val="22"/>
          <w:szCs w:val="22"/>
          <w:lang w:eastAsia="en-GB"/>
        </w:rPr>
        <w:t xml:space="preserve"> свих з</w:t>
      </w:r>
      <w:r w:rsidRPr="00C61E5D">
        <w:rPr>
          <w:rFonts w:ascii="Arial" w:hAnsi="Arial" w:cs="Arial"/>
          <w:noProof/>
          <w:sz w:val="22"/>
          <w:szCs w:val="22"/>
          <w:lang w:val="en-US" w:eastAsia="en-GB"/>
        </w:rPr>
        <w:t>a</w:t>
      </w:r>
      <w:r w:rsidRPr="00C61E5D">
        <w:rPr>
          <w:rFonts w:ascii="Arial" w:hAnsi="Arial" w:cs="Arial"/>
          <w:noProof/>
          <w:sz w:val="22"/>
          <w:szCs w:val="22"/>
          <w:lang w:eastAsia="en-GB"/>
        </w:rPr>
        <w:t>п</w:t>
      </w:r>
      <w:r w:rsidRPr="00C61E5D">
        <w:rPr>
          <w:rFonts w:ascii="Arial" w:hAnsi="Arial" w:cs="Arial"/>
          <w:noProof/>
          <w:sz w:val="22"/>
          <w:szCs w:val="22"/>
          <w:lang w:val="en-US" w:eastAsia="en-GB"/>
        </w:rPr>
        <w:t>o</w:t>
      </w:r>
      <w:r w:rsidRPr="00C61E5D">
        <w:rPr>
          <w:rFonts w:ascii="Arial" w:hAnsi="Arial" w:cs="Arial"/>
          <w:noProof/>
          <w:sz w:val="22"/>
          <w:szCs w:val="22"/>
          <w:lang w:eastAsia="en-GB"/>
        </w:rPr>
        <w:t>сл</w:t>
      </w:r>
      <w:r w:rsidRPr="00C61E5D">
        <w:rPr>
          <w:rFonts w:ascii="Arial" w:hAnsi="Arial" w:cs="Arial"/>
          <w:noProof/>
          <w:sz w:val="22"/>
          <w:szCs w:val="22"/>
          <w:lang w:val="en-US" w:eastAsia="en-GB"/>
        </w:rPr>
        <w:t>e</w:t>
      </w:r>
      <w:r w:rsidRPr="00C61E5D">
        <w:rPr>
          <w:rFonts w:ascii="Arial" w:hAnsi="Arial" w:cs="Arial"/>
          <w:noProof/>
          <w:sz w:val="22"/>
          <w:szCs w:val="22"/>
          <w:lang w:eastAsia="en-GB"/>
        </w:rPr>
        <w:t>них.</w:t>
      </w:r>
    </w:p>
    <w:p w14:paraId="6207F3A9" w14:textId="77777777" w:rsidR="00B33294" w:rsidRPr="00C61E5D" w:rsidRDefault="00B33294" w:rsidP="00B33294">
      <w:pPr>
        <w:shd w:val="clear" w:color="auto" w:fill="FFFFFF"/>
        <w:suppressAutoHyphens w:val="0"/>
        <w:ind w:left="720"/>
        <w:jc w:val="both"/>
        <w:rPr>
          <w:rFonts w:ascii="Arial" w:hAnsi="Arial" w:cs="Arial"/>
          <w:sz w:val="22"/>
          <w:szCs w:val="22"/>
          <w:lang w:eastAsia="en-GB"/>
        </w:rPr>
      </w:pPr>
    </w:p>
    <w:p w14:paraId="661B86BD" w14:textId="77777777" w:rsidR="00B33294" w:rsidRPr="00C61E5D" w:rsidRDefault="00B33294" w:rsidP="00B33294">
      <w:pPr>
        <w:tabs>
          <w:tab w:val="left" w:pos="567"/>
        </w:tabs>
        <w:suppressAutoHyphens w:val="0"/>
        <w:ind w:left="540" w:hanging="360"/>
        <w:jc w:val="both"/>
        <w:rPr>
          <w:rFonts w:ascii="Arial" w:hAnsi="Arial" w:cs="Arial"/>
          <w:sz w:val="22"/>
          <w:szCs w:val="22"/>
          <w:lang w:val="ru-RU" w:eastAsia="en-US"/>
        </w:rPr>
      </w:pPr>
      <w:r w:rsidRPr="00C61E5D">
        <w:rPr>
          <w:rFonts w:ascii="Arial" w:hAnsi="Arial" w:cs="Arial"/>
          <w:sz w:val="22"/>
          <w:szCs w:val="22"/>
          <w:lang w:val="ru-RU" w:eastAsia="en-US"/>
        </w:rPr>
        <w:t>12.</w:t>
      </w:r>
      <w:r w:rsidRPr="00C61E5D">
        <w:rPr>
          <w:rFonts w:ascii="Arial" w:hAnsi="Arial" w:cs="Arial"/>
          <w:sz w:val="22"/>
          <w:szCs w:val="22"/>
          <w:lang w:val="ru-RU" w:eastAsia="en-US"/>
        </w:rPr>
        <w:tab/>
      </w:r>
      <w:r>
        <w:rPr>
          <w:rFonts w:ascii="Arial" w:hAnsi="Arial" w:cs="Arial"/>
          <w:sz w:val="22"/>
          <w:szCs w:val="22"/>
          <w:lang w:val="ru-RU" w:eastAsia="en-US"/>
        </w:rPr>
        <w:t>Продавац</w:t>
      </w:r>
      <w:r w:rsidRPr="00C61E5D">
        <w:rPr>
          <w:rFonts w:ascii="Arial" w:hAnsi="Arial" w:cs="Arial"/>
          <w:sz w:val="22"/>
          <w:szCs w:val="22"/>
          <w:lang w:val="ru-RU" w:eastAsia="en-US"/>
        </w:rPr>
        <w:t xml:space="preserve">, дужан је да благовремено извештава </w:t>
      </w:r>
      <w:r>
        <w:rPr>
          <w:rFonts w:ascii="Arial" w:hAnsi="Arial" w:cs="Arial"/>
          <w:sz w:val="22"/>
          <w:szCs w:val="22"/>
          <w:lang w:val="ru-RU" w:eastAsia="en-US"/>
        </w:rPr>
        <w:t>Купца</w:t>
      </w:r>
      <w:r w:rsidRPr="00C61E5D">
        <w:rPr>
          <w:rFonts w:ascii="Arial" w:hAnsi="Arial" w:cs="Arial"/>
          <w:sz w:val="22"/>
          <w:szCs w:val="22"/>
          <w:lang w:val="ru-RU" w:eastAsia="en-US"/>
        </w:rPr>
        <w:t xml:space="preserve"> о свим догађајима из области БЗР који су настали приликом пружања услуге, који су предмет </w:t>
      </w:r>
      <w:r w:rsidRPr="00C61E5D">
        <w:rPr>
          <w:rFonts w:ascii="Arial" w:hAnsi="Arial" w:cs="Arial"/>
          <w:sz w:val="22"/>
          <w:szCs w:val="22"/>
          <w:lang w:eastAsia="en-US"/>
        </w:rPr>
        <w:t>Уговора</w:t>
      </w:r>
      <w:r w:rsidRPr="00C61E5D">
        <w:rPr>
          <w:rFonts w:ascii="Arial" w:hAnsi="Arial" w:cs="Arial"/>
          <w:sz w:val="22"/>
          <w:szCs w:val="22"/>
          <w:lang w:val="ru-RU" w:eastAsia="en-US"/>
        </w:rPr>
        <w:t xml:space="preserve">, а нарочито о свим опасностима, опасним појавама и ризицима. </w:t>
      </w:r>
    </w:p>
    <w:p w14:paraId="490CF386" w14:textId="77777777" w:rsidR="00B33294" w:rsidRPr="00C61E5D" w:rsidRDefault="00B33294" w:rsidP="00B33294">
      <w:pPr>
        <w:tabs>
          <w:tab w:val="left" w:pos="567"/>
        </w:tabs>
        <w:suppressAutoHyphens w:val="0"/>
        <w:ind w:left="540" w:hanging="360"/>
        <w:jc w:val="both"/>
        <w:rPr>
          <w:rFonts w:ascii="Arial" w:hAnsi="Arial" w:cs="Arial"/>
          <w:sz w:val="22"/>
          <w:szCs w:val="22"/>
          <w:lang w:val="ru-RU" w:eastAsia="en-US"/>
        </w:rPr>
      </w:pPr>
    </w:p>
    <w:p w14:paraId="10E746FB" w14:textId="77777777" w:rsidR="00B33294" w:rsidRPr="00C61E5D" w:rsidRDefault="00B33294" w:rsidP="00B33294">
      <w:pPr>
        <w:tabs>
          <w:tab w:val="left" w:pos="567"/>
        </w:tabs>
        <w:suppressAutoHyphens w:val="0"/>
        <w:ind w:left="540" w:hanging="450"/>
        <w:jc w:val="both"/>
        <w:rPr>
          <w:rFonts w:ascii="Arial" w:hAnsi="Arial" w:cs="Arial"/>
          <w:sz w:val="22"/>
          <w:szCs w:val="22"/>
          <w:lang w:val="ru-RU" w:eastAsia="en-US"/>
        </w:rPr>
      </w:pPr>
      <w:r w:rsidRPr="00C61E5D">
        <w:rPr>
          <w:rFonts w:ascii="Arial" w:hAnsi="Arial" w:cs="Arial"/>
          <w:sz w:val="22"/>
          <w:szCs w:val="22"/>
          <w:lang w:val="ru-RU" w:eastAsia="en-US"/>
        </w:rPr>
        <w:t xml:space="preserve">13. </w:t>
      </w:r>
      <w:r w:rsidRPr="00C61E5D">
        <w:rPr>
          <w:rFonts w:ascii="Arial" w:hAnsi="Arial" w:cs="Arial"/>
          <w:sz w:val="22"/>
          <w:szCs w:val="22"/>
          <w:lang w:val="ru-RU" w:eastAsia="en-US"/>
        </w:rPr>
        <w:tab/>
      </w:r>
      <w:r>
        <w:rPr>
          <w:rFonts w:ascii="Arial" w:hAnsi="Arial" w:cs="Arial"/>
          <w:sz w:val="22"/>
          <w:szCs w:val="22"/>
          <w:lang w:val="ru-RU" w:eastAsia="en-US"/>
        </w:rPr>
        <w:t>Продавац</w:t>
      </w:r>
      <w:r w:rsidRPr="00C61E5D">
        <w:rPr>
          <w:rFonts w:ascii="Arial" w:hAnsi="Arial" w:cs="Arial"/>
          <w:sz w:val="22"/>
          <w:szCs w:val="22"/>
          <w:lang w:val="ru-RU" w:eastAsia="en-US"/>
        </w:rPr>
        <w:t xml:space="preserve">,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w:t>
      </w:r>
      <w:r w:rsidRPr="00C61E5D">
        <w:rPr>
          <w:rFonts w:ascii="Arial" w:hAnsi="Arial" w:cs="Arial"/>
          <w:sz w:val="22"/>
          <w:szCs w:val="22"/>
          <w:lang w:eastAsia="en-US"/>
        </w:rPr>
        <w:t>Уговора</w:t>
      </w:r>
      <w:r w:rsidRPr="00C61E5D">
        <w:rPr>
          <w:rFonts w:ascii="Arial" w:hAnsi="Arial" w:cs="Arial"/>
          <w:sz w:val="22"/>
          <w:szCs w:val="22"/>
          <w:lang w:val="ru-RU" w:eastAsia="en-US"/>
        </w:rPr>
        <w:t xml:space="preserve"> а који се повредио приликом пружања услуге који су предмет </w:t>
      </w:r>
      <w:r w:rsidRPr="00C61E5D">
        <w:rPr>
          <w:rFonts w:ascii="Arial" w:hAnsi="Arial" w:cs="Arial"/>
          <w:sz w:val="22"/>
          <w:szCs w:val="22"/>
          <w:lang w:eastAsia="en-US"/>
        </w:rPr>
        <w:t>Уговора</w:t>
      </w:r>
      <w:r w:rsidRPr="00C61E5D">
        <w:rPr>
          <w:rFonts w:ascii="Arial" w:hAnsi="Arial" w:cs="Arial"/>
          <w:sz w:val="22"/>
          <w:szCs w:val="22"/>
          <w:lang w:val="ru-RU" w:eastAsia="en-US"/>
        </w:rPr>
        <w:t xml:space="preserve"> и то у року од 24 (словима: двадесетчетири) часа од сачињавања Извештаја о повреди на раду.</w:t>
      </w:r>
    </w:p>
    <w:p w14:paraId="139AC2DC" w14:textId="77777777" w:rsidR="00B33294" w:rsidRPr="00C61E5D" w:rsidRDefault="00B33294" w:rsidP="00B33294">
      <w:pPr>
        <w:tabs>
          <w:tab w:val="left" w:pos="567"/>
        </w:tabs>
        <w:suppressAutoHyphens w:val="0"/>
        <w:ind w:left="540" w:hanging="450"/>
        <w:jc w:val="both"/>
        <w:rPr>
          <w:rFonts w:ascii="Arial" w:hAnsi="Arial" w:cs="Arial"/>
          <w:sz w:val="22"/>
          <w:szCs w:val="22"/>
          <w:lang w:val="ru-RU" w:eastAsia="en-US"/>
        </w:rPr>
      </w:pPr>
    </w:p>
    <w:p w14:paraId="333223D3" w14:textId="77777777" w:rsidR="00B33294" w:rsidRPr="00C61E5D" w:rsidRDefault="00B33294" w:rsidP="00B33294">
      <w:pPr>
        <w:tabs>
          <w:tab w:val="left" w:pos="567"/>
        </w:tabs>
        <w:suppressAutoHyphens w:val="0"/>
        <w:ind w:left="540" w:hanging="450"/>
        <w:jc w:val="both"/>
        <w:rPr>
          <w:rFonts w:ascii="Arial" w:hAnsi="Arial" w:cs="Arial"/>
          <w:sz w:val="22"/>
          <w:szCs w:val="22"/>
          <w:lang w:val="ru-RU" w:eastAsia="en-US"/>
        </w:rPr>
      </w:pPr>
      <w:r w:rsidRPr="00C61E5D">
        <w:rPr>
          <w:rFonts w:ascii="Arial" w:hAnsi="Arial" w:cs="Arial"/>
          <w:sz w:val="22"/>
          <w:szCs w:val="22"/>
          <w:lang w:val="ru-RU" w:eastAsia="en-US"/>
        </w:rPr>
        <w:t xml:space="preserve">14. Овај Прилог о БЗР је сачињен </w:t>
      </w:r>
      <w:r w:rsidRPr="00C61E5D">
        <w:rPr>
          <w:rFonts w:ascii="Arial" w:hAnsi="Arial" w:cs="Arial"/>
          <w:noProof/>
          <w:sz w:val="22"/>
          <w:szCs w:val="22"/>
          <w:lang w:val="ru-RU" w:eastAsia="en-US"/>
        </w:rPr>
        <w:t>у 6</w:t>
      </w:r>
      <w:r w:rsidRPr="00C61E5D">
        <w:rPr>
          <w:rFonts w:ascii="Arial" w:hAnsi="Arial" w:cs="Arial"/>
          <w:sz w:val="22"/>
          <w:szCs w:val="22"/>
          <w:lang w:val="ru-RU" w:eastAsia="en-US"/>
        </w:rPr>
        <w:t xml:space="preserve"> (словима: шест) истоветних примерака од којих свака Страна задржава по 3 (словима: три) примерка</w:t>
      </w:r>
    </w:p>
    <w:p w14:paraId="25952E72" w14:textId="77777777" w:rsidR="00D03646" w:rsidRPr="005051CF" w:rsidRDefault="00D03646" w:rsidP="00D03646">
      <w:pPr>
        <w:ind w:right="-3"/>
        <w:rPr>
          <w:rFonts w:ascii="Arial" w:hAnsi="Arial" w:cs="Arial"/>
          <w:sz w:val="22"/>
          <w:szCs w:val="22"/>
          <w:lang w:val="sr-Cyrl-RS"/>
        </w:rPr>
      </w:pPr>
    </w:p>
    <w:p w14:paraId="67238841" w14:textId="77777777" w:rsidR="00D03646" w:rsidRPr="00DE1779" w:rsidRDefault="00D03646" w:rsidP="00D03646">
      <w:pPr>
        <w:ind w:right="-3"/>
        <w:rPr>
          <w:rFonts w:ascii="Arial" w:hAnsi="Arial" w:cs="Arial"/>
          <w:sz w:val="22"/>
          <w:szCs w:val="22"/>
          <w:lang w:val="sr-Cyrl-RS"/>
        </w:rPr>
      </w:pPr>
    </w:p>
    <w:p w14:paraId="592F1255" w14:textId="77777777" w:rsidR="00D03646" w:rsidRDefault="00D03646" w:rsidP="00D03646">
      <w:pPr>
        <w:jc w:val="center"/>
        <w:rPr>
          <w:rFonts w:ascii="Arial" w:hAnsi="Arial" w:cs="Arial"/>
          <w:sz w:val="22"/>
          <w:szCs w:val="22"/>
          <w:lang w:val="sr-Cyrl-RS"/>
        </w:rPr>
      </w:pPr>
    </w:p>
    <w:p w14:paraId="7DDF3638" w14:textId="77777777" w:rsidR="00B33294" w:rsidRDefault="00B33294" w:rsidP="00D03646">
      <w:pPr>
        <w:jc w:val="center"/>
        <w:rPr>
          <w:rFonts w:ascii="Arial" w:hAnsi="Arial" w:cs="Arial"/>
          <w:sz w:val="22"/>
          <w:szCs w:val="22"/>
          <w:lang w:val="sr-Cyrl-RS"/>
        </w:rPr>
      </w:pPr>
    </w:p>
    <w:p w14:paraId="772FFF65" w14:textId="77777777" w:rsidR="00B33294" w:rsidRDefault="00B33294" w:rsidP="00D03646">
      <w:pPr>
        <w:jc w:val="center"/>
        <w:rPr>
          <w:rFonts w:ascii="Arial" w:hAnsi="Arial" w:cs="Arial"/>
          <w:sz w:val="22"/>
          <w:szCs w:val="22"/>
          <w:lang w:val="sr-Cyrl-RS"/>
        </w:rPr>
      </w:pPr>
    </w:p>
    <w:p w14:paraId="0765CC0B" w14:textId="77777777" w:rsidR="00B33294" w:rsidRDefault="00B33294" w:rsidP="00D03646">
      <w:pPr>
        <w:jc w:val="center"/>
        <w:rPr>
          <w:rFonts w:ascii="Arial" w:hAnsi="Arial" w:cs="Arial"/>
          <w:sz w:val="22"/>
          <w:szCs w:val="22"/>
          <w:lang w:val="sr-Cyrl-RS"/>
        </w:rPr>
      </w:pPr>
    </w:p>
    <w:p w14:paraId="67516955" w14:textId="77777777" w:rsidR="00B33294" w:rsidRDefault="00B33294" w:rsidP="00D03646">
      <w:pPr>
        <w:jc w:val="center"/>
        <w:rPr>
          <w:rFonts w:ascii="Arial" w:hAnsi="Arial" w:cs="Arial"/>
          <w:sz w:val="22"/>
          <w:szCs w:val="22"/>
          <w:lang w:val="sr-Cyrl-RS"/>
        </w:rPr>
      </w:pPr>
    </w:p>
    <w:p w14:paraId="3942C995" w14:textId="77777777" w:rsidR="00B33294" w:rsidRDefault="00B33294" w:rsidP="00D03646">
      <w:pPr>
        <w:jc w:val="center"/>
        <w:rPr>
          <w:rFonts w:ascii="Arial" w:hAnsi="Arial" w:cs="Arial"/>
          <w:sz w:val="22"/>
          <w:szCs w:val="22"/>
          <w:lang w:val="sr-Cyrl-RS"/>
        </w:rPr>
      </w:pPr>
    </w:p>
    <w:p w14:paraId="523C1B97" w14:textId="77777777" w:rsidR="00B33294" w:rsidRDefault="00B33294" w:rsidP="00D03646">
      <w:pPr>
        <w:jc w:val="center"/>
        <w:rPr>
          <w:rFonts w:ascii="Arial" w:hAnsi="Arial" w:cs="Arial"/>
          <w:sz w:val="22"/>
          <w:szCs w:val="22"/>
          <w:lang w:val="sr-Cyrl-RS"/>
        </w:rPr>
      </w:pPr>
    </w:p>
    <w:p w14:paraId="66FB4E1D" w14:textId="77777777" w:rsidR="00B33294" w:rsidRDefault="00B33294" w:rsidP="00D03646">
      <w:pPr>
        <w:jc w:val="center"/>
        <w:rPr>
          <w:rFonts w:ascii="Arial" w:hAnsi="Arial" w:cs="Arial"/>
          <w:sz w:val="22"/>
          <w:szCs w:val="22"/>
          <w:lang w:val="sr-Cyrl-RS"/>
        </w:rPr>
      </w:pPr>
    </w:p>
    <w:p w14:paraId="51F09BB4" w14:textId="77777777" w:rsidR="00B33294" w:rsidRDefault="00B33294" w:rsidP="00D03646">
      <w:pPr>
        <w:jc w:val="center"/>
        <w:rPr>
          <w:rFonts w:ascii="Arial" w:hAnsi="Arial" w:cs="Arial"/>
          <w:sz w:val="22"/>
          <w:szCs w:val="22"/>
          <w:lang w:val="sr-Cyrl-RS"/>
        </w:rPr>
      </w:pPr>
    </w:p>
    <w:p w14:paraId="16923B2F" w14:textId="77777777" w:rsidR="00B33294" w:rsidRDefault="00B33294" w:rsidP="00D03646">
      <w:pPr>
        <w:jc w:val="center"/>
        <w:rPr>
          <w:rFonts w:ascii="Arial" w:hAnsi="Arial" w:cs="Arial"/>
          <w:sz w:val="22"/>
          <w:szCs w:val="22"/>
          <w:lang w:val="sr-Cyrl-RS"/>
        </w:rPr>
      </w:pPr>
    </w:p>
    <w:p w14:paraId="02F5380B" w14:textId="77777777" w:rsidR="00B33294" w:rsidRDefault="00B33294" w:rsidP="00D03646">
      <w:pPr>
        <w:jc w:val="center"/>
        <w:rPr>
          <w:rFonts w:ascii="Arial" w:hAnsi="Arial" w:cs="Arial"/>
          <w:sz w:val="22"/>
          <w:szCs w:val="22"/>
          <w:lang w:val="sr-Cyrl-RS"/>
        </w:rPr>
      </w:pPr>
    </w:p>
    <w:p w14:paraId="1473B9CB" w14:textId="77777777" w:rsidR="00B33294" w:rsidRDefault="00B33294" w:rsidP="00D03646">
      <w:pPr>
        <w:jc w:val="center"/>
        <w:rPr>
          <w:rFonts w:ascii="Arial" w:hAnsi="Arial" w:cs="Arial"/>
          <w:sz w:val="22"/>
          <w:szCs w:val="22"/>
          <w:lang w:val="sr-Cyrl-RS"/>
        </w:rPr>
      </w:pPr>
    </w:p>
    <w:p w14:paraId="36AB5247" w14:textId="77777777" w:rsidR="00B33294" w:rsidRDefault="00B33294" w:rsidP="00D03646">
      <w:pPr>
        <w:jc w:val="center"/>
        <w:rPr>
          <w:rFonts w:ascii="Arial" w:hAnsi="Arial" w:cs="Arial"/>
          <w:sz w:val="22"/>
          <w:szCs w:val="22"/>
          <w:lang w:val="sr-Cyrl-RS"/>
        </w:rPr>
      </w:pPr>
    </w:p>
    <w:p w14:paraId="65803ABE" w14:textId="77777777" w:rsidR="00B33294" w:rsidRDefault="00B33294" w:rsidP="00D03646">
      <w:pPr>
        <w:jc w:val="center"/>
        <w:rPr>
          <w:rFonts w:ascii="Arial" w:hAnsi="Arial" w:cs="Arial"/>
          <w:sz w:val="22"/>
          <w:szCs w:val="22"/>
          <w:lang w:val="sr-Cyrl-RS"/>
        </w:rPr>
      </w:pPr>
    </w:p>
    <w:p w14:paraId="035A79C5" w14:textId="77777777" w:rsidR="00B33294" w:rsidRDefault="00B33294" w:rsidP="00D03646">
      <w:pPr>
        <w:jc w:val="center"/>
        <w:rPr>
          <w:rFonts w:ascii="Arial" w:hAnsi="Arial" w:cs="Arial"/>
          <w:sz w:val="22"/>
          <w:szCs w:val="22"/>
          <w:lang w:val="sr-Cyrl-RS"/>
        </w:rPr>
      </w:pPr>
    </w:p>
    <w:p w14:paraId="40FE3FE0" w14:textId="77777777" w:rsidR="00B33294" w:rsidRDefault="00B33294" w:rsidP="00D03646">
      <w:pPr>
        <w:jc w:val="center"/>
        <w:rPr>
          <w:rFonts w:ascii="Arial" w:hAnsi="Arial" w:cs="Arial"/>
          <w:sz w:val="22"/>
          <w:szCs w:val="22"/>
          <w:lang w:val="sr-Cyrl-RS"/>
        </w:rPr>
      </w:pPr>
    </w:p>
    <w:p w14:paraId="74E54EE3" w14:textId="77777777" w:rsidR="00B33294" w:rsidRDefault="00B33294" w:rsidP="00D03646">
      <w:pPr>
        <w:jc w:val="center"/>
        <w:rPr>
          <w:rFonts w:ascii="Arial" w:hAnsi="Arial" w:cs="Arial"/>
          <w:sz w:val="22"/>
          <w:szCs w:val="22"/>
          <w:lang w:val="sr-Cyrl-RS"/>
        </w:rPr>
      </w:pPr>
    </w:p>
    <w:p w14:paraId="1C10447E" w14:textId="77777777" w:rsidR="00B33294" w:rsidRDefault="00B33294" w:rsidP="00D03646">
      <w:pPr>
        <w:jc w:val="center"/>
        <w:rPr>
          <w:rFonts w:ascii="Arial" w:hAnsi="Arial" w:cs="Arial"/>
          <w:sz w:val="22"/>
          <w:szCs w:val="22"/>
          <w:lang w:val="sr-Cyrl-RS"/>
        </w:rPr>
      </w:pPr>
    </w:p>
    <w:p w14:paraId="37204A26" w14:textId="77777777" w:rsidR="00B33294" w:rsidRDefault="00B33294" w:rsidP="00D03646">
      <w:pPr>
        <w:jc w:val="center"/>
        <w:rPr>
          <w:rFonts w:ascii="Arial" w:hAnsi="Arial" w:cs="Arial"/>
          <w:sz w:val="22"/>
          <w:szCs w:val="22"/>
          <w:lang w:val="sr-Cyrl-RS"/>
        </w:rPr>
      </w:pPr>
    </w:p>
    <w:p w14:paraId="6CC96C5E" w14:textId="77777777" w:rsidR="00B33294" w:rsidRDefault="00B33294" w:rsidP="00D03646">
      <w:pPr>
        <w:jc w:val="center"/>
        <w:rPr>
          <w:rFonts w:ascii="Arial" w:hAnsi="Arial" w:cs="Arial"/>
          <w:sz w:val="22"/>
          <w:szCs w:val="22"/>
          <w:lang w:val="sr-Cyrl-RS"/>
        </w:rPr>
      </w:pPr>
    </w:p>
    <w:p w14:paraId="064F46D1" w14:textId="77777777" w:rsidR="00B33294" w:rsidRDefault="00B33294" w:rsidP="00D03646">
      <w:pPr>
        <w:jc w:val="center"/>
        <w:rPr>
          <w:rFonts w:ascii="Arial" w:hAnsi="Arial" w:cs="Arial"/>
          <w:sz w:val="22"/>
          <w:szCs w:val="22"/>
          <w:lang w:val="sr-Cyrl-RS"/>
        </w:rPr>
      </w:pPr>
    </w:p>
    <w:p w14:paraId="2A5C6C5C" w14:textId="77777777" w:rsidR="00B33294" w:rsidRDefault="00B33294" w:rsidP="00D03646">
      <w:pPr>
        <w:jc w:val="center"/>
        <w:rPr>
          <w:rFonts w:ascii="Arial" w:hAnsi="Arial" w:cs="Arial"/>
          <w:sz w:val="22"/>
          <w:szCs w:val="22"/>
          <w:lang w:val="sr-Cyrl-RS"/>
        </w:rPr>
      </w:pPr>
    </w:p>
    <w:p w14:paraId="36B5D43F" w14:textId="77777777" w:rsidR="00B33294" w:rsidRDefault="00B33294" w:rsidP="00D03646">
      <w:pPr>
        <w:jc w:val="center"/>
        <w:rPr>
          <w:rFonts w:ascii="Arial" w:hAnsi="Arial" w:cs="Arial"/>
          <w:sz w:val="22"/>
          <w:szCs w:val="22"/>
          <w:lang w:val="sr-Cyrl-RS"/>
        </w:rPr>
      </w:pPr>
    </w:p>
    <w:p w14:paraId="789C5205" w14:textId="77777777" w:rsidR="00B33294" w:rsidRDefault="00B33294" w:rsidP="00D03646">
      <w:pPr>
        <w:jc w:val="center"/>
        <w:rPr>
          <w:rFonts w:ascii="Arial" w:hAnsi="Arial" w:cs="Arial"/>
          <w:sz w:val="22"/>
          <w:szCs w:val="22"/>
          <w:lang w:val="sr-Cyrl-RS"/>
        </w:rPr>
      </w:pPr>
    </w:p>
    <w:p w14:paraId="2003818E" w14:textId="77777777" w:rsidR="00B33294" w:rsidRDefault="00B33294" w:rsidP="00D03646">
      <w:pPr>
        <w:jc w:val="center"/>
        <w:rPr>
          <w:rFonts w:ascii="Arial" w:hAnsi="Arial" w:cs="Arial"/>
          <w:sz w:val="22"/>
          <w:szCs w:val="22"/>
          <w:lang w:val="sr-Cyrl-RS"/>
        </w:rPr>
      </w:pPr>
    </w:p>
    <w:p w14:paraId="418DE241" w14:textId="77777777" w:rsidR="00B33294" w:rsidRDefault="00B33294" w:rsidP="00D03646">
      <w:pPr>
        <w:jc w:val="center"/>
        <w:rPr>
          <w:rFonts w:ascii="Arial" w:hAnsi="Arial" w:cs="Arial"/>
          <w:sz w:val="22"/>
          <w:szCs w:val="22"/>
          <w:lang w:val="sr-Cyrl-RS"/>
        </w:rPr>
      </w:pPr>
    </w:p>
    <w:p w14:paraId="7B2D9DE5" w14:textId="77777777" w:rsidR="00B33294" w:rsidRDefault="00B33294" w:rsidP="00D03646">
      <w:pPr>
        <w:jc w:val="center"/>
        <w:rPr>
          <w:rFonts w:ascii="Arial" w:hAnsi="Arial" w:cs="Arial"/>
          <w:sz w:val="22"/>
          <w:szCs w:val="22"/>
          <w:lang w:val="sr-Cyrl-RS"/>
        </w:rPr>
      </w:pPr>
    </w:p>
    <w:p w14:paraId="200F4292" w14:textId="77777777" w:rsidR="00B33294" w:rsidRDefault="00B33294" w:rsidP="00D03646">
      <w:pPr>
        <w:jc w:val="center"/>
        <w:rPr>
          <w:rFonts w:ascii="Arial" w:hAnsi="Arial" w:cs="Arial"/>
          <w:sz w:val="22"/>
          <w:szCs w:val="22"/>
          <w:lang w:val="sr-Cyrl-RS"/>
        </w:rPr>
      </w:pPr>
    </w:p>
    <w:p w14:paraId="04798F91" w14:textId="77777777" w:rsidR="00B33294" w:rsidRDefault="00B33294" w:rsidP="00D03646">
      <w:pPr>
        <w:jc w:val="center"/>
        <w:rPr>
          <w:rFonts w:ascii="Arial" w:hAnsi="Arial" w:cs="Arial"/>
          <w:sz w:val="22"/>
          <w:szCs w:val="22"/>
          <w:lang w:val="sr-Cyrl-RS"/>
        </w:rPr>
      </w:pPr>
    </w:p>
    <w:p w14:paraId="46856DD0" w14:textId="77777777" w:rsidR="00B33294" w:rsidRDefault="00B33294" w:rsidP="00D03646">
      <w:pPr>
        <w:jc w:val="center"/>
        <w:rPr>
          <w:rFonts w:ascii="Arial" w:hAnsi="Arial" w:cs="Arial"/>
          <w:sz w:val="22"/>
          <w:szCs w:val="22"/>
          <w:lang w:val="sr-Cyrl-RS"/>
        </w:rPr>
      </w:pPr>
    </w:p>
    <w:p w14:paraId="07D2B0FD" w14:textId="77777777" w:rsidR="00B33294" w:rsidRDefault="00B33294" w:rsidP="00D03646">
      <w:pPr>
        <w:jc w:val="center"/>
        <w:rPr>
          <w:rFonts w:ascii="Arial" w:hAnsi="Arial" w:cs="Arial"/>
          <w:sz w:val="22"/>
          <w:szCs w:val="22"/>
          <w:lang w:val="sr-Cyrl-RS"/>
        </w:rPr>
      </w:pPr>
    </w:p>
    <w:p w14:paraId="38DC8705" w14:textId="77777777" w:rsidR="00B33294" w:rsidRDefault="00B33294" w:rsidP="00D03646">
      <w:pPr>
        <w:jc w:val="center"/>
        <w:rPr>
          <w:rFonts w:ascii="Arial" w:hAnsi="Arial" w:cs="Arial"/>
          <w:sz w:val="22"/>
          <w:szCs w:val="22"/>
          <w:lang w:val="sr-Cyrl-RS"/>
        </w:rPr>
      </w:pPr>
    </w:p>
    <w:p w14:paraId="7F348BA0" w14:textId="77777777" w:rsidR="00B33294" w:rsidRDefault="00B33294" w:rsidP="00D03646">
      <w:pPr>
        <w:jc w:val="center"/>
        <w:rPr>
          <w:rFonts w:ascii="Arial" w:hAnsi="Arial" w:cs="Arial"/>
          <w:sz w:val="22"/>
          <w:szCs w:val="22"/>
          <w:lang w:val="sr-Cyrl-RS"/>
        </w:rPr>
      </w:pPr>
    </w:p>
    <w:p w14:paraId="1DDD7DE6" w14:textId="77777777" w:rsidR="00B33294" w:rsidRDefault="00B33294" w:rsidP="00D03646">
      <w:pPr>
        <w:jc w:val="center"/>
        <w:rPr>
          <w:rFonts w:ascii="Arial" w:hAnsi="Arial" w:cs="Arial"/>
          <w:sz w:val="22"/>
          <w:szCs w:val="22"/>
          <w:lang w:val="sr-Cyrl-RS"/>
        </w:rPr>
      </w:pPr>
    </w:p>
    <w:p w14:paraId="5533B54C" w14:textId="77777777" w:rsidR="00B33294" w:rsidRDefault="00B33294" w:rsidP="00D03646">
      <w:pPr>
        <w:jc w:val="center"/>
        <w:rPr>
          <w:rFonts w:ascii="Arial" w:hAnsi="Arial" w:cs="Arial"/>
          <w:sz w:val="22"/>
          <w:szCs w:val="22"/>
          <w:lang w:val="sr-Cyrl-RS"/>
        </w:rPr>
      </w:pPr>
    </w:p>
    <w:p w14:paraId="3BBF0F28" w14:textId="77777777" w:rsidR="00B33294" w:rsidRDefault="00B33294" w:rsidP="00D03646">
      <w:pPr>
        <w:jc w:val="center"/>
        <w:rPr>
          <w:rFonts w:ascii="Arial" w:hAnsi="Arial" w:cs="Arial"/>
          <w:sz w:val="22"/>
          <w:szCs w:val="22"/>
          <w:lang w:val="sr-Cyrl-RS"/>
        </w:rPr>
      </w:pPr>
    </w:p>
    <w:p w14:paraId="2BB5569C" w14:textId="77777777" w:rsidR="00B33294" w:rsidRDefault="00B33294" w:rsidP="00D03646">
      <w:pPr>
        <w:jc w:val="center"/>
        <w:rPr>
          <w:rFonts w:ascii="Arial" w:hAnsi="Arial" w:cs="Arial"/>
          <w:sz w:val="22"/>
          <w:szCs w:val="22"/>
          <w:lang w:val="sr-Cyrl-RS"/>
        </w:rPr>
      </w:pPr>
    </w:p>
    <w:p w14:paraId="66C879C8" w14:textId="77777777" w:rsidR="00B33294" w:rsidRDefault="00B33294" w:rsidP="00D03646">
      <w:pPr>
        <w:jc w:val="center"/>
        <w:rPr>
          <w:rFonts w:ascii="Arial" w:hAnsi="Arial" w:cs="Arial"/>
          <w:sz w:val="22"/>
          <w:szCs w:val="22"/>
          <w:lang w:val="sr-Cyrl-RS"/>
        </w:rPr>
      </w:pPr>
    </w:p>
    <w:p w14:paraId="3D09B3EC" w14:textId="77777777" w:rsidR="00D03646" w:rsidRDefault="00A6791D" w:rsidP="00A01E52">
      <w:pPr>
        <w:pStyle w:val="Heading1"/>
      </w:pPr>
      <w:r>
        <w:t xml:space="preserve">МОДЕЛИ </w:t>
      </w:r>
      <w:r w:rsidR="00D03646" w:rsidRPr="00DE1779">
        <w:t>УГОВОРА</w:t>
      </w:r>
    </w:p>
    <w:p w14:paraId="38482BB1" w14:textId="77777777" w:rsidR="00A6791D" w:rsidRPr="00A6791D" w:rsidRDefault="00A6791D" w:rsidP="00A6791D">
      <w:pPr>
        <w:pStyle w:val="Heading2"/>
      </w:pPr>
      <w:r>
        <w:t>МОДЕЛ УГОВОРА</w:t>
      </w:r>
    </w:p>
    <w:p w14:paraId="43C0FFAA" w14:textId="77777777" w:rsidR="00D03646" w:rsidRPr="00DE1779" w:rsidRDefault="00D03646" w:rsidP="00D03646">
      <w:pPr>
        <w:rPr>
          <w:rFonts w:ascii="Arial" w:eastAsia="Arial Unicode MS" w:hAnsi="Arial" w:cs="Arial"/>
          <w:sz w:val="22"/>
          <w:szCs w:val="22"/>
          <w:lang w:val="sr-Cyrl-RS"/>
        </w:rPr>
      </w:pPr>
    </w:p>
    <w:p w14:paraId="5E1CF8D8" w14:textId="77777777" w:rsidR="00D03646" w:rsidRPr="00DE1779" w:rsidRDefault="00D03646" w:rsidP="00D03646">
      <w:pPr>
        <w:pStyle w:val="KDParagraf"/>
        <w:spacing w:before="0"/>
        <w:rPr>
          <w:rFonts w:cs="Arial"/>
          <w:lang w:val="sr-Cyrl-RS"/>
        </w:rPr>
      </w:pPr>
    </w:p>
    <w:p w14:paraId="18835960" w14:textId="77777777" w:rsidR="00D03646" w:rsidRPr="00DE1779" w:rsidRDefault="00D03646" w:rsidP="00D03646">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20888BA" w14:textId="77777777" w:rsidR="00D03646" w:rsidRPr="00DE1779" w:rsidRDefault="00D03646" w:rsidP="00D03646">
      <w:pPr>
        <w:pStyle w:val="KDParagraf"/>
        <w:spacing w:before="0"/>
        <w:rPr>
          <w:rFonts w:cs="Arial"/>
          <w:i/>
          <w:lang w:val="sr-Cyrl-RS"/>
        </w:rPr>
      </w:pPr>
    </w:p>
    <w:p w14:paraId="1C71FAAD" w14:textId="77777777" w:rsidR="00D03646" w:rsidRPr="00DE1779" w:rsidRDefault="00D03646" w:rsidP="00D03646">
      <w:pPr>
        <w:rPr>
          <w:rFonts w:ascii="Arial" w:hAnsi="Arial" w:cs="Arial"/>
          <w:sz w:val="22"/>
          <w:szCs w:val="22"/>
          <w:lang w:val="sr-Cyrl-RS"/>
        </w:rPr>
      </w:pPr>
    </w:p>
    <w:p w14:paraId="5BAA6DAE" w14:textId="77777777" w:rsidR="00D03646" w:rsidRPr="00C61E5D" w:rsidRDefault="00D03646" w:rsidP="00D03646">
      <w:pPr>
        <w:pStyle w:val="KDParagraf"/>
        <w:spacing w:before="0"/>
        <w:rPr>
          <w:rFonts w:cs="Arial"/>
          <w:b/>
          <w:lang w:val="sr-Cyrl-RS"/>
        </w:rPr>
      </w:pPr>
      <w:r w:rsidRPr="00C61E5D">
        <w:rPr>
          <w:rFonts w:cs="Arial"/>
          <w:b/>
          <w:lang w:val="sr-Cyrl-RS"/>
        </w:rPr>
        <w:t>УГОВОРНЕ СТРАНЕ:</w:t>
      </w:r>
    </w:p>
    <w:p w14:paraId="343E8AD9" w14:textId="77777777" w:rsidR="00D03646" w:rsidRPr="00C61E5D" w:rsidRDefault="00D03646" w:rsidP="00D03646">
      <w:pPr>
        <w:pStyle w:val="KDParagraf"/>
        <w:spacing w:before="0"/>
        <w:rPr>
          <w:rFonts w:cs="Arial"/>
          <w:b/>
          <w:lang w:val="sr-Cyrl-RS"/>
        </w:rPr>
      </w:pPr>
    </w:p>
    <w:p w14:paraId="5E616A1E" w14:textId="77777777" w:rsidR="00D03646" w:rsidRPr="00C61E5D" w:rsidRDefault="00A05C3E" w:rsidP="00C61E5D">
      <w:pPr>
        <w:tabs>
          <w:tab w:val="left" w:pos="360"/>
        </w:tabs>
        <w:jc w:val="both"/>
        <w:rPr>
          <w:rFonts w:ascii="Arial" w:hAnsi="Arial" w:cs="Arial"/>
          <w:sz w:val="22"/>
          <w:szCs w:val="22"/>
          <w:lang w:val="sr-Cyrl-RS"/>
        </w:rPr>
      </w:pPr>
      <w:r w:rsidRPr="00C61E5D">
        <w:rPr>
          <w:rFonts w:ascii="Arial" w:hAnsi="Arial" w:cs="Arial"/>
          <w:sz w:val="22"/>
          <w:szCs w:val="22"/>
          <w:lang w:val="sr-Cyrl-RS"/>
        </w:rPr>
        <w:t xml:space="preserve">1. </w:t>
      </w:r>
      <w:r w:rsidR="00D03646" w:rsidRPr="00C61E5D">
        <w:rPr>
          <w:rFonts w:ascii="Arial" w:hAnsi="Arial" w:cs="Arial"/>
          <w:sz w:val="22"/>
          <w:szCs w:val="22"/>
          <w:lang w:val="sr-Cyrl-RS"/>
        </w:rPr>
        <w:t xml:space="preserve">Јавно предузеће „Електропривреда Србије“ Београд, </w:t>
      </w:r>
      <w:r w:rsidR="00007670" w:rsidRPr="00C61E5D">
        <w:rPr>
          <w:rFonts w:ascii="Arial" w:hAnsi="Arial" w:cs="Arial"/>
          <w:sz w:val="22"/>
          <w:szCs w:val="22"/>
          <w:lang w:val="sr-Cyrl-RS"/>
        </w:rPr>
        <w:t>Балканска 13</w:t>
      </w:r>
      <w:r w:rsidR="00D03646" w:rsidRPr="00C61E5D">
        <w:rPr>
          <w:rFonts w:ascii="Arial" w:hAnsi="Arial" w:cs="Arial"/>
          <w:sz w:val="22"/>
          <w:szCs w:val="22"/>
          <w:lang w:val="sr-Cyrl-RS"/>
        </w:rPr>
        <w:t xml:space="preserve">, </w:t>
      </w:r>
      <w:r w:rsidR="00B33294" w:rsidRPr="00C61E5D">
        <w:rPr>
          <w:rFonts w:ascii="Arial" w:hAnsi="Arial" w:cs="Arial"/>
          <w:sz w:val="22"/>
          <w:szCs w:val="22"/>
          <w:lang w:val="sr-Cyrl-RS"/>
        </w:rPr>
        <w:t xml:space="preserve">Огранак ТЕНТ Обреновац, Богољуба Урошевића Црног 44, </w:t>
      </w:r>
      <w:r w:rsidR="00D03646" w:rsidRPr="00C61E5D">
        <w:rPr>
          <w:rFonts w:ascii="Arial" w:hAnsi="Arial" w:cs="Arial"/>
          <w:sz w:val="22"/>
          <w:szCs w:val="22"/>
          <w:lang w:val="sr-Cyrl-RS"/>
        </w:rPr>
        <w:t xml:space="preserve">Матични број 20053658, ПИБ 103920327, Текући рачун 160-700-13 Banka Intesа ад Београд, које заступа законски заступник Милорад Грчић, в.д.  директора (у даљем тексту: </w:t>
      </w:r>
      <w:r w:rsidR="00385646" w:rsidRPr="00C61E5D">
        <w:rPr>
          <w:rFonts w:ascii="Arial" w:hAnsi="Arial" w:cs="Arial"/>
          <w:sz w:val="22"/>
          <w:szCs w:val="22"/>
          <w:lang w:val="sr-Cyrl-RS"/>
        </w:rPr>
        <w:t>Купац</w:t>
      </w:r>
      <w:r w:rsidR="00D03646" w:rsidRPr="00C61E5D">
        <w:rPr>
          <w:rFonts w:ascii="Arial" w:hAnsi="Arial" w:cs="Arial"/>
          <w:sz w:val="22"/>
          <w:szCs w:val="22"/>
          <w:lang w:val="sr-Cyrl-RS"/>
        </w:rPr>
        <w:t xml:space="preserve"> )</w:t>
      </w:r>
    </w:p>
    <w:p w14:paraId="5A30DF15" w14:textId="77777777" w:rsidR="00D03646" w:rsidRPr="00C61E5D" w:rsidRDefault="00D03646" w:rsidP="00D03646">
      <w:pPr>
        <w:rPr>
          <w:rFonts w:ascii="Arial" w:hAnsi="Arial" w:cs="Arial"/>
          <w:sz w:val="22"/>
          <w:szCs w:val="22"/>
          <w:lang w:val="sr-Cyrl-RS"/>
        </w:rPr>
      </w:pPr>
      <w:r w:rsidRPr="00C61E5D">
        <w:rPr>
          <w:rFonts w:ascii="Arial" w:hAnsi="Arial" w:cs="Arial"/>
          <w:sz w:val="22"/>
          <w:szCs w:val="22"/>
          <w:lang w:val="sr-Cyrl-RS"/>
        </w:rPr>
        <w:t>и</w:t>
      </w:r>
    </w:p>
    <w:p w14:paraId="1FEB0ED5" w14:textId="77777777" w:rsidR="00D03646" w:rsidRPr="00C61E5D" w:rsidRDefault="00A05C3E" w:rsidP="00C61E5D">
      <w:pPr>
        <w:jc w:val="both"/>
        <w:rPr>
          <w:rFonts w:ascii="Arial" w:hAnsi="Arial" w:cs="Arial"/>
          <w:sz w:val="22"/>
          <w:szCs w:val="22"/>
          <w:lang w:val="sr-Cyrl-RS"/>
        </w:rPr>
      </w:pPr>
      <w:r w:rsidRPr="00C61E5D">
        <w:rPr>
          <w:rFonts w:ascii="Arial" w:hAnsi="Arial" w:cs="Arial"/>
          <w:sz w:val="22"/>
          <w:szCs w:val="22"/>
          <w:lang w:val="sr-Cyrl-RS"/>
        </w:rPr>
        <w:t xml:space="preserve">2. </w:t>
      </w:r>
      <w:r w:rsidR="00D03646" w:rsidRPr="00C61E5D">
        <w:rPr>
          <w:rFonts w:ascii="Arial" w:hAnsi="Arial" w:cs="Arial"/>
          <w:sz w:val="22"/>
          <w:szCs w:val="22"/>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385646" w:rsidRPr="00C61E5D">
        <w:rPr>
          <w:rFonts w:ascii="Arial" w:hAnsi="Arial" w:cs="Arial"/>
          <w:sz w:val="22"/>
          <w:szCs w:val="22"/>
          <w:lang w:val="sr-Cyrl-RS"/>
        </w:rPr>
        <w:t>Продавац</w:t>
      </w:r>
      <w:r w:rsidR="00D03646" w:rsidRPr="00C61E5D">
        <w:rPr>
          <w:rFonts w:ascii="Arial" w:hAnsi="Arial" w:cs="Arial"/>
          <w:sz w:val="22"/>
          <w:szCs w:val="22"/>
          <w:lang w:val="sr-Cyrl-RS"/>
        </w:rPr>
        <w:t xml:space="preserve">) </w:t>
      </w:r>
    </w:p>
    <w:p w14:paraId="17A4D1EE" w14:textId="77777777" w:rsidR="00D03646" w:rsidRPr="00C61E5D" w:rsidRDefault="00D03646" w:rsidP="00D03646">
      <w:pPr>
        <w:ind w:left="360"/>
        <w:rPr>
          <w:rFonts w:ascii="Arial" w:hAnsi="Arial" w:cs="Arial"/>
          <w:sz w:val="22"/>
          <w:szCs w:val="22"/>
          <w:lang w:val="sr-Cyrl-RS"/>
        </w:rPr>
      </w:pPr>
    </w:p>
    <w:p w14:paraId="2916550E" w14:textId="77777777" w:rsidR="00D03646" w:rsidRPr="00C61E5D" w:rsidRDefault="00D03646" w:rsidP="00D03646">
      <w:pPr>
        <w:jc w:val="both"/>
        <w:rPr>
          <w:rFonts w:ascii="Arial" w:eastAsia="Calibri" w:hAnsi="Arial" w:cs="Arial"/>
          <w:sz w:val="22"/>
          <w:szCs w:val="22"/>
          <w:lang w:val="sr-Cyrl-RS"/>
        </w:rPr>
      </w:pPr>
      <w:r w:rsidRPr="00C61E5D">
        <w:rPr>
          <w:rFonts w:ascii="Arial" w:eastAsia="Calibri" w:hAnsi="Arial" w:cs="Arial"/>
          <w:sz w:val="22"/>
          <w:szCs w:val="22"/>
          <w:lang w:val="sr-Cyrl-RS"/>
        </w:rPr>
        <w:t>2а)________________________________________из</w:t>
      </w:r>
      <w:r w:rsidRPr="00C61E5D">
        <w:rPr>
          <w:rFonts w:ascii="Arial" w:eastAsia="Calibri" w:hAnsi="Arial" w:cs="Arial"/>
          <w:sz w:val="22"/>
          <w:szCs w:val="22"/>
          <w:lang w:val="sr-Cyrl-RS"/>
        </w:rPr>
        <w:tab/>
        <w:t>_____________, улица</w:t>
      </w:r>
    </w:p>
    <w:p w14:paraId="58C9B966" w14:textId="77777777" w:rsidR="00D03646" w:rsidRPr="00C61E5D" w:rsidRDefault="00D03646" w:rsidP="00D03646">
      <w:pPr>
        <w:jc w:val="both"/>
        <w:rPr>
          <w:rFonts w:ascii="Arial" w:eastAsia="Calibri" w:hAnsi="Arial" w:cs="Arial"/>
          <w:i/>
          <w:sz w:val="22"/>
          <w:szCs w:val="22"/>
          <w:lang w:val="sr-Cyrl-RS"/>
        </w:rPr>
      </w:pPr>
      <w:r w:rsidRPr="00C61E5D">
        <w:rPr>
          <w:rFonts w:ascii="Arial" w:eastAsia="Calibri" w:hAnsi="Arial" w:cs="Arial"/>
          <w:sz w:val="22"/>
          <w:szCs w:val="22"/>
          <w:lang w:val="sr-Cyrl-RS"/>
        </w:rPr>
        <w:t xml:space="preserve"> ___________________ бр. ___, ПИБ: _____________, матични број _____________, </w:t>
      </w:r>
      <w:r w:rsidRPr="00C61E5D">
        <w:rPr>
          <w:rFonts w:ascii="Arial" w:hAnsi="Arial" w:cs="Arial"/>
          <w:sz w:val="22"/>
          <w:szCs w:val="22"/>
          <w:lang w:val="sr-Cyrl-RS"/>
        </w:rPr>
        <w:t>Текући рачун ____________, банка ______________ ,</w:t>
      </w:r>
      <w:r w:rsidRPr="00C61E5D">
        <w:rPr>
          <w:rFonts w:ascii="Arial" w:eastAsia="Calibri" w:hAnsi="Arial" w:cs="Arial"/>
          <w:sz w:val="22"/>
          <w:szCs w:val="22"/>
          <w:lang w:val="sr-Cyrl-RS"/>
        </w:rPr>
        <w:t xml:space="preserve">кога заступа __________________________, </w:t>
      </w:r>
      <w:r w:rsidRPr="00C61E5D">
        <w:rPr>
          <w:rFonts w:ascii="Arial" w:eastAsia="Calibri" w:hAnsi="Arial" w:cs="Arial"/>
          <w:i/>
          <w:sz w:val="22"/>
          <w:szCs w:val="22"/>
          <w:lang w:val="sr-Cyrl-RS"/>
        </w:rPr>
        <w:t>(члан групе понуђача или подизвођач)</w:t>
      </w:r>
    </w:p>
    <w:p w14:paraId="4DDA6A8D" w14:textId="77777777" w:rsidR="00D03646" w:rsidRPr="00C61E5D" w:rsidRDefault="00D03646" w:rsidP="00D03646">
      <w:pPr>
        <w:jc w:val="both"/>
        <w:rPr>
          <w:rFonts w:ascii="Arial" w:eastAsia="Calibri" w:hAnsi="Arial" w:cs="Arial"/>
          <w:sz w:val="22"/>
          <w:szCs w:val="22"/>
          <w:lang w:val="sr-Cyrl-RS"/>
        </w:rPr>
      </w:pPr>
      <w:r w:rsidRPr="00C61E5D">
        <w:rPr>
          <w:rFonts w:ascii="Arial" w:eastAsia="Calibri" w:hAnsi="Arial" w:cs="Arial"/>
          <w:sz w:val="22"/>
          <w:szCs w:val="22"/>
          <w:lang w:val="sr-Cyrl-RS"/>
        </w:rPr>
        <w:t>2б)_______________________________________из</w:t>
      </w:r>
      <w:r w:rsidRPr="00C61E5D">
        <w:rPr>
          <w:rFonts w:ascii="Arial" w:eastAsia="Calibri" w:hAnsi="Arial" w:cs="Arial"/>
          <w:sz w:val="22"/>
          <w:szCs w:val="22"/>
          <w:lang w:val="sr-Cyrl-RS"/>
        </w:rPr>
        <w:tab/>
        <w:t>_____________, улица</w:t>
      </w:r>
    </w:p>
    <w:p w14:paraId="4F367DA9" w14:textId="77777777" w:rsidR="00D03646" w:rsidRPr="00C61E5D" w:rsidRDefault="00D03646" w:rsidP="00D03646">
      <w:pPr>
        <w:jc w:val="both"/>
        <w:rPr>
          <w:rFonts w:ascii="Arial" w:eastAsia="Calibri" w:hAnsi="Arial" w:cs="Arial"/>
          <w:sz w:val="22"/>
          <w:szCs w:val="22"/>
          <w:lang w:val="sr-Cyrl-RS"/>
        </w:rPr>
      </w:pPr>
      <w:r w:rsidRPr="00C61E5D">
        <w:rPr>
          <w:rFonts w:ascii="Arial" w:eastAsia="Calibri" w:hAnsi="Arial" w:cs="Arial"/>
          <w:sz w:val="22"/>
          <w:szCs w:val="22"/>
          <w:lang w:val="sr-Cyrl-RS"/>
        </w:rPr>
        <w:t xml:space="preserve"> ___________________ бр. ___, ПИБ: _____________, матични број _____________, </w:t>
      </w:r>
    </w:p>
    <w:p w14:paraId="787F9F72" w14:textId="77777777" w:rsidR="00D03646" w:rsidRPr="00C61E5D" w:rsidRDefault="00D03646" w:rsidP="00D03646">
      <w:pPr>
        <w:jc w:val="both"/>
        <w:rPr>
          <w:rFonts w:ascii="Arial" w:eastAsia="Calibri" w:hAnsi="Arial" w:cs="Arial"/>
          <w:sz w:val="22"/>
          <w:szCs w:val="22"/>
          <w:lang w:val="sr-Cyrl-RS"/>
        </w:rPr>
      </w:pPr>
      <w:r w:rsidRPr="00C61E5D">
        <w:rPr>
          <w:rFonts w:ascii="Arial" w:hAnsi="Arial" w:cs="Arial"/>
          <w:sz w:val="22"/>
          <w:szCs w:val="22"/>
          <w:lang w:val="sr-Cyrl-RS"/>
        </w:rPr>
        <w:t>Текући рачун ____________, банка ______________ ,</w:t>
      </w:r>
      <w:r w:rsidRPr="00C61E5D">
        <w:rPr>
          <w:rFonts w:ascii="Arial" w:eastAsia="Calibri" w:hAnsi="Arial" w:cs="Arial"/>
          <w:sz w:val="22"/>
          <w:szCs w:val="22"/>
          <w:lang w:val="sr-Cyrl-RS"/>
        </w:rPr>
        <w:t xml:space="preserve">кога  заступа _______________________, </w:t>
      </w:r>
      <w:r w:rsidRPr="00C61E5D">
        <w:rPr>
          <w:rFonts w:ascii="Arial" w:eastAsia="Calibri" w:hAnsi="Arial" w:cs="Arial"/>
          <w:i/>
          <w:sz w:val="22"/>
          <w:szCs w:val="22"/>
          <w:lang w:val="sr-Cyrl-RS"/>
        </w:rPr>
        <w:t>(члан групе понуђача или подизвођач)</w:t>
      </w:r>
    </w:p>
    <w:p w14:paraId="5314DD90" w14:textId="77777777" w:rsidR="00D03646" w:rsidRPr="00C61E5D" w:rsidRDefault="00D03646" w:rsidP="00D03646">
      <w:pPr>
        <w:pStyle w:val="KDParagraf"/>
        <w:spacing w:before="0"/>
        <w:rPr>
          <w:rFonts w:cs="Arial"/>
          <w:lang w:val="sr-Cyrl-RS"/>
        </w:rPr>
      </w:pPr>
    </w:p>
    <w:p w14:paraId="6284AE9C" w14:textId="77777777" w:rsidR="00D03646" w:rsidRPr="00C61E5D" w:rsidRDefault="00D03646" w:rsidP="00D03646">
      <w:pPr>
        <w:pStyle w:val="KDParagraf"/>
        <w:spacing w:before="0"/>
        <w:rPr>
          <w:rFonts w:cs="Arial"/>
          <w:lang w:val="sr-Cyrl-RS"/>
        </w:rPr>
      </w:pPr>
      <w:r w:rsidRPr="00C61E5D">
        <w:rPr>
          <w:rFonts w:cs="Arial"/>
          <w:lang w:val="sr-Cyrl-RS"/>
        </w:rPr>
        <w:t>(у даљем тексту заједно: Уговорне стране)</w:t>
      </w:r>
    </w:p>
    <w:p w14:paraId="172B7396" w14:textId="77777777" w:rsidR="00D03646" w:rsidRPr="00C61E5D" w:rsidRDefault="00D03646" w:rsidP="00D03646">
      <w:pPr>
        <w:pStyle w:val="KDParagraf"/>
        <w:spacing w:before="0"/>
        <w:rPr>
          <w:rFonts w:cs="Arial"/>
          <w:lang w:val="sr-Cyrl-RS"/>
        </w:rPr>
      </w:pPr>
    </w:p>
    <w:p w14:paraId="78FDFDF5" w14:textId="77777777" w:rsidR="00D03646" w:rsidRPr="00C61E5D" w:rsidRDefault="00D03646" w:rsidP="00D03646">
      <w:pPr>
        <w:pStyle w:val="KDParagraf"/>
        <w:spacing w:before="0"/>
        <w:rPr>
          <w:rFonts w:cs="Arial"/>
          <w:lang w:val="sr-Cyrl-RS"/>
        </w:rPr>
      </w:pPr>
    </w:p>
    <w:p w14:paraId="4304903F" w14:textId="77777777" w:rsidR="00D03646" w:rsidRPr="00C61E5D" w:rsidRDefault="00D03646" w:rsidP="00D03646">
      <w:pPr>
        <w:pStyle w:val="KDParagraf"/>
        <w:spacing w:before="0"/>
        <w:rPr>
          <w:rFonts w:cs="Arial"/>
          <w:lang w:val="sr-Cyrl-RS"/>
        </w:rPr>
      </w:pPr>
      <w:r w:rsidRPr="00C61E5D">
        <w:rPr>
          <w:rFonts w:cs="Arial"/>
          <w:lang w:val="sr-Cyrl-RS"/>
        </w:rPr>
        <w:t>закључиле су у Београду, дана __________.године следећи:</w:t>
      </w:r>
    </w:p>
    <w:p w14:paraId="211E9EA0" w14:textId="77777777" w:rsidR="00D03646" w:rsidRPr="00DE1779" w:rsidRDefault="00D03646" w:rsidP="00D03646">
      <w:pPr>
        <w:pStyle w:val="KDParagraf"/>
        <w:spacing w:before="0"/>
        <w:rPr>
          <w:rFonts w:cs="Arial"/>
          <w:lang w:val="sr-Cyrl-RS"/>
        </w:rPr>
      </w:pPr>
    </w:p>
    <w:p w14:paraId="2EB81C85" w14:textId="77777777" w:rsidR="00D03646" w:rsidRPr="00DE1779" w:rsidRDefault="00D03646" w:rsidP="00D03646">
      <w:pPr>
        <w:pStyle w:val="KDParagraf"/>
        <w:tabs>
          <w:tab w:val="clear" w:pos="567"/>
          <w:tab w:val="left" w:pos="6405"/>
        </w:tabs>
        <w:spacing w:before="0"/>
        <w:rPr>
          <w:rFonts w:cs="Arial"/>
          <w:lang w:val="sr-Cyrl-RS"/>
        </w:rPr>
      </w:pPr>
      <w:r w:rsidRPr="00DE1779">
        <w:rPr>
          <w:rFonts w:cs="Arial"/>
          <w:lang w:val="sr-Cyrl-RS"/>
        </w:rPr>
        <w:tab/>
      </w:r>
    </w:p>
    <w:p w14:paraId="682ADD3A" w14:textId="77777777" w:rsidR="00D03646"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УГОВОР О НАБАВЦИ </w:t>
      </w:r>
      <w:r w:rsidR="00275A3B" w:rsidRPr="00DE1779">
        <w:rPr>
          <w:rFonts w:ascii="Arial" w:hAnsi="Arial" w:cs="Arial"/>
          <w:b/>
          <w:sz w:val="22"/>
          <w:szCs w:val="22"/>
          <w:lang w:val="sr-Cyrl-RS"/>
        </w:rPr>
        <w:t>ДОБАРА И ПРАТЕЋИХ УСЛУГА</w:t>
      </w:r>
      <w:r w:rsidR="00143F02">
        <w:rPr>
          <w:rFonts w:ascii="Arial" w:hAnsi="Arial" w:cs="Arial"/>
          <w:b/>
          <w:sz w:val="22"/>
          <w:szCs w:val="22"/>
          <w:lang w:val="sr-Cyrl-RS"/>
        </w:rPr>
        <w:t xml:space="preserve"> И РАДОВА</w:t>
      </w:r>
      <w:r w:rsidRPr="00DE1779">
        <w:rPr>
          <w:rFonts w:ascii="Arial" w:hAnsi="Arial" w:cs="Arial"/>
          <w:b/>
          <w:sz w:val="22"/>
          <w:szCs w:val="22"/>
          <w:lang w:val="sr-Cyrl-RS"/>
        </w:rPr>
        <w:t xml:space="preserve"> </w:t>
      </w:r>
    </w:p>
    <w:p w14:paraId="4F75DBC7" w14:textId="77777777" w:rsidR="00143F02" w:rsidRPr="00DE1779" w:rsidRDefault="00143F02" w:rsidP="00D03646">
      <w:pPr>
        <w:jc w:val="center"/>
        <w:rPr>
          <w:rFonts w:ascii="Arial" w:hAnsi="Arial" w:cs="Arial"/>
          <w:b/>
          <w:sz w:val="22"/>
          <w:szCs w:val="22"/>
          <w:lang w:val="sr-Cyrl-RS"/>
        </w:rPr>
      </w:pPr>
    </w:p>
    <w:p w14:paraId="777D35BC" w14:textId="77777777" w:rsidR="00143F02" w:rsidRPr="00303BC8" w:rsidRDefault="00D03646" w:rsidP="00143F02">
      <w:pPr>
        <w:pStyle w:val="Title"/>
        <w:rPr>
          <w:rFonts w:ascii="Arial" w:hAnsi="Arial" w:cs="Arial"/>
          <w:sz w:val="22"/>
          <w:szCs w:val="22"/>
          <w:lang w:val="sr-Cyrl-RS"/>
        </w:rPr>
      </w:pPr>
      <w:r w:rsidRPr="00DE1779">
        <w:rPr>
          <w:rFonts w:cs="Arial"/>
          <w:b w:val="0"/>
          <w:bCs w:val="0"/>
          <w:lang w:val="sr-Cyrl-RS"/>
        </w:rPr>
        <w:t xml:space="preserve">               </w:t>
      </w:r>
      <w:r w:rsidR="00143F02" w:rsidRPr="00303BC8">
        <w:rPr>
          <w:rFonts w:ascii="Arial" w:eastAsia="Arial" w:hAnsi="Arial" w:cs="Arial"/>
          <w:bCs w:val="0"/>
          <w:color w:val="000000"/>
          <w:sz w:val="22"/>
          <w:lang w:val="en-US" w:eastAsia="en-US"/>
        </w:rPr>
        <w:t>Набавка и замена управљачких каблова трафо станица Обреновац-ТЕНТ</w:t>
      </w:r>
      <w:r w:rsidR="00143F02" w:rsidRPr="00303BC8">
        <w:rPr>
          <w:rFonts w:ascii="Arial" w:eastAsia="Arial" w:hAnsi="Arial" w:cs="Arial"/>
          <w:bCs w:val="0"/>
          <w:color w:val="000000"/>
          <w:sz w:val="22"/>
          <w:lang w:val="sr-Cyrl-RS" w:eastAsia="en-US"/>
        </w:rPr>
        <w:t xml:space="preserve"> </w:t>
      </w:r>
      <w:r w:rsidR="00143F02" w:rsidRPr="00303BC8">
        <w:rPr>
          <w:rFonts w:ascii="Arial" w:eastAsia="Arial" w:hAnsi="Arial" w:cs="Arial"/>
          <w:bCs w:val="0"/>
          <w:color w:val="000000"/>
          <w:sz w:val="22"/>
          <w:lang w:val="en-US" w:eastAsia="en-US"/>
        </w:rPr>
        <w:t>ТЕНТ-А</w:t>
      </w:r>
    </w:p>
    <w:p w14:paraId="19836256"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Уводне одредбе</w:t>
      </w:r>
    </w:p>
    <w:p w14:paraId="60604C97" w14:textId="77777777" w:rsidR="00D03646" w:rsidRPr="00DE1779" w:rsidRDefault="00D03646" w:rsidP="00D03646">
      <w:pPr>
        <w:rPr>
          <w:rFonts w:ascii="Arial" w:hAnsi="Arial" w:cs="Arial"/>
          <w:sz w:val="22"/>
          <w:szCs w:val="22"/>
          <w:lang w:val="sr-Cyrl-RS"/>
        </w:rPr>
      </w:pPr>
    </w:p>
    <w:p w14:paraId="6967246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Имајући у виду:</w:t>
      </w:r>
    </w:p>
    <w:p w14:paraId="601B2FD2" w14:textId="20B59385" w:rsidR="00386BF0" w:rsidRPr="00007670" w:rsidRDefault="00386BF0" w:rsidP="00386BF0">
      <w:pPr>
        <w:pStyle w:val="KDNabrajanje"/>
        <w:numPr>
          <w:ilvl w:val="0"/>
          <w:numId w:val="21"/>
        </w:numPr>
        <w:tabs>
          <w:tab w:val="num" w:pos="567"/>
        </w:tabs>
        <w:spacing w:before="0"/>
        <w:ind w:left="568" w:hanging="284"/>
        <w:rPr>
          <w:rFonts w:cs="Arial"/>
          <w:lang w:val="sr-Cyrl-RS"/>
        </w:rPr>
      </w:pPr>
      <w:r w:rsidRPr="00DE1779">
        <w:rPr>
          <w:rFonts w:cs="Arial"/>
          <w:lang w:val="sr-Cyrl-RS"/>
        </w:rPr>
        <w:t xml:space="preserve">да </w:t>
      </w:r>
      <w:r w:rsidRPr="00386BF0">
        <w:rPr>
          <w:rFonts w:cs="Arial"/>
          <w:lang w:val="sr-Cyrl-RS"/>
        </w:rPr>
        <w:t>је Наручилац ( у даљем тексту: Купац ) спровео отворени поступак јавне набавке сагласно члану 32. Закона о јавним набавкама („Сл.гласник РС“, бр.124/2012,14/2015 и 68/2015 – даље: Закон) за јавну набавку добара и пратећих услуга и радова „</w:t>
      </w:r>
      <w:r w:rsidRPr="00386BF0">
        <w:rPr>
          <w:rFonts w:eastAsia="Arial" w:cs="Arial"/>
          <w:bCs/>
          <w:lang w:val="en-US"/>
        </w:rPr>
        <w:t>Набавка и замена управљачких каблова трафо станица Обреновац-ТЕНТ</w:t>
      </w:r>
      <w:r w:rsidRPr="00386BF0">
        <w:rPr>
          <w:rFonts w:eastAsia="Arial" w:cs="Arial"/>
          <w:bCs/>
          <w:lang w:val="sr-Cyrl-RS"/>
        </w:rPr>
        <w:t xml:space="preserve"> </w:t>
      </w:r>
      <w:r w:rsidRPr="00386BF0">
        <w:rPr>
          <w:rFonts w:eastAsia="Arial" w:cs="Arial"/>
          <w:bCs/>
          <w:lang w:val="en-US"/>
        </w:rPr>
        <w:t>ТЕНТ-А</w:t>
      </w:r>
      <w:r w:rsidRPr="00386BF0" w:rsidDel="00143F02">
        <w:rPr>
          <w:rFonts w:cs="Arial"/>
          <w:lang w:val="sr-Cyrl-RS"/>
        </w:rPr>
        <w:t xml:space="preserve"> </w:t>
      </w:r>
      <w:r w:rsidRPr="00386BF0">
        <w:rPr>
          <w:rFonts w:cs="Arial"/>
          <w:lang w:val="sr-Cyrl-RS"/>
        </w:rPr>
        <w:t>”, Ј</w:t>
      </w:r>
      <w:r w:rsidRPr="00386BF0">
        <w:rPr>
          <w:rFonts w:cs="Arial"/>
          <w:bCs/>
          <w:lang w:val="sr-Cyrl-RS"/>
        </w:rPr>
        <w:t>авна набавка бр. ЈН 3000/</w:t>
      </w:r>
      <w:r w:rsidRPr="00386BF0">
        <w:rPr>
          <w:rFonts w:eastAsia="Arial Unicode MS" w:cs="Arial"/>
          <w:kern w:val="2"/>
          <w:lang w:val="sr-Cyrl-RS"/>
        </w:rPr>
        <w:t>1227</w:t>
      </w:r>
      <w:r w:rsidRPr="00386BF0">
        <w:rPr>
          <w:rFonts w:cs="Arial"/>
          <w:bCs/>
          <w:lang w:val="sr-Cyrl-RS"/>
        </w:rPr>
        <w:t>/201</w:t>
      </w:r>
      <w:r w:rsidRPr="00386BF0">
        <w:rPr>
          <w:rFonts w:cs="Arial"/>
          <w:bCs/>
          <w:lang w:val="sr-Latn-RS"/>
        </w:rPr>
        <w:t>8</w:t>
      </w:r>
      <w:r w:rsidRPr="00007670">
        <w:rPr>
          <w:rFonts w:cs="Arial"/>
          <w:bCs/>
          <w:lang w:val="sr-Cyrl-RS"/>
        </w:rPr>
        <w:t>;</w:t>
      </w:r>
    </w:p>
    <w:p w14:paraId="70AA7A9F" w14:textId="77777777" w:rsidR="00D03646" w:rsidRPr="00DE1779" w:rsidRDefault="00D03646" w:rsidP="00DA7772">
      <w:pPr>
        <w:pStyle w:val="KDNabrajanje"/>
        <w:numPr>
          <w:ilvl w:val="0"/>
          <w:numId w:val="21"/>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85646">
        <w:rPr>
          <w:rFonts w:cs="Arial"/>
          <w:lang w:val="sr-Cyrl-RS"/>
        </w:rPr>
        <w:t>Купца</w:t>
      </w:r>
      <w:r w:rsidRPr="00DE1779">
        <w:rPr>
          <w:rFonts w:cs="Arial"/>
          <w:lang w:val="sr-Cyrl-RS"/>
        </w:rPr>
        <w:t xml:space="preserve"> и на Порталу Службених гласила и база прописа.</w:t>
      </w:r>
    </w:p>
    <w:p w14:paraId="5F6F7589" w14:textId="77777777" w:rsidR="00386BF0" w:rsidRPr="00386BF0" w:rsidRDefault="00386BF0" w:rsidP="00386BF0">
      <w:pPr>
        <w:pStyle w:val="KDNabrajanje"/>
        <w:numPr>
          <w:ilvl w:val="0"/>
          <w:numId w:val="21"/>
        </w:numPr>
        <w:tabs>
          <w:tab w:val="num" w:pos="567"/>
        </w:tabs>
        <w:spacing w:before="0"/>
        <w:ind w:left="568" w:hanging="284"/>
        <w:jc w:val="left"/>
        <w:rPr>
          <w:rFonts w:cs="Arial"/>
          <w:i/>
          <w:lang w:val="sr-Cyrl-RS"/>
        </w:rPr>
      </w:pPr>
      <w:r w:rsidRPr="00386BF0">
        <w:rPr>
          <w:rFonts w:cs="Arial"/>
          <w:lang w:val="sr-Cyrl-RS"/>
        </w:rPr>
        <w:lastRenderedPageBreak/>
        <w:t>да Понуда Понуђача ( у даљем тексту: Продавац ), у отвореном поступку за ЈН број ЈН/3000/12</w:t>
      </w:r>
      <w:r w:rsidRPr="00386BF0">
        <w:rPr>
          <w:rFonts w:cs="Arial"/>
          <w:lang w:val="en-US"/>
        </w:rPr>
        <w:t>27</w:t>
      </w:r>
      <w:r w:rsidRPr="00386BF0">
        <w:rPr>
          <w:rFonts w:cs="Arial"/>
          <w:lang w:val="sr-Cyrl-RS"/>
        </w:rPr>
        <w:t>/2018,  која је заведена код Купца под бројем ________ од ________201</w:t>
      </w:r>
      <w:r w:rsidRPr="00386BF0">
        <w:rPr>
          <w:rFonts w:cs="Arial"/>
          <w:lang w:val="sr-Latn-RS"/>
        </w:rPr>
        <w:t>8</w:t>
      </w:r>
      <w:r w:rsidRPr="00386BF0">
        <w:rPr>
          <w:rFonts w:cs="Arial"/>
          <w:lang w:val="sr-Cyrl-RS"/>
        </w:rPr>
        <w:t>.године, у потпуности одговара захтевима Купца из Позива за подношење понуда и Конкурсне документације</w:t>
      </w:r>
    </w:p>
    <w:p w14:paraId="068F638C" w14:textId="767DEC8E" w:rsidR="00D03646" w:rsidRPr="00386BF0" w:rsidRDefault="00386BF0" w:rsidP="00386BF0">
      <w:pPr>
        <w:pStyle w:val="KDNabrajanje"/>
        <w:numPr>
          <w:ilvl w:val="0"/>
          <w:numId w:val="21"/>
        </w:numPr>
        <w:tabs>
          <w:tab w:val="num" w:pos="567"/>
        </w:tabs>
        <w:spacing w:before="0"/>
        <w:ind w:left="568" w:hanging="284"/>
        <w:rPr>
          <w:rFonts w:cs="Arial"/>
          <w:lang w:val="sr-Cyrl-RS"/>
        </w:rPr>
      </w:pPr>
      <w:r w:rsidRPr="00386BF0">
        <w:rPr>
          <w:rFonts w:cs="Arial"/>
          <w:lang w:val="sr-Cyrl-RS"/>
        </w:rPr>
        <w:t>да је Купац, на основу Понуде Продавца и Одлуке о додели уговора бр. ____________ од __.__.___. године изабрао Продавца за реализацију испоруке добара и пратећих услуга и радова, јавна набавка број ЈН/3000/12</w:t>
      </w:r>
      <w:r w:rsidRPr="00386BF0">
        <w:rPr>
          <w:rFonts w:cs="Arial"/>
          <w:lang w:val="en-US"/>
        </w:rPr>
        <w:t>27</w:t>
      </w:r>
      <w:r w:rsidRPr="00386BF0">
        <w:rPr>
          <w:rFonts w:cs="Arial"/>
          <w:lang w:val="sr-Cyrl-RS"/>
        </w:rPr>
        <w:t>/2018</w:t>
      </w:r>
      <w:r w:rsidRPr="00386BF0">
        <w:rPr>
          <w:rFonts w:cs="Arial"/>
          <w:lang w:val="en-US"/>
        </w:rPr>
        <w:t>.</w:t>
      </w:r>
      <w:r w:rsidRPr="00386BF0">
        <w:rPr>
          <w:rFonts w:cs="Arial"/>
          <w:lang w:val="sr-Cyrl-RS"/>
        </w:rPr>
        <w:t xml:space="preserve"> </w:t>
      </w:r>
    </w:p>
    <w:p w14:paraId="45EAA5C9" w14:textId="77777777" w:rsidR="00D03646" w:rsidRPr="00DE1779" w:rsidRDefault="00D03646" w:rsidP="00D03646">
      <w:pPr>
        <w:jc w:val="both"/>
        <w:rPr>
          <w:rFonts w:ascii="Arial" w:hAnsi="Arial" w:cs="Arial"/>
          <w:b/>
          <w:sz w:val="22"/>
          <w:szCs w:val="22"/>
          <w:lang w:val="sr-Cyrl-RS"/>
        </w:rPr>
      </w:pPr>
    </w:p>
    <w:p w14:paraId="55E6E523" w14:textId="77777777" w:rsidR="00D03646" w:rsidRPr="00DE1779" w:rsidRDefault="00D03646" w:rsidP="00D03646">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15F156BE"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08A7710B" w14:textId="77777777" w:rsidR="00386BF0" w:rsidRDefault="00386BF0" w:rsidP="00386BF0">
      <w:pPr>
        <w:jc w:val="both"/>
        <w:rPr>
          <w:rFonts w:ascii="Arial" w:eastAsia="Calibri" w:hAnsi="Arial" w:cs="Arial"/>
          <w:color w:val="FF0000"/>
          <w:sz w:val="22"/>
          <w:szCs w:val="22"/>
          <w:lang w:val="en-US" w:eastAsia="en-US"/>
        </w:rPr>
      </w:pPr>
      <w:r w:rsidRPr="00DE1779">
        <w:rPr>
          <w:rFonts w:ascii="Arial" w:hAnsi="Arial" w:cs="Arial"/>
          <w:sz w:val="22"/>
          <w:szCs w:val="22"/>
          <w:lang w:val="sr-Cyrl-RS" w:eastAsia="en-US"/>
        </w:rPr>
        <w:t xml:space="preserve">Предмет овог Уговора о </w:t>
      </w:r>
      <w:r>
        <w:rPr>
          <w:rFonts w:ascii="Arial" w:hAnsi="Arial" w:cs="Arial"/>
          <w:sz w:val="22"/>
          <w:szCs w:val="22"/>
          <w:lang w:val="sr-Cyrl-RS" w:eastAsia="en-US"/>
        </w:rPr>
        <w:t xml:space="preserve">набавци добара и пратећих услуга и радова </w:t>
      </w:r>
      <w:r w:rsidRPr="00DE1779">
        <w:rPr>
          <w:rFonts w:ascii="Arial" w:hAnsi="Arial" w:cs="Arial"/>
          <w:sz w:val="22"/>
          <w:szCs w:val="22"/>
          <w:lang w:val="sr-Cyrl-RS" w:eastAsia="en-US"/>
        </w:rPr>
        <w:t xml:space="preserve">(у даљем тексту: Уговор) је </w:t>
      </w:r>
      <w:r>
        <w:rPr>
          <w:rFonts w:ascii="Arial" w:hAnsi="Arial" w:cs="Arial"/>
          <w:sz w:val="22"/>
          <w:szCs w:val="22"/>
          <w:lang w:val="sr-Cyrl-RS" w:eastAsia="en-US"/>
        </w:rPr>
        <w:t xml:space="preserve">испорука добара и </w:t>
      </w:r>
      <w:r w:rsidRPr="00DE1779">
        <w:rPr>
          <w:rFonts w:ascii="Arial" w:hAnsi="Arial" w:cs="Arial"/>
          <w:sz w:val="22"/>
          <w:szCs w:val="22"/>
          <w:lang w:val="sr-Cyrl-RS" w:eastAsia="en-US"/>
        </w:rPr>
        <w:t xml:space="preserve">извршење </w:t>
      </w:r>
      <w:r>
        <w:rPr>
          <w:rFonts w:ascii="Arial" w:hAnsi="Arial" w:cs="Arial"/>
          <w:sz w:val="22"/>
          <w:szCs w:val="22"/>
          <w:lang w:val="sr-Cyrl-RS" w:eastAsia="en-US"/>
        </w:rPr>
        <w:t xml:space="preserve">пратећих </w:t>
      </w:r>
      <w:r w:rsidRPr="00DE1779">
        <w:rPr>
          <w:rFonts w:ascii="Arial" w:hAnsi="Arial" w:cs="Arial"/>
          <w:sz w:val="22"/>
          <w:szCs w:val="22"/>
          <w:lang w:val="sr-Cyrl-RS" w:eastAsia="en-US"/>
        </w:rPr>
        <w:t>услуга</w:t>
      </w:r>
      <w:r>
        <w:rPr>
          <w:rFonts w:ascii="Arial" w:hAnsi="Arial" w:cs="Arial"/>
          <w:sz w:val="22"/>
          <w:szCs w:val="22"/>
          <w:lang w:val="sr-Cyrl-RS" w:eastAsia="en-US"/>
        </w:rPr>
        <w:t xml:space="preserve"> и радова</w:t>
      </w:r>
      <w:r w:rsidRPr="00DE1779">
        <w:rPr>
          <w:rFonts w:ascii="Arial" w:hAnsi="Arial" w:cs="Arial"/>
          <w:sz w:val="22"/>
          <w:szCs w:val="22"/>
          <w:lang w:val="sr-Cyrl-RS" w:eastAsia="en-US"/>
        </w:rPr>
        <w:t>:</w:t>
      </w:r>
      <w:r w:rsidRPr="00DE1779">
        <w:rPr>
          <w:rFonts w:ascii="Arial" w:hAnsi="Arial" w:cs="Arial"/>
          <w:sz w:val="22"/>
          <w:szCs w:val="22"/>
          <w:lang w:val="sr-Cyrl-RS"/>
        </w:rPr>
        <w:t xml:space="preserve"> </w:t>
      </w:r>
      <w:r w:rsidRPr="00303BC8">
        <w:rPr>
          <w:rFonts w:ascii="Arial" w:eastAsia="Arial" w:hAnsi="Arial" w:cs="Arial"/>
          <w:bCs/>
          <w:color w:val="000000"/>
          <w:sz w:val="22"/>
          <w:lang w:val="en-US" w:eastAsia="en-US"/>
        </w:rPr>
        <w:t>Набавка и замена управљачких каблова трафо станица Обреновац-ТЕНТ</w:t>
      </w:r>
      <w:r w:rsidRPr="00303BC8">
        <w:rPr>
          <w:rFonts w:ascii="Arial" w:eastAsia="Arial" w:hAnsi="Arial" w:cs="Arial"/>
          <w:bCs/>
          <w:color w:val="000000"/>
          <w:sz w:val="22"/>
          <w:lang w:val="sr-Cyrl-RS" w:eastAsia="en-US"/>
        </w:rPr>
        <w:t xml:space="preserve"> </w:t>
      </w:r>
      <w:r w:rsidRPr="00303BC8">
        <w:rPr>
          <w:rFonts w:ascii="Arial" w:eastAsia="Arial" w:hAnsi="Arial" w:cs="Arial"/>
          <w:bCs/>
          <w:color w:val="000000"/>
          <w:sz w:val="22"/>
          <w:lang w:val="en-US" w:eastAsia="en-US"/>
        </w:rPr>
        <w:t>ТЕНТ-А</w:t>
      </w:r>
      <w:r w:rsidDel="00143F02">
        <w:rPr>
          <w:rFonts w:ascii="Arial" w:hAnsi="Arial" w:cs="Arial"/>
          <w:sz w:val="22"/>
          <w:szCs w:val="22"/>
          <w:lang w:val="sr-Cyrl-RS"/>
        </w:rPr>
        <w:t xml:space="preserve"> </w:t>
      </w:r>
      <w:r w:rsidRPr="00DE1779">
        <w:rPr>
          <w:rFonts w:ascii="Arial" w:hAnsi="Arial" w:cs="Arial"/>
          <w:sz w:val="22"/>
          <w:szCs w:val="22"/>
          <w:lang w:val="sr-Cyrl-RS" w:eastAsia="en-US"/>
        </w:rPr>
        <w:t xml:space="preserve"> (даље: </w:t>
      </w:r>
      <w:r>
        <w:rPr>
          <w:rFonts w:ascii="Arial" w:hAnsi="Arial" w:cs="Arial"/>
          <w:sz w:val="22"/>
          <w:szCs w:val="22"/>
          <w:lang w:val="sr-Cyrl-RS" w:eastAsia="en-US"/>
        </w:rPr>
        <w:t xml:space="preserve">Добра и пратеће </w:t>
      </w:r>
      <w:r w:rsidRPr="00DE1779">
        <w:rPr>
          <w:rFonts w:ascii="Arial" w:hAnsi="Arial" w:cs="Arial"/>
          <w:sz w:val="22"/>
          <w:szCs w:val="22"/>
          <w:lang w:val="sr-Cyrl-RS" w:eastAsia="en-US"/>
        </w:rPr>
        <w:t>услуг</w:t>
      </w:r>
      <w:r>
        <w:rPr>
          <w:rFonts w:ascii="Arial" w:hAnsi="Arial" w:cs="Arial"/>
          <w:sz w:val="22"/>
          <w:szCs w:val="22"/>
          <w:lang w:val="sr-Cyrl-RS" w:eastAsia="en-US"/>
        </w:rPr>
        <w:t>е и радови</w:t>
      </w:r>
      <w:r w:rsidRPr="00DE1779">
        <w:rPr>
          <w:rFonts w:ascii="Arial" w:hAnsi="Arial" w:cs="Arial"/>
          <w:sz w:val="22"/>
          <w:szCs w:val="22"/>
          <w:lang w:val="sr-Cyrl-RS" w:eastAsia="en-US"/>
        </w:rPr>
        <w:t>)</w:t>
      </w:r>
      <w:r w:rsidRPr="005D6955">
        <w:rPr>
          <w:rFonts w:ascii="Arial" w:eastAsia="Calibri" w:hAnsi="Arial" w:cs="Arial"/>
          <w:color w:val="FF0000"/>
          <w:sz w:val="22"/>
          <w:szCs w:val="22"/>
          <w:lang w:val="en-US" w:eastAsia="en-US"/>
        </w:rPr>
        <w:t>.</w:t>
      </w:r>
      <w:r w:rsidRPr="005D6955">
        <w:rPr>
          <w:rFonts w:ascii="Arial" w:eastAsia="Calibri" w:hAnsi="Arial" w:cs="Arial"/>
          <w:color w:val="FF0000"/>
          <w:sz w:val="22"/>
          <w:szCs w:val="22"/>
          <w:lang w:val="sr-Cyrl-RS" w:eastAsia="en-US"/>
        </w:rPr>
        <w:t xml:space="preserve"> </w:t>
      </w:r>
    </w:p>
    <w:p w14:paraId="1AA87576" w14:textId="77777777" w:rsidR="00386BF0" w:rsidRPr="005D6955" w:rsidRDefault="00386BF0" w:rsidP="00386BF0">
      <w:pPr>
        <w:jc w:val="both"/>
        <w:rPr>
          <w:rFonts w:ascii="Arial" w:hAnsi="Arial" w:cs="Arial"/>
          <w:color w:val="FF0000"/>
          <w:sz w:val="22"/>
          <w:szCs w:val="22"/>
          <w:lang w:val="sr-Cyrl-RS" w:eastAsia="zh-CN"/>
        </w:rPr>
      </w:pPr>
      <w:r w:rsidRPr="00386BF0">
        <w:rPr>
          <w:rFonts w:ascii="Arial" w:eastAsia="Calibri" w:hAnsi="Arial" w:cs="Arial"/>
          <w:sz w:val="22"/>
          <w:szCs w:val="22"/>
          <w:lang w:val="sr-Cyrl-RS" w:eastAsia="en-US"/>
        </w:rPr>
        <w:t>Продавац се обавезује да за потребе Купца испоручи Добра и изврши пратеће услуге и радове из става 1. овог члана, у уговореном року, на паритету</w:t>
      </w:r>
      <w:r w:rsidRPr="00386BF0">
        <w:rPr>
          <w:rFonts w:ascii="Arial" w:hAnsi="Arial" w:cs="Arial"/>
          <w:sz w:val="22"/>
          <w:szCs w:val="22"/>
          <w:lang w:eastAsia="zh-CN"/>
        </w:rPr>
        <w:t>:</w:t>
      </w:r>
      <w:r w:rsidRPr="00386BF0">
        <w:rPr>
          <w:rFonts w:ascii="Arial" w:hAnsi="Arial" w:cs="Arial"/>
          <w:sz w:val="22"/>
          <w:szCs w:val="22"/>
          <w:lang w:val="sr-Cyrl-RS" w:eastAsia="zh-CN"/>
        </w:rPr>
        <w:t xml:space="preserve"> Магацин ТЕНТ – Обреновац, </w:t>
      </w:r>
      <w:r w:rsidRPr="00386BF0">
        <w:rPr>
          <w:rFonts w:ascii="Arial" w:eastAsia="Calibri" w:hAnsi="Arial" w:cs="Arial"/>
          <w:sz w:val="22"/>
          <w:szCs w:val="22"/>
          <w:lang w:val="sr-Cyrl-RS" w:eastAsia="en-US"/>
        </w:rPr>
        <w:t xml:space="preserve">у </w:t>
      </w:r>
      <w:r w:rsidRPr="00DE1779">
        <w:rPr>
          <w:rFonts w:ascii="Arial" w:eastAsia="Calibri" w:hAnsi="Arial" w:cs="Arial"/>
          <w:sz w:val="22"/>
          <w:szCs w:val="22"/>
          <w:lang w:val="sr-Cyrl-RS" w:eastAsia="en-US"/>
        </w:rPr>
        <w:t xml:space="preserve">свему према Конкурсној документацији, Понуди </w:t>
      </w:r>
      <w:r>
        <w:rPr>
          <w:rFonts w:ascii="Arial" w:eastAsia="Calibri" w:hAnsi="Arial" w:cs="Arial"/>
          <w:sz w:val="22"/>
          <w:szCs w:val="22"/>
          <w:lang w:val="sr-Cyrl-RS" w:eastAsia="en-US"/>
        </w:rPr>
        <w:t>Продавца бр.___ од __________</w:t>
      </w:r>
      <w:r w:rsidRPr="00DE1779">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Обрасцу структуре цене и </w:t>
      </w:r>
      <w:r w:rsidRPr="00DE1779">
        <w:rPr>
          <w:rFonts w:ascii="Arial" w:eastAsia="Calibri" w:hAnsi="Arial" w:cs="Arial"/>
          <w:sz w:val="22"/>
          <w:szCs w:val="22"/>
          <w:lang w:val="sr-Cyrl-RS" w:eastAsia="en-US"/>
        </w:rPr>
        <w:t>Техничкој спецификацији који као Прилог 1, Прилог 2, Прилог 3 и Прилог 4 чине саставни део овог Уговора.</w:t>
      </w:r>
    </w:p>
    <w:p w14:paraId="2AEFF020" w14:textId="77777777" w:rsidR="00D03646" w:rsidRPr="00DE1779" w:rsidRDefault="00D03646" w:rsidP="00D03646">
      <w:pPr>
        <w:jc w:val="both"/>
        <w:rPr>
          <w:rFonts w:ascii="Arial" w:hAnsi="Arial" w:cs="Arial"/>
          <w:sz w:val="22"/>
          <w:szCs w:val="22"/>
          <w:lang w:val="sr-Cyrl-RS"/>
        </w:rPr>
      </w:pPr>
    </w:p>
    <w:p w14:paraId="51DBBF0F"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Цена</w:t>
      </w:r>
    </w:p>
    <w:p w14:paraId="763D8E91"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56D6CCB9" w14:textId="24EB26F6" w:rsidR="00386BF0" w:rsidRPr="00386BF0" w:rsidRDefault="00386BF0" w:rsidP="00386BF0">
      <w:pPr>
        <w:jc w:val="both"/>
        <w:rPr>
          <w:rFonts w:ascii="Arial" w:hAnsi="Arial" w:cs="Arial"/>
          <w:sz w:val="22"/>
          <w:szCs w:val="22"/>
          <w:lang w:val="sr-Cyrl-RS"/>
        </w:rPr>
      </w:pPr>
      <w:r w:rsidRPr="00386BF0">
        <w:rPr>
          <w:rFonts w:ascii="Arial" w:hAnsi="Arial" w:cs="Arial"/>
          <w:sz w:val="22"/>
          <w:szCs w:val="22"/>
          <w:lang w:val="sr-Cyrl-RS"/>
        </w:rPr>
        <w:t>Укупна цена  испоручених добра и извршених услуга и радова, из члана 1. овог Уговора износи: ________ динара (словима: ________________/100 динара) без ПДВ-а.</w:t>
      </w:r>
    </w:p>
    <w:p w14:paraId="0978AA08" w14:textId="77777777" w:rsidR="00386BF0" w:rsidRPr="00386BF0" w:rsidRDefault="00386BF0" w:rsidP="00386BF0">
      <w:pPr>
        <w:pStyle w:val="BodyText"/>
        <w:rPr>
          <w:rFonts w:ascii="Arial" w:hAnsi="Arial" w:cs="Arial"/>
          <w:sz w:val="22"/>
          <w:szCs w:val="22"/>
          <w:lang w:val="sr-Cyrl-RS"/>
        </w:rPr>
      </w:pPr>
    </w:p>
    <w:p w14:paraId="751F99B1" w14:textId="77777777" w:rsidR="00386BF0" w:rsidRPr="00386BF0" w:rsidRDefault="00386BF0" w:rsidP="00386BF0">
      <w:pPr>
        <w:pStyle w:val="BodyText"/>
        <w:rPr>
          <w:rFonts w:ascii="Arial" w:hAnsi="Arial" w:cs="Arial"/>
          <w:sz w:val="22"/>
          <w:szCs w:val="22"/>
          <w:lang w:val="sr-Cyrl-RS"/>
        </w:rPr>
      </w:pPr>
      <w:r w:rsidRPr="00386BF0">
        <w:rPr>
          <w:rFonts w:ascii="Arial" w:hAnsi="Arial" w:cs="Arial"/>
          <w:sz w:val="22"/>
          <w:szCs w:val="22"/>
          <w:lang w:val="sr-Cyrl-RS"/>
        </w:rPr>
        <w:t xml:space="preserve">На </w:t>
      </w:r>
      <w:r w:rsidRPr="00386BF0">
        <w:rPr>
          <w:rFonts w:ascii="Arial" w:hAnsi="Arial" w:cs="Arial"/>
          <w:strike/>
          <w:sz w:val="22"/>
          <w:szCs w:val="22"/>
          <w:lang w:val="sr-Cyrl-RS"/>
        </w:rPr>
        <w:t>вредност</w:t>
      </w:r>
      <w:r w:rsidRPr="00386BF0">
        <w:rPr>
          <w:rFonts w:ascii="Arial" w:hAnsi="Arial" w:cs="Arial"/>
          <w:sz w:val="22"/>
          <w:szCs w:val="22"/>
          <w:lang w:val="sr-Cyrl-RS"/>
        </w:rPr>
        <w:t xml:space="preserve"> цену из става 1. овог члана обрачунава се припадајући порез на додату вредност у складу са прописима Републике Србије.</w:t>
      </w:r>
    </w:p>
    <w:p w14:paraId="5858229F" w14:textId="77777777" w:rsidR="00386BF0" w:rsidRPr="00386BF0" w:rsidRDefault="00386BF0" w:rsidP="00386BF0">
      <w:pPr>
        <w:jc w:val="both"/>
        <w:rPr>
          <w:rFonts w:ascii="Arial" w:hAnsi="Arial" w:cs="Arial"/>
          <w:sz w:val="22"/>
          <w:szCs w:val="22"/>
          <w:lang w:val="sr-Cyrl-RS"/>
        </w:rPr>
      </w:pPr>
    </w:p>
    <w:p w14:paraId="48350966" w14:textId="30B3AB66" w:rsidR="00386BF0" w:rsidRPr="00386BF0" w:rsidRDefault="00386BF0" w:rsidP="00386BF0">
      <w:pPr>
        <w:jc w:val="both"/>
        <w:rPr>
          <w:rFonts w:ascii="Arial" w:hAnsi="Arial" w:cs="Arial"/>
          <w:sz w:val="22"/>
          <w:szCs w:val="22"/>
          <w:lang w:val="sr-Cyrl-RS"/>
        </w:rPr>
      </w:pPr>
      <w:r w:rsidRPr="00386BF0">
        <w:rPr>
          <w:rFonts w:ascii="Arial" w:hAnsi="Arial" w:cs="Arial"/>
          <w:sz w:val="22"/>
          <w:szCs w:val="22"/>
          <w:lang w:val="sr-Cyrl-RS"/>
        </w:rPr>
        <w:t>У цену су урачунати сви трошкови везани за реализацију уговорене испоруке добара и извршење услуга и радова.</w:t>
      </w:r>
    </w:p>
    <w:p w14:paraId="35B66D84" w14:textId="77777777" w:rsidR="00386BF0" w:rsidRPr="00386BF0" w:rsidRDefault="00386BF0" w:rsidP="00386BF0">
      <w:pPr>
        <w:jc w:val="both"/>
        <w:rPr>
          <w:rFonts w:ascii="Arial" w:eastAsia="Calibri" w:hAnsi="Arial" w:cs="Arial"/>
          <w:sz w:val="22"/>
          <w:szCs w:val="22"/>
          <w:lang w:val="sr-Cyrl-RS"/>
        </w:rPr>
      </w:pPr>
    </w:p>
    <w:p w14:paraId="783C3679" w14:textId="77777777" w:rsidR="00386BF0" w:rsidRPr="00386BF0" w:rsidRDefault="00386BF0" w:rsidP="00386BF0">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BF0">
        <w:rPr>
          <w:rFonts w:ascii="Arial" w:eastAsia="Calibri" w:hAnsi="Arial" w:cs="Arial"/>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Цена је фиксна за све време важења Уговора.</w:t>
      </w:r>
    </w:p>
    <w:p w14:paraId="7870244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012CC26A"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14:paraId="2D2B117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2E3E1835" w14:textId="19DA75F7" w:rsidR="00386BF0" w:rsidRPr="00386BF0" w:rsidRDefault="00386BF0" w:rsidP="00386BF0">
      <w:pPr>
        <w:pStyle w:val="BodyText"/>
        <w:rPr>
          <w:rFonts w:ascii="Arial" w:hAnsi="Arial" w:cs="Arial"/>
          <w:sz w:val="22"/>
          <w:szCs w:val="22"/>
          <w:lang w:val="sr-Cyrl-RS"/>
        </w:rPr>
      </w:pPr>
      <w:r w:rsidRPr="00386BF0">
        <w:rPr>
          <w:rFonts w:ascii="Arial" w:hAnsi="Arial" w:cs="Arial"/>
          <w:sz w:val="22"/>
          <w:szCs w:val="22"/>
          <w:lang w:val="sr-Cyrl-RS"/>
        </w:rPr>
        <w:t>Купац се обавезује да цену из члана 2. овог Уговора плати Продавцу на следећи начин:</w:t>
      </w:r>
    </w:p>
    <w:p w14:paraId="1F33790E" w14:textId="77777777" w:rsidR="00386BF0" w:rsidRPr="00386BF0" w:rsidRDefault="00386BF0" w:rsidP="00386BF0">
      <w:pPr>
        <w:jc w:val="both"/>
        <w:rPr>
          <w:rFonts w:ascii="Arial" w:hAnsi="Arial" w:cs="Arial"/>
          <w:sz w:val="22"/>
          <w:szCs w:val="22"/>
          <w:lang w:val="sr-Cyrl-RS"/>
        </w:rPr>
      </w:pPr>
      <w:r w:rsidRPr="00386BF0">
        <w:rPr>
          <w:rFonts w:ascii="Arial" w:hAnsi="Arial" w:cs="Arial"/>
          <w:sz w:val="22"/>
          <w:szCs w:val="22"/>
          <w:lang w:val="sr-Cyrl-RS"/>
        </w:rPr>
        <w:t xml:space="preserve"> </w:t>
      </w:r>
    </w:p>
    <w:p w14:paraId="14B7D2B9" w14:textId="2A001850" w:rsidR="00386BF0" w:rsidRPr="00386BF0" w:rsidRDefault="00386BF0" w:rsidP="00386BF0">
      <w:pPr>
        <w:suppressAutoHyphens w:val="0"/>
        <w:spacing w:before="120"/>
        <w:contextualSpacing/>
        <w:jc w:val="both"/>
        <w:rPr>
          <w:rFonts w:ascii="Arial" w:eastAsia="Calibri" w:hAnsi="Arial" w:cs="Arial"/>
          <w:sz w:val="22"/>
          <w:szCs w:val="22"/>
          <w:lang w:val="sr-Cyrl-RS" w:eastAsia="en-US"/>
        </w:rPr>
      </w:pPr>
      <w:r w:rsidRPr="00386BF0">
        <w:rPr>
          <w:rFonts w:ascii="Arial" w:eastAsia="Calibri" w:hAnsi="Arial" w:cs="Arial"/>
          <w:sz w:val="22"/>
          <w:szCs w:val="22"/>
          <w:lang w:val="en-US" w:eastAsia="en-US"/>
        </w:rPr>
        <w:t xml:space="preserve">Плаћање добара која су предмет </w:t>
      </w:r>
      <w:r w:rsidRPr="00386BF0">
        <w:rPr>
          <w:rFonts w:ascii="Arial" w:eastAsia="Calibri" w:hAnsi="Arial" w:cs="Arial"/>
          <w:sz w:val="22"/>
          <w:szCs w:val="22"/>
          <w:lang w:val="sr-Cyrl-RS" w:eastAsia="en-US"/>
        </w:rPr>
        <w:t xml:space="preserve">овог Уговора </w:t>
      </w:r>
      <w:r w:rsidRPr="00386BF0">
        <w:rPr>
          <w:rFonts w:ascii="Arial" w:eastAsia="Calibri" w:hAnsi="Arial" w:cs="Arial"/>
          <w:sz w:val="22"/>
          <w:szCs w:val="22"/>
          <w:lang w:val="en-US" w:eastAsia="en-US"/>
        </w:rPr>
        <w:t xml:space="preserve">Купац ће извршити на текући рачун Продавца, по испоруци добара </w:t>
      </w:r>
      <w:r w:rsidRPr="00386BF0">
        <w:rPr>
          <w:rFonts w:ascii="Arial" w:eastAsia="Calibri" w:hAnsi="Arial" w:cs="Arial"/>
          <w:sz w:val="22"/>
          <w:szCs w:val="22"/>
          <w:lang w:val="ru-RU" w:eastAsia="en-US"/>
        </w:rPr>
        <w:t>и по потписивању Записника о квантитативном и квалитативном пријему добара од стране овлашћених представника Купца и Продавца - без примедби,</w:t>
      </w:r>
      <w:r w:rsidRPr="00386BF0">
        <w:rPr>
          <w:rFonts w:ascii="Arial" w:eastAsia="Calibri" w:hAnsi="Arial" w:cs="Arial"/>
          <w:sz w:val="22"/>
          <w:szCs w:val="22"/>
          <w:lang w:val="en-US" w:eastAsia="en-US"/>
        </w:rPr>
        <w:t xml:space="preserve"> у року </w:t>
      </w:r>
      <w:r w:rsidRPr="00386BF0">
        <w:rPr>
          <w:rFonts w:ascii="Arial" w:eastAsia="Calibri" w:hAnsi="Arial" w:cs="Arial"/>
          <w:sz w:val="22"/>
          <w:szCs w:val="22"/>
          <w:lang w:val="sr-Cyrl-RS" w:eastAsia="en-US"/>
        </w:rPr>
        <w:t>од</w:t>
      </w:r>
      <w:r w:rsidRPr="00386BF0">
        <w:rPr>
          <w:rFonts w:ascii="Arial" w:eastAsia="Calibri" w:hAnsi="Arial" w:cs="Arial"/>
          <w:sz w:val="22"/>
          <w:szCs w:val="22"/>
          <w:lang w:val="en-US" w:eastAsia="en-US"/>
        </w:rPr>
        <w:t xml:space="preserve"> 45</w:t>
      </w:r>
      <w:r w:rsidRPr="00386BF0">
        <w:rPr>
          <w:rFonts w:ascii="Arial" w:eastAsia="Calibri" w:hAnsi="Arial" w:cs="Arial"/>
          <w:sz w:val="22"/>
          <w:szCs w:val="22"/>
          <w:lang w:val="sr-Cyrl-RS" w:eastAsia="en-US"/>
        </w:rPr>
        <w:t xml:space="preserve"> (словима: четрдесетпет) календарских</w:t>
      </w:r>
      <w:r w:rsidRPr="00386BF0">
        <w:rPr>
          <w:rFonts w:ascii="Arial" w:eastAsia="Calibri" w:hAnsi="Arial" w:cs="Arial"/>
          <w:sz w:val="22"/>
          <w:szCs w:val="22"/>
          <w:lang w:val="en-US" w:eastAsia="en-US"/>
        </w:rPr>
        <w:t xml:space="preserve"> дана од дана пријема исправног рачуна на писарници Купца.</w:t>
      </w:r>
    </w:p>
    <w:p w14:paraId="6B1BC55E" w14:textId="77777777" w:rsidR="00386BF0" w:rsidRPr="00386BF0" w:rsidRDefault="00386BF0" w:rsidP="00386BF0">
      <w:pPr>
        <w:keepLines/>
        <w:suppressAutoHyphens w:val="0"/>
        <w:jc w:val="both"/>
        <w:rPr>
          <w:rFonts w:ascii="Arial" w:hAnsi="Arial" w:cs="Arial"/>
          <w:sz w:val="22"/>
          <w:szCs w:val="22"/>
          <w:lang w:val="sr-Cyrl-RS"/>
        </w:rPr>
      </w:pPr>
    </w:p>
    <w:p w14:paraId="236F8FE6" w14:textId="39D3F87F" w:rsidR="00386BF0" w:rsidRPr="00386BF0" w:rsidRDefault="00386BF0" w:rsidP="00386BF0">
      <w:pPr>
        <w:suppressAutoHyphens w:val="0"/>
        <w:spacing w:before="120"/>
        <w:contextualSpacing/>
        <w:jc w:val="both"/>
        <w:rPr>
          <w:rFonts w:ascii="Arial" w:eastAsia="Calibri" w:hAnsi="Arial" w:cs="Arial"/>
          <w:sz w:val="22"/>
          <w:szCs w:val="22"/>
          <w:lang w:val="sr-Cyrl-RS" w:eastAsia="en-US"/>
        </w:rPr>
      </w:pPr>
      <w:r w:rsidRPr="00386BF0">
        <w:rPr>
          <w:rFonts w:ascii="Arial" w:eastAsia="Calibri" w:hAnsi="Arial" w:cs="Arial"/>
          <w:sz w:val="22"/>
          <w:szCs w:val="22"/>
          <w:lang w:val="en-US" w:eastAsia="en-US"/>
        </w:rPr>
        <w:t xml:space="preserve">Плаћање </w:t>
      </w:r>
      <w:r w:rsidRPr="00386BF0">
        <w:rPr>
          <w:rFonts w:ascii="Arial" w:eastAsia="Calibri" w:hAnsi="Arial" w:cs="Arial"/>
          <w:sz w:val="22"/>
          <w:szCs w:val="22"/>
          <w:lang w:val="sr-Cyrl-RS" w:eastAsia="en-US"/>
        </w:rPr>
        <w:t>услуга</w:t>
      </w:r>
      <w:r w:rsidRPr="00386BF0">
        <w:rPr>
          <w:rFonts w:ascii="Arial" w:eastAsia="Calibri" w:hAnsi="Arial" w:cs="Arial"/>
          <w:sz w:val="22"/>
          <w:szCs w:val="22"/>
          <w:lang w:val="en-US" w:eastAsia="en-US"/>
        </w:rPr>
        <w:t xml:space="preserve"> кој</w:t>
      </w:r>
      <w:r w:rsidRPr="00386BF0">
        <w:rPr>
          <w:rFonts w:ascii="Arial" w:eastAsia="Calibri" w:hAnsi="Arial" w:cs="Arial"/>
          <w:sz w:val="22"/>
          <w:szCs w:val="22"/>
          <w:lang w:val="sr-Cyrl-RS" w:eastAsia="en-US"/>
        </w:rPr>
        <w:t>е</w:t>
      </w:r>
      <w:r w:rsidRPr="00386BF0">
        <w:rPr>
          <w:rFonts w:ascii="Arial" w:eastAsia="Calibri" w:hAnsi="Arial" w:cs="Arial"/>
          <w:sz w:val="22"/>
          <w:szCs w:val="22"/>
          <w:lang w:val="en-US" w:eastAsia="en-US"/>
        </w:rPr>
        <w:t xml:space="preserve"> су предмет </w:t>
      </w:r>
      <w:r w:rsidRPr="00386BF0">
        <w:rPr>
          <w:rFonts w:ascii="Arial" w:eastAsia="Calibri" w:hAnsi="Arial" w:cs="Arial"/>
          <w:sz w:val="22"/>
          <w:szCs w:val="22"/>
          <w:lang w:val="sr-Cyrl-RS" w:eastAsia="en-US"/>
        </w:rPr>
        <w:t xml:space="preserve">овог Уговора </w:t>
      </w:r>
      <w:r w:rsidRPr="00386BF0">
        <w:rPr>
          <w:rFonts w:ascii="Arial" w:eastAsia="Calibri" w:hAnsi="Arial" w:cs="Arial"/>
          <w:sz w:val="22"/>
          <w:szCs w:val="22"/>
          <w:lang w:val="en-US" w:eastAsia="en-US"/>
        </w:rPr>
        <w:t xml:space="preserve">Купац ће извршити на текући рачун Продавца, по </w:t>
      </w:r>
      <w:r w:rsidRPr="00386BF0">
        <w:rPr>
          <w:rFonts w:ascii="Arial" w:eastAsia="Calibri" w:hAnsi="Arial" w:cs="Arial"/>
          <w:sz w:val="22"/>
          <w:szCs w:val="22"/>
          <w:lang w:val="sr-Cyrl-RS" w:eastAsia="en-US"/>
        </w:rPr>
        <w:t>извршењу сваке услуге појединачно из Обрасца структуре цене</w:t>
      </w:r>
      <w:r w:rsidRPr="00386BF0">
        <w:rPr>
          <w:rFonts w:ascii="Arial" w:eastAsia="Calibri" w:hAnsi="Arial" w:cs="Arial"/>
          <w:sz w:val="22"/>
          <w:szCs w:val="22"/>
          <w:lang w:val="en-US" w:eastAsia="en-US"/>
        </w:rPr>
        <w:t xml:space="preserve"> </w:t>
      </w:r>
      <w:r w:rsidRPr="00386BF0">
        <w:rPr>
          <w:rFonts w:ascii="Arial" w:eastAsia="Calibri" w:hAnsi="Arial" w:cs="Arial"/>
          <w:sz w:val="22"/>
          <w:szCs w:val="22"/>
          <w:lang w:val="ru-RU" w:eastAsia="en-US"/>
        </w:rPr>
        <w:t>и по потписивању Записника о квантитативном и квалитативном пријему услуге без примедби од стране овлашћених представника Купца и Продавца,</w:t>
      </w:r>
      <w:r w:rsidRPr="00386BF0">
        <w:rPr>
          <w:rFonts w:ascii="Arial" w:eastAsia="Calibri" w:hAnsi="Arial" w:cs="Arial"/>
          <w:sz w:val="22"/>
          <w:szCs w:val="22"/>
          <w:lang w:val="en-US" w:eastAsia="en-US"/>
        </w:rPr>
        <w:t xml:space="preserve"> у року</w:t>
      </w:r>
      <w:r w:rsidRPr="00386BF0">
        <w:rPr>
          <w:rFonts w:ascii="Arial" w:eastAsia="Calibri" w:hAnsi="Arial" w:cs="Arial"/>
          <w:sz w:val="22"/>
          <w:szCs w:val="22"/>
          <w:lang w:val="sr-Cyrl-RS" w:eastAsia="en-US"/>
        </w:rPr>
        <w:t xml:space="preserve"> од</w:t>
      </w:r>
      <w:r w:rsidRPr="00386BF0">
        <w:rPr>
          <w:rFonts w:ascii="Arial" w:eastAsia="Calibri" w:hAnsi="Arial" w:cs="Arial"/>
          <w:sz w:val="22"/>
          <w:szCs w:val="22"/>
          <w:lang w:val="en-US" w:eastAsia="en-US"/>
        </w:rPr>
        <w:t xml:space="preserve"> 45</w:t>
      </w:r>
      <w:r w:rsidRPr="00386BF0">
        <w:rPr>
          <w:rFonts w:ascii="Arial" w:eastAsia="Calibri" w:hAnsi="Arial" w:cs="Arial"/>
          <w:sz w:val="22"/>
          <w:szCs w:val="22"/>
          <w:lang w:val="sr-Cyrl-RS" w:eastAsia="en-US"/>
        </w:rPr>
        <w:t xml:space="preserve"> (словима: четрдесетпет) календарских</w:t>
      </w:r>
      <w:r w:rsidRPr="00386BF0">
        <w:rPr>
          <w:rFonts w:ascii="Arial" w:eastAsia="Calibri" w:hAnsi="Arial" w:cs="Arial"/>
          <w:sz w:val="22"/>
          <w:szCs w:val="22"/>
          <w:lang w:val="en-US" w:eastAsia="en-US"/>
        </w:rPr>
        <w:t xml:space="preserve"> дана од дана пријема исправног рачуна на писарници Купца.</w:t>
      </w:r>
    </w:p>
    <w:p w14:paraId="09F04200" w14:textId="77777777" w:rsidR="00386BF0" w:rsidRPr="00386BF0" w:rsidRDefault="00386BF0" w:rsidP="00386BF0">
      <w:pPr>
        <w:pStyle w:val="Header"/>
        <w:tabs>
          <w:tab w:val="left" w:pos="709"/>
        </w:tabs>
        <w:rPr>
          <w:rFonts w:ascii="Arial" w:hAnsi="Arial" w:cs="Arial"/>
          <w:sz w:val="22"/>
          <w:szCs w:val="22"/>
          <w:u w:val="single"/>
          <w:lang w:val="sr-Cyrl-RS"/>
        </w:rPr>
      </w:pPr>
    </w:p>
    <w:p w14:paraId="6120AC80" w14:textId="4BEC36A1" w:rsidR="00386BF0" w:rsidRPr="00386BF0" w:rsidRDefault="00386BF0" w:rsidP="00386BF0">
      <w:pPr>
        <w:pStyle w:val="KDParagraf"/>
        <w:spacing w:before="0"/>
        <w:rPr>
          <w:rFonts w:eastAsia="Calibri" w:cs="Arial"/>
          <w:lang w:val="sr-Cyrl-CS"/>
        </w:rPr>
      </w:pPr>
      <w:r w:rsidRPr="00386BF0">
        <w:rPr>
          <w:rFonts w:eastAsia="Calibri" w:cs="Arial"/>
        </w:rPr>
        <w:t xml:space="preserve">Плаћање </w:t>
      </w:r>
      <w:r w:rsidRPr="00386BF0">
        <w:rPr>
          <w:rFonts w:eastAsia="Calibri" w:cs="Arial"/>
          <w:lang w:val="sr-Cyrl-RS"/>
        </w:rPr>
        <w:t>радова</w:t>
      </w:r>
      <w:r w:rsidRPr="00386BF0">
        <w:rPr>
          <w:rFonts w:eastAsia="Calibri" w:cs="Arial"/>
        </w:rPr>
        <w:t xml:space="preserve"> кој</w:t>
      </w:r>
      <w:r w:rsidRPr="00386BF0">
        <w:rPr>
          <w:rFonts w:eastAsia="Calibri" w:cs="Arial"/>
          <w:lang w:val="sr-Cyrl-RS"/>
        </w:rPr>
        <w:t>и</w:t>
      </w:r>
      <w:r w:rsidRPr="00386BF0">
        <w:rPr>
          <w:rFonts w:eastAsia="Calibri" w:cs="Arial"/>
        </w:rPr>
        <w:t xml:space="preserve"> су предмет </w:t>
      </w:r>
      <w:r w:rsidRPr="00386BF0">
        <w:rPr>
          <w:rFonts w:eastAsia="Calibri" w:cs="Arial"/>
          <w:lang w:val="sr-Cyrl-RS"/>
        </w:rPr>
        <w:t>овог Уговора</w:t>
      </w:r>
      <w:r w:rsidRPr="00386BF0">
        <w:rPr>
          <w:rFonts w:eastAsia="Calibri" w:cs="Arial"/>
        </w:rPr>
        <w:t xml:space="preserve"> Купац ће извршити на текући рачун Продавца,</w:t>
      </w:r>
      <w:r w:rsidRPr="00386BF0">
        <w:rPr>
          <w:rFonts w:eastAsia="Calibri" w:cs="Arial"/>
          <w:lang w:val="sr-Cyrl-RS"/>
        </w:rPr>
        <w:t xml:space="preserve"> месечно, </w:t>
      </w:r>
      <w:r w:rsidRPr="00386BF0">
        <w:rPr>
          <w:rFonts w:eastAsia="Calibri" w:cs="Arial"/>
          <w:lang w:val="sr-Latn-CS"/>
        </w:rPr>
        <w:t>у</w:t>
      </w:r>
      <w:r w:rsidRPr="00386BF0">
        <w:rPr>
          <w:rFonts w:eastAsia="Calibri" w:cs="Arial"/>
          <w:lang w:val="sr-Cyrl-RS"/>
        </w:rPr>
        <w:t xml:space="preserve"> </w:t>
      </w:r>
      <w:r w:rsidRPr="00386BF0">
        <w:rPr>
          <w:rFonts w:eastAsia="Calibri" w:cs="Arial"/>
          <w:lang w:val="sr-Latn-CS"/>
        </w:rPr>
        <w:t xml:space="preserve">року </w:t>
      </w:r>
      <w:r w:rsidRPr="00386BF0">
        <w:rPr>
          <w:rFonts w:eastAsia="Calibri" w:cs="Arial"/>
          <w:lang w:val="sr-Cyrl-RS"/>
        </w:rPr>
        <w:t>од</w:t>
      </w:r>
      <w:r w:rsidRPr="00386BF0">
        <w:rPr>
          <w:rFonts w:eastAsia="Calibri" w:cs="Arial"/>
          <w:lang w:val="sr-Latn-CS"/>
        </w:rPr>
        <w:t xml:space="preserve"> 45</w:t>
      </w:r>
      <w:r w:rsidRPr="00386BF0">
        <w:rPr>
          <w:rFonts w:eastAsia="Calibri" w:cs="Arial"/>
          <w:lang w:val="sr-Cyrl-RS"/>
        </w:rPr>
        <w:t xml:space="preserve"> (словима: четрдесетпет)</w:t>
      </w:r>
      <w:r w:rsidRPr="00386BF0">
        <w:rPr>
          <w:rFonts w:eastAsia="Calibri" w:cs="Arial"/>
          <w:lang w:val="sr-Latn-CS"/>
        </w:rPr>
        <w:t xml:space="preserve"> дана од дана пријема </w:t>
      </w:r>
      <w:r w:rsidRPr="00386BF0">
        <w:rPr>
          <w:rFonts w:eastAsia="Calibri" w:cs="Arial"/>
          <w:lang w:val="sr-Cyrl-RS"/>
        </w:rPr>
        <w:t>исправног рачуна</w:t>
      </w:r>
      <w:r w:rsidRPr="00386BF0">
        <w:rPr>
          <w:rFonts w:eastAsia="Calibri" w:cs="Arial"/>
          <w:lang w:val="sr-Latn-CS"/>
        </w:rPr>
        <w:t>, испостављен</w:t>
      </w:r>
      <w:r w:rsidRPr="00386BF0">
        <w:rPr>
          <w:rFonts w:eastAsia="Calibri" w:cs="Arial"/>
          <w:lang w:val="sr-Cyrl-RS"/>
        </w:rPr>
        <w:t>ог по</w:t>
      </w:r>
      <w:r w:rsidRPr="00386BF0">
        <w:rPr>
          <w:rFonts w:eastAsia="Calibri" w:cs="Arial"/>
          <w:lang w:val="sr-Latn-CS"/>
        </w:rPr>
        <w:t xml:space="preserve"> </w:t>
      </w:r>
      <w:r w:rsidRPr="00386BF0">
        <w:rPr>
          <w:rFonts w:eastAsia="Calibri" w:cs="Arial"/>
          <w:lang w:val="sr-Cyrl-RS"/>
        </w:rPr>
        <w:t xml:space="preserve">исправним </w:t>
      </w:r>
      <w:r w:rsidRPr="00386BF0">
        <w:rPr>
          <w:rFonts w:eastAsia="Calibri" w:cs="Arial"/>
          <w:lang w:val="sr-Latn-CS"/>
        </w:rPr>
        <w:t xml:space="preserve">привременим </w:t>
      </w:r>
      <w:r w:rsidRPr="00386BF0">
        <w:rPr>
          <w:rFonts w:eastAsia="Calibri" w:cs="Arial"/>
          <w:lang w:val="sr-Cyrl-RS"/>
        </w:rPr>
        <w:t xml:space="preserve">месечним </w:t>
      </w:r>
      <w:r w:rsidRPr="00386BF0">
        <w:rPr>
          <w:rFonts w:eastAsia="Calibri" w:cs="Arial"/>
          <w:lang w:val="sr-Latn-CS"/>
        </w:rPr>
        <w:t>ситуацијам</w:t>
      </w:r>
      <w:r w:rsidRPr="00386BF0">
        <w:rPr>
          <w:rFonts w:eastAsia="Calibri" w:cs="Arial"/>
          <w:lang w:val="sr-Cyrl-RS"/>
        </w:rPr>
        <w:t>а</w:t>
      </w:r>
      <w:r w:rsidRPr="00386BF0">
        <w:rPr>
          <w:rFonts w:eastAsia="Calibri" w:cs="Arial"/>
          <w:lang w:val="sr-Latn-CS"/>
        </w:rPr>
        <w:t xml:space="preserve"> о изведени</w:t>
      </w:r>
      <w:r w:rsidRPr="00386BF0">
        <w:rPr>
          <w:rFonts w:eastAsia="Calibri" w:cs="Arial"/>
          <w:lang w:val="sr-Cyrl-RS"/>
        </w:rPr>
        <w:t>м</w:t>
      </w:r>
      <w:r w:rsidRPr="00386BF0">
        <w:rPr>
          <w:rFonts w:eastAsia="Calibri" w:cs="Arial"/>
          <w:lang w:val="sr-Latn-CS"/>
        </w:rPr>
        <w:t xml:space="preserve"> </w:t>
      </w:r>
      <w:r w:rsidRPr="00386BF0">
        <w:rPr>
          <w:rFonts w:eastAsia="Calibri" w:cs="Arial"/>
          <w:lang w:val="sr-Cyrl-RS"/>
        </w:rPr>
        <w:t xml:space="preserve">месечним </w:t>
      </w:r>
      <w:r w:rsidRPr="00386BF0">
        <w:rPr>
          <w:rFonts w:eastAsia="Calibri" w:cs="Arial"/>
          <w:lang w:val="sr-Latn-CS"/>
        </w:rPr>
        <w:t>количина</w:t>
      </w:r>
      <w:r w:rsidRPr="00386BF0">
        <w:rPr>
          <w:rFonts w:eastAsia="Calibri" w:cs="Arial"/>
          <w:lang w:val="sr-Cyrl-RS"/>
        </w:rPr>
        <w:t>ма</w:t>
      </w:r>
      <w:r w:rsidRPr="00386BF0">
        <w:rPr>
          <w:rFonts w:eastAsia="Calibri" w:cs="Arial"/>
          <w:lang w:val="sr-Latn-CS"/>
        </w:rPr>
        <w:t xml:space="preserve"> уговорених радова </w:t>
      </w:r>
      <w:r w:rsidRPr="00386BF0">
        <w:rPr>
          <w:rFonts w:eastAsia="Calibri" w:cs="Arial"/>
          <w:lang w:val="sr-Cyrl-RS"/>
        </w:rPr>
        <w:t>и Записника о изведеним радова</w:t>
      </w:r>
      <w:r w:rsidRPr="00386BF0">
        <w:rPr>
          <w:rFonts w:eastAsia="Calibri" w:cs="Arial"/>
          <w:lang w:val="sr-Latn-CS"/>
        </w:rPr>
        <w:t xml:space="preserve">, који </w:t>
      </w:r>
      <w:r w:rsidRPr="00386BF0">
        <w:rPr>
          <w:rFonts w:eastAsia="Calibri" w:cs="Arial"/>
          <w:lang w:val="sr-Cyrl-RS"/>
        </w:rPr>
        <w:t>су</w:t>
      </w:r>
      <w:r w:rsidRPr="00386BF0">
        <w:rPr>
          <w:rFonts w:eastAsia="Calibri" w:cs="Arial"/>
          <w:lang w:val="sr-Latn-CS"/>
        </w:rPr>
        <w:t xml:space="preserve"> оверен</w:t>
      </w:r>
      <w:r w:rsidRPr="00386BF0">
        <w:rPr>
          <w:rFonts w:eastAsia="Calibri" w:cs="Arial"/>
          <w:lang w:val="sr-Cyrl-RS"/>
        </w:rPr>
        <w:t>и</w:t>
      </w:r>
      <w:r w:rsidRPr="00386BF0">
        <w:rPr>
          <w:rFonts w:eastAsia="Calibri" w:cs="Arial"/>
          <w:lang w:val="sr-Latn-CS"/>
        </w:rPr>
        <w:t xml:space="preserve"> </w:t>
      </w:r>
      <w:r w:rsidRPr="00386BF0">
        <w:rPr>
          <w:rFonts w:eastAsia="Calibri" w:cs="Arial"/>
          <w:lang w:val="sr-Cyrl-RS"/>
        </w:rPr>
        <w:t xml:space="preserve">од стране одговорног лица Продавца и Надзорног органа Купца и </w:t>
      </w:r>
      <w:r w:rsidRPr="00386BF0">
        <w:rPr>
          <w:rFonts w:eastAsia="Calibri" w:cs="Arial"/>
          <w:lang w:val="sr-Latn-CS"/>
        </w:rPr>
        <w:t>у</w:t>
      </w:r>
      <w:r w:rsidRPr="00386BF0">
        <w:rPr>
          <w:rFonts w:eastAsia="Calibri" w:cs="Arial"/>
          <w:lang w:val="sr-Cyrl-RS"/>
        </w:rPr>
        <w:t xml:space="preserve"> </w:t>
      </w:r>
      <w:r w:rsidRPr="00386BF0">
        <w:rPr>
          <w:rFonts w:eastAsia="Calibri" w:cs="Arial"/>
          <w:lang w:val="sr-Latn-CS"/>
        </w:rPr>
        <w:lastRenderedPageBreak/>
        <w:t xml:space="preserve">року </w:t>
      </w:r>
      <w:r w:rsidRPr="00386BF0">
        <w:rPr>
          <w:rFonts w:eastAsia="Calibri" w:cs="Arial"/>
          <w:lang w:val="sr-Cyrl-RS"/>
        </w:rPr>
        <w:t>од</w:t>
      </w:r>
      <w:r w:rsidRPr="00386BF0">
        <w:rPr>
          <w:rFonts w:eastAsia="Calibri" w:cs="Arial"/>
          <w:lang w:val="sr-Latn-CS"/>
        </w:rPr>
        <w:t xml:space="preserve"> 45</w:t>
      </w:r>
      <w:r w:rsidRPr="00386BF0">
        <w:rPr>
          <w:rFonts w:eastAsia="Calibri" w:cs="Arial"/>
          <w:lang w:val="sr-Cyrl-RS"/>
        </w:rPr>
        <w:t xml:space="preserve"> (словима: четрдесетпет)</w:t>
      </w:r>
      <w:r w:rsidRPr="00386BF0">
        <w:rPr>
          <w:rFonts w:eastAsia="Calibri" w:cs="Arial"/>
          <w:lang w:val="sr-Latn-CS"/>
        </w:rPr>
        <w:t xml:space="preserve"> дана од дана пријема </w:t>
      </w:r>
      <w:r w:rsidRPr="00386BF0">
        <w:rPr>
          <w:rFonts w:eastAsia="Calibri" w:cs="Arial"/>
          <w:lang w:val="sr-Cyrl-RS"/>
        </w:rPr>
        <w:t>исправног коначног рачуна</w:t>
      </w:r>
      <w:r w:rsidRPr="00386BF0">
        <w:rPr>
          <w:rFonts w:eastAsia="Calibri" w:cs="Arial"/>
          <w:lang w:val="sr-Latn-CS"/>
        </w:rPr>
        <w:t xml:space="preserve"> по завршетку радова, испостављен</w:t>
      </w:r>
      <w:r w:rsidRPr="00386BF0">
        <w:rPr>
          <w:rFonts w:eastAsia="Calibri" w:cs="Arial"/>
          <w:lang w:val="sr-Cyrl-RS"/>
        </w:rPr>
        <w:t>ог по</w:t>
      </w:r>
      <w:r w:rsidRPr="00386BF0">
        <w:rPr>
          <w:rFonts w:eastAsia="Calibri" w:cs="Arial"/>
          <w:lang w:val="sr-Latn-CS"/>
        </w:rPr>
        <w:t xml:space="preserve"> </w:t>
      </w:r>
      <w:r w:rsidRPr="00386BF0">
        <w:rPr>
          <w:rFonts w:eastAsia="Calibri" w:cs="Arial"/>
          <w:lang w:val="sr-Cyrl-RS"/>
        </w:rPr>
        <w:t xml:space="preserve">основу </w:t>
      </w:r>
      <w:r w:rsidRPr="00386BF0">
        <w:rPr>
          <w:rFonts w:eastAsia="Calibri" w:cs="Arial"/>
          <w:lang w:val="sr-Latn-CS"/>
        </w:rPr>
        <w:t>окончан</w:t>
      </w:r>
      <w:r w:rsidRPr="00386BF0">
        <w:rPr>
          <w:rFonts w:eastAsia="Calibri" w:cs="Arial"/>
          <w:lang w:val="sr-Cyrl-RS"/>
        </w:rPr>
        <w:t>е</w:t>
      </w:r>
      <w:r w:rsidRPr="00386BF0">
        <w:rPr>
          <w:rFonts w:eastAsia="Calibri" w:cs="Arial"/>
          <w:lang w:val="sr-Latn-CS"/>
        </w:rPr>
        <w:t xml:space="preserve"> ситуациј</w:t>
      </w:r>
      <w:r w:rsidRPr="00386BF0">
        <w:rPr>
          <w:rFonts w:eastAsia="Calibri" w:cs="Arial"/>
          <w:lang w:val="sr-Cyrl-RS"/>
        </w:rPr>
        <w:t xml:space="preserve">е. </w:t>
      </w:r>
      <w:r w:rsidRPr="00386BF0">
        <w:rPr>
          <w:rFonts w:eastAsia="Calibri" w:cs="Arial"/>
          <w:lang w:val="sr-Latn-CS"/>
        </w:rPr>
        <w:t xml:space="preserve">Окончана ситуација испоставља се након извршене примопредаје </w:t>
      </w:r>
      <w:r w:rsidRPr="00386BF0">
        <w:rPr>
          <w:rFonts w:eastAsia="Calibri" w:cs="Arial"/>
          <w:lang w:val="sr-Cyrl-RS"/>
        </w:rPr>
        <w:t>радова на основу:</w:t>
      </w:r>
      <w:r w:rsidRPr="00386BF0">
        <w:rPr>
          <w:rFonts w:eastAsia="Calibri" w:cs="Arial"/>
          <w:lang w:val="sr-Latn-CS"/>
        </w:rPr>
        <w:t xml:space="preserve"> Записник</w:t>
      </w:r>
      <w:r w:rsidRPr="00386BF0">
        <w:rPr>
          <w:rFonts w:eastAsia="Calibri" w:cs="Arial"/>
          <w:lang w:val="sr-Cyrl-RS"/>
        </w:rPr>
        <w:t>а</w:t>
      </w:r>
      <w:r w:rsidRPr="00386BF0">
        <w:rPr>
          <w:rFonts w:eastAsia="Calibri" w:cs="Arial"/>
          <w:lang w:val="sr-Latn-CS"/>
        </w:rPr>
        <w:t xml:space="preserve"> о</w:t>
      </w:r>
      <w:r w:rsidRPr="00386BF0">
        <w:rPr>
          <w:rFonts w:eastAsia="Calibri" w:cs="Arial"/>
          <w:lang w:val="sr-Cyrl-RS"/>
        </w:rPr>
        <w:t xml:space="preserve"> квантитативном и квалитативном пријему</w:t>
      </w:r>
      <w:r w:rsidRPr="00386BF0">
        <w:rPr>
          <w:rFonts w:eastAsia="Calibri" w:cs="Arial"/>
          <w:lang w:val="sr-Latn-CS"/>
        </w:rPr>
        <w:t xml:space="preserve"> радова </w:t>
      </w:r>
      <w:r w:rsidRPr="00386BF0">
        <w:rPr>
          <w:rFonts w:eastAsia="Calibri" w:cs="Arial"/>
          <w:lang w:val="sr-Cyrl-RS"/>
        </w:rPr>
        <w:t xml:space="preserve">без примедби потписаног </w:t>
      </w:r>
      <w:r w:rsidRPr="00386BF0">
        <w:rPr>
          <w:rFonts w:eastAsia="Calibri" w:cs="Arial"/>
          <w:lang w:val="ru-RU"/>
        </w:rPr>
        <w:t>од стране овлашћених представника Купца и Продавца</w:t>
      </w:r>
      <w:r w:rsidRPr="00386BF0">
        <w:rPr>
          <w:rFonts w:eastAsia="Calibri" w:cs="Arial"/>
          <w:lang w:val="sr-Cyrl-RS"/>
        </w:rPr>
        <w:t xml:space="preserve"> и Надзорног органа Купца</w:t>
      </w:r>
      <w:r w:rsidRPr="00386BF0">
        <w:rPr>
          <w:rFonts w:eastAsia="Calibri" w:cs="Arial"/>
          <w:lang w:val="sr-Latn-CS"/>
        </w:rPr>
        <w:t>.</w:t>
      </w:r>
    </w:p>
    <w:p w14:paraId="3D8694AD" w14:textId="77777777" w:rsidR="00386BF0" w:rsidRPr="00386BF0" w:rsidRDefault="00386BF0" w:rsidP="00386BF0">
      <w:pPr>
        <w:pStyle w:val="Header"/>
        <w:tabs>
          <w:tab w:val="left" w:pos="709"/>
        </w:tabs>
        <w:rPr>
          <w:rFonts w:ascii="Arial" w:hAnsi="Arial" w:cs="Arial"/>
          <w:sz w:val="22"/>
          <w:szCs w:val="22"/>
          <w:highlight w:val="yellow"/>
          <w:lang w:val="sr-Cyrl-RS"/>
        </w:rPr>
      </w:pPr>
    </w:p>
    <w:p w14:paraId="6F027315" w14:textId="77777777" w:rsidR="00386BF0" w:rsidRPr="00386BF0" w:rsidRDefault="00386BF0" w:rsidP="00386BF0">
      <w:pPr>
        <w:pStyle w:val="KDParagraf"/>
        <w:spacing w:before="0"/>
        <w:rPr>
          <w:rFonts w:cs="Arial"/>
          <w:lang w:val="sr-Cyrl-RS"/>
        </w:rPr>
      </w:pPr>
      <w:r w:rsidRPr="00386BF0">
        <w:rPr>
          <w:rFonts w:cs="Arial"/>
          <w:lang w:val="sr-Cyrl-RS"/>
        </w:rPr>
        <w:t xml:space="preserve">Рачун мора бити достављен на адресу Купца: Јавно преузеће </w:t>
      </w:r>
      <w:r w:rsidRPr="00386BF0">
        <w:rPr>
          <w:rFonts w:eastAsia="TimesNewRomanPSMT" w:cs="Arial"/>
          <w:bCs/>
          <w:lang w:val="sr-Cyrl-RS"/>
        </w:rPr>
        <w:t>„Електропривреда Србије“ Београд</w:t>
      </w:r>
      <w:r w:rsidRPr="00386BF0">
        <w:rPr>
          <w:rFonts w:eastAsia="TimesNewRomanPSMT" w:cs="Arial"/>
          <w:bCs/>
          <w:lang w:val="sr-Latn-RS"/>
        </w:rPr>
        <w:t xml:space="preserve">, </w:t>
      </w:r>
      <w:r w:rsidRPr="00386BF0">
        <w:rPr>
          <w:rFonts w:eastAsia="TimesNewRomanPSMT" w:cs="Arial"/>
          <w:bCs/>
          <w:lang w:val="sr-Cyrl-RS"/>
        </w:rPr>
        <w:t>Огранак ТЕНТ Обреновац, Богољуба Урошевића Црног 44</w:t>
      </w:r>
      <w:r w:rsidRPr="00386BF0">
        <w:rPr>
          <w:rFonts w:cs="Arial"/>
          <w:lang w:val="sr-Cyrl-RS"/>
        </w:rPr>
        <w:t xml:space="preserve">, са обавезним прилозима и то: за добра -  </w:t>
      </w:r>
      <w:r w:rsidRPr="00386BF0">
        <w:rPr>
          <w:rFonts w:cs="Arial"/>
          <w:noProof/>
          <w:lang w:val="sr-Cyrl-CS"/>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и </w:t>
      </w:r>
      <w:r w:rsidRPr="00386BF0">
        <w:rPr>
          <w:rFonts w:eastAsia="Calibri" w:cs="Arial"/>
          <w:lang w:val="ru-RU"/>
        </w:rPr>
        <w:t xml:space="preserve">Записник о квантитативном и квалитативном пријему добара од стране овлашћених представника Купца и Продавца - без примедби, </w:t>
      </w:r>
      <w:r w:rsidRPr="00386BF0" w:rsidDel="00E257D7">
        <w:rPr>
          <w:rFonts w:cs="Arial"/>
          <w:lang w:val="sr-Cyrl-RS"/>
        </w:rPr>
        <w:t xml:space="preserve"> </w:t>
      </w:r>
      <w:r w:rsidRPr="00386BF0">
        <w:rPr>
          <w:rFonts w:cs="Arial"/>
          <w:lang w:val="sr-Cyrl-RS"/>
        </w:rPr>
        <w:t xml:space="preserve">за услуге - </w:t>
      </w:r>
      <w:r w:rsidRPr="00386BF0">
        <w:rPr>
          <w:rFonts w:eastAsia="Calibri" w:cs="Arial"/>
          <w:lang w:val="ru-RU"/>
        </w:rPr>
        <w:t xml:space="preserve">Записник о квантитативном и квалитативном пријему услуге без примедби од стране овлашћених представника Купца и Продавца, за радове – привремена месечна ситуација и Записник о </w:t>
      </w:r>
      <w:r w:rsidRPr="00386BF0">
        <w:rPr>
          <w:rFonts w:eastAsia="Calibri" w:cs="Arial"/>
          <w:lang w:val="sr-Cyrl-RS"/>
        </w:rPr>
        <w:t>изведеним радовима</w:t>
      </w:r>
      <w:r w:rsidRPr="00386BF0">
        <w:rPr>
          <w:rFonts w:eastAsia="Calibri" w:cs="Arial"/>
          <w:lang w:val="sr-Latn-CS"/>
        </w:rPr>
        <w:t xml:space="preserve"> оверен </w:t>
      </w:r>
      <w:r w:rsidRPr="00386BF0">
        <w:rPr>
          <w:rFonts w:eastAsia="Calibri" w:cs="Arial"/>
          <w:lang w:val="sr-Cyrl-RS"/>
        </w:rPr>
        <w:t xml:space="preserve">од стране одговорног лица Продавца и Надзорног органа Купца </w:t>
      </w:r>
      <w:r w:rsidRPr="00386BF0">
        <w:rPr>
          <w:rFonts w:eastAsia="Calibri" w:cs="Arial"/>
          <w:lang w:val="ru-RU"/>
        </w:rPr>
        <w:t xml:space="preserve">/окончана ситуација и </w:t>
      </w:r>
      <w:r w:rsidRPr="00386BF0">
        <w:rPr>
          <w:rFonts w:eastAsia="Calibri" w:cs="Arial"/>
          <w:lang w:val="sr-Latn-CS"/>
        </w:rPr>
        <w:t>Записник о</w:t>
      </w:r>
      <w:r w:rsidRPr="00386BF0">
        <w:rPr>
          <w:rFonts w:eastAsia="Calibri" w:cs="Arial"/>
          <w:lang w:val="sr-Cyrl-RS"/>
        </w:rPr>
        <w:t xml:space="preserve"> квантитативном и квалитативном пријему</w:t>
      </w:r>
      <w:r w:rsidRPr="00386BF0">
        <w:rPr>
          <w:rFonts w:eastAsia="Calibri" w:cs="Arial"/>
          <w:lang w:val="sr-Latn-CS"/>
        </w:rPr>
        <w:t xml:space="preserve"> радова </w:t>
      </w:r>
      <w:r w:rsidRPr="00386BF0">
        <w:rPr>
          <w:rFonts w:eastAsia="Calibri" w:cs="Arial"/>
          <w:lang w:val="sr-Cyrl-RS"/>
        </w:rPr>
        <w:t xml:space="preserve">без примедби потписаног </w:t>
      </w:r>
      <w:r w:rsidRPr="00386BF0">
        <w:rPr>
          <w:rFonts w:eastAsia="Calibri" w:cs="Arial"/>
          <w:lang w:val="ru-RU"/>
        </w:rPr>
        <w:t>од стране овлашћених представника Купца и Продавца</w:t>
      </w:r>
      <w:r w:rsidRPr="00386BF0">
        <w:rPr>
          <w:rFonts w:eastAsia="Calibri" w:cs="Arial"/>
          <w:lang w:val="sr-Cyrl-RS"/>
        </w:rPr>
        <w:t xml:space="preserve"> и Надзорног органа Купца</w:t>
      </w:r>
      <w:r w:rsidRPr="00386BF0">
        <w:rPr>
          <w:rFonts w:cs="Arial"/>
          <w:lang w:val="sr-Cyrl-RS"/>
        </w:rPr>
        <w:t>.</w:t>
      </w:r>
    </w:p>
    <w:p w14:paraId="4C05DC59" w14:textId="77777777" w:rsidR="00386BF0" w:rsidRPr="00386BF0" w:rsidRDefault="00386BF0" w:rsidP="00386BF0">
      <w:pPr>
        <w:pStyle w:val="KDParagraf"/>
        <w:spacing w:before="0"/>
        <w:rPr>
          <w:rFonts w:cs="Arial"/>
        </w:rPr>
      </w:pPr>
    </w:p>
    <w:p w14:paraId="17E31595" w14:textId="77777777" w:rsidR="00386BF0" w:rsidRPr="00386BF0" w:rsidRDefault="00386BF0" w:rsidP="00386BF0">
      <w:pPr>
        <w:pStyle w:val="KDParagraf"/>
        <w:spacing w:before="0"/>
        <w:rPr>
          <w:rFonts w:eastAsia="Calibri" w:cs="Arial"/>
          <w:lang w:val="sr-Cyrl-CS"/>
        </w:rPr>
      </w:pPr>
      <w:r w:rsidRPr="00386BF0">
        <w:rPr>
          <w:rFonts w:eastAsia="Calibri" w:cs="Arial"/>
          <w:lang w:val="sr-Cyrl-RS"/>
        </w:rPr>
        <w:t>Привремене месечне и окончане с</w:t>
      </w:r>
      <w:r w:rsidRPr="00386BF0">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386BF0">
        <w:rPr>
          <w:rFonts w:eastAsia="Calibri" w:cs="Arial"/>
          <w:lang w:val="sr-Cyrl-RS"/>
        </w:rPr>
        <w:t>одговорног лица Продавца</w:t>
      </w:r>
      <w:r w:rsidRPr="00386BF0">
        <w:rPr>
          <w:rFonts w:eastAsia="Calibri" w:cs="Arial"/>
          <w:lang w:val="sr-Cyrl-CS"/>
        </w:rPr>
        <w:t xml:space="preserve"> и Надзорног органа Купца, у складу са Законом о планирању и изградњи.</w:t>
      </w:r>
    </w:p>
    <w:p w14:paraId="7DBFA109" w14:textId="77777777" w:rsidR="00386BF0" w:rsidRPr="00386BF0" w:rsidRDefault="00386BF0" w:rsidP="00386BF0">
      <w:pPr>
        <w:pStyle w:val="KDParagraf"/>
        <w:spacing w:before="0"/>
        <w:rPr>
          <w:rFonts w:cs="Arial"/>
        </w:rPr>
      </w:pPr>
    </w:p>
    <w:p w14:paraId="3B91C10B" w14:textId="77777777" w:rsidR="00386BF0" w:rsidRPr="00386BF0" w:rsidRDefault="00386BF0" w:rsidP="00386BF0">
      <w:pPr>
        <w:pStyle w:val="KDParagraf"/>
        <w:spacing w:before="0"/>
        <w:rPr>
          <w:rFonts w:cs="Arial"/>
        </w:rPr>
      </w:pPr>
      <w:r w:rsidRPr="00386BF0">
        <w:rPr>
          <w:rFonts w:cs="Arial"/>
        </w:rPr>
        <w:t xml:space="preserve">У испостављеним рачунима, </w:t>
      </w:r>
      <w:r w:rsidRPr="00386BF0">
        <w:rPr>
          <w:rFonts w:cs="Arial"/>
          <w:lang w:val="sr-Cyrl-RS"/>
        </w:rPr>
        <w:t>Продавац</w:t>
      </w:r>
      <w:r w:rsidRPr="00386BF0">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61A796B0" w14:textId="77777777" w:rsidR="00386BF0" w:rsidRPr="00386BF0" w:rsidRDefault="00386BF0" w:rsidP="00386BF0">
      <w:pPr>
        <w:pStyle w:val="KDParagraf"/>
        <w:spacing w:before="0"/>
        <w:rPr>
          <w:rFonts w:cs="Arial"/>
        </w:rPr>
      </w:pPr>
    </w:p>
    <w:p w14:paraId="754CDA04" w14:textId="77777777" w:rsidR="00386BF0" w:rsidRPr="00386BF0" w:rsidRDefault="00386BF0" w:rsidP="00386BF0">
      <w:pPr>
        <w:pStyle w:val="KDParagraf"/>
        <w:spacing w:before="0"/>
        <w:rPr>
          <w:rFonts w:cs="Arial"/>
        </w:rPr>
      </w:pPr>
      <w:r w:rsidRPr="00386BF0">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386BF0">
        <w:rPr>
          <w:rFonts w:cs="Arial"/>
          <w:lang w:val="sr-Cyrl-RS"/>
        </w:rPr>
        <w:t>Продавац</w:t>
      </w:r>
      <w:r w:rsidRPr="00386BF0">
        <w:rPr>
          <w:rFonts w:cs="Arial"/>
        </w:rPr>
        <w:t xml:space="preserve">  је обавезан да уз рачун достави прилог са упоредним називима из рачуна са захтеваним називима из прихваћене Понуде и Обрасца структуре цене</w:t>
      </w:r>
    </w:p>
    <w:p w14:paraId="2054C3DD" w14:textId="77777777" w:rsidR="00386BF0" w:rsidRPr="00386BF0" w:rsidRDefault="00386BF0" w:rsidP="00386BF0">
      <w:pPr>
        <w:pStyle w:val="BodyText"/>
        <w:rPr>
          <w:rFonts w:ascii="Arial" w:hAnsi="Arial" w:cs="Arial"/>
          <w:sz w:val="22"/>
          <w:szCs w:val="22"/>
          <w:lang w:val="sr-Cyrl-RS"/>
        </w:rPr>
      </w:pPr>
    </w:p>
    <w:p w14:paraId="6EEACB3A" w14:textId="4D2584BB" w:rsidR="00386BF0" w:rsidRPr="00386BF0" w:rsidRDefault="00386BF0" w:rsidP="00386BF0">
      <w:pPr>
        <w:pStyle w:val="BodyText"/>
        <w:rPr>
          <w:rFonts w:ascii="Arial" w:hAnsi="Arial" w:cs="Arial"/>
          <w:b/>
          <w:sz w:val="22"/>
          <w:szCs w:val="22"/>
          <w:lang w:val="sr-Cyrl-RS"/>
        </w:rPr>
      </w:pPr>
      <w:r w:rsidRPr="00386BF0">
        <w:rPr>
          <w:rFonts w:ascii="Arial" w:hAnsi="Arial" w:cs="Arial"/>
          <w:b/>
          <w:sz w:val="22"/>
          <w:szCs w:val="22"/>
          <w:lang w:val="sr-Cyrl-RS"/>
        </w:rPr>
        <w:t>Рок испоруке добара и извршења услуга и радова</w:t>
      </w:r>
    </w:p>
    <w:p w14:paraId="0ACEDACD" w14:textId="77777777" w:rsidR="002F1E0E" w:rsidRPr="00DE1779" w:rsidRDefault="002F1E0E" w:rsidP="00D03646">
      <w:pPr>
        <w:pStyle w:val="BodyText"/>
        <w:rPr>
          <w:rFonts w:ascii="Arial" w:hAnsi="Arial" w:cs="Arial"/>
          <w:b/>
          <w:sz w:val="22"/>
          <w:szCs w:val="22"/>
          <w:lang w:val="sr-Cyrl-RS"/>
        </w:rPr>
      </w:pPr>
    </w:p>
    <w:p w14:paraId="3CAC9B2D"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44C9E9BC" w14:textId="77777777" w:rsidR="002F1E0E" w:rsidRPr="00E2624F" w:rsidRDefault="002F1E0E" w:rsidP="002F1E0E">
      <w:pPr>
        <w:pStyle w:val="BodyText"/>
        <w:rPr>
          <w:rFonts w:ascii="Arial" w:hAnsi="Arial" w:cs="Arial"/>
          <w:sz w:val="22"/>
          <w:szCs w:val="22"/>
          <w:lang w:val="sr-Cyrl-RS"/>
        </w:rPr>
      </w:pPr>
      <w:r w:rsidRPr="00E2624F">
        <w:rPr>
          <w:rFonts w:ascii="Arial" w:hAnsi="Arial" w:cs="Arial"/>
          <w:sz w:val="22"/>
          <w:szCs w:val="22"/>
          <w:lang w:val="sr-Cyrl-RS"/>
        </w:rPr>
        <w:t xml:space="preserve">Рок испоруке </w:t>
      </w:r>
      <w:r w:rsidR="0080252C">
        <w:rPr>
          <w:rFonts w:ascii="Arial" w:hAnsi="Arial" w:cs="Arial"/>
          <w:sz w:val="22"/>
          <w:szCs w:val="22"/>
          <w:lang w:val="sr-Cyrl-RS"/>
        </w:rPr>
        <w:t>добара</w:t>
      </w:r>
      <w:r w:rsidR="0080252C" w:rsidRPr="00E2624F">
        <w:rPr>
          <w:rFonts w:ascii="Arial" w:hAnsi="Arial" w:cs="Arial"/>
          <w:sz w:val="22"/>
          <w:szCs w:val="22"/>
          <w:lang w:val="sr-Cyrl-RS"/>
        </w:rPr>
        <w:t xml:space="preserve"> </w:t>
      </w:r>
      <w:r w:rsidRPr="00E2624F">
        <w:rPr>
          <w:rFonts w:ascii="Arial" w:hAnsi="Arial" w:cs="Arial"/>
          <w:sz w:val="22"/>
          <w:szCs w:val="22"/>
          <w:lang w:val="sr-Cyrl-RS"/>
        </w:rPr>
        <w:t xml:space="preserve">и </w:t>
      </w:r>
      <w:r w:rsidR="0080252C">
        <w:rPr>
          <w:rFonts w:ascii="Arial" w:hAnsi="Arial" w:cs="Arial"/>
          <w:sz w:val="22"/>
          <w:szCs w:val="22"/>
          <w:lang w:val="sr-Cyrl-RS"/>
        </w:rPr>
        <w:t xml:space="preserve">извршења </w:t>
      </w:r>
      <w:r w:rsidRPr="00E2624F">
        <w:rPr>
          <w:rFonts w:ascii="Arial" w:hAnsi="Arial" w:cs="Arial"/>
          <w:sz w:val="22"/>
          <w:szCs w:val="22"/>
          <w:lang w:val="sr-Cyrl-RS"/>
        </w:rPr>
        <w:t xml:space="preserve">услуга </w:t>
      </w:r>
      <w:r w:rsidR="0080252C">
        <w:rPr>
          <w:rFonts w:ascii="Arial" w:hAnsi="Arial" w:cs="Arial"/>
          <w:sz w:val="22"/>
          <w:szCs w:val="22"/>
          <w:lang w:val="sr-Cyrl-RS"/>
        </w:rPr>
        <w:t xml:space="preserve">и радова </w:t>
      </w:r>
      <w:r w:rsidRPr="00E2624F">
        <w:rPr>
          <w:rFonts w:ascii="Arial" w:hAnsi="Arial" w:cs="Arial"/>
          <w:sz w:val="22"/>
          <w:szCs w:val="22"/>
          <w:lang w:val="sr-Cyrl-RS"/>
        </w:rPr>
        <w:t>предвиђен овим уговором је следећи:</w:t>
      </w:r>
    </w:p>
    <w:p w14:paraId="1118A9B7" w14:textId="77777777" w:rsidR="0080252C" w:rsidRPr="007375BC" w:rsidRDefault="0080252C" w:rsidP="0080252C">
      <w:pPr>
        <w:jc w:val="both"/>
        <w:rPr>
          <w:rFonts w:ascii="Arial" w:hAnsi="Arial" w:cs="Arial"/>
          <w:sz w:val="22"/>
          <w:szCs w:val="22"/>
          <w:lang w:val="sr-Cyrl-RS"/>
        </w:rPr>
      </w:pPr>
      <w:r w:rsidRPr="007375BC">
        <w:rPr>
          <w:rFonts w:ascii="Arial" w:hAnsi="Arial" w:cs="Arial"/>
          <w:sz w:val="22"/>
          <w:szCs w:val="22"/>
          <w:lang w:val="sr-Cyrl-RS"/>
        </w:rPr>
        <w:t xml:space="preserve">Рок испоруке добара: </w:t>
      </w:r>
      <w:r>
        <w:rPr>
          <w:rFonts w:ascii="Arial" w:hAnsi="Arial" w:cs="Arial"/>
          <w:sz w:val="22"/>
          <w:szCs w:val="22"/>
          <w:lang w:val="sr-Cyrl-RS"/>
        </w:rPr>
        <w:t>____</w:t>
      </w:r>
      <w:r w:rsidRPr="007375BC">
        <w:rPr>
          <w:rFonts w:ascii="Arial" w:hAnsi="Arial" w:cs="Arial"/>
          <w:sz w:val="22"/>
          <w:szCs w:val="22"/>
          <w:lang w:val="sr-Cyrl-RS"/>
        </w:rPr>
        <w:t xml:space="preserve">(словима: </w:t>
      </w:r>
      <w:r>
        <w:rPr>
          <w:rFonts w:ascii="Arial" w:hAnsi="Arial" w:cs="Arial"/>
          <w:sz w:val="22"/>
          <w:szCs w:val="22"/>
          <w:lang w:val="sr-Cyrl-RS"/>
        </w:rPr>
        <w:t>__________</w:t>
      </w:r>
      <w:r w:rsidRPr="007375BC">
        <w:rPr>
          <w:rFonts w:ascii="Arial" w:hAnsi="Arial" w:cs="Arial"/>
          <w:sz w:val="22"/>
          <w:szCs w:val="22"/>
          <w:lang w:val="sr-Cyrl-RS"/>
        </w:rPr>
        <w:t>) месеци од дана ступања Уговора на снагу.</w:t>
      </w:r>
    </w:p>
    <w:p w14:paraId="7A3391D7" w14:textId="77777777" w:rsidR="0080252C" w:rsidRPr="007375BC" w:rsidRDefault="0080252C" w:rsidP="0080252C">
      <w:pPr>
        <w:jc w:val="both"/>
        <w:rPr>
          <w:rFonts w:ascii="Arial" w:hAnsi="Arial" w:cs="Arial"/>
          <w:sz w:val="22"/>
          <w:szCs w:val="22"/>
          <w:lang w:val="sr-Cyrl-RS"/>
        </w:rPr>
      </w:pPr>
      <w:r w:rsidRPr="007375BC">
        <w:rPr>
          <w:rFonts w:ascii="Arial" w:hAnsi="Arial" w:cs="Arial"/>
          <w:sz w:val="22"/>
          <w:szCs w:val="22"/>
          <w:lang w:val="sr-Cyrl-RS"/>
        </w:rPr>
        <w:t>Рок извршења услуга и радова: у договору са Наручиоцем</w:t>
      </w:r>
      <w:r>
        <w:rPr>
          <w:rFonts w:ascii="Arial" w:hAnsi="Arial" w:cs="Arial"/>
          <w:sz w:val="22"/>
          <w:szCs w:val="22"/>
          <w:lang w:val="sr-Cyrl-RS"/>
        </w:rPr>
        <w:t xml:space="preserve">, </w:t>
      </w:r>
      <w:r w:rsidRPr="007375BC">
        <w:rPr>
          <w:rFonts w:ascii="Arial" w:hAnsi="Arial" w:cs="Arial"/>
          <w:sz w:val="22"/>
          <w:szCs w:val="22"/>
          <w:lang w:val="sr-Cyrl-RS"/>
        </w:rPr>
        <w:t xml:space="preserve"> </w:t>
      </w:r>
      <w:r>
        <w:rPr>
          <w:rFonts w:ascii="Arial" w:hAnsi="Arial" w:cs="Arial"/>
          <w:sz w:val="22"/>
          <w:szCs w:val="22"/>
          <w:lang w:val="sr-Cyrl-RS"/>
        </w:rPr>
        <w:t>у року од _____</w:t>
      </w:r>
      <w:r w:rsidRPr="007375BC">
        <w:rPr>
          <w:rFonts w:ascii="Arial" w:hAnsi="Arial" w:cs="Arial"/>
          <w:sz w:val="22"/>
          <w:szCs w:val="22"/>
          <w:lang w:val="sr-Cyrl-RS"/>
        </w:rPr>
        <w:t xml:space="preserve">(словима: </w:t>
      </w:r>
      <w:r>
        <w:rPr>
          <w:rFonts w:ascii="Arial" w:hAnsi="Arial" w:cs="Arial"/>
          <w:sz w:val="22"/>
          <w:szCs w:val="22"/>
          <w:lang w:val="sr-Cyrl-RS"/>
        </w:rPr>
        <w:t>______________</w:t>
      </w:r>
      <w:r w:rsidRPr="007375BC">
        <w:rPr>
          <w:rFonts w:ascii="Arial" w:hAnsi="Arial" w:cs="Arial"/>
          <w:sz w:val="22"/>
          <w:szCs w:val="22"/>
          <w:lang w:val="sr-Cyrl-RS"/>
        </w:rPr>
        <w:t xml:space="preserve">) месеци од испоруке добара и потписивања Записника о квантитативном и квалитативном пријему добара без примедби од стране овлашћених представника </w:t>
      </w:r>
      <w:r>
        <w:rPr>
          <w:rFonts w:ascii="Arial" w:hAnsi="Arial" w:cs="Arial"/>
          <w:sz w:val="22"/>
          <w:szCs w:val="22"/>
          <w:lang w:val="sr-Cyrl-RS"/>
        </w:rPr>
        <w:t>Купца и Продавца</w:t>
      </w:r>
      <w:r w:rsidRPr="007375BC">
        <w:rPr>
          <w:rFonts w:ascii="Arial" w:hAnsi="Arial" w:cs="Arial"/>
          <w:sz w:val="22"/>
          <w:szCs w:val="22"/>
          <w:lang w:val="sr-Cyrl-RS"/>
        </w:rPr>
        <w:t>.</w:t>
      </w:r>
    </w:p>
    <w:p w14:paraId="276EE66F" w14:textId="77777777" w:rsidR="0080252C" w:rsidRPr="007375BC" w:rsidRDefault="0080252C" w:rsidP="0080252C">
      <w:pPr>
        <w:jc w:val="both"/>
        <w:rPr>
          <w:rFonts w:ascii="Arial" w:hAnsi="Arial" w:cs="Arial"/>
          <w:sz w:val="22"/>
          <w:szCs w:val="22"/>
          <w:lang w:val="sr-Cyrl-RS"/>
        </w:rPr>
      </w:pPr>
      <w:r w:rsidRPr="007375BC">
        <w:rPr>
          <w:rFonts w:ascii="Arial" w:hAnsi="Arial" w:cs="Arial"/>
          <w:sz w:val="22"/>
          <w:szCs w:val="22"/>
          <w:lang w:val="sr-Cyrl-RS"/>
        </w:rPr>
        <w:t>Рок за прибављање и припрему свих неопходних докумената</w:t>
      </w:r>
      <w:r>
        <w:rPr>
          <w:rFonts w:ascii="Arial" w:hAnsi="Arial" w:cs="Arial"/>
          <w:sz w:val="22"/>
          <w:szCs w:val="22"/>
          <w:lang w:val="sr-Cyrl-RS"/>
        </w:rPr>
        <w:t xml:space="preserve"> за добијање употребне дозволе је </w:t>
      </w:r>
      <w:r w:rsidRPr="007375BC">
        <w:rPr>
          <w:rFonts w:ascii="Arial" w:hAnsi="Arial" w:cs="Arial"/>
          <w:sz w:val="22"/>
          <w:szCs w:val="22"/>
          <w:lang w:val="sr-Cyrl-RS"/>
        </w:rPr>
        <w:t xml:space="preserve">6 (словима: шест) месеци по завршетку радова и потписивања Записника о квантитативном и квалитативном пријему радова без примедби од стране овлашћених представника </w:t>
      </w:r>
      <w:r w:rsidRPr="00C61E5D">
        <w:rPr>
          <w:rFonts w:ascii="Arial" w:eastAsia="Calibri" w:hAnsi="Arial" w:cs="Arial"/>
          <w:sz w:val="22"/>
          <w:szCs w:val="22"/>
          <w:lang w:val="ru-RU"/>
        </w:rPr>
        <w:t>Купца и Продавца</w:t>
      </w:r>
      <w:r w:rsidRPr="00C61E5D">
        <w:rPr>
          <w:rFonts w:ascii="Arial" w:eastAsia="Calibri" w:hAnsi="Arial" w:cs="Arial"/>
          <w:color w:val="000000" w:themeColor="text1"/>
          <w:sz w:val="22"/>
          <w:szCs w:val="22"/>
          <w:lang w:val="sr-Cyrl-RS"/>
        </w:rPr>
        <w:t xml:space="preserve"> и Надзорног органа Купца</w:t>
      </w:r>
      <w:r w:rsidRPr="007375BC">
        <w:rPr>
          <w:rFonts w:ascii="Arial" w:hAnsi="Arial" w:cs="Arial"/>
          <w:sz w:val="22"/>
          <w:szCs w:val="22"/>
          <w:lang w:val="sr-Cyrl-RS"/>
        </w:rPr>
        <w:t>.</w:t>
      </w:r>
    </w:p>
    <w:p w14:paraId="648AF794" w14:textId="77777777" w:rsidR="00D03646" w:rsidRPr="00DE1779" w:rsidRDefault="00D03646" w:rsidP="003F7D72">
      <w:pPr>
        <w:pStyle w:val="ListParagraph"/>
        <w:jc w:val="both"/>
        <w:rPr>
          <w:rFonts w:ascii="Arial" w:hAnsi="Arial" w:cs="Arial"/>
          <w:lang w:val="sr-Cyrl-RS"/>
        </w:rPr>
      </w:pPr>
      <w:r w:rsidRPr="00DE1779">
        <w:rPr>
          <w:rFonts w:ascii="Arial" w:hAnsi="Arial" w:cs="Arial"/>
          <w:lang w:val="sr-Cyrl-RS"/>
        </w:rPr>
        <w:t xml:space="preserve"> </w:t>
      </w:r>
    </w:p>
    <w:p w14:paraId="4248DF0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sidR="00277624">
        <w:rPr>
          <w:rFonts w:ascii="Arial" w:hAnsi="Arial" w:cs="Arial"/>
          <w:b/>
          <w:sz w:val="22"/>
          <w:szCs w:val="22"/>
          <w:lang w:val="sr-Cyrl-RS"/>
        </w:rPr>
        <w:t xml:space="preserve"> </w:t>
      </w:r>
    </w:p>
    <w:p w14:paraId="009FF4F8" w14:textId="376BAB4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386BF0">
        <w:rPr>
          <w:rFonts w:ascii="Arial" w:hAnsi="Arial" w:cs="Arial"/>
          <w:b/>
          <w:sz w:val="22"/>
          <w:szCs w:val="22"/>
          <w:lang w:val="sr-Latn-RS"/>
        </w:rPr>
        <w:t>5</w:t>
      </w:r>
      <w:r w:rsidRPr="00DE1779">
        <w:rPr>
          <w:rFonts w:ascii="Arial" w:hAnsi="Arial" w:cs="Arial"/>
          <w:b/>
          <w:sz w:val="22"/>
          <w:szCs w:val="22"/>
          <w:lang w:val="sr-Cyrl-RS"/>
        </w:rPr>
        <w:t>.</w:t>
      </w:r>
    </w:p>
    <w:p w14:paraId="13858C23" w14:textId="77777777" w:rsidR="00CB7D2C" w:rsidRPr="007375BC" w:rsidRDefault="00CB7D2C" w:rsidP="00CB7D2C">
      <w:pPr>
        <w:suppressAutoHyphens w:val="0"/>
        <w:spacing w:after="160" w:line="259" w:lineRule="auto"/>
        <w:jc w:val="both"/>
        <w:rPr>
          <w:rFonts w:ascii="Arial" w:hAnsi="Arial" w:cs="Arial"/>
          <w:sz w:val="22"/>
          <w:szCs w:val="22"/>
          <w:lang w:val="sr-Cyrl-RS"/>
        </w:rPr>
      </w:pPr>
      <w:r w:rsidRPr="007375BC">
        <w:rPr>
          <w:rFonts w:ascii="Arial" w:hAnsi="Arial" w:cs="Arial"/>
          <w:sz w:val="22"/>
          <w:szCs w:val="22"/>
          <w:lang w:val="sr-Cyrl-RS"/>
        </w:rPr>
        <w:t xml:space="preserve">Гарантни рок за испуручена добра је </w:t>
      </w:r>
      <w:r>
        <w:rPr>
          <w:rFonts w:ascii="Arial" w:hAnsi="Arial" w:cs="Arial"/>
          <w:sz w:val="22"/>
          <w:szCs w:val="22"/>
          <w:lang w:val="sr-Cyrl-RS"/>
        </w:rPr>
        <w:t>____</w:t>
      </w:r>
      <w:r w:rsidRPr="007375BC">
        <w:rPr>
          <w:rFonts w:ascii="Arial" w:hAnsi="Arial" w:cs="Arial"/>
          <w:sz w:val="22"/>
          <w:szCs w:val="22"/>
          <w:lang w:val="sr-Cyrl-RS"/>
        </w:rPr>
        <w:t xml:space="preserve">(словима: </w:t>
      </w:r>
      <w:r>
        <w:rPr>
          <w:rFonts w:ascii="Arial" w:hAnsi="Arial" w:cs="Arial"/>
          <w:sz w:val="22"/>
          <w:szCs w:val="22"/>
          <w:lang w:val="sr-Cyrl-RS"/>
        </w:rPr>
        <w:t>_____________</w:t>
      </w:r>
      <w:r w:rsidRPr="007375BC">
        <w:rPr>
          <w:rFonts w:ascii="Arial" w:hAnsi="Arial" w:cs="Arial"/>
          <w:sz w:val="22"/>
          <w:szCs w:val="22"/>
          <w:lang w:val="sr-Cyrl-RS"/>
        </w:rPr>
        <w:t xml:space="preserve">) месеци од </w:t>
      </w:r>
      <w:r w:rsidRPr="007375BC">
        <w:rPr>
          <w:rFonts w:ascii="Arial" w:hAnsi="Arial" w:cs="Arial"/>
          <w:sz w:val="22"/>
          <w:szCs w:val="22"/>
          <w:lang w:eastAsia="zh-CN"/>
        </w:rPr>
        <w:t xml:space="preserve">дана када је извршен </w:t>
      </w:r>
      <w:r w:rsidRPr="007375BC">
        <w:rPr>
          <w:rFonts w:ascii="Arial" w:hAnsi="Arial" w:cs="Arial"/>
          <w:sz w:val="22"/>
          <w:szCs w:val="22"/>
          <w:lang w:val="sr-Cyrl-RS" w:eastAsia="zh-CN"/>
        </w:rPr>
        <w:t xml:space="preserve">квалитативни </w:t>
      </w:r>
      <w:r w:rsidRPr="007375BC">
        <w:rPr>
          <w:rFonts w:ascii="Arial" w:hAnsi="Arial" w:cs="Arial"/>
          <w:sz w:val="22"/>
          <w:szCs w:val="22"/>
          <w:lang w:eastAsia="zh-CN"/>
        </w:rPr>
        <w:t>пријем  добара</w:t>
      </w:r>
      <w:r w:rsidRPr="007375BC">
        <w:rPr>
          <w:rFonts w:ascii="Arial" w:hAnsi="Arial" w:cs="Arial"/>
          <w:sz w:val="22"/>
          <w:szCs w:val="22"/>
          <w:lang w:val="sr-Cyrl-RS" w:eastAsia="zh-CN"/>
        </w:rPr>
        <w:t xml:space="preserve"> у магацин Купца</w:t>
      </w:r>
      <w:r w:rsidRPr="007375BC">
        <w:rPr>
          <w:rFonts w:ascii="Arial" w:hAnsi="Arial" w:cs="Arial"/>
          <w:sz w:val="22"/>
          <w:szCs w:val="22"/>
          <w:lang w:val="sr-Cyrl-RS"/>
        </w:rPr>
        <w:t xml:space="preserve"> и потписан </w:t>
      </w:r>
      <w:r w:rsidRPr="007375BC">
        <w:rPr>
          <w:rFonts w:ascii="Arial" w:hAnsi="Arial"/>
          <w:sz w:val="22"/>
          <w:szCs w:val="22"/>
          <w:lang w:eastAsia="en-US"/>
        </w:rPr>
        <w:t xml:space="preserve">Записник о </w:t>
      </w:r>
      <w:r w:rsidRPr="007375BC">
        <w:rPr>
          <w:rFonts w:ascii="Arial" w:hAnsi="Arial"/>
          <w:sz w:val="22"/>
          <w:szCs w:val="22"/>
          <w:lang w:eastAsia="en-US"/>
        </w:rPr>
        <w:lastRenderedPageBreak/>
        <w:t xml:space="preserve">квантитативном и  квалитативном пријему </w:t>
      </w:r>
      <w:r w:rsidRPr="007375BC">
        <w:rPr>
          <w:rFonts w:ascii="Arial" w:hAnsi="Arial"/>
          <w:sz w:val="22"/>
          <w:szCs w:val="22"/>
          <w:lang w:val="sr-Cyrl-RS" w:eastAsia="en-US"/>
        </w:rPr>
        <w:t xml:space="preserve">без примедби </w:t>
      </w:r>
      <w:r w:rsidRPr="007375BC">
        <w:rPr>
          <w:rFonts w:ascii="Arial" w:hAnsi="Arial" w:cs="Arial"/>
          <w:sz w:val="22"/>
          <w:szCs w:val="22"/>
          <w:lang w:val="sr-Cyrl-RS" w:eastAsia="zh-CN"/>
        </w:rPr>
        <w:t xml:space="preserve">од стране овлашћених представника Купца и Продавца. </w:t>
      </w:r>
    </w:p>
    <w:p w14:paraId="055DDD7B" w14:textId="77777777" w:rsidR="00CB7D2C" w:rsidRPr="007375BC" w:rsidRDefault="00CB7D2C" w:rsidP="00CB7D2C">
      <w:pPr>
        <w:suppressAutoHyphens w:val="0"/>
        <w:jc w:val="both"/>
        <w:rPr>
          <w:rFonts w:ascii="Arial" w:hAnsi="Arial" w:cs="Arial"/>
          <w:sz w:val="22"/>
          <w:szCs w:val="22"/>
          <w:lang w:val="en-US" w:eastAsia="zh-CN"/>
        </w:rPr>
      </w:pPr>
      <w:r w:rsidRPr="007375BC">
        <w:rPr>
          <w:rFonts w:ascii="Arial" w:hAnsi="Arial" w:cs="Arial"/>
          <w:sz w:val="22"/>
          <w:szCs w:val="22"/>
          <w:lang w:val="sr-Cyrl-RS" w:eastAsia="zh-CN"/>
        </w:rPr>
        <w:t>Продавац</w:t>
      </w:r>
      <w:r w:rsidRPr="00F03469">
        <w:rPr>
          <w:rFonts w:ascii="Arial" w:hAnsi="Arial" w:cs="Arial"/>
          <w:sz w:val="22"/>
          <w:szCs w:val="22"/>
          <w:lang w:val="en-US" w:eastAsia="zh-CN"/>
        </w:rPr>
        <w:t xml:space="preserve"> је дужан да о свом трошку отклони све евентуалне недостатке у току трајања гарантног рока. </w:t>
      </w:r>
    </w:p>
    <w:p w14:paraId="7D067097" w14:textId="77777777" w:rsidR="00CB7D2C" w:rsidRDefault="00CB7D2C" w:rsidP="00CB7D2C">
      <w:pPr>
        <w:suppressAutoHyphens w:val="0"/>
        <w:jc w:val="both"/>
        <w:rPr>
          <w:rFonts w:ascii="Arial" w:hAnsi="Arial" w:cs="Arial"/>
          <w:sz w:val="22"/>
          <w:szCs w:val="22"/>
          <w:lang w:val="sr-Cyrl-RS" w:eastAsia="zh-CN"/>
        </w:rPr>
      </w:pPr>
    </w:p>
    <w:p w14:paraId="7B1A3C30" w14:textId="77777777" w:rsidR="00CB7D2C" w:rsidRPr="007375BC" w:rsidRDefault="00CB7D2C" w:rsidP="00CB7D2C">
      <w:pPr>
        <w:suppressAutoHyphens w:val="0"/>
        <w:jc w:val="both"/>
        <w:rPr>
          <w:rFonts w:ascii="Arial" w:hAnsi="Arial" w:cs="Arial"/>
          <w:sz w:val="22"/>
          <w:szCs w:val="22"/>
          <w:lang w:val="sr-Cyrl-RS" w:eastAsia="zh-CN"/>
        </w:rPr>
      </w:pPr>
      <w:r w:rsidRPr="007375BC">
        <w:rPr>
          <w:rFonts w:ascii="Arial" w:hAnsi="Arial" w:cs="Arial"/>
          <w:sz w:val="22"/>
          <w:szCs w:val="22"/>
          <w:lang w:val="sr-Cyrl-RS" w:eastAsia="zh-CN"/>
        </w:rPr>
        <w:t xml:space="preserve">Гарантни рок за извршене радове је </w:t>
      </w:r>
      <w:r>
        <w:rPr>
          <w:rFonts w:ascii="Arial" w:hAnsi="Arial" w:cs="Arial"/>
          <w:sz w:val="22"/>
          <w:szCs w:val="22"/>
          <w:lang w:val="sr-Cyrl-RS" w:eastAsia="zh-CN"/>
        </w:rPr>
        <w:t>____</w:t>
      </w:r>
      <w:r w:rsidRPr="007375BC">
        <w:rPr>
          <w:rFonts w:ascii="Arial" w:hAnsi="Arial" w:cs="Arial"/>
          <w:sz w:val="22"/>
          <w:szCs w:val="22"/>
          <w:lang w:val="sr-Cyrl-RS" w:eastAsia="zh-CN"/>
        </w:rPr>
        <w:t xml:space="preserve"> (словима: </w:t>
      </w:r>
      <w:r>
        <w:rPr>
          <w:rFonts w:ascii="Arial" w:hAnsi="Arial" w:cs="Arial"/>
          <w:sz w:val="22"/>
          <w:szCs w:val="22"/>
          <w:lang w:val="sr-Cyrl-RS" w:eastAsia="zh-CN"/>
        </w:rPr>
        <w:t>__________</w:t>
      </w:r>
      <w:r w:rsidRPr="007375BC">
        <w:rPr>
          <w:rFonts w:ascii="Arial" w:hAnsi="Arial" w:cs="Arial"/>
          <w:sz w:val="22"/>
          <w:szCs w:val="22"/>
          <w:lang w:val="sr-Cyrl-RS" w:eastAsia="zh-CN"/>
        </w:rPr>
        <w:t xml:space="preserve">) године од дана </w:t>
      </w:r>
      <w:r w:rsidRPr="007375BC">
        <w:rPr>
          <w:rFonts w:ascii="Arial" w:hAnsi="Arial"/>
          <w:sz w:val="22"/>
          <w:szCs w:val="22"/>
          <w:lang w:eastAsia="en-US"/>
        </w:rPr>
        <w:t>потписивањ</w:t>
      </w:r>
      <w:r w:rsidRPr="007375BC">
        <w:rPr>
          <w:rFonts w:ascii="Arial" w:hAnsi="Arial"/>
          <w:sz w:val="22"/>
          <w:szCs w:val="22"/>
          <w:lang w:val="sr-Cyrl-RS" w:eastAsia="en-US"/>
        </w:rPr>
        <w:t>а</w:t>
      </w:r>
      <w:r w:rsidRPr="007375BC">
        <w:rPr>
          <w:rFonts w:ascii="Arial" w:hAnsi="Arial"/>
          <w:sz w:val="22"/>
          <w:szCs w:val="22"/>
          <w:lang w:eastAsia="en-US"/>
        </w:rPr>
        <w:t xml:space="preserve"> Записника о квантитативном и  квалитативном пријему </w:t>
      </w:r>
      <w:r w:rsidRPr="007375BC">
        <w:rPr>
          <w:rFonts w:ascii="Arial" w:hAnsi="Arial"/>
          <w:sz w:val="22"/>
          <w:szCs w:val="22"/>
          <w:lang w:val="sr-Cyrl-RS" w:eastAsia="en-US"/>
        </w:rPr>
        <w:t xml:space="preserve">без примедби </w:t>
      </w:r>
      <w:r w:rsidRPr="007375BC">
        <w:rPr>
          <w:rFonts w:ascii="Arial" w:hAnsi="Arial" w:cs="Arial"/>
          <w:sz w:val="22"/>
          <w:szCs w:val="22"/>
          <w:lang w:val="sr-Cyrl-RS" w:eastAsia="zh-CN"/>
        </w:rPr>
        <w:t>од стране овлашћени</w:t>
      </w:r>
      <w:r>
        <w:rPr>
          <w:rFonts w:ascii="Arial" w:hAnsi="Arial" w:cs="Arial"/>
          <w:sz w:val="22"/>
          <w:szCs w:val="22"/>
          <w:lang w:val="sr-Cyrl-RS" w:eastAsia="zh-CN"/>
        </w:rPr>
        <w:t>х представника Купца и Продавца и Надзорног органа Купца.</w:t>
      </w:r>
    </w:p>
    <w:p w14:paraId="3883F240" w14:textId="77777777" w:rsidR="00CB7D2C" w:rsidRDefault="00CB7D2C" w:rsidP="00CB7D2C">
      <w:pPr>
        <w:jc w:val="both"/>
        <w:rPr>
          <w:rFonts w:ascii="Arial" w:hAnsi="Arial" w:cs="Arial"/>
          <w:sz w:val="22"/>
          <w:szCs w:val="22"/>
          <w:lang w:val="sr-Cyrl-RS" w:eastAsia="zh-CN"/>
        </w:rPr>
      </w:pPr>
    </w:p>
    <w:p w14:paraId="38F161FC" w14:textId="77777777" w:rsidR="00CB7D2C" w:rsidRPr="007375BC" w:rsidRDefault="00CB7D2C" w:rsidP="00CB7D2C">
      <w:pPr>
        <w:jc w:val="both"/>
        <w:rPr>
          <w:rFonts w:ascii="Arial" w:hAnsi="Arial" w:cs="Arial"/>
          <w:sz w:val="22"/>
          <w:szCs w:val="22"/>
          <w:lang w:val="sr-Cyrl-RS"/>
        </w:rPr>
      </w:pPr>
      <w:r w:rsidRPr="007375BC">
        <w:rPr>
          <w:rFonts w:ascii="Arial" w:hAnsi="Arial" w:cs="Arial"/>
          <w:sz w:val="22"/>
          <w:szCs w:val="22"/>
          <w:lang w:val="sr-Cyrl-RS" w:eastAsia="zh-CN"/>
        </w:rPr>
        <w:t>Продавац</w:t>
      </w:r>
      <w:r w:rsidRPr="007375BC">
        <w:rPr>
          <w:rFonts w:ascii="Arial" w:hAnsi="Arial" w:cs="Arial"/>
          <w:sz w:val="22"/>
          <w:szCs w:val="22"/>
          <w:lang w:val="ru-RU"/>
        </w:rPr>
        <w:t xml:space="preserve"> је дужан да се у гарантном року, а на писани захтев Купца, у року од 2 (словима: два) дана, одазове и у најкраћем року отклони о свом трошку све недостатке</w:t>
      </w:r>
      <w:r w:rsidRPr="007375BC">
        <w:rPr>
          <w:rFonts w:ascii="Arial" w:hAnsi="Arial" w:cs="Arial"/>
          <w:sz w:val="22"/>
          <w:szCs w:val="22"/>
        </w:rPr>
        <w:t>,</w:t>
      </w:r>
      <w:r w:rsidRPr="007375BC">
        <w:rPr>
          <w:rFonts w:ascii="Arial" w:hAnsi="Arial" w:cs="Arial"/>
          <w:sz w:val="22"/>
          <w:szCs w:val="22"/>
          <w:lang w:val="ru-RU"/>
        </w:rPr>
        <w:t xml:space="preserve"> који су настали због његовог пропуста и неквалитетног рада</w:t>
      </w:r>
      <w:r w:rsidRPr="007375BC">
        <w:rPr>
          <w:rFonts w:ascii="Arial" w:hAnsi="Arial" w:cs="Arial"/>
          <w:sz w:val="22"/>
          <w:szCs w:val="22"/>
          <w:lang w:val="sr-Cyrl-RS"/>
        </w:rPr>
        <w:t>, у противном Купац може реализовати банкарску гаранцију за отклањање недостатака у гарантном року.</w:t>
      </w:r>
    </w:p>
    <w:p w14:paraId="1F48C722" w14:textId="77777777" w:rsidR="00D03646" w:rsidRPr="00DE1779" w:rsidRDefault="00D03646" w:rsidP="00D03646">
      <w:pPr>
        <w:jc w:val="both"/>
        <w:rPr>
          <w:rFonts w:ascii="Arial" w:hAnsi="Arial" w:cs="Arial"/>
          <w:sz w:val="22"/>
          <w:szCs w:val="22"/>
          <w:lang w:val="sr-Cyrl-RS"/>
        </w:rPr>
      </w:pPr>
    </w:p>
    <w:p w14:paraId="460C1AE0" w14:textId="77777777" w:rsidR="00D03646" w:rsidRPr="00DE1779" w:rsidRDefault="00D03646" w:rsidP="00D03646">
      <w:pPr>
        <w:jc w:val="both"/>
        <w:rPr>
          <w:rFonts w:ascii="Arial" w:hAnsi="Arial" w:cs="Arial"/>
          <w:sz w:val="22"/>
          <w:szCs w:val="22"/>
          <w:lang w:val="sr-Cyrl-RS"/>
        </w:rPr>
      </w:pPr>
    </w:p>
    <w:p w14:paraId="596FCDB4" w14:textId="4931CD49" w:rsidR="00D03646"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Место извршења услуга и испоруке </w:t>
      </w:r>
      <w:r w:rsidR="00386BF0">
        <w:rPr>
          <w:rFonts w:ascii="Arial" w:hAnsi="Arial" w:cs="Arial"/>
          <w:b/>
          <w:sz w:val="22"/>
          <w:szCs w:val="22"/>
          <w:lang w:val="sr-Cyrl-RS"/>
        </w:rPr>
        <w:t>добара</w:t>
      </w:r>
      <w:r w:rsidRPr="00DE1779">
        <w:rPr>
          <w:rFonts w:ascii="Arial" w:hAnsi="Arial" w:cs="Arial"/>
          <w:b/>
          <w:sz w:val="22"/>
          <w:szCs w:val="22"/>
          <w:lang w:val="sr-Cyrl-RS"/>
        </w:rPr>
        <w:t xml:space="preserve"> </w:t>
      </w:r>
    </w:p>
    <w:p w14:paraId="3133536D" w14:textId="77777777" w:rsidR="00497588" w:rsidRPr="00616DC9" w:rsidRDefault="00497588" w:rsidP="00D03646">
      <w:pPr>
        <w:jc w:val="both"/>
        <w:rPr>
          <w:rFonts w:ascii="Arial" w:hAnsi="Arial" w:cs="Arial"/>
          <w:b/>
          <w:sz w:val="22"/>
          <w:szCs w:val="22"/>
          <w:lang w:val="ru-RU"/>
        </w:rPr>
      </w:pPr>
    </w:p>
    <w:p w14:paraId="191438B1" w14:textId="318429D9" w:rsidR="00D03646" w:rsidRPr="00A91DD2" w:rsidRDefault="00D03646" w:rsidP="00D03646">
      <w:pPr>
        <w:pStyle w:val="BodyText"/>
        <w:jc w:val="center"/>
        <w:rPr>
          <w:rFonts w:ascii="Arial" w:hAnsi="Arial" w:cs="Arial"/>
          <w:b/>
          <w:sz w:val="22"/>
          <w:szCs w:val="22"/>
          <w:lang w:val="sr-Cyrl-RS"/>
        </w:rPr>
      </w:pPr>
      <w:r w:rsidRPr="00A91DD2">
        <w:rPr>
          <w:rFonts w:ascii="Arial" w:hAnsi="Arial" w:cs="Arial"/>
          <w:b/>
          <w:sz w:val="22"/>
          <w:szCs w:val="22"/>
          <w:lang w:val="sr-Cyrl-RS"/>
        </w:rPr>
        <w:t xml:space="preserve">Члан </w:t>
      </w:r>
      <w:r w:rsidR="00386BF0">
        <w:rPr>
          <w:rFonts w:ascii="Arial" w:hAnsi="Arial" w:cs="Arial"/>
          <w:b/>
          <w:sz w:val="22"/>
          <w:szCs w:val="22"/>
          <w:lang w:val="sr-Latn-RS"/>
        </w:rPr>
        <w:t>6</w:t>
      </w:r>
      <w:r w:rsidRPr="00A91DD2">
        <w:rPr>
          <w:rFonts w:ascii="Arial" w:hAnsi="Arial" w:cs="Arial"/>
          <w:b/>
          <w:sz w:val="22"/>
          <w:szCs w:val="22"/>
          <w:lang w:val="sr-Cyrl-RS"/>
        </w:rPr>
        <w:t>.</w:t>
      </w:r>
    </w:p>
    <w:p w14:paraId="37CFABB4" w14:textId="77777777" w:rsidR="00CB7D2C" w:rsidRPr="007375BC" w:rsidRDefault="00CB7D2C" w:rsidP="00CB7D2C">
      <w:pPr>
        <w:rPr>
          <w:rFonts w:ascii="Arial" w:hAnsi="Arial" w:cs="Arial"/>
          <w:sz w:val="22"/>
          <w:szCs w:val="22"/>
          <w:lang w:val="sr-Cyrl-RS" w:eastAsia="zh-CN"/>
        </w:rPr>
      </w:pPr>
      <w:r w:rsidRPr="007375BC">
        <w:rPr>
          <w:rFonts w:ascii="Arial" w:hAnsi="Arial" w:cs="Arial"/>
          <w:sz w:val="22"/>
          <w:szCs w:val="22"/>
          <w:lang w:eastAsia="zh-CN"/>
        </w:rPr>
        <w:t xml:space="preserve">Место </w:t>
      </w:r>
      <w:r w:rsidRPr="007375BC">
        <w:rPr>
          <w:rFonts w:ascii="Arial" w:hAnsi="Arial" w:cs="Arial"/>
          <w:sz w:val="22"/>
          <w:szCs w:val="22"/>
          <w:lang w:val="sr-Cyrl-RS" w:eastAsia="zh-CN"/>
        </w:rPr>
        <w:t xml:space="preserve">и паритет </w:t>
      </w:r>
      <w:r w:rsidRPr="007375BC">
        <w:rPr>
          <w:rFonts w:ascii="Arial" w:hAnsi="Arial" w:cs="Arial"/>
          <w:sz w:val="22"/>
          <w:szCs w:val="22"/>
          <w:lang w:eastAsia="zh-CN"/>
        </w:rPr>
        <w:t>испоруке</w:t>
      </w:r>
      <w:r w:rsidRPr="007375BC">
        <w:rPr>
          <w:rFonts w:ascii="Arial" w:hAnsi="Arial" w:cs="Arial"/>
          <w:sz w:val="22"/>
          <w:szCs w:val="22"/>
          <w:lang w:val="sr-Cyrl-RS" w:eastAsia="zh-CN"/>
        </w:rPr>
        <w:t xml:space="preserve"> добара</w:t>
      </w:r>
      <w:r w:rsidRPr="007375BC">
        <w:rPr>
          <w:rFonts w:ascii="Arial" w:hAnsi="Arial" w:cs="Arial"/>
          <w:sz w:val="22"/>
          <w:szCs w:val="22"/>
          <w:lang w:eastAsia="zh-CN"/>
        </w:rPr>
        <w:t>:</w:t>
      </w:r>
      <w:r w:rsidRPr="007375BC">
        <w:rPr>
          <w:rFonts w:ascii="Arial" w:hAnsi="Arial" w:cs="Arial"/>
          <w:sz w:val="22"/>
          <w:szCs w:val="22"/>
          <w:lang w:val="sr-Cyrl-RS" w:eastAsia="zh-CN"/>
        </w:rPr>
        <w:t xml:space="preserve"> Магацин ТЕНТ – Обреновац.</w:t>
      </w:r>
    </w:p>
    <w:p w14:paraId="34FAE438" w14:textId="77777777" w:rsidR="00CB7D2C" w:rsidRPr="007375BC" w:rsidRDefault="00CB7D2C" w:rsidP="00CB7D2C">
      <w:pPr>
        <w:rPr>
          <w:rFonts w:ascii="Arial" w:hAnsi="Arial" w:cs="Arial"/>
          <w:sz w:val="22"/>
          <w:szCs w:val="22"/>
          <w:lang w:val="sr-Cyrl-RS" w:eastAsia="zh-CN"/>
        </w:rPr>
      </w:pPr>
    </w:p>
    <w:p w14:paraId="18120B4B" w14:textId="77777777" w:rsidR="00CB7D2C" w:rsidRPr="007375BC" w:rsidRDefault="00CB7D2C" w:rsidP="00CB7D2C">
      <w:pPr>
        <w:rPr>
          <w:rFonts w:ascii="Arial" w:hAnsi="Arial" w:cs="Arial"/>
          <w:sz w:val="22"/>
          <w:szCs w:val="22"/>
          <w:lang w:val="sr-Cyrl-RS" w:eastAsia="zh-CN"/>
        </w:rPr>
      </w:pPr>
      <w:r w:rsidRPr="007375BC">
        <w:rPr>
          <w:rFonts w:ascii="Arial" w:hAnsi="Arial" w:cs="Arial"/>
          <w:sz w:val="22"/>
          <w:szCs w:val="22"/>
          <w:lang w:val="sr-Cyrl-RS" w:eastAsia="zh-CN"/>
        </w:rPr>
        <w:t xml:space="preserve">Место предаје предмета услуге: просторије </w:t>
      </w:r>
      <w:r>
        <w:rPr>
          <w:rFonts w:ascii="Arial" w:hAnsi="Arial" w:cs="Arial"/>
          <w:sz w:val="22"/>
          <w:szCs w:val="22"/>
          <w:lang w:val="sr-Cyrl-RS" w:eastAsia="zh-CN"/>
        </w:rPr>
        <w:t>Купца</w:t>
      </w:r>
      <w:r w:rsidRPr="007375BC">
        <w:rPr>
          <w:rFonts w:ascii="Arial" w:hAnsi="Arial" w:cs="Arial"/>
          <w:sz w:val="22"/>
          <w:szCs w:val="22"/>
          <w:lang w:val="sr-Cyrl-RS" w:eastAsia="zh-CN"/>
        </w:rPr>
        <w:t>, ТЕНТ Обреновац, Богољуба Урошевића Црног 44.</w:t>
      </w:r>
    </w:p>
    <w:p w14:paraId="0747F2A6" w14:textId="77777777" w:rsidR="00CB7D2C" w:rsidRPr="007375BC" w:rsidRDefault="00CB7D2C" w:rsidP="00CB7D2C">
      <w:pPr>
        <w:rPr>
          <w:rFonts w:ascii="Arial" w:hAnsi="Arial" w:cs="Arial"/>
          <w:sz w:val="22"/>
          <w:szCs w:val="22"/>
          <w:lang w:val="sr-Cyrl-RS" w:eastAsia="zh-CN"/>
        </w:rPr>
      </w:pPr>
    </w:p>
    <w:p w14:paraId="6E3478D5" w14:textId="77777777" w:rsidR="00CB7D2C" w:rsidRPr="007375BC" w:rsidRDefault="00CB7D2C" w:rsidP="00CB7D2C">
      <w:pPr>
        <w:rPr>
          <w:rFonts w:ascii="Arial" w:hAnsi="Arial" w:cs="Arial"/>
          <w:sz w:val="22"/>
          <w:szCs w:val="22"/>
          <w:lang w:val="sr-Cyrl-RS" w:eastAsia="zh-CN"/>
        </w:rPr>
      </w:pPr>
      <w:r w:rsidRPr="007375BC">
        <w:rPr>
          <w:rFonts w:ascii="Arial" w:hAnsi="Arial" w:cs="Arial"/>
          <w:sz w:val="22"/>
          <w:szCs w:val="22"/>
          <w:lang w:val="sr-Cyrl-RS" w:eastAsia="zh-CN"/>
        </w:rPr>
        <w:t>Место извршења радова: на локацијама наведеним у тачки 3.2.3. Техни</w:t>
      </w:r>
      <w:r>
        <w:rPr>
          <w:rFonts w:ascii="Arial" w:hAnsi="Arial" w:cs="Arial"/>
          <w:sz w:val="22"/>
          <w:szCs w:val="22"/>
          <w:lang w:val="sr-Cyrl-RS" w:eastAsia="zh-CN"/>
        </w:rPr>
        <w:t>ч</w:t>
      </w:r>
      <w:r w:rsidRPr="007375BC">
        <w:rPr>
          <w:rFonts w:ascii="Arial" w:hAnsi="Arial" w:cs="Arial"/>
          <w:sz w:val="22"/>
          <w:szCs w:val="22"/>
          <w:lang w:val="sr-Cyrl-RS" w:eastAsia="zh-CN"/>
        </w:rPr>
        <w:t>ка спецификација, Табела 2.</w:t>
      </w:r>
    </w:p>
    <w:p w14:paraId="6E0C7BDC" w14:textId="77777777" w:rsidR="00A47F19" w:rsidRDefault="00A47F19" w:rsidP="00D03646">
      <w:pPr>
        <w:jc w:val="both"/>
        <w:rPr>
          <w:rFonts w:ascii="Arial" w:hAnsi="Arial" w:cs="Arial"/>
          <w:b/>
          <w:sz w:val="22"/>
          <w:szCs w:val="22"/>
          <w:lang w:val="sr-Cyrl-RS"/>
        </w:rPr>
      </w:pPr>
    </w:p>
    <w:p w14:paraId="6FF8AA1E"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31A34333" w14:textId="65192E0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386BF0">
        <w:rPr>
          <w:rFonts w:ascii="Arial" w:hAnsi="Arial" w:cs="Arial"/>
          <w:b/>
          <w:sz w:val="22"/>
          <w:szCs w:val="22"/>
          <w:lang w:val="sr-Cyrl-RS"/>
        </w:rPr>
        <w:t>7</w:t>
      </w:r>
      <w:r w:rsidRPr="00DE1779">
        <w:rPr>
          <w:rFonts w:ascii="Arial" w:hAnsi="Arial" w:cs="Arial"/>
          <w:b/>
          <w:sz w:val="22"/>
          <w:szCs w:val="22"/>
          <w:lang w:val="sr-Cyrl-RS"/>
        </w:rPr>
        <w:t>.</w:t>
      </w:r>
    </w:p>
    <w:p w14:paraId="5F55D092"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A2F5118"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44700AE" w14:textId="77777777" w:rsidR="00D03646" w:rsidRPr="00DE1779" w:rsidRDefault="00D03646" w:rsidP="00D03646">
      <w:pPr>
        <w:pStyle w:val="KDParagraf"/>
        <w:spacing w:before="0"/>
        <w:rPr>
          <w:rFonts w:cs="Arial"/>
          <w:lang w:val="sr-Cyrl-RS"/>
        </w:rPr>
      </w:pPr>
    </w:p>
    <w:p w14:paraId="32F1C989" w14:textId="77777777" w:rsidR="00D03646" w:rsidRPr="00DE1779" w:rsidRDefault="00D03646" w:rsidP="00D03646">
      <w:pPr>
        <w:pStyle w:val="KDParagraf"/>
        <w:spacing w:before="0"/>
        <w:rPr>
          <w:rFonts w:cs="Arial"/>
          <w:lang w:val="sr-Cyrl-RS"/>
        </w:rPr>
      </w:pPr>
      <w:r w:rsidRPr="00DE1779">
        <w:rPr>
          <w:rFonts w:cs="Arial"/>
          <w:lang w:val="sr-Cyrl-RS"/>
        </w:rPr>
        <w:tab/>
      </w:r>
    </w:p>
    <w:p w14:paraId="00CD5AB3"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b/>
          <w:sz w:val="22"/>
          <w:szCs w:val="22"/>
          <w:lang w:val="sr-Cyrl-RS"/>
        </w:rPr>
        <w:t xml:space="preserve">Обавезе </w:t>
      </w:r>
      <w:r w:rsidR="00106CB7">
        <w:rPr>
          <w:rFonts w:ascii="Arial" w:hAnsi="Arial" w:cs="Arial"/>
          <w:b/>
          <w:sz w:val="22"/>
          <w:szCs w:val="22"/>
          <w:lang w:val="sr-Cyrl-RS"/>
        </w:rPr>
        <w:t>Продавца</w:t>
      </w:r>
    </w:p>
    <w:p w14:paraId="611D34E8" w14:textId="41318410"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386BF0">
        <w:rPr>
          <w:rFonts w:ascii="Arial" w:hAnsi="Arial" w:cs="Arial"/>
          <w:b/>
          <w:sz w:val="22"/>
          <w:szCs w:val="22"/>
          <w:lang w:val="sr-Cyrl-RS"/>
        </w:rPr>
        <w:t>8</w:t>
      </w:r>
      <w:r w:rsidRPr="00DE1779">
        <w:rPr>
          <w:rFonts w:ascii="Arial" w:hAnsi="Arial" w:cs="Arial"/>
          <w:b/>
          <w:sz w:val="22"/>
          <w:szCs w:val="22"/>
          <w:lang w:val="sr-Cyrl-RS"/>
        </w:rPr>
        <w:t>.</w:t>
      </w:r>
    </w:p>
    <w:p w14:paraId="388384BF" w14:textId="77777777" w:rsidR="00D03646" w:rsidRPr="00DE1779" w:rsidRDefault="00106CB7"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обавезан да уговорене обавезе изврши у свему под условима из Конкурсне документације</w:t>
      </w:r>
      <w:r w:rsidR="00CB7D2C">
        <w:rPr>
          <w:rFonts w:ascii="Arial" w:hAnsi="Arial" w:cs="Arial"/>
          <w:sz w:val="22"/>
          <w:szCs w:val="22"/>
          <w:lang w:val="sr-Cyrl-RS"/>
        </w:rPr>
        <w:t xml:space="preserve"> </w:t>
      </w:r>
      <w:r w:rsidR="00D03646" w:rsidRPr="00DE1779">
        <w:rPr>
          <w:rFonts w:ascii="Arial" w:hAnsi="Arial" w:cs="Arial"/>
          <w:sz w:val="22"/>
          <w:szCs w:val="22"/>
          <w:lang w:val="sr-Cyrl-RS"/>
        </w:rPr>
        <w:t>и Понуде.</w:t>
      </w:r>
    </w:p>
    <w:p w14:paraId="288857DF" w14:textId="77777777" w:rsidR="00D03646" w:rsidRPr="00DE1779" w:rsidRDefault="00D03646" w:rsidP="00D03646">
      <w:pPr>
        <w:pStyle w:val="Noparagraphstyle"/>
        <w:spacing w:line="240" w:lineRule="auto"/>
        <w:jc w:val="both"/>
        <w:rPr>
          <w:rFonts w:ascii="Arial" w:hAnsi="Arial" w:cs="Arial"/>
          <w:color w:val="auto"/>
          <w:sz w:val="22"/>
          <w:szCs w:val="22"/>
          <w:lang w:val="sr-Cyrl-RS"/>
        </w:rPr>
      </w:pPr>
    </w:p>
    <w:p w14:paraId="119FE09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w:t>
      </w:r>
      <w:r w:rsidR="00106CB7">
        <w:rPr>
          <w:rFonts w:ascii="Arial" w:hAnsi="Arial" w:cs="Arial"/>
          <w:sz w:val="22"/>
          <w:szCs w:val="22"/>
          <w:lang w:val="sr-Cyrl-RS"/>
        </w:rPr>
        <w:t>Продавац</w:t>
      </w:r>
      <w:r w:rsidRPr="00DE1779">
        <w:rPr>
          <w:rFonts w:ascii="Arial" w:hAnsi="Arial" w:cs="Arial"/>
          <w:sz w:val="22"/>
          <w:szCs w:val="22"/>
          <w:lang w:val="sr-Cyrl-RS"/>
        </w:rPr>
        <w:t xml:space="preserve"> није извршио уговорене обавезе, у складу  Прилогом 1</w:t>
      </w:r>
      <w:r w:rsidR="00CB7D2C">
        <w:rPr>
          <w:rFonts w:ascii="Arial" w:hAnsi="Arial" w:cs="Arial"/>
          <w:sz w:val="22"/>
          <w:szCs w:val="22"/>
          <w:lang w:val="sr-Cyrl-RS"/>
        </w:rPr>
        <w:t xml:space="preserve"> и </w:t>
      </w:r>
      <w:r w:rsidRPr="00DE1779">
        <w:rPr>
          <w:rFonts w:ascii="Arial" w:hAnsi="Arial" w:cs="Arial"/>
          <w:sz w:val="22"/>
          <w:szCs w:val="22"/>
          <w:lang w:val="sr-Cyrl-RS"/>
        </w:rPr>
        <w:t xml:space="preserve">Прилогом 2 овог Уговора, </w:t>
      </w:r>
      <w:r w:rsidR="00106CB7">
        <w:rPr>
          <w:rFonts w:ascii="Arial" w:hAnsi="Arial" w:cs="Arial"/>
          <w:sz w:val="22"/>
          <w:szCs w:val="22"/>
          <w:lang w:val="sr-Cyrl-RS"/>
        </w:rPr>
        <w:t>Продавац</w:t>
      </w:r>
      <w:r w:rsidR="00106CB7" w:rsidRPr="00DE1779">
        <w:rPr>
          <w:rFonts w:ascii="Arial" w:hAnsi="Arial" w:cs="Arial"/>
          <w:sz w:val="22"/>
          <w:szCs w:val="22"/>
          <w:lang w:val="sr-Cyrl-RS"/>
        </w:rPr>
        <w:t xml:space="preserve"> </w:t>
      </w:r>
      <w:r w:rsidRPr="00DE1779">
        <w:rPr>
          <w:rFonts w:ascii="Arial" w:hAnsi="Arial" w:cs="Arial"/>
          <w:sz w:val="22"/>
          <w:szCs w:val="22"/>
          <w:lang w:val="sr-Cyrl-RS"/>
        </w:rPr>
        <w:t>одговара по свим законским одредбама о одговорности за неиспуњење обавезе према Закону о облигационим  односима.</w:t>
      </w:r>
    </w:p>
    <w:p w14:paraId="3D783E93" w14:textId="77777777" w:rsidR="00D03646" w:rsidRPr="00DE1779" w:rsidRDefault="00D03646" w:rsidP="00D03646">
      <w:pPr>
        <w:pStyle w:val="BodyText"/>
        <w:jc w:val="center"/>
        <w:rPr>
          <w:rFonts w:ascii="Arial" w:hAnsi="Arial" w:cs="Arial"/>
          <w:sz w:val="22"/>
          <w:szCs w:val="22"/>
          <w:lang w:val="sr-Cyrl-RS"/>
        </w:rPr>
      </w:pPr>
    </w:p>
    <w:p w14:paraId="490563F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Сагласно овом уговору </w:t>
      </w:r>
      <w:r w:rsidR="00106CB7">
        <w:rPr>
          <w:rFonts w:ascii="Arial" w:hAnsi="Arial" w:cs="Arial"/>
          <w:sz w:val="22"/>
          <w:szCs w:val="22"/>
          <w:lang w:val="sr-Cyrl-RS"/>
        </w:rPr>
        <w:t>Продавац</w:t>
      </w:r>
      <w:r w:rsidR="00106CB7" w:rsidRPr="00DE1779">
        <w:rPr>
          <w:rFonts w:ascii="Arial" w:hAnsi="Arial" w:cs="Arial"/>
          <w:sz w:val="22"/>
          <w:szCs w:val="22"/>
          <w:lang w:val="sr-Cyrl-RS"/>
        </w:rPr>
        <w:t xml:space="preserve"> </w:t>
      </w:r>
      <w:r w:rsidRPr="00DE1779">
        <w:rPr>
          <w:rFonts w:ascii="Arial" w:hAnsi="Arial" w:cs="Arial"/>
          <w:sz w:val="22"/>
          <w:szCs w:val="22"/>
          <w:lang w:val="sr-Cyrl-RS"/>
        </w:rPr>
        <w:t>се обавезује да:</w:t>
      </w:r>
    </w:p>
    <w:p w14:paraId="6ED80CE2" w14:textId="77777777" w:rsidR="00CB7D2C" w:rsidRPr="007375BC" w:rsidRDefault="00CB7D2C" w:rsidP="00C61E5D">
      <w:pPr>
        <w:suppressAutoHyphens w:val="0"/>
        <w:ind w:left="720"/>
        <w:jc w:val="both"/>
        <w:rPr>
          <w:rFonts w:ascii="Arial" w:hAnsi="Arial" w:cs="Arial"/>
          <w:sz w:val="22"/>
          <w:szCs w:val="22"/>
          <w:lang w:val="sr-Cyrl-RS" w:eastAsia="sr-Latn-CS"/>
        </w:rPr>
      </w:pPr>
      <w:r>
        <w:rPr>
          <w:rFonts w:cs="Arial"/>
          <w:lang w:val="sr-Cyrl-RS"/>
        </w:rPr>
        <w:t xml:space="preserve">- </w:t>
      </w:r>
      <w:r w:rsidRPr="007375BC">
        <w:rPr>
          <w:rFonts w:ascii="Arial" w:hAnsi="Arial" w:cs="Arial"/>
          <w:sz w:val="22"/>
          <w:szCs w:val="22"/>
          <w:lang w:val="sr-Cyrl-RS" w:eastAsia="sr-Latn-CS"/>
        </w:rPr>
        <w:t>Испоручи сва добра према спецификацији у табели 1</w:t>
      </w:r>
      <w:r w:rsidR="00BC407A">
        <w:rPr>
          <w:rFonts w:ascii="Arial" w:hAnsi="Arial" w:cs="Arial"/>
          <w:sz w:val="22"/>
          <w:szCs w:val="22"/>
          <w:lang w:val="sr-Cyrl-RS" w:eastAsia="sr-Latn-CS"/>
        </w:rPr>
        <w:t xml:space="preserve"> техничкој спецификацији и  Обрасцу структуре цене.</w:t>
      </w:r>
    </w:p>
    <w:p w14:paraId="71732F5D" w14:textId="77777777" w:rsidR="00CB7D2C" w:rsidRPr="007375BC" w:rsidRDefault="00BC407A" w:rsidP="00C61E5D">
      <w:pPr>
        <w:suppressAutoHyphens w:val="0"/>
        <w:ind w:left="720"/>
        <w:jc w:val="both"/>
        <w:rPr>
          <w:rFonts w:ascii="Arial" w:hAnsi="Arial" w:cs="Arial"/>
          <w:sz w:val="22"/>
          <w:szCs w:val="22"/>
          <w:lang w:val="sr-Cyrl-RS" w:eastAsia="sr-Latn-CS"/>
        </w:rPr>
      </w:pPr>
      <w:r>
        <w:rPr>
          <w:rFonts w:ascii="Arial" w:hAnsi="Arial" w:cs="Arial"/>
          <w:sz w:val="22"/>
          <w:szCs w:val="22"/>
          <w:lang w:val="sr-Cyrl-RS" w:eastAsia="sr-Latn-CS"/>
        </w:rPr>
        <w:t xml:space="preserve">- </w:t>
      </w:r>
      <w:r w:rsidR="00CB7D2C">
        <w:rPr>
          <w:rFonts w:ascii="Arial" w:hAnsi="Arial" w:cs="Arial"/>
          <w:sz w:val="22"/>
          <w:szCs w:val="22"/>
          <w:lang w:val="sr-Cyrl-RS" w:eastAsia="sr-Latn-CS"/>
        </w:rPr>
        <w:t>У току извођења радова</w:t>
      </w:r>
      <w:r>
        <w:rPr>
          <w:rFonts w:ascii="Arial" w:hAnsi="Arial" w:cs="Arial"/>
          <w:sz w:val="22"/>
          <w:szCs w:val="22"/>
          <w:lang w:val="sr-Cyrl-RS" w:eastAsia="sr-Latn-CS"/>
        </w:rPr>
        <w:t xml:space="preserve"> о</w:t>
      </w:r>
      <w:r w:rsidR="00CB7D2C" w:rsidRPr="007375BC">
        <w:rPr>
          <w:rFonts w:ascii="Arial" w:hAnsi="Arial" w:cs="Arial"/>
          <w:sz w:val="22"/>
          <w:szCs w:val="22"/>
          <w:lang w:val="sr-Cyrl-RS" w:eastAsia="sr-Latn-CS"/>
        </w:rPr>
        <w:t xml:space="preserve">безбеди на свој терет потребан потрошни грађевински материјал који </w:t>
      </w:r>
      <w:r>
        <w:rPr>
          <w:rFonts w:ascii="Arial" w:hAnsi="Arial" w:cs="Arial"/>
          <w:sz w:val="22"/>
          <w:szCs w:val="22"/>
          <w:lang w:val="sr-Cyrl-RS" w:eastAsia="sr-Latn-CS"/>
        </w:rPr>
        <w:t>ј</w:t>
      </w:r>
      <w:r w:rsidR="00CB7D2C" w:rsidRPr="007375BC">
        <w:rPr>
          <w:rFonts w:ascii="Arial" w:hAnsi="Arial" w:cs="Arial"/>
          <w:sz w:val="22"/>
          <w:szCs w:val="22"/>
          <w:lang w:val="sr-Cyrl-RS" w:eastAsia="sr-Latn-CS"/>
        </w:rPr>
        <w:t>е специфициран у Пројекту за извођење радова.</w:t>
      </w:r>
    </w:p>
    <w:p w14:paraId="6AECE6F6" w14:textId="733FCF45" w:rsidR="00CB7D2C" w:rsidRPr="007375BC" w:rsidRDefault="00BC407A" w:rsidP="00C61E5D">
      <w:pPr>
        <w:suppressAutoHyphens w:val="0"/>
        <w:ind w:left="720"/>
        <w:jc w:val="both"/>
        <w:rPr>
          <w:rFonts w:ascii="Arial" w:hAnsi="Arial" w:cs="Arial"/>
          <w:sz w:val="22"/>
          <w:szCs w:val="22"/>
          <w:lang w:val="sr-Latn-CS" w:eastAsia="sr-Latn-CS"/>
        </w:rPr>
      </w:pPr>
      <w:r>
        <w:rPr>
          <w:rFonts w:ascii="Arial" w:hAnsi="Arial" w:cs="Arial"/>
          <w:sz w:val="22"/>
          <w:szCs w:val="22"/>
          <w:lang w:val="sr-Cyrl-RS" w:eastAsia="sr-Latn-CS"/>
        </w:rPr>
        <w:t xml:space="preserve">- </w:t>
      </w:r>
      <w:r w:rsidR="00386BF0">
        <w:rPr>
          <w:rFonts w:ascii="Arial" w:hAnsi="Arial" w:cs="Arial"/>
          <w:sz w:val="22"/>
          <w:szCs w:val="22"/>
          <w:lang w:val="sr-Cyrl-RS"/>
        </w:rPr>
        <w:t>Продавац</w:t>
      </w:r>
      <w:r w:rsidR="00CB7D2C" w:rsidRPr="007375BC">
        <w:rPr>
          <w:rFonts w:ascii="Arial" w:hAnsi="Arial" w:cs="Arial"/>
          <w:sz w:val="22"/>
          <w:szCs w:val="22"/>
          <w:lang w:val="sr-Latn-CS" w:eastAsia="sr-Latn-CS"/>
        </w:rPr>
        <w:t xml:space="preserve"> се мора придржавати свих важећих закона и прописа Републике Србије који регулишу ову област, а минимално следеће законске регулативе:</w:t>
      </w:r>
    </w:p>
    <w:p w14:paraId="1D656607" w14:textId="77777777" w:rsidR="00CB7D2C" w:rsidRPr="007375BC" w:rsidRDefault="00CB7D2C" w:rsidP="00DA7772">
      <w:pPr>
        <w:numPr>
          <w:ilvl w:val="1"/>
          <w:numId w:val="37"/>
        </w:numPr>
        <w:suppressAutoHyphens w:val="0"/>
        <w:jc w:val="both"/>
        <w:rPr>
          <w:rFonts w:ascii="Arial" w:hAnsi="Arial" w:cs="Arial"/>
          <w:sz w:val="22"/>
          <w:szCs w:val="22"/>
          <w:lang w:val="sr-Latn-CS" w:eastAsia="sr-Latn-CS"/>
        </w:rPr>
      </w:pPr>
      <w:r w:rsidRPr="007375BC">
        <w:rPr>
          <w:rFonts w:ascii="Arial" w:hAnsi="Arial" w:cs="Arial"/>
          <w:sz w:val="22"/>
          <w:szCs w:val="22"/>
          <w:lang w:val="sr-Latn-CS" w:eastAsia="sr-Latn-CS"/>
        </w:rPr>
        <w:t>Закона о планирању и изградњи;</w:t>
      </w:r>
    </w:p>
    <w:p w14:paraId="5607DB5B" w14:textId="77777777" w:rsidR="00CB7D2C" w:rsidRPr="007375BC" w:rsidRDefault="00CB7D2C" w:rsidP="00DA7772">
      <w:pPr>
        <w:numPr>
          <w:ilvl w:val="1"/>
          <w:numId w:val="37"/>
        </w:numPr>
        <w:suppressAutoHyphens w:val="0"/>
        <w:jc w:val="both"/>
        <w:rPr>
          <w:rFonts w:ascii="Arial" w:hAnsi="Arial" w:cs="Arial"/>
          <w:sz w:val="22"/>
          <w:szCs w:val="22"/>
          <w:lang w:val="sr-Latn-CS" w:eastAsia="sr-Latn-CS"/>
        </w:rPr>
      </w:pPr>
      <w:r w:rsidRPr="007375BC">
        <w:rPr>
          <w:rFonts w:ascii="Arial" w:hAnsi="Arial" w:cs="Arial"/>
          <w:sz w:val="22"/>
          <w:szCs w:val="22"/>
          <w:lang w:val="sr-Latn-CS" w:eastAsia="sr-Latn-CS"/>
        </w:rPr>
        <w:t>Закон о енергетици</w:t>
      </w:r>
    </w:p>
    <w:p w14:paraId="06771079" w14:textId="77777777" w:rsidR="00CB7D2C" w:rsidRPr="007375BC" w:rsidRDefault="00CB7D2C" w:rsidP="00DA7772">
      <w:pPr>
        <w:numPr>
          <w:ilvl w:val="1"/>
          <w:numId w:val="37"/>
        </w:numPr>
        <w:suppressAutoHyphens w:val="0"/>
        <w:jc w:val="both"/>
        <w:rPr>
          <w:rFonts w:ascii="Arial" w:hAnsi="Arial" w:cs="Arial"/>
          <w:sz w:val="22"/>
          <w:szCs w:val="22"/>
          <w:lang w:val="sr-Latn-CS" w:eastAsia="sr-Latn-CS"/>
        </w:rPr>
      </w:pPr>
      <w:r w:rsidRPr="007375BC">
        <w:rPr>
          <w:rFonts w:ascii="Arial" w:hAnsi="Arial" w:cs="Arial"/>
          <w:sz w:val="22"/>
          <w:szCs w:val="22"/>
          <w:lang w:val="sr-Latn-CS" w:eastAsia="sr-Latn-CS"/>
        </w:rPr>
        <w:lastRenderedPageBreak/>
        <w:t>Закон о заштити од нејонизујућих зрачења</w:t>
      </w:r>
    </w:p>
    <w:p w14:paraId="20BFA057" w14:textId="77777777" w:rsidR="00CB7D2C" w:rsidRPr="007375BC" w:rsidRDefault="00CB7D2C" w:rsidP="00DA7772">
      <w:pPr>
        <w:numPr>
          <w:ilvl w:val="1"/>
          <w:numId w:val="37"/>
        </w:numPr>
        <w:suppressAutoHyphens w:val="0"/>
        <w:jc w:val="both"/>
        <w:rPr>
          <w:rFonts w:ascii="Arial" w:hAnsi="Arial" w:cs="Arial"/>
          <w:sz w:val="22"/>
          <w:szCs w:val="22"/>
          <w:lang w:val="sr-Latn-CS" w:eastAsia="sr-Latn-CS"/>
        </w:rPr>
      </w:pPr>
      <w:r w:rsidRPr="007375BC">
        <w:rPr>
          <w:rFonts w:ascii="Arial" w:hAnsi="Arial" w:cs="Arial"/>
          <w:sz w:val="22"/>
          <w:szCs w:val="22"/>
          <w:lang w:val="sr-Latn-CS" w:eastAsia="sr-Latn-CS"/>
        </w:rPr>
        <w:t>Закон о државном премеру и катастру</w:t>
      </w:r>
    </w:p>
    <w:p w14:paraId="7276EDCA" w14:textId="77777777" w:rsidR="00CB7D2C" w:rsidRPr="007375BC" w:rsidRDefault="00CB7D2C" w:rsidP="00DA7772">
      <w:pPr>
        <w:numPr>
          <w:ilvl w:val="1"/>
          <w:numId w:val="37"/>
        </w:numPr>
        <w:suppressAutoHyphens w:val="0"/>
        <w:jc w:val="both"/>
        <w:rPr>
          <w:rFonts w:ascii="Arial" w:hAnsi="Arial" w:cs="Arial"/>
          <w:sz w:val="22"/>
          <w:szCs w:val="22"/>
          <w:lang w:val="sr-Latn-CS" w:eastAsia="sr-Latn-CS"/>
        </w:rPr>
      </w:pPr>
      <w:r w:rsidRPr="007375BC">
        <w:rPr>
          <w:rFonts w:ascii="Arial" w:hAnsi="Arial" w:cs="Arial"/>
          <w:sz w:val="22"/>
          <w:szCs w:val="22"/>
          <w:lang w:val="sr-Latn-CS" w:eastAsia="sr-Latn-CS"/>
        </w:rPr>
        <w:t>Закон о техничким захтевима за производе и оцењивање усаглашености;</w:t>
      </w:r>
    </w:p>
    <w:p w14:paraId="578D4376" w14:textId="77777777" w:rsidR="00CB7D2C" w:rsidRPr="007375BC" w:rsidRDefault="00CB7D2C" w:rsidP="00DA7772">
      <w:pPr>
        <w:numPr>
          <w:ilvl w:val="1"/>
          <w:numId w:val="37"/>
        </w:numPr>
        <w:suppressAutoHyphens w:val="0"/>
        <w:jc w:val="both"/>
        <w:rPr>
          <w:rFonts w:ascii="Arial" w:hAnsi="Arial" w:cs="Arial"/>
          <w:sz w:val="22"/>
          <w:szCs w:val="22"/>
          <w:lang w:val="sr-Latn-CS" w:eastAsia="sr-Latn-CS"/>
        </w:rPr>
      </w:pPr>
      <w:r w:rsidRPr="007375BC">
        <w:rPr>
          <w:rFonts w:ascii="Arial" w:hAnsi="Arial" w:cs="Arial"/>
          <w:sz w:val="22"/>
          <w:szCs w:val="22"/>
          <w:lang w:val="sr-Latn-CS" w:eastAsia="sr-Latn-CS"/>
        </w:rPr>
        <w:t>Закона о заштити од пожара;</w:t>
      </w:r>
      <w:r w:rsidRPr="007375BC">
        <w:rPr>
          <w:rFonts w:ascii="Arial" w:hAnsi="Arial" w:cs="Arial"/>
          <w:sz w:val="22"/>
          <w:szCs w:val="22"/>
          <w:lang w:val="sr-Latn-CS" w:eastAsia="sr-Latn-CS"/>
        </w:rPr>
        <w:tab/>
      </w:r>
      <w:r w:rsidRPr="007375BC">
        <w:rPr>
          <w:rFonts w:ascii="Arial" w:hAnsi="Arial" w:cs="Arial"/>
          <w:sz w:val="22"/>
          <w:szCs w:val="22"/>
          <w:lang w:val="sr-Latn-CS" w:eastAsia="sr-Latn-CS"/>
        </w:rPr>
        <w:tab/>
      </w:r>
    </w:p>
    <w:p w14:paraId="6161E10E" w14:textId="77777777" w:rsidR="00CB7D2C" w:rsidRPr="007375BC" w:rsidRDefault="00CB7D2C" w:rsidP="00DA7772">
      <w:pPr>
        <w:numPr>
          <w:ilvl w:val="1"/>
          <w:numId w:val="37"/>
        </w:numPr>
        <w:suppressAutoHyphens w:val="0"/>
        <w:jc w:val="both"/>
        <w:rPr>
          <w:rFonts w:ascii="Arial" w:hAnsi="Arial" w:cs="Arial"/>
          <w:sz w:val="22"/>
          <w:szCs w:val="22"/>
          <w:lang w:val="sr-Latn-CS" w:eastAsia="sr-Latn-CS"/>
        </w:rPr>
      </w:pPr>
      <w:r w:rsidRPr="007375BC">
        <w:rPr>
          <w:rFonts w:ascii="Arial" w:hAnsi="Arial" w:cs="Arial"/>
          <w:sz w:val="22"/>
          <w:szCs w:val="22"/>
          <w:lang w:val="sr-Latn-CS" w:eastAsia="sr-Latn-CS"/>
        </w:rPr>
        <w:t>Закона о заштити животне средине;</w:t>
      </w:r>
    </w:p>
    <w:p w14:paraId="0303B21A" w14:textId="77777777" w:rsidR="00CB7D2C" w:rsidRPr="007375BC" w:rsidRDefault="00CB7D2C" w:rsidP="00DA7772">
      <w:pPr>
        <w:numPr>
          <w:ilvl w:val="1"/>
          <w:numId w:val="37"/>
        </w:numPr>
        <w:suppressAutoHyphens w:val="0"/>
        <w:jc w:val="both"/>
        <w:rPr>
          <w:rFonts w:ascii="Arial" w:hAnsi="Arial" w:cs="Arial"/>
          <w:sz w:val="22"/>
          <w:szCs w:val="22"/>
          <w:lang w:val="sr-Latn-CS" w:eastAsia="sr-Latn-CS"/>
        </w:rPr>
      </w:pPr>
      <w:r w:rsidRPr="007375BC">
        <w:rPr>
          <w:rFonts w:ascii="Arial" w:hAnsi="Arial" w:cs="Arial"/>
          <w:sz w:val="22"/>
          <w:szCs w:val="22"/>
          <w:lang w:val="sr-Latn-CS" w:eastAsia="sr-Latn-CS"/>
        </w:rPr>
        <w:t>Закон о водама;</w:t>
      </w:r>
    </w:p>
    <w:p w14:paraId="3FD44505" w14:textId="77777777" w:rsidR="00CB7D2C" w:rsidRPr="00C61E5D" w:rsidRDefault="00CB7D2C" w:rsidP="00DA7772">
      <w:pPr>
        <w:numPr>
          <w:ilvl w:val="1"/>
          <w:numId w:val="37"/>
        </w:numPr>
        <w:suppressAutoHyphens w:val="0"/>
        <w:jc w:val="both"/>
        <w:rPr>
          <w:rFonts w:ascii="Arial" w:hAnsi="Arial" w:cs="Arial"/>
          <w:sz w:val="22"/>
          <w:szCs w:val="22"/>
          <w:lang w:val="sr-Cyrl-RS" w:eastAsia="sr-Latn-CS"/>
        </w:rPr>
      </w:pPr>
      <w:r w:rsidRPr="007375BC">
        <w:rPr>
          <w:rFonts w:ascii="Arial" w:hAnsi="Arial" w:cs="Arial"/>
          <w:sz w:val="22"/>
          <w:szCs w:val="22"/>
          <w:lang w:val="sr-Latn-CS" w:eastAsia="sr-Latn-CS"/>
        </w:rPr>
        <w:t>Закона о безбедности и здрављу на раду</w:t>
      </w:r>
    </w:p>
    <w:p w14:paraId="4D68A5C9" w14:textId="77777777" w:rsidR="00932775" w:rsidRDefault="00932775" w:rsidP="00C61E5D">
      <w:pPr>
        <w:pStyle w:val="CommentText"/>
        <w:ind w:left="720"/>
        <w:jc w:val="both"/>
        <w:rPr>
          <w:rFonts w:ascii="Arial" w:hAnsi="Arial" w:cs="Arial"/>
          <w:sz w:val="22"/>
          <w:szCs w:val="22"/>
          <w:lang w:val="sr-Cyrl-RS"/>
        </w:rPr>
      </w:pPr>
      <w:r>
        <w:rPr>
          <w:rFonts w:ascii="Arial" w:hAnsi="Arial" w:cs="Arial"/>
          <w:sz w:val="22"/>
          <w:szCs w:val="22"/>
          <w:lang w:val="sr-Cyrl-RS" w:eastAsia="sr-Latn-CS"/>
        </w:rPr>
        <w:t xml:space="preserve">- </w:t>
      </w:r>
      <w:r>
        <w:rPr>
          <w:rFonts w:ascii="Arial" w:hAnsi="Arial" w:cs="Arial"/>
          <w:noProof/>
          <w:sz w:val="22"/>
          <w:szCs w:val="22"/>
          <w:lang w:val="sr-Cyrl-RS" w:eastAsia="sr-Latn-CS"/>
        </w:rPr>
        <w:t>П</w:t>
      </w:r>
      <w:r w:rsidRPr="0047607B">
        <w:rPr>
          <w:rFonts w:ascii="Arial" w:hAnsi="Arial" w:cs="Arial"/>
          <w:noProof/>
          <w:sz w:val="22"/>
          <w:szCs w:val="22"/>
          <w:lang w:eastAsia="sr-Latn-CS"/>
        </w:rPr>
        <w:t>ројек</w:t>
      </w:r>
      <w:r>
        <w:rPr>
          <w:rFonts w:ascii="Arial" w:hAnsi="Arial" w:cs="Arial"/>
          <w:noProof/>
          <w:sz w:val="22"/>
          <w:szCs w:val="22"/>
          <w:lang w:val="sr-Cyrl-RS" w:eastAsia="sr-Latn-CS"/>
        </w:rPr>
        <w:t>а</w:t>
      </w:r>
      <w:r>
        <w:rPr>
          <w:rFonts w:ascii="Arial" w:hAnsi="Arial" w:cs="Arial"/>
          <w:noProof/>
          <w:sz w:val="22"/>
          <w:szCs w:val="22"/>
          <w:lang w:eastAsia="sr-Latn-CS"/>
        </w:rPr>
        <w:t>т</w:t>
      </w:r>
      <w:r w:rsidRPr="0047607B">
        <w:rPr>
          <w:rFonts w:ascii="Arial" w:hAnsi="Arial" w:cs="Arial"/>
          <w:noProof/>
          <w:sz w:val="22"/>
          <w:szCs w:val="22"/>
          <w:lang w:eastAsia="sr-Latn-CS"/>
        </w:rPr>
        <w:t xml:space="preserve"> за извођење радова </w:t>
      </w:r>
      <w:r>
        <w:rPr>
          <w:rFonts w:ascii="Arial" w:hAnsi="Arial" w:cs="Arial"/>
          <w:noProof/>
          <w:sz w:val="22"/>
          <w:szCs w:val="22"/>
          <w:lang w:val="sr-Cyrl-RS" w:eastAsia="sr-Latn-CS"/>
        </w:rPr>
        <w:t>и г</w:t>
      </w:r>
      <w:r w:rsidRPr="0047607B">
        <w:rPr>
          <w:rFonts w:ascii="Arial" w:hAnsi="Arial" w:cs="Arial"/>
          <w:noProof/>
          <w:sz w:val="22"/>
          <w:szCs w:val="22"/>
          <w:lang w:eastAsia="sr-Latn-CS"/>
        </w:rPr>
        <w:t>лавни пројекат заштите од пожара</w:t>
      </w:r>
      <w:r>
        <w:rPr>
          <w:lang w:val="sr-Cyrl-RS"/>
        </w:rPr>
        <w:t xml:space="preserve"> </w:t>
      </w:r>
      <w:r>
        <w:rPr>
          <w:rFonts w:ascii="Arial" w:hAnsi="Arial" w:cs="Arial"/>
          <w:sz w:val="22"/>
          <w:szCs w:val="22"/>
          <w:lang w:val="sr-Cyrl-RS"/>
        </w:rPr>
        <w:t>и</w:t>
      </w:r>
      <w:r w:rsidRPr="0047607B">
        <w:rPr>
          <w:rFonts w:ascii="Arial" w:hAnsi="Arial" w:cs="Arial"/>
          <w:sz w:val="22"/>
          <w:szCs w:val="22"/>
          <w:lang w:val="sr-Cyrl-RS"/>
        </w:rPr>
        <w:t xml:space="preserve">споручи </w:t>
      </w:r>
      <w:r>
        <w:rPr>
          <w:rFonts w:ascii="Arial" w:hAnsi="Arial" w:cs="Arial"/>
          <w:sz w:val="22"/>
          <w:szCs w:val="22"/>
          <w:lang w:val="sr-Cyrl-RS"/>
        </w:rPr>
        <w:t xml:space="preserve">у </w:t>
      </w:r>
      <w:r w:rsidRPr="0047607B">
        <w:rPr>
          <w:rFonts w:ascii="Arial" w:hAnsi="Arial" w:cs="Arial"/>
          <w:sz w:val="22"/>
          <w:szCs w:val="22"/>
          <w:lang w:val="sr-Cyrl-RS"/>
        </w:rPr>
        <w:t xml:space="preserve">2 </w:t>
      </w:r>
      <w:r>
        <w:rPr>
          <w:rFonts w:ascii="Arial" w:hAnsi="Arial" w:cs="Arial"/>
          <w:sz w:val="22"/>
          <w:szCs w:val="22"/>
          <w:lang w:val="sr-Cyrl-RS"/>
        </w:rPr>
        <w:t xml:space="preserve">(словима: две) </w:t>
      </w:r>
      <w:r w:rsidRPr="0047607B">
        <w:rPr>
          <w:rFonts w:ascii="Arial" w:hAnsi="Arial" w:cs="Arial"/>
          <w:sz w:val="22"/>
          <w:szCs w:val="22"/>
          <w:lang w:val="sr-Cyrl-RS"/>
        </w:rPr>
        <w:t xml:space="preserve">штампане копије и једну електронску копију у </w:t>
      </w:r>
      <w:r w:rsidRPr="0047607B">
        <w:rPr>
          <w:rFonts w:ascii="Arial" w:hAnsi="Arial" w:cs="Arial"/>
          <w:sz w:val="22"/>
          <w:szCs w:val="22"/>
          <w:lang w:val="en-US"/>
        </w:rPr>
        <w:t>PDF</w:t>
      </w:r>
      <w:r w:rsidRPr="0047607B">
        <w:rPr>
          <w:rFonts w:ascii="Arial" w:hAnsi="Arial" w:cs="Arial"/>
          <w:sz w:val="22"/>
          <w:szCs w:val="22"/>
          <w:lang w:val="sr-Latn-RS"/>
        </w:rPr>
        <w:t xml:space="preserve"> </w:t>
      </w:r>
      <w:r w:rsidRPr="0047607B">
        <w:rPr>
          <w:rFonts w:ascii="Arial" w:hAnsi="Arial" w:cs="Arial"/>
          <w:sz w:val="22"/>
          <w:szCs w:val="22"/>
          <w:lang w:val="sr-Cyrl-RS"/>
        </w:rPr>
        <w:t>и едитабилном електронском формату (</w:t>
      </w:r>
      <w:r w:rsidRPr="0047607B">
        <w:rPr>
          <w:rFonts w:ascii="Arial" w:hAnsi="Arial" w:cs="Arial"/>
          <w:sz w:val="22"/>
          <w:szCs w:val="22"/>
          <w:lang w:val="en-US"/>
        </w:rPr>
        <w:t>WORD, .DWG, .edb [E-Plan])</w:t>
      </w:r>
      <w:r w:rsidRPr="0047607B">
        <w:rPr>
          <w:rFonts w:ascii="Arial" w:hAnsi="Arial" w:cs="Arial"/>
          <w:sz w:val="22"/>
          <w:szCs w:val="22"/>
          <w:lang w:val="sr-Cyrl-RS"/>
        </w:rPr>
        <w:t>.</w:t>
      </w:r>
    </w:p>
    <w:p w14:paraId="42AD001D" w14:textId="77777777" w:rsidR="00932775" w:rsidRPr="0047607B" w:rsidRDefault="00932775" w:rsidP="00C61E5D">
      <w:pPr>
        <w:pStyle w:val="CommentText"/>
        <w:ind w:left="720"/>
        <w:jc w:val="both"/>
        <w:rPr>
          <w:rFonts w:ascii="Arial" w:hAnsi="Arial" w:cs="Arial"/>
          <w:sz w:val="22"/>
          <w:szCs w:val="22"/>
          <w:lang w:val="sr-Cyrl-RS"/>
        </w:rPr>
      </w:pPr>
      <w:r>
        <w:rPr>
          <w:rFonts w:ascii="Arial" w:hAnsi="Arial" w:cs="Arial"/>
          <w:sz w:val="22"/>
          <w:szCs w:val="22"/>
          <w:lang w:val="sr-Cyrl-RS" w:eastAsia="sr-Latn-CS"/>
        </w:rPr>
        <w:t>- П</w:t>
      </w:r>
      <w:r w:rsidRPr="0047607B">
        <w:rPr>
          <w:rFonts w:ascii="Arial" w:hAnsi="Arial" w:cs="Arial"/>
          <w:sz w:val="22"/>
          <w:szCs w:val="22"/>
          <w:lang w:eastAsia="sr-Latn-CS"/>
        </w:rPr>
        <w:t>ројек</w:t>
      </w:r>
      <w:r>
        <w:rPr>
          <w:rFonts w:ascii="Arial" w:hAnsi="Arial" w:cs="Arial"/>
          <w:sz w:val="22"/>
          <w:szCs w:val="22"/>
          <w:lang w:val="sr-Cyrl-RS" w:eastAsia="sr-Latn-CS"/>
        </w:rPr>
        <w:t>а</w:t>
      </w:r>
      <w:r>
        <w:rPr>
          <w:rFonts w:ascii="Arial" w:hAnsi="Arial" w:cs="Arial"/>
          <w:sz w:val="22"/>
          <w:szCs w:val="22"/>
          <w:lang w:eastAsia="sr-Latn-CS"/>
        </w:rPr>
        <w:t>т</w:t>
      </w:r>
      <w:r w:rsidRPr="0047607B">
        <w:rPr>
          <w:rFonts w:ascii="Arial" w:hAnsi="Arial" w:cs="Arial"/>
          <w:sz w:val="22"/>
          <w:szCs w:val="22"/>
          <w:lang w:eastAsia="sr-Latn-CS"/>
        </w:rPr>
        <w:t xml:space="preserve"> изведеног објекта </w:t>
      </w:r>
      <w:r>
        <w:rPr>
          <w:rFonts w:ascii="Arial" w:hAnsi="Arial" w:cs="Arial"/>
          <w:sz w:val="22"/>
          <w:szCs w:val="22"/>
          <w:lang w:val="sr-Cyrl-RS"/>
        </w:rPr>
        <w:t>и</w:t>
      </w:r>
      <w:r w:rsidRPr="0047607B">
        <w:rPr>
          <w:rFonts w:ascii="Arial" w:hAnsi="Arial" w:cs="Arial"/>
          <w:sz w:val="22"/>
          <w:szCs w:val="22"/>
          <w:lang w:val="sr-Cyrl-RS"/>
        </w:rPr>
        <w:t xml:space="preserve">споручи </w:t>
      </w:r>
      <w:r>
        <w:rPr>
          <w:rFonts w:ascii="Arial" w:hAnsi="Arial" w:cs="Arial"/>
          <w:sz w:val="22"/>
          <w:szCs w:val="22"/>
          <w:lang w:val="sr-Cyrl-RS"/>
        </w:rPr>
        <w:t xml:space="preserve">у </w:t>
      </w:r>
      <w:r w:rsidRPr="0047607B">
        <w:rPr>
          <w:rFonts w:ascii="Arial" w:hAnsi="Arial" w:cs="Arial"/>
          <w:sz w:val="22"/>
          <w:szCs w:val="22"/>
          <w:lang w:val="sr-Cyrl-RS"/>
        </w:rPr>
        <w:t xml:space="preserve">4 </w:t>
      </w:r>
      <w:r>
        <w:rPr>
          <w:rFonts w:ascii="Arial" w:hAnsi="Arial" w:cs="Arial"/>
          <w:sz w:val="22"/>
          <w:szCs w:val="22"/>
          <w:lang w:val="sr-Cyrl-RS"/>
        </w:rPr>
        <w:t xml:space="preserve">(словима: четири) </w:t>
      </w:r>
      <w:r w:rsidRPr="0047607B">
        <w:rPr>
          <w:rFonts w:ascii="Arial" w:hAnsi="Arial" w:cs="Arial"/>
          <w:sz w:val="22"/>
          <w:szCs w:val="22"/>
          <w:lang w:val="sr-Cyrl-RS"/>
        </w:rPr>
        <w:t xml:space="preserve">штампане копије пројекта изведеног објекта и једну елекронску копију у </w:t>
      </w:r>
      <w:r w:rsidRPr="0047607B">
        <w:rPr>
          <w:rFonts w:ascii="Arial" w:hAnsi="Arial" w:cs="Arial"/>
          <w:sz w:val="22"/>
          <w:szCs w:val="22"/>
          <w:lang w:val="en-US"/>
        </w:rPr>
        <w:t>PDF</w:t>
      </w:r>
      <w:r w:rsidRPr="0047607B">
        <w:rPr>
          <w:rFonts w:ascii="Arial" w:hAnsi="Arial" w:cs="Arial"/>
          <w:sz w:val="22"/>
          <w:szCs w:val="22"/>
          <w:lang w:val="sr-Latn-RS"/>
        </w:rPr>
        <w:t xml:space="preserve"> </w:t>
      </w:r>
      <w:r w:rsidRPr="0047607B">
        <w:rPr>
          <w:rFonts w:ascii="Arial" w:hAnsi="Arial" w:cs="Arial"/>
          <w:sz w:val="22"/>
          <w:szCs w:val="22"/>
          <w:lang w:val="sr-Cyrl-RS"/>
        </w:rPr>
        <w:t>и едитабилном електронском формату (</w:t>
      </w:r>
      <w:r w:rsidRPr="0047607B">
        <w:rPr>
          <w:rFonts w:ascii="Arial" w:hAnsi="Arial" w:cs="Arial"/>
          <w:sz w:val="22"/>
          <w:szCs w:val="22"/>
          <w:lang w:val="en-US"/>
        </w:rPr>
        <w:t>WORD, .DWG, .edb [E-Plan])</w:t>
      </w:r>
      <w:r>
        <w:rPr>
          <w:rFonts w:ascii="Arial" w:hAnsi="Arial" w:cs="Arial"/>
          <w:sz w:val="22"/>
          <w:szCs w:val="22"/>
          <w:lang w:val="sr-Cyrl-RS"/>
        </w:rPr>
        <w:t>.</w:t>
      </w:r>
    </w:p>
    <w:p w14:paraId="01EA2830" w14:textId="77777777" w:rsidR="00932775" w:rsidRDefault="00932775" w:rsidP="00C61E5D">
      <w:pPr>
        <w:pStyle w:val="CommentText"/>
        <w:ind w:left="720"/>
        <w:jc w:val="both"/>
        <w:rPr>
          <w:rFonts w:ascii="Arial" w:hAnsi="Arial" w:cs="Arial"/>
          <w:sz w:val="22"/>
          <w:szCs w:val="22"/>
          <w:lang w:val="sr-Cyrl-RS"/>
        </w:rPr>
      </w:pPr>
      <w:r>
        <w:rPr>
          <w:rFonts w:ascii="Arial" w:hAnsi="Arial" w:cs="Arial"/>
          <w:color w:val="000000"/>
          <w:sz w:val="22"/>
          <w:szCs w:val="22"/>
          <w:lang w:val="sr-Cyrl-RS" w:eastAsia="sr-Latn-RS"/>
        </w:rPr>
        <w:t>- Д</w:t>
      </w:r>
      <w:r w:rsidRPr="0047607B">
        <w:rPr>
          <w:rFonts w:ascii="Arial" w:hAnsi="Arial" w:cs="Arial"/>
          <w:color w:val="000000"/>
          <w:sz w:val="22"/>
          <w:szCs w:val="22"/>
          <w:lang w:val="sr-Cyrl-RS" w:eastAsia="sr-Latn-RS"/>
        </w:rPr>
        <w:t>окументациј</w:t>
      </w:r>
      <w:r>
        <w:rPr>
          <w:rFonts w:ascii="Arial" w:hAnsi="Arial" w:cs="Arial"/>
          <w:color w:val="000000"/>
          <w:sz w:val="22"/>
          <w:szCs w:val="22"/>
          <w:lang w:val="sr-Cyrl-RS" w:eastAsia="sr-Latn-RS"/>
        </w:rPr>
        <w:t>у</w:t>
      </w:r>
      <w:r w:rsidRPr="0047607B">
        <w:rPr>
          <w:rFonts w:ascii="Arial" w:hAnsi="Arial" w:cs="Arial"/>
          <w:color w:val="000000"/>
          <w:sz w:val="22"/>
          <w:szCs w:val="22"/>
          <w:lang w:val="sr-Cyrl-RS" w:eastAsia="sr-Latn-RS"/>
        </w:rPr>
        <w:t xml:space="preserve"> за добијање употребне дозволе</w:t>
      </w:r>
      <w:r>
        <w:rPr>
          <w:lang w:val="sr-Cyrl-RS"/>
        </w:rPr>
        <w:t xml:space="preserve"> </w:t>
      </w:r>
      <w:r>
        <w:rPr>
          <w:rFonts w:ascii="Arial" w:hAnsi="Arial" w:cs="Arial"/>
          <w:sz w:val="22"/>
          <w:szCs w:val="22"/>
          <w:lang w:val="sr-Cyrl-RS"/>
        </w:rPr>
        <w:t>и</w:t>
      </w:r>
      <w:r w:rsidRPr="0047607B">
        <w:rPr>
          <w:rFonts w:ascii="Arial" w:hAnsi="Arial" w:cs="Arial"/>
          <w:sz w:val="22"/>
          <w:szCs w:val="22"/>
          <w:lang w:val="sr-Cyrl-RS"/>
        </w:rPr>
        <w:t xml:space="preserve">споручи у 2 </w:t>
      </w:r>
      <w:r>
        <w:rPr>
          <w:rFonts w:ascii="Arial" w:hAnsi="Arial" w:cs="Arial"/>
          <w:sz w:val="22"/>
          <w:szCs w:val="22"/>
          <w:lang w:val="sr-Cyrl-RS"/>
        </w:rPr>
        <w:t xml:space="preserve">(словима: две) </w:t>
      </w:r>
      <w:r w:rsidRPr="0047607B">
        <w:rPr>
          <w:rFonts w:ascii="Arial" w:hAnsi="Arial" w:cs="Arial"/>
          <w:sz w:val="22"/>
          <w:szCs w:val="22"/>
          <w:lang w:val="sr-Cyrl-RS"/>
        </w:rPr>
        <w:t>папирне копије докумената и једну електронску копију. Завршни документ је потврда да су према обједињеној процедури предати и прихваће</w:t>
      </w:r>
      <w:r>
        <w:rPr>
          <w:rFonts w:ascii="Arial" w:hAnsi="Arial" w:cs="Arial"/>
          <w:sz w:val="22"/>
          <w:szCs w:val="22"/>
          <w:lang w:val="sr-Cyrl-RS"/>
        </w:rPr>
        <w:t>н</w:t>
      </w:r>
      <w:r w:rsidRPr="0047607B">
        <w:rPr>
          <w:rFonts w:ascii="Arial" w:hAnsi="Arial" w:cs="Arial"/>
          <w:sz w:val="22"/>
          <w:szCs w:val="22"/>
          <w:lang w:val="sr-Cyrl-RS"/>
        </w:rPr>
        <w:t>и без примедби сви неопходни документи за добијање употребне дозволе</w:t>
      </w:r>
      <w:r>
        <w:rPr>
          <w:rFonts w:ascii="Arial" w:hAnsi="Arial" w:cs="Arial"/>
          <w:sz w:val="22"/>
          <w:szCs w:val="22"/>
          <w:lang w:val="sr-Cyrl-RS"/>
        </w:rPr>
        <w:t>.</w:t>
      </w:r>
    </w:p>
    <w:p w14:paraId="0F147023" w14:textId="77777777" w:rsidR="00CB7D2C" w:rsidRPr="007375BC" w:rsidRDefault="00BC407A" w:rsidP="00C61E5D">
      <w:pPr>
        <w:suppressAutoHyphens w:val="0"/>
        <w:ind w:left="720"/>
        <w:jc w:val="both"/>
        <w:rPr>
          <w:rFonts w:ascii="Arial" w:hAnsi="Arial" w:cs="Arial"/>
          <w:sz w:val="22"/>
          <w:szCs w:val="22"/>
          <w:lang w:val="sr-Cyrl-RS" w:eastAsia="sr-Latn-CS"/>
        </w:rPr>
      </w:pPr>
      <w:r>
        <w:rPr>
          <w:rFonts w:ascii="Arial" w:hAnsi="Arial" w:cs="Arial"/>
          <w:sz w:val="22"/>
          <w:szCs w:val="22"/>
          <w:lang w:val="sr-Cyrl-RS" w:eastAsia="sr-Latn-CS"/>
        </w:rPr>
        <w:t xml:space="preserve">- </w:t>
      </w:r>
      <w:r w:rsidR="00CB7D2C" w:rsidRPr="007375BC">
        <w:rPr>
          <w:rFonts w:ascii="Arial" w:hAnsi="Arial" w:cs="Arial"/>
          <w:sz w:val="22"/>
          <w:szCs w:val="22"/>
          <w:lang w:val="sr-Cyrl-RS" w:eastAsia="sr-Latn-CS"/>
        </w:rPr>
        <w:t xml:space="preserve">Све услуге и радове изведе у року и у квалитету </w:t>
      </w:r>
      <w:r>
        <w:rPr>
          <w:rFonts w:ascii="Arial" w:hAnsi="Arial" w:cs="Arial"/>
          <w:sz w:val="22"/>
          <w:szCs w:val="22"/>
          <w:lang w:val="sr-Cyrl-RS" w:eastAsia="sr-Latn-CS"/>
        </w:rPr>
        <w:t>захтеваном у техничкој спецификацији</w:t>
      </w:r>
      <w:r w:rsidR="00CB7D2C" w:rsidRPr="007375BC">
        <w:rPr>
          <w:rFonts w:ascii="Arial" w:hAnsi="Arial" w:cs="Arial"/>
          <w:sz w:val="22"/>
          <w:szCs w:val="22"/>
          <w:lang w:val="sr-Cyrl-RS" w:eastAsia="sr-Latn-CS"/>
        </w:rPr>
        <w:t>.</w:t>
      </w:r>
    </w:p>
    <w:p w14:paraId="1E1EB920" w14:textId="2EF14449" w:rsidR="00CB7D2C" w:rsidRPr="007375BC" w:rsidRDefault="00BC407A" w:rsidP="00C61E5D">
      <w:pPr>
        <w:suppressAutoHyphens w:val="0"/>
        <w:ind w:left="720"/>
        <w:jc w:val="both"/>
        <w:rPr>
          <w:rFonts w:ascii="Arial" w:hAnsi="Arial" w:cs="Arial"/>
          <w:sz w:val="22"/>
          <w:szCs w:val="22"/>
          <w:lang w:val="sr-Cyrl-RS" w:eastAsia="sr-Latn-CS"/>
        </w:rPr>
      </w:pPr>
      <w:r>
        <w:rPr>
          <w:rFonts w:ascii="Arial" w:hAnsi="Arial" w:cs="Arial"/>
          <w:sz w:val="22"/>
          <w:szCs w:val="22"/>
          <w:lang w:val="sr-Cyrl-RS" w:eastAsia="sr-Latn-CS"/>
        </w:rPr>
        <w:t xml:space="preserve">- </w:t>
      </w:r>
      <w:r w:rsidR="00386BF0">
        <w:rPr>
          <w:rFonts w:ascii="Arial" w:hAnsi="Arial" w:cs="Arial"/>
          <w:sz w:val="22"/>
          <w:szCs w:val="22"/>
          <w:lang w:val="sr-Cyrl-RS"/>
        </w:rPr>
        <w:t>Продавац</w:t>
      </w:r>
      <w:r w:rsidR="00386BF0" w:rsidRPr="007375BC">
        <w:rPr>
          <w:rFonts w:ascii="Arial" w:hAnsi="Arial" w:cs="Arial"/>
          <w:sz w:val="22"/>
          <w:szCs w:val="22"/>
          <w:lang w:val="sr-Cyrl-RS" w:eastAsia="sr-Latn-CS"/>
        </w:rPr>
        <w:t xml:space="preserve"> </w:t>
      </w:r>
      <w:r w:rsidR="00CB7D2C" w:rsidRPr="007375BC">
        <w:rPr>
          <w:rFonts w:ascii="Arial" w:hAnsi="Arial" w:cs="Arial"/>
          <w:sz w:val="22"/>
          <w:szCs w:val="22"/>
          <w:lang w:val="sr-Cyrl-RS" w:eastAsia="sr-Latn-CS"/>
        </w:rPr>
        <w:t>се обавезује да за изведене радове води грађевински дневник.</w:t>
      </w:r>
    </w:p>
    <w:p w14:paraId="1BB0B2E8" w14:textId="77777777" w:rsidR="00CB7D2C" w:rsidRPr="008D5BF2" w:rsidRDefault="00BC407A" w:rsidP="00C61E5D">
      <w:pPr>
        <w:suppressAutoHyphens w:val="0"/>
        <w:ind w:left="720"/>
        <w:jc w:val="both"/>
        <w:rPr>
          <w:rFonts w:ascii="Arial" w:hAnsi="Arial" w:cs="Arial"/>
          <w:sz w:val="22"/>
          <w:szCs w:val="22"/>
          <w:lang w:val="sr-Cyrl-RS" w:eastAsia="sr-Latn-CS"/>
        </w:rPr>
      </w:pPr>
      <w:r w:rsidRPr="008D5BF2">
        <w:rPr>
          <w:rFonts w:ascii="Arial" w:hAnsi="Arial" w:cs="Arial"/>
          <w:sz w:val="22"/>
          <w:szCs w:val="22"/>
          <w:lang w:val="sr-Cyrl-RS" w:eastAsia="sr-Latn-CS"/>
        </w:rPr>
        <w:t xml:space="preserve">- </w:t>
      </w:r>
      <w:r w:rsidR="00CB7D2C" w:rsidRPr="008D5BF2">
        <w:rPr>
          <w:rFonts w:ascii="Arial" w:hAnsi="Arial" w:cs="Arial"/>
          <w:sz w:val="22"/>
          <w:szCs w:val="22"/>
          <w:lang w:val="sr-Cyrl-RS" w:eastAsia="sr-Latn-CS"/>
        </w:rPr>
        <w:t>Током извршења услуга и радова да се придржава мера заштите на раду</w:t>
      </w:r>
      <w:r w:rsidRPr="008D5BF2">
        <w:rPr>
          <w:rFonts w:ascii="Arial" w:hAnsi="Arial" w:cs="Arial"/>
          <w:sz w:val="22"/>
          <w:szCs w:val="22"/>
          <w:lang w:val="sr-Cyrl-RS" w:eastAsia="sr-Latn-CS"/>
        </w:rPr>
        <w:t xml:space="preserve"> у складу са овим Уговором и Прилогом 9</w:t>
      </w:r>
      <w:r w:rsidR="00CB7D2C" w:rsidRPr="008D5BF2">
        <w:rPr>
          <w:rFonts w:ascii="Arial" w:hAnsi="Arial" w:cs="Arial"/>
          <w:sz w:val="22"/>
          <w:szCs w:val="22"/>
          <w:lang w:val="sr-Cyrl-RS" w:eastAsia="sr-Latn-CS"/>
        </w:rPr>
        <w:t>.</w:t>
      </w:r>
    </w:p>
    <w:p w14:paraId="64CC1D2F" w14:textId="77777777" w:rsidR="00CB7D2C" w:rsidRPr="007375BC" w:rsidRDefault="00BC407A" w:rsidP="00C61E5D">
      <w:pPr>
        <w:suppressAutoHyphens w:val="0"/>
        <w:ind w:left="720"/>
        <w:jc w:val="both"/>
        <w:rPr>
          <w:rFonts w:ascii="Arial" w:hAnsi="Arial" w:cs="Arial"/>
          <w:sz w:val="22"/>
          <w:szCs w:val="22"/>
          <w:lang w:val="sr-Cyrl-RS" w:eastAsia="sr-Latn-CS"/>
        </w:rPr>
      </w:pPr>
      <w:r>
        <w:rPr>
          <w:rFonts w:ascii="Arial" w:hAnsi="Arial" w:cs="Arial"/>
          <w:sz w:val="22"/>
          <w:szCs w:val="22"/>
          <w:lang w:val="sr-Cyrl-RS" w:eastAsia="sr-Latn-CS"/>
        </w:rPr>
        <w:t xml:space="preserve">- </w:t>
      </w:r>
      <w:r w:rsidR="00CB7D2C" w:rsidRPr="007375BC">
        <w:rPr>
          <w:rFonts w:ascii="Arial" w:hAnsi="Arial" w:cs="Arial"/>
          <w:sz w:val="22"/>
          <w:szCs w:val="22"/>
          <w:lang w:val="sr-Cyrl-RS" w:eastAsia="sr-Latn-CS"/>
        </w:rPr>
        <w:t>Дужан је обезбеди одвожење и одлагање свог отпадног материјала насталог током извођења радова.</w:t>
      </w:r>
    </w:p>
    <w:p w14:paraId="0588890B" w14:textId="77777777" w:rsidR="00CB7D2C" w:rsidRDefault="00BC407A" w:rsidP="00C61E5D">
      <w:pPr>
        <w:suppressAutoHyphens w:val="0"/>
        <w:ind w:left="720"/>
        <w:jc w:val="both"/>
        <w:rPr>
          <w:rFonts w:ascii="Arial" w:hAnsi="Arial" w:cs="Arial"/>
          <w:sz w:val="22"/>
          <w:szCs w:val="22"/>
          <w:lang w:val="sr-Cyrl-RS" w:eastAsia="sr-Latn-CS"/>
        </w:rPr>
      </w:pPr>
      <w:r>
        <w:rPr>
          <w:rFonts w:ascii="Arial" w:hAnsi="Arial" w:cs="Arial"/>
          <w:sz w:val="22"/>
          <w:szCs w:val="22"/>
          <w:lang w:val="sr-Cyrl-RS" w:eastAsia="sr-Latn-CS"/>
        </w:rPr>
        <w:t xml:space="preserve">- </w:t>
      </w:r>
      <w:r w:rsidR="00CB7D2C" w:rsidRPr="007375BC">
        <w:rPr>
          <w:rFonts w:ascii="Arial" w:hAnsi="Arial" w:cs="Arial"/>
          <w:sz w:val="22"/>
          <w:szCs w:val="22"/>
          <w:lang w:val="sr-Cyrl-RS" w:eastAsia="sr-Latn-CS"/>
        </w:rPr>
        <w:t>Током трајања радова дужан је да обезбеди физичко-техничко обезбеђење места извођења радова.</w:t>
      </w:r>
    </w:p>
    <w:p w14:paraId="61FE0CDD" w14:textId="77777777" w:rsidR="00E05F45" w:rsidRPr="00C61E5D" w:rsidRDefault="00E05F45" w:rsidP="00E05F45">
      <w:pPr>
        <w:ind w:left="720"/>
        <w:jc w:val="both"/>
        <w:rPr>
          <w:rFonts w:ascii="Arial" w:hAnsi="Arial" w:cs="Arial"/>
          <w:sz w:val="22"/>
          <w:szCs w:val="22"/>
          <w:lang w:val="en-US"/>
        </w:rPr>
      </w:pPr>
      <w:r>
        <w:rPr>
          <w:rFonts w:ascii="Arial" w:hAnsi="Arial" w:cs="Arial"/>
          <w:sz w:val="22"/>
          <w:szCs w:val="22"/>
          <w:lang w:val="sr-Cyrl-RS" w:eastAsia="sr-Latn-CS"/>
        </w:rPr>
        <w:t xml:space="preserve">- </w:t>
      </w:r>
      <w:r w:rsidRPr="00C61E5D">
        <w:rPr>
          <w:rFonts w:ascii="Arial" w:hAnsi="Arial" w:cs="Arial"/>
          <w:sz w:val="22"/>
          <w:szCs w:val="22"/>
          <w:lang w:val="sr-Cyrl-RS"/>
        </w:rPr>
        <w:t>Продавац</w:t>
      </w:r>
      <w:r w:rsidRPr="00C61E5D">
        <w:rPr>
          <w:rFonts w:ascii="Arial" w:hAnsi="Arial" w:cs="Arial"/>
          <w:sz w:val="22"/>
          <w:szCs w:val="22"/>
          <w:lang w:val="en-US"/>
        </w:rPr>
        <w:t xml:space="preserve"> је дужан да своје активности прилагоди договору са </w:t>
      </w:r>
      <w:r w:rsidRPr="00C61E5D">
        <w:rPr>
          <w:rFonts w:ascii="Arial" w:hAnsi="Arial" w:cs="Arial"/>
          <w:sz w:val="22"/>
          <w:szCs w:val="22"/>
          <w:lang w:val="sr-Cyrl-RS"/>
        </w:rPr>
        <w:t>Купцем</w:t>
      </w:r>
      <w:r w:rsidRPr="00C61E5D">
        <w:rPr>
          <w:rFonts w:ascii="Arial" w:hAnsi="Arial" w:cs="Arial"/>
          <w:sz w:val="22"/>
          <w:szCs w:val="22"/>
          <w:lang w:val="en-US"/>
        </w:rPr>
        <w:t xml:space="preserve"> за планиране радове, без права надокнаде за евентуално посебно повећање трошкова за прековремени рад.</w:t>
      </w:r>
    </w:p>
    <w:p w14:paraId="6A405805" w14:textId="77777777" w:rsidR="00CB7D2C" w:rsidRPr="007375BC" w:rsidRDefault="00BC407A" w:rsidP="00C61E5D">
      <w:pPr>
        <w:pStyle w:val="ListParagraph"/>
        <w:jc w:val="both"/>
        <w:rPr>
          <w:rFonts w:ascii="Arial" w:hAnsi="Arial" w:cs="Arial"/>
          <w:lang w:val="sr-Cyrl-RS"/>
        </w:rPr>
      </w:pPr>
      <w:r>
        <w:rPr>
          <w:rFonts w:ascii="Arial" w:hAnsi="Arial" w:cs="Arial"/>
          <w:lang w:val="sr-Cyrl-RS"/>
        </w:rPr>
        <w:t xml:space="preserve">- </w:t>
      </w:r>
      <w:r w:rsidR="00CB7D2C" w:rsidRPr="007375BC">
        <w:rPr>
          <w:rFonts w:ascii="Arial" w:hAnsi="Arial" w:cs="Arial"/>
          <w:lang w:val="sr-Cyrl-RS"/>
        </w:rPr>
        <w:t>П</w:t>
      </w:r>
      <w:r w:rsidR="00CB7D2C" w:rsidRPr="007375BC">
        <w:rPr>
          <w:rFonts w:ascii="Arial" w:hAnsi="Arial" w:cs="Arial"/>
          <w:lang w:val="en-US"/>
        </w:rPr>
        <w:t xml:space="preserve">о завршетку радова </w:t>
      </w:r>
      <w:r w:rsidR="00CB7D2C" w:rsidRPr="007375BC">
        <w:rPr>
          <w:rFonts w:ascii="Arial" w:hAnsi="Arial" w:cs="Arial"/>
          <w:lang w:val="sr-Cyrl-RS"/>
        </w:rPr>
        <w:t>дужан је да обавести Надзорни орган и</w:t>
      </w:r>
      <w:r w:rsidR="00CB7D2C" w:rsidRPr="007375BC">
        <w:rPr>
          <w:rFonts w:ascii="Arial" w:hAnsi="Arial" w:cs="Arial"/>
          <w:lang w:val="en-US"/>
        </w:rPr>
        <w:t xml:space="preserve"> затражи примопредају </w:t>
      </w:r>
      <w:r w:rsidR="00CB7D2C" w:rsidRPr="007375BC">
        <w:rPr>
          <w:rFonts w:ascii="Arial" w:hAnsi="Arial" w:cs="Arial"/>
          <w:lang w:val="sr-Cyrl-RS"/>
        </w:rPr>
        <w:t xml:space="preserve">извршених </w:t>
      </w:r>
      <w:r w:rsidR="00CB7D2C" w:rsidRPr="007375BC">
        <w:rPr>
          <w:rFonts w:ascii="Arial" w:hAnsi="Arial" w:cs="Arial"/>
          <w:lang w:val="en-US"/>
        </w:rPr>
        <w:t>радова</w:t>
      </w:r>
      <w:r w:rsidR="00CB7D2C" w:rsidRPr="007375BC">
        <w:rPr>
          <w:rFonts w:ascii="Arial" w:hAnsi="Arial" w:cs="Arial"/>
          <w:lang w:val="sr-Cyrl-RS"/>
        </w:rPr>
        <w:t>.</w:t>
      </w:r>
    </w:p>
    <w:p w14:paraId="417D9A92" w14:textId="77777777" w:rsidR="00D03646" w:rsidRPr="00DE1779" w:rsidRDefault="00D03646" w:rsidP="00D03646">
      <w:pPr>
        <w:spacing w:after="120"/>
        <w:jc w:val="both"/>
        <w:rPr>
          <w:rFonts w:ascii="Arial" w:hAnsi="Arial" w:cs="Arial"/>
          <w:sz w:val="22"/>
          <w:szCs w:val="22"/>
          <w:lang w:val="sr-Cyrl-RS"/>
        </w:rPr>
      </w:pPr>
      <w:r w:rsidRPr="00DE1779">
        <w:rPr>
          <w:rFonts w:ascii="Arial" w:hAnsi="Arial" w:cs="Arial"/>
          <w:sz w:val="22"/>
          <w:szCs w:val="22"/>
          <w:lang w:val="sr-Cyrl-RS"/>
        </w:rPr>
        <w:t xml:space="preserve">У случају било каквог кршења обавезе наведене у ставу 1. овог члана </w:t>
      </w:r>
      <w:r w:rsidR="00106CB7">
        <w:rPr>
          <w:rFonts w:ascii="Arial" w:hAnsi="Arial" w:cs="Arial"/>
          <w:sz w:val="22"/>
          <w:szCs w:val="22"/>
          <w:lang w:val="sr-Cyrl-RS"/>
        </w:rPr>
        <w:t>Купац</w:t>
      </w:r>
      <w:r w:rsidRPr="00DE1779">
        <w:rPr>
          <w:rFonts w:ascii="Arial" w:hAnsi="Arial" w:cs="Arial"/>
          <w:sz w:val="22"/>
          <w:szCs w:val="22"/>
          <w:lang w:val="sr-Cyrl-RS"/>
        </w:rPr>
        <w:t xml:space="preserve"> може раскинути овај </w:t>
      </w:r>
      <w:r w:rsidR="002B5027" w:rsidRPr="00DE1779">
        <w:rPr>
          <w:rFonts w:ascii="Arial" w:hAnsi="Arial" w:cs="Arial"/>
          <w:sz w:val="22"/>
          <w:szCs w:val="22"/>
          <w:lang w:val="sr-Cyrl-RS"/>
        </w:rPr>
        <w:t>У</w:t>
      </w:r>
      <w:r w:rsidRPr="00DE1779">
        <w:rPr>
          <w:rFonts w:ascii="Arial" w:hAnsi="Arial" w:cs="Arial"/>
          <w:sz w:val="22"/>
          <w:szCs w:val="22"/>
          <w:lang w:val="sr-Cyrl-RS"/>
        </w:rPr>
        <w:t>говор.</w:t>
      </w:r>
    </w:p>
    <w:p w14:paraId="0A9FBC51" w14:textId="77777777" w:rsidR="00D03646" w:rsidRPr="00DE1779" w:rsidRDefault="00D03646" w:rsidP="00D03646">
      <w:pPr>
        <w:jc w:val="both"/>
        <w:rPr>
          <w:rFonts w:ascii="Arial" w:hAnsi="Arial" w:cs="Arial"/>
          <w:sz w:val="22"/>
          <w:szCs w:val="22"/>
          <w:lang w:val="sr-Cyrl-RS"/>
        </w:rPr>
      </w:pPr>
    </w:p>
    <w:p w14:paraId="2D082AC5"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Обавезе </w:t>
      </w:r>
      <w:r w:rsidR="00106CB7">
        <w:rPr>
          <w:rFonts w:ascii="Arial" w:hAnsi="Arial" w:cs="Arial"/>
          <w:b/>
          <w:sz w:val="22"/>
          <w:szCs w:val="22"/>
          <w:lang w:val="sr-Cyrl-RS"/>
        </w:rPr>
        <w:t>Купца</w:t>
      </w:r>
    </w:p>
    <w:p w14:paraId="2D5D9C03" w14:textId="5C50BECD"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386BF0">
        <w:rPr>
          <w:rFonts w:ascii="Arial" w:hAnsi="Arial" w:cs="Arial"/>
          <w:b/>
          <w:sz w:val="22"/>
          <w:szCs w:val="22"/>
          <w:lang w:val="sr-Cyrl-RS"/>
        </w:rPr>
        <w:t>9</w:t>
      </w:r>
      <w:r w:rsidRPr="00DE1779">
        <w:rPr>
          <w:rFonts w:ascii="Arial" w:hAnsi="Arial" w:cs="Arial"/>
          <w:b/>
          <w:sz w:val="22"/>
          <w:szCs w:val="22"/>
          <w:lang w:val="sr-Cyrl-RS"/>
        </w:rPr>
        <w:t>.</w:t>
      </w:r>
    </w:p>
    <w:p w14:paraId="7B36EDC3" w14:textId="77777777" w:rsidR="00E05F45" w:rsidRPr="00C61E5D" w:rsidRDefault="00E05F45" w:rsidP="00C61E5D">
      <w:pPr>
        <w:jc w:val="both"/>
        <w:rPr>
          <w:rFonts w:ascii="Arial" w:hAnsi="Arial" w:cs="Arial"/>
          <w:lang w:val="en-US"/>
        </w:rPr>
      </w:pPr>
      <w:r w:rsidRPr="00C61E5D">
        <w:rPr>
          <w:rFonts w:ascii="Arial" w:hAnsi="Arial" w:cs="Arial"/>
          <w:sz w:val="22"/>
          <w:szCs w:val="22"/>
          <w:lang w:val="ru-RU"/>
        </w:rPr>
        <w:t xml:space="preserve">- </w:t>
      </w:r>
      <w:r>
        <w:rPr>
          <w:rFonts w:ascii="Arial" w:hAnsi="Arial" w:cs="Arial"/>
          <w:sz w:val="22"/>
          <w:szCs w:val="22"/>
          <w:lang w:val="ru-RU"/>
        </w:rPr>
        <w:t xml:space="preserve"> </w:t>
      </w:r>
      <w:r w:rsidRPr="00C61E5D">
        <w:rPr>
          <w:rFonts w:ascii="Arial" w:hAnsi="Arial" w:cs="Arial"/>
          <w:sz w:val="22"/>
          <w:szCs w:val="22"/>
          <w:lang w:val="ru-RU"/>
        </w:rPr>
        <w:t>Купац ће посебним Решењем именовати Надзорни орган.</w:t>
      </w:r>
    </w:p>
    <w:p w14:paraId="054C4768" w14:textId="77777777" w:rsidR="00E05F45" w:rsidRPr="00C61E5D" w:rsidRDefault="00E05F45" w:rsidP="00C61E5D">
      <w:pPr>
        <w:jc w:val="both"/>
        <w:rPr>
          <w:rFonts w:ascii="Arial" w:hAnsi="Arial" w:cs="Arial"/>
          <w:lang w:val="sr-Cyrl-RS"/>
        </w:rPr>
      </w:pPr>
      <w:r w:rsidRPr="00C61E5D">
        <w:rPr>
          <w:rFonts w:ascii="Arial" w:hAnsi="Arial" w:cs="Arial"/>
          <w:sz w:val="22"/>
          <w:szCs w:val="22"/>
          <w:lang w:val="sr-Cyrl-RS"/>
        </w:rPr>
        <w:t xml:space="preserve">- </w:t>
      </w:r>
      <w:r w:rsidRPr="00C61E5D">
        <w:rPr>
          <w:rFonts w:ascii="Arial" w:hAnsi="Arial" w:cs="Arial"/>
          <w:sz w:val="22"/>
          <w:szCs w:val="22"/>
          <w:lang w:val="en-US"/>
        </w:rPr>
        <w:t xml:space="preserve">Примопредају </w:t>
      </w:r>
      <w:r w:rsidRPr="00C61E5D">
        <w:rPr>
          <w:rFonts w:ascii="Arial" w:hAnsi="Arial" w:cs="Arial"/>
          <w:sz w:val="22"/>
          <w:szCs w:val="22"/>
          <w:lang w:val="sr-Cyrl-RS"/>
        </w:rPr>
        <w:t>извршених услуга и</w:t>
      </w:r>
      <w:r w:rsidRPr="00C61E5D">
        <w:rPr>
          <w:rFonts w:ascii="Arial" w:hAnsi="Arial" w:cs="Arial"/>
          <w:sz w:val="22"/>
          <w:szCs w:val="22"/>
          <w:lang w:val="en-US"/>
        </w:rPr>
        <w:t xml:space="preserve"> радова врши </w:t>
      </w:r>
      <w:r w:rsidRPr="00C61E5D">
        <w:rPr>
          <w:rFonts w:ascii="Arial" w:hAnsi="Arial" w:cs="Arial"/>
          <w:sz w:val="22"/>
          <w:szCs w:val="22"/>
          <w:lang w:val="sr-Cyrl-RS"/>
        </w:rPr>
        <w:t>Надзорни орган и комисија Купца именована за квалитативни и квантитативни пријем услуга и радова и одговорно лице Продавца</w:t>
      </w:r>
      <w:r w:rsidRPr="00C61E5D">
        <w:rPr>
          <w:rFonts w:ascii="Arial" w:hAnsi="Arial" w:cs="Arial"/>
          <w:sz w:val="22"/>
          <w:szCs w:val="22"/>
          <w:lang w:val="en-US"/>
        </w:rPr>
        <w:t>.</w:t>
      </w:r>
      <w:r w:rsidRPr="00C61E5D">
        <w:rPr>
          <w:rFonts w:ascii="Arial" w:hAnsi="Arial"/>
          <w:sz w:val="22"/>
          <w:szCs w:val="22"/>
          <w:lang w:val="en-US"/>
        </w:rPr>
        <w:t xml:space="preserve"> </w:t>
      </w:r>
      <w:r w:rsidRPr="00C61E5D">
        <w:rPr>
          <w:rFonts w:ascii="Arial" w:hAnsi="Arial"/>
          <w:sz w:val="22"/>
          <w:szCs w:val="22"/>
          <w:lang w:val="sr-Cyrl-RS"/>
        </w:rPr>
        <w:t>Надзорни орган и к</w:t>
      </w:r>
      <w:r w:rsidRPr="00C61E5D">
        <w:rPr>
          <w:rFonts w:ascii="Arial" w:hAnsi="Arial" w:cs="Arial"/>
          <w:sz w:val="22"/>
          <w:szCs w:val="22"/>
          <w:lang w:val="sr-Cyrl-RS"/>
        </w:rPr>
        <w:t>омисија</w:t>
      </w:r>
      <w:r w:rsidRPr="00C61E5D">
        <w:rPr>
          <w:rFonts w:ascii="Arial" w:hAnsi="Arial" w:cs="Arial"/>
          <w:sz w:val="22"/>
          <w:szCs w:val="22"/>
          <w:lang w:val="en-US"/>
        </w:rPr>
        <w:t xml:space="preserve"> </w:t>
      </w:r>
      <w:r w:rsidRPr="00C61E5D">
        <w:rPr>
          <w:rFonts w:ascii="Arial" w:hAnsi="Arial" w:cs="Arial"/>
          <w:sz w:val="22"/>
          <w:szCs w:val="22"/>
          <w:lang w:val="sr-Cyrl-RS"/>
        </w:rPr>
        <w:t>Купца су дужни да</w:t>
      </w:r>
      <w:r w:rsidRPr="00C61E5D">
        <w:rPr>
          <w:rFonts w:ascii="Arial" w:hAnsi="Arial" w:cs="Arial"/>
          <w:sz w:val="22"/>
          <w:szCs w:val="22"/>
          <w:lang w:val="en-US"/>
        </w:rPr>
        <w:t>,</w:t>
      </w:r>
      <w:r w:rsidRPr="00C61E5D">
        <w:rPr>
          <w:rFonts w:ascii="Arial" w:hAnsi="Arial" w:cs="Arial"/>
          <w:sz w:val="22"/>
          <w:szCs w:val="22"/>
          <w:lang w:val="sr-Cyrl-RS"/>
        </w:rPr>
        <w:t xml:space="preserve"> без одлагања, а најкасније у року од 48 сати, по пријему обавештења</w:t>
      </w:r>
      <w:r w:rsidRPr="00C61E5D">
        <w:rPr>
          <w:rFonts w:ascii="Arial" w:hAnsi="Arial" w:cs="Arial"/>
          <w:sz w:val="22"/>
          <w:szCs w:val="22"/>
          <w:lang w:val="en-US"/>
        </w:rPr>
        <w:t xml:space="preserve">  изврш</w:t>
      </w:r>
      <w:r w:rsidRPr="00C61E5D">
        <w:rPr>
          <w:rFonts w:ascii="Arial" w:hAnsi="Arial" w:cs="Arial"/>
          <w:sz w:val="22"/>
          <w:szCs w:val="22"/>
          <w:lang w:val="sr-Cyrl-RS"/>
        </w:rPr>
        <w:t>е</w:t>
      </w:r>
      <w:r w:rsidRPr="00C61E5D">
        <w:rPr>
          <w:rFonts w:ascii="Arial" w:hAnsi="Arial" w:cs="Arial"/>
          <w:sz w:val="22"/>
          <w:szCs w:val="22"/>
          <w:lang w:val="en-US"/>
        </w:rPr>
        <w:t xml:space="preserve"> преглед изведених радова и уколико констатуј</w:t>
      </w:r>
      <w:r w:rsidRPr="00C61E5D">
        <w:rPr>
          <w:rFonts w:ascii="Arial" w:hAnsi="Arial" w:cs="Arial"/>
          <w:sz w:val="22"/>
          <w:szCs w:val="22"/>
          <w:lang w:val="sr-Cyrl-RS"/>
        </w:rPr>
        <w:t>у</w:t>
      </w:r>
      <w:r w:rsidRPr="00C61E5D">
        <w:rPr>
          <w:rFonts w:ascii="Arial" w:hAnsi="Arial" w:cs="Arial"/>
          <w:sz w:val="22"/>
          <w:szCs w:val="22"/>
          <w:lang w:val="en-US"/>
        </w:rPr>
        <w:t xml:space="preserve"> да су радови изведени у свему према </w:t>
      </w:r>
      <w:r w:rsidRPr="00C61E5D">
        <w:rPr>
          <w:rFonts w:ascii="Arial" w:hAnsi="Arial" w:cs="Arial"/>
          <w:sz w:val="22"/>
          <w:szCs w:val="22"/>
          <w:lang w:val="sr-Cyrl-RS"/>
        </w:rPr>
        <w:t>техничкој спецификацији</w:t>
      </w:r>
      <w:r w:rsidRPr="00C61E5D">
        <w:rPr>
          <w:rFonts w:ascii="Arial" w:hAnsi="Arial" w:cs="Arial"/>
          <w:sz w:val="22"/>
          <w:szCs w:val="22"/>
          <w:lang w:val="en-US"/>
        </w:rPr>
        <w:t>, приступ</w:t>
      </w:r>
      <w:r w:rsidRPr="00C61E5D">
        <w:rPr>
          <w:rFonts w:ascii="Arial" w:hAnsi="Arial" w:cs="Arial"/>
          <w:sz w:val="22"/>
          <w:szCs w:val="22"/>
          <w:lang w:val="sr-Cyrl-RS"/>
        </w:rPr>
        <w:t>е</w:t>
      </w:r>
      <w:r w:rsidRPr="00C61E5D">
        <w:rPr>
          <w:rFonts w:ascii="Arial" w:hAnsi="Arial" w:cs="Arial"/>
          <w:sz w:val="22"/>
          <w:szCs w:val="22"/>
          <w:lang w:val="en-US"/>
        </w:rPr>
        <w:t xml:space="preserve"> примопредаји изведених радова</w:t>
      </w:r>
      <w:r w:rsidRPr="00C61E5D">
        <w:rPr>
          <w:rFonts w:ascii="Arial" w:hAnsi="Arial" w:cs="Arial"/>
          <w:sz w:val="22"/>
          <w:szCs w:val="22"/>
          <w:lang w:val="sr-Cyrl-RS"/>
        </w:rPr>
        <w:t>.</w:t>
      </w:r>
    </w:p>
    <w:p w14:paraId="5A5C141B" w14:textId="77777777" w:rsidR="00E05F45" w:rsidRPr="00C61E5D" w:rsidRDefault="00E05F45" w:rsidP="00C61E5D">
      <w:pPr>
        <w:jc w:val="both"/>
        <w:rPr>
          <w:rFonts w:ascii="Arial" w:hAnsi="Arial" w:cs="Arial"/>
          <w:lang w:val="en-US"/>
        </w:rPr>
      </w:pPr>
      <w:r w:rsidRPr="00C61E5D">
        <w:rPr>
          <w:rFonts w:ascii="Arial" w:eastAsia="Arial Unicode MS" w:hAnsi="Arial"/>
          <w:sz w:val="22"/>
          <w:szCs w:val="22"/>
          <w:lang w:val="sr-Cyrl-RS"/>
        </w:rPr>
        <w:t xml:space="preserve">- </w:t>
      </w:r>
      <w:r w:rsidRPr="00C61E5D">
        <w:rPr>
          <w:rFonts w:ascii="Arial" w:eastAsia="Arial Unicode MS" w:hAnsi="Arial"/>
          <w:sz w:val="22"/>
          <w:szCs w:val="22"/>
          <w:lang w:val="en-US"/>
        </w:rPr>
        <w:t xml:space="preserve">За случај </w:t>
      </w:r>
      <w:r w:rsidRPr="00C61E5D">
        <w:rPr>
          <w:rFonts w:ascii="Arial" w:eastAsia="Arial Unicode MS" w:hAnsi="Arial"/>
          <w:sz w:val="22"/>
          <w:szCs w:val="22"/>
        </w:rPr>
        <w:t xml:space="preserve">било каквог квантитативног или квалитативног одступања, представници </w:t>
      </w:r>
      <w:r w:rsidRPr="00C61E5D">
        <w:rPr>
          <w:rFonts w:ascii="Arial" w:eastAsia="Arial Unicode MS" w:hAnsi="Arial"/>
          <w:sz w:val="22"/>
          <w:szCs w:val="22"/>
          <w:lang w:val="sr-Cyrl-RS"/>
        </w:rPr>
        <w:t>Купца и Продавца</w:t>
      </w:r>
      <w:r w:rsidRPr="00C61E5D">
        <w:rPr>
          <w:rFonts w:ascii="Arial" w:eastAsia="Arial Unicode MS" w:hAnsi="Arial"/>
          <w:sz w:val="22"/>
          <w:szCs w:val="22"/>
        </w:rPr>
        <w:t xml:space="preserve"> сачиниће Записник са примедбама. </w:t>
      </w:r>
      <w:r w:rsidRPr="00C61E5D">
        <w:rPr>
          <w:rFonts w:ascii="Arial" w:hAnsi="Arial" w:cs="Arial"/>
          <w:sz w:val="22"/>
          <w:szCs w:val="22"/>
          <w:lang w:val="sr-Cyrl-RS"/>
        </w:rPr>
        <w:t>Продавац</w:t>
      </w:r>
      <w:r w:rsidRPr="00C61E5D">
        <w:rPr>
          <w:rFonts w:ascii="Arial" w:hAnsi="Arial" w:cs="Arial"/>
          <w:sz w:val="22"/>
          <w:szCs w:val="22"/>
          <w:lang w:val="en-US"/>
        </w:rPr>
        <w:t xml:space="preserve"> је дужан да одмах, а најкасније у року који </w:t>
      </w:r>
      <w:r w:rsidRPr="00C61E5D">
        <w:rPr>
          <w:rFonts w:ascii="Arial" w:hAnsi="Arial" w:cs="Arial"/>
          <w:sz w:val="22"/>
          <w:szCs w:val="22"/>
          <w:lang w:val="sr-Cyrl-RS"/>
        </w:rPr>
        <w:t>одговорна лица Купца</w:t>
      </w:r>
      <w:r w:rsidRPr="00C61E5D">
        <w:rPr>
          <w:rFonts w:ascii="Arial" w:hAnsi="Arial" w:cs="Arial"/>
          <w:sz w:val="22"/>
          <w:szCs w:val="22"/>
          <w:lang w:val="en-US"/>
        </w:rPr>
        <w:t xml:space="preserve"> одред</w:t>
      </w:r>
      <w:r w:rsidRPr="00C61E5D">
        <w:rPr>
          <w:rFonts w:ascii="Arial" w:hAnsi="Arial" w:cs="Arial"/>
          <w:sz w:val="22"/>
          <w:szCs w:val="22"/>
          <w:lang w:val="sr-Cyrl-RS"/>
        </w:rPr>
        <w:t>е</w:t>
      </w:r>
      <w:r w:rsidRPr="00C61E5D">
        <w:rPr>
          <w:rFonts w:ascii="Arial" w:hAnsi="Arial" w:cs="Arial"/>
          <w:sz w:val="22"/>
          <w:szCs w:val="22"/>
          <w:lang w:val="en-US"/>
        </w:rPr>
        <w:t xml:space="preserve"> Записником, отклони све евентуалне констатоване недостатке и примедбе.</w:t>
      </w:r>
    </w:p>
    <w:p w14:paraId="197C39E9" w14:textId="77777777" w:rsidR="00E05F45" w:rsidRPr="00C61E5D" w:rsidRDefault="00E05F45" w:rsidP="00C61E5D">
      <w:pPr>
        <w:jc w:val="both"/>
        <w:rPr>
          <w:rFonts w:ascii="Arial" w:hAnsi="Arial"/>
          <w:lang w:val="sr-Cyrl-RS"/>
        </w:rPr>
      </w:pPr>
      <w:r w:rsidRPr="00C61E5D">
        <w:rPr>
          <w:rFonts w:ascii="Arial" w:hAnsi="Arial" w:cs="Arial"/>
          <w:sz w:val="22"/>
          <w:szCs w:val="22"/>
          <w:lang w:val="sr-Cyrl-RS"/>
        </w:rPr>
        <w:t xml:space="preserve">- </w:t>
      </w:r>
      <w:r w:rsidRPr="00C61E5D">
        <w:rPr>
          <w:rFonts w:ascii="Arial" w:hAnsi="Arial" w:cs="Arial"/>
          <w:sz w:val="22"/>
          <w:szCs w:val="22"/>
          <w:lang w:val="en-US"/>
        </w:rPr>
        <w:t xml:space="preserve">Када </w:t>
      </w:r>
      <w:r w:rsidRPr="00C61E5D">
        <w:rPr>
          <w:rFonts w:ascii="Arial" w:hAnsi="Arial" w:cs="Arial"/>
          <w:sz w:val="22"/>
          <w:szCs w:val="22"/>
          <w:lang w:val="sr-Cyrl-RS"/>
        </w:rPr>
        <w:t>Продавац</w:t>
      </w:r>
      <w:r w:rsidRPr="00C61E5D">
        <w:rPr>
          <w:rFonts w:ascii="Arial" w:hAnsi="Arial" w:cs="Arial"/>
          <w:sz w:val="22"/>
          <w:szCs w:val="22"/>
          <w:lang w:val="en-US"/>
        </w:rPr>
        <w:t xml:space="preserve"> отклони све евентуалне примедбе и недостатке у датим роковима, </w:t>
      </w:r>
      <w:r w:rsidRPr="00C61E5D">
        <w:rPr>
          <w:rFonts w:ascii="Arial" w:hAnsi="Arial" w:cs="Arial"/>
          <w:sz w:val="22"/>
          <w:szCs w:val="22"/>
          <w:lang w:val="sr-Cyrl-RS"/>
        </w:rPr>
        <w:t>одговорна лица Купца</w:t>
      </w:r>
      <w:r w:rsidRPr="00C61E5D">
        <w:rPr>
          <w:rFonts w:ascii="Arial" w:hAnsi="Arial" w:cs="Arial"/>
          <w:sz w:val="22"/>
          <w:szCs w:val="22"/>
          <w:lang w:val="en-US"/>
        </w:rPr>
        <w:t xml:space="preserve"> ће извршити поново пријем изведених радова и то констатовати новим Записником. Тек тада се сматра да је извршен успешно </w:t>
      </w:r>
      <w:r w:rsidRPr="00C61E5D">
        <w:rPr>
          <w:rFonts w:ascii="Arial" w:hAnsi="Arial" w:cs="Arial"/>
          <w:sz w:val="22"/>
          <w:szCs w:val="22"/>
          <w:lang w:val="sr-Cyrl-RS"/>
        </w:rPr>
        <w:t xml:space="preserve">квалитативни и квантитативни </w:t>
      </w:r>
      <w:r w:rsidRPr="00C61E5D">
        <w:rPr>
          <w:rFonts w:ascii="Arial" w:hAnsi="Arial" w:cs="Arial"/>
          <w:sz w:val="22"/>
          <w:szCs w:val="22"/>
          <w:lang w:val="en-US"/>
        </w:rPr>
        <w:t xml:space="preserve">пријем изведених радова и да су изведени радови примљени од стране </w:t>
      </w:r>
      <w:r w:rsidRPr="00C61E5D">
        <w:rPr>
          <w:rFonts w:ascii="Arial" w:hAnsi="Arial" w:cs="Arial"/>
          <w:sz w:val="22"/>
          <w:szCs w:val="22"/>
          <w:lang w:val="sr-Cyrl-RS"/>
        </w:rPr>
        <w:t>Купца</w:t>
      </w:r>
      <w:r w:rsidRPr="00C61E5D">
        <w:rPr>
          <w:rFonts w:ascii="Arial" w:hAnsi="Arial" w:cs="Arial"/>
          <w:sz w:val="22"/>
          <w:szCs w:val="22"/>
          <w:lang w:val="en-US"/>
        </w:rPr>
        <w:t>.</w:t>
      </w:r>
    </w:p>
    <w:p w14:paraId="4DC65AEA" w14:textId="77777777" w:rsidR="00D03646" w:rsidRPr="00DE1779" w:rsidRDefault="00D03646" w:rsidP="00D03646">
      <w:pPr>
        <w:jc w:val="both"/>
        <w:rPr>
          <w:rFonts w:ascii="Arial" w:hAnsi="Arial" w:cs="Arial"/>
          <w:sz w:val="22"/>
          <w:szCs w:val="22"/>
          <w:lang w:val="sr-Cyrl-RS"/>
        </w:rPr>
      </w:pPr>
    </w:p>
    <w:p w14:paraId="4D9A907C" w14:textId="77777777" w:rsidR="00D03646" w:rsidRDefault="00D03646"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w:t>
      </w:r>
      <w:r w:rsidR="00E05F45">
        <w:rPr>
          <w:rFonts w:ascii="Arial" w:hAnsi="Arial" w:cs="Arial"/>
          <w:b/>
          <w:sz w:val="22"/>
          <w:szCs w:val="22"/>
          <w:lang w:val="sr-Cyrl-RS"/>
        </w:rPr>
        <w:t xml:space="preserve">, </w:t>
      </w:r>
      <w:r w:rsidRPr="00DE1779">
        <w:rPr>
          <w:rFonts w:ascii="Arial" w:hAnsi="Arial" w:cs="Arial"/>
          <w:b/>
          <w:sz w:val="22"/>
          <w:szCs w:val="22"/>
          <w:lang w:val="sr-Cyrl-RS"/>
        </w:rPr>
        <w:t>услуга</w:t>
      </w:r>
      <w:r w:rsidR="00E05F45">
        <w:rPr>
          <w:rFonts w:ascii="Arial" w:hAnsi="Arial" w:cs="Arial"/>
          <w:b/>
          <w:sz w:val="22"/>
          <w:szCs w:val="22"/>
          <w:lang w:val="sr-Cyrl-RS"/>
        </w:rPr>
        <w:t xml:space="preserve"> и радова</w:t>
      </w:r>
    </w:p>
    <w:p w14:paraId="3DA5B7D8" w14:textId="77777777" w:rsidR="00E05F45" w:rsidRPr="00DE1779" w:rsidRDefault="00E05F45" w:rsidP="00D03646">
      <w:pPr>
        <w:jc w:val="both"/>
        <w:rPr>
          <w:rFonts w:ascii="Arial" w:hAnsi="Arial" w:cs="Arial"/>
          <w:b/>
          <w:sz w:val="22"/>
          <w:szCs w:val="22"/>
          <w:lang w:val="sr-Cyrl-RS"/>
        </w:rPr>
      </w:pPr>
    </w:p>
    <w:p w14:paraId="198AA84C" w14:textId="68A64DF8" w:rsidR="00D03646" w:rsidRDefault="00D03646" w:rsidP="00D03646">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Члан 1</w:t>
      </w:r>
      <w:r w:rsidR="00386BF0">
        <w:rPr>
          <w:rFonts w:ascii="Arial" w:hAnsi="Arial" w:cs="Arial"/>
          <w:b/>
          <w:sz w:val="22"/>
          <w:szCs w:val="22"/>
          <w:lang w:val="sr-Cyrl-RS"/>
        </w:rPr>
        <w:t>0</w:t>
      </w:r>
      <w:r w:rsidRPr="00DE1779">
        <w:rPr>
          <w:rFonts w:ascii="Arial" w:hAnsi="Arial" w:cs="Arial"/>
          <w:b/>
          <w:sz w:val="22"/>
          <w:szCs w:val="22"/>
          <w:lang w:val="sr-Cyrl-RS"/>
        </w:rPr>
        <w:t>.</w:t>
      </w:r>
    </w:p>
    <w:p w14:paraId="77672261" w14:textId="77777777" w:rsidR="00E05F45" w:rsidRPr="00DE1779" w:rsidRDefault="00E05F45"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w:t>
      </w:r>
    </w:p>
    <w:p w14:paraId="4A9EDAF9" w14:textId="77777777" w:rsidR="00E05F45" w:rsidRPr="00F03469" w:rsidRDefault="00E05F45" w:rsidP="00E05F45">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 xml:space="preserve">Свака испорука предметних добара мора бити најављена </w:t>
      </w:r>
      <w:r w:rsidRPr="007375BC">
        <w:rPr>
          <w:rFonts w:ascii="Arial" w:hAnsi="Arial"/>
          <w:sz w:val="22"/>
          <w:szCs w:val="22"/>
          <w:lang w:val="sr-Cyrl-RS" w:eastAsia="en-US"/>
        </w:rPr>
        <w:t>лицу одређеном за праћење реализације уговора</w:t>
      </w:r>
      <w:r w:rsidRPr="007375BC">
        <w:rPr>
          <w:rFonts w:ascii="Arial" w:hAnsi="Arial"/>
          <w:sz w:val="22"/>
          <w:szCs w:val="22"/>
          <w:lang w:eastAsia="en-US"/>
        </w:rPr>
        <w:t xml:space="preserve"> </w:t>
      </w:r>
      <w:r w:rsidRPr="00F03469">
        <w:rPr>
          <w:rFonts w:ascii="Arial" w:hAnsi="Arial"/>
          <w:sz w:val="22"/>
          <w:szCs w:val="22"/>
          <w:lang w:eastAsia="en-US"/>
        </w:rPr>
        <w:t xml:space="preserve">најмање </w:t>
      </w:r>
      <w:r w:rsidRPr="007375BC">
        <w:rPr>
          <w:rFonts w:ascii="Arial" w:hAnsi="Arial"/>
          <w:sz w:val="22"/>
          <w:szCs w:val="22"/>
          <w:lang w:val="sr-Cyrl-RS" w:eastAsia="en-US"/>
        </w:rPr>
        <w:t>3</w:t>
      </w:r>
      <w:r w:rsidRPr="00F03469">
        <w:rPr>
          <w:rFonts w:ascii="Arial" w:hAnsi="Arial"/>
          <w:sz w:val="22"/>
          <w:szCs w:val="22"/>
          <w:lang w:eastAsia="en-US"/>
        </w:rPr>
        <w:t xml:space="preserve"> </w:t>
      </w:r>
      <w:r w:rsidRPr="007375BC">
        <w:rPr>
          <w:rFonts w:ascii="Arial" w:hAnsi="Arial"/>
          <w:sz w:val="22"/>
          <w:szCs w:val="22"/>
          <w:lang w:val="sr-Cyrl-RS" w:eastAsia="en-US"/>
        </w:rPr>
        <w:t>(словима: три) радна дан</w:t>
      </w:r>
      <w:r w:rsidRPr="00F03469">
        <w:rPr>
          <w:rFonts w:ascii="Arial" w:hAnsi="Arial"/>
          <w:sz w:val="22"/>
          <w:szCs w:val="22"/>
          <w:lang w:eastAsia="en-US"/>
        </w:rPr>
        <w:t xml:space="preserve">а пре испоруке. </w:t>
      </w:r>
    </w:p>
    <w:p w14:paraId="4B43667C" w14:textId="77777777" w:rsidR="00E05F45" w:rsidRPr="00F03469" w:rsidRDefault="00E05F45" w:rsidP="00E05F45">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 xml:space="preserve">  </w:t>
      </w:r>
    </w:p>
    <w:p w14:paraId="73BF8FB1" w14:textId="77777777" w:rsidR="00E05F45" w:rsidRPr="00F03469" w:rsidRDefault="00E05F45" w:rsidP="00E05F45">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 xml:space="preserve">Пријем предметних добара врши се у магацину </w:t>
      </w:r>
      <w:r w:rsidR="00482CF1" w:rsidRPr="007375BC">
        <w:rPr>
          <w:rFonts w:ascii="Arial" w:hAnsi="Arial" w:cs="Arial"/>
          <w:sz w:val="22"/>
          <w:szCs w:val="22"/>
          <w:lang w:val="sr-Cyrl-RS" w:eastAsia="zh-CN"/>
        </w:rPr>
        <w:t>ТЕНТ – Обреновац</w:t>
      </w:r>
      <w:r w:rsidRPr="00F03469">
        <w:rPr>
          <w:rFonts w:ascii="Arial" w:hAnsi="Arial"/>
          <w:sz w:val="22"/>
          <w:szCs w:val="22"/>
          <w:lang w:eastAsia="en-US"/>
        </w:rPr>
        <w:t xml:space="preserve"> сваког радног дана од 7h до 12h.</w:t>
      </w:r>
    </w:p>
    <w:p w14:paraId="16F861AE" w14:textId="77777777" w:rsidR="00E05F45" w:rsidRPr="00F03469" w:rsidRDefault="00E05F45" w:rsidP="00E05F45">
      <w:pPr>
        <w:suppressAutoHyphens w:val="0"/>
        <w:autoSpaceDE w:val="0"/>
        <w:autoSpaceDN w:val="0"/>
        <w:adjustRightInd w:val="0"/>
        <w:jc w:val="both"/>
        <w:rPr>
          <w:rFonts w:ascii="Arial" w:hAnsi="Arial"/>
          <w:sz w:val="22"/>
          <w:szCs w:val="22"/>
          <w:lang w:eastAsia="en-US"/>
        </w:rPr>
      </w:pPr>
    </w:p>
    <w:p w14:paraId="51C804BC" w14:textId="77777777" w:rsidR="00E05F45" w:rsidRPr="00F03469" w:rsidRDefault="00E05F45" w:rsidP="00E05F45">
      <w:pPr>
        <w:suppressAutoHyphens w:val="0"/>
        <w:autoSpaceDE w:val="0"/>
        <w:autoSpaceDN w:val="0"/>
        <w:adjustRightInd w:val="0"/>
        <w:jc w:val="both"/>
        <w:rPr>
          <w:rFonts w:ascii="Arial" w:hAnsi="Arial"/>
          <w:sz w:val="22"/>
          <w:szCs w:val="22"/>
          <w:lang w:val="en-US" w:eastAsia="en-US"/>
        </w:rPr>
      </w:pPr>
      <w:r w:rsidRPr="00F03469">
        <w:rPr>
          <w:rFonts w:ascii="Arial" w:hAnsi="Arial"/>
          <w:sz w:val="22"/>
          <w:szCs w:val="22"/>
          <w:lang w:eastAsia="en-US"/>
        </w:rPr>
        <w:t>Квантитативни пријем испоручених добара врши се у магацину Купца, приликом пријема добара, визуелном контролом и пребројавањем</w:t>
      </w:r>
      <w:r w:rsidRPr="00F03469">
        <w:rPr>
          <w:rFonts w:ascii="Arial" w:hAnsi="Arial"/>
          <w:sz w:val="22"/>
          <w:szCs w:val="22"/>
          <w:lang w:val="en-US" w:eastAsia="en-US"/>
        </w:rPr>
        <w:t>.</w:t>
      </w:r>
    </w:p>
    <w:p w14:paraId="016A86CE" w14:textId="77777777" w:rsidR="00E05F45" w:rsidRPr="00F03469" w:rsidRDefault="00E05F45" w:rsidP="00E05F45">
      <w:pPr>
        <w:suppressAutoHyphens w:val="0"/>
        <w:autoSpaceDE w:val="0"/>
        <w:autoSpaceDN w:val="0"/>
        <w:adjustRightInd w:val="0"/>
        <w:jc w:val="both"/>
        <w:rPr>
          <w:rFonts w:ascii="Arial" w:hAnsi="Arial"/>
          <w:sz w:val="22"/>
          <w:szCs w:val="22"/>
          <w:lang w:eastAsia="en-US"/>
        </w:rPr>
      </w:pPr>
    </w:p>
    <w:p w14:paraId="6EC22C87" w14:textId="77777777" w:rsidR="00E05F45" w:rsidRPr="00F03469" w:rsidRDefault="00E05F45" w:rsidP="00E05F45">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2A3330E1" w14:textId="77777777" w:rsidR="00E05F45" w:rsidRPr="00F03469" w:rsidRDefault="00E05F45" w:rsidP="00E05F45">
      <w:pPr>
        <w:suppressAutoHyphens w:val="0"/>
        <w:autoSpaceDE w:val="0"/>
        <w:autoSpaceDN w:val="0"/>
        <w:adjustRightInd w:val="0"/>
        <w:jc w:val="both"/>
        <w:rPr>
          <w:rFonts w:ascii="Arial" w:hAnsi="Arial"/>
          <w:sz w:val="22"/>
          <w:szCs w:val="22"/>
          <w:lang w:eastAsia="en-US"/>
        </w:rPr>
      </w:pPr>
    </w:p>
    <w:p w14:paraId="08E6F418" w14:textId="77777777" w:rsidR="00E05F45" w:rsidRPr="007375BC" w:rsidRDefault="00E05F45" w:rsidP="00E05F45">
      <w:pPr>
        <w:suppressAutoHyphens w:val="0"/>
        <w:autoSpaceDE w:val="0"/>
        <w:autoSpaceDN w:val="0"/>
        <w:adjustRightInd w:val="0"/>
        <w:jc w:val="both"/>
        <w:rPr>
          <w:rFonts w:ascii="Arial" w:hAnsi="Arial"/>
          <w:sz w:val="22"/>
          <w:szCs w:val="22"/>
          <w:lang w:eastAsia="en-US"/>
        </w:rPr>
      </w:pPr>
      <w:r w:rsidRPr="00F03469">
        <w:rPr>
          <w:rFonts w:ascii="Arial" w:hAnsi="Arial"/>
          <w:sz w:val="22"/>
          <w:szCs w:val="22"/>
          <w:lang w:eastAsia="en-US"/>
        </w:rPr>
        <w:t>Квалитатитвни пријем добара се врши у року од 10 (</w:t>
      </w:r>
      <w:r w:rsidRPr="00F03469">
        <w:rPr>
          <w:rFonts w:ascii="Arial" w:hAnsi="Arial"/>
          <w:sz w:val="22"/>
          <w:szCs w:val="22"/>
          <w:lang w:val="sr-Cyrl-RS" w:eastAsia="en-US"/>
        </w:rPr>
        <w:t xml:space="preserve">словима: </w:t>
      </w:r>
      <w:r w:rsidRPr="00F03469">
        <w:rPr>
          <w:rFonts w:ascii="Arial" w:hAnsi="Arial"/>
          <w:sz w:val="22"/>
          <w:szCs w:val="22"/>
          <w:lang w:eastAsia="en-U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14:paraId="1F2EF3B8" w14:textId="77777777" w:rsidR="00482CF1" w:rsidRPr="00482CF1" w:rsidRDefault="00482CF1" w:rsidP="00482CF1">
      <w:pPr>
        <w:tabs>
          <w:tab w:val="left" w:pos="9090"/>
        </w:tabs>
        <w:suppressAutoHyphens w:val="0"/>
        <w:spacing w:before="120"/>
        <w:jc w:val="both"/>
        <w:rPr>
          <w:rFonts w:ascii="Arial" w:hAnsi="Arial" w:cs="Arial"/>
          <w:sz w:val="22"/>
          <w:szCs w:val="22"/>
          <w:lang w:val="en-US" w:eastAsia="en-US"/>
        </w:rPr>
      </w:pPr>
      <w:r w:rsidRPr="00482CF1">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674899C1" w14:textId="77777777" w:rsidR="00482CF1" w:rsidRPr="00482CF1" w:rsidRDefault="00482CF1" w:rsidP="00482CF1">
      <w:pPr>
        <w:tabs>
          <w:tab w:val="left" w:pos="270"/>
        </w:tabs>
        <w:suppressAutoHyphens w:val="0"/>
        <w:spacing w:before="80"/>
        <w:ind w:left="270"/>
        <w:rPr>
          <w:rFonts w:ascii="Arial" w:hAnsi="Arial" w:cs="Arial"/>
          <w:sz w:val="22"/>
          <w:szCs w:val="22"/>
          <w:lang w:val="ru-RU" w:eastAsia="en-US"/>
        </w:rPr>
      </w:pPr>
      <w:r>
        <w:rPr>
          <w:rFonts w:ascii="Arial" w:hAnsi="Arial" w:cs="Arial"/>
          <w:sz w:val="22"/>
          <w:szCs w:val="22"/>
          <w:lang w:val="ru-RU" w:eastAsia="en-US"/>
        </w:rPr>
        <w:t xml:space="preserve">- </w:t>
      </w:r>
      <w:r w:rsidRPr="00482CF1">
        <w:rPr>
          <w:rFonts w:ascii="Arial" w:hAnsi="Arial" w:cs="Arial"/>
          <w:sz w:val="22"/>
          <w:szCs w:val="22"/>
          <w:lang w:val="ru-RU" w:eastAsia="en-US"/>
        </w:rPr>
        <w:t>тражи од Продавца да</w:t>
      </w:r>
      <w:r w:rsidRPr="00482CF1">
        <w:rPr>
          <w:rFonts w:ascii="Arial" w:hAnsi="Arial" w:cs="Arial"/>
          <w:sz w:val="22"/>
          <w:szCs w:val="22"/>
          <w:lang w:val="sr-Cyrl-RS" w:eastAsia="en-US"/>
        </w:rPr>
        <w:t>,</w:t>
      </w:r>
      <w:r w:rsidRPr="00482CF1">
        <w:rPr>
          <w:rFonts w:ascii="Arial" w:hAnsi="Arial" w:cs="Arial"/>
          <w:sz w:val="22"/>
          <w:szCs w:val="22"/>
          <w:lang w:val="ru-RU" w:eastAsia="en-US"/>
        </w:rPr>
        <w:t xml:space="preserve"> у року остављеном у приговору</w:t>
      </w:r>
      <w:r w:rsidRPr="00482CF1">
        <w:rPr>
          <w:rFonts w:ascii="Arial" w:hAnsi="Arial" w:cs="Arial"/>
          <w:sz w:val="22"/>
          <w:szCs w:val="22"/>
          <w:lang w:val="sr-Cyrl-RS" w:eastAsia="en-US"/>
        </w:rPr>
        <w:t>,</w:t>
      </w:r>
      <w:r w:rsidRPr="00482CF1">
        <w:rPr>
          <w:rFonts w:ascii="Arial" w:hAnsi="Arial" w:cs="Arial"/>
          <w:sz w:val="22"/>
          <w:szCs w:val="22"/>
          <w:lang w:val="ru-RU" w:eastAsia="en-US"/>
        </w:rPr>
        <w:t xml:space="preserve"> отклони недостатке о свом трошку, ако су мане на добрима отклоњиве, или </w:t>
      </w:r>
    </w:p>
    <w:p w14:paraId="673F7EFE" w14:textId="77777777" w:rsidR="00482CF1" w:rsidRPr="00482CF1" w:rsidRDefault="00482CF1" w:rsidP="00482CF1">
      <w:pPr>
        <w:tabs>
          <w:tab w:val="num" w:pos="270"/>
        </w:tabs>
        <w:suppressAutoHyphens w:val="0"/>
        <w:spacing w:before="80"/>
        <w:ind w:left="270"/>
        <w:rPr>
          <w:rFonts w:ascii="Arial" w:hAnsi="Arial"/>
          <w:sz w:val="22"/>
          <w:szCs w:val="22"/>
          <w:lang w:val="sr-Cyrl-RS" w:eastAsia="en-US"/>
        </w:rPr>
      </w:pPr>
      <w:r>
        <w:rPr>
          <w:rFonts w:ascii="Arial" w:hAnsi="Arial"/>
          <w:sz w:val="22"/>
          <w:szCs w:val="22"/>
          <w:lang w:val="ru-RU" w:eastAsia="en-US"/>
        </w:rPr>
        <w:t xml:space="preserve">- </w:t>
      </w:r>
      <w:r w:rsidRPr="00482CF1">
        <w:rPr>
          <w:rFonts w:ascii="Arial" w:hAnsi="Arial"/>
          <w:sz w:val="22"/>
          <w:szCs w:val="22"/>
          <w:lang w:val="ru-RU" w:eastAsia="en-US"/>
        </w:rPr>
        <w:t>тражи од Продавца да му</w:t>
      </w:r>
      <w:r w:rsidRPr="00482CF1">
        <w:rPr>
          <w:rFonts w:ascii="Arial" w:hAnsi="Arial"/>
          <w:sz w:val="22"/>
          <w:szCs w:val="22"/>
          <w:lang w:val="sr-Cyrl-RS" w:eastAsia="en-US"/>
        </w:rPr>
        <w:t>,</w:t>
      </w:r>
      <w:r w:rsidRPr="00482CF1">
        <w:rPr>
          <w:rFonts w:ascii="Arial" w:hAnsi="Arial"/>
          <w:sz w:val="22"/>
          <w:szCs w:val="22"/>
          <w:lang w:val="ru-RU" w:eastAsia="en-US"/>
        </w:rPr>
        <w:t xml:space="preserve"> у року остављеном у приговору</w:t>
      </w:r>
      <w:r w:rsidRPr="00482CF1">
        <w:rPr>
          <w:rFonts w:ascii="Arial" w:hAnsi="Arial"/>
          <w:sz w:val="22"/>
          <w:szCs w:val="22"/>
          <w:lang w:val="sr-Cyrl-RS" w:eastAsia="en-US"/>
        </w:rPr>
        <w:t>,</w:t>
      </w:r>
      <w:r w:rsidRPr="00482CF1">
        <w:rPr>
          <w:rFonts w:ascii="Arial" w:hAnsi="Arial"/>
          <w:sz w:val="22"/>
          <w:szCs w:val="22"/>
          <w:lang w:val="ru-RU" w:eastAsia="en-US"/>
        </w:rPr>
        <w:t xml:space="preserve"> испоручи нове количине добра без недостатака о свом трошку и да испоручено  добро са недостацима о свом трошку преузме</w:t>
      </w:r>
    </w:p>
    <w:p w14:paraId="09F7B61C" w14:textId="77777777" w:rsidR="00482CF1" w:rsidRDefault="00482CF1" w:rsidP="00482CF1">
      <w:pPr>
        <w:tabs>
          <w:tab w:val="left" w:pos="9090"/>
        </w:tabs>
        <w:suppressAutoHyphens w:val="0"/>
        <w:spacing w:before="120"/>
        <w:contextualSpacing/>
        <w:jc w:val="both"/>
        <w:rPr>
          <w:rFonts w:ascii="Arial" w:hAnsi="Arial" w:cs="Arial"/>
          <w:bCs/>
          <w:sz w:val="22"/>
          <w:szCs w:val="22"/>
          <w:lang w:eastAsia="en-US"/>
        </w:rPr>
      </w:pPr>
    </w:p>
    <w:p w14:paraId="7F120FDB" w14:textId="77777777" w:rsidR="00482CF1" w:rsidRPr="00482CF1" w:rsidRDefault="00482CF1" w:rsidP="00482CF1">
      <w:pPr>
        <w:tabs>
          <w:tab w:val="left" w:pos="9090"/>
        </w:tabs>
        <w:suppressAutoHyphens w:val="0"/>
        <w:spacing w:before="120"/>
        <w:contextualSpacing/>
        <w:jc w:val="both"/>
        <w:rPr>
          <w:rFonts w:ascii="Arial" w:hAnsi="Arial" w:cs="Arial"/>
          <w:bCs/>
          <w:sz w:val="22"/>
          <w:szCs w:val="22"/>
          <w:lang w:eastAsia="en-US"/>
        </w:rPr>
      </w:pPr>
      <w:r w:rsidRPr="00482CF1">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482CF1">
        <w:rPr>
          <w:rFonts w:ascii="Arial" w:hAnsi="Arial" w:cs="Arial"/>
          <w:bCs/>
          <w:sz w:val="22"/>
          <w:szCs w:val="22"/>
          <w:lang w:val="en-US" w:eastAsia="en-US"/>
        </w:rPr>
        <w:t>,</w:t>
      </w:r>
      <w:r w:rsidRPr="00482CF1">
        <w:rPr>
          <w:rFonts w:ascii="Arial" w:hAnsi="Arial" w:cs="Arial"/>
          <w:bCs/>
          <w:sz w:val="22"/>
          <w:szCs w:val="22"/>
          <w:lang w:eastAsia="en-US"/>
        </w:rPr>
        <w:t xml:space="preserve"> одобрена од стране Продавца и </w:t>
      </w:r>
      <w:r w:rsidRPr="00482CF1">
        <w:rPr>
          <w:rFonts w:ascii="Arial" w:hAnsi="Arial" w:cs="Arial"/>
          <w:sz w:val="22"/>
          <w:szCs w:val="22"/>
          <w:lang w:eastAsia="en-US"/>
        </w:rPr>
        <w:t>Купца</w:t>
      </w:r>
      <w:r w:rsidRPr="00482CF1">
        <w:rPr>
          <w:rFonts w:ascii="Arial" w:hAnsi="Arial" w:cs="Arial"/>
          <w:bCs/>
          <w:sz w:val="22"/>
          <w:szCs w:val="22"/>
          <w:lang w:eastAsia="en-US"/>
        </w:rPr>
        <w:t xml:space="preserve">. Одлука независне лабораторије биће коначна. </w:t>
      </w:r>
    </w:p>
    <w:p w14:paraId="72F753E5" w14:textId="77777777" w:rsidR="00482CF1" w:rsidRPr="00482CF1" w:rsidRDefault="00482CF1" w:rsidP="00482CF1">
      <w:pPr>
        <w:tabs>
          <w:tab w:val="left" w:pos="9090"/>
        </w:tabs>
        <w:suppressAutoHyphens w:val="0"/>
        <w:spacing w:before="120"/>
        <w:contextualSpacing/>
        <w:jc w:val="both"/>
        <w:rPr>
          <w:rFonts w:ascii="Arial" w:hAnsi="Arial" w:cs="Arial"/>
          <w:bCs/>
          <w:sz w:val="22"/>
          <w:szCs w:val="22"/>
          <w:lang w:eastAsia="en-US"/>
        </w:rPr>
      </w:pPr>
    </w:p>
    <w:p w14:paraId="155A6477" w14:textId="77777777" w:rsidR="00482CF1" w:rsidRPr="00482CF1" w:rsidRDefault="00482CF1" w:rsidP="00482CF1">
      <w:pPr>
        <w:tabs>
          <w:tab w:val="left" w:pos="9090"/>
        </w:tabs>
        <w:suppressAutoHyphens w:val="0"/>
        <w:spacing w:before="120"/>
        <w:contextualSpacing/>
        <w:jc w:val="both"/>
        <w:rPr>
          <w:rFonts w:ascii="Arial" w:hAnsi="Arial" w:cs="Arial"/>
          <w:bCs/>
          <w:sz w:val="22"/>
          <w:szCs w:val="22"/>
          <w:lang w:eastAsia="en-US"/>
        </w:rPr>
      </w:pPr>
      <w:r w:rsidRPr="00482CF1">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14:paraId="47CCEED7" w14:textId="77777777" w:rsidR="00482CF1" w:rsidRPr="00482CF1" w:rsidRDefault="00482CF1" w:rsidP="00482CF1">
      <w:pPr>
        <w:tabs>
          <w:tab w:val="left" w:pos="9090"/>
        </w:tabs>
        <w:suppressAutoHyphens w:val="0"/>
        <w:spacing w:before="120"/>
        <w:contextualSpacing/>
        <w:jc w:val="both"/>
        <w:rPr>
          <w:rFonts w:ascii="Arial" w:hAnsi="Arial" w:cs="Arial"/>
          <w:bCs/>
          <w:sz w:val="22"/>
          <w:szCs w:val="22"/>
          <w:lang w:eastAsia="en-US"/>
        </w:rPr>
      </w:pPr>
    </w:p>
    <w:p w14:paraId="1BF37E22" w14:textId="77777777" w:rsidR="00482CF1" w:rsidRPr="00F03469" w:rsidRDefault="00482CF1" w:rsidP="00482CF1">
      <w:pPr>
        <w:suppressAutoHyphens w:val="0"/>
        <w:autoSpaceDE w:val="0"/>
        <w:autoSpaceDN w:val="0"/>
        <w:adjustRightInd w:val="0"/>
        <w:jc w:val="both"/>
        <w:rPr>
          <w:rFonts w:ascii="Arial" w:hAnsi="Arial"/>
          <w:sz w:val="22"/>
          <w:szCs w:val="22"/>
          <w:lang w:val="sr-Cyrl-RS" w:eastAsia="en-US"/>
        </w:rPr>
      </w:pPr>
      <w:r w:rsidRPr="00482CF1">
        <w:rPr>
          <w:rFonts w:ascii="Arial" w:hAnsi="Arial" w:cs="Arial"/>
          <w:bCs/>
          <w:sz w:val="22"/>
          <w:szCs w:val="22"/>
          <w:lang w:eastAsia="en-US"/>
        </w:rPr>
        <w:t>Трошкове контроле сноси Продавац</w:t>
      </w:r>
    </w:p>
    <w:p w14:paraId="673A9187" w14:textId="77777777" w:rsidR="00482CF1" w:rsidRDefault="00482CF1" w:rsidP="00E05F45">
      <w:pPr>
        <w:suppressAutoHyphens w:val="0"/>
        <w:autoSpaceDE w:val="0"/>
        <w:autoSpaceDN w:val="0"/>
        <w:adjustRightInd w:val="0"/>
        <w:jc w:val="both"/>
        <w:rPr>
          <w:rFonts w:ascii="Arial" w:hAnsi="Arial"/>
          <w:sz w:val="22"/>
          <w:szCs w:val="22"/>
          <w:lang w:eastAsia="en-US"/>
        </w:rPr>
      </w:pPr>
    </w:p>
    <w:p w14:paraId="4CEDC434" w14:textId="77777777" w:rsidR="00E05F45" w:rsidRDefault="00E05F45" w:rsidP="00E05F45">
      <w:pPr>
        <w:suppressAutoHyphens w:val="0"/>
        <w:autoSpaceDE w:val="0"/>
        <w:autoSpaceDN w:val="0"/>
        <w:adjustRightInd w:val="0"/>
        <w:jc w:val="both"/>
        <w:rPr>
          <w:rFonts w:ascii="Arial" w:hAnsi="Arial" w:cs="Arial"/>
          <w:sz w:val="22"/>
          <w:szCs w:val="22"/>
          <w:lang w:val="sr-Cyrl-RS" w:eastAsia="zh-CN"/>
        </w:rPr>
      </w:pPr>
      <w:r w:rsidRPr="00F03469">
        <w:rPr>
          <w:rFonts w:ascii="Arial" w:hAnsi="Arial"/>
          <w:sz w:val="22"/>
          <w:szCs w:val="22"/>
          <w:lang w:eastAsia="en-US"/>
        </w:rPr>
        <w:t>Сматра се да је</w:t>
      </w:r>
      <w:r w:rsidRPr="00F03469">
        <w:rPr>
          <w:rFonts w:ascii="Arial" w:hAnsi="Arial"/>
          <w:sz w:val="22"/>
          <w:szCs w:val="22"/>
          <w:lang w:val="sr-Latn-RS" w:eastAsia="en-US"/>
        </w:rPr>
        <w:t xml:space="preserve"> </w:t>
      </w:r>
      <w:r w:rsidRPr="00F03469">
        <w:rPr>
          <w:rFonts w:ascii="Arial" w:hAnsi="Arial"/>
          <w:sz w:val="22"/>
          <w:szCs w:val="22"/>
          <w:lang w:val="sr-Cyrl-RS" w:eastAsia="en-US"/>
        </w:rPr>
        <w:t xml:space="preserve">квантитативни и </w:t>
      </w:r>
      <w:r w:rsidRPr="00F03469">
        <w:rPr>
          <w:rFonts w:ascii="Arial" w:hAnsi="Arial"/>
          <w:sz w:val="22"/>
          <w:szCs w:val="22"/>
          <w:lang w:eastAsia="en-US"/>
        </w:rPr>
        <w:t xml:space="preserve"> квалитативни пријем добара извршен потписивањем Записника о квантитативном и  квалитативном пријему </w:t>
      </w:r>
      <w:r w:rsidRPr="007375BC">
        <w:rPr>
          <w:rFonts w:ascii="Arial" w:hAnsi="Arial"/>
          <w:sz w:val="22"/>
          <w:szCs w:val="22"/>
          <w:lang w:val="sr-Cyrl-RS" w:eastAsia="en-US"/>
        </w:rPr>
        <w:t xml:space="preserve">без примедби </w:t>
      </w:r>
      <w:r w:rsidRPr="00F03469">
        <w:rPr>
          <w:rFonts w:ascii="Arial" w:hAnsi="Arial" w:cs="Arial"/>
          <w:sz w:val="22"/>
          <w:szCs w:val="22"/>
          <w:lang w:val="sr-Cyrl-RS" w:eastAsia="zh-CN"/>
        </w:rPr>
        <w:t>од стране овлашћених представника Купца и Продавца</w:t>
      </w:r>
      <w:r w:rsidRPr="007375BC">
        <w:rPr>
          <w:rFonts w:ascii="Arial" w:hAnsi="Arial" w:cs="Arial"/>
          <w:sz w:val="22"/>
          <w:szCs w:val="22"/>
          <w:lang w:val="sr-Cyrl-RS" w:eastAsia="zh-CN"/>
        </w:rPr>
        <w:t xml:space="preserve">. </w:t>
      </w:r>
    </w:p>
    <w:p w14:paraId="588CE8C3" w14:textId="77777777" w:rsidR="00E05F45" w:rsidRPr="007375BC" w:rsidRDefault="00E05F45" w:rsidP="00E05F45">
      <w:pPr>
        <w:suppressAutoHyphens w:val="0"/>
        <w:autoSpaceDE w:val="0"/>
        <w:autoSpaceDN w:val="0"/>
        <w:adjustRightInd w:val="0"/>
        <w:jc w:val="both"/>
        <w:rPr>
          <w:rFonts w:ascii="Arial" w:hAnsi="Arial" w:cs="Arial"/>
          <w:sz w:val="22"/>
          <w:szCs w:val="22"/>
          <w:lang w:val="sr-Cyrl-RS" w:eastAsia="zh-CN"/>
        </w:rPr>
      </w:pPr>
    </w:p>
    <w:p w14:paraId="30CA73EE" w14:textId="77777777" w:rsidR="00E05F45" w:rsidRDefault="00E05F45" w:rsidP="00C61E5D">
      <w:pPr>
        <w:suppressAutoHyphens w:val="0"/>
        <w:rPr>
          <w:rFonts w:ascii="Arial" w:hAnsi="Arial" w:cs="Arial"/>
          <w:b/>
          <w:i/>
          <w:sz w:val="22"/>
          <w:szCs w:val="22"/>
          <w:lang w:val="sr-Cyrl-RS"/>
        </w:rPr>
      </w:pPr>
      <w:r w:rsidRPr="007375BC">
        <w:rPr>
          <w:rFonts w:ascii="Arial" w:hAnsi="Arial" w:cs="Arial"/>
          <w:b/>
          <w:i/>
          <w:sz w:val="22"/>
          <w:szCs w:val="22"/>
          <w:lang w:val="sr-Cyrl-RS"/>
        </w:rPr>
        <w:t xml:space="preserve">Квантитативни и квалитативни пријем услуга </w:t>
      </w:r>
    </w:p>
    <w:p w14:paraId="61CE4B4C" w14:textId="77777777" w:rsidR="00482CF1" w:rsidRPr="007375BC" w:rsidRDefault="00482CF1" w:rsidP="00482CF1">
      <w:pPr>
        <w:spacing w:after="200" w:line="276" w:lineRule="auto"/>
        <w:contextualSpacing/>
        <w:jc w:val="both"/>
        <w:rPr>
          <w:rFonts w:ascii="Arial" w:hAnsi="Arial" w:cs="Arial"/>
          <w:sz w:val="22"/>
          <w:szCs w:val="22"/>
          <w:lang w:val="en-US" w:eastAsia="en-US"/>
        </w:rPr>
      </w:pPr>
      <w:r w:rsidRPr="007375BC">
        <w:rPr>
          <w:rFonts w:ascii="Arial" w:hAnsi="Arial" w:cs="Arial"/>
          <w:sz w:val="22"/>
          <w:szCs w:val="22"/>
          <w:lang w:val="en-US" w:eastAsia="en-US"/>
        </w:rPr>
        <w:t xml:space="preserve">Квантитативни и квалитативни пријем </w:t>
      </w:r>
      <w:r w:rsidRPr="007375BC">
        <w:rPr>
          <w:rFonts w:ascii="Arial" w:hAnsi="Arial" w:cs="Arial"/>
          <w:sz w:val="22"/>
          <w:szCs w:val="22"/>
          <w:lang w:val="sr-Cyrl-RS" w:eastAsia="en-US"/>
        </w:rPr>
        <w:t>у</w:t>
      </w:r>
      <w:r w:rsidRPr="007375BC">
        <w:rPr>
          <w:rFonts w:ascii="Arial" w:hAnsi="Arial" w:cs="Arial"/>
          <w:sz w:val="22"/>
          <w:szCs w:val="22"/>
          <w:lang w:val="en-US" w:eastAsia="en-US"/>
        </w:rPr>
        <w:t xml:space="preserve">слуге врши се приликом пружања Услуге у присуству овлашћених представника за праћење </w:t>
      </w:r>
      <w:r w:rsidRPr="007375BC">
        <w:rPr>
          <w:rFonts w:ascii="Arial" w:hAnsi="Arial" w:cs="Arial"/>
          <w:sz w:val="22"/>
          <w:szCs w:val="22"/>
          <w:lang w:val="sr-Cyrl-RS" w:eastAsia="en-US"/>
        </w:rPr>
        <w:t xml:space="preserve">реализације </w:t>
      </w:r>
      <w:r w:rsidRPr="007375BC">
        <w:rPr>
          <w:rFonts w:ascii="Arial" w:hAnsi="Arial" w:cs="Arial"/>
          <w:sz w:val="22"/>
          <w:szCs w:val="22"/>
          <w:lang w:val="en-US" w:eastAsia="en-US"/>
        </w:rPr>
        <w:t>Уговора.</w:t>
      </w:r>
    </w:p>
    <w:p w14:paraId="422B9AA5" w14:textId="77777777" w:rsidR="00932775" w:rsidRDefault="00932775" w:rsidP="00932775">
      <w:pPr>
        <w:pStyle w:val="CommentText"/>
        <w:jc w:val="both"/>
        <w:rPr>
          <w:rFonts w:ascii="Arial" w:hAnsi="Arial" w:cs="Arial"/>
          <w:sz w:val="22"/>
          <w:szCs w:val="22"/>
          <w:lang w:val="sr-Cyrl-RS" w:eastAsia="en-US"/>
        </w:rPr>
      </w:pPr>
      <w:r>
        <w:rPr>
          <w:rFonts w:ascii="Arial" w:hAnsi="Arial" w:cs="Arial"/>
          <w:sz w:val="22"/>
          <w:szCs w:val="22"/>
          <w:lang w:val="sr-Cyrl-RS" w:eastAsia="en-US"/>
        </w:rPr>
        <w:t>Продавац је обавезан да:</w:t>
      </w:r>
    </w:p>
    <w:p w14:paraId="1DD88555" w14:textId="77777777" w:rsidR="00932775" w:rsidRDefault="00932775" w:rsidP="00932775">
      <w:pPr>
        <w:pStyle w:val="CommentText"/>
        <w:jc w:val="both"/>
        <w:rPr>
          <w:rFonts w:ascii="Arial" w:hAnsi="Arial" w:cs="Arial"/>
          <w:sz w:val="22"/>
          <w:szCs w:val="22"/>
          <w:lang w:val="sr-Cyrl-RS"/>
        </w:rPr>
      </w:pPr>
      <w:r>
        <w:rPr>
          <w:rFonts w:ascii="Arial" w:hAnsi="Arial" w:cs="Arial"/>
          <w:sz w:val="22"/>
          <w:szCs w:val="22"/>
          <w:lang w:val="sr-Cyrl-RS" w:eastAsia="en-US"/>
        </w:rPr>
        <w:t xml:space="preserve">- </w:t>
      </w:r>
      <w:r>
        <w:rPr>
          <w:rFonts w:ascii="Arial" w:hAnsi="Arial" w:cs="Arial"/>
          <w:noProof/>
          <w:sz w:val="22"/>
          <w:szCs w:val="22"/>
          <w:lang w:val="sr-Cyrl-RS" w:eastAsia="sr-Latn-CS"/>
        </w:rPr>
        <w:t>П</w:t>
      </w:r>
      <w:r w:rsidRPr="0047607B">
        <w:rPr>
          <w:rFonts w:ascii="Arial" w:hAnsi="Arial" w:cs="Arial"/>
          <w:noProof/>
          <w:sz w:val="22"/>
          <w:szCs w:val="22"/>
          <w:lang w:eastAsia="sr-Latn-CS"/>
        </w:rPr>
        <w:t>ројек</w:t>
      </w:r>
      <w:r>
        <w:rPr>
          <w:rFonts w:ascii="Arial" w:hAnsi="Arial" w:cs="Arial"/>
          <w:noProof/>
          <w:sz w:val="22"/>
          <w:szCs w:val="22"/>
          <w:lang w:val="sr-Cyrl-RS" w:eastAsia="sr-Latn-CS"/>
        </w:rPr>
        <w:t>а</w:t>
      </w:r>
      <w:r>
        <w:rPr>
          <w:rFonts w:ascii="Arial" w:hAnsi="Arial" w:cs="Arial"/>
          <w:noProof/>
          <w:sz w:val="22"/>
          <w:szCs w:val="22"/>
          <w:lang w:eastAsia="sr-Latn-CS"/>
        </w:rPr>
        <w:t>т</w:t>
      </w:r>
      <w:r w:rsidRPr="0047607B">
        <w:rPr>
          <w:rFonts w:ascii="Arial" w:hAnsi="Arial" w:cs="Arial"/>
          <w:noProof/>
          <w:sz w:val="22"/>
          <w:szCs w:val="22"/>
          <w:lang w:eastAsia="sr-Latn-CS"/>
        </w:rPr>
        <w:t xml:space="preserve"> за извођење радова </w:t>
      </w:r>
      <w:r>
        <w:rPr>
          <w:rFonts w:ascii="Arial" w:hAnsi="Arial" w:cs="Arial"/>
          <w:noProof/>
          <w:sz w:val="22"/>
          <w:szCs w:val="22"/>
          <w:lang w:val="sr-Cyrl-RS" w:eastAsia="sr-Latn-CS"/>
        </w:rPr>
        <w:t>и г</w:t>
      </w:r>
      <w:r w:rsidRPr="0047607B">
        <w:rPr>
          <w:rFonts w:ascii="Arial" w:hAnsi="Arial" w:cs="Arial"/>
          <w:noProof/>
          <w:sz w:val="22"/>
          <w:szCs w:val="22"/>
          <w:lang w:eastAsia="sr-Latn-CS"/>
        </w:rPr>
        <w:t>лавни пројекат заштите од пожара</w:t>
      </w:r>
      <w:r>
        <w:rPr>
          <w:lang w:val="sr-Cyrl-RS"/>
        </w:rPr>
        <w:t xml:space="preserve"> </w:t>
      </w:r>
      <w:r>
        <w:rPr>
          <w:rFonts w:ascii="Arial" w:hAnsi="Arial" w:cs="Arial"/>
          <w:sz w:val="22"/>
          <w:szCs w:val="22"/>
          <w:lang w:val="sr-Cyrl-RS"/>
        </w:rPr>
        <w:t>и</w:t>
      </w:r>
      <w:r w:rsidRPr="0047607B">
        <w:rPr>
          <w:rFonts w:ascii="Arial" w:hAnsi="Arial" w:cs="Arial"/>
          <w:sz w:val="22"/>
          <w:szCs w:val="22"/>
          <w:lang w:val="sr-Cyrl-RS"/>
        </w:rPr>
        <w:t xml:space="preserve">споручи </w:t>
      </w:r>
      <w:r>
        <w:rPr>
          <w:rFonts w:ascii="Arial" w:hAnsi="Arial" w:cs="Arial"/>
          <w:sz w:val="22"/>
          <w:szCs w:val="22"/>
          <w:lang w:val="sr-Cyrl-RS"/>
        </w:rPr>
        <w:t xml:space="preserve">у </w:t>
      </w:r>
      <w:r w:rsidRPr="0047607B">
        <w:rPr>
          <w:rFonts w:ascii="Arial" w:hAnsi="Arial" w:cs="Arial"/>
          <w:sz w:val="22"/>
          <w:szCs w:val="22"/>
          <w:lang w:val="sr-Cyrl-RS"/>
        </w:rPr>
        <w:t xml:space="preserve">2 </w:t>
      </w:r>
      <w:r>
        <w:rPr>
          <w:rFonts w:ascii="Arial" w:hAnsi="Arial" w:cs="Arial"/>
          <w:sz w:val="22"/>
          <w:szCs w:val="22"/>
          <w:lang w:val="sr-Cyrl-RS"/>
        </w:rPr>
        <w:t xml:space="preserve">(словима: две) </w:t>
      </w:r>
      <w:r w:rsidRPr="0047607B">
        <w:rPr>
          <w:rFonts w:ascii="Arial" w:hAnsi="Arial" w:cs="Arial"/>
          <w:sz w:val="22"/>
          <w:szCs w:val="22"/>
          <w:lang w:val="sr-Cyrl-RS"/>
        </w:rPr>
        <w:t xml:space="preserve">штампане копије и једну електронску копију у </w:t>
      </w:r>
      <w:r w:rsidRPr="0047607B">
        <w:rPr>
          <w:rFonts w:ascii="Arial" w:hAnsi="Arial" w:cs="Arial"/>
          <w:sz w:val="22"/>
          <w:szCs w:val="22"/>
          <w:lang w:val="en-US"/>
        </w:rPr>
        <w:t>PDF</w:t>
      </w:r>
      <w:r w:rsidRPr="0047607B">
        <w:rPr>
          <w:rFonts w:ascii="Arial" w:hAnsi="Arial" w:cs="Arial"/>
          <w:sz w:val="22"/>
          <w:szCs w:val="22"/>
          <w:lang w:val="sr-Latn-RS"/>
        </w:rPr>
        <w:t xml:space="preserve"> </w:t>
      </w:r>
      <w:r w:rsidRPr="0047607B">
        <w:rPr>
          <w:rFonts w:ascii="Arial" w:hAnsi="Arial" w:cs="Arial"/>
          <w:sz w:val="22"/>
          <w:szCs w:val="22"/>
          <w:lang w:val="sr-Cyrl-RS"/>
        </w:rPr>
        <w:t>и едитабилном електронском формату (</w:t>
      </w:r>
      <w:r w:rsidRPr="0047607B">
        <w:rPr>
          <w:rFonts w:ascii="Arial" w:hAnsi="Arial" w:cs="Arial"/>
          <w:sz w:val="22"/>
          <w:szCs w:val="22"/>
          <w:lang w:val="en-US"/>
        </w:rPr>
        <w:t>WORD, .DWG, .edb [E-Plan])</w:t>
      </w:r>
      <w:r>
        <w:rPr>
          <w:rFonts w:ascii="Arial" w:hAnsi="Arial" w:cs="Arial"/>
          <w:sz w:val="22"/>
          <w:szCs w:val="22"/>
          <w:lang w:val="sr-Cyrl-RS"/>
        </w:rPr>
        <w:t>;</w:t>
      </w:r>
    </w:p>
    <w:p w14:paraId="167FDC1B" w14:textId="77777777" w:rsidR="00932775" w:rsidRPr="0047607B" w:rsidRDefault="00932775" w:rsidP="00932775">
      <w:pPr>
        <w:pStyle w:val="CommentText"/>
        <w:jc w:val="both"/>
        <w:rPr>
          <w:rFonts w:ascii="Arial" w:hAnsi="Arial" w:cs="Arial"/>
          <w:sz w:val="22"/>
          <w:szCs w:val="22"/>
          <w:lang w:val="sr-Cyrl-RS"/>
        </w:rPr>
      </w:pPr>
      <w:r>
        <w:rPr>
          <w:rFonts w:ascii="Arial" w:hAnsi="Arial" w:cs="Arial"/>
          <w:sz w:val="22"/>
          <w:szCs w:val="22"/>
          <w:lang w:val="sr-Cyrl-RS" w:eastAsia="sr-Latn-CS"/>
        </w:rPr>
        <w:t>- П</w:t>
      </w:r>
      <w:r w:rsidRPr="0047607B">
        <w:rPr>
          <w:rFonts w:ascii="Arial" w:hAnsi="Arial" w:cs="Arial"/>
          <w:sz w:val="22"/>
          <w:szCs w:val="22"/>
          <w:lang w:eastAsia="sr-Latn-CS"/>
        </w:rPr>
        <w:t>ројек</w:t>
      </w:r>
      <w:r>
        <w:rPr>
          <w:rFonts w:ascii="Arial" w:hAnsi="Arial" w:cs="Arial"/>
          <w:sz w:val="22"/>
          <w:szCs w:val="22"/>
          <w:lang w:val="sr-Cyrl-RS" w:eastAsia="sr-Latn-CS"/>
        </w:rPr>
        <w:t>а</w:t>
      </w:r>
      <w:r>
        <w:rPr>
          <w:rFonts w:ascii="Arial" w:hAnsi="Arial" w:cs="Arial"/>
          <w:sz w:val="22"/>
          <w:szCs w:val="22"/>
          <w:lang w:eastAsia="sr-Latn-CS"/>
        </w:rPr>
        <w:t>т</w:t>
      </w:r>
      <w:r w:rsidRPr="0047607B">
        <w:rPr>
          <w:rFonts w:ascii="Arial" w:hAnsi="Arial" w:cs="Arial"/>
          <w:sz w:val="22"/>
          <w:szCs w:val="22"/>
          <w:lang w:eastAsia="sr-Latn-CS"/>
        </w:rPr>
        <w:t xml:space="preserve"> изведеног објекта </w:t>
      </w:r>
      <w:r>
        <w:rPr>
          <w:rFonts w:ascii="Arial" w:hAnsi="Arial" w:cs="Arial"/>
          <w:sz w:val="22"/>
          <w:szCs w:val="22"/>
          <w:lang w:val="sr-Cyrl-RS"/>
        </w:rPr>
        <w:t>и</w:t>
      </w:r>
      <w:r w:rsidRPr="0047607B">
        <w:rPr>
          <w:rFonts w:ascii="Arial" w:hAnsi="Arial" w:cs="Arial"/>
          <w:sz w:val="22"/>
          <w:szCs w:val="22"/>
          <w:lang w:val="sr-Cyrl-RS"/>
        </w:rPr>
        <w:t xml:space="preserve">споручи </w:t>
      </w:r>
      <w:r>
        <w:rPr>
          <w:rFonts w:ascii="Arial" w:hAnsi="Arial" w:cs="Arial"/>
          <w:sz w:val="22"/>
          <w:szCs w:val="22"/>
          <w:lang w:val="sr-Cyrl-RS"/>
        </w:rPr>
        <w:t xml:space="preserve">у </w:t>
      </w:r>
      <w:r w:rsidRPr="0047607B">
        <w:rPr>
          <w:rFonts w:ascii="Arial" w:hAnsi="Arial" w:cs="Arial"/>
          <w:sz w:val="22"/>
          <w:szCs w:val="22"/>
          <w:lang w:val="sr-Cyrl-RS"/>
        </w:rPr>
        <w:t xml:space="preserve">4 </w:t>
      </w:r>
      <w:r>
        <w:rPr>
          <w:rFonts w:ascii="Arial" w:hAnsi="Arial" w:cs="Arial"/>
          <w:sz w:val="22"/>
          <w:szCs w:val="22"/>
          <w:lang w:val="sr-Cyrl-RS"/>
        </w:rPr>
        <w:t xml:space="preserve">(словима: четири) </w:t>
      </w:r>
      <w:r w:rsidRPr="0047607B">
        <w:rPr>
          <w:rFonts w:ascii="Arial" w:hAnsi="Arial" w:cs="Arial"/>
          <w:sz w:val="22"/>
          <w:szCs w:val="22"/>
          <w:lang w:val="sr-Cyrl-RS"/>
        </w:rPr>
        <w:t xml:space="preserve">штампане копије пројекта изведеног објекта и једну елекронску копију у </w:t>
      </w:r>
      <w:r w:rsidRPr="0047607B">
        <w:rPr>
          <w:rFonts w:ascii="Arial" w:hAnsi="Arial" w:cs="Arial"/>
          <w:sz w:val="22"/>
          <w:szCs w:val="22"/>
          <w:lang w:val="en-US"/>
        </w:rPr>
        <w:t>PDF</w:t>
      </w:r>
      <w:r w:rsidRPr="0047607B">
        <w:rPr>
          <w:rFonts w:ascii="Arial" w:hAnsi="Arial" w:cs="Arial"/>
          <w:sz w:val="22"/>
          <w:szCs w:val="22"/>
          <w:lang w:val="sr-Latn-RS"/>
        </w:rPr>
        <w:t xml:space="preserve"> </w:t>
      </w:r>
      <w:r w:rsidRPr="0047607B">
        <w:rPr>
          <w:rFonts w:ascii="Arial" w:hAnsi="Arial" w:cs="Arial"/>
          <w:sz w:val="22"/>
          <w:szCs w:val="22"/>
          <w:lang w:val="sr-Cyrl-RS"/>
        </w:rPr>
        <w:t>и едитабилном електронском формату (</w:t>
      </w:r>
      <w:r w:rsidRPr="0047607B">
        <w:rPr>
          <w:rFonts w:ascii="Arial" w:hAnsi="Arial" w:cs="Arial"/>
          <w:sz w:val="22"/>
          <w:szCs w:val="22"/>
          <w:lang w:val="en-US"/>
        </w:rPr>
        <w:t>WORD, .DWG, .edb [E-Plan])</w:t>
      </w:r>
      <w:r>
        <w:rPr>
          <w:rFonts w:ascii="Arial" w:hAnsi="Arial" w:cs="Arial"/>
          <w:sz w:val="22"/>
          <w:szCs w:val="22"/>
          <w:lang w:val="sr-Cyrl-RS"/>
        </w:rPr>
        <w:t>;</w:t>
      </w:r>
    </w:p>
    <w:p w14:paraId="422BC390" w14:textId="77777777" w:rsidR="00932775" w:rsidRPr="0047607B" w:rsidRDefault="00932775" w:rsidP="00932775">
      <w:pPr>
        <w:pStyle w:val="CommentText"/>
        <w:jc w:val="both"/>
        <w:rPr>
          <w:rFonts w:ascii="Arial" w:hAnsi="Arial" w:cs="Arial"/>
          <w:sz w:val="22"/>
          <w:szCs w:val="22"/>
          <w:lang w:val="sr-Cyrl-RS"/>
        </w:rPr>
      </w:pPr>
      <w:r>
        <w:rPr>
          <w:rFonts w:ascii="Arial" w:hAnsi="Arial" w:cs="Arial"/>
          <w:color w:val="000000"/>
          <w:sz w:val="22"/>
          <w:szCs w:val="22"/>
          <w:lang w:val="sr-Cyrl-RS" w:eastAsia="sr-Latn-RS"/>
        </w:rPr>
        <w:lastRenderedPageBreak/>
        <w:t>- Д</w:t>
      </w:r>
      <w:r w:rsidRPr="0047607B">
        <w:rPr>
          <w:rFonts w:ascii="Arial" w:hAnsi="Arial" w:cs="Arial"/>
          <w:color w:val="000000"/>
          <w:sz w:val="22"/>
          <w:szCs w:val="22"/>
          <w:lang w:val="sr-Cyrl-RS" w:eastAsia="sr-Latn-RS"/>
        </w:rPr>
        <w:t>окументациј</w:t>
      </w:r>
      <w:r>
        <w:rPr>
          <w:rFonts w:ascii="Arial" w:hAnsi="Arial" w:cs="Arial"/>
          <w:color w:val="000000"/>
          <w:sz w:val="22"/>
          <w:szCs w:val="22"/>
          <w:lang w:val="sr-Cyrl-RS" w:eastAsia="sr-Latn-RS"/>
        </w:rPr>
        <w:t>у</w:t>
      </w:r>
      <w:r w:rsidRPr="0047607B">
        <w:rPr>
          <w:rFonts w:ascii="Arial" w:hAnsi="Arial" w:cs="Arial"/>
          <w:color w:val="000000"/>
          <w:sz w:val="22"/>
          <w:szCs w:val="22"/>
          <w:lang w:val="sr-Cyrl-RS" w:eastAsia="sr-Latn-RS"/>
        </w:rPr>
        <w:t xml:space="preserve"> за добијање употребне дозволе</w:t>
      </w:r>
      <w:r>
        <w:rPr>
          <w:lang w:val="sr-Cyrl-RS"/>
        </w:rPr>
        <w:t xml:space="preserve"> </w:t>
      </w:r>
      <w:r>
        <w:rPr>
          <w:rFonts w:ascii="Arial" w:hAnsi="Arial" w:cs="Arial"/>
          <w:sz w:val="22"/>
          <w:szCs w:val="22"/>
          <w:lang w:val="sr-Cyrl-RS"/>
        </w:rPr>
        <w:t>и</w:t>
      </w:r>
      <w:r w:rsidRPr="0047607B">
        <w:rPr>
          <w:rFonts w:ascii="Arial" w:hAnsi="Arial" w:cs="Arial"/>
          <w:sz w:val="22"/>
          <w:szCs w:val="22"/>
          <w:lang w:val="sr-Cyrl-RS"/>
        </w:rPr>
        <w:t xml:space="preserve">споручи у 2 </w:t>
      </w:r>
      <w:r>
        <w:rPr>
          <w:rFonts w:ascii="Arial" w:hAnsi="Arial" w:cs="Arial"/>
          <w:sz w:val="22"/>
          <w:szCs w:val="22"/>
          <w:lang w:val="sr-Cyrl-RS"/>
        </w:rPr>
        <w:t xml:space="preserve">(словима: две) </w:t>
      </w:r>
      <w:r w:rsidRPr="0047607B">
        <w:rPr>
          <w:rFonts w:ascii="Arial" w:hAnsi="Arial" w:cs="Arial"/>
          <w:sz w:val="22"/>
          <w:szCs w:val="22"/>
          <w:lang w:val="sr-Cyrl-RS"/>
        </w:rPr>
        <w:t>папирне копије докумената и једну електронску копију. Завршни документ је потврда да су према обједињеној процедури предати и прихваће</w:t>
      </w:r>
      <w:r>
        <w:rPr>
          <w:rFonts w:ascii="Arial" w:hAnsi="Arial" w:cs="Arial"/>
          <w:sz w:val="22"/>
          <w:szCs w:val="22"/>
          <w:lang w:val="sr-Cyrl-RS"/>
        </w:rPr>
        <w:t>н</w:t>
      </w:r>
      <w:r w:rsidRPr="0047607B">
        <w:rPr>
          <w:rFonts w:ascii="Arial" w:hAnsi="Arial" w:cs="Arial"/>
          <w:sz w:val="22"/>
          <w:szCs w:val="22"/>
          <w:lang w:val="sr-Cyrl-RS"/>
        </w:rPr>
        <w:t>и без примедби сви неопходни документи за добијање употребне дозволе</w:t>
      </w:r>
    </w:p>
    <w:p w14:paraId="23FA374B" w14:textId="77777777" w:rsidR="00932775" w:rsidRDefault="00932775" w:rsidP="00482CF1">
      <w:pPr>
        <w:spacing w:after="200" w:line="276" w:lineRule="auto"/>
        <w:contextualSpacing/>
        <w:jc w:val="both"/>
        <w:rPr>
          <w:rFonts w:ascii="Arial" w:hAnsi="Arial" w:cs="Arial"/>
          <w:sz w:val="22"/>
          <w:szCs w:val="22"/>
          <w:lang w:val="en-US" w:eastAsia="en-US"/>
        </w:rPr>
      </w:pPr>
    </w:p>
    <w:p w14:paraId="5127F2C4" w14:textId="77777777" w:rsidR="00482CF1" w:rsidRPr="007375BC" w:rsidRDefault="00482CF1" w:rsidP="00482CF1">
      <w:pPr>
        <w:spacing w:after="200" w:line="276" w:lineRule="auto"/>
        <w:contextualSpacing/>
        <w:jc w:val="both"/>
        <w:rPr>
          <w:rFonts w:ascii="Arial" w:hAnsi="Arial" w:cs="Arial"/>
          <w:sz w:val="22"/>
          <w:szCs w:val="22"/>
          <w:lang w:val="en-US" w:eastAsia="en-US"/>
        </w:rPr>
      </w:pPr>
      <w:r w:rsidRPr="007375BC">
        <w:rPr>
          <w:rFonts w:ascii="Arial" w:hAnsi="Arial" w:cs="Arial"/>
          <w:sz w:val="22"/>
          <w:szCs w:val="22"/>
          <w:lang w:val="en-US" w:eastAsia="en-US"/>
        </w:rPr>
        <w:t xml:space="preserve">У случају да се приликом пријема </w:t>
      </w:r>
      <w:r w:rsidRPr="007375BC">
        <w:rPr>
          <w:rFonts w:ascii="Arial" w:hAnsi="Arial" w:cs="Arial"/>
          <w:sz w:val="22"/>
          <w:szCs w:val="22"/>
          <w:lang w:val="sr-Cyrl-RS" w:eastAsia="en-US"/>
        </w:rPr>
        <w:t>у</w:t>
      </w:r>
      <w:r w:rsidRPr="007375BC">
        <w:rPr>
          <w:rFonts w:ascii="Arial" w:hAnsi="Arial" w:cs="Arial"/>
          <w:sz w:val="22"/>
          <w:szCs w:val="22"/>
          <w:lang w:val="en-US" w:eastAsia="en-US"/>
        </w:rPr>
        <w:t xml:space="preserve">слуге утврди да стварно стање не одговара обиму и квалитету, </w:t>
      </w:r>
      <w:r w:rsidRPr="007375BC">
        <w:rPr>
          <w:rFonts w:ascii="Arial" w:hAnsi="Arial" w:cs="Arial"/>
          <w:sz w:val="22"/>
          <w:szCs w:val="22"/>
          <w:lang w:val="sr-Cyrl-RS" w:eastAsia="en-US"/>
        </w:rPr>
        <w:t>Купац</w:t>
      </w:r>
      <w:r w:rsidRPr="007375BC">
        <w:rPr>
          <w:rFonts w:ascii="Arial" w:hAnsi="Arial" w:cs="Arial"/>
          <w:sz w:val="22"/>
          <w:szCs w:val="22"/>
          <w:lang w:val="en-US" w:eastAsia="en-US"/>
        </w:rPr>
        <w:t xml:space="preserve"> је дужан да рекламацију записнички констатује и исту одмах достави </w:t>
      </w:r>
      <w:r w:rsidRPr="007375BC">
        <w:rPr>
          <w:rFonts w:ascii="Arial" w:hAnsi="Arial" w:cs="Arial"/>
          <w:sz w:val="22"/>
          <w:szCs w:val="22"/>
          <w:lang w:val="sr-Cyrl-RS" w:eastAsia="en-US"/>
        </w:rPr>
        <w:t>Продавцу</w:t>
      </w:r>
      <w:r w:rsidRPr="007375BC">
        <w:rPr>
          <w:rFonts w:ascii="Arial" w:hAnsi="Arial" w:cs="Arial"/>
          <w:sz w:val="22"/>
          <w:szCs w:val="22"/>
          <w:lang w:val="en-US" w:eastAsia="en-US"/>
        </w:rPr>
        <w:t xml:space="preserve"> у року од 5 (словима: пет) дана.</w:t>
      </w:r>
    </w:p>
    <w:p w14:paraId="04991DBA" w14:textId="77777777" w:rsidR="00482CF1" w:rsidRPr="007375BC" w:rsidRDefault="00482CF1" w:rsidP="00482CF1">
      <w:pPr>
        <w:spacing w:after="200" w:line="276" w:lineRule="auto"/>
        <w:contextualSpacing/>
        <w:jc w:val="both"/>
        <w:rPr>
          <w:rFonts w:ascii="Arial" w:hAnsi="Arial" w:cs="Arial"/>
          <w:sz w:val="22"/>
          <w:szCs w:val="22"/>
          <w:lang w:val="en-US" w:eastAsia="en-US"/>
        </w:rPr>
      </w:pPr>
    </w:p>
    <w:p w14:paraId="011617DB" w14:textId="77777777" w:rsidR="00482CF1" w:rsidRPr="007375BC" w:rsidRDefault="00482CF1" w:rsidP="00482CF1">
      <w:pPr>
        <w:spacing w:after="200" w:line="276" w:lineRule="auto"/>
        <w:contextualSpacing/>
        <w:jc w:val="both"/>
        <w:rPr>
          <w:rFonts w:ascii="Arial" w:eastAsia="Calibri" w:hAnsi="Arial" w:cs="Arial"/>
          <w:sz w:val="22"/>
          <w:szCs w:val="22"/>
          <w:lang w:val="sr-Cyrl-RS"/>
        </w:rPr>
      </w:pPr>
      <w:r>
        <w:rPr>
          <w:rFonts w:ascii="Arial" w:hAnsi="Arial" w:cs="Arial"/>
          <w:sz w:val="22"/>
          <w:szCs w:val="22"/>
          <w:lang w:val="en-US" w:eastAsia="en-US"/>
        </w:rPr>
        <w:t>Продавац</w:t>
      </w:r>
      <w:r w:rsidRPr="007375BC">
        <w:rPr>
          <w:rFonts w:ascii="Arial" w:hAnsi="Arial" w:cs="Arial"/>
          <w:sz w:val="22"/>
          <w:szCs w:val="22"/>
          <w:lang w:val="en-US" w:eastAsia="en-US"/>
        </w:rPr>
        <w:t xml:space="preserve">  се обавезује да недостатке установљене од стране </w:t>
      </w:r>
      <w:r>
        <w:rPr>
          <w:rFonts w:ascii="Arial" w:hAnsi="Arial" w:cs="Arial"/>
          <w:sz w:val="22"/>
          <w:szCs w:val="22"/>
          <w:lang w:val="en-US" w:eastAsia="en-US"/>
        </w:rPr>
        <w:t>Купца</w:t>
      </w:r>
      <w:r w:rsidRPr="007375BC">
        <w:rPr>
          <w:rFonts w:ascii="Arial" w:hAnsi="Arial" w:cs="Arial"/>
          <w:sz w:val="22"/>
          <w:szCs w:val="22"/>
          <w:lang w:val="en-US" w:eastAsia="en-US"/>
        </w:rPr>
        <w:t xml:space="preserve"> приликом квантитативног и квалитативног пријема отклони у року од </w:t>
      </w:r>
      <w:r w:rsidRPr="007375BC">
        <w:rPr>
          <w:rFonts w:ascii="Arial" w:hAnsi="Arial"/>
          <w:sz w:val="22"/>
          <w:szCs w:val="22"/>
          <w:lang w:eastAsia="en-US"/>
        </w:rPr>
        <w:t>10 (</w:t>
      </w:r>
      <w:r w:rsidRPr="007375BC">
        <w:rPr>
          <w:rFonts w:ascii="Arial" w:hAnsi="Arial"/>
          <w:sz w:val="22"/>
          <w:szCs w:val="22"/>
          <w:lang w:val="sr-Cyrl-RS" w:eastAsia="en-US"/>
        </w:rPr>
        <w:t xml:space="preserve">словима: </w:t>
      </w:r>
      <w:r w:rsidRPr="007375BC">
        <w:rPr>
          <w:rFonts w:ascii="Arial" w:hAnsi="Arial"/>
          <w:sz w:val="22"/>
          <w:szCs w:val="22"/>
          <w:lang w:eastAsia="en-US"/>
        </w:rPr>
        <w:t xml:space="preserve">десет) дана </w:t>
      </w:r>
      <w:r w:rsidRPr="007375BC">
        <w:rPr>
          <w:rFonts w:ascii="Arial" w:hAnsi="Arial" w:cs="Arial"/>
          <w:sz w:val="22"/>
          <w:szCs w:val="22"/>
          <w:lang w:val="en-US" w:eastAsia="en-US"/>
        </w:rPr>
        <w:t>од момента пријема рекламације о свом трошку</w:t>
      </w:r>
      <w:r w:rsidRPr="007375BC">
        <w:rPr>
          <w:rFonts w:ascii="Arial" w:eastAsia="Calibri" w:hAnsi="Arial" w:cs="Arial"/>
          <w:sz w:val="22"/>
          <w:szCs w:val="22"/>
          <w:lang w:val="en-US"/>
        </w:rPr>
        <w:t>.</w:t>
      </w:r>
      <w:r w:rsidRPr="007375BC">
        <w:rPr>
          <w:rFonts w:ascii="Arial" w:eastAsia="Calibri" w:hAnsi="Arial" w:cs="Arial"/>
          <w:sz w:val="22"/>
          <w:szCs w:val="22"/>
          <w:lang w:val="sr-Cyrl-RS"/>
        </w:rPr>
        <w:t xml:space="preserve"> </w:t>
      </w:r>
    </w:p>
    <w:p w14:paraId="479DD146" w14:textId="77777777" w:rsidR="00482CF1" w:rsidRPr="007375BC" w:rsidRDefault="00482CF1" w:rsidP="00482CF1">
      <w:pPr>
        <w:suppressAutoHyphens w:val="0"/>
        <w:autoSpaceDE w:val="0"/>
        <w:autoSpaceDN w:val="0"/>
        <w:adjustRightInd w:val="0"/>
        <w:jc w:val="both"/>
        <w:rPr>
          <w:rFonts w:ascii="Arial" w:hAnsi="Arial"/>
          <w:sz w:val="22"/>
          <w:szCs w:val="22"/>
          <w:lang w:eastAsia="en-US"/>
        </w:rPr>
      </w:pPr>
    </w:p>
    <w:p w14:paraId="0C72446C" w14:textId="77777777" w:rsidR="00482CF1" w:rsidRPr="007375BC" w:rsidRDefault="00482CF1" w:rsidP="00482CF1">
      <w:pPr>
        <w:suppressAutoHyphens w:val="0"/>
        <w:autoSpaceDE w:val="0"/>
        <w:autoSpaceDN w:val="0"/>
        <w:adjustRightInd w:val="0"/>
        <w:jc w:val="both"/>
        <w:rPr>
          <w:rFonts w:ascii="Arial" w:hAnsi="Arial" w:cs="Arial"/>
          <w:sz w:val="22"/>
          <w:szCs w:val="22"/>
          <w:lang w:val="sr-Cyrl-RS" w:eastAsia="zh-CN"/>
        </w:rPr>
      </w:pPr>
      <w:r w:rsidRPr="007375BC">
        <w:rPr>
          <w:rFonts w:ascii="Arial" w:hAnsi="Arial"/>
          <w:sz w:val="22"/>
          <w:szCs w:val="22"/>
          <w:lang w:eastAsia="en-US"/>
        </w:rPr>
        <w:t>Сматра се да је</w:t>
      </w:r>
      <w:r w:rsidRPr="007375BC">
        <w:rPr>
          <w:rFonts w:ascii="Arial" w:hAnsi="Arial"/>
          <w:sz w:val="22"/>
          <w:szCs w:val="22"/>
          <w:lang w:val="sr-Latn-RS" w:eastAsia="en-US"/>
        </w:rPr>
        <w:t xml:space="preserve"> </w:t>
      </w:r>
      <w:r w:rsidRPr="007375BC">
        <w:rPr>
          <w:rFonts w:ascii="Arial" w:hAnsi="Arial"/>
          <w:sz w:val="22"/>
          <w:szCs w:val="22"/>
          <w:lang w:val="sr-Cyrl-RS" w:eastAsia="en-US"/>
        </w:rPr>
        <w:t xml:space="preserve">квантитативни и </w:t>
      </w:r>
      <w:r w:rsidRPr="007375BC">
        <w:rPr>
          <w:rFonts w:ascii="Arial" w:hAnsi="Arial"/>
          <w:sz w:val="22"/>
          <w:szCs w:val="22"/>
          <w:lang w:eastAsia="en-US"/>
        </w:rPr>
        <w:t xml:space="preserve"> квалитативни пријем </w:t>
      </w:r>
      <w:r w:rsidRPr="007375BC">
        <w:rPr>
          <w:rFonts w:ascii="Arial" w:hAnsi="Arial"/>
          <w:sz w:val="22"/>
          <w:szCs w:val="22"/>
          <w:lang w:val="sr-Cyrl-RS" w:eastAsia="en-US"/>
        </w:rPr>
        <w:t>услуге</w:t>
      </w:r>
      <w:r w:rsidRPr="007375BC">
        <w:rPr>
          <w:rFonts w:ascii="Arial" w:hAnsi="Arial"/>
          <w:sz w:val="22"/>
          <w:szCs w:val="22"/>
          <w:lang w:eastAsia="en-US"/>
        </w:rPr>
        <w:t xml:space="preserve"> извршен потписивањем Записника о квантитативном и  квалитативном пријему </w:t>
      </w:r>
      <w:r w:rsidRPr="007375BC">
        <w:rPr>
          <w:rFonts w:ascii="Arial" w:hAnsi="Arial"/>
          <w:sz w:val="22"/>
          <w:szCs w:val="22"/>
          <w:lang w:val="sr-Cyrl-RS" w:eastAsia="en-US"/>
        </w:rPr>
        <w:t xml:space="preserve">без примедби </w:t>
      </w:r>
      <w:r w:rsidRPr="007375BC">
        <w:rPr>
          <w:rFonts w:ascii="Arial" w:hAnsi="Arial" w:cs="Arial"/>
          <w:sz w:val="22"/>
          <w:szCs w:val="22"/>
          <w:lang w:val="sr-Cyrl-RS" w:eastAsia="zh-CN"/>
        </w:rPr>
        <w:t xml:space="preserve">од стране овлашћених представника Купца и Продавца. </w:t>
      </w:r>
    </w:p>
    <w:p w14:paraId="16B7A7F2" w14:textId="77777777" w:rsidR="00E05F45" w:rsidRPr="00F03469" w:rsidRDefault="00E05F45" w:rsidP="00E05F45">
      <w:pPr>
        <w:suppressAutoHyphens w:val="0"/>
        <w:autoSpaceDE w:val="0"/>
        <w:autoSpaceDN w:val="0"/>
        <w:adjustRightInd w:val="0"/>
        <w:jc w:val="both"/>
        <w:rPr>
          <w:rFonts w:ascii="Arial" w:hAnsi="Arial" w:cs="Arial"/>
          <w:sz w:val="22"/>
          <w:szCs w:val="22"/>
          <w:lang w:val="en-US" w:eastAsia="en-US"/>
        </w:rPr>
      </w:pPr>
    </w:p>
    <w:p w14:paraId="1EB2B80C" w14:textId="77777777" w:rsidR="00E05F45" w:rsidRDefault="00E05F45" w:rsidP="00C61E5D">
      <w:pPr>
        <w:suppressAutoHyphens w:val="0"/>
        <w:rPr>
          <w:rFonts w:ascii="Arial" w:hAnsi="Arial" w:cs="Arial"/>
          <w:b/>
          <w:i/>
          <w:sz w:val="22"/>
          <w:szCs w:val="22"/>
          <w:lang w:val="sr-Cyrl-RS"/>
        </w:rPr>
      </w:pPr>
      <w:r w:rsidRPr="007375BC">
        <w:rPr>
          <w:rFonts w:ascii="Arial" w:hAnsi="Arial" w:cs="Arial"/>
          <w:b/>
          <w:i/>
          <w:sz w:val="22"/>
          <w:szCs w:val="22"/>
          <w:lang w:val="sr-Cyrl-RS"/>
        </w:rPr>
        <w:t xml:space="preserve">Квантитативни и квалитативни пријем радова </w:t>
      </w:r>
    </w:p>
    <w:p w14:paraId="494B62A0" w14:textId="77777777" w:rsidR="00E05F45" w:rsidRPr="00F03469" w:rsidRDefault="00E05F45">
      <w:pPr>
        <w:suppressAutoHyphens w:val="0"/>
        <w:jc w:val="both"/>
        <w:rPr>
          <w:rFonts w:ascii="Arial" w:hAnsi="Arial" w:cs="Arial"/>
          <w:sz w:val="22"/>
          <w:szCs w:val="22"/>
          <w:lang w:val="en-US"/>
        </w:rPr>
      </w:pPr>
      <w:r w:rsidRPr="007375BC">
        <w:rPr>
          <w:rFonts w:ascii="Arial" w:hAnsi="Arial" w:cs="Arial"/>
          <w:sz w:val="22"/>
          <w:szCs w:val="22"/>
          <w:lang w:val="sr-Cyrl-RS"/>
        </w:rPr>
        <w:t>Продавац</w:t>
      </w:r>
      <w:r w:rsidRPr="00F03469">
        <w:rPr>
          <w:rFonts w:ascii="Arial" w:hAnsi="Arial" w:cs="Arial"/>
          <w:sz w:val="22"/>
          <w:szCs w:val="22"/>
          <w:lang w:val="sr-Cyrl-RS"/>
        </w:rPr>
        <w:t xml:space="preserve"> </w:t>
      </w:r>
      <w:r w:rsidRPr="00F03469">
        <w:rPr>
          <w:rFonts w:ascii="Arial" w:hAnsi="Arial" w:cs="Arial"/>
          <w:sz w:val="22"/>
          <w:szCs w:val="22"/>
          <w:lang w:val="en-US"/>
        </w:rPr>
        <w:t xml:space="preserve"> је дужан да обавести </w:t>
      </w:r>
      <w:r w:rsidRPr="007375BC">
        <w:rPr>
          <w:rFonts w:ascii="Arial" w:hAnsi="Arial" w:cs="Arial"/>
          <w:sz w:val="22"/>
          <w:szCs w:val="22"/>
          <w:lang w:val="sr-Cyrl-RS"/>
        </w:rPr>
        <w:t>Купца</w:t>
      </w:r>
      <w:r w:rsidRPr="00F03469">
        <w:rPr>
          <w:rFonts w:ascii="Arial" w:hAnsi="Arial" w:cs="Arial"/>
          <w:sz w:val="22"/>
          <w:szCs w:val="22"/>
          <w:lang w:val="en-US"/>
        </w:rPr>
        <w:t xml:space="preserve"> о завршетку радова у виду захтева за примопредају изведених радова који уписује, а Надзорни орган потврђује у Грађевинско</w:t>
      </w:r>
      <w:r w:rsidRPr="00F03469">
        <w:rPr>
          <w:rFonts w:ascii="Arial" w:hAnsi="Arial" w:cs="Arial"/>
          <w:sz w:val="22"/>
          <w:szCs w:val="22"/>
          <w:lang w:val="sr-Cyrl-RS"/>
        </w:rPr>
        <w:t>ј</w:t>
      </w:r>
      <w:r w:rsidRPr="00F03469">
        <w:rPr>
          <w:rFonts w:ascii="Arial" w:hAnsi="Arial" w:cs="Arial"/>
          <w:sz w:val="22"/>
          <w:szCs w:val="22"/>
          <w:lang w:val="en-US"/>
        </w:rPr>
        <w:t xml:space="preserve"> </w:t>
      </w:r>
      <w:r w:rsidRPr="00F03469">
        <w:rPr>
          <w:rFonts w:ascii="Arial" w:hAnsi="Arial" w:cs="Arial"/>
          <w:sz w:val="22"/>
          <w:szCs w:val="22"/>
          <w:lang w:val="sr-Cyrl-RS"/>
        </w:rPr>
        <w:t>књизи</w:t>
      </w:r>
      <w:r w:rsidRPr="00F03469">
        <w:rPr>
          <w:rFonts w:ascii="Arial" w:hAnsi="Arial" w:cs="Arial"/>
          <w:sz w:val="22"/>
          <w:szCs w:val="22"/>
          <w:lang w:val="en-US"/>
        </w:rPr>
        <w:t>.</w:t>
      </w:r>
    </w:p>
    <w:p w14:paraId="6C136BCA" w14:textId="77777777" w:rsidR="00E05F45" w:rsidRPr="00F03469" w:rsidRDefault="00E05F45">
      <w:pPr>
        <w:suppressAutoHyphens w:val="0"/>
        <w:jc w:val="both"/>
        <w:rPr>
          <w:rFonts w:ascii="Arial" w:hAnsi="Arial" w:cs="Arial"/>
          <w:sz w:val="22"/>
          <w:szCs w:val="22"/>
          <w:lang w:val="en-US"/>
        </w:rPr>
      </w:pPr>
    </w:p>
    <w:p w14:paraId="401B1227" w14:textId="77777777" w:rsidR="00E05F45" w:rsidRPr="00F03469" w:rsidRDefault="00E05F45" w:rsidP="00E05F45">
      <w:pPr>
        <w:suppressAutoHyphens w:val="0"/>
        <w:jc w:val="both"/>
        <w:rPr>
          <w:rFonts w:ascii="Arial" w:hAnsi="Arial" w:cs="Arial"/>
          <w:sz w:val="22"/>
          <w:szCs w:val="22"/>
          <w:lang w:val="en-US"/>
        </w:rPr>
      </w:pPr>
      <w:r w:rsidRPr="00F03469">
        <w:rPr>
          <w:rFonts w:ascii="Arial" w:hAnsi="Arial" w:cs="Arial"/>
          <w:sz w:val="22"/>
          <w:szCs w:val="22"/>
          <w:lang w:val="en-US"/>
        </w:rPr>
        <w:t xml:space="preserve">Примопредају изведених радова врши одговорно лице </w:t>
      </w:r>
      <w:r w:rsidRPr="007375BC">
        <w:rPr>
          <w:rFonts w:ascii="Arial" w:hAnsi="Arial" w:cs="Arial"/>
          <w:sz w:val="22"/>
          <w:szCs w:val="22"/>
          <w:lang w:val="sr-Cyrl-RS"/>
        </w:rPr>
        <w:t>Купца</w:t>
      </w:r>
      <w:r w:rsidR="00482CF1">
        <w:rPr>
          <w:rFonts w:ascii="Arial" w:hAnsi="Arial" w:cs="Arial"/>
          <w:sz w:val="22"/>
          <w:szCs w:val="22"/>
          <w:lang w:val="en-US"/>
        </w:rPr>
        <w:t>,</w:t>
      </w:r>
      <w:r w:rsidRPr="00F03469">
        <w:rPr>
          <w:rFonts w:ascii="Arial" w:hAnsi="Arial" w:cs="Arial"/>
          <w:sz w:val="22"/>
          <w:szCs w:val="22"/>
          <w:lang w:val="en-US"/>
        </w:rPr>
        <w:t xml:space="preserve"> одговорно лице </w:t>
      </w:r>
      <w:r w:rsidRPr="007375BC">
        <w:rPr>
          <w:rFonts w:ascii="Arial" w:hAnsi="Arial" w:cs="Arial"/>
          <w:sz w:val="22"/>
          <w:szCs w:val="22"/>
          <w:lang w:val="sr-Cyrl-RS"/>
        </w:rPr>
        <w:t>Продавца</w:t>
      </w:r>
      <w:r w:rsidR="00482CF1">
        <w:rPr>
          <w:rFonts w:ascii="Arial" w:hAnsi="Arial" w:cs="Arial"/>
          <w:sz w:val="22"/>
          <w:szCs w:val="22"/>
          <w:lang w:val="sr-Cyrl-RS"/>
        </w:rPr>
        <w:t xml:space="preserve"> и Надзорни орган Купца</w:t>
      </w:r>
      <w:r w:rsidRPr="00F03469">
        <w:rPr>
          <w:rFonts w:ascii="Arial" w:hAnsi="Arial" w:cs="Arial"/>
          <w:sz w:val="22"/>
          <w:szCs w:val="22"/>
          <w:lang w:val="en-US"/>
        </w:rPr>
        <w:t xml:space="preserve">. Одговорно лице </w:t>
      </w:r>
      <w:r w:rsidRPr="007375BC">
        <w:rPr>
          <w:rFonts w:ascii="Arial" w:hAnsi="Arial" w:cs="Arial"/>
          <w:sz w:val="22"/>
          <w:szCs w:val="22"/>
          <w:lang w:val="sr-Cyrl-RS"/>
        </w:rPr>
        <w:t>Купца</w:t>
      </w:r>
      <w:r w:rsidRPr="00F03469">
        <w:rPr>
          <w:rFonts w:ascii="Arial" w:hAnsi="Arial" w:cs="Arial"/>
          <w:sz w:val="22"/>
          <w:szCs w:val="22"/>
          <w:lang w:val="en-US"/>
        </w:rPr>
        <w:t xml:space="preserve"> је дужно да без одлагања, а најкасније у року од 24</w:t>
      </w:r>
      <w:r w:rsidRPr="00F03469">
        <w:rPr>
          <w:rFonts w:ascii="Arial" w:hAnsi="Arial" w:cs="Arial"/>
          <w:sz w:val="22"/>
          <w:szCs w:val="22"/>
          <w:lang w:val="sr-Cyrl-RS"/>
        </w:rPr>
        <w:t xml:space="preserve"> (словима: двадесетчетири)</w:t>
      </w:r>
      <w:r w:rsidRPr="00F03469">
        <w:rPr>
          <w:rFonts w:ascii="Arial" w:hAnsi="Arial" w:cs="Arial"/>
          <w:sz w:val="22"/>
          <w:szCs w:val="22"/>
          <w:lang w:val="en-US"/>
        </w:rPr>
        <w:t xml:space="preserve"> сата, по пријему обавештења  изврши преглед изведених радова и уколико констатује да су радови изведени у свему према </w:t>
      </w:r>
      <w:r w:rsidRPr="007375BC">
        <w:rPr>
          <w:rFonts w:ascii="Arial" w:hAnsi="Arial" w:cs="Arial"/>
          <w:sz w:val="22"/>
          <w:szCs w:val="22"/>
          <w:lang w:val="sr-Cyrl-RS"/>
        </w:rPr>
        <w:t>техничкој спецификацији</w:t>
      </w:r>
      <w:r w:rsidRPr="00F03469">
        <w:rPr>
          <w:rFonts w:ascii="Arial" w:hAnsi="Arial" w:cs="Arial"/>
          <w:sz w:val="22"/>
          <w:szCs w:val="22"/>
          <w:lang w:val="en-US"/>
        </w:rPr>
        <w:t>, приступи примопредаји изведених радова.</w:t>
      </w:r>
    </w:p>
    <w:p w14:paraId="6994400D" w14:textId="77777777" w:rsidR="00E05F45" w:rsidRPr="00F03469" w:rsidRDefault="00E05F45" w:rsidP="00E05F45">
      <w:pPr>
        <w:suppressAutoHyphens w:val="0"/>
        <w:jc w:val="both"/>
        <w:rPr>
          <w:rFonts w:ascii="Arial" w:hAnsi="Arial" w:cs="Arial"/>
          <w:sz w:val="22"/>
          <w:szCs w:val="22"/>
          <w:lang w:val="en-US"/>
        </w:rPr>
      </w:pPr>
    </w:p>
    <w:p w14:paraId="776A2369" w14:textId="77777777" w:rsidR="00E05F45" w:rsidRPr="00F03469" w:rsidRDefault="00E05F45" w:rsidP="00E05F45">
      <w:pPr>
        <w:suppressAutoHyphens w:val="0"/>
        <w:jc w:val="both"/>
        <w:rPr>
          <w:rFonts w:ascii="Arial" w:hAnsi="Arial" w:cs="Arial"/>
          <w:sz w:val="22"/>
          <w:szCs w:val="22"/>
          <w:lang w:val="en-US"/>
        </w:rPr>
      </w:pPr>
      <w:r w:rsidRPr="00F03469">
        <w:rPr>
          <w:rFonts w:ascii="Arial" w:hAnsi="Arial" w:cs="Arial"/>
          <w:sz w:val="22"/>
          <w:szCs w:val="22"/>
          <w:lang w:val="en-US"/>
        </w:rPr>
        <w:t xml:space="preserve">Записник о </w:t>
      </w:r>
      <w:r w:rsidRPr="00F03469">
        <w:rPr>
          <w:rFonts w:ascii="Arial" w:hAnsi="Arial" w:cs="Arial"/>
          <w:sz w:val="22"/>
          <w:szCs w:val="22"/>
          <w:lang w:val="sr-Cyrl-RS"/>
        </w:rPr>
        <w:t>квалитативном и квантитативном пријему</w:t>
      </w:r>
      <w:r w:rsidRPr="00F03469">
        <w:rPr>
          <w:rFonts w:ascii="Arial" w:hAnsi="Arial" w:cs="Arial"/>
          <w:sz w:val="22"/>
          <w:szCs w:val="22"/>
          <w:lang w:val="en-US"/>
        </w:rPr>
        <w:t xml:space="preserve"> изведених радова </w:t>
      </w:r>
      <w:r w:rsidRPr="00F03469">
        <w:rPr>
          <w:rFonts w:ascii="Arial" w:hAnsi="Arial" w:cs="Arial"/>
          <w:sz w:val="22"/>
          <w:szCs w:val="22"/>
          <w:lang w:val="sr-Cyrl-RS"/>
        </w:rPr>
        <w:t xml:space="preserve">без примедби </w:t>
      </w:r>
      <w:r w:rsidRPr="00F03469">
        <w:rPr>
          <w:rFonts w:ascii="Arial" w:hAnsi="Arial" w:cs="Arial"/>
          <w:sz w:val="22"/>
          <w:szCs w:val="22"/>
          <w:lang w:val="en-US"/>
        </w:rPr>
        <w:t xml:space="preserve">потписују  </w:t>
      </w:r>
      <w:r w:rsidR="00482CF1" w:rsidRPr="00F03469">
        <w:rPr>
          <w:rFonts w:ascii="Arial" w:hAnsi="Arial" w:cs="Arial"/>
          <w:sz w:val="22"/>
          <w:szCs w:val="22"/>
          <w:lang w:val="en-US"/>
        </w:rPr>
        <w:t xml:space="preserve">одговорно лице </w:t>
      </w:r>
      <w:r w:rsidR="00482CF1" w:rsidRPr="007375BC">
        <w:rPr>
          <w:rFonts w:ascii="Arial" w:hAnsi="Arial" w:cs="Arial"/>
          <w:sz w:val="22"/>
          <w:szCs w:val="22"/>
          <w:lang w:val="sr-Cyrl-RS"/>
        </w:rPr>
        <w:t>Купца</w:t>
      </w:r>
      <w:r w:rsidR="00482CF1">
        <w:rPr>
          <w:rFonts w:ascii="Arial" w:hAnsi="Arial" w:cs="Arial"/>
          <w:sz w:val="22"/>
          <w:szCs w:val="22"/>
          <w:lang w:val="en-US"/>
        </w:rPr>
        <w:t>,</w:t>
      </w:r>
      <w:r w:rsidR="00482CF1" w:rsidRPr="00F03469">
        <w:rPr>
          <w:rFonts w:ascii="Arial" w:hAnsi="Arial" w:cs="Arial"/>
          <w:sz w:val="22"/>
          <w:szCs w:val="22"/>
          <w:lang w:val="en-US"/>
        </w:rPr>
        <w:t xml:space="preserve"> одговорно лице </w:t>
      </w:r>
      <w:r w:rsidR="00482CF1" w:rsidRPr="007375BC">
        <w:rPr>
          <w:rFonts w:ascii="Arial" w:hAnsi="Arial" w:cs="Arial"/>
          <w:sz w:val="22"/>
          <w:szCs w:val="22"/>
          <w:lang w:val="sr-Cyrl-RS"/>
        </w:rPr>
        <w:t>Продавца</w:t>
      </w:r>
      <w:r w:rsidR="00482CF1">
        <w:rPr>
          <w:rFonts w:ascii="Arial" w:hAnsi="Arial" w:cs="Arial"/>
          <w:sz w:val="22"/>
          <w:szCs w:val="22"/>
          <w:lang w:val="sr-Cyrl-RS"/>
        </w:rPr>
        <w:t xml:space="preserve"> и Надзорни орган Купца</w:t>
      </w:r>
      <w:r w:rsidRPr="00F03469">
        <w:rPr>
          <w:rFonts w:ascii="Arial" w:hAnsi="Arial" w:cs="Arial"/>
          <w:sz w:val="22"/>
          <w:szCs w:val="22"/>
          <w:lang w:val="en-US"/>
        </w:rPr>
        <w:t>.</w:t>
      </w:r>
    </w:p>
    <w:p w14:paraId="3DDD7A8A" w14:textId="77777777" w:rsidR="00E05F45" w:rsidRPr="00F03469" w:rsidRDefault="00E05F45" w:rsidP="00E05F45">
      <w:pPr>
        <w:suppressAutoHyphens w:val="0"/>
        <w:jc w:val="both"/>
        <w:rPr>
          <w:rFonts w:ascii="Arial" w:hAnsi="Arial" w:cs="Arial"/>
          <w:sz w:val="22"/>
          <w:szCs w:val="22"/>
          <w:lang w:val="en-US"/>
        </w:rPr>
      </w:pPr>
    </w:p>
    <w:p w14:paraId="74B2E2A9" w14:textId="77777777" w:rsidR="00E05F45" w:rsidRPr="007375BC" w:rsidRDefault="00E05F45" w:rsidP="00E05F45">
      <w:pPr>
        <w:suppressAutoHyphens w:val="0"/>
        <w:jc w:val="both"/>
        <w:rPr>
          <w:rFonts w:ascii="Arial" w:hAnsi="Arial" w:cs="Arial"/>
          <w:sz w:val="22"/>
          <w:szCs w:val="22"/>
          <w:lang w:val="en-US"/>
        </w:rPr>
      </w:pPr>
      <w:r w:rsidRPr="007375BC">
        <w:rPr>
          <w:rFonts w:ascii="Arial" w:hAnsi="Arial" w:cs="Arial"/>
          <w:sz w:val="22"/>
          <w:szCs w:val="22"/>
          <w:lang w:val="sr-Cyrl-RS"/>
        </w:rPr>
        <w:t>Продавац</w:t>
      </w:r>
      <w:r w:rsidRPr="00F03469">
        <w:rPr>
          <w:rFonts w:ascii="Arial" w:hAnsi="Arial" w:cs="Arial"/>
          <w:sz w:val="22"/>
          <w:szCs w:val="22"/>
          <w:lang w:val="en-US"/>
        </w:rPr>
        <w:t xml:space="preserve"> је дужан да своје активности прилагоди договору са </w:t>
      </w:r>
      <w:r w:rsidRPr="007375BC">
        <w:rPr>
          <w:rFonts w:ascii="Arial" w:hAnsi="Arial" w:cs="Arial"/>
          <w:sz w:val="22"/>
          <w:szCs w:val="22"/>
          <w:lang w:val="sr-Cyrl-RS"/>
        </w:rPr>
        <w:t>Купцем</w:t>
      </w:r>
      <w:r w:rsidRPr="00F03469">
        <w:rPr>
          <w:rFonts w:ascii="Arial" w:hAnsi="Arial" w:cs="Arial"/>
          <w:sz w:val="22"/>
          <w:szCs w:val="22"/>
          <w:lang w:val="en-US"/>
        </w:rPr>
        <w:t xml:space="preserve"> за планиране радове, без права надокнаде за евентуално посебно повећање трошкова за прековремени рад.</w:t>
      </w:r>
    </w:p>
    <w:p w14:paraId="0DAE6821" w14:textId="77777777" w:rsidR="00E05F45" w:rsidRPr="007375BC" w:rsidRDefault="00E05F45" w:rsidP="00E05F45">
      <w:pPr>
        <w:suppressAutoHyphens w:val="0"/>
        <w:jc w:val="both"/>
        <w:rPr>
          <w:rFonts w:ascii="Arial" w:hAnsi="Arial" w:cs="Arial"/>
          <w:noProof/>
          <w:sz w:val="22"/>
          <w:szCs w:val="22"/>
          <w:lang w:eastAsia="sr-Latn-CS"/>
        </w:rPr>
      </w:pPr>
    </w:p>
    <w:p w14:paraId="76DD81D7" w14:textId="77777777" w:rsidR="00E05F45" w:rsidRPr="00F03469" w:rsidRDefault="00E05F45" w:rsidP="00E05F45">
      <w:pPr>
        <w:suppressAutoHyphens w:val="0"/>
        <w:jc w:val="both"/>
        <w:rPr>
          <w:rFonts w:ascii="Arial" w:hAnsi="Arial" w:cs="Arial"/>
          <w:sz w:val="22"/>
          <w:szCs w:val="22"/>
          <w:lang w:val="en-US"/>
        </w:rPr>
      </w:pPr>
      <w:r w:rsidRPr="00F03469">
        <w:rPr>
          <w:rFonts w:ascii="Arial" w:eastAsia="Arial Unicode MS" w:hAnsi="Arial" w:cs="Arial"/>
          <w:sz w:val="22"/>
          <w:szCs w:val="22"/>
          <w:lang w:val="en-US" w:eastAsia="en-US"/>
        </w:rPr>
        <w:t xml:space="preserve">За случај </w:t>
      </w:r>
      <w:r w:rsidRPr="00F03469">
        <w:rPr>
          <w:rFonts w:ascii="Arial" w:eastAsia="Arial Unicode MS" w:hAnsi="Arial" w:cs="Arial"/>
          <w:sz w:val="22"/>
          <w:szCs w:val="22"/>
          <w:lang w:eastAsia="en-US"/>
        </w:rPr>
        <w:t xml:space="preserve">било каквог квантитативног или квалитативног одступања, представници </w:t>
      </w:r>
      <w:r w:rsidRPr="007375BC">
        <w:rPr>
          <w:rFonts w:ascii="Arial" w:hAnsi="Arial" w:cs="Arial"/>
          <w:sz w:val="22"/>
          <w:szCs w:val="22"/>
          <w:lang w:val="sr-Cyrl-RS" w:eastAsia="zh-CN"/>
        </w:rPr>
        <w:t>Купца и Продавца</w:t>
      </w:r>
      <w:r w:rsidRPr="007375BC">
        <w:rPr>
          <w:rFonts w:ascii="Arial" w:eastAsia="Arial Unicode MS" w:hAnsi="Arial" w:cs="Arial"/>
          <w:sz w:val="22"/>
          <w:szCs w:val="22"/>
          <w:lang w:eastAsia="en-US"/>
        </w:rPr>
        <w:t xml:space="preserve"> </w:t>
      </w:r>
      <w:r w:rsidRPr="00F03469">
        <w:rPr>
          <w:rFonts w:ascii="Arial" w:eastAsia="Arial Unicode MS" w:hAnsi="Arial" w:cs="Arial"/>
          <w:sz w:val="22"/>
          <w:szCs w:val="22"/>
          <w:lang w:eastAsia="en-US"/>
        </w:rPr>
        <w:t xml:space="preserve">сачиниће Записник са примедбама. </w:t>
      </w:r>
      <w:r w:rsidRPr="007375BC">
        <w:rPr>
          <w:rFonts w:ascii="Arial" w:hAnsi="Arial" w:cs="Arial"/>
          <w:sz w:val="22"/>
          <w:szCs w:val="22"/>
          <w:lang w:val="sr-Cyrl-RS"/>
        </w:rPr>
        <w:t>Продавац</w:t>
      </w:r>
      <w:r w:rsidRPr="00F03469">
        <w:rPr>
          <w:rFonts w:ascii="Arial" w:hAnsi="Arial" w:cs="Arial"/>
          <w:sz w:val="22"/>
          <w:szCs w:val="22"/>
          <w:lang w:val="en-US"/>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2ACB1CBA" w14:textId="77777777" w:rsidR="00E05F45" w:rsidRPr="00F03469" w:rsidRDefault="00E05F45" w:rsidP="00E05F45">
      <w:pPr>
        <w:suppressAutoHyphens w:val="0"/>
        <w:spacing w:before="120"/>
        <w:jc w:val="both"/>
        <w:rPr>
          <w:rFonts w:ascii="Arial" w:hAnsi="Arial" w:cs="Arial"/>
          <w:sz w:val="22"/>
          <w:szCs w:val="22"/>
          <w:lang w:val="en-US"/>
        </w:rPr>
      </w:pPr>
      <w:r w:rsidRPr="00F03469">
        <w:rPr>
          <w:rFonts w:ascii="Arial" w:hAnsi="Arial" w:cs="Arial"/>
          <w:sz w:val="22"/>
          <w:szCs w:val="22"/>
          <w:lang w:val="en-US"/>
        </w:rPr>
        <w:t xml:space="preserve">Када </w:t>
      </w:r>
      <w:r w:rsidR="00482CF1">
        <w:rPr>
          <w:rFonts w:ascii="Arial" w:hAnsi="Arial" w:cs="Arial"/>
          <w:sz w:val="22"/>
          <w:szCs w:val="22"/>
          <w:lang w:val="sr-Cyrl-RS"/>
        </w:rPr>
        <w:t>Продавац</w:t>
      </w:r>
      <w:r w:rsidRPr="00F03469">
        <w:rPr>
          <w:rFonts w:ascii="Arial" w:hAnsi="Arial" w:cs="Arial"/>
          <w:sz w:val="22"/>
          <w:szCs w:val="22"/>
          <w:lang w:val="en-US"/>
        </w:rPr>
        <w:t xml:space="preserve"> отклони све евентуалне примедбе и недостатке у датим роковима, одговорно лице </w:t>
      </w:r>
      <w:r w:rsidRPr="007375BC">
        <w:rPr>
          <w:rFonts w:ascii="Arial" w:hAnsi="Arial" w:cs="Arial"/>
          <w:sz w:val="22"/>
          <w:szCs w:val="22"/>
          <w:lang w:val="sr-Cyrl-RS"/>
        </w:rPr>
        <w:t>Купца</w:t>
      </w:r>
      <w:r w:rsidRPr="00F03469">
        <w:rPr>
          <w:rFonts w:ascii="Arial" w:hAnsi="Arial" w:cs="Arial"/>
          <w:sz w:val="22"/>
          <w:szCs w:val="22"/>
          <w:lang w:val="en-US"/>
        </w:rPr>
        <w:t xml:space="preserve">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w:t>
      </w:r>
      <w:r w:rsidRPr="007375BC">
        <w:rPr>
          <w:rFonts w:ascii="Arial" w:hAnsi="Arial" w:cs="Arial"/>
          <w:sz w:val="22"/>
          <w:szCs w:val="22"/>
          <w:lang w:val="sr-Cyrl-RS"/>
        </w:rPr>
        <w:t>Купца</w:t>
      </w:r>
      <w:r w:rsidRPr="00F03469">
        <w:rPr>
          <w:rFonts w:ascii="Arial" w:hAnsi="Arial" w:cs="Arial"/>
          <w:sz w:val="22"/>
          <w:szCs w:val="22"/>
          <w:lang w:val="en-US"/>
        </w:rPr>
        <w:t>.</w:t>
      </w:r>
    </w:p>
    <w:p w14:paraId="4D19DCB8" w14:textId="77777777" w:rsidR="00E05F45" w:rsidRPr="007375BC" w:rsidRDefault="00E05F45" w:rsidP="00E05F45">
      <w:pPr>
        <w:suppressAutoHyphens w:val="0"/>
        <w:spacing w:before="120"/>
        <w:jc w:val="both"/>
        <w:rPr>
          <w:rFonts w:ascii="Arial" w:hAnsi="Arial" w:cs="Arial"/>
          <w:b/>
          <w:sz w:val="22"/>
          <w:szCs w:val="22"/>
          <w:lang w:val="en-US" w:eastAsia="en-US"/>
        </w:rPr>
      </w:pPr>
      <w:r w:rsidRPr="00F03469">
        <w:rPr>
          <w:rFonts w:ascii="Arial" w:eastAsia="Arial Unicode MS" w:hAnsi="Arial" w:cs="Arial"/>
          <w:sz w:val="22"/>
          <w:szCs w:val="22"/>
          <w:lang w:eastAsia="en-US"/>
        </w:rPr>
        <w:t xml:space="preserve">У супротном </w:t>
      </w:r>
      <w:r w:rsidRPr="007375BC">
        <w:rPr>
          <w:rFonts w:ascii="Arial" w:hAnsi="Arial" w:cs="Arial"/>
          <w:sz w:val="22"/>
          <w:szCs w:val="22"/>
          <w:lang w:val="sr-Cyrl-RS"/>
        </w:rPr>
        <w:t>Купац</w:t>
      </w:r>
      <w:r w:rsidRPr="007375BC">
        <w:rPr>
          <w:rFonts w:ascii="Arial" w:eastAsia="Arial Unicode MS" w:hAnsi="Arial" w:cs="Arial"/>
          <w:sz w:val="22"/>
          <w:szCs w:val="22"/>
          <w:lang w:eastAsia="en-US"/>
        </w:rPr>
        <w:t xml:space="preserve"> </w:t>
      </w:r>
      <w:r w:rsidRPr="00F03469">
        <w:rPr>
          <w:rFonts w:ascii="Arial" w:eastAsia="Arial Unicode MS" w:hAnsi="Arial" w:cs="Arial"/>
          <w:sz w:val="22"/>
          <w:szCs w:val="22"/>
          <w:lang w:eastAsia="en-US"/>
        </w:rPr>
        <w:t>стиче право да раскин</w:t>
      </w:r>
      <w:r w:rsidRPr="00F03469">
        <w:rPr>
          <w:rFonts w:ascii="Arial" w:eastAsia="Arial Unicode MS" w:hAnsi="Arial" w:cs="Arial"/>
          <w:sz w:val="22"/>
          <w:szCs w:val="22"/>
          <w:lang w:val="en-US" w:eastAsia="en-US"/>
        </w:rPr>
        <w:t xml:space="preserve">е </w:t>
      </w:r>
      <w:r w:rsidRPr="00F03469">
        <w:rPr>
          <w:rFonts w:ascii="Arial" w:eastAsia="Arial Unicode MS" w:hAnsi="Arial" w:cs="Arial"/>
          <w:sz w:val="22"/>
          <w:szCs w:val="22"/>
          <w:lang w:eastAsia="en-US"/>
        </w:rPr>
        <w:t xml:space="preserve">овај </w:t>
      </w:r>
      <w:r w:rsidRPr="007375BC">
        <w:rPr>
          <w:rFonts w:ascii="Arial" w:eastAsia="Arial Unicode MS" w:hAnsi="Arial" w:cs="Arial"/>
          <w:sz w:val="22"/>
          <w:szCs w:val="22"/>
          <w:lang w:val="sr-Cyrl-RS" w:eastAsia="en-US"/>
        </w:rPr>
        <w:t>уговор</w:t>
      </w:r>
      <w:r w:rsidRPr="00F03469">
        <w:rPr>
          <w:rFonts w:ascii="Arial" w:eastAsia="Arial Unicode MS" w:hAnsi="Arial" w:cs="Arial"/>
          <w:sz w:val="22"/>
          <w:szCs w:val="22"/>
          <w:lang w:eastAsia="en-US"/>
        </w:rPr>
        <w:t xml:space="preserve"> и активира средство обезбеђења - банкарску гаранцију за добро извршење посла</w:t>
      </w:r>
      <w:r w:rsidRPr="007375BC">
        <w:rPr>
          <w:rFonts w:ascii="Arial" w:eastAsia="Arial Unicode MS" w:hAnsi="Arial" w:cs="Arial"/>
          <w:sz w:val="22"/>
          <w:szCs w:val="22"/>
          <w:lang w:eastAsia="en-US"/>
        </w:rPr>
        <w:t>.</w:t>
      </w:r>
    </w:p>
    <w:p w14:paraId="74354DD1" w14:textId="77777777" w:rsidR="00E05F45" w:rsidRPr="007375BC" w:rsidRDefault="00E05F45" w:rsidP="00E05F45">
      <w:pPr>
        <w:suppressAutoHyphens w:val="0"/>
        <w:autoSpaceDE w:val="0"/>
        <w:autoSpaceDN w:val="0"/>
        <w:adjustRightInd w:val="0"/>
        <w:jc w:val="both"/>
        <w:rPr>
          <w:rFonts w:ascii="Arial" w:hAnsi="Arial"/>
          <w:sz w:val="22"/>
          <w:szCs w:val="22"/>
          <w:lang w:eastAsia="en-US"/>
        </w:rPr>
      </w:pPr>
    </w:p>
    <w:p w14:paraId="3BF73600" w14:textId="77777777" w:rsidR="00E05F45" w:rsidRPr="007375BC" w:rsidRDefault="00E05F45" w:rsidP="00E05F45">
      <w:pPr>
        <w:suppressAutoHyphens w:val="0"/>
        <w:autoSpaceDE w:val="0"/>
        <w:autoSpaceDN w:val="0"/>
        <w:adjustRightInd w:val="0"/>
        <w:jc w:val="both"/>
        <w:rPr>
          <w:rFonts w:ascii="Arial" w:hAnsi="Arial" w:cs="Arial"/>
          <w:sz w:val="22"/>
          <w:szCs w:val="22"/>
          <w:lang w:val="sr-Cyrl-RS" w:eastAsia="zh-CN"/>
        </w:rPr>
      </w:pPr>
      <w:r w:rsidRPr="007375BC">
        <w:rPr>
          <w:rFonts w:ascii="Arial" w:hAnsi="Arial"/>
          <w:sz w:val="22"/>
          <w:szCs w:val="22"/>
          <w:lang w:eastAsia="en-US"/>
        </w:rPr>
        <w:t>Сматра се да је</w:t>
      </w:r>
      <w:r w:rsidRPr="007375BC">
        <w:rPr>
          <w:rFonts w:ascii="Arial" w:hAnsi="Arial"/>
          <w:sz w:val="22"/>
          <w:szCs w:val="22"/>
          <w:lang w:val="sr-Latn-RS" w:eastAsia="en-US"/>
        </w:rPr>
        <w:t xml:space="preserve"> </w:t>
      </w:r>
      <w:r w:rsidRPr="007375BC">
        <w:rPr>
          <w:rFonts w:ascii="Arial" w:hAnsi="Arial"/>
          <w:sz w:val="22"/>
          <w:szCs w:val="22"/>
          <w:lang w:val="sr-Cyrl-RS" w:eastAsia="en-US"/>
        </w:rPr>
        <w:t xml:space="preserve">квантитативни и </w:t>
      </w:r>
      <w:r w:rsidRPr="007375BC">
        <w:rPr>
          <w:rFonts w:ascii="Arial" w:hAnsi="Arial"/>
          <w:sz w:val="22"/>
          <w:szCs w:val="22"/>
          <w:lang w:eastAsia="en-US"/>
        </w:rPr>
        <w:t xml:space="preserve"> квалитативни пријем </w:t>
      </w:r>
      <w:r w:rsidRPr="007375BC">
        <w:rPr>
          <w:rFonts w:ascii="Arial" w:hAnsi="Arial"/>
          <w:sz w:val="22"/>
          <w:szCs w:val="22"/>
          <w:lang w:val="sr-Cyrl-RS" w:eastAsia="en-US"/>
        </w:rPr>
        <w:t>радова</w:t>
      </w:r>
      <w:r w:rsidRPr="007375BC">
        <w:rPr>
          <w:rFonts w:ascii="Arial" w:hAnsi="Arial"/>
          <w:sz w:val="22"/>
          <w:szCs w:val="22"/>
          <w:lang w:eastAsia="en-US"/>
        </w:rPr>
        <w:t xml:space="preserve"> извршен потписивањем Записника о квантитативном и  квалитативном пријему </w:t>
      </w:r>
      <w:r w:rsidRPr="007375BC">
        <w:rPr>
          <w:rFonts w:ascii="Arial" w:hAnsi="Arial"/>
          <w:sz w:val="22"/>
          <w:szCs w:val="22"/>
          <w:lang w:val="sr-Cyrl-RS" w:eastAsia="en-US"/>
        </w:rPr>
        <w:t xml:space="preserve">без примедби </w:t>
      </w:r>
      <w:r w:rsidRPr="007375BC">
        <w:rPr>
          <w:rFonts w:ascii="Arial" w:hAnsi="Arial" w:cs="Arial"/>
          <w:sz w:val="22"/>
          <w:szCs w:val="22"/>
          <w:lang w:val="sr-Cyrl-RS" w:eastAsia="zh-CN"/>
        </w:rPr>
        <w:t>од стране овлашћених представника Купца и Продавца</w:t>
      </w:r>
      <w:r>
        <w:rPr>
          <w:rFonts w:ascii="Arial" w:hAnsi="Arial" w:cs="Arial"/>
          <w:sz w:val="22"/>
          <w:szCs w:val="22"/>
          <w:lang w:val="sr-Cyrl-RS" w:eastAsia="zh-CN"/>
        </w:rPr>
        <w:t xml:space="preserve"> и Надзорн</w:t>
      </w:r>
      <w:r w:rsidR="00482CF1">
        <w:rPr>
          <w:rFonts w:ascii="Arial" w:hAnsi="Arial" w:cs="Arial"/>
          <w:sz w:val="22"/>
          <w:szCs w:val="22"/>
          <w:lang w:val="sr-Cyrl-RS" w:eastAsia="zh-CN"/>
        </w:rPr>
        <w:t>ог</w:t>
      </w:r>
      <w:r>
        <w:rPr>
          <w:rFonts w:ascii="Arial" w:hAnsi="Arial" w:cs="Arial"/>
          <w:sz w:val="22"/>
          <w:szCs w:val="22"/>
          <w:lang w:val="sr-Cyrl-RS" w:eastAsia="zh-CN"/>
        </w:rPr>
        <w:t xml:space="preserve"> орган</w:t>
      </w:r>
      <w:r w:rsidR="00482CF1">
        <w:rPr>
          <w:rFonts w:ascii="Arial" w:hAnsi="Arial" w:cs="Arial"/>
          <w:sz w:val="22"/>
          <w:szCs w:val="22"/>
          <w:lang w:val="sr-Cyrl-RS" w:eastAsia="zh-CN"/>
        </w:rPr>
        <w:t>а</w:t>
      </w:r>
      <w:r>
        <w:rPr>
          <w:rFonts w:ascii="Arial" w:hAnsi="Arial" w:cs="Arial"/>
          <w:sz w:val="22"/>
          <w:szCs w:val="22"/>
          <w:lang w:val="sr-Cyrl-RS" w:eastAsia="zh-CN"/>
        </w:rPr>
        <w:t xml:space="preserve"> Купца</w:t>
      </w:r>
      <w:r w:rsidRPr="007375BC">
        <w:rPr>
          <w:rFonts w:ascii="Arial" w:hAnsi="Arial" w:cs="Arial"/>
          <w:sz w:val="22"/>
          <w:szCs w:val="22"/>
          <w:lang w:val="sr-Cyrl-RS" w:eastAsia="zh-CN"/>
        </w:rPr>
        <w:t xml:space="preserve">. Саставни део Записника је извештај о </w:t>
      </w:r>
      <w:r w:rsidRPr="007375BC">
        <w:rPr>
          <w:rFonts w:ascii="Arial" w:hAnsi="Arial" w:cs="Arial"/>
          <w:noProof/>
          <w:sz w:val="22"/>
          <w:szCs w:val="22"/>
          <w:lang w:eastAsia="sr-Latn-CS"/>
        </w:rPr>
        <w:t>испитивањ</w:t>
      </w:r>
      <w:r w:rsidRPr="007375BC">
        <w:rPr>
          <w:rFonts w:ascii="Arial" w:hAnsi="Arial" w:cs="Arial"/>
          <w:noProof/>
          <w:sz w:val="22"/>
          <w:szCs w:val="22"/>
          <w:lang w:val="sr-Cyrl-RS" w:eastAsia="sr-Latn-CS"/>
        </w:rPr>
        <w:t>у</w:t>
      </w:r>
      <w:r w:rsidRPr="007375BC">
        <w:rPr>
          <w:rFonts w:ascii="Arial" w:hAnsi="Arial" w:cs="Arial"/>
          <w:noProof/>
          <w:sz w:val="22"/>
          <w:szCs w:val="22"/>
          <w:lang w:eastAsia="sr-Latn-CS"/>
        </w:rPr>
        <w:t xml:space="preserve"> командно сигналних каблова у складу са стандардом </w:t>
      </w:r>
      <w:r w:rsidRPr="007375BC">
        <w:rPr>
          <w:rFonts w:ascii="Arial" w:hAnsi="Arial" w:cs="Arial"/>
          <w:noProof/>
          <w:sz w:val="22"/>
          <w:szCs w:val="22"/>
          <w:lang w:val="sr-Cyrl-RS" w:eastAsia="sr-Latn-CS"/>
        </w:rPr>
        <w:t xml:space="preserve">СРПС </w:t>
      </w:r>
      <w:r w:rsidRPr="007375BC">
        <w:rPr>
          <w:rFonts w:ascii="Arial" w:hAnsi="Arial" w:cs="Arial"/>
          <w:noProof/>
          <w:sz w:val="22"/>
          <w:szCs w:val="22"/>
          <w:lang w:val="en-US" w:eastAsia="sr-Latn-CS"/>
        </w:rPr>
        <w:t>IEC 60502</w:t>
      </w:r>
      <w:r w:rsidRPr="007375BC">
        <w:rPr>
          <w:rFonts w:ascii="Arial" w:hAnsi="Arial" w:cs="Arial"/>
          <w:noProof/>
          <w:sz w:val="22"/>
          <w:szCs w:val="22"/>
          <w:lang w:val="sr-Cyrl-RS" w:eastAsia="sr-Latn-CS"/>
        </w:rPr>
        <w:t>.</w:t>
      </w:r>
    </w:p>
    <w:p w14:paraId="15DF6735" w14:textId="77777777" w:rsidR="00D03646" w:rsidRPr="00DE1779" w:rsidRDefault="00D03646" w:rsidP="00D03646">
      <w:pPr>
        <w:pStyle w:val="BodyText"/>
        <w:rPr>
          <w:rFonts w:ascii="Arial" w:hAnsi="Arial" w:cs="Arial"/>
          <w:b/>
          <w:sz w:val="22"/>
          <w:szCs w:val="22"/>
          <w:lang w:val="sr-Cyrl-RS"/>
        </w:rPr>
      </w:pPr>
    </w:p>
    <w:p w14:paraId="3687217D" w14:textId="77777777" w:rsidR="00D03646" w:rsidRPr="00DE1779" w:rsidRDefault="00D03646" w:rsidP="00D03646">
      <w:pPr>
        <w:pStyle w:val="BodyText"/>
        <w:rPr>
          <w:rFonts w:ascii="Arial" w:hAnsi="Arial" w:cs="Arial"/>
          <w:b/>
          <w:sz w:val="22"/>
          <w:szCs w:val="22"/>
          <w:lang w:val="sr-Cyrl-RS"/>
        </w:rPr>
      </w:pPr>
    </w:p>
    <w:p w14:paraId="791C8BF4" w14:textId="1DF88406" w:rsidR="00D03646" w:rsidRPr="00DE1779" w:rsidRDefault="00D03646" w:rsidP="00D03646">
      <w:pPr>
        <w:pStyle w:val="KDParagraf"/>
        <w:spacing w:before="0"/>
        <w:jc w:val="center"/>
        <w:rPr>
          <w:rFonts w:cs="Arial"/>
          <w:lang w:val="sr-Cyrl-RS"/>
        </w:rPr>
      </w:pPr>
      <w:r w:rsidRPr="00DE1779">
        <w:rPr>
          <w:rFonts w:cs="Arial"/>
          <w:b/>
          <w:lang w:val="sr-Cyrl-RS"/>
        </w:rPr>
        <w:lastRenderedPageBreak/>
        <w:t>Члан 1</w:t>
      </w:r>
      <w:r w:rsidR="00386BF0">
        <w:rPr>
          <w:rFonts w:cs="Arial"/>
          <w:b/>
          <w:lang w:val="sr-Cyrl-RS"/>
        </w:rPr>
        <w:t>1</w:t>
      </w:r>
      <w:r w:rsidRPr="00DE1779">
        <w:rPr>
          <w:rFonts w:cs="Arial"/>
          <w:lang w:val="sr-Cyrl-RS"/>
        </w:rPr>
        <w:t>.</w:t>
      </w:r>
    </w:p>
    <w:p w14:paraId="5731FDC9" w14:textId="77777777" w:rsidR="00D03646" w:rsidRPr="00DE1779" w:rsidRDefault="00D03646" w:rsidP="00D03646">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33E1E276" w14:textId="77777777" w:rsidR="00D03646" w:rsidRPr="00DE1779" w:rsidRDefault="00D03646" w:rsidP="00D03646">
      <w:pPr>
        <w:pStyle w:val="KDParagraf"/>
        <w:spacing w:before="0"/>
        <w:rPr>
          <w:rFonts w:cs="Arial"/>
          <w:lang w:val="sr-Cyrl-RS"/>
        </w:rPr>
      </w:pPr>
    </w:p>
    <w:p w14:paraId="7BB9858E" w14:textId="77777777" w:rsidR="00D03646" w:rsidRPr="00DE1779" w:rsidRDefault="00106CB7" w:rsidP="00D03646">
      <w:pPr>
        <w:pStyle w:val="KDParagraf"/>
        <w:spacing w:before="0"/>
        <w:rPr>
          <w:rFonts w:cs="Arial"/>
          <w:lang w:val="sr-Cyrl-RS"/>
        </w:rPr>
      </w:pPr>
      <w:r>
        <w:rPr>
          <w:rFonts w:cs="Arial"/>
          <w:lang w:val="sr-Cyrl-RS"/>
        </w:rPr>
        <w:t>Купац</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14:paraId="17459DBC"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14:paraId="64C10698"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5C26D221" w14:textId="77777777" w:rsidR="00D03646" w:rsidRPr="00DE1779" w:rsidRDefault="00106CB7" w:rsidP="00D03646">
      <w:pPr>
        <w:pStyle w:val="KDParagraf"/>
        <w:spacing w:before="0"/>
        <w:rPr>
          <w:rFonts w:cs="Arial"/>
          <w:lang w:val="sr-Cyrl-RS"/>
        </w:rPr>
      </w:pPr>
      <w:r>
        <w:rPr>
          <w:rFonts w:cs="Arial"/>
          <w:lang w:val="sr-Cyrl-RS"/>
        </w:rPr>
        <w:t>Продавац</w:t>
      </w:r>
      <w:r w:rsidR="00D03646" w:rsidRPr="00DE1779">
        <w:rPr>
          <w:rFonts w:cs="Arial"/>
          <w:lang w:val="sr-Cyrl-RS"/>
        </w:rPr>
        <w:t>:</w:t>
      </w:r>
      <w:r w:rsidR="00D03646" w:rsidRPr="00DE1779">
        <w:rPr>
          <w:rFonts w:cs="Arial"/>
          <w:lang w:val="sr-Cyrl-RS"/>
        </w:rPr>
        <w:tab/>
        <w:t>__________________________________________</w:t>
      </w:r>
    </w:p>
    <w:p w14:paraId="58581ED1"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47A3282B"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r w:rsidRPr="00DE1779">
        <w:rPr>
          <w:rFonts w:cs="Arial"/>
          <w:lang w:val="sr-Cyrl-RS"/>
        </w:rPr>
        <w:tab/>
      </w:r>
      <w:r w:rsidRPr="00DE1779">
        <w:rPr>
          <w:rFonts w:cs="Arial"/>
          <w:lang w:val="sr-Cyrl-RS"/>
        </w:rPr>
        <w:tab/>
      </w:r>
    </w:p>
    <w:p w14:paraId="5948D735" w14:textId="77777777" w:rsidR="00D03646" w:rsidRPr="00DE1779" w:rsidRDefault="00D03646" w:rsidP="00D03646">
      <w:pPr>
        <w:pStyle w:val="KDParagraf"/>
        <w:spacing w:before="0"/>
        <w:rPr>
          <w:rFonts w:cs="Arial"/>
          <w:lang w:val="sr-Cyrl-RS"/>
        </w:rPr>
      </w:pPr>
    </w:p>
    <w:p w14:paraId="5A74E112" w14:textId="77777777" w:rsidR="00D03646" w:rsidRPr="00DE1779" w:rsidRDefault="00D03646" w:rsidP="00D03646">
      <w:pPr>
        <w:pStyle w:val="KDParagraf"/>
        <w:spacing w:before="0"/>
        <w:rPr>
          <w:rFonts w:cs="Arial"/>
          <w:lang w:val="sr-Cyrl-RS"/>
        </w:rPr>
      </w:pPr>
      <w:r w:rsidRPr="00DE1779">
        <w:rPr>
          <w:rFonts w:cs="Arial"/>
          <w:lang w:val="sr-Cyrl-RS"/>
        </w:rPr>
        <w:t>Носилац посла/Подизвођач: ___________________________________</w:t>
      </w:r>
    </w:p>
    <w:p w14:paraId="50EB610E" w14:textId="77777777" w:rsidR="00D03646" w:rsidRPr="00DE1779" w:rsidRDefault="00D03646" w:rsidP="00D03646">
      <w:pPr>
        <w:pStyle w:val="BodyText"/>
        <w:rPr>
          <w:rFonts w:ascii="Arial" w:hAnsi="Arial" w:cs="Arial"/>
          <w:b/>
          <w:sz w:val="22"/>
          <w:szCs w:val="22"/>
          <w:lang w:val="sr-Cyrl-RS"/>
        </w:rPr>
      </w:pPr>
    </w:p>
    <w:p w14:paraId="70F7370A" w14:textId="77777777" w:rsidR="00D03646" w:rsidRPr="00DE1779" w:rsidRDefault="00D03646" w:rsidP="00D03646">
      <w:pPr>
        <w:pStyle w:val="BodyText"/>
        <w:rPr>
          <w:rFonts w:ascii="Arial" w:hAnsi="Arial" w:cs="Arial"/>
          <w:b/>
          <w:sz w:val="22"/>
          <w:szCs w:val="22"/>
          <w:lang w:val="sr-Cyrl-RS"/>
        </w:rPr>
      </w:pPr>
    </w:p>
    <w:p w14:paraId="57077C7C" w14:textId="77777777" w:rsidR="00D03646" w:rsidRPr="00DE1779" w:rsidRDefault="00D03646" w:rsidP="00D03646">
      <w:pPr>
        <w:pStyle w:val="BodyText"/>
        <w:rPr>
          <w:rFonts w:ascii="Arial" w:hAnsi="Arial" w:cs="Arial"/>
          <w:b/>
          <w:sz w:val="22"/>
          <w:szCs w:val="22"/>
          <w:lang w:val="sr-Cyrl-RS"/>
        </w:rPr>
      </w:pPr>
      <w:r w:rsidRPr="00C61E5D">
        <w:rPr>
          <w:rFonts w:ascii="Arial" w:hAnsi="Arial" w:cs="Arial"/>
          <w:b/>
          <w:sz w:val="22"/>
          <w:szCs w:val="22"/>
          <w:lang w:val="sr-Cyrl-RS"/>
        </w:rPr>
        <w:t>Средства финансијског обезбеђења</w:t>
      </w:r>
    </w:p>
    <w:p w14:paraId="553F72A5" w14:textId="56F28ED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386BF0">
        <w:rPr>
          <w:rFonts w:ascii="Arial" w:hAnsi="Arial" w:cs="Arial"/>
          <w:b/>
          <w:sz w:val="22"/>
          <w:szCs w:val="22"/>
          <w:lang w:val="sr-Cyrl-RS"/>
        </w:rPr>
        <w:t>2</w:t>
      </w:r>
      <w:r w:rsidRPr="00DE1779">
        <w:rPr>
          <w:rFonts w:ascii="Arial" w:hAnsi="Arial" w:cs="Arial"/>
          <w:b/>
          <w:sz w:val="22"/>
          <w:szCs w:val="22"/>
          <w:lang w:val="sr-Cyrl-RS"/>
        </w:rPr>
        <w:t>.</w:t>
      </w:r>
    </w:p>
    <w:p w14:paraId="7E1DF65C" w14:textId="77777777" w:rsidR="00D03646" w:rsidRPr="00DE1779" w:rsidRDefault="00056B1C" w:rsidP="00D03646">
      <w:pPr>
        <w:jc w:val="both"/>
        <w:rPr>
          <w:rFonts w:ascii="Arial" w:hAnsi="Arial" w:cs="Arial"/>
          <w:b/>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00D03646" w:rsidRPr="00DE1779">
        <w:rPr>
          <w:rFonts w:ascii="Arial" w:hAnsi="Arial" w:cs="Arial"/>
          <w:b/>
          <w:sz w:val="22"/>
          <w:szCs w:val="22"/>
          <w:lang w:val="sr-Cyrl-RS"/>
        </w:rPr>
        <w:t>банкарску гаранцију за добро извршење посла.</w:t>
      </w:r>
    </w:p>
    <w:p w14:paraId="5E812021" w14:textId="77777777"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1ABA83CF" w14:textId="77777777" w:rsidR="003C32AE" w:rsidRDefault="003C32AE" w:rsidP="00D03646">
      <w:pPr>
        <w:jc w:val="both"/>
        <w:rPr>
          <w:rFonts w:ascii="Arial" w:hAnsi="Arial" w:cs="Arial"/>
          <w:sz w:val="22"/>
          <w:szCs w:val="22"/>
          <w:lang w:val="sr-Cyrl-RS"/>
        </w:rPr>
      </w:pPr>
    </w:p>
    <w:p w14:paraId="005F4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w:t>
      </w:r>
      <w:r w:rsidR="003C32AE" w:rsidRPr="007375BC">
        <w:rPr>
          <w:rFonts w:ascii="Arial" w:hAnsi="Arial" w:cs="Arial"/>
          <w:sz w:val="22"/>
          <w:szCs w:val="22"/>
          <w:lang w:val="sr-Cyrl-RS"/>
        </w:rPr>
        <w:t>Записника о квантитативном</w:t>
      </w:r>
      <w:r w:rsidR="003C32AE">
        <w:rPr>
          <w:rFonts w:ascii="Arial" w:hAnsi="Arial" w:cs="Arial"/>
          <w:sz w:val="22"/>
          <w:szCs w:val="22"/>
          <w:lang w:val="sr-Cyrl-RS"/>
        </w:rPr>
        <w:t xml:space="preserve"> и квалитативном пријему радова</w:t>
      </w:r>
      <w:r w:rsidRPr="00DE1779">
        <w:rPr>
          <w:rFonts w:ascii="Arial" w:hAnsi="Arial" w:cs="Arial"/>
          <w:sz w:val="22"/>
          <w:szCs w:val="22"/>
          <w:lang w:val="sr-Cyrl-RS"/>
        </w:rPr>
        <w:t>.</w:t>
      </w:r>
    </w:p>
    <w:p w14:paraId="62FF1756" w14:textId="77777777" w:rsidR="002B5027" w:rsidRPr="00DE1779" w:rsidRDefault="002B5027" w:rsidP="00D03646">
      <w:pPr>
        <w:jc w:val="both"/>
        <w:rPr>
          <w:rFonts w:ascii="Arial" w:hAnsi="Arial" w:cs="Arial"/>
          <w:sz w:val="22"/>
          <w:szCs w:val="22"/>
          <w:lang w:val="sr-Cyrl-RS"/>
        </w:rPr>
      </w:pPr>
    </w:p>
    <w:p w14:paraId="6F2F37A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175E73F" w14:textId="77777777" w:rsidR="002B5027" w:rsidRPr="00DE1779" w:rsidRDefault="002B5027" w:rsidP="00D03646">
      <w:pPr>
        <w:jc w:val="both"/>
        <w:rPr>
          <w:rFonts w:ascii="Arial" w:hAnsi="Arial" w:cs="Arial"/>
          <w:sz w:val="22"/>
          <w:szCs w:val="22"/>
          <w:lang w:val="sr-Cyrl-RS"/>
        </w:rPr>
      </w:pPr>
    </w:p>
    <w:p w14:paraId="2335019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8A4C41" w14:textId="77777777"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B9C3584" w14:textId="77777777"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22BDC74C" w14:textId="77777777" w:rsidR="002B5027"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659366E1" w14:textId="77777777"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Продавац</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w:t>
      </w:r>
    </w:p>
    <w:p w14:paraId="62DEAF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FB4727"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056B1C">
        <w:rPr>
          <w:rFonts w:ascii="Arial" w:hAnsi="Arial" w:cs="Arial"/>
          <w:bCs/>
          <w:sz w:val="22"/>
          <w:szCs w:val="22"/>
          <w:lang w:val="sr-Cyrl-RS"/>
        </w:rPr>
        <w:t>Продавац</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14:paraId="29E56302" w14:textId="77777777" w:rsidR="00D03646" w:rsidRPr="00DE1779" w:rsidRDefault="00D03646" w:rsidP="00D03646">
      <w:pPr>
        <w:tabs>
          <w:tab w:val="left" w:pos="1786"/>
        </w:tabs>
        <w:ind w:right="-6"/>
        <w:jc w:val="both"/>
        <w:rPr>
          <w:rFonts w:ascii="Arial" w:hAnsi="Arial" w:cs="Arial"/>
          <w:sz w:val="22"/>
          <w:szCs w:val="22"/>
          <w:lang w:val="sr-Cyrl-RS"/>
        </w:rPr>
      </w:pPr>
    </w:p>
    <w:p w14:paraId="60141446" w14:textId="386367FD"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386BF0">
        <w:rPr>
          <w:rFonts w:ascii="Arial" w:hAnsi="Arial" w:cs="Arial"/>
          <w:b/>
          <w:sz w:val="22"/>
          <w:szCs w:val="22"/>
          <w:lang w:val="sr-Cyrl-RS"/>
        </w:rPr>
        <w:t>3</w:t>
      </w:r>
      <w:r w:rsidRPr="00DE1779">
        <w:rPr>
          <w:rFonts w:ascii="Arial" w:hAnsi="Arial" w:cs="Arial"/>
          <w:b/>
          <w:sz w:val="22"/>
          <w:szCs w:val="22"/>
          <w:lang w:val="sr-Cyrl-RS"/>
        </w:rPr>
        <w:t>.</w:t>
      </w:r>
    </w:p>
    <w:p w14:paraId="7D5AA561" w14:textId="77777777"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 xml:space="preserve">банкарску гаранцију за отклањање </w:t>
      </w:r>
      <w:r w:rsidR="003C32AE">
        <w:rPr>
          <w:rFonts w:ascii="Arial" w:hAnsi="Arial" w:cs="Arial"/>
          <w:b/>
          <w:sz w:val="22"/>
          <w:szCs w:val="22"/>
          <w:lang w:val="sr-Cyrl-RS"/>
        </w:rPr>
        <w:t>недостатака</w:t>
      </w:r>
      <w:r w:rsidR="003C32AE" w:rsidRPr="00DE1779">
        <w:rPr>
          <w:rFonts w:ascii="Arial" w:hAnsi="Arial" w:cs="Arial"/>
          <w:b/>
          <w:sz w:val="22"/>
          <w:szCs w:val="22"/>
          <w:lang w:val="sr-Cyrl-RS"/>
        </w:rPr>
        <w:t xml:space="preserve"> </w:t>
      </w:r>
      <w:r w:rsidR="00D03646" w:rsidRPr="00DE1779">
        <w:rPr>
          <w:rFonts w:ascii="Arial" w:hAnsi="Arial" w:cs="Arial"/>
          <w:b/>
          <w:sz w:val="22"/>
          <w:szCs w:val="22"/>
          <w:lang w:val="sr-Cyrl-RS"/>
        </w:rPr>
        <w:t>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14:paraId="198786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Наведену банкарску гаранцију</w:t>
      </w:r>
      <w:r w:rsidRPr="00DE1779">
        <w:rPr>
          <w:rFonts w:ascii="Arial" w:hAnsi="Arial" w:cs="Arial"/>
          <w:bCs/>
          <w:sz w:val="22"/>
          <w:szCs w:val="22"/>
          <w:lang w:val="sr-Cyrl-RS"/>
        </w:rPr>
        <w:t xml:space="preserve"> </w:t>
      </w:r>
      <w:r w:rsidR="00056B1C">
        <w:rPr>
          <w:rFonts w:ascii="Arial" w:hAnsi="Arial" w:cs="Arial"/>
          <w:bCs/>
          <w:sz w:val="22"/>
          <w:szCs w:val="22"/>
          <w:lang w:val="sr-Cyrl-RS"/>
        </w:rPr>
        <w:t>Продавац</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w:t>
      </w:r>
      <w:r w:rsidR="00DA5704" w:rsidRPr="007375BC">
        <w:rPr>
          <w:rFonts w:ascii="Arial" w:hAnsi="Arial" w:cs="Arial"/>
          <w:sz w:val="22"/>
          <w:szCs w:val="22"/>
          <w:lang w:val="sr-Cyrl-RS"/>
        </w:rPr>
        <w:t>Записника о квантитативном и квалитативном пријему добара без примедби</w:t>
      </w:r>
      <w:r w:rsidR="00DA5704" w:rsidRPr="00DE1779" w:rsidDel="003C32AE">
        <w:rPr>
          <w:rFonts w:ascii="Arial" w:hAnsi="Arial" w:cs="Arial"/>
          <w:sz w:val="22"/>
          <w:szCs w:val="22"/>
          <w:lang w:val="sr-Cyrl-RS"/>
        </w:rPr>
        <w:t xml:space="preserve"> </w:t>
      </w:r>
      <w:r w:rsidRPr="00DE1779">
        <w:rPr>
          <w:rFonts w:ascii="Arial" w:hAnsi="Arial" w:cs="Arial"/>
          <w:sz w:val="22"/>
          <w:szCs w:val="22"/>
          <w:lang w:val="sr-Cyrl-RS"/>
        </w:rPr>
        <w:t>.</w:t>
      </w:r>
    </w:p>
    <w:p w14:paraId="7F373E5C" w14:textId="1BD03EC2"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за отклањање </w:t>
      </w:r>
      <w:r w:rsidR="003C32AE">
        <w:rPr>
          <w:rFonts w:ascii="Arial" w:hAnsi="Arial" w:cs="Arial"/>
          <w:sz w:val="22"/>
          <w:szCs w:val="22"/>
          <w:lang w:val="sr-Cyrl-RS"/>
        </w:rPr>
        <w:t>недостатака</w:t>
      </w:r>
      <w:r w:rsidR="003C32AE" w:rsidRPr="00DE1779">
        <w:rPr>
          <w:rFonts w:ascii="Arial" w:hAnsi="Arial" w:cs="Arial"/>
          <w:sz w:val="22"/>
          <w:szCs w:val="22"/>
          <w:lang w:val="sr-Cyrl-RS"/>
        </w:rPr>
        <w:t xml:space="preserve"> </w:t>
      </w:r>
      <w:r w:rsidRPr="00DE1779">
        <w:rPr>
          <w:rFonts w:ascii="Arial" w:hAnsi="Arial" w:cs="Arial"/>
          <w:sz w:val="22"/>
          <w:szCs w:val="22"/>
          <w:lang w:val="sr-Cyrl-RS"/>
        </w:rPr>
        <w:t>у гарантном року мора трајати 30 (тридесет) дана дуже од истека гарантног рока</w:t>
      </w:r>
      <w:r w:rsidR="0085375B">
        <w:rPr>
          <w:rFonts w:ascii="Arial" w:hAnsi="Arial" w:cs="Arial"/>
          <w:sz w:val="22"/>
          <w:szCs w:val="22"/>
          <w:lang w:val="sr-Cyrl-RS"/>
        </w:rPr>
        <w:t xml:space="preserve"> од 2 године</w:t>
      </w:r>
      <w:r w:rsidRPr="00DE1779">
        <w:rPr>
          <w:rFonts w:ascii="Arial" w:hAnsi="Arial" w:cs="Arial"/>
          <w:sz w:val="22"/>
          <w:szCs w:val="22"/>
          <w:lang w:val="sr-Cyrl-RS"/>
        </w:rPr>
        <w:t>.</w:t>
      </w:r>
    </w:p>
    <w:p w14:paraId="056057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5BFDD1BC"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3363F875"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1D3F6E35" w14:textId="77777777" w:rsidR="00D03646" w:rsidRPr="00DE1779" w:rsidRDefault="00D03646" w:rsidP="00D03646">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73A898" w14:textId="77777777"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Продавац</w:t>
      </w:r>
      <w:r w:rsidR="00D03646" w:rsidRPr="00DE1779">
        <w:rPr>
          <w:rFonts w:ascii="Arial" w:hAnsi="Arial" w:cs="Arial"/>
          <w:sz w:val="22"/>
          <w:szCs w:val="22"/>
          <w:lang w:val="sr-Cyrl-RS"/>
        </w:rPr>
        <w:t xml:space="preserve"> не буде извршавао своје уговорне обавезе у гарантном року.</w:t>
      </w:r>
    </w:p>
    <w:p w14:paraId="611791A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03C9E78" w14:textId="77777777" w:rsidR="00D03646" w:rsidRPr="00DE1779" w:rsidRDefault="00986A99" w:rsidP="00D03646">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056B1C">
        <w:rPr>
          <w:rFonts w:ascii="Arial" w:hAnsi="Arial" w:cs="Arial"/>
          <w:bCs/>
          <w:sz w:val="22"/>
          <w:szCs w:val="22"/>
          <w:lang w:val="sr-Cyrl-RS"/>
        </w:rPr>
        <w:t>Продавац</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056B1C">
        <w:rPr>
          <w:rFonts w:ascii="Arial" w:hAnsi="Arial" w:cs="Arial"/>
          <w:bCs/>
          <w:sz w:val="22"/>
          <w:szCs w:val="22"/>
          <w:lang w:val="sr-Cyrl-RS"/>
        </w:rPr>
        <w:t>Купац</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14:paraId="10984EC4" w14:textId="77777777" w:rsidR="00D03646" w:rsidRPr="00DE1779" w:rsidRDefault="00D03646" w:rsidP="00D03646">
      <w:pPr>
        <w:pStyle w:val="KDParagraf"/>
        <w:spacing w:before="0"/>
        <w:rPr>
          <w:rFonts w:cs="Arial"/>
          <w:lang w:val="sr-Cyrl-RS"/>
        </w:rPr>
      </w:pPr>
    </w:p>
    <w:p w14:paraId="3E1281A1" w14:textId="77777777" w:rsidR="00D03646" w:rsidRPr="00DE1779" w:rsidRDefault="00D03646" w:rsidP="00D03646">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6703E1D1" w14:textId="45CE7350" w:rsidR="00D03646" w:rsidRPr="00DE1779" w:rsidRDefault="00D03646" w:rsidP="00D03646">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w:t>
      </w:r>
      <w:r w:rsidR="00386BF0">
        <w:rPr>
          <w:rFonts w:ascii="Arial" w:hAnsi="Arial" w:cs="Arial"/>
          <w:b/>
          <w:sz w:val="22"/>
          <w:szCs w:val="22"/>
          <w:lang w:val="sr-Cyrl-RS"/>
        </w:rPr>
        <w:t>4</w:t>
      </w:r>
      <w:r w:rsidRPr="00DE1779">
        <w:rPr>
          <w:rFonts w:ascii="Arial" w:hAnsi="Arial" w:cs="Arial"/>
          <w:b/>
          <w:sz w:val="22"/>
          <w:szCs w:val="22"/>
          <w:lang w:val="sr-Cyrl-RS"/>
        </w:rPr>
        <w:t>.</w:t>
      </w:r>
    </w:p>
    <w:p w14:paraId="1AFAF116"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7FF8A86"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171ECA2" w14:textId="77777777" w:rsidR="00D03646" w:rsidRPr="00DE1779" w:rsidRDefault="00D03646" w:rsidP="00D03646">
      <w:pPr>
        <w:tabs>
          <w:tab w:val="left" w:pos="1512"/>
          <w:tab w:val="left" w:pos="9090"/>
        </w:tabs>
        <w:jc w:val="both"/>
        <w:rPr>
          <w:rFonts w:ascii="Arial" w:hAnsi="Arial" w:cs="Arial"/>
          <w:sz w:val="22"/>
          <w:szCs w:val="22"/>
          <w:lang w:val="sr-Cyrl-RS"/>
        </w:rPr>
      </w:pPr>
    </w:p>
    <w:p w14:paraId="5A8FADEF"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51094AC"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8246512"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27465488" w14:textId="77777777" w:rsidR="00D03646" w:rsidRPr="00DE1779" w:rsidRDefault="00D03646" w:rsidP="00D03646">
      <w:pPr>
        <w:tabs>
          <w:tab w:val="left" w:pos="1512"/>
          <w:tab w:val="left" w:pos="9090"/>
        </w:tabs>
        <w:jc w:val="both"/>
        <w:rPr>
          <w:rFonts w:ascii="Arial" w:hAnsi="Arial" w:cs="Arial"/>
          <w:sz w:val="22"/>
          <w:szCs w:val="22"/>
          <w:lang w:val="sr-Cyrl-RS"/>
        </w:rPr>
      </w:pPr>
    </w:p>
    <w:p w14:paraId="5025BBF3"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52A82B40" w14:textId="7FCCB72A"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w:t>
      </w:r>
      <w:r w:rsidR="00386BF0">
        <w:rPr>
          <w:rFonts w:ascii="Arial" w:hAnsi="Arial" w:cs="Arial"/>
          <w:b/>
          <w:sz w:val="22"/>
          <w:szCs w:val="22"/>
          <w:lang w:val="sr-Cyrl-RS"/>
        </w:rPr>
        <w:t>5</w:t>
      </w:r>
      <w:r w:rsidRPr="00DE1779">
        <w:rPr>
          <w:rFonts w:ascii="Arial" w:hAnsi="Arial" w:cs="Arial"/>
          <w:b/>
          <w:sz w:val="22"/>
          <w:szCs w:val="22"/>
          <w:lang w:val="sr-Cyrl-RS"/>
        </w:rPr>
        <w:t>.</w:t>
      </w:r>
    </w:p>
    <w:p w14:paraId="18900527" w14:textId="77777777"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00D03646" w:rsidRPr="00DE1779">
        <w:rPr>
          <w:rFonts w:ascii="Arial" w:hAnsi="Arial" w:cs="Arial"/>
          <w:sz w:val="22"/>
          <w:szCs w:val="22"/>
          <w:lang w:val="sr-Cyrl-RS"/>
        </w:rPr>
        <w:lastRenderedPageBreak/>
        <w:t xml:space="preserve">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5E6D84" w:rsidRPr="005E6D84">
        <w:rPr>
          <w:rFonts w:ascii="Arial" w:hAnsi="Arial" w:cs="Arial"/>
          <w:sz w:val="22"/>
          <w:szCs w:val="22"/>
          <w:lang w:val="sr-Cyrl-RS"/>
        </w:rPr>
        <w:t>8</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14:paraId="682266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056B1C">
        <w:rPr>
          <w:rFonts w:ascii="Arial" w:hAnsi="Arial" w:cs="Arial"/>
          <w:sz w:val="22"/>
          <w:szCs w:val="22"/>
          <w:lang w:val="sr-Cyrl-RS"/>
        </w:rPr>
        <w:t>Купац</w:t>
      </w:r>
      <w:r w:rsidRPr="00DE1779">
        <w:rPr>
          <w:rFonts w:ascii="Arial" w:hAnsi="Arial" w:cs="Arial"/>
          <w:sz w:val="22"/>
          <w:szCs w:val="22"/>
          <w:lang w:val="sr-Cyrl-RS"/>
        </w:rPr>
        <w:t xml:space="preserve"> доставио </w:t>
      </w:r>
      <w:r w:rsidR="00056B1C">
        <w:rPr>
          <w:rFonts w:ascii="Arial" w:hAnsi="Arial" w:cs="Arial"/>
          <w:sz w:val="22"/>
          <w:szCs w:val="22"/>
          <w:lang w:val="sr-Cyrl-RS"/>
        </w:rPr>
        <w:t>Продавцу</w:t>
      </w:r>
      <w:r w:rsidRPr="00DE1779">
        <w:rPr>
          <w:rFonts w:ascii="Arial" w:hAnsi="Arial" w:cs="Arial"/>
          <w:sz w:val="22"/>
          <w:szCs w:val="22"/>
          <w:lang w:val="sr-Cyrl-RS"/>
        </w:rPr>
        <w:t xml:space="preserve"> у извршавању предмета овог уговора, </w:t>
      </w:r>
      <w:r w:rsidR="00056B1C">
        <w:rPr>
          <w:rFonts w:ascii="Arial" w:hAnsi="Arial" w:cs="Arial"/>
          <w:sz w:val="22"/>
          <w:szCs w:val="22"/>
          <w:lang w:val="sr-Cyrl-RS"/>
        </w:rPr>
        <w:t>Продавац</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056B1C">
        <w:rPr>
          <w:rFonts w:ascii="Arial" w:hAnsi="Arial" w:cs="Arial"/>
          <w:sz w:val="22"/>
          <w:szCs w:val="22"/>
          <w:lang w:val="sr-Cyrl-RS"/>
        </w:rPr>
        <w:t>Купца</w:t>
      </w:r>
      <w:r w:rsidRPr="00DE1779">
        <w:rPr>
          <w:rFonts w:ascii="Arial" w:hAnsi="Arial" w:cs="Arial"/>
          <w:sz w:val="22"/>
          <w:szCs w:val="22"/>
          <w:lang w:val="sr-Cyrl-RS"/>
        </w:rPr>
        <w:t xml:space="preserve">. </w:t>
      </w:r>
    </w:p>
    <w:p w14:paraId="0AD2C5E6" w14:textId="77777777" w:rsidR="00D03646" w:rsidRPr="00DE1779" w:rsidRDefault="00D03646" w:rsidP="00D03646">
      <w:pPr>
        <w:jc w:val="both"/>
        <w:rPr>
          <w:rFonts w:ascii="Arial" w:hAnsi="Arial" w:cs="Arial"/>
          <w:sz w:val="22"/>
          <w:szCs w:val="22"/>
          <w:lang w:val="sr-Cyrl-RS"/>
        </w:rPr>
      </w:pPr>
    </w:p>
    <w:p w14:paraId="52FEC672"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130FDE9B" w14:textId="68E027A0"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DA5704" w:rsidRPr="00DE1779">
        <w:rPr>
          <w:rFonts w:ascii="Arial" w:hAnsi="Arial" w:cs="Arial"/>
          <w:b/>
          <w:sz w:val="22"/>
          <w:szCs w:val="22"/>
          <w:lang w:val="sr-Cyrl-RS"/>
        </w:rPr>
        <w:t>1</w:t>
      </w:r>
      <w:r w:rsidR="00386BF0">
        <w:rPr>
          <w:rFonts w:ascii="Arial" w:hAnsi="Arial" w:cs="Arial"/>
          <w:b/>
          <w:sz w:val="22"/>
          <w:szCs w:val="22"/>
          <w:lang w:val="sr-Cyrl-RS"/>
        </w:rPr>
        <w:t>6</w:t>
      </w:r>
      <w:r w:rsidRPr="00DE1779">
        <w:rPr>
          <w:rFonts w:ascii="Arial" w:hAnsi="Arial" w:cs="Arial"/>
          <w:b/>
          <w:sz w:val="22"/>
          <w:szCs w:val="22"/>
          <w:lang w:val="sr-Cyrl-RS"/>
        </w:rPr>
        <w:t>.</w:t>
      </w:r>
    </w:p>
    <w:p w14:paraId="189E4759" w14:textId="77777777" w:rsidR="00386BF0" w:rsidRPr="00386BF0" w:rsidRDefault="00386BF0" w:rsidP="00386BF0">
      <w:pPr>
        <w:tabs>
          <w:tab w:val="left" w:pos="9090"/>
        </w:tabs>
        <w:contextualSpacing/>
        <w:jc w:val="both"/>
        <w:rPr>
          <w:rFonts w:ascii="Arial" w:hAnsi="Arial" w:cs="Arial"/>
          <w:bCs/>
          <w:sz w:val="22"/>
          <w:szCs w:val="22"/>
        </w:rPr>
      </w:pPr>
      <w:r w:rsidRPr="00386BF0">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386BF0">
        <w:rPr>
          <w:rFonts w:ascii="Arial" w:hAnsi="Arial" w:cs="Arial"/>
          <w:sz w:val="22"/>
          <w:szCs w:val="22"/>
        </w:rPr>
        <w:t>Купца</w:t>
      </w:r>
      <w:r w:rsidRPr="00386BF0">
        <w:rPr>
          <w:rFonts w:ascii="Arial" w:hAnsi="Arial" w:cs="Arial"/>
          <w:bCs/>
          <w:sz w:val="22"/>
          <w:szCs w:val="22"/>
        </w:rPr>
        <w:t xml:space="preserve">, крши одредбе овог уговора, </w:t>
      </w:r>
      <w:r w:rsidRPr="00386BF0">
        <w:rPr>
          <w:rFonts w:ascii="Arial" w:hAnsi="Arial" w:cs="Arial"/>
          <w:sz w:val="22"/>
          <w:szCs w:val="22"/>
        </w:rPr>
        <w:t>Купац</w:t>
      </w:r>
      <w:r w:rsidRPr="00386BF0">
        <w:rPr>
          <w:rFonts w:ascii="Arial" w:hAnsi="Arial" w:cs="Arial"/>
          <w:bCs/>
          <w:sz w:val="22"/>
          <w:szCs w:val="22"/>
        </w:rPr>
        <w:t xml:space="preserve"> има право да констатује непоштовање одредби Уговора и о томе достави Продавцу писану опомену.</w:t>
      </w:r>
    </w:p>
    <w:p w14:paraId="4ACE682C" w14:textId="77777777" w:rsidR="00386BF0" w:rsidRDefault="00386BF0" w:rsidP="00386BF0">
      <w:pPr>
        <w:tabs>
          <w:tab w:val="left" w:pos="9090"/>
        </w:tabs>
        <w:contextualSpacing/>
        <w:jc w:val="both"/>
        <w:rPr>
          <w:rFonts w:ascii="Arial" w:hAnsi="Arial" w:cs="Arial"/>
          <w:bCs/>
          <w:sz w:val="22"/>
          <w:szCs w:val="22"/>
        </w:rPr>
      </w:pPr>
    </w:p>
    <w:p w14:paraId="0B23D2A3" w14:textId="74FDE1DA" w:rsidR="00386BF0" w:rsidRPr="00386BF0" w:rsidRDefault="00386BF0" w:rsidP="00386BF0">
      <w:pPr>
        <w:tabs>
          <w:tab w:val="left" w:pos="9090"/>
        </w:tabs>
        <w:contextualSpacing/>
        <w:jc w:val="both"/>
        <w:rPr>
          <w:rFonts w:ascii="Arial" w:hAnsi="Arial" w:cs="Arial"/>
          <w:bCs/>
          <w:sz w:val="22"/>
          <w:szCs w:val="22"/>
        </w:rPr>
      </w:pPr>
      <w:r w:rsidRPr="00386BF0">
        <w:rPr>
          <w:rFonts w:ascii="Arial" w:hAnsi="Arial" w:cs="Arial"/>
          <w:bCs/>
          <w:sz w:val="22"/>
          <w:szCs w:val="22"/>
        </w:rPr>
        <w:t xml:space="preserve">Ако Продавац не предузме мере за извршење овог Уговора, које се од њега захтевају, у року од 8 (словима:осам) дана по пријему писане опомене, </w:t>
      </w:r>
      <w:r w:rsidRPr="00386BF0">
        <w:rPr>
          <w:rFonts w:ascii="Arial" w:hAnsi="Arial" w:cs="Arial"/>
          <w:sz w:val="22"/>
          <w:szCs w:val="22"/>
        </w:rPr>
        <w:t>Купац</w:t>
      </w:r>
      <w:r w:rsidRPr="00386BF0">
        <w:rPr>
          <w:rFonts w:ascii="Arial" w:hAnsi="Arial" w:cs="Arial"/>
          <w:bCs/>
          <w:sz w:val="22"/>
          <w:szCs w:val="22"/>
        </w:rPr>
        <w:t xml:space="preserve"> може у року од наредних 5 (словима:пет) дана да једнострано раскине овој Уговор по правилима о раскиду Уговора због неиспуњења.</w:t>
      </w:r>
    </w:p>
    <w:p w14:paraId="57A57F25" w14:textId="77777777" w:rsidR="00386BF0" w:rsidRDefault="00386BF0" w:rsidP="00386BF0">
      <w:pPr>
        <w:tabs>
          <w:tab w:val="left" w:pos="9090"/>
        </w:tabs>
        <w:contextualSpacing/>
        <w:jc w:val="both"/>
        <w:rPr>
          <w:rFonts w:ascii="Arial" w:hAnsi="Arial" w:cs="Arial"/>
          <w:bCs/>
          <w:sz w:val="22"/>
          <w:szCs w:val="22"/>
        </w:rPr>
      </w:pPr>
    </w:p>
    <w:p w14:paraId="78547E9E" w14:textId="4302A5F5" w:rsidR="00386BF0" w:rsidRPr="00386BF0" w:rsidRDefault="00386BF0" w:rsidP="00386BF0">
      <w:pPr>
        <w:tabs>
          <w:tab w:val="left" w:pos="9090"/>
        </w:tabs>
        <w:contextualSpacing/>
        <w:jc w:val="both"/>
        <w:rPr>
          <w:rFonts w:ascii="Arial" w:hAnsi="Arial" w:cs="Arial"/>
          <w:bCs/>
          <w:sz w:val="22"/>
          <w:szCs w:val="22"/>
        </w:rPr>
      </w:pPr>
      <w:r w:rsidRPr="00386BF0">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14:paraId="43137278" w14:textId="77777777" w:rsidR="00386BF0" w:rsidRDefault="00386BF0" w:rsidP="00386BF0">
      <w:pPr>
        <w:tabs>
          <w:tab w:val="left" w:pos="9090"/>
        </w:tabs>
        <w:contextualSpacing/>
        <w:jc w:val="both"/>
        <w:rPr>
          <w:rFonts w:ascii="Arial" w:hAnsi="Arial" w:cs="Arial"/>
          <w:bCs/>
          <w:sz w:val="22"/>
          <w:szCs w:val="22"/>
        </w:rPr>
      </w:pPr>
    </w:p>
    <w:p w14:paraId="5C8A7792" w14:textId="67F1D208" w:rsidR="00386BF0" w:rsidRPr="00386BF0" w:rsidRDefault="00386BF0" w:rsidP="00386BF0">
      <w:pPr>
        <w:tabs>
          <w:tab w:val="left" w:pos="9090"/>
        </w:tabs>
        <w:contextualSpacing/>
        <w:jc w:val="both"/>
        <w:rPr>
          <w:rFonts w:ascii="Arial" w:hAnsi="Arial" w:cs="Arial"/>
          <w:bCs/>
          <w:sz w:val="22"/>
          <w:szCs w:val="22"/>
        </w:rPr>
      </w:pPr>
      <w:r w:rsidRPr="00386BF0">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A3C3C67" w14:textId="77777777" w:rsidR="00D03646" w:rsidRPr="00DE1779" w:rsidRDefault="00D03646" w:rsidP="00D03646">
      <w:pPr>
        <w:jc w:val="both"/>
        <w:rPr>
          <w:rFonts w:ascii="Arial" w:hAnsi="Arial" w:cs="Arial"/>
          <w:sz w:val="22"/>
          <w:szCs w:val="22"/>
          <w:lang w:val="sr-Cyrl-RS"/>
        </w:rPr>
      </w:pPr>
    </w:p>
    <w:p w14:paraId="23E63A80" w14:textId="77777777" w:rsidR="00D03646" w:rsidRPr="00DE1779" w:rsidRDefault="00D03646" w:rsidP="00D03646">
      <w:pPr>
        <w:jc w:val="both"/>
        <w:rPr>
          <w:rFonts w:ascii="Arial" w:hAnsi="Arial" w:cs="Arial"/>
          <w:sz w:val="22"/>
          <w:szCs w:val="22"/>
          <w:lang w:val="sr-Cyrl-RS"/>
        </w:rPr>
      </w:pPr>
    </w:p>
    <w:p w14:paraId="525EF65F"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201E8B5B" w14:textId="1C627F65"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 xml:space="preserve">Члан </w:t>
      </w:r>
      <w:r w:rsidR="00DA5704" w:rsidRPr="00DE1779">
        <w:rPr>
          <w:rFonts w:ascii="Arial" w:hAnsi="Arial" w:cs="Arial"/>
          <w:b/>
          <w:bCs/>
          <w:sz w:val="22"/>
          <w:szCs w:val="22"/>
          <w:lang w:val="sr-Cyrl-RS"/>
        </w:rPr>
        <w:t>1</w:t>
      </w:r>
      <w:r w:rsidR="00386BF0">
        <w:rPr>
          <w:rFonts w:ascii="Arial" w:hAnsi="Arial" w:cs="Arial"/>
          <w:b/>
          <w:bCs/>
          <w:sz w:val="22"/>
          <w:szCs w:val="22"/>
          <w:lang w:val="sr-Cyrl-RS"/>
        </w:rPr>
        <w:t>7</w:t>
      </w:r>
      <w:r w:rsidRPr="00DE1779">
        <w:rPr>
          <w:rFonts w:ascii="Arial" w:hAnsi="Arial" w:cs="Arial"/>
          <w:b/>
          <w:bCs/>
          <w:sz w:val="22"/>
          <w:szCs w:val="22"/>
          <w:lang w:val="sr-Cyrl-RS"/>
        </w:rPr>
        <w:t>.</w:t>
      </w:r>
    </w:p>
    <w:p w14:paraId="4ED4EAAA" w14:textId="77777777" w:rsidR="00D03646" w:rsidRPr="00DE1779" w:rsidRDefault="00056B1C"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00D03646" w:rsidRPr="00DE1779">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14:paraId="593B55F8" w14:textId="77777777" w:rsidR="00D03646" w:rsidRPr="00DE1779" w:rsidRDefault="00056B1C"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Pr>
          <w:rStyle w:val="FontStyle111"/>
          <w:sz w:val="22"/>
          <w:szCs w:val="22"/>
          <w:lang w:val="sr-Cyrl-RS" w:eastAsia="sr-Cyrl-CS"/>
        </w:rPr>
        <w:t>Купац</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545DFF9B" w14:textId="77777777" w:rsidR="00D03646" w:rsidRPr="00DE1779" w:rsidRDefault="00D03646" w:rsidP="00D03646">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056B1C">
        <w:rPr>
          <w:rStyle w:val="FontStyle111"/>
          <w:sz w:val="22"/>
          <w:szCs w:val="22"/>
          <w:lang w:val="sr-Cyrl-RS" w:eastAsia="sr-Cyrl-CS"/>
        </w:rPr>
        <w:t>Купац</w:t>
      </w:r>
      <w:r w:rsidRPr="00DE1779">
        <w:rPr>
          <w:rStyle w:val="FontStyle111"/>
          <w:sz w:val="22"/>
          <w:szCs w:val="22"/>
          <w:lang w:val="sr-Cyrl-RS" w:eastAsia="sr-Cyrl-CS"/>
        </w:rPr>
        <w:t xml:space="preserve"> претрпи штету због чињења или нечињења </w:t>
      </w:r>
      <w:r w:rsidR="00056B1C">
        <w:rPr>
          <w:rStyle w:val="FontStyle111"/>
          <w:sz w:val="22"/>
          <w:szCs w:val="22"/>
          <w:lang w:val="sr-Cyrl-RS" w:eastAsia="sr-Cyrl-CS"/>
        </w:rPr>
        <w:t>Продавца</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ED4703">
        <w:rPr>
          <w:rFonts w:ascii="Arial" w:hAnsi="Arial" w:cs="Arial"/>
          <w:sz w:val="22"/>
          <w:szCs w:val="22"/>
          <w:lang w:val="sr-Cyrl-RS"/>
        </w:rPr>
        <w:t>Продавца</w:t>
      </w:r>
      <w:r w:rsidRPr="00DE1779">
        <w:rPr>
          <w:rStyle w:val="FontStyle111"/>
          <w:sz w:val="22"/>
          <w:szCs w:val="22"/>
          <w:lang w:val="sr-Cyrl-RS" w:eastAsia="sr-Cyrl-CS"/>
        </w:rPr>
        <w:t xml:space="preserve"> је сагласан да Купцу исту накнади, тако што </w:t>
      </w:r>
      <w:r w:rsidR="00ED4703">
        <w:rPr>
          <w:rStyle w:val="FontStyle111"/>
          <w:sz w:val="22"/>
          <w:szCs w:val="22"/>
          <w:lang w:val="sr-Cyrl-RS" w:eastAsia="sr-Cyrl-CS"/>
        </w:rPr>
        <w:t>Купац</w:t>
      </w:r>
      <w:r w:rsidRPr="00DE1779">
        <w:rPr>
          <w:rStyle w:val="FontStyle111"/>
          <w:sz w:val="22"/>
          <w:szCs w:val="22"/>
          <w:lang w:val="sr-Cyrl-RS" w:eastAsia="sr-Cyrl-CS"/>
        </w:rPr>
        <w:t xml:space="preserve"> има право на наплату накнаде штете без посебног обавештења </w:t>
      </w:r>
      <w:r w:rsidR="00ED4703">
        <w:rPr>
          <w:rStyle w:val="FontStyle111"/>
          <w:sz w:val="22"/>
          <w:szCs w:val="22"/>
          <w:lang w:val="sr-Cyrl-RS" w:eastAsia="sr-Cyrl-CS"/>
        </w:rPr>
        <w:t>Продавца</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3523C875"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ED4703">
        <w:rPr>
          <w:rStyle w:val="FontStyle111"/>
          <w:sz w:val="22"/>
          <w:szCs w:val="22"/>
          <w:lang w:val="sr-Cyrl-RS" w:eastAsia="sr-Cyrl-CS"/>
        </w:rPr>
        <w:t>Продавца</w:t>
      </w:r>
      <w:r w:rsidRPr="00DE1779">
        <w:rPr>
          <w:rStyle w:val="FontStyle111"/>
          <w:sz w:val="22"/>
          <w:szCs w:val="22"/>
          <w:lang w:val="sr-Cyrl-RS" w:eastAsia="sr-Cyrl-CS"/>
        </w:rPr>
        <w:t xml:space="preserve">. </w:t>
      </w:r>
    </w:p>
    <w:p w14:paraId="38CE009A"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51F9F474"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7D23DE2E"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640F74F5" w14:textId="2DEEA2A8"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DA5704">
        <w:rPr>
          <w:rFonts w:ascii="Arial" w:hAnsi="Arial" w:cs="Arial"/>
          <w:b/>
          <w:sz w:val="22"/>
          <w:szCs w:val="22"/>
          <w:lang w:val="sr-Cyrl-RS"/>
        </w:rPr>
        <w:t>1</w:t>
      </w:r>
      <w:r w:rsidR="00386BF0">
        <w:rPr>
          <w:rFonts w:ascii="Arial" w:hAnsi="Arial" w:cs="Arial"/>
          <w:b/>
          <w:sz w:val="22"/>
          <w:szCs w:val="22"/>
          <w:lang w:val="sr-Cyrl-RS"/>
        </w:rPr>
        <w:t>8</w:t>
      </w:r>
      <w:r w:rsidRPr="00DE1779">
        <w:rPr>
          <w:rFonts w:ascii="Arial" w:hAnsi="Arial" w:cs="Arial"/>
          <w:b/>
          <w:sz w:val="22"/>
          <w:szCs w:val="22"/>
          <w:lang w:val="sr-Cyrl-RS"/>
        </w:rPr>
        <w:t>.</w:t>
      </w:r>
    </w:p>
    <w:p w14:paraId="7089C359" w14:textId="60512A6D" w:rsidR="00386BF0" w:rsidRPr="00386BF0" w:rsidRDefault="00386BF0" w:rsidP="00386BF0">
      <w:pPr>
        <w:pStyle w:val="BodyText"/>
        <w:rPr>
          <w:rFonts w:ascii="Arial" w:hAnsi="Arial" w:cs="Arial"/>
          <w:strike/>
          <w:sz w:val="22"/>
          <w:szCs w:val="22"/>
          <w:lang w:val="sr-Cyrl-RS"/>
        </w:rPr>
      </w:pPr>
      <w:r w:rsidRPr="00386BF0">
        <w:rPr>
          <w:rFonts w:ascii="Arial" w:hAnsi="Arial" w:cs="Arial"/>
          <w:sz w:val="22"/>
          <w:szCs w:val="22"/>
          <w:lang w:val="sr-Cyrl-RS"/>
        </w:rPr>
        <w:t>У случају да Продав</w:t>
      </w:r>
      <w:r w:rsidRPr="00386BF0">
        <w:rPr>
          <w:rFonts w:ascii="Arial" w:hAnsi="Arial" w:cs="Arial"/>
          <w:strike/>
          <w:sz w:val="22"/>
          <w:szCs w:val="22"/>
          <w:lang w:val="sr-Cyrl-RS"/>
        </w:rPr>
        <w:t>ца</w:t>
      </w:r>
      <w:r w:rsidRPr="00386BF0">
        <w:rPr>
          <w:rFonts w:ascii="Arial" w:hAnsi="Arial" w:cs="Arial"/>
          <w:sz w:val="22"/>
          <w:szCs w:val="22"/>
          <w:lang w:val="sr-Cyrl-RS"/>
        </w:rPr>
        <w:t>ац, не испоручи Добра нити изврши</w:t>
      </w:r>
      <w:r w:rsidRPr="00386BF0">
        <w:rPr>
          <w:rFonts w:ascii="Arial" w:hAnsi="Arial" w:cs="Arial"/>
          <w:sz w:val="22"/>
          <w:szCs w:val="22"/>
          <w:lang w:val="sr-Cyrl-RS" w:eastAsia="en-US"/>
        </w:rPr>
        <w:t xml:space="preserve"> пратеће услуге и радове</w:t>
      </w:r>
      <w:r w:rsidRPr="00386BF0">
        <w:rPr>
          <w:rFonts w:ascii="Arial" w:hAnsi="Arial" w:cs="Arial"/>
          <w:sz w:val="22"/>
          <w:szCs w:val="22"/>
          <w:lang w:val="sr-Cyrl-RS"/>
        </w:rPr>
        <w:t xml:space="preserve"> у уговореном року и уговореној динамици, из разлога за који је одговоран, и тиме занемари уредно извршење овог Уговора, обавезан је да плати уговорну казну, </w:t>
      </w:r>
      <w:r w:rsidRPr="00386BF0">
        <w:rPr>
          <w:rFonts w:ascii="Arial" w:hAnsi="Arial" w:cs="Arial"/>
          <w:sz w:val="22"/>
          <w:szCs w:val="22"/>
          <w:lang w:val="sr-Cyrl-RS"/>
        </w:rPr>
        <w:lastRenderedPageBreak/>
        <w:t>обрачунату на вредност добара и пратећих услуга и радова која нису испоручена у уговореном року.</w:t>
      </w:r>
    </w:p>
    <w:p w14:paraId="70182464" w14:textId="77777777" w:rsidR="00386BF0" w:rsidRPr="00386BF0" w:rsidRDefault="00386BF0" w:rsidP="00386BF0">
      <w:pPr>
        <w:pStyle w:val="BodyText"/>
        <w:rPr>
          <w:rFonts w:ascii="Arial" w:hAnsi="Arial" w:cs="Arial"/>
          <w:strike/>
          <w:sz w:val="22"/>
          <w:szCs w:val="22"/>
          <w:lang w:val="sr-Cyrl-RS"/>
        </w:rPr>
      </w:pPr>
    </w:p>
    <w:p w14:paraId="6939024B" w14:textId="77777777" w:rsidR="00386BF0" w:rsidRPr="00386BF0" w:rsidRDefault="00386BF0" w:rsidP="00386BF0">
      <w:pPr>
        <w:pStyle w:val="BodyText"/>
        <w:rPr>
          <w:rFonts w:ascii="Arial" w:hAnsi="Arial" w:cs="Arial"/>
          <w:sz w:val="22"/>
          <w:szCs w:val="22"/>
          <w:lang w:val="sr-Cyrl-RS"/>
        </w:rPr>
      </w:pPr>
      <w:r w:rsidRPr="00386BF0">
        <w:rPr>
          <w:rFonts w:ascii="Arial" w:hAnsi="Arial" w:cs="Arial"/>
          <w:sz w:val="22"/>
          <w:szCs w:val="22"/>
          <w:lang w:val="sr-Cyrl-RS"/>
        </w:rPr>
        <w:t>Уговорна казна се обрачунава од првог дана од истека уговореног рока испоруке из члана 4. овог Уговора и износи 0.5% уговорене вредности добара и пратећих услуга и радова која нису испоручена у уговореном року дневно, а највише до 10% укупно уговорене вредности добара и пратећих услуга и радова, без пореза на додату вредности.</w:t>
      </w:r>
    </w:p>
    <w:p w14:paraId="4B19DBB9" w14:textId="77777777" w:rsidR="00386BF0" w:rsidRPr="00A44DA5" w:rsidRDefault="00386BF0" w:rsidP="00386BF0">
      <w:pPr>
        <w:pStyle w:val="BodyText"/>
        <w:rPr>
          <w:rFonts w:ascii="Arial" w:hAnsi="Arial" w:cs="Arial"/>
          <w:strike/>
          <w:color w:val="FF0000"/>
          <w:sz w:val="22"/>
          <w:szCs w:val="22"/>
          <w:lang w:val="sr-Cyrl-RS"/>
        </w:rPr>
      </w:pPr>
    </w:p>
    <w:p w14:paraId="3A0F384D" w14:textId="77777777" w:rsidR="00386BF0" w:rsidRPr="00DE1779" w:rsidRDefault="00386BF0" w:rsidP="00386BF0">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Pr>
          <w:rFonts w:ascii="Arial" w:hAnsi="Arial" w:cs="Arial"/>
          <w:sz w:val="22"/>
          <w:szCs w:val="22"/>
          <w:lang w:val="sr-Cyrl-RS"/>
        </w:rPr>
        <w:t>Купца</w:t>
      </w:r>
      <w:r w:rsidRPr="00DE1779">
        <w:rPr>
          <w:rFonts w:ascii="Arial" w:hAnsi="Arial" w:cs="Arial"/>
          <w:sz w:val="22"/>
          <w:szCs w:val="22"/>
          <w:lang w:val="sr-Cyrl-RS"/>
        </w:rPr>
        <w:t xml:space="preserve"> за уговорене пенале.</w:t>
      </w:r>
    </w:p>
    <w:p w14:paraId="74EFB19E" w14:textId="77777777" w:rsidR="00386BF0" w:rsidRPr="00DE1779" w:rsidRDefault="00386BF0" w:rsidP="00386BF0">
      <w:pPr>
        <w:pStyle w:val="BodyText"/>
        <w:rPr>
          <w:rFonts w:ascii="Arial" w:hAnsi="Arial" w:cs="Arial"/>
          <w:sz w:val="22"/>
          <w:szCs w:val="22"/>
          <w:lang w:val="sr-Cyrl-RS"/>
        </w:rPr>
      </w:pPr>
    </w:p>
    <w:p w14:paraId="2A7DFDD3" w14:textId="77777777" w:rsidR="00386BF0" w:rsidRPr="00DE1779" w:rsidRDefault="00386BF0" w:rsidP="00386BF0">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Pr>
          <w:rFonts w:ascii="Arial" w:hAnsi="Arial" w:cs="Arial"/>
          <w:sz w:val="22"/>
          <w:szCs w:val="22"/>
          <w:lang w:val="sr-Cyrl-RS"/>
        </w:rPr>
        <w:t xml:space="preserve">Купац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E7F5235" w14:textId="77777777" w:rsidR="00386BF0" w:rsidRPr="00DE1779" w:rsidRDefault="00386BF0" w:rsidP="00386BF0">
      <w:pPr>
        <w:pStyle w:val="BodyText"/>
        <w:rPr>
          <w:rFonts w:ascii="Arial" w:hAnsi="Arial" w:cs="Arial"/>
          <w:sz w:val="22"/>
          <w:szCs w:val="22"/>
          <w:lang w:val="sr-Cyrl-RS"/>
        </w:rPr>
      </w:pPr>
      <w:r w:rsidRPr="00DE1779">
        <w:rPr>
          <w:rFonts w:ascii="Arial" w:hAnsi="Arial" w:cs="Arial"/>
          <w:sz w:val="22"/>
          <w:szCs w:val="22"/>
          <w:lang w:val="sr-Cyrl-RS"/>
        </w:rPr>
        <w:t>У случају закашњења са извршењем услуга дуже</w:t>
      </w:r>
      <w:r w:rsidRPr="00492DF4">
        <w:rPr>
          <w:rFonts w:ascii="Arial" w:hAnsi="Arial" w:cs="Arial"/>
          <w:color w:val="FF0000"/>
          <w:sz w:val="22"/>
          <w:szCs w:val="22"/>
          <w:lang w:val="sr-Cyrl-RS"/>
        </w:rPr>
        <w:t>г</w:t>
      </w:r>
      <w:r w:rsidRPr="00DE1779">
        <w:rPr>
          <w:rFonts w:ascii="Arial" w:hAnsi="Arial" w:cs="Arial"/>
          <w:sz w:val="22"/>
          <w:szCs w:val="22"/>
          <w:lang w:val="sr-Cyrl-RS"/>
        </w:rPr>
        <w:t xml:space="preserve"> од 20 (словима:двадесет) дана, </w:t>
      </w:r>
      <w:r>
        <w:rPr>
          <w:rFonts w:ascii="Arial" w:hAnsi="Arial" w:cs="Arial"/>
          <w:sz w:val="22"/>
          <w:szCs w:val="22"/>
          <w:lang w:val="sr-Cyrl-RS"/>
        </w:rPr>
        <w:t>Купац</w:t>
      </w:r>
      <w:r w:rsidRPr="00DE1779">
        <w:rPr>
          <w:rFonts w:ascii="Arial" w:hAnsi="Arial" w:cs="Arial"/>
          <w:sz w:val="22"/>
          <w:szCs w:val="22"/>
          <w:lang w:val="sr-Cyrl-RS"/>
        </w:rPr>
        <w:t xml:space="preserve"> има право да једнострано раскине овај Уговор и од </w:t>
      </w:r>
      <w:r>
        <w:rPr>
          <w:rFonts w:ascii="Arial" w:hAnsi="Arial" w:cs="Arial"/>
          <w:sz w:val="22"/>
          <w:szCs w:val="22"/>
          <w:lang w:val="sr-Cyrl-RS"/>
        </w:rPr>
        <w:t>Продавца</w:t>
      </w:r>
      <w:r w:rsidRPr="00DE1779">
        <w:rPr>
          <w:rFonts w:ascii="Arial" w:hAnsi="Arial" w:cs="Arial"/>
          <w:sz w:val="22"/>
          <w:szCs w:val="22"/>
          <w:lang w:val="sr-Cyrl-RS"/>
        </w:rPr>
        <w:t xml:space="preserve"> захтева накнаду штете и измакле добити.</w:t>
      </w:r>
    </w:p>
    <w:p w14:paraId="574D5E97" w14:textId="77777777" w:rsidR="00D03646" w:rsidRPr="00DE1779" w:rsidRDefault="00D03646" w:rsidP="00D03646">
      <w:pPr>
        <w:pStyle w:val="BodyText"/>
        <w:jc w:val="left"/>
        <w:rPr>
          <w:rFonts w:ascii="Arial" w:hAnsi="Arial" w:cs="Arial"/>
          <w:b/>
          <w:sz w:val="22"/>
          <w:szCs w:val="22"/>
          <w:lang w:val="sr-Cyrl-RS"/>
        </w:rPr>
      </w:pPr>
    </w:p>
    <w:p w14:paraId="4E32A869" w14:textId="77777777" w:rsidR="00D03646" w:rsidRPr="00DE1779" w:rsidRDefault="00D03646" w:rsidP="00D03646">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0873B105" w14:textId="736F22F0"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386BF0">
        <w:rPr>
          <w:rFonts w:ascii="Arial" w:hAnsi="Arial" w:cs="Arial"/>
          <w:b/>
          <w:sz w:val="22"/>
          <w:szCs w:val="22"/>
          <w:lang w:val="sr-Cyrl-RS"/>
        </w:rPr>
        <w:t>19</w:t>
      </w:r>
      <w:r w:rsidRPr="00DE1779">
        <w:rPr>
          <w:rFonts w:ascii="Arial" w:hAnsi="Arial" w:cs="Arial"/>
          <w:b/>
          <w:sz w:val="22"/>
          <w:szCs w:val="22"/>
          <w:lang w:val="sr-Cyrl-RS"/>
        </w:rPr>
        <w:t>.</w:t>
      </w:r>
    </w:p>
    <w:p w14:paraId="595ABD5E" w14:textId="77777777" w:rsidR="00D03646" w:rsidRPr="00DE1779" w:rsidRDefault="00D03646" w:rsidP="00D03646">
      <w:pPr>
        <w:pStyle w:val="BodyText"/>
        <w:rPr>
          <w:rFonts w:ascii="Arial" w:hAnsi="Arial" w:cs="Arial"/>
          <w:b/>
          <w:sz w:val="22"/>
          <w:szCs w:val="22"/>
          <w:lang w:val="sr-Cyrl-RS"/>
        </w:rPr>
      </w:pPr>
    </w:p>
    <w:p w14:paraId="091FB3F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2047C50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8500E6">
        <w:rPr>
          <w:rFonts w:ascii="Arial" w:hAnsi="Arial" w:cs="Arial"/>
          <w:sz w:val="22"/>
          <w:szCs w:val="22"/>
          <w:lang w:val="sr-Cyrl-RS"/>
        </w:rPr>
        <w:t>Купца</w:t>
      </w:r>
      <w:r w:rsidRPr="00DE1779">
        <w:rPr>
          <w:rFonts w:ascii="Arial" w:hAnsi="Arial" w:cs="Arial"/>
          <w:sz w:val="22"/>
          <w:szCs w:val="22"/>
          <w:lang w:val="sr-Cyrl-RS"/>
        </w:rPr>
        <w:t xml:space="preserve"> :_______________________</w:t>
      </w:r>
    </w:p>
    <w:p w14:paraId="7C5E5D27" w14:textId="77777777" w:rsidR="00D03646"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8500E6">
        <w:rPr>
          <w:rFonts w:ascii="Arial" w:hAnsi="Arial" w:cs="Arial"/>
          <w:sz w:val="22"/>
          <w:szCs w:val="22"/>
          <w:lang w:val="sr-Cyrl-RS"/>
        </w:rPr>
        <w:t>Продавца</w:t>
      </w:r>
      <w:r w:rsidRPr="00DE1779">
        <w:rPr>
          <w:rFonts w:ascii="Arial" w:hAnsi="Arial" w:cs="Arial"/>
          <w:sz w:val="22"/>
          <w:szCs w:val="22"/>
          <w:lang w:val="sr-Cyrl-RS"/>
        </w:rPr>
        <w:t xml:space="preserve"> : ______________________</w:t>
      </w:r>
    </w:p>
    <w:p w14:paraId="4B28A989" w14:textId="77777777" w:rsidR="005D0EFF" w:rsidRDefault="005D0EFF" w:rsidP="005D0EFF">
      <w:pPr>
        <w:tabs>
          <w:tab w:val="left" w:pos="567"/>
        </w:tabs>
        <w:rPr>
          <w:rFonts w:ascii="Arial" w:hAnsi="Arial" w:cs="Arial"/>
          <w:sz w:val="22"/>
          <w:szCs w:val="22"/>
        </w:rPr>
      </w:pPr>
    </w:p>
    <w:p w14:paraId="71FCDD16" w14:textId="77777777" w:rsidR="005D0EFF" w:rsidRDefault="005D0EFF" w:rsidP="005D0EFF">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0CBA798D" w14:textId="77777777" w:rsidR="005D0EFF" w:rsidRPr="005D0EFF" w:rsidRDefault="005D0EFF" w:rsidP="005D0EFF">
      <w:pPr>
        <w:tabs>
          <w:tab w:val="left" w:pos="567"/>
        </w:tabs>
        <w:rPr>
          <w:rFonts w:ascii="Arial" w:hAnsi="Arial" w:cs="Arial"/>
          <w:sz w:val="22"/>
          <w:szCs w:val="22"/>
          <w:lang w:val="sr-Cyrl-RS"/>
        </w:rPr>
      </w:pPr>
      <w:r>
        <w:rPr>
          <w:rFonts w:ascii="Arial" w:hAnsi="Arial" w:cs="Arial"/>
          <w:sz w:val="22"/>
          <w:szCs w:val="22"/>
          <w:lang w:val="sr-Cyrl-RS"/>
        </w:rPr>
        <w:t xml:space="preserve">- прате и проверавају испоруку </w:t>
      </w:r>
      <w:r w:rsidR="00DA5704">
        <w:rPr>
          <w:rFonts w:ascii="Arial" w:hAnsi="Arial" w:cs="Arial"/>
          <w:sz w:val="22"/>
          <w:szCs w:val="22"/>
          <w:lang w:val="sr-Cyrl-RS"/>
        </w:rPr>
        <w:t>добара</w:t>
      </w:r>
      <w:r>
        <w:rPr>
          <w:rFonts w:ascii="Arial" w:hAnsi="Arial" w:cs="Arial"/>
          <w:sz w:val="22"/>
          <w:szCs w:val="22"/>
          <w:lang w:val="sr-Cyrl-RS"/>
        </w:rPr>
        <w:t xml:space="preserve">, извршење </w:t>
      </w:r>
      <w:r w:rsidR="00DA5704">
        <w:rPr>
          <w:rFonts w:ascii="Arial" w:hAnsi="Arial" w:cs="Arial"/>
          <w:sz w:val="22"/>
          <w:szCs w:val="22"/>
          <w:lang w:val="sr-Cyrl-RS"/>
        </w:rPr>
        <w:t xml:space="preserve">услуга и радова </w:t>
      </w:r>
      <w:r>
        <w:rPr>
          <w:rFonts w:ascii="Arial" w:hAnsi="Arial" w:cs="Arial"/>
          <w:sz w:val="22"/>
          <w:szCs w:val="22"/>
          <w:lang w:val="sr-Cyrl-RS"/>
        </w:rPr>
        <w:t>у складу са техничком спецификацијом,</w:t>
      </w:r>
    </w:p>
    <w:p w14:paraId="68D5C0B4" w14:textId="77777777" w:rsidR="00DA5704" w:rsidRDefault="005D0EFF" w:rsidP="005D0EFF">
      <w:pPr>
        <w:ind w:right="-329"/>
        <w:contextualSpacing/>
        <w:rPr>
          <w:rFonts w:ascii="Arial" w:eastAsia="Calibri" w:hAnsi="Arial" w:cs="Arial"/>
          <w:color w:val="000000" w:themeColor="text1"/>
          <w:sz w:val="22"/>
          <w:szCs w:val="22"/>
          <w:lang w:val="sr-Cyrl-RS"/>
        </w:rPr>
      </w:pPr>
      <w:r w:rsidRPr="005D0EFF">
        <w:rPr>
          <w:rFonts w:ascii="Arial" w:hAnsi="Arial" w:cs="Arial"/>
          <w:sz w:val="22"/>
          <w:szCs w:val="22"/>
          <w:lang w:val="sr-Cyrl-RS"/>
        </w:rPr>
        <w:t xml:space="preserve">-  проверавају и оверавају </w:t>
      </w:r>
      <w:r w:rsidR="00DA5704" w:rsidRPr="002B32C8">
        <w:rPr>
          <w:rFonts w:ascii="Arial" w:eastAsia="Calibri" w:hAnsi="Arial" w:cs="Arial"/>
          <w:sz w:val="22"/>
          <w:szCs w:val="22"/>
          <w:lang w:val="ru-RU" w:eastAsia="en-US"/>
        </w:rPr>
        <w:t>Записника о квантитативном и квалитативном пријему добара  - без примедби</w:t>
      </w:r>
      <w:r w:rsidR="00DA5704">
        <w:rPr>
          <w:rFonts w:ascii="Arial" w:eastAsia="Calibri" w:hAnsi="Arial" w:cs="Arial"/>
          <w:sz w:val="22"/>
          <w:szCs w:val="22"/>
          <w:lang w:val="ru-RU" w:eastAsia="en-US"/>
        </w:rPr>
        <w:t xml:space="preserve">, </w:t>
      </w:r>
      <w:r w:rsidR="00DA5704" w:rsidDel="00DA5704">
        <w:rPr>
          <w:rFonts w:ascii="Arial" w:hAnsi="Arial" w:cs="Arial"/>
          <w:sz w:val="22"/>
          <w:szCs w:val="22"/>
          <w:lang w:val="sr-Cyrl-RS"/>
        </w:rPr>
        <w:t xml:space="preserve"> </w:t>
      </w:r>
      <w:r>
        <w:rPr>
          <w:rFonts w:ascii="Arial" w:hAnsi="Arial" w:cs="Arial"/>
          <w:sz w:val="22"/>
          <w:szCs w:val="22"/>
          <w:lang w:val="sr-Cyrl-RS"/>
        </w:rPr>
        <w:t xml:space="preserve"> </w:t>
      </w:r>
      <w:r w:rsidR="00DA5704" w:rsidRPr="00C61E5D">
        <w:rPr>
          <w:rFonts w:ascii="Arial" w:eastAsia="Calibri" w:hAnsi="Arial" w:cs="Arial"/>
          <w:sz w:val="22"/>
          <w:szCs w:val="22"/>
          <w:lang w:val="ru-RU"/>
        </w:rPr>
        <w:t>Записник о квантитативном и квалитативном пријему услуге без примедби</w:t>
      </w:r>
      <w:r w:rsidR="00DA5704">
        <w:rPr>
          <w:rFonts w:ascii="Arial" w:eastAsia="Calibri" w:hAnsi="Arial" w:cs="Arial"/>
          <w:sz w:val="22"/>
          <w:szCs w:val="22"/>
          <w:lang w:val="ru-RU"/>
        </w:rPr>
        <w:t xml:space="preserve"> и </w:t>
      </w:r>
      <w:r w:rsidR="00DA5704" w:rsidRPr="00C61E5D">
        <w:rPr>
          <w:rFonts w:ascii="Arial" w:eastAsia="Calibri" w:hAnsi="Arial" w:cs="Arial"/>
          <w:color w:val="000000" w:themeColor="text1"/>
          <w:sz w:val="22"/>
          <w:szCs w:val="22"/>
          <w:lang w:val="sr-Latn-CS"/>
        </w:rPr>
        <w:t>Записник о</w:t>
      </w:r>
      <w:r w:rsidR="00DA5704" w:rsidRPr="00C61E5D">
        <w:rPr>
          <w:rFonts w:ascii="Arial" w:eastAsia="Calibri" w:hAnsi="Arial" w:cs="Arial"/>
          <w:color w:val="000000" w:themeColor="text1"/>
          <w:sz w:val="22"/>
          <w:szCs w:val="22"/>
          <w:lang w:val="sr-Cyrl-RS"/>
        </w:rPr>
        <w:t xml:space="preserve"> квантитативном и квалитативном пријему</w:t>
      </w:r>
      <w:r w:rsidR="00DA5704" w:rsidRPr="00C61E5D">
        <w:rPr>
          <w:rFonts w:ascii="Arial" w:eastAsia="Calibri" w:hAnsi="Arial" w:cs="Arial"/>
          <w:color w:val="000000" w:themeColor="text1"/>
          <w:sz w:val="22"/>
          <w:szCs w:val="22"/>
          <w:lang w:val="sr-Latn-CS"/>
        </w:rPr>
        <w:t xml:space="preserve"> радова </w:t>
      </w:r>
      <w:r w:rsidR="00DA5704" w:rsidRPr="00C61E5D">
        <w:rPr>
          <w:rFonts w:ascii="Arial" w:eastAsia="Calibri" w:hAnsi="Arial" w:cs="Arial"/>
          <w:color w:val="000000" w:themeColor="text1"/>
          <w:sz w:val="22"/>
          <w:szCs w:val="22"/>
          <w:lang w:val="sr-Cyrl-RS"/>
        </w:rPr>
        <w:t>без примедби</w:t>
      </w:r>
      <w:r w:rsidR="00DA5704">
        <w:rPr>
          <w:rFonts w:ascii="Arial" w:eastAsia="Calibri" w:hAnsi="Arial" w:cs="Arial"/>
          <w:color w:val="000000" w:themeColor="text1"/>
          <w:sz w:val="22"/>
          <w:szCs w:val="22"/>
          <w:lang w:val="sr-Cyrl-RS"/>
        </w:rPr>
        <w:t>,</w:t>
      </w:r>
    </w:p>
    <w:p w14:paraId="6B4EB937" w14:textId="77777777" w:rsidR="00DA5704" w:rsidRDefault="00DA5704" w:rsidP="005D0EFF">
      <w:pPr>
        <w:ind w:right="-329"/>
        <w:contextualSpacing/>
        <w:rPr>
          <w:rFonts w:ascii="Arial" w:hAnsi="Arial" w:cs="Arial"/>
          <w:sz w:val="22"/>
          <w:szCs w:val="22"/>
          <w:lang w:val="sr-Cyrl-RS"/>
        </w:rPr>
      </w:pPr>
      <w:r>
        <w:rPr>
          <w:rFonts w:ascii="Arial" w:eastAsia="Calibri" w:hAnsi="Arial" w:cs="Arial"/>
          <w:color w:val="000000" w:themeColor="text1"/>
          <w:sz w:val="22"/>
          <w:szCs w:val="22"/>
          <w:lang w:val="sr-Cyrl-RS"/>
        </w:rPr>
        <w:t>- прверавају и примају Извештаје о испитивању</w:t>
      </w:r>
      <w:r w:rsidR="002025A1">
        <w:rPr>
          <w:rFonts w:ascii="Arial" w:eastAsia="Calibri" w:hAnsi="Arial" w:cs="Arial"/>
          <w:color w:val="000000" w:themeColor="text1"/>
          <w:sz w:val="22"/>
          <w:szCs w:val="22"/>
          <w:lang w:val="sr-Cyrl-RS"/>
        </w:rPr>
        <w:t xml:space="preserve"> захтеване у тачки 3.2.3. Техничке спецификације,</w:t>
      </w:r>
    </w:p>
    <w:p w14:paraId="46246E8A" w14:textId="77777777" w:rsidR="00DA5704" w:rsidRDefault="005D0EFF" w:rsidP="005D0EFF">
      <w:pPr>
        <w:ind w:right="-329"/>
        <w:contextualSpacing/>
        <w:rPr>
          <w:rFonts w:ascii="Arial" w:hAnsi="Arial" w:cs="Arial"/>
          <w:sz w:val="22"/>
          <w:szCs w:val="22"/>
          <w:lang w:val="sr-Cyrl-RS"/>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00DA5704">
        <w:rPr>
          <w:rFonts w:ascii="Arial" w:hAnsi="Arial" w:cs="Arial"/>
          <w:sz w:val="22"/>
          <w:szCs w:val="22"/>
          <w:lang w:val="sr-Cyrl-RS"/>
        </w:rPr>
        <w:t xml:space="preserve"> </w:t>
      </w:r>
    </w:p>
    <w:p w14:paraId="7EB16BD6" w14:textId="77777777" w:rsidR="005D0EFF" w:rsidRPr="005D0EFF" w:rsidRDefault="005D0EFF" w:rsidP="005D0EFF">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у обиму, врсти и квалитету.</w:t>
      </w:r>
    </w:p>
    <w:p w14:paraId="7782EA6C" w14:textId="77777777" w:rsidR="005D0EFF" w:rsidRPr="00DE1779" w:rsidRDefault="005D0EFF" w:rsidP="00D03646">
      <w:pPr>
        <w:pStyle w:val="BodyText"/>
        <w:rPr>
          <w:rFonts w:ascii="Arial" w:hAnsi="Arial" w:cs="Arial"/>
          <w:sz w:val="22"/>
          <w:szCs w:val="22"/>
          <w:lang w:val="sr-Cyrl-RS"/>
        </w:rPr>
      </w:pPr>
    </w:p>
    <w:p w14:paraId="746830D6" w14:textId="77777777" w:rsidR="00D03646" w:rsidRPr="00DE1779" w:rsidRDefault="00D03646" w:rsidP="00D03646">
      <w:pPr>
        <w:pStyle w:val="BodyText"/>
        <w:rPr>
          <w:rFonts w:ascii="Arial" w:hAnsi="Arial" w:cs="Arial"/>
          <w:sz w:val="22"/>
          <w:szCs w:val="22"/>
          <w:lang w:val="sr-Cyrl-RS"/>
        </w:rPr>
      </w:pPr>
    </w:p>
    <w:p w14:paraId="5C26687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Извршиоци</w:t>
      </w:r>
    </w:p>
    <w:p w14:paraId="48829EA2" w14:textId="6C4690B5"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2025A1" w:rsidRPr="00DE1779">
        <w:rPr>
          <w:rFonts w:ascii="Arial" w:hAnsi="Arial" w:cs="Arial"/>
          <w:b/>
          <w:sz w:val="22"/>
          <w:szCs w:val="22"/>
          <w:lang w:val="sr-Cyrl-RS"/>
        </w:rPr>
        <w:t>2</w:t>
      </w:r>
      <w:r w:rsidR="00386BF0">
        <w:rPr>
          <w:rFonts w:ascii="Arial" w:hAnsi="Arial" w:cs="Arial"/>
          <w:b/>
          <w:sz w:val="22"/>
          <w:szCs w:val="22"/>
          <w:lang w:val="sr-Cyrl-RS"/>
        </w:rPr>
        <w:t>0</w:t>
      </w:r>
      <w:r w:rsidRPr="00DE1779">
        <w:rPr>
          <w:rFonts w:ascii="Arial" w:hAnsi="Arial" w:cs="Arial"/>
          <w:b/>
          <w:sz w:val="22"/>
          <w:szCs w:val="22"/>
          <w:lang w:val="sr-Cyrl-RS"/>
        </w:rPr>
        <w:t>.</w:t>
      </w:r>
    </w:p>
    <w:p w14:paraId="560C7AED"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Извршиоци су ангажована лица од стране </w:t>
      </w:r>
      <w:r w:rsidR="008500E6">
        <w:rPr>
          <w:rFonts w:ascii="Arial" w:hAnsi="Arial" w:cs="Arial"/>
          <w:sz w:val="22"/>
          <w:szCs w:val="22"/>
          <w:lang w:val="sr-Cyrl-RS"/>
        </w:rPr>
        <w:t>Продвца</w:t>
      </w:r>
      <w:r w:rsidRPr="00DE1779">
        <w:rPr>
          <w:rFonts w:ascii="Arial" w:hAnsi="Arial" w:cs="Arial"/>
          <w:sz w:val="22"/>
          <w:szCs w:val="22"/>
          <w:lang w:val="sr-Cyrl-RS"/>
        </w:rPr>
        <w:t>.</w:t>
      </w:r>
    </w:p>
    <w:p w14:paraId="37D4BA47" w14:textId="77777777" w:rsidR="00D03646" w:rsidRPr="00DE1779" w:rsidRDefault="008500E6" w:rsidP="00D03646">
      <w:pPr>
        <w:pStyle w:val="BodyText"/>
        <w:rPr>
          <w:rFonts w:ascii="Arial" w:hAnsi="Arial" w:cs="Arial"/>
          <w:sz w:val="22"/>
          <w:szCs w:val="22"/>
          <w:lang w:val="sr-Cyrl-RS"/>
        </w:rPr>
      </w:pPr>
      <w:r>
        <w:rPr>
          <w:rFonts w:ascii="Arial" w:hAnsi="Arial" w:cs="Arial"/>
          <w:sz w:val="22"/>
          <w:szCs w:val="22"/>
          <w:lang w:val="sr-Cyrl-RS"/>
        </w:rPr>
        <w:t>Продав</w:t>
      </w:r>
      <w:r w:rsidR="005E6D84">
        <w:rPr>
          <w:rFonts w:ascii="Arial" w:hAnsi="Arial" w:cs="Arial"/>
          <w:sz w:val="22"/>
          <w:szCs w:val="22"/>
          <w:lang w:val="sr-Cyrl-RS"/>
        </w:rPr>
        <w:t>ац</w:t>
      </w:r>
      <w:r w:rsidR="00D03646" w:rsidRPr="00DE1779">
        <w:rPr>
          <w:rFonts w:ascii="Arial" w:hAnsi="Arial" w:cs="Arial"/>
          <w:sz w:val="22"/>
          <w:szCs w:val="22"/>
          <w:lang w:val="sr-Cyrl-RS"/>
        </w:rPr>
        <w:t xml:space="preserve"> доставља </w:t>
      </w:r>
      <w:r>
        <w:rPr>
          <w:rFonts w:ascii="Arial" w:hAnsi="Arial" w:cs="Arial"/>
          <w:sz w:val="22"/>
          <w:szCs w:val="22"/>
          <w:lang w:val="sr-Cyrl-RS"/>
        </w:rPr>
        <w:t>Купц</w:t>
      </w:r>
      <w:r w:rsidR="005E6D84">
        <w:rPr>
          <w:rFonts w:ascii="Arial" w:hAnsi="Arial" w:cs="Arial"/>
          <w:sz w:val="22"/>
          <w:szCs w:val="22"/>
          <w:lang w:val="sr-Cyrl-RS"/>
        </w:rPr>
        <w:t>у</w:t>
      </w:r>
      <w:r w:rsidR="00D03646" w:rsidRPr="00DE1779">
        <w:rPr>
          <w:rFonts w:ascii="Arial" w:hAnsi="Arial" w:cs="Arial"/>
          <w:sz w:val="22"/>
          <w:szCs w:val="22"/>
          <w:lang w:val="sr-Cyrl-RS"/>
        </w:rPr>
        <w:t>:</w:t>
      </w:r>
    </w:p>
    <w:p w14:paraId="76FB0A02"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w:t>
      </w:r>
      <w:r w:rsidRPr="00DE1779">
        <w:rPr>
          <w:rFonts w:ascii="Arial" w:hAnsi="Arial" w:cs="Arial"/>
          <w:sz w:val="22"/>
          <w:szCs w:val="22"/>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w:t>
      </w:r>
      <w:r w:rsidR="008500E6">
        <w:rPr>
          <w:rFonts w:ascii="Arial" w:hAnsi="Arial" w:cs="Arial"/>
          <w:sz w:val="22"/>
          <w:szCs w:val="22"/>
          <w:lang w:val="sr-Cyrl-RS"/>
        </w:rPr>
        <w:t>Купац</w:t>
      </w:r>
      <w:r w:rsidRPr="00DE1779">
        <w:rPr>
          <w:rFonts w:ascii="Arial" w:hAnsi="Arial" w:cs="Arial"/>
          <w:sz w:val="22"/>
          <w:szCs w:val="22"/>
          <w:lang w:val="sr-Cyrl-RS"/>
        </w:rPr>
        <w:t>.</w:t>
      </w:r>
    </w:p>
    <w:p w14:paraId="17BBF53A" w14:textId="77777777" w:rsidR="005E6D84" w:rsidRDefault="005E6D84" w:rsidP="00D03646">
      <w:pPr>
        <w:pStyle w:val="BodyText"/>
        <w:rPr>
          <w:rFonts w:ascii="Arial" w:hAnsi="Arial" w:cs="Arial"/>
          <w:sz w:val="22"/>
          <w:szCs w:val="22"/>
          <w:lang w:val="sr-Cyrl-RS"/>
        </w:rPr>
      </w:pPr>
    </w:p>
    <w:p w14:paraId="20BB6759"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се током извршења Услуга, појави оправдана потреба за заменом једног или више извршилаца као и на необразложен захтев </w:t>
      </w:r>
      <w:r w:rsidR="002F57F2">
        <w:rPr>
          <w:rFonts w:ascii="Arial" w:hAnsi="Arial" w:cs="Arial"/>
          <w:sz w:val="22"/>
          <w:szCs w:val="22"/>
          <w:lang w:val="sr-Cyrl-RS"/>
        </w:rPr>
        <w:t>Купца,</w:t>
      </w:r>
      <w:r w:rsidRPr="00DE1779">
        <w:rPr>
          <w:rFonts w:ascii="Arial" w:hAnsi="Arial" w:cs="Arial"/>
          <w:sz w:val="22"/>
          <w:szCs w:val="22"/>
          <w:lang w:val="sr-Cyrl-RS"/>
        </w:rPr>
        <w:t xml:space="preserve"> </w:t>
      </w:r>
      <w:r w:rsidR="002F57F2">
        <w:rPr>
          <w:rFonts w:ascii="Arial" w:hAnsi="Arial" w:cs="Arial"/>
          <w:sz w:val="22"/>
          <w:szCs w:val="22"/>
          <w:lang w:val="sr-Cyrl-RS"/>
        </w:rPr>
        <w:t>Продавац</w:t>
      </w:r>
      <w:r w:rsidRPr="00DE1779">
        <w:rPr>
          <w:rFonts w:ascii="Arial" w:hAnsi="Arial" w:cs="Arial"/>
          <w:sz w:val="22"/>
          <w:szCs w:val="22"/>
          <w:lang w:val="sr-Cyrl-RS"/>
        </w:rPr>
        <w:t xml:space="preserve"> је дужан да извршиоца замени другим извршиоцима са најмање истим стручним квалитетима и квалификацијама, уз претходну писану сагласност </w:t>
      </w:r>
      <w:r w:rsidR="002F57F2">
        <w:rPr>
          <w:rFonts w:ascii="Arial" w:hAnsi="Arial" w:cs="Arial"/>
          <w:sz w:val="22"/>
          <w:szCs w:val="22"/>
          <w:lang w:val="sr-Cyrl-RS"/>
        </w:rPr>
        <w:t>Купца</w:t>
      </w:r>
      <w:r w:rsidRPr="00DE1779">
        <w:rPr>
          <w:rFonts w:ascii="Arial" w:hAnsi="Arial" w:cs="Arial"/>
          <w:sz w:val="22"/>
          <w:szCs w:val="22"/>
          <w:lang w:val="sr-Cyrl-RS"/>
        </w:rPr>
        <w:t>.</w:t>
      </w:r>
    </w:p>
    <w:p w14:paraId="50787A6D"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Ако </w:t>
      </w:r>
      <w:r w:rsidR="002F57F2">
        <w:rPr>
          <w:rFonts w:ascii="Arial" w:hAnsi="Arial" w:cs="Arial"/>
          <w:sz w:val="22"/>
          <w:szCs w:val="22"/>
          <w:lang w:val="sr-Cyrl-RS"/>
        </w:rPr>
        <w:t>Продавац</w:t>
      </w:r>
      <w:r w:rsidRPr="00DE1779">
        <w:rPr>
          <w:rFonts w:ascii="Arial" w:hAnsi="Arial" w:cs="Arial"/>
          <w:sz w:val="22"/>
          <w:szCs w:val="22"/>
          <w:lang w:val="sr-Cyrl-RS"/>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2F57F2">
        <w:rPr>
          <w:rFonts w:ascii="Arial" w:hAnsi="Arial" w:cs="Arial"/>
          <w:sz w:val="22"/>
          <w:szCs w:val="22"/>
          <w:lang w:val="sr-Cyrl-RS"/>
        </w:rPr>
        <w:t>Продавац</w:t>
      </w:r>
      <w:r w:rsidRPr="00DE1779">
        <w:rPr>
          <w:rFonts w:ascii="Arial" w:hAnsi="Arial" w:cs="Arial"/>
          <w:sz w:val="22"/>
          <w:szCs w:val="22"/>
          <w:lang w:val="sr-Cyrl-RS"/>
        </w:rPr>
        <w:t>.</w:t>
      </w:r>
    </w:p>
    <w:p w14:paraId="38FD912C" w14:textId="77777777" w:rsidR="00D03646" w:rsidRPr="00DE1779" w:rsidRDefault="00D03646" w:rsidP="00D03646">
      <w:pPr>
        <w:pStyle w:val="BodyText"/>
        <w:rPr>
          <w:rFonts w:ascii="Arial" w:hAnsi="Arial" w:cs="Arial"/>
          <w:b/>
          <w:sz w:val="22"/>
          <w:szCs w:val="22"/>
          <w:lang w:val="sr-Cyrl-RS"/>
        </w:rPr>
      </w:pPr>
    </w:p>
    <w:p w14:paraId="72B71C33" w14:textId="77777777" w:rsidR="00D03646" w:rsidRPr="00DE1779" w:rsidRDefault="00D03646" w:rsidP="00D03646">
      <w:pPr>
        <w:tabs>
          <w:tab w:val="left" w:pos="567"/>
        </w:tabs>
        <w:suppressAutoHyphens w:val="0"/>
        <w:spacing w:before="120"/>
        <w:jc w:val="both"/>
        <w:rPr>
          <w:rFonts w:ascii="Arial" w:hAnsi="Arial" w:cs="Arial"/>
          <w:b/>
          <w:sz w:val="22"/>
          <w:szCs w:val="22"/>
          <w:lang w:val="sr-Cyrl-RS" w:eastAsia="en-US"/>
        </w:rPr>
      </w:pPr>
      <w:r w:rsidRPr="00DE1779">
        <w:rPr>
          <w:rFonts w:ascii="Arial" w:hAnsi="Arial" w:cs="Arial"/>
          <w:b/>
          <w:sz w:val="22"/>
          <w:szCs w:val="22"/>
          <w:lang w:val="sr-Cyrl-RS" w:eastAsia="en-US"/>
        </w:rPr>
        <w:lastRenderedPageBreak/>
        <w:t>Безбедност и здравље на раду</w:t>
      </w:r>
    </w:p>
    <w:p w14:paraId="75C1BAD9" w14:textId="4AB1C39E"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 xml:space="preserve">Члан </w:t>
      </w:r>
      <w:r w:rsidR="002025A1" w:rsidRPr="00DE1779">
        <w:rPr>
          <w:rFonts w:ascii="Arial" w:hAnsi="Arial" w:cs="Arial"/>
          <w:b/>
          <w:sz w:val="22"/>
          <w:szCs w:val="22"/>
          <w:lang w:val="sr-Cyrl-RS" w:eastAsia="en-US"/>
        </w:rPr>
        <w:t>2</w:t>
      </w:r>
      <w:r w:rsidR="00386BF0">
        <w:rPr>
          <w:rFonts w:ascii="Arial" w:hAnsi="Arial" w:cs="Arial"/>
          <w:b/>
          <w:sz w:val="22"/>
          <w:szCs w:val="22"/>
          <w:lang w:val="sr-Cyrl-RS" w:eastAsia="en-US"/>
        </w:rPr>
        <w:t>1</w:t>
      </w:r>
      <w:r w:rsidRPr="00DE1779">
        <w:rPr>
          <w:rFonts w:ascii="Arial" w:hAnsi="Arial" w:cs="Arial"/>
          <w:b/>
          <w:sz w:val="22"/>
          <w:szCs w:val="22"/>
          <w:lang w:val="sr-Cyrl-RS" w:eastAsia="en-US"/>
        </w:rPr>
        <w:t>.</w:t>
      </w:r>
    </w:p>
    <w:p w14:paraId="242A0D72" w14:textId="77777777"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је дужан да се придржава аката </w:t>
      </w:r>
      <w:r w:rsidR="00B33294">
        <w:rPr>
          <w:rFonts w:ascii="Arial" w:hAnsi="Arial" w:cs="Arial"/>
          <w:sz w:val="22"/>
          <w:szCs w:val="22"/>
          <w:lang w:val="sr-Cyrl-RS" w:eastAsia="en-US"/>
        </w:rPr>
        <w:t>Купца</w:t>
      </w:r>
      <w:r w:rsidR="00D03646" w:rsidRPr="00DE1779">
        <w:rPr>
          <w:rFonts w:ascii="Arial" w:hAnsi="Arial" w:cs="Arial"/>
          <w:sz w:val="22"/>
          <w:szCs w:val="22"/>
          <w:lang w:val="sr-Cyrl-RS" w:eastAsia="en-US"/>
        </w:rPr>
        <w:t>, односно докумената које  Уговорне стране закључе из области безбеднос</w:t>
      </w:r>
      <w:r w:rsidR="00A47F19">
        <w:rPr>
          <w:rFonts w:ascii="Arial" w:hAnsi="Arial" w:cs="Arial"/>
          <w:sz w:val="22"/>
          <w:szCs w:val="22"/>
          <w:lang w:val="sr-Cyrl-RS" w:eastAsia="en-US"/>
        </w:rPr>
        <w:t>т</w:t>
      </w:r>
      <w:r w:rsidR="00D03646" w:rsidRPr="00DE1779">
        <w:rPr>
          <w:rFonts w:ascii="Arial" w:hAnsi="Arial" w:cs="Arial"/>
          <w:sz w:val="22"/>
          <w:szCs w:val="22"/>
          <w:lang w:val="sr-Cyrl-RS" w:eastAsia="en-US"/>
        </w:rPr>
        <w:t xml:space="preserve"> ти и здравља на раду у складу са прописима Републике Србије.</w:t>
      </w:r>
    </w:p>
    <w:p w14:paraId="7C529691" w14:textId="77777777"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w:t>
      </w:r>
      <w:r w:rsidR="00A47F19" w:rsidRPr="00DE1779">
        <w:rPr>
          <w:rFonts w:ascii="Arial" w:hAnsi="Arial" w:cs="Arial"/>
          <w:sz w:val="22"/>
          <w:szCs w:val="22"/>
          <w:lang w:val="sr-Cyrl-RS" w:eastAsia="en-US"/>
        </w:rPr>
        <w:t>искуства</w:t>
      </w:r>
      <w:r w:rsidR="00D03646" w:rsidRPr="00DE1779">
        <w:rPr>
          <w:rFonts w:ascii="Arial" w:hAnsi="Arial" w:cs="Arial"/>
          <w:sz w:val="22"/>
          <w:szCs w:val="22"/>
          <w:lang w:val="sr-Cyrl-RS" w:eastAsia="en-US"/>
        </w:rPr>
        <w:t xml:space="preserve">, неопходно спровести како би се заштитили запослени код </w:t>
      </w: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као и друга лица која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ангажује приликом пружања услуге и имовина. </w:t>
      </w:r>
    </w:p>
    <w:p w14:paraId="076735CF" w14:textId="77777777" w:rsidR="00D03646" w:rsidRPr="00DE1779" w:rsidRDefault="00D03646" w:rsidP="00D03646">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У случају било каквог кршења обавезе наведене у ставу 1. и 2. овог члана </w:t>
      </w:r>
      <w:r w:rsidR="002F57F2">
        <w:rPr>
          <w:rFonts w:ascii="Arial" w:hAnsi="Arial" w:cs="Arial"/>
          <w:sz w:val="22"/>
          <w:szCs w:val="22"/>
          <w:lang w:val="sr-Cyrl-RS" w:eastAsia="en-US"/>
        </w:rPr>
        <w:t>Купац</w:t>
      </w:r>
      <w:r w:rsidRPr="00DE1779">
        <w:rPr>
          <w:rFonts w:ascii="Arial" w:hAnsi="Arial" w:cs="Arial"/>
          <w:sz w:val="22"/>
          <w:szCs w:val="22"/>
          <w:lang w:val="sr-Cyrl-RS" w:eastAsia="en-US"/>
        </w:rPr>
        <w:t xml:space="preserve"> може раскинути овај Уговор.</w:t>
      </w:r>
    </w:p>
    <w:p w14:paraId="1D8806DD" w14:textId="54F7BF94"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 xml:space="preserve">Члан </w:t>
      </w:r>
      <w:r w:rsidR="002025A1" w:rsidRPr="00DE1779">
        <w:rPr>
          <w:rFonts w:ascii="Arial" w:hAnsi="Arial" w:cs="Arial"/>
          <w:b/>
          <w:sz w:val="22"/>
          <w:szCs w:val="22"/>
          <w:lang w:val="sr-Cyrl-RS" w:eastAsia="en-US"/>
        </w:rPr>
        <w:t>2</w:t>
      </w:r>
      <w:r w:rsidR="00386BF0">
        <w:rPr>
          <w:rFonts w:ascii="Arial" w:hAnsi="Arial" w:cs="Arial"/>
          <w:b/>
          <w:sz w:val="22"/>
          <w:szCs w:val="22"/>
          <w:lang w:val="sr-Cyrl-RS" w:eastAsia="en-US"/>
        </w:rPr>
        <w:t>2</w:t>
      </w:r>
      <w:r w:rsidRPr="00DE1779">
        <w:rPr>
          <w:rFonts w:ascii="Arial" w:hAnsi="Arial" w:cs="Arial"/>
          <w:b/>
          <w:sz w:val="22"/>
          <w:szCs w:val="22"/>
          <w:lang w:val="sr-Cyrl-RS" w:eastAsia="en-US"/>
        </w:rPr>
        <w:t>.</w:t>
      </w:r>
    </w:p>
    <w:p w14:paraId="067C1CC3" w14:textId="1C9C73B6" w:rsidR="00D03646" w:rsidRPr="00DE1779" w:rsidRDefault="00D03646" w:rsidP="00D03646">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w:t>
      </w:r>
      <w:r w:rsidR="00386BF0">
        <w:rPr>
          <w:rFonts w:ascii="Arial" w:hAnsi="Arial" w:cs="Arial"/>
          <w:sz w:val="22"/>
          <w:szCs w:val="22"/>
          <w:lang w:val="sr-Cyrl-RS" w:eastAsia="en-US"/>
        </w:rPr>
        <w:t xml:space="preserve"> чини саставни део овог Уговор</w:t>
      </w:r>
      <w:r w:rsidR="00EB24CB">
        <w:rPr>
          <w:rFonts w:ascii="Arial" w:hAnsi="Arial" w:cs="Arial"/>
          <w:sz w:val="22"/>
          <w:szCs w:val="22"/>
          <w:lang w:val="sr-Cyrl-RS" w:eastAsia="en-US"/>
        </w:rPr>
        <w:t>а</w:t>
      </w:r>
      <w:r w:rsidRPr="00DE1779">
        <w:rPr>
          <w:rFonts w:ascii="Arial" w:hAnsi="Arial" w:cs="Arial"/>
          <w:sz w:val="22"/>
          <w:szCs w:val="22"/>
          <w:lang w:val="sr-Cyrl-RS" w:eastAsia="en-US"/>
        </w:rPr>
        <w:t>.</w:t>
      </w:r>
    </w:p>
    <w:p w14:paraId="62681B76" w14:textId="114BFE80"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 xml:space="preserve">Члан </w:t>
      </w:r>
      <w:r w:rsidR="002025A1" w:rsidRPr="00DE1779">
        <w:rPr>
          <w:rFonts w:ascii="Arial" w:hAnsi="Arial" w:cs="Arial"/>
          <w:b/>
          <w:sz w:val="22"/>
          <w:szCs w:val="22"/>
          <w:lang w:val="sr-Cyrl-RS" w:eastAsia="en-US"/>
        </w:rPr>
        <w:t>2</w:t>
      </w:r>
      <w:r w:rsidR="00386BF0">
        <w:rPr>
          <w:rFonts w:ascii="Arial" w:hAnsi="Arial" w:cs="Arial"/>
          <w:b/>
          <w:sz w:val="22"/>
          <w:szCs w:val="22"/>
          <w:lang w:val="sr-Cyrl-RS" w:eastAsia="en-US"/>
        </w:rPr>
        <w:t>3</w:t>
      </w:r>
      <w:r w:rsidRPr="00DE1779">
        <w:rPr>
          <w:rFonts w:ascii="Arial" w:hAnsi="Arial" w:cs="Arial"/>
          <w:b/>
          <w:sz w:val="22"/>
          <w:szCs w:val="22"/>
          <w:lang w:val="sr-Cyrl-RS" w:eastAsia="en-US"/>
        </w:rPr>
        <w:t>.</w:t>
      </w:r>
    </w:p>
    <w:p w14:paraId="4EF267AA" w14:textId="77777777"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14:paraId="447FD0E1" w14:textId="1CBA1E26"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 xml:space="preserve">Члан </w:t>
      </w:r>
      <w:r w:rsidR="002025A1" w:rsidRPr="00DE1779">
        <w:rPr>
          <w:rFonts w:ascii="Arial" w:hAnsi="Arial" w:cs="Arial"/>
          <w:b/>
          <w:sz w:val="22"/>
          <w:szCs w:val="22"/>
          <w:lang w:val="sr-Cyrl-RS" w:eastAsia="en-US"/>
        </w:rPr>
        <w:t>2</w:t>
      </w:r>
      <w:r w:rsidR="00386BF0">
        <w:rPr>
          <w:rFonts w:ascii="Arial" w:hAnsi="Arial" w:cs="Arial"/>
          <w:b/>
          <w:sz w:val="22"/>
          <w:szCs w:val="22"/>
          <w:lang w:val="sr-Cyrl-RS" w:eastAsia="en-US"/>
        </w:rPr>
        <w:t>4</w:t>
      </w:r>
      <w:r w:rsidRPr="00DE1779">
        <w:rPr>
          <w:rFonts w:ascii="Arial" w:hAnsi="Arial" w:cs="Arial"/>
          <w:b/>
          <w:sz w:val="22"/>
          <w:szCs w:val="22"/>
          <w:lang w:val="sr-Cyrl-RS" w:eastAsia="en-US"/>
        </w:rPr>
        <w:t>.</w:t>
      </w:r>
    </w:p>
    <w:p w14:paraId="767D25B2" w14:textId="77777777"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w:t>
      </w:r>
      <w:r>
        <w:rPr>
          <w:rFonts w:ascii="Arial" w:hAnsi="Arial" w:cs="Arial"/>
          <w:sz w:val="22"/>
          <w:szCs w:val="22"/>
          <w:lang w:val="sr-Cyrl-RS" w:eastAsia="en-US"/>
        </w:rPr>
        <w:t>Купцу</w:t>
      </w:r>
      <w:r w:rsidR="00D03646" w:rsidRPr="00DE1779">
        <w:rPr>
          <w:rFonts w:ascii="Arial" w:hAnsi="Arial" w:cs="Arial"/>
          <w:sz w:val="22"/>
          <w:szCs w:val="22"/>
          <w:lang w:val="sr-Cyrl-RS" w:eastAsia="en-US"/>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ascii="Arial" w:hAnsi="Arial" w:cs="Arial"/>
          <w:sz w:val="22"/>
          <w:szCs w:val="22"/>
          <w:lang w:val="sr-Cyrl-RS" w:eastAsia="en-US"/>
        </w:rPr>
        <w:t>Продавца</w:t>
      </w:r>
      <w:r w:rsidR="00D03646" w:rsidRPr="00DE1779">
        <w:rPr>
          <w:rFonts w:ascii="Arial" w:hAnsi="Arial" w:cs="Arial"/>
          <w:sz w:val="22"/>
          <w:szCs w:val="22"/>
          <w:lang w:val="sr-Cyrl-RS" w:eastAsia="en-US"/>
        </w:rPr>
        <w:t xml:space="preserve">, односно његових запослених, као и других лица које је ангажовао </w:t>
      </w: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ради обављања послова који су предмет овог Уговора.</w:t>
      </w:r>
    </w:p>
    <w:p w14:paraId="3A1C1553" w14:textId="77777777" w:rsidR="00D03646" w:rsidRPr="00DE1779" w:rsidRDefault="00D03646" w:rsidP="00D03646">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Под штетом, у смислу става 1. овог члана, подразумева се нематеријална штета настала услед смрти или повреде запосленог код </w:t>
      </w:r>
      <w:r w:rsidR="002F57F2">
        <w:rPr>
          <w:rFonts w:ascii="Arial" w:hAnsi="Arial" w:cs="Arial"/>
          <w:sz w:val="22"/>
          <w:szCs w:val="22"/>
          <w:lang w:val="sr-Cyrl-RS" w:eastAsia="en-US"/>
        </w:rPr>
        <w:t>Купца</w:t>
      </w:r>
      <w:r w:rsidRPr="00DE1779">
        <w:rPr>
          <w:rFonts w:ascii="Arial" w:hAnsi="Arial" w:cs="Arial"/>
          <w:sz w:val="22"/>
          <w:szCs w:val="22"/>
          <w:lang w:val="sr-Cyrl-RS" w:eastAsia="en-US"/>
        </w:rPr>
        <w:t xml:space="preserve">, штета настала на имовини </w:t>
      </w:r>
      <w:r w:rsidR="002F57F2">
        <w:rPr>
          <w:rFonts w:ascii="Arial" w:hAnsi="Arial" w:cs="Arial"/>
          <w:sz w:val="22"/>
          <w:szCs w:val="22"/>
          <w:lang w:val="sr-Cyrl-RS" w:eastAsia="en-US"/>
        </w:rPr>
        <w:t>Купца</w:t>
      </w:r>
      <w:r w:rsidRPr="00DE1779">
        <w:rPr>
          <w:rFonts w:ascii="Arial" w:hAnsi="Arial" w:cs="Arial"/>
          <w:sz w:val="22"/>
          <w:szCs w:val="22"/>
          <w:lang w:val="sr-Cyrl-RS" w:eastAsia="en-US"/>
        </w:rPr>
        <w:t xml:space="preserve">, као и сви други трошкови и накнаде које је имао </w:t>
      </w:r>
      <w:r w:rsidR="002F57F2">
        <w:rPr>
          <w:rFonts w:ascii="Arial" w:hAnsi="Arial" w:cs="Arial"/>
          <w:sz w:val="22"/>
          <w:szCs w:val="22"/>
          <w:lang w:val="sr-Cyrl-RS" w:eastAsia="en-US"/>
        </w:rPr>
        <w:t>Купац</w:t>
      </w:r>
      <w:r w:rsidRPr="00DE1779">
        <w:rPr>
          <w:rFonts w:ascii="Arial" w:hAnsi="Arial" w:cs="Arial"/>
          <w:sz w:val="22"/>
          <w:szCs w:val="22"/>
          <w:lang w:val="sr-Cyrl-RS" w:eastAsia="en-US"/>
        </w:rPr>
        <w:t xml:space="preserve"> ради отклањања последица настале штете.</w:t>
      </w:r>
    </w:p>
    <w:p w14:paraId="626AEE23" w14:textId="77777777"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поседује полису осигурања од одговорности из делатности за штете причињене трећим лицима.</w:t>
      </w:r>
    </w:p>
    <w:p w14:paraId="3B3E9E84" w14:textId="18CA03BB"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 xml:space="preserve">Члан </w:t>
      </w:r>
      <w:r w:rsidR="002025A1" w:rsidRPr="00DE1779">
        <w:rPr>
          <w:rFonts w:ascii="Arial" w:hAnsi="Arial" w:cs="Arial"/>
          <w:b/>
          <w:sz w:val="22"/>
          <w:szCs w:val="22"/>
          <w:lang w:val="sr-Cyrl-RS" w:eastAsia="en-US"/>
        </w:rPr>
        <w:t>2</w:t>
      </w:r>
      <w:r w:rsidR="00386BF0">
        <w:rPr>
          <w:rFonts w:ascii="Arial" w:hAnsi="Arial" w:cs="Arial"/>
          <w:b/>
          <w:sz w:val="22"/>
          <w:szCs w:val="22"/>
          <w:lang w:val="sr-Cyrl-RS" w:eastAsia="en-US"/>
        </w:rPr>
        <w:t>5</w:t>
      </w:r>
      <w:r w:rsidRPr="00DE1779">
        <w:rPr>
          <w:rFonts w:ascii="Arial" w:hAnsi="Arial" w:cs="Arial"/>
          <w:b/>
          <w:sz w:val="22"/>
          <w:szCs w:val="22"/>
          <w:lang w:val="sr-Cyrl-RS" w:eastAsia="en-US"/>
        </w:rPr>
        <w:t>.</w:t>
      </w:r>
    </w:p>
    <w:p w14:paraId="6C53F3B6" w14:textId="77777777"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у складу са прописима,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као и  да спроводи контролу примене превентивних мера за безбедан и здрав рад, док се не отклоне примедбе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w:t>
      </w:r>
    </w:p>
    <w:p w14:paraId="6BB96B13" w14:textId="77777777"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за спровођење контроле примене превентивних мера за безбедан и здрав рад.</w:t>
      </w:r>
    </w:p>
    <w:p w14:paraId="434DAFB6" w14:textId="77777777" w:rsidR="00D03646" w:rsidRPr="00DE1779" w:rsidRDefault="00D03646" w:rsidP="00D03646">
      <w:pPr>
        <w:pStyle w:val="BodyText"/>
        <w:rPr>
          <w:rFonts w:ascii="Arial" w:hAnsi="Arial" w:cs="Arial"/>
          <w:b/>
          <w:sz w:val="22"/>
          <w:szCs w:val="22"/>
          <w:lang w:val="sr-Cyrl-RS"/>
        </w:rPr>
      </w:pPr>
    </w:p>
    <w:p w14:paraId="42DED63C" w14:textId="77777777" w:rsidR="00EB24CB" w:rsidRPr="00EB24CB" w:rsidRDefault="00EB24CB" w:rsidP="00EB24CB">
      <w:pPr>
        <w:pStyle w:val="BodyText"/>
        <w:rPr>
          <w:rFonts w:ascii="Arial" w:hAnsi="Arial" w:cs="Arial"/>
          <w:b/>
          <w:sz w:val="22"/>
          <w:szCs w:val="22"/>
          <w:lang w:val="sr-Cyrl-RS"/>
        </w:rPr>
      </w:pPr>
      <w:r w:rsidRPr="00EB24CB">
        <w:rPr>
          <w:rFonts w:ascii="Arial" w:hAnsi="Arial" w:cs="Arial"/>
          <w:b/>
          <w:sz w:val="22"/>
          <w:szCs w:val="22"/>
          <w:lang w:val="sr-Cyrl-RS"/>
        </w:rPr>
        <w:t>Закључивање, ступање на снагу и важност Уговора</w:t>
      </w:r>
    </w:p>
    <w:p w14:paraId="331F9531" w14:textId="746FE4A2" w:rsidR="00D03646" w:rsidRPr="00DE1779" w:rsidRDefault="00D03646" w:rsidP="00D03646">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2025A1" w:rsidRPr="00DE1779">
        <w:rPr>
          <w:rFonts w:ascii="Arial" w:hAnsi="Arial" w:cs="Arial"/>
          <w:b/>
          <w:sz w:val="22"/>
          <w:szCs w:val="22"/>
          <w:lang w:val="sr-Cyrl-RS"/>
        </w:rPr>
        <w:t>2</w:t>
      </w:r>
      <w:r w:rsidR="00386BF0">
        <w:rPr>
          <w:rFonts w:ascii="Arial" w:hAnsi="Arial" w:cs="Arial"/>
          <w:b/>
          <w:sz w:val="22"/>
          <w:szCs w:val="22"/>
          <w:lang w:val="sr-Cyrl-RS"/>
        </w:rPr>
        <w:t>6</w:t>
      </w:r>
      <w:r w:rsidRPr="00DE1779">
        <w:rPr>
          <w:rFonts w:ascii="Arial" w:hAnsi="Arial" w:cs="Arial"/>
          <w:b/>
          <w:sz w:val="22"/>
          <w:szCs w:val="22"/>
          <w:lang w:val="sr-Cyrl-RS"/>
        </w:rPr>
        <w:t>.</w:t>
      </w:r>
    </w:p>
    <w:p w14:paraId="5DAB3F4F"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lastRenderedPageBreak/>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0DA8909F"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p>
    <w:p w14:paraId="16C0CBDA" w14:textId="77777777" w:rsidR="00D03646" w:rsidRPr="00DE1779" w:rsidRDefault="00D03646" w:rsidP="00D03646">
      <w:pPr>
        <w:pStyle w:val="BodyText"/>
        <w:rPr>
          <w:rFonts w:ascii="Arial" w:hAnsi="Arial" w:cs="Arial"/>
          <w:b/>
          <w:sz w:val="22"/>
          <w:szCs w:val="22"/>
          <w:lang w:val="sr-Cyrl-RS"/>
        </w:rPr>
      </w:pPr>
    </w:p>
    <w:p w14:paraId="7D59247C"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5FD9B563" w14:textId="6C57AE6B"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2025A1" w:rsidRPr="00DE1779">
        <w:rPr>
          <w:rFonts w:ascii="Arial" w:hAnsi="Arial" w:cs="Arial"/>
          <w:b/>
          <w:sz w:val="22"/>
          <w:szCs w:val="22"/>
          <w:lang w:val="sr-Cyrl-RS"/>
        </w:rPr>
        <w:t>2</w:t>
      </w:r>
      <w:r w:rsidR="00386BF0">
        <w:rPr>
          <w:rFonts w:ascii="Arial" w:hAnsi="Arial" w:cs="Arial"/>
          <w:b/>
          <w:sz w:val="22"/>
          <w:szCs w:val="22"/>
          <w:lang w:val="sr-Cyrl-RS"/>
        </w:rPr>
        <w:t>7</w:t>
      </w:r>
      <w:r w:rsidRPr="00DE1779">
        <w:rPr>
          <w:rFonts w:ascii="Arial" w:hAnsi="Arial" w:cs="Arial"/>
          <w:b/>
          <w:sz w:val="22"/>
          <w:szCs w:val="22"/>
          <w:lang w:val="sr-Cyrl-RS"/>
        </w:rPr>
        <w:t>.</w:t>
      </w:r>
    </w:p>
    <w:p w14:paraId="4B1A094A" w14:textId="77777777" w:rsidR="00EB24CB" w:rsidRDefault="00EB24CB" w:rsidP="00EB24CB">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p>
    <w:p w14:paraId="40E326A9" w14:textId="77777777" w:rsidR="00EB24CB" w:rsidRPr="00EB24CB" w:rsidRDefault="00EB24CB" w:rsidP="00EB24CB">
      <w:pPr>
        <w:pStyle w:val="BodyText"/>
        <w:rPr>
          <w:rFonts w:ascii="Arial" w:hAnsi="Arial" w:cs="Arial"/>
          <w:sz w:val="22"/>
          <w:szCs w:val="22"/>
          <w:lang w:val="sr-Cyrl-RS"/>
        </w:rPr>
      </w:pPr>
      <w:r w:rsidRPr="00EB24CB">
        <w:rPr>
          <w:rFonts w:ascii="Arial" w:hAnsi="Arial" w:cs="Arial"/>
          <w:sz w:val="22"/>
          <w:szCs w:val="22"/>
          <w:lang w:val="sr-Cyrl-RS"/>
        </w:rPr>
        <w:t>У случају спора примењује се материјално и процесно право Републике Србије, а поступак се води на српском језику.</w:t>
      </w:r>
    </w:p>
    <w:p w14:paraId="654F05DF" w14:textId="77777777" w:rsidR="00EB24CB" w:rsidRPr="00EB24CB" w:rsidRDefault="00EB24CB" w:rsidP="00EB24CB">
      <w:pPr>
        <w:pStyle w:val="BodyText"/>
        <w:rPr>
          <w:rFonts w:ascii="Arial" w:hAnsi="Arial" w:cs="Arial"/>
          <w:b/>
          <w:sz w:val="22"/>
          <w:szCs w:val="22"/>
          <w:lang w:val="sr-Cyrl-RS"/>
        </w:rPr>
      </w:pPr>
    </w:p>
    <w:p w14:paraId="23A12C1B" w14:textId="77777777" w:rsidR="00EB24CB" w:rsidRPr="00EB24CB" w:rsidRDefault="00EB24CB" w:rsidP="00EB24CB">
      <w:pPr>
        <w:pStyle w:val="BodyText"/>
        <w:rPr>
          <w:rFonts w:ascii="Arial" w:hAnsi="Arial" w:cs="Arial"/>
          <w:b/>
          <w:sz w:val="22"/>
          <w:szCs w:val="22"/>
          <w:lang w:val="sr-Cyrl-RS"/>
        </w:rPr>
      </w:pPr>
    </w:p>
    <w:p w14:paraId="7925D774" w14:textId="77777777" w:rsidR="00EB24CB" w:rsidRPr="00EB24CB" w:rsidRDefault="00EB24CB" w:rsidP="00EB24CB">
      <w:pPr>
        <w:pStyle w:val="BodyText"/>
        <w:rPr>
          <w:rFonts w:ascii="Arial" w:hAnsi="Arial" w:cs="Arial"/>
          <w:b/>
          <w:sz w:val="22"/>
          <w:szCs w:val="22"/>
          <w:lang w:val="sr-Cyrl-RS"/>
        </w:rPr>
      </w:pPr>
      <w:r w:rsidRPr="00EB24CB">
        <w:rPr>
          <w:rFonts w:ascii="Arial" w:hAnsi="Arial" w:cs="Arial"/>
          <w:b/>
          <w:sz w:val="22"/>
          <w:szCs w:val="22"/>
          <w:lang w:val="sr-Cyrl-RS"/>
        </w:rPr>
        <w:t>Измене током трајања Уговора</w:t>
      </w:r>
    </w:p>
    <w:p w14:paraId="12FFD378" w14:textId="14A476D6"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2025A1">
        <w:rPr>
          <w:rFonts w:ascii="Arial" w:hAnsi="Arial" w:cs="Arial"/>
          <w:b/>
          <w:sz w:val="22"/>
          <w:szCs w:val="22"/>
          <w:lang w:val="sr-Cyrl-RS"/>
        </w:rPr>
        <w:t>2</w:t>
      </w:r>
      <w:r w:rsidR="00386BF0">
        <w:rPr>
          <w:rFonts w:ascii="Arial" w:hAnsi="Arial" w:cs="Arial"/>
          <w:b/>
          <w:sz w:val="22"/>
          <w:szCs w:val="22"/>
          <w:lang w:val="sr-Cyrl-RS"/>
        </w:rPr>
        <w:t>8</w:t>
      </w:r>
      <w:r w:rsidRPr="00DE1779">
        <w:rPr>
          <w:rFonts w:ascii="Arial" w:hAnsi="Arial" w:cs="Arial"/>
          <w:b/>
          <w:sz w:val="22"/>
          <w:szCs w:val="22"/>
          <w:lang w:val="sr-Cyrl-RS"/>
        </w:rPr>
        <w:t>.</w:t>
      </w:r>
    </w:p>
    <w:p w14:paraId="14E2A4B5" w14:textId="77777777" w:rsidR="00EB24CB" w:rsidRPr="00EB24CB" w:rsidRDefault="00EB24CB" w:rsidP="00EB24CB">
      <w:pPr>
        <w:rPr>
          <w:rFonts w:ascii="Arial" w:hAnsi="Arial" w:cs="Arial"/>
          <w:sz w:val="22"/>
          <w:szCs w:val="22"/>
          <w:lang w:eastAsia="sr-Latn-CS"/>
        </w:rPr>
      </w:pPr>
      <w:r w:rsidRPr="00EB24CB">
        <w:rPr>
          <w:rFonts w:ascii="Arial" w:hAnsi="Arial" w:cs="Arial"/>
          <w:bCs/>
          <w:sz w:val="22"/>
          <w:szCs w:val="22"/>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5D56F19" w14:textId="77777777" w:rsidR="00EB24CB" w:rsidRPr="00EB24CB" w:rsidRDefault="00EB24CB" w:rsidP="00EB24CB">
      <w:pPr>
        <w:jc w:val="center"/>
        <w:rPr>
          <w:rFonts w:cs="Arial"/>
          <w:b/>
          <w:sz w:val="22"/>
          <w:szCs w:val="22"/>
        </w:rPr>
      </w:pPr>
    </w:p>
    <w:p w14:paraId="7813FD87" w14:textId="77777777" w:rsidR="00EB24CB" w:rsidRPr="00EB24CB" w:rsidRDefault="00EB24CB" w:rsidP="00EB24CB">
      <w:pPr>
        <w:pStyle w:val="KDParagraf"/>
        <w:spacing w:before="0"/>
        <w:rPr>
          <w:rFonts w:cs="Arial"/>
          <w:lang w:val="sr-Cyrl-RS"/>
        </w:rPr>
      </w:pPr>
      <w:r w:rsidRPr="00EB24CB">
        <w:rPr>
          <w:rFonts w:cs="Arial"/>
        </w:rPr>
        <w:t>Купац може, након закључења Уговора, повећати обим предмета Уговора, с тим да се вредност Уговора може повећати максимално до 5% од укупн</w:t>
      </w:r>
      <w:r w:rsidRPr="00EB24CB">
        <w:rPr>
          <w:rFonts w:cs="Arial"/>
          <w:lang w:val="sr-Cyrl-RS"/>
        </w:rPr>
        <w:t>е</w:t>
      </w:r>
      <w:r w:rsidRPr="00EB24CB">
        <w:rPr>
          <w:rFonts w:cs="Arial"/>
        </w:rPr>
        <w:t xml:space="preserve"> вредности Уговора из члана </w:t>
      </w:r>
      <w:r w:rsidRPr="00EB24CB">
        <w:rPr>
          <w:rFonts w:cs="Arial"/>
          <w:lang w:val="sr-Cyrl-RS"/>
        </w:rPr>
        <w:t>2</w:t>
      </w:r>
      <w:r w:rsidRPr="00EB24CB">
        <w:rPr>
          <w:rFonts w:cs="Arial"/>
        </w:rPr>
        <w:t>.</w:t>
      </w:r>
      <w:r w:rsidRPr="00EB24CB">
        <w:rPr>
          <w:rFonts w:cs="Arial"/>
          <w:lang w:val="sr-Cyrl-RS"/>
        </w:rPr>
        <w:t>, при чему укупна вредност повећања Уговора не може да буде већа од вредности из члана 124а Закона.</w:t>
      </w:r>
    </w:p>
    <w:p w14:paraId="5F4D38D0" w14:textId="77777777" w:rsidR="00EB24CB" w:rsidRDefault="00EB24CB" w:rsidP="00EB24CB">
      <w:pPr>
        <w:pStyle w:val="KDParagraf"/>
        <w:spacing w:before="0"/>
        <w:rPr>
          <w:rFonts w:cs="Arial"/>
        </w:rPr>
      </w:pPr>
    </w:p>
    <w:p w14:paraId="31F21004" w14:textId="601D4E2F" w:rsidR="00EB24CB" w:rsidRPr="00EB24CB" w:rsidRDefault="00EB24CB" w:rsidP="00EB24CB">
      <w:pPr>
        <w:pStyle w:val="KDParagraf"/>
        <w:spacing w:before="0"/>
        <w:rPr>
          <w:rFonts w:cs="Arial"/>
          <w:lang w:val="sr-Cyrl-RS"/>
        </w:rPr>
      </w:pPr>
      <w:r w:rsidRPr="00EB24CB">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EB24CB">
        <w:rPr>
          <w:rFonts w:cs="Arial"/>
          <w:lang w:val="sr-Cyrl-RS"/>
        </w:rPr>
        <w:t xml:space="preserve"> када</w:t>
      </w:r>
      <w:r w:rsidRPr="00EB24CB">
        <w:rPr>
          <w:rFonts w:cs="Arial"/>
        </w:rPr>
        <w:t xml:space="preserve"> наступе околности које отежавају испуњење обавезе једне Уговорне стране или се због њих не може остварити сврха овог Уговора.</w:t>
      </w:r>
    </w:p>
    <w:p w14:paraId="4BC361E3" w14:textId="77777777" w:rsidR="00EB24CB" w:rsidRDefault="00EB24CB" w:rsidP="00EB24CB">
      <w:pPr>
        <w:pStyle w:val="KDParagraf"/>
        <w:spacing w:before="0"/>
        <w:rPr>
          <w:rFonts w:cs="Arial"/>
          <w:lang w:val="sr-Cyrl-RS"/>
        </w:rPr>
      </w:pPr>
    </w:p>
    <w:p w14:paraId="2E5D398E" w14:textId="7FA3D8DC" w:rsidR="00EB24CB" w:rsidRPr="00EB24CB" w:rsidRDefault="00EB24CB" w:rsidP="00EB24CB">
      <w:pPr>
        <w:pStyle w:val="KDParagraf"/>
        <w:spacing w:before="0"/>
        <w:rPr>
          <w:rFonts w:cs="Arial"/>
          <w:lang w:val="sr-Cyrl-RS"/>
        </w:rPr>
      </w:pPr>
      <w:r w:rsidRPr="00EB24CB">
        <w:rPr>
          <w:rFonts w:cs="Arial"/>
          <w:lang w:val="sr-Cyrl-R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 Промена, односно усклађивање цене у складу са одредбама овог Уговора не представља промену самог Уговора.</w:t>
      </w:r>
    </w:p>
    <w:p w14:paraId="740A28F2" w14:textId="77777777" w:rsidR="00EB24CB" w:rsidRDefault="00EB24CB" w:rsidP="00EB24CB">
      <w:pPr>
        <w:rPr>
          <w:rFonts w:ascii="Arial" w:hAnsi="Arial" w:cs="Arial"/>
          <w:sz w:val="22"/>
          <w:szCs w:val="22"/>
          <w:lang w:eastAsia="sr-Latn-CS"/>
        </w:rPr>
      </w:pPr>
    </w:p>
    <w:p w14:paraId="4975B6BB" w14:textId="7E894ADE" w:rsidR="00EB24CB" w:rsidRPr="00EB24CB" w:rsidRDefault="00EB24CB" w:rsidP="00EB24CB">
      <w:pPr>
        <w:rPr>
          <w:rFonts w:ascii="Arial" w:hAnsi="Arial" w:cs="Arial"/>
          <w:sz w:val="22"/>
          <w:szCs w:val="22"/>
          <w:lang w:eastAsia="sr-Latn-CS"/>
        </w:rPr>
      </w:pPr>
      <w:r w:rsidRPr="00EB24CB">
        <w:rPr>
          <w:rFonts w:ascii="Arial" w:hAnsi="Arial" w:cs="Arial"/>
          <w:sz w:val="22"/>
          <w:szCs w:val="22"/>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83344A6" w14:textId="77777777" w:rsidR="00D03646" w:rsidRPr="00DE1779" w:rsidRDefault="00D03646" w:rsidP="00D03646">
      <w:pPr>
        <w:pStyle w:val="BodyText"/>
        <w:rPr>
          <w:rFonts w:ascii="Arial" w:hAnsi="Arial" w:cs="Arial"/>
          <w:b/>
          <w:sz w:val="22"/>
          <w:szCs w:val="22"/>
          <w:lang w:val="sr-Cyrl-RS"/>
        </w:rPr>
      </w:pPr>
    </w:p>
    <w:p w14:paraId="11DD8A0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7B04A300" w14:textId="7E50D1F9" w:rsidR="00D03646" w:rsidRPr="00DE1779" w:rsidRDefault="00D03646" w:rsidP="00D03646">
      <w:pPr>
        <w:pStyle w:val="BodyText"/>
        <w:jc w:val="center"/>
        <w:rPr>
          <w:rFonts w:ascii="Arial" w:hAnsi="Arial" w:cs="Arial"/>
          <w:sz w:val="22"/>
          <w:szCs w:val="22"/>
          <w:lang w:val="sr-Cyrl-RS"/>
        </w:rPr>
      </w:pPr>
      <w:r w:rsidRPr="00DE1779">
        <w:rPr>
          <w:rFonts w:ascii="Arial" w:hAnsi="Arial" w:cs="Arial"/>
          <w:b/>
          <w:sz w:val="22"/>
          <w:szCs w:val="22"/>
          <w:lang w:val="sr-Cyrl-RS"/>
        </w:rPr>
        <w:t xml:space="preserve">Члан </w:t>
      </w:r>
      <w:r w:rsidR="00386BF0">
        <w:rPr>
          <w:rFonts w:ascii="Arial" w:hAnsi="Arial" w:cs="Arial"/>
          <w:b/>
          <w:sz w:val="22"/>
          <w:szCs w:val="22"/>
          <w:lang w:val="sr-Cyrl-RS"/>
        </w:rPr>
        <w:t>29</w:t>
      </w:r>
      <w:r w:rsidRPr="00DE1779">
        <w:rPr>
          <w:rFonts w:ascii="Arial" w:hAnsi="Arial" w:cs="Arial"/>
          <w:b/>
          <w:sz w:val="22"/>
          <w:szCs w:val="22"/>
          <w:lang w:val="sr-Cyrl-RS"/>
        </w:rPr>
        <w:t>.</w:t>
      </w:r>
    </w:p>
    <w:p w14:paraId="044DB025" w14:textId="77777777" w:rsidR="00EB24CB" w:rsidRPr="00EB24CB" w:rsidRDefault="00EB24CB" w:rsidP="00EB24CB">
      <w:pPr>
        <w:pStyle w:val="BodyText"/>
        <w:rPr>
          <w:rFonts w:ascii="Arial" w:hAnsi="Arial" w:cs="Arial"/>
          <w:noProof/>
          <w:sz w:val="22"/>
          <w:szCs w:val="22"/>
          <w:lang w:val="sr-Cyrl-RS"/>
        </w:rPr>
      </w:pPr>
      <w:r w:rsidRPr="00EB24CB">
        <w:rPr>
          <w:rFonts w:ascii="Arial" w:hAnsi="Arial" w:cs="Arial"/>
          <w:noProof/>
          <w:sz w:val="22"/>
          <w:szCs w:val="22"/>
          <w:lang w:val="sr-Cyrl-R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Републије Србије - применљивих с обзиром на предмет уговора.</w:t>
      </w:r>
    </w:p>
    <w:p w14:paraId="70A27677" w14:textId="77777777" w:rsidR="00EB24CB" w:rsidRPr="00DE1779" w:rsidRDefault="00EB24CB" w:rsidP="00D03646">
      <w:pPr>
        <w:pStyle w:val="KDParagraf"/>
        <w:spacing w:before="0"/>
        <w:rPr>
          <w:rFonts w:cs="Arial"/>
          <w:lang w:val="sr-Cyrl-RS"/>
        </w:rPr>
      </w:pPr>
    </w:p>
    <w:p w14:paraId="3E47F31E" w14:textId="571217CE" w:rsidR="00D03646" w:rsidRPr="00DE1779" w:rsidRDefault="00D03646" w:rsidP="00D03646">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 xml:space="preserve">Члан </w:t>
      </w:r>
      <w:r w:rsidR="002025A1" w:rsidRPr="00DE1779">
        <w:rPr>
          <w:rFonts w:cs="Arial"/>
          <w:b/>
          <w:lang w:val="sr-Cyrl-RS"/>
        </w:rPr>
        <w:t>3</w:t>
      </w:r>
      <w:r w:rsidR="00386BF0">
        <w:rPr>
          <w:rFonts w:cs="Arial"/>
          <w:b/>
          <w:lang w:val="sr-Cyrl-RS"/>
        </w:rPr>
        <w:t>0</w:t>
      </w:r>
      <w:r w:rsidRPr="00DE1779">
        <w:rPr>
          <w:rFonts w:cs="Arial"/>
          <w:b/>
          <w:lang w:val="sr-Cyrl-RS"/>
        </w:rPr>
        <w:t>.</w:t>
      </w:r>
    </w:p>
    <w:p w14:paraId="69469C4A" w14:textId="77777777" w:rsidR="00D03646" w:rsidRPr="00DE1779" w:rsidRDefault="00D03646" w:rsidP="00D03646">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54E6AD48" w14:textId="44368685"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                                                                    Члан </w:t>
      </w:r>
      <w:r w:rsidR="002025A1" w:rsidRPr="00DE1779">
        <w:rPr>
          <w:rFonts w:ascii="Arial" w:hAnsi="Arial" w:cs="Arial"/>
          <w:b/>
          <w:sz w:val="22"/>
          <w:szCs w:val="22"/>
          <w:lang w:val="sr-Cyrl-RS"/>
        </w:rPr>
        <w:t>3</w:t>
      </w:r>
      <w:r w:rsidR="00386BF0">
        <w:rPr>
          <w:rFonts w:ascii="Arial" w:hAnsi="Arial" w:cs="Arial"/>
          <w:b/>
          <w:sz w:val="22"/>
          <w:szCs w:val="22"/>
          <w:lang w:val="sr-Cyrl-RS"/>
        </w:rPr>
        <w:t>1</w:t>
      </w:r>
      <w:r w:rsidRPr="00DE1779">
        <w:rPr>
          <w:rFonts w:ascii="Arial" w:hAnsi="Arial" w:cs="Arial"/>
          <w:b/>
          <w:sz w:val="22"/>
          <w:szCs w:val="22"/>
          <w:lang w:val="sr-Cyrl-RS"/>
        </w:rPr>
        <w:t xml:space="preserve">. </w:t>
      </w:r>
    </w:p>
    <w:p w14:paraId="30927A4D"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E6A98F6" w14:textId="77777777" w:rsidR="005D0EFF" w:rsidRDefault="005D0EFF" w:rsidP="00D03646">
      <w:pPr>
        <w:tabs>
          <w:tab w:val="left" w:pos="9090"/>
        </w:tabs>
        <w:jc w:val="both"/>
        <w:rPr>
          <w:rFonts w:ascii="Arial" w:hAnsi="Arial" w:cs="Arial"/>
          <w:sz w:val="22"/>
          <w:szCs w:val="22"/>
          <w:lang w:val="sr-Cyrl-RS"/>
        </w:rPr>
      </w:pPr>
    </w:p>
    <w:p w14:paraId="5A7B1006"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lastRenderedPageBreak/>
        <w:t xml:space="preserve">Након закључења и ступања на правну снагу овог Уговора, </w:t>
      </w:r>
      <w:r w:rsidR="005D0EFF">
        <w:rPr>
          <w:rFonts w:ascii="Arial" w:hAnsi="Arial" w:cs="Arial"/>
          <w:sz w:val="22"/>
          <w:szCs w:val="22"/>
          <w:lang w:val="sr-Cyrl-RS"/>
        </w:rPr>
        <w:t>Купац</w:t>
      </w:r>
      <w:r w:rsidRPr="00DE1779">
        <w:rPr>
          <w:rFonts w:ascii="Arial" w:hAnsi="Arial" w:cs="Arial"/>
          <w:sz w:val="22"/>
          <w:szCs w:val="22"/>
          <w:lang w:val="sr-Cyrl-RS"/>
        </w:rPr>
        <w:t xml:space="preserve"> може да дозволи, а </w:t>
      </w:r>
      <w:r w:rsidR="005D0EFF">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5D0EFF">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3E229D5B" w14:textId="60F5B561" w:rsidR="00D03646" w:rsidRDefault="00D03646" w:rsidP="00D03646">
      <w:pPr>
        <w:pStyle w:val="BodyText"/>
        <w:rPr>
          <w:rFonts w:ascii="Arial" w:hAnsi="Arial" w:cs="Arial"/>
          <w:strike/>
          <w:sz w:val="22"/>
          <w:szCs w:val="22"/>
          <w:lang w:val="sr-Cyrl-RS"/>
        </w:rPr>
      </w:pPr>
    </w:p>
    <w:p w14:paraId="69EF5D1A" w14:textId="2DE4A7E5" w:rsidR="00EB24CB" w:rsidRPr="00EB24CB" w:rsidRDefault="00EB24CB" w:rsidP="00EB24CB">
      <w:pPr>
        <w:tabs>
          <w:tab w:val="left" w:pos="9090"/>
        </w:tabs>
        <w:jc w:val="center"/>
        <w:rPr>
          <w:rFonts w:ascii="Arial" w:hAnsi="Arial" w:cs="Arial"/>
          <w:b/>
          <w:sz w:val="22"/>
          <w:szCs w:val="22"/>
          <w:lang w:val="sr-Cyrl-RS"/>
        </w:rPr>
      </w:pPr>
      <w:r w:rsidRPr="00EB24CB">
        <w:rPr>
          <w:rFonts w:ascii="Arial" w:hAnsi="Arial" w:cs="Arial"/>
          <w:b/>
          <w:sz w:val="22"/>
          <w:szCs w:val="22"/>
          <w:lang w:val="sr-Cyrl-RS"/>
        </w:rPr>
        <w:t>Члан 32.</w:t>
      </w:r>
    </w:p>
    <w:p w14:paraId="1ED3927A" w14:textId="77777777" w:rsidR="00EB24CB" w:rsidRPr="00EB24CB" w:rsidRDefault="00EB24CB" w:rsidP="00EB24CB">
      <w:pPr>
        <w:tabs>
          <w:tab w:val="left" w:pos="9090"/>
        </w:tabs>
        <w:jc w:val="both"/>
        <w:rPr>
          <w:rFonts w:ascii="Arial" w:hAnsi="Arial" w:cs="Arial"/>
          <w:color w:val="FF0000"/>
          <w:sz w:val="22"/>
          <w:szCs w:val="22"/>
          <w:lang w:val="sr-Cyrl-RS"/>
        </w:rPr>
      </w:pPr>
      <w:r w:rsidRPr="00EB24CB">
        <w:rPr>
          <w:rFonts w:ascii="Arial" w:hAnsi="Arial" w:cs="Arial"/>
          <w:sz w:val="22"/>
          <w:szCs w:val="22"/>
          <w:lang w:val="sr-Cyrl-RS"/>
        </w:rPr>
        <w:t>Продавац је дужан да без одлагања, а најкасније у року од 5 ( словима:пет)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r w:rsidRPr="00EB24CB">
        <w:rPr>
          <w:rFonts w:ascii="Arial" w:hAnsi="Arial" w:cs="Arial"/>
          <w:color w:val="FF0000"/>
          <w:sz w:val="22"/>
          <w:szCs w:val="22"/>
          <w:lang w:val="sr-Cyrl-RS"/>
        </w:rPr>
        <w:t>.</w:t>
      </w:r>
    </w:p>
    <w:p w14:paraId="4D3C305D" w14:textId="77777777" w:rsidR="00EB24CB" w:rsidRPr="00DE1779" w:rsidRDefault="00EB24CB" w:rsidP="00D03646">
      <w:pPr>
        <w:pStyle w:val="BodyText"/>
        <w:rPr>
          <w:rFonts w:ascii="Arial" w:hAnsi="Arial" w:cs="Arial"/>
          <w:strike/>
          <w:sz w:val="22"/>
          <w:szCs w:val="22"/>
          <w:lang w:val="sr-Cyrl-RS"/>
        </w:rPr>
      </w:pPr>
    </w:p>
    <w:p w14:paraId="50FB8A78" w14:textId="7A94324B"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2025A1" w:rsidRPr="00DE1779">
        <w:rPr>
          <w:rFonts w:ascii="Arial" w:hAnsi="Arial" w:cs="Arial"/>
          <w:b/>
          <w:sz w:val="22"/>
          <w:szCs w:val="22"/>
          <w:lang w:val="sr-Cyrl-RS"/>
        </w:rPr>
        <w:t>3</w:t>
      </w:r>
      <w:r w:rsidR="00EB24CB">
        <w:rPr>
          <w:rFonts w:ascii="Arial" w:hAnsi="Arial" w:cs="Arial"/>
          <w:b/>
          <w:sz w:val="22"/>
          <w:szCs w:val="22"/>
          <w:lang w:val="sr-Cyrl-RS"/>
        </w:rPr>
        <w:t>3</w:t>
      </w:r>
      <w:r w:rsidRPr="00DE1779">
        <w:rPr>
          <w:rFonts w:ascii="Arial" w:hAnsi="Arial" w:cs="Arial"/>
          <w:b/>
          <w:sz w:val="22"/>
          <w:szCs w:val="22"/>
          <w:lang w:val="sr-Cyrl-RS"/>
        </w:rPr>
        <w:t>.</w:t>
      </w:r>
    </w:p>
    <w:p w14:paraId="5CFBF25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88CB7CA" w14:textId="77777777" w:rsidR="00D03646" w:rsidRPr="00DE1779" w:rsidRDefault="00D03646" w:rsidP="00D03646">
      <w:pPr>
        <w:pStyle w:val="BodyText"/>
        <w:rPr>
          <w:rFonts w:ascii="Arial" w:hAnsi="Arial" w:cs="Arial"/>
          <w:bCs/>
          <w:sz w:val="22"/>
          <w:szCs w:val="22"/>
          <w:lang w:val="sr-Cyrl-RS"/>
        </w:rPr>
      </w:pPr>
    </w:p>
    <w:p w14:paraId="5973A576" w14:textId="17C02B05" w:rsidR="00D03646" w:rsidRPr="00DE1779" w:rsidRDefault="00D03646" w:rsidP="00D03646">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sidR="002025A1" w:rsidRPr="00DE1779">
        <w:rPr>
          <w:rFonts w:ascii="Arial" w:hAnsi="Arial" w:cs="Arial"/>
          <w:b/>
          <w:noProof/>
          <w:sz w:val="22"/>
          <w:szCs w:val="22"/>
          <w:lang w:val="sr-Cyrl-RS"/>
        </w:rPr>
        <w:t>3</w:t>
      </w:r>
      <w:r w:rsidR="00EB24CB">
        <w:rPr>
          <w:rFonts w:ascii="Arial" w:hAnsi="Arial" w:cs="Arial"/>
          <w:b/>
          <w:noProof/>
          <w:sz w:val="22"/>
          <w:szCs w:val="22"/>
          <w:lang w:val="sr-Cyrl-RS"/>
        </w:rPr>
        <w:t>4</w:t>
      </w:r>
      <w:r w:rsidRPr="00DE1779">
        <w:rPr>
          <w:rFonts w:ascii="Arial" w:hAnsi="Arial" w:cs="Arial"/>
          <w:b/>
          <w:noProof/>
          <w:sz w:val="22"/>
          <w:szCs w:val="22"/>
          <w:lang w:val="sr-Cyrl-RS"/>
        </w:rPr>
        <w:t>.</w:t>
      </w:r>
    </w:p>
    <w:p w14:paraId="449F7AFB"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53DC43A" w14:textId="77777777" w:rsidR="00D03646" w:rsidRPr="00DE1779" w:rsidRDefault="00D03646" w:rsidP="00D03646">
      <w:pPr>
        <w:pStyle w:val="BodyText"/>
        <w:rPr>
          <w:rFonts w:ascii="Arial" w:hAnsi="Arial" w:cs="Arial"/>
          <w:sz w:val="22"/>
          <w:szCs w:val="22"/>
          <w:lang w:val="sr-Cyrl-RS"/>
        </w:rPr>
      </w:pPr>
    </w:p>
    <w:p w14:paraId="1D9DC521" w14:textId="3747F8C2" w:rsidR="00D03646" w:rsidRPr="00DE1779" w:rsidRDefault="00D03646" w:rsidP="00D03646">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sidR="002025A1" w:rsidRPr="00DE1779">
        <w:rPr>
          <w:rFonts w:ascii="Arial" w:hAnsi="Arial" w:cs="Arial"/>
          <w:b/>
          <w:sz w:val="22"/>
          <w:szCs w:val="22"/>
          <w:lang w:val="sr-Cyrl-RS"/>
        </w:rPr>
        <w:t>3</w:t>
      </w:r>
      <w:r w:rsidR="00EB24CB">
        <w:rPr>
          <w:rFonts w:ascii="Arial" w:hAnsi="Arial" w:cs="Arial"/>
          <w:b/>
          <w:sz w:val="22"/>
          <w:szCs w:val="22"/>
          <w:lang w:val="sr-Cyrl-RS"/>
        </w:rPr>
        <w:t>5</w:t>
      </w:r>
      <w:r w:rsidRPr="00DE1779">
        <w:rPr>
          <w:rFonts w:ascii="Arial" w:hAnsi="Arial" w:cs="Arial"/>
          <w:b/>
          <w:sz w:val="22"/>
          <w:szCs w:val="22"/>
          <w:lang w:val="sr-Cyrl-RS"/>
        </w:rPr>
        <w:t>.</w:t>
      </w:r>
    </w:p>
    <w:p w14:paraId="48A05795" w14:textId="77777777" w:rsidR="00D03646" w:rsidRPr="004709E6" w:rsidRDefault="00D03646" w:rsidP="00D03646">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4A4CCBBD" w14:textId="77777777"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2025A1">
        <w:rPr>
          <w:rFonts w:ascii="Arial" w:hAnsi="Arial" w:cs="Arial"/>
          <w:sz w:val="22"/>
          <w:szCs w:val="22"/>
          <w:lang w:val="sr-Cyrl-RS" w:eastAsia="en-US"/>
        </w:rPr>
        <w:t xml:space="preserve">   </w:t>
      </w:r>
      <w:r w:rsidRPr="004709E6">
        <w:rPr>
          <w:rFonts w:ascii="Arial" w:hAnsi="Arial" w:cs="Arial"/>
          <w:sz w:val="22"/>
          <w:szCs w:val="22"/>
          <w:lang w:val="sr-Cyrl-RS" w:eastAsia="en-US"/>
        </w:rPr>
        <w:t xml:space="preserve">Конкурсна документација, шифра____ ; </w:t>
      </w:r>
    </w:p>
    <w:p w14:paraId="7F30FEFA" w14:textId="77777777"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2025A1">
        <w:rPr>
          <w:rFonts w:ascii="Arial" w:hAnsi="Arial" w:cs="Arial"/>
          <w:sz w:val="22"/>
          <w:szCs w:val="22"/>
          <w:lang w:val="sr-Cyrl-RS" w:eastAsia="en-US"/>
        </w:rPr>
        <w:t xml:space="preserve">   </w:t>
      </w:r>
      <w:r w:rsidRPr="004709E6">
        <w:rPr>
          <w:rFonts w:ascii="Arial" w:hAnsi="Arial" w:cs="Arial"/>
          <w:sz w:val="22"/>
          <w:szCs w:val="22"/>
          <w:lang w:val="sr-Cyrl-RS" w:eastAsia="en-US"/>
        </w:rPr>
        <w:t xml:space="preserve">Понуда </w:t>
      </w:r>
      <w:r w:rsidR="00B33294">
        <w:rPr>
          <w:rFonts w:ascii="Arial" w:hAnsi="Arial" w:cs="Arial"/>
          <w:sz w:val="22"/>
          <w:szCs w:val="22"/>
          <w:lang w:val="sr-Cyrl-RS" w:eastAsia="en-US"/>
        </w:rPr>
        <w:t>Продавцу</w:t>
      </w:r>
      <w:r w:rsidRPr="004709E6">
        <w:rPr>
          <w:rFonts w:ascii="Arial" w:hAnsi="Arial" w:cs="Arial"/>
          <w:sz w:val="22"/>
          <w:szCs w:val="22"/>
          <w:lang w:val="sr-Cyrl-RS" w:eastAsia="en-US"/>
        </w:rPr>
        <w:t xml:space="preserve">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14:paraId="15B2BD8D" w14:textId="77777777"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002025A1">
        <w:rPr>
          <w:rFonts w:ascii="Arial" w:hAnsi="Arial" w:cs="Arial"/>
          <w:sz w:val="22"/>
          <w:szCs w:val="22"/>
          <w:lang w:val="sr-Cyrl-RS" w:eastAsia="en-US"/>
        </w:rPr>
        <w:t xml:space="preserve">   </w:t>
      </w:r>
      <w:r w:rsidR="005D0EFF">
        <w:rPr>
          <w:rFonts w:ascii="Arial" w:hAnsi="Arial" w:cs="Arial"/>
          <w:noProof/>
          <w:sz w:val="22"/>
          <w:szCs w:val="22"/>
          <w:lang w:val="sr-Cyrl-RS"/>
        </w:rPr>
        <w:t>Образац структуре цене</w:t>
      </w:r>
    </w:p>
    <w:p w14:paraId="051E801A" w14:textId="77777777" w:rsidR="005D0EFF"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2025A1">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14:paraId="7E25098F" w14:textId="77777777" w:rsidR="002025A1" w:rsidRDefault="00D03646" w:rsidP="00C61E5D">
      <w:pPr>
        <w:rPr>
          <w:rFonts w:ascii="Arial" w:hAnsi="Arial" w:cs="Arial"/>
          <w:noProof/>
          <w:sz w:val="22"/>
          <w:szCs w:val="22"/>
          <w:lang w:val="sr-Cyrl-RS"/>
        </w:rPr>
      </w:pPr>
      <w:r w:rsidRPr="004709E6">
        <w:rPr>
          <w:rFonts w:ascii="Arial" w:hAnsi="Arial" w:cs="Arial"/>
          <w:sz w:val="22"/>
          <w:szCs w:val="22"/>
          <w:lang w:val="sr-Cyrl-RS" w:eastAsia="en-US"/>
        </w:rPr>
        <w:t>Прилог 5</w:t>
      </w:r>
      <w:r w:rsidR="002025A1">
        <w:rPr>
          <w:rFonts w:ascii="Arial" w:hAnsi="Arial" w:cs="Arial"/>
          <w:sz w:val="22"/>
          <w:szCs w:val="22"/>
          <w:lang w:val="sr-Cyrl-RS" w:eastAsia="en-US"/>
        </w:rPr>
        <w:t xml:space="preserve">  </w:t>
      </w:r>
      <w:r w:rsidR="002025A1" w:rsidRPr="004709E6">
        <w:rPr>
          <w:rFonts w:ascii="Arial" w:hAnsi="Arial" w:cs="Arial"/>
          <w:sz w:val="22"/>
          <w:szCs w:val="22"/>
          <w:lang w:val="sr-Cyrl-RS"/>
        </w:rPr>
        <w:t>Споразум (</w:t>
      </w:r>
      <w:r w:rsidR="002025A1" w:rsidRPr="004709E6">
        <w:rPr>
          <w:rFonts w:ascii="Arial" w:hAnsi="Arial" w:cs="Arial"/>
          <w:i/>
          <w:sz w:val="22"/>
          <w:szCs w:val="22"/>
          <w:lang w:val="sr-Cyrl-RS"/>
        </w:rPr>
        <w:t>у случају подношења заједничке понуде) број и датум</w:t>
      </w:r>
      <w:r w:rsidR="002025A1" w:rsidRPr="004709E6">
        <w:rPr>
          <w:rFonts w:ascii="Arial" w:hAnsi="Arial" w:cs="Arial"/>
          <w:noProof/>
          <w:sz w:val="22"/>
          <w:szCs w:val="22"/>
          <w:lang w:val="sr-Cyrl-RS"/>
        </w:rPr>
        <w:t xml:space="preserve"> </w:t>
      </w:r>
    </w:p>
    <w:p w14:paraId="6DECA1EA" w14:textId="77777777" w:rsidR="002025A1" w:rsidRPr="004709E6" w:rsidRDefault="002025A1" w:rsidP="00C61E5D">
      <w:pPr>
        <w:tabs>
          <w:tab w:val="left" w:pos="1418"/>
        </w:tabs>
        <w:ind w:left="-90"/>
        <w:jc w:val="center"/>
        <w:rPr>
          <w:rFonts w:ascii="Arial" w:hAnsi="Arial" w:cs="Arial"/>
          <w:sz w:val="22"/>
          <w:szCs w:val="22"/>
          <w:lang w:val="sr-Cyrl-RS"/>
        </w:rPr>
      </w:pPr>
      <w:r>
        <w:rPr>
          <w:rFonts w:ascii="Arial" w:hAnsi="Arial" w:cs="Arial"/>
          <w:noProof/>
          <w:sz w:val="22"/>
          <w:szCs w:val="22"/>
          <w:lang w:val="sr-Cyrl-RS"/>
        </w:rPr>
        <w:t xml:space="preserve">Прилог 6 </w:t>
      </w:r>
      <w:r w:rsidRPr="004709E6">
        <w:rPr>
          <w:rFonts w:ascii="Arial" w:hAnsi="Arial" w:cs="Arial"/>
          <w:sz w:val="22"/>
          <w:szCs w:val="22"/>
          <w:lang w:val="sr-Cyrl-RS"/>
        </w:rPr>
        <w:t>Листа запослених/ангажованих лица која ће бити ангажована на реализацији уговора (Образац 7. из Конкурсне документације)</w:t>
      </w:r>
    </w:p>
    <w:p w14:paraId="2A0C8EA9" w14:textId="5A3A092C" w:rsidR="00D03646" w:rsidRPr="004709E6" w:rsidRDefault="00D03646" w:rsidP="00C61E5D">
      <w:pPr>
        <w:rPr>
          <w:rFonts w:ascii="Arial" w:hAnsi="Arial" w:cs="Arial"/>
          <w:sz w:val="22"/>
          <w:szCs w:val="22"/>
          <w:lang w:val="sr-Cyrl-RS"/>
        </w:rPr>
      </w:pPr>
      <w:r w:rsidRPr="004709E6">
        <w:rPr>
          <w:rFonts w:ascii="Arial" w:hAnsi="Arial" w:cs="Arial"/>
          <w:sz w:val="22"/>
          <w:szCs w:val="22"/>
          <w:lang w:val="sr-Cyrl-RS"/>
        </w:rPr>
        <w:t xml:space="preserve">Прилог </w:t>
      </w:r>
      <w:r w:rsidR="005D0EFF">
        <w:rPr>
          <w:rFonts w:ascii="Arial" w:hAnsi="Arial" w:cs="Arial"/>
          <w:sz w:val="22"/>
          <w:szCs w:val="22"/>
          <w:lang w:val="sr-Cyrl-RS"/>
        </w:rPr>
        <w:t>7</w:t>
      </w:r>
      <w:r w:rsidR="002025A1">
        <w:rPr>
          <w:rFonts w:ascii="Arial" w:hAnsi="Arial" w:cs="Arial"/>
          <w:sz w:val="22"/>
          <w:szCs w:val="22"/>
          <w:lang w:val="sr-Cyrl-RS"/>
        </w:rPr>
        <w:t xml:space="preserve">  </w:t>
      </w:r>
      <w:r w:rsidR="00DE3F4B">
        <w:rPr>
          <w:rFonts w:ascii="Arial" w:hAnsi="Arial" w:cs="Arial"/>
          <w:noProof/>
          <w:sz w:val="22"/>
          <w:szCs w:val="22"/>
          <w:lang w:val="sr-Cyrl-RS"/>
        </w:rPr>
        <w:t>Термин план активности</w:t>
      </w:r>
    </w:p>
    <w:p w14:paraId="3EC9BE97" w14:textId="77777777" w:rsidR="00957068" w:rsidRPr="004709E6" w:rsidRDefault="00D03646" w:rsidP="0095706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5D0EFF">
        <w:rPr>
          <w:rFonts w:ascii="Arial" w:hAnsi="Arial" w:cs="Arial"/>
          <w:sz w:val="22"/>
          <w:szCs w:val="22"/>
          <w:lang w:val="sr-Cyrl-RS" w:eastAsia="en-US"/>
        </w:rPr>
        <w:t>8</w:t>
      </w:r>
      <w:r w:rsidR="002025A1">
        <w:rPr>
          <w:rFonts w:ascii="Arial" w:hAnsi="Arial" w:cs="Arial"/>
          <w:sz w:val="22"/>
          <w:szCs w:val="22"/>
          <w:lang w:val="sr-Cyrl-RS" w:eastAsia="en-US"/>
        </w:rPr>
        <w:t xml:space="preserve">  </w:t>
      </w:r>
      <w:r w:rsidR="00957068" w:rsidRPr="004709E6">
        <w:rPr>
          <w:rFonts w:ascii="Arial" w:hAnsi="Arial" w:cs="Arial"/>
          <w:sz w:val="22"/>
          <w:szCs w:val="22"/>
          <w:lang w:val="sr-Cyrl-RS" w:eastAsia="en-US"/>
        </w:rPr>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14:paraId="5CA16E7C" w14:textId="77777777" w:rsidR="00961E74" w:rsidRDefault="00D03646" w:rsidP="008150EB">
      <w:pPr>
        <w:suppressAutoHyphens w:val="0"/>
        <w:autoSpaceDE w:val="0"/>
        <w:autoSpaceDN w:val="0"/>
        <w:ind w:left="2127" w:hanging="2127"/>
        <w:rPr>
          <w:rFonts w:ascii="Arial" w:hAnsi="Arial" w:cs="Arial"/>
          <w:noProof/>
          <w:sz w:val="22"/>
          <w:szCs w:val="22"/>
          <w:lang w:val="sr-Cyrl-RS"/>
        </w:rPr>
      </w:pPr>
      <w:r w:rsidRPr="004709E6">
        <w:rPr>
          <w:rFonts w:ascii="Arial" w:hAnsi="Arial" w:cs="Arial"/>
          <w:sz w:val="22"/>
          <w:szCs w:val="22"/>
          <w:lang w:val="sr-Cyrl-RS"/>
        </w:rPr>
        <w:t xml:space="preserve">Прилог  </w:t>
      </w:r>
      <w:r w:rsidR="005D0EFF">
        <w:rPr>
          <w:rFonts w:ascii="Arial" w:hAnsi="Arial" w:cs="Arial"/>
          <w:sz w:val="22"/>
          <w:szCs w:val="22"/>
          <w:lang w:val="sr-Cyrl-RS"/>
        </w:rPr>
        <w:t>9</w:t>
      </w:r>
      <w:r w:rsidR="002025A1">
        <w:rPr>
          <w:rFonts w:ascii="Arial" w:hAnsi="Arial" w:cs="Arial"/>
          <w:sz w:val="22"/>
          <w:szCs w:val="22"/>
          <w:lang w:val="sr-Cyrl-RS" w:eastAsia="en-US"/>
        </w:rPr>
        <w:t xml:space="preserve">  </w:t>
      </w:r>
      <w:r w:rsidR="00957068" w:rsidRPr="004709E6">
        <w:rPr>
          <w:rFonts w:ascii="Arial" w:hAnsi="Arial" w:cs="Arial"/>
          <w:noProof/>
          <w:sz w:val="22"/>
          <w:szCs w:val="22"/>
          <w:lang w:val="sr-Cyrl-RS"/>
        </w:rPr>
        <w:t xml:space="preserve">Правила о безбедност и здравље на раду </w:t>
      </w:r>
    </w:p>
    <w:p w14:paraId="38187DC3" w14:textId="564ACD2E" w:rsidR="00957068" w:rsidRDefault="00961E74" w:rsidP="008150EB">
      <w:pPr>
        <w:suppressAutoHyphens w:val="0"/>
        <w:autoSpaceDE w:val="0"/>
        <w:autoSpaceDN w:val="0"/>
        <w:ind w:left="2127" w:hanging="2127"/>
        <w:rPr>
          <w:rFonts w:ascii="Arial" w:hAnsi="Arial" w:cs="Arial"/>
          <w:noProof/>
          <w:sz w:val="22"/>
          <w:szCs w:val="22"/>
          <w:lang w:val="sr-Cyrl-RS"/>
        </w:rPr>
      </w:pPr>
      <w:r>
        <w:rPr>
          <w:rFonts w:ascii="Arial" w:hAnsi="Arial" w:cs="Arial"/>
          <w:noProof/>
          <w:sz w:val="22"/>
          <w:szCs w:val="22"/>
          <w:lang w:val="sr-Cyrl-RS"/>
        </w:rPr>
        <w:t xml:space="preserve">Прилог 10 </w:t>
      </w:r>
      <w:r w:rsidR="005D3B7C">
        <w:rPr>
          <w:rFonts w:ascii="Arial" w:hAnsi="Arial" w:cs="Arial"/>
          <w:noProof/>
          <w:sz w:val="22"/>
          <w:szCs w:val="22"/>
          <w:lang w:val="sr-Cyrl-RS"/>
        </w:rPr>
        <w:t>Средство финансијског обезбеђења</w:t>
      </w:r>
    </w:p>
    <w:p w14:paraId="77D4540F" w14:textId="77777777" w:rsidR="00DE3F4B" w:rsidRPr="004709E6" w:rsidRDefault="00DE3F4B" w:rsidP="008150EB">
      <w:pPr>
        <w:suppressAutoHyphens w:val="0"/>
        <w:autoSpaceDE w:val="0"/>
        <w:autoSpaceDN w:val="0"/>
        <w:ind w:left="2127" w:hanging="2127"/>
        <w:rPr>
          <w:rFonts w:ascii="Arial" w:eastAsia="Lucida Sans Unicode" w:hAnsi="Arial" w:cs="Arial"/>
          <w:noProof/>
          <w:sz w:val="22"/>
          <w:szCs w:val="22"/>
          <w:lang w:val="sr-Cyrl-RS" w:eastAsia="en-US"/>
        </w:rPr>
      </w:pPr>
    </w:p>
    <w:p w14:paraId="1E9D7F34" w14:textId="065C3DC9" w:rsidR="00D03646" w:rsidRPr="00DE1779" w:rsidRDefault="00D03646" w:rsidP="00D03646">
      <w:pPr>
        <w:pStyle w:val="KDParagraf"/>
        <w:jc w:val="center"/>
        <w:rPr>
          <w:rFonts w:cs="Arial"/>
          <w:b/>
          <w:lang w:val="sr-Cyrl-RS"/>
        </w:rPr>
      </w:pPr>
      <w:r w:rsidRPr="00DE1779">
        <w:rPr>
          <w:rFonts w:cs="Arial"/>
          <w:b/>
          <w:lang w:val="sr-Cyrl-RS"/>
        </w:rPr>
        <w:t xml:space="preserve">Члан </w:t>
      </w:r>
      <w:r w:rsidR="002025A1" w:rsidRPr="00DE1779">
        <w:rPr>
          <w:rFonts w:cs="Arial"/>
          <w:b/>
          <w:lang w:val="sr-Cyrl-RS"/>
        </w:rPr>
        <w:t>3</w:t>
      </w:r>
      <w:r w:rsidR="00EB24CB">
        <w:rPr>
          <w:rFonts w:cs="Arial"/>
          <w:b/>
          <w:lang w:val="sr-Cyrl-RS"/>
        </w:rPr>
        <w:t>6</w:t>
      </w:r>
      <w:r w:rsidRPr="00DE1779">
        <w:rPr>
          <w:rFonts w:cs="Arial"/>
          <w:b/>
          <w:lang w:val="sr-Cyrl-RS"/>
        </w:rPr>
        <w:t>.</w:t>
      </w:r>
    </w:p>
    <w:p w14:paraId="1B25ADCF" w14:textId="77777777" w:rsidR="00D03646" w:rsidRPr="00DE1779" w:rsidRDefault="00D03646" w:rsidP="00D03646">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0F898F5B" w14:textId="77777777" w:rsidR="00D03646" w:rsidRPr="00DE1779" w:rsidRDefault="00D03646" w:rsidP="00D03646">
      <w:pPr>
        <w:pStyle w:val="KDParagraf"/>
        <w:spacing w:before="0"/>
        <w:rPr>
          <w:rFonts w:cs="Arial"/>
          <w:lang w:val="sr-Cyrl-RS"/>
        </w:rPr>
      </w:pPr>
    </w:p>
    <w:tbl>
      <w:tblPr>
        <w:tblW w:w="0" w:type="auto"/>
        <w:tblLook w:val="04A0" w:firstRow="1" w:lastRow="0" w:firstColumn="1" w:lastColumn="0" w:noHBand="0" w:noVBand="1"/>
      </w:tblPr>
      <w:tblGrid>
        <w:gridCol w:w="4169"/>
        <w:gridCol w:w="1006"/>
        <w:gridCol w:w="4110"/>
      </w:tblGrid>
      <w:tr w:rsidR="00D03646" w:rsidRPr="00DE1779" w14:paraId="1FE6C380" w14:textId="77777777" w:rsidTr="00757B28">
        <w:tc>
          <w:tcPr>
            <w:tcW w:w="4503" w:type="dxa"/>
            <w:shd w:val="clear" w:color="auto" w:fill="auto"/>
            <w:vAlign w:val="center"/>
            <w:hideMark/>
          </w:tcPr>
          <w:p w14:paraId="2B4D4F88" w14:textId="77777777" w:rsidR="00D03646" w:rsidRPr="00DE1779" w:rsidRDefault="005E6D84" w:rsidP="00757B28">
            <w:pPr>
              <w:jc w:val="center"/>
              <w:rPr>
                <w:rFonts w:ascii="Arial" w:hAnsi="Arial" w:cs="Arial"/>
                <w:b/>
                <w:smallCaps/>
                <w:sz w:val="22"/>
                <w:szCs w:val="22"/>
                <w:lang w:val="sr-Cyrl-RS"/>
              </w:rPr>
            </w:pPr>
            <w:r>
              <w:rPr>
                <w:rFonts w:ascii="Arial" w:hAnsi="Arial" w:cs="Arial"/>
                <w:b/>
                <w:sz w:val="22"/>
                <w:szCs w:val="22"/>
                <w:lang w:val="sr-Cyrl-RS"/>
              </w:rPr>
              <w:t>КУПАЦ</w:t>
            </w:r>
          </w:p>
        </w:tc>
        <w:tc>
          <w:tcPr>
            <w:tcW w:w="1275" w:type="dxa"/>
            <w:shd w:val="clear" w:color="auto" w:fill="auto"/>
            <w:vAlign w:val="center"/>
          </w:tcPr>
          <w:p w14:paraId="4FF0D418"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650585B1" w14:textId="77777777" w:rsidR="00D03646" w:rsidRPr="00DE1779" w:rsidRDefault="005E6D84" w:rsidP="00757B28">
            <w:pPr>
              <w:jc w:val="center"/>
              <w:rPr>
                <w:rFonts w:ascii="Arial" w:hAnsi="Arial" w:cs="Arial"/>
                <w:b/>
                <w:smallCaps/>
                <w:sz w:val="22"/>
                <w:szCs w:val="22"/>
                <w:lang w:val="sr-Cyrl-RS"/>
              </w:rPr>
            </w:pPr>
            <w:r>
              <w:rPr>
                <w:rFonts w:ascii="Arial" w:hAnsi="Arial" w:cs="Arial"/>
                <w:b/>
                <w:sz w:val="22"/>
                <w:szCs w:val="22"/>
                <w:lang w:val="sr-Cyrl-RS"/>
              </w:rPr>
              <w:t>ПРОДАВАЦ</w:t>
            </w:r>
          </w:p>
        </w:tc>
      </w:tr>
      <w:tr w:rsidR="00D03646" w:rsidRPr="00DE1779" w14:paraId="00E73F32" w14:textId="77777777" w:rsidTr="00757B28">
        <w:tc>
          <w:tcPr>
            <w:tcW w:w="4503" w:type="dxa"/>
            <w:shd w:val="clear" w:color="auto" w:fill="auto"/>
            <w:vAlign w:val="center"/>
            <w:hideMark/>
          </w:tcPr>
          <w:p w14:paraId="72E6C41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19FC8D5B"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08C79322"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6B64463B"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D03646" w:rsidRPr="00DE1779" w14:paraId="03048075" w14:textId="77777777" w:rsidTr="00757B28">
        <w:tc>
          <w:tcPr>
            <w:tcW w:w="4503" w:type="dxa"/>
            <w:shd w:val="clear" w:color="auto" w:fill="auto"/>
            <w:vAlign w:val="center"/>
            <w:hideMark/>
          </w:tcPr>
          <w:p w14:paraId="42701B15"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61CBDE21" w14:textId="77777777" w:rsidR="00D03646" w:rsidRPr="00DE1779" w:rsidRDefault="00D03646" w:rsidP="00757B28">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51573B3"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D03646" w:rsidRPr="00DE1779" w14:paraId="7955073A" w14:textId="77777777" w:rsidTr="00757B28">
        <w:tc>
          <w:tcPr>
            <w:tcW w:w="4503" w:type="dxa"/>
            <w:shd w:val="clear" w:color="auto" w:fill="auto"/>
            <w:vAlign w:val="center"/>
            <w:hideMark/>
          </w:tcPr>
          <w:p w14:paraId="5EC0C798" w14:textId="77777777" w:rsidR="00D03646" w:rsidRPr="00DE1779" w:rsidRDefault="00D03646" w:rsidP="00757B28">
            <w:pPr>
              <w:jc w:val="center"/>
              <w:rPr>
                <w:rFonts w:ascii="Arial" w:hAnsi="Arial" w:cs="Arial"/>
                <w:b/>
                <w:smallCaps/>
                <w:sz w:val="22"/>
                <w:szCs w:val="22"/>
                <w:lang w:val="sr-Cyrl-RS"/>
              </w:rPr>
            </w:pPr>
          </w:p>
        </w:tc>
        <w:tc>
          <w:tcPr>
            <w:tcW w:w="1275" w:type="dxa"/>
            <w:shd w:val="clear" w:color="auto" w:fill="auto"/>
            <w:vAlign w:val="center"/>
          </w:tcPr>
          <w:p w14:paraId="24B5E9D0"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71D7A800"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D03646" w:rsidRPr="00DE1779" w14:paraId="262EB080" w14:textId="77777777" w:rsidTr="00757B28">
        <w:tc>
          <w:tcPr>
            <w:tcW w:w="4503" w:type="dxa"/>
            <w:shd w:val="clear" w:color="auto" w:fill="auto"/>
            <w:vAlign w:val="center"/>
            <w:hideMark/>
          </w:tcPr>
          <w:p w14:paraId="4E032665"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9E4C0F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07CAA5A3" w14:textId="77777777" w:rsidR="00D03646" w:rsidRPr="00DE1779" w:rsidRDefault="00D03646" w:rsidP="00757B28">
            <w:pPr>
              <w:jc w:val="center"/>
              <w:rPr>
                <w:rFonts w:ascii="Arial" w:hAnsi="Arial" w:cs="Arial"/>
                <w:sz w:val="22"/>
                <w:szCs w:val="22"/>
                <w:lang w:val="sr-Cyrl-RS"/>
              </w:rPr>
            </w:pPr>
          </w:p>
        </w:tc>
        <w:tc>
          <w:tcPr>
            <w:tcW w:w="1275" w:type="dxa"/>
            <w:shd w:val="clear" w:color="auto" w:fill="auto"/>
            <w:vAlign w:val="center"/>
          </w:tcPr>
          <w:p w14:paraId="044107A7"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4DCF564D"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6835E0E2" w14:textId="77777777" w:rsidR="00240A13" w:rsidRDefault="00240A13" w:rsidP="00D03646">
      <w:pPr>
        <w:suppressAutoHyphens w:val="0"/>
        <w:spacing w:after="200" w:line="276" w:lineRule="auto"/>
        <w:rPr>
          <w:rFonts w:ascii="Arial" w:hAnsi="Arial" w:cs="Arial"/>
          <w:sz w:val="22"/>
          <w:szCs w:val="22"/>
          <w:lang w:val="sr-Cyrl-RS"/>
        </w:rPr>
      </w:pPr>
    </w:p>
    <w:p w14:paraId="76013BC1" w14:textId="77777777" w:rsidR="00240A13" w:rsidRDefault="00240A13">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285E4C68" w14:textId="77777777" w:rsidR="00D03646" w:rsidRPr="00DE1779" w:rsidRDefault="00D03646" w:rsidP="00D03646">
      <w:pPr>
        <w:suppressAutoHyphens w:val="0"/>
        <w:spacing w:after="200" w:line="276" w:lineRule="auto"/>
        <w:rPr>
          <w:rFonts w:ascii="Arial" w:hAnsi="Arial" w:cs="Arial"/>
          <w:sz w:val="22"/>
          <w:szCs w:val="22"/>
          <w:lang w:val="sr-Cyrl-RS"/>
        </w:rPr>
      </w:pPr>
    </w:p>
    <w:p w14:paraId="44A5FDD5" w14:textId="77777777" w:rsidR="00FD0D85" w:rsidRDefault="00D03646" w:rsidP="00A01E52">
      <w:pPr>
        <w:pStyle w:val="Heading2"/>
      </w:pPr>
      <w:r w:rsidRPr="00DE1779">
        <w:t xml:space="preserve">МОДЕЛ УГОВОРА </w:t>
      </w:r>
    </w:p>
    <w:p w14:paraId="2F07BC3B" w14:textId="77777777" w:rsidR="00D03646" w:rsidRPr="00FD0D85" w:rsidRDefault="00D03646" w:rsidP="00FD0D85">
      <w:pP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56CCF3D5" w14:textId="77777777" w:rsidR="00D03646" w:rsidRPr="00DE1779" w:rsidRDefault="00D03646" w:rsidP="00D03646">
      <w:pPr>
        <w:rPr>
          <w:rFonts w:ascii="Arial" w:hAnsi="Arial" w:cs="Arial"/>
          <w:sz w:val="22"/>
          <w:szCs w:val="22"/>
          <w:lang w:val="sr-Cyrl-RS"/>
        </w:rPr>
      </w:pPr>
    </w:p>
    <w:p w14:paraId="0FB30866" w14:textId="77777777" w:rsidR="00D03646" w:rsidRPr="00DE1779" w:rsidRDefault="00D03646" w:rsidP="00D03646">
      <w:pPr>
        <w:jc w:val="both"/>
        <w:rPr>
          <w:rFonts w:ascii="Arial" w:hAnsi="Arial" w:cs="Arial"/>
          <w:sz w:val="22"/>
          <w:szCs w:val="22"/>
          <w:lang w:val="sr-Cyrl-RS"/>
        </w:rPr>
      </w:pPr>
    </w:p>
    <w:p w14:paraId="6255F8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172F646C" w14:textId="77777777" w:rsidR="00D03646" w:rsidRPr="00DE1779" w:rsidRDefault="00D03646" w:rsidP="00D03646">
      <w:pPr>
        <w:jc w:val="both"/>
        <w:rPr>
          <w:rFonts w:ascii="Arial" w:hAnsi="Arial" w:cs="Arial"/>
          <w:sz w:val="22"/>
          <w:szCs w:val="22"/>
          <w:lang w:val="sr-Cyrl-RS"/>
        </w:rPr>
      </w:pPr>
    </w:p>
    <w:p w14:paraId="080DE1F7" w14:textId="5F248AEA" w:rsidR="00EB24CB" w:rsidRPr="00EB24CB" w:rsidRDefault="00EB24CB" w:rsidP="00EB24CB">
      <w:pPr>
        <w:tabs>
          <w:tab w:val="left" w:pos="360"/>
        </w:tabs>
        <w:jc w:val="both"/>
        <w:rPr>
          <w:rFonts w:ascii="Arial" w:hAnsi="Arial" w:cs="Arial"/>
          <w:sz w:val="22"/>
          <w:szCs w:val="22"/>
          <w:lang w:val="sr-Cyrl-RS"/>
        </w:rPr>
      </w:pPr>
      <w:r w:rsidRPr="00EB24CB">
        <w:rPr>
          <w:rFonts w:ascii="Arial" w:hAnsi="Arial" w:cs="Arial"/>
          <w:sz w:val="22"/>
          <w:szCs w:val="22"/>
          <w:lang w:val="sr-Cyrl-RS"/>
        </w:rPr>
        <w:t>1. Јавног предузећа „Електропривреда Србије“ Београд, Балканска 13, Огранак ТЕНТ Обреновац, Богољуба Урошевића Црног 44, Матични број 20053658, ПИБ 103920327, Текући рачун 160-700-13 Banka Intesа ад Београд, које заступа законски заступник Милорад Грчић, в.д.  директора (у даљем тексту: Купац )</w:t>
      </w:r>
    </w:p>
    <w:p w14:paraId="17A26D78" w14:textId="77777777" w:rsidR="00EB24CB" w:rsidRPr="00EB24CB" w:rsidRDefault="00EB24CB" w:rsidP="00EB24CB">
      <w:pPr>
        <w:tabs>
          <w:tab w:val="left" w:pos="6246"/>
        </w:tabs>
        <w:rPr>
          <w:rFonts w:ascii="Arial" w:hAnsi="Arial" w:cs="Arial"/>
          <w:sz w:val="22"/>
          <w:szCs w:val="22"/>
          <w:lang w:val="sr-Cyrl-RS"/>
        </w:rPr>
      </w:pPr>
      <w:r w:rsidRPr="00EB24CB">
        <w:rPr>
          <w:rFonts w:ascii="Arial" w:hAnsi="Arial" w:cs="Arial"/>
          <w:sz w:val="22"/>
          <w:szCs w:val="22"/>
          <w:lang w:val="sr-Cyrl-RS"/>
        </w:rPr>
        <w:tab/>
        <w:t xml:space="preserve"> </w:t>
      </w:r>
    </w:p>
    <w:p w14:paraId="4D4E498F" w14:textId="77777777" w:rsidR="00EB24CB" w:rsidRPr="00EB24CB" w:rsidRDefault="00EB24CB" w:rsidP="00EB24CB">
      <w:pPr>
        <w:tabs>
          <w:tab w:val="left" w:pos="567"/>
        </w:tabs>
        <w:suppressAutoHyphens w:val="0"/>
        <w:jc w:val="both"/>
        <w:rPr>
          <w:rFonts w:ascii="Arial" w:eastAsia="Calibri" w:hAnsi="Arial" w:cs="Arial"/>
          <w:noProof/>
          <w:sz w:val="22"/>
          <w:szCs w:val="22"/>
          <w:lang w:val="sr-Cyrl-RS" w:eastAsia="en-US"/>
        </w:rPr>
      </w:pPr>
      <w:r w:rsidRPr="00EB24CB">
        <w:rPr>
          <w:rFonts w:ascii="Arial" w:eastAsia="Calibri" w:hAnsi="Arial" w:cs="Arial"/>
          <w:noProof/>
          <w:sz w:val="22"/>
          <w:szCs w:val="22"/>
          <w:lang w:val="sr-Cyrl-RS" w:eastAsia="en-US"/>
        </w:rPr>
        <w:t>и</w:t>
      </w:r>
    </w:p>
    <w:p w14:paraId="4F68CDA6" w14:textId="77777777" w:rsidR="00EB24CB" w:rsidRPr="00EB24CB" w:rsidRDefault="00EB24CB" w:rsidP="00EB24CB">
      <w:pPr>
        <w:tabs>
          <w:tab w:val="left" w:pos="567"/>
        </w:tabs>
        <w:suppressAutoHyphens w:val="0"/>
        <w:jc w:val="both"/>
        <w:rPr>
          <w:rFonts w:ascii="Arial" w:eastAsia="Calibri" w:hAnsi="Arial" w:cs="Arial"/>
          <w:noProof/>
          <w:sz w:val="22"/>
          <w:szCs w:val="22"/>
          <w:lang w:val="sr-Cyrl-RS" w:eastAsia="en-US"/>
        </w:rPr>
      </w:pPr>
      <w:r w:rsidRPr="00EB24CB">
        <w:rPr>
          <w:rFonts w:ascii="Arial" w:eastAsia="Calibri" w:hAnsi="Arial" w:cs="Arial"/>
          <w:noProof/>
          <w:sz w:val="22"/>
          <w:szCs w:val="22"/>
          <w:lang w:val="sr-Cyrl-RS" w:eastAsia="en-US"/>
        </w:rPr>
        <w:t xml:space="preserve">2. 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2A6419C" w14:textId="77777777" w:rsidR="00EB24CB" w:rsidRPr="00EB24CB" w:rsidRDefault="00EB24CB" w:rsidP="00EB24CB">
      <w:pPr>
        <w:tabs>
          <w:tab w:val="left" w:pos="567"/>
        </w:tabs>
        <w:suppressAutoHyphens w:val="0"/>
        <w:jc w:val="both"/>
        <w:rPr>
          <w:rFonts w:ascii="Arial" w:eastAsia="Calibri" w:hAnsi="Arial" w:cs="Arial"/>
          <w:noProof/>
          <w:sz w:val="22"/>
          <w:szCs w:val="22"/>
          <w:lang w:val="sr-Cyrl-RS" w:eastAsia="en-US"/>
        </w:rPr>
      </w:pPr>
    </w:p>
    <w:p w14:paraId="3F2FAB27" w14:textId="77777777" w:rsidR="00EB24CB" w:rsidRPr="00EB24CB" w:rsidRDefault="00EB24CB" w:rsidP="00EB24CB">
      <w:pPr>
        <w:tabs>
          <w:tab w:val="left" w:pos="567"/>
        </w:tabs>
        <w:suppressAutoHyphens w:val="0"/>
        <w:rPr>
          <w:rFonts w:ascii="Arial" w:eastAsia="Calibri" w:hAnsi="Arial" w:cs="Arial"/>
          <w:noProof/>
          <w:sz w:val="22"/>
          <w:szCs w:val="22"/>
          <w:lang w:val="sr-Cyrl-RS" w:eastAsia="en-US"/>
        </w:rPr>
      </w:pPr>
      <w:r w:rsidRPr="00EB24CB">
        <w:rPr>
          <w:rFonts w:ascii="Arial" w:eastAsia="Calibri" w:hAnsi="Arial" w:cs="Arial"/>
          <w:noProof/>
          <w:sz w:val="22"/>
          <w:szCs w:val="22"/>
          <w:lang w:val="sr-Cyrl-RS" w:eastAsia="en-US"/>
        </w:rPr>
        <w:t>чланови групе /подизвођачи _________________________________________________</w:t>
      </w:r>
    </w:p>
    <w:p w14:paraId="22C5DAD4" w14:textId="77777777" w:rsidR="00EB24CB" w:rsidRPr="00EB24CB" w:rsidRDefault="00EB24CB" w:rsidP="00EB24CB">
      <w:pPr>
        <w:tabs>
          <w:tab w:val="left" w:pos="567"/>
        </w:tabs>
        <w:suppressAutoHyphens w:val="0"/>
        <w:jc w:val="both"/>
        <w:rPr>
          <w:rFonts w:ascii="Arial" w:eastAsia="Calibri" w:hAnsi="Arial" w:cs="Arial"/>
          <w:noProof/>
          <w:sz w:val="22"/>
          <w:szCs w:val="22"/>
          <w:lang w:val="sr-Cyrl-RS" w:eastAsia="en-US"/>
        </w:rPr>
      </w:pPr>
      <w:r w:rsidRPr="00EB24CB">
        <w:rPr>
          <w:rFonts w:ascii="Arial" w:eastAsia="Calibri" w:hAnsi="Arial" w:cs="Arial"/>
          <w:noProof/>
          <w:sz w:val="22"/>
          <w:szCs w:val="22"/>
          <w:lang w:val="sr-Cyrl-RS" w:eastAsia="en-US"/>
        </w:rPr>
        <w:t xml:space="preserve">_________________________________________________________________________, </w:t>
      </w:r>
    </w:p>
    <w:p w14:paraId="1B68B176" w14:textId="77777777" w:rsidR="00EB24CB" w:rsidRPr="00EB24CB" w:rsidRDefault="00EB24CB" w:rsidP="00EB24CB">
      <w:pPr>
        <w:tabs>
          <w:tab w:val="left" w:pos="567"/>
        </w:tabs>
        <w:suppressAutoHyphens w:val="0"/>
        <w:jc w:val="both"/>
        <w:rPr>
          <w:rFonts w:ascii="Arial" w:eastAsia="Calibri" w:hAnsi="Arial" w:cs="Arial"/>
          <w:noProof/>
          <w:sz w:val="22"/>
          <w:szCs w:val="22"/>
          <w:lang w:val="sr-Cyrl-RS" w:eastAsia="en-US"/>
        </w:rPr>
      </w:pPr>
    </w:p>
    <w:p w14:paraId="1A6CC96C" w14:textId="77777777" w:rsidR="00EB24CB" w:rsidRPr="00EB24CB" w:rsidRDefault="00EB24CB" w:rsidP="00EB24CB">
      <w:pPr>
        <w:tabs>
          <w:tab w:val="left" w:pos="567"/>
        </w:tabs>
        <w:suppressAutoHyphens w:val="0"/>
        <w:jc w:val="both"/>
        <w:rPr>
          <w:rFonts w:ascii="Arial" w:eastAsia="Calibri" w:hAnsi="Arial" w:cs="Arial"/>
          <w:noProof/>
          <w:sz w:val="22"/>
          <w:szCs w:val="22"/>
          <w:lang w:val="sr-Cyrl-RS" w:eastAsia="en-US"/>
        </w:rPr>
      </w:pPr>
      <w:r w:rsidRPr="00EB24CB">
        <w:rPr>
          <w:rFonts w:ascii="Arial" w:eastAsia="Calibri" w:hAnsi="Arial" w:cs="Arial"/>
          <w:noProof/>
          <w:sz w:val="22"/>
          <w:szCs w:val="22"/>
          <w:lang w:val="sr-Cyrl-RS" w:eastAsia="en-US"/>
        </w:rPr>
        <w:t>заједнички назив Стране.</w:t>
      </w:r>
    </w:p>
    <w:p w14:paraId="5A77E7A2" w14:textId="77777777" w:rsidR="00EB24CB" w:rsidRPr="00EB24CB" w:rsidRDefault="00EB24CB" w:rsidP="00EB24CB">
      <w:pPr>
        <w:tabs>
          <w:tab w:val="left" w:pos="567"/>
        </w:tabs>
        <w:suppressAutoHyphens w:val="0"/>
        <w:jc w:val="both"/>
        <w:rPr>
          <w:rFonts w:ascii="Arial" w:eastAsia="Calibri" w:hAnsi="Arial" w:cs="Arial"/>
          <w:noProof/>
          <w:sz w:val="22"/>
          <w:szCs w:val="22"/>
          <w:lang w:val="sr-Cyrl-RS" w:eastAsia="en-US"/>
        </w:rPr>
      </w:pPr>
    </w:p>
    <w:p w14:paraId="44FE22EB" w14:textId="77777777" w:rsidR="00EB24CB" w:rsidRPr="00EB24CB" w:rsidRDefault="00EB24CB" w:rsidP="00EB24CB">
      <w:pPr>
        <w:tabs>
          <w:tab w:val="left" w:pos="567"/>
        </w:tabs>
        <w:suppressAutoHyphens w:val="0"/>
        <w:jc w:val="center"/>
        <w:rPr>
          <w:rFonts w:ascii="Arial" w:eastAsia="Calibri" w:hAnsi="Arial" w:cs="Arial"/>
          <w:noProof/>
          <w:sz w:val="22"/>
          <w:szCs w:val="22"/>
          <w:lang w:val="sr-Cyrl-RS" w:eastAsia="en-US"/>
        </w:rPr>
      </w:pPr>
      <w:r w:rsidRPr="00EB24CB">
        <w:rPr>
          <w:rFonts w:ascii="Arial" w:eastAsia="Calibri" w:hAnsi="Arial" w:cs="Arial"/>
          <w:noProof/>
          <w:sz w:val="22"/>
          <w:szCs w:val="22"/>
          <w:lang w:val="sr-Cyrl-RS" w:eastAsia="en-US"/>
        </w:rPr>
        <w:t>Члан 1.</w:t>
      </w:r>
    </w:p>
    <w:p w14:paraId="648E6EE1" w14:textId="779A5076" w:rsidR="00EB24CB" w:rsidRPr="00EB24CB" w:rsidRDefault="00EB24CB" w:rsidP="00EB24CB">
      <w:pPr>
        <w:suppressAutoHyphens w:val="0"/>
        <w:jc w:val="both"/>
        <w:rPr>
          <w:rFonts w:ascii="Arial" w:hAnsi="Arial" w:cs="Arial"/>
          <w:sz w:val="22"/>
          <w:szCs w:val="22"/>
          <w:lang w:val="sr-Cyrl-RS"/>
        </w:rPr>
      </w:pPr>
      <w:r w:rsidRPr="00EB24CB">
        <w:rPr>
          <w:rFonts w:ascii="Arial" w:hAnsi="Arial" w:cs="Arial"/>
          <w:sz w:val="22"/>
          <w:szCs w:val="22"/>
          <w:lang w:val="sr-Cyrl-RS"/>
        </w:rPr>
        <w:t>Стране су се договориле да у вези са набавком добара и пратећих услуга и радова: „</w:t>
      </w:r>
      <w:r w:rsidRPr="00EB24CB">
        <w:rPr>
          <w:rFonts w:ascii="Arial" w:eastAsia="Arial" w:hAnsi="Arial" w:cs="Arial"/>
          <w:bCs/>
          <w:sz w:val="22"/>
          <w:szCs w:val="22"/>
          <w:lang w:val="en-US"/>
        </w:rPr>
        <w:t>Набавка и замена управљачких каблова трафо станица Обреновац-ТЕНТ</w:t>
      </w:r>
      <w:r w:rsidRPr="00EB24CB">
        <w:rPr>
          <w:rFonts w:ascii="Arial" w:eastAsia="Arial" w:hAnsi="Arial" w:cs="Arial"/>
          <w:bCs/>
          <w:sz w:val="22"/>
          <w:szCs w:val="22"/>
          <w:lang w:val="sr-Cyrl-RS"/>
        </w:rPr>
        <w:t xml:space="preserve"> </w:t>
      </w:r>
      <w:r w:rsidRPr="00EB24CB">
        <w:rPr>
          <w:rFonts w:ascii="Arial" w:eastAsia="Arial" w:hAnsi="Arial" w:cs="Arial"/>
          <w:bCs/>
          <w:sz w:val="22"/>
          <w:szCs w:val="22"/>
          <w:lang w:val="en-US"/>
        </w:rPr>
        <w:t>ТЕНТ-А</w:t>
      </w:r>
      <w:r w:rsidRPr="00EB24CB" w:rsidDel="00143F02">
        <w:rPr>
          <w:rFonts w:cs="Arial"/>
          <w:lang w:val="sr-Cyrl-RS"/>
        </w:rPr>
        <w:t xml:space="preserve"> </w:t>
      </w:r>
      <w:r w:rsidRPr="00EB24CB">
        <w:rPr>
          <w:rFonts w:ascii="Arial" w:hAnsi="Arial" w:cs="Arial"/>
          <w:sz w:val="22"/>
          <w:szCs w:val="22"/>
          <w:lang w:val="sr-Cyrl-RS"/>
        </w:rPr>
        <w:t>“</w:t>
      </w:r>
      <w:r w:rsidRPr="00EB24CB">
        <w:rPr>
          <w:rFonts w:ascii="Arial" w:hAnsi="Arial" w:cs="Arial"/>
          <w:bCs/>
          <w:sz w:val="22"/>
          <w:szCs w:val="22"/>
          <w:lang w:val="sr-Cyrl-RS"/>
        </w:rPr>
        <w:t>, јн. бр. ЈН/3000/</w:t>
      </w:r>
      <w:r w:rsidRPr="00EB24CB">
        <w:rPr>
          <w:rFonts w:ascii="Arial" w:eastAsia="Arial Unicode MS" w:hAnsi="Arial" w:cs="Arial"/>
          <w:kern w:val="2"/>
          <w:sz w:val="22"/>
          <w:szCs w:val="22"/>
          <w:lang w:val="sr-Cyrl-RS"/>
        </w:rPr>
        <w:t>1227</w:t>
      </w:r>
      <w:r w:rsidRPr="00EB24CB">
        <w:rPr>
          <w:rFonts w:ascii="Arial" w:hAnsi="Arial" w:cs="Arial"/>
          <w:bCs/>
          <w:sz w:val="22"/>
          <w:szCs w:val="22"/>
          <w:lang w:val="sr-Cyrl-RS"/>
        </w:rPr>
        <w:t>/201</w:t>
      </w:r>
      <w:r w:rsidRPr="00EB24CB">
        <w:rPr>
          <w:rFonts w:ascii="Arial" w:hAnsi="Arial" w:cs="Arial"/>
          <w:bCs/>
          <w:sz w:val="22"/>
          <w:szCs w:val="22"/>
          <w:lang w:val="sr-Latn-RS"/>
        </w:rPr>
        <w:t>8</w:t>
      </w:r>
      <w:r w:rsidRPr="00EB24CB">
        <w:rPr>
          <w:rFonts w:ascii="Arial" w:hAnsi="Arial" w:cs="Arial"/>
          <w:bCs/>
          <w:sz w:val="22"/>
          <w:szCs w:val="22"/>
          <w:lang w:val="sr-Cyrl-RS"/>
        </w:rPr>
        <w:t>, (у даљем тексту Добра и пратеће услуге и радови)</w:t>
      </w:r>
      <w:r w:rsidRPr="00EB24CB">
        <w:rPr>
          <w:rFonts w:ascii="Arial" w:hAnsi="Arial" w:cs="Arial"/>
          <w:b/>
          <w:bCs/>
          <w:sz w:val="22"/>
          <w:szCs w:val="22"/>
          <w:lang w:val="sr-Cyrl-RS"/>
        </w:rPr>
        <w:t xml:space="preserve"> </w:t>
      </w:r>
      <w:r w:rsidRPr="00EB24CB">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740A1F4" w14:textId="77777777" w:rsidR="00EB24CB" w:rsidRPr="00EB24CB" w:rsidRDefault="00EB24CB" w:rsidP="00EB24CB">
      <w:pPr>
        <w:tabs>
          <w:tab w:val="left" w:pos="567"/>
        </w:tabs>
        <w:suppressAutoHyphens w:val="0"/>
        <w:jc w:val="both"/>
        <w:rPr>
          <w:rFonts w:ascii="Arial" w:eastAsia="Calibri" w:hAnsi="Arial" w:cs="Arial"/>
          <w:noProof/>
          <w:sz w:val="22"/>
          <w:szCs w:val="22"/>
          <w:lang w:val="sr-Cyrl-RS" w:eastAsia="en-US"/>
        </w:rPr>
      </w:pPr>
    </w:p>
    <w:p w14:paraId="1591DCEB" w14:textId="77777777" w:rsidR="00EB24CB" w:rsidRPr="00EB24CB" w:rsidRDefault="00EB24CB" w:rsidP="00EB24CB">
      <w:pPr>
        <w:tabs>
          <w:tab w:val="left" w:pos="567"/>
        </w:tabs>
        <w:suppressAutoHyphens w:val="0"/>
        <w:jc w:val="both"/>
        <w:rPr>
          <w:rFonts w:ascii="Arial" w:eastAsia="Calibri" w:hAnsi="Arial" w:cs="Arial"/>
          <w:noProof/>
          <w:sz w:val="22"/>
          <w:szCs w:val="22"/>
          <w:lang w:val="sr-Cyrl-RS" w:eastAsia="en-US"/>
        </w:rPr>
      </w:pPr>
      <w:r w:rsidRPr="00EB24CB">
        <w:rPr>
          <w:rFonts w:ascii="Arial" w:eastAsia="Calibri" w:hAnsi="Arial" w:cs="Arial"/>
          <w:noProof/>
          <w:sz w:val="22"/>
          <w:szCs w:val="22"/>
          <w:lang w:val="sr-Cyrl-RS" w:eastAsia="en-US"/>
        </w:rPr>
        <w:t xml:space="preserve">Овај Уговор представља прилог основном Уговору број _____ од ____. године. </w:t>
      </w:r>
    </w:p>
    <w:p w14:paraId="13DB3BC2" w14:textId="77777777" w:rsidR="00D03646" w:rsidRPr="00DE1779" w:rsidRDefault="00D03646" w:rsidP="00D03646">
      <w:pPr>
        <w:pStyle w:val="KDParagraf"/>
        <w:spacing w:before="0"/>
        <w:rPr>
          <w:rFonts w:eastAsia="Calibri" w:cs="Arial"/>
          <w:noProof/>
          <w:lang w:val="sr-Cyrl-RS"/>
        </w:rPr>
      </w:pPr>
    </w:p>
    <w:p w14:paraId="5C90421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25434FA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2254A752" w14:textId="77777777" w:rsidR="00D03646" w:rsidRPr="00DE1779" w:rsidRDefault="00D03646" w:rsidP="00D03646">
      <w:pPr>
        <w:pStyle w:val="KDParagraf"/>
        <w:spacing w:before="0"/>
        <w:rPr>
          <w:rFonts w:eastAsia="Calibri" w:cs="Arial"/>
          <w:noProof/>
          <w:lang w:val="sr-Cyrl-RS"/>
        </w:rPr>
      </w:pPr>
    </w:p>
    <w:p w14:paraId="24A3B7D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7D0EF7A" w14:textId="77777777" w:rsidR="00D03646" w:rsidRPr="00DE1779" w:rsidRDefault="00D03646" w:rsidP="00D03646">
      <w:pPr>
        <w:pStyle w:val="KDParagraf"/>
        <w:spacing w:before="0"/>
        <w:rPr>
          <w:rFonts w:eastAsia="Calibri" w:cs="Arial"/>
          <w:noProof/>
          <w:lang w:val="sr-Cyrl-RS"/>
        </w:rPr>
      </w:pPr>
    </w:p>
    <w:p w14:paraId="657FE7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76E1CF1A" w14:textId="77777777" w:rsidR="00D03646" w:rsidRPr="00DE1779" w:rsidRDefault="00D03646" w:rsidP="00D03646">
      <w:pPr>
        <w:pStyle w:val="KDParagraf"/>
        <w:spacing w:before="0"/>
        <w:rPr>
          <w:rFonts w:eastAsia="Calibri" w:cs="Arial"/>
          <w:noProof/>
          <w:lang w:val="sr-Cyrl-RS"/>
        </w:rPr>
      </w:pPr>
    </w:p>
    <w:p w14:paraId="4FD306F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DBF0892" w14:textId="77777777" w:rsidR="00D03646" w:rsidRPr="00DE1779" w:rsidRDefault="00D03646" w:rsidP="00D03646">
      <w:pPr>
        <w:pStyle w:val="KDParagraf"/>
        <w:spacing w:before="0"/>
        <w:rPr>
          <w:rFonts w:eastAsia="Calibri" w:cs="Arial"/>
          <w:noProof/>
          <w:lang w:val="sr-Cyrl-RS"/>
        </w:rPr>
      </w:pPr>
    </w:p>
    <w:p w14:paraId="54B8B6E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D4CE1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ab/>
      </w:r>
    </w:p>
    <w:p w14:paraId="1961BD1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559FABEA" w14:textId="77777777" w:rsidR="00D03646" w:rsidRPr="00DE1779" w:rsidRDefault="00D03646" w:rsidP="00D03646">
      <w:pPr>
        <w:pStyle w:val="KDParagraf"/>
        <w:spacing w:before="0"/>
        <w:rPr>
          <w:rFonts w:eastAsia="Calibri" w:cs="Arial"/>
          <w:noProof/>
          <w:lang w:val="sr-Cyrl-RS"/>
        </w:rPr>
      </w:pPr>
    </w:p>
    <w:p w14:paraId="69930F50"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49BF7210" w14:textId="77777777" w:rsidR="00D03646" w:rsidRPr="00DE1779" w:rsidRDefault="00D03646" w:rsidP="00D03646">
      <w:pPr>
        <w:pStyle w:val="KDParagraf"/>
        <w:spacing w:before="0"/>
        <w:rPr>
          <w:rFonts w:eastAsia="Calibri" w:cs="Arial"/>
          <w:noProof/>
          <w:lang w:val="sr-Cyrl-RS"/>
        </w:rPr>
      </w:pPr>
    </w:p>
    <w:p w14:paraId="5087AF4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05BD3A5" w14:textId="77777777" w:rsidR="00D03646" w:rsidRPr="00DE1779" w:rsidRDefault="00D03646" w:rsidP="00D03646">
      <w:pPr>
        <w:pStyle w:val="KDParagraf"/>
        <w:spacing w:before="0"/>
        <w:rPr>
          <w:rFonts w:eastAsia="Calibri" w:cs="Arial"/>
          <w:noProof/>
          <w:lang w:val="sr-Cyrl-RS"/>
        </w:rPr>
      </w:pPr>
    </w:p>
    <w:p w14:paraId="5DD311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55E8313" w14:textId="77777777" w:rsidR="00D03646" w:rsidRPr="00DE1779" w:rsidRDefault="00D03646" w:rsidP="00D03646">
      <w:pPr>
        <w:pStyle w:val="KDParagraf"/>
        <w:spacing w:before="0"/>
        <w:rPr>
          <w:rFonts w:eastAsia="Calibri" w:cs="Arial"/>
          <w:noProof/>
          <w:lang w:val="sr-Cyrl-RS"/>
        </w:rPr>
      </w:pPr>
    </w:p>
    <w:p w14:paraId="15D7281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7A2A29C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E910025" w14:textId="77777777" w:rsidR="00D03646" w:rsidRPr="00DE1779" w:rsidRDefault="00D03646" w:rsidP="00D03646">
      <w:pPr>
        <w:pStyle w:val="KDParagraf"/>
        <w:spacing w:before="0"/>
        <w:rPr>
          <w:rFonts w:eastAsia="Calibri" w:cs="Arial"/>
          <w:noProof/>
          <w:lang w:val="sr-Cyrl-RS"/>
        </w:rPr>
      </w:pPr>
    </w:p>
    <w:p w14:paraId="5BBF714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A693822" w14:textId="77777777" w:rsidR="00D03646" w:rsidRPr="00DE1779" w:rsidRDefault="00D03646" w:rsidP="00D03646">
      <w:pPr>
        <w:pStyle w:val="KDParagraf"/>
        <w:spacing w:before="0"/>
        <w:rPr>
          <w:rFonts w:eastAsia="Calibri" w:cs="Arial"/>
          <w:noProof/>
          <w:lang w:val="sr-Cyrl-RS"/>
        </w:rPr>
      </w:pPr>
    </w:p>
    <w:p w14:paraId="119B68E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2149674" w14:textId="77777777" w:rsidR="00D03646" w:rsidRPr="00DE1779" w:rsidRDefault="00D03646" w:rsidP="00D03646">
      <w:pPr>
        <w:pStyle w:val="KDParagraf"/>
        <w:spacing w:before="0"/>
        <w:rPr>
          <w:rFonts w:eastAsia="Calibri" w:cs="Arial"/>
          <w:noProof/>
          <w:lang w:val="sr-Cyrl-RS"/>
        </w:rPr>
      </w:pPr>
    </w:p>
    <w:p w14:paraId="3ADC91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3AC769B1"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0F2E84FE"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6B0C803"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6F5D65C" w14:textId="77777777" w:rsidR="00D03646" w:rsidRPr="00DE1779" w:rsidRDefault="00D03646" w:rsidP="00D03646">
      <w:pPr>
        <w:pStyle w:val="KDParagraf"/>
        <w:spacing w:before="0"/>
        <w:rPr>
          <w:rFonts w:eastAsia="Calibri" w:cs="Arial"/>
          <w:noProof/>
          <w:lang w:val="sr-Cyrl-RS"/>
        </w:rPr>
      </w:pPr>
    </w:p>
    <w:p w14:paraId="602D54E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61ECE5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6DF2186" w14:textId="77777777" w:rsidR="00D03646" w:rsidRPr="00DE1779" w:rsidRDefault="00D03646" w:rsidP="00D03646">
      <w:pPr>
        <w:pStyle w:val="KDParagraf"/>
        <w:spacing w:before="0"/>
        <w:rPr>
          <w:rFonts w:eastAsia="Calibri" w:cs="Arial"/>
          <w:noProof/>
          <w:lang w:val="sr-Cyrl-RS"/>
        </w:rPr>
      </w:pPr>
    </w:p>
    <w:p w14:paraId="5915C87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E177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14:paraId="33B7DB84" w14:textId="77777777" w:rsidR="00D03646" w:rsidRPr="00DE1779" w:rsidRDefault="00D03646" w:rsidP="00D03646">
      <w:pPr>
        <w:pStyle w:val="KDParagraf"/>
        <w:spacing w:before="0"/>
        <w:rPr>
          <w:rFonts w:eastAsia="Calibri" w:cs="Arial"/>
          <w:noProof/>
          <w:lang w:val="sr-Cyrl-RS"/>
        </w:rPr>
      </w:pPr>
    </w:p>
    <w:p w14:paraId="2F6D147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06B71E4F" w14:textId="77777777" w:rsidR="00D03646" w:rsidRPr="00DE1779" w:rsidRDefault="00D03646" w:rsidP="00D03646">
      <w:pPr>
        <w:pStyle w:val="KDParagraf"/>
        <w:spacing w:before="0"/>
        <w:rPr>
          <w:rFonts w:eastAsia="Calibri" w:cs="Arial"/>
          <w:noProof/>
          <w:lang w:val="sr-Cyrl-RS"/>
        </w:rPr>
      </w:pPr>
    </w:p>
    <w:p w14:paraId="3A12609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E105AE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7CCFF4"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3426A6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5F7E18E" w14:textId="77777777" w:rsidR="00D03646" w:rsidRPr="00DE1779" w:rsidRDefault="00D03646" w:rsidP="00D03646">
      <w:pPr>
        <w:pStyle w:val="KDParagraf"/>
        <w:spacing w:before="0"/>
        <w:rPr>
          <w:rFonts w:eastAsia="Calibri" w:cs="Arial"/>
          <w:noProof/>
          <w:lang w:val="sr-Cyrl-RS"/>
        </w:rPr>
      </w:pPr>
    </w:p>
    <w:p w14:paraId="7194E80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895BCB6"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23759B9D"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71DF957F"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29772392"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A9C6A62"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3DAA2358" w14:textId="77777777" w:rsidR="00D03646" w:rsidRPr="00DE1779" w:rsidRDefault="00D03646" w:rsidP="00D03646">
      <w:pPr>
        <w:pStyle w:val="KDParagraf"/>
        <w:spacing w:before="0"/>
        <w:rPr>
          <w:rFonts w:eastAsia="Calibri" w:cs="Arial"/>
          <w:noProof/>
          <w:lang w:val="sr-Cyrl-RS"/>
        </w:rPr>
      </w:pPr>
    </w:p>
    <w:p w14:paraId="431AB678"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72D6E8B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9AAAD7E" w14:textId="77777777" w:rsidR="00D03646" w:rsidRPr="00DE1779" w:rsidRDefault="00D03646" w:rsidP="00D03646">
      <w:pPr>
        <w:pStyle w:val="KDParagraf"/>
        <w:spacing w:before="0"/>
        <w:jc w:val="center"/>
        <w:rPr>
          <w:rFonts w:eastAsia="Calibri" w:cs="Arial"/>
          <w:noProof/>
          <w:lang w:val="sr-Cyrl-RS"/>
        </w:rPr>
      </w:pPr>
    </w:p>
    <w:p w14:paraId="63CE7BB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036DC7A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2590D172"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3FBFC759"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3B4F7F5E"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73D61169" w14:textId="77777777" w:rsidR="00D03646" w:rsidRPr="00DE1779" w:rsidRDefault="00D03646" w:rsidP="00DA7772">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666E84B" w14:textId="77777777" w:rsidR="00D03646" w:rsidRPr="00DE1779" w:rsidRDefault="00D03646" w:rsidP="00D03646">
      <w:pPr>
        <w:pStyle w:val="KDParagraf"/>
        <w:spacing w:before="0"/>
        <w:rPr>
          <w:rFonts w:eastAsia="Calibri" w:cs="Arial"/>
          <w:noProof/>
          <w:lang w:val="sr-Cyrl-RS"/>
        </w:rPr>
      </w:pPr>
    </w:p>
    <w:p w14:paraId="64EA8E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15788E3B" w14:textId="77777777" w:rsidR="00D03646" w:rsidRPr="00DE1779" w:rsidRDefault="00D03646" w:rsidP="00D03646">
      <w:pPr>
        <w:pStyle w:val="KDParagraf"/>
        <w:spacing w:before="0"/>
        <w:rPr>
          <w:rFonts w:eastAsia="Calibri" w:cs="Arial"/>
          <w:noProof/>
          <w:lang w:val="sr-Cyrl-RS"/>
        </w:rPr>
      </w:pPr>
    </w:p>
    <w:p w14:paraId="4CF5394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E1779">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6A29248" w14:textId="77777777" w:rsidR="00D03646" w:rsidRPr="00DE1779" w:rsidRDefault="00D03646" w:rsidP="00D03646">
      <w:pPr>
        <w:pStyle w:val="KDParagraf"/>
        <w:spacing w:before="0"/>
        <w:rPr>
          <w:rFonts w:eastAsia="Calibri" w:cs="Arial"/>
          <w:noProof/>
          <w:lang w:val="sr-Cyrl-RS"/>
        </w:rPr>
      </w:pPr>
    </w:p>
    <w:p w14:paraId="55D2D748" w14:textId="77777777" w:rsidR="00D14D79" w:rsidRDefault="00D14D79" w:rsidP="00D03646">
      <w:pPr>
        <w:pStyle w:val="KDParagraf"/>
        <w:spacing w:before="0"/>
        <w:jc w:val="center"/>
        <w:rPr>
          <w:rFonts w:eastAsia="Calibri" w:cs="Arial"/>
          <w:noProof/>
          <w:lang w:val="sr-Cyrl-RS"/>
        </w:rPr>
      </w:pPr>
    </w:p>
    <w:p w14:paraId="1499BA34"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688916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E344D15" w14:textId="77777777" w:rsidR="00D03646" w:rsidRPr="00DE1779" w:rsidRDefault="00D03646" w:rsidP="00D03646">
      <w:pPr>
        <w:pStyle w:val="KDParagraf"/>
        <w:spacing w:before="0"/>
        <w:rPr>
          <w:rFonts w:eastAsia="Calibri" w:cs="Arial"/>
          <w:noProof/>
          <w:lang w:val="sr-Cyrl-RS"/>
        </w:rPr>
      </w:pPr>
    </w:p>
    <w:p w14:paraId="677E219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CDBFE43" w14:textId="77777777" w:rsidR="00D03646" w:rsidRPr="00DE1779" w:rsidRDefault="00D03646" w:rsidP="00D03646">
      <w:pPr>
        <w:pStyle w:val="KDParagraf"/>
        <w:spacing w:before="0"/>
        <w:rPr>
          <w:rFonts w:eastAsia="Calibri" w:cs="Arial"/>
          <w:noProof/>
          <w:lang w:val="sr-Cyrl-RS"/>
        </w:rPr>
      </w:pPr>
    </w:p>
    <w:p w14:paraId="4EB6511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350D56A" w14:textId="77777777" w:rsidR="00D03646" w:rsidRPr="00DE1779" w:rsidRDefault="00D03646" w:rsidP="00D03646">
      <w:pPr>
        <w:pStyle w:val="KDParagraf"/>
        <w:spacing w:before="0"/>
        <w:rPr>
          <w:rFonts w:eastAsia="Calibri" w:cs="Arial"/>
          <w:noProof/>
          <w:lang w:val="sr-Cyrl-RS"/>
        </w:rPr>
      </w:pPr>
    </w:p>
    <w:p w14:paraId="0F180DF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28DD6B84"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172812B" w14:textId="77777777" w:rsidR="00D03646" w:rsidRPr="00DE1779" w:rsidRDefault="00D03646" w:rsidP="00D03646">
      <w:pPr>
        <w:pStyle w:val="KDParagraf"/>
        <w:spacing w:before="0"/>
        <w:rPr>
          <w:rFonts w:eastAsia="Calibri" w:cs="Arial"/>
          <w:noProof/>
          <w:lang w:val="sr-Cyrl-RS"/>
        </w:rPr>
      </w:pPr>
    </w:p>
    <w:p w14:paraId="30D21CC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7A69CB8" w14:textId="77777777" w:rsidR="00D03646" w:rsidRPr="00DE1779" w:rsidRDefault="00D03646" w:rsidP="00D03646">
      <w:pPr>
        <w:pStyle w:val="KDParagraf"/>
        <w:spacing w:before="0"/>
        <w:rPr>
          <w:rFonts w:eastAsia="Calibri" w:cs="Arial"/>
          <w:noProof/>
          <w:lang w:val="sr-Cyrl-RS"/>
        </w:rPr>
      </w:pPr>
    </w:p>
    <w:p w14:paraId="1DD6E8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58A55646" w14:textId="77777777" w:rsidR="00D03646" w:rsidRPr="00DE1779" w:rsidRDefault="00D03646" w:rsidP="00D03646">
      <w:pPr>
        <w:pStyle w:val="KDParagraf"/>
        <w:spacing w:before="0"/>
        <w:rPr>
          <w:rFonts w:eastAsia="Calibri" w:cs="Arial"/>
          <w:noProof/>
          <w:lang w:val="sr-Cyrl-RS"/>
        </w:rPr>
      </w:pPr>
    </w:p>
    <w:p w14:paraId="59EB9378"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Купца:</w:t>
      </w:r>
    </w:p>
    <w:p w14:paraId="3D854CD8"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3DE1C3A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91C8916" w14:textId="77777777" w:rsidR="00D03646" w:rsidRPr="00DE1779" w:rsidRDefault="00E51F3E" w:rsidP="00C61E5D">
      <w:pPr>
        <w:pStyle w:val="KDParagraf"/>
        <w:spacing w:before="0"/>
        <w:jc w:val="center"/>
        <w:rPr>
          <w:rFonts w:eastAsia="Calibri" w:cs="Arial"/>
          <w:noProof/>
          <w:lang w:val="sr-Cyrl-RS"/>
        </w:rPr>
      </w:pPr>
      <w:r w:rsidRPr="00BD7629">
        <w:rPr>
          <w:rFonts w:cs="Arial"/>
          <w:lang w:val="sr-Cyrl-RS"/>
        </w:rPr>
        <w:t>Огранак ТЕНТ Обреновац, Богољуба Урошевића Црног 44</w:t>
      </w:r>
    </w:p>
    <w:p w14:paraId="76C3BE2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E638C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5C03A8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36140A8" w14:textId="77777777" w:rsidR="00D03646" w:rsidRPr="00DE1779" w:rsidRDefault="00E51F3E" w:rsidP="00D03646">
      <w:pPr>
        <w:pStyle w:val="KDParagraf"/>
        <w:spacing w:before="0"/>
        <w:jc w:val="center"/>
        <w:rPr>
          <w:rFonts w:eastAsia="Calibri" w:cs="Arial"/>
          <w:noProof/>
          <w:lang w:val="sr-Cyrl-RS"/>
        </w:rPr>
      </w:pPr>
      <w:r w:rsidRPr="00BD7629">
        <w:rPr>
          <w:rFonts w:cs="Arial"/>
          <w:lang w:val="sr-Cyrl-RS"/>
        </w:rPr>
        <w:t>Огранак ТЕНТ Обреновац, Богољуба Урошевића Црног 44</w:t>
      </w:r>
    </w:p>
    <w:p w14:paraId="14FA2575" w14:textId="77777777" w:rsidR="00D03646" w:rsidRPr="00DE1779" w:rsidRDefault="00D03646" w:rsidP="00D03646">
      <w:pPr>
        <w:pStyle w:val="KDParagraf"/>
        <w:spacing w:before="0"/>
        <w:jc w:val="center"/>
        <w:rPr>
          <w:rFonts w:eastAsia="Calibri" w:cs="Arial"/>
          <w:noProof/>
          <w:lang w:val="sr-Cyrl-RS"/>
        </w:rPr>
      </w:pPr>
    </w:p>
    <w:p w14:paraId="5B7BA45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Продавца:</w:t>
      </w:r>
    </w:p>
    <w:p w14:paraId="315D59B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65481B8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1A54AD3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3D84C52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298D5F2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2F878AF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7DEC24D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674E1B87" w14:textId="77777777" w:rsidR="00D03646" w:rsidRPr="00DE1779" w:rsidRDefault="00D03646" w:rsidP="00D03646">
      <w:pPr>
        <w:pStyle w:val="KDParagraf"/>
        <w:spacing w:before="0"/>
        <w:rPr>
          <w:rFonts w:eastAsia="Calibri" w:cs="Arial"/>
          <w:noProof/>
          <w:lang w:val="sr-Cyrl-RS"/>
        </w:rPr>
      </w:pPr>
    </w:p>
    <w:p w14:paraId="3A82F890"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D868314" w14:textId="77777777" w:rsidR="00D03646" w:rsidRPr="00DE1779" w:rsidRDefault="00D03646" w:rsidP="00D03646">
      <w:pPr>
        <w:pStyle w:val="KDParagraf"/>
        <w:spacing w:before="0"/>
        <w:rPr>
          <w:rFonts w:eastAsia="Calibri" w:cs="Arial"/>
          <w:noProof/>
          <w:lang w:val="sr-Cyrl-RS"/>
        </w:rPr>
      </w:pPr>
    </w:p>
    <w:p w14:paraId="3C5F7D2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3650B6F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51887A0C" w14:textId="77777777" w:rsidR="00D03646" w:rsidRPr="00DE1779" w:rsidRDefault="00D03646" w:rsidP="00D03646">
      <w:pPr>
        <w:pStyle w:val="KDParagraf"/>
        <w:spacing w:before="0"/>
        <w:rPr>
          <w:rFonts w:eastAsia="Calibri" w:cs="Arial"/>
          <w:noProof/>
          <w:lang w:val="sr-Cyrl-RS"/>
        </w:rPr>
      </w:pPr>
    </w:p>
    <w:p w14:paraId="7BBF07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A8C13F2" w14:textId="77777777" w:rsidR="00D03646" w:rsidRPr="00DE1779" w:rsidRDefault="00D03646" w:rsidP="00D03646">
      <w:pPr>
        <w:pStyle w:val="KDParagraf"/>
        <w:spacing w:before="0"/>
        <w:rPr>
          <w:rFonts w:eastAsia="Calibri" w:cs="Arial"/>
          <w:noProof/>
          <w:lang w:val="sr-Cyrl-RS"/>
        </w:rPr>
      </w:pPr>
    </w:p>
    <w:p w14:paraId="1AE60B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065F65A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4CAA722" w14:textId="77777777" w:rsidR="00D03646" w:rsidRPr="00DE1779" w:rsidRDefault="00D03646" w:rsidP="00D03646">
      <w:pPr>
        <w:pStyle w:val="KDParagraf"/>
        <w:spacing w:before="0"/>
        <w:rPr>
          <w:rFonts w:eastAsia="Calibri" w:cs="Arial"/>
          <w:noProof/>
          <w:lang w:val="sr-Cyrl-RS"/>
        </w:rPr>
      </w:pPr>
    </w:p>
    <w:p w14:paraId="3D7A8E6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1B6EBF4" w14:textId="77777777" w:rsidR="00D03646" w:rsidRPr="00DE1779" w:rsidRDefault="00D03646" w:rsidP="00D03646">
      <w:pPr>
        <w:pStyle w:val="KDParagraf"/>
        <w:spacing w:before="0"/>
        <w:rPr>
          <w:rFonts w:eastAsia="Calibri" w:cs="Arial"/>
          <w:noProof/>
          <w:lang w:val="sr-Cyrl-RS"/>
        </w:rPr>
      </w:pPr>
    </w:p>
    <w:p w14:paraId="0186A8E4"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2609DD9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3879F02" w14:textId="77777777" w:rsidR="00D03646" w:rsidRPr="00DE1779" w:rsidRDefault="00D03646" w:rsidP="00D03646">
      <w:pPr>
        <w:pStyle w:val="KDParagraf"/>
        <w:spacing w:before="0"/>
        <w:rPr>
          <w:rFonts w:eastAsia="Calibri" w:cs="Arial"/>
          <w:noProof/>
          <w:lang w:val="sr-Cyrl-RS"/>
        </w:rPr>
      </w:pPr>
    </w:p>
    <w:p w14:paraId="64EC064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4DBA8F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92B0DBB" w14:textId="77777777" w:rsidR="00D03646" w:rsidRPr="00DE1779" w:rsidRDefault="00D03646" w:rsidP="00D03646">
      <w:pPr>
        <w:pStyle w:val="KDParagraf"/>
        <w:spacing w:before="0"/>
        <w:rPr>
          <w:rFonts w:eastAsia="Calibri" w:cs="Arial"/>
          <w:noProof/>
          <w:lang w:val="sr-Cyrl-RS"/>
        </w:rPr>
      </w:pPr>
    </w:p>
    <w:p w14:paraId="53BA6E2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2201F30" w14:textId="77777777" w:rsidR="00D03646" w:rsidRPr="00DE1779" w:rsidRDefault="00D03646" w:rsidP="00D03646">
      <w:pPr>
        <w:pStyle w:val="KDParagraf"/>
        <w:spacing w:before="0"/>
        <w:rPr>
          <w:rFonts w:eastAsia="Calibri" w:cs="Arial"/>
          <w:noProof/>
          <w:lang w:val="sr-Cyrl-RS"/>
        </w:rPr>
      </w:pPr>
    </w:p>
    <w:p w14:paraId="1559528D"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EC0A418" w14:textId="77777777" w:rsidR="00D03646" w:rsidRPr="00DE1779" w:rsidRDefault="00D03646" w:rsidP="00D03646">
      <w:pPr>
        <w:pStyle w:val="KDParagraf"/>
        <w:spacing w:before="0"/>
        <w:rPr>
          <w:rFonts w:eastAsia="Calibri" w:cs="Arial"/>
          <w:noProof/>
          <w:lang w:val="sr-Cyrl-RS"/>
        </w:rPr>
      </w:pPr>
    </w:p>
    <w:p w14:paraId="5F64016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1A96168C"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0AEBBBB3"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108C7668"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77A725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626902D8" w14:textId="77777777" w:rsidR="00D03646" w:rsidRPr="00DE1779" w:rsidRDefault="00D03646" w:rsidP="00D03646">
      <w:pPr>
        <w:rPr>
          <w:rFonts w:ascii="Arial" w:hAnsi="Arial" w:cs="Arial"/>
          <w:sz w:val="22"/>
          <w:szCs w:val="22"/>
          <w:lang w:val="sr-Cyrl-RS"/>
        </w:rPr>
      </w:pPr>
    </w:p>
    <w:p w14:paraId="719F11A0"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7E741C4F"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476F0633"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94DA3FA"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029872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2D65F4ED" w14:textId="77777777" w:rsidR="00D03646" w:rsidRPr="00DE1779" w:rsidRDefault="00D03646" w:rsidP="00D03646">
      <w:pPr>
        <w:jc w:val="both"/>
        <w:rPr>
          <w:rFonts w:ascii="Arial" w:hAnsi="Arial" w:cs="Arial"/>
          <w:sz w:val="22"/>
          <w:szCs w:val="22"/>
          <w:lang w:val="sr-Cyrl-RS"/>
        </w:rPr>
      </w:pPr>
    </w:p>
    <w:p w14:paraId="3B71F2B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1D79B71E" w14:textId="77777777" w:rsidR="00D03646" w:rsidRPr="00DE1779" w:rsidRDefault="00D03646" w:rsidP="00D03646">
      <w:pPr>
        <w:jc w:val="both"/>
        <w:rPr>
          <w:rFonts w:ascii="Arial" w:hAnsi="Arial" w:cs="Arial"/>
          <w:sz w:val="22"/>
          <w:szCs w:val="22"/>
          <w:lang w:val="sr-Cyrl-RS"/>
        </w:rPr>
      </w:pPr>
    </w:p>
    <w:p w14:paraId="6172C2CD"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0AA82890" w14:textId="4710AAB1"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од којих, по три (3) примерка задржава свака Страна.</w:t>
      </w:r>
    </w:p>
    <w:p w14:paraId="7028D9FA" w14:textId="77777777" w:rsidR="00D03646" w:rsidRPr="00DE1779" w:rsidRDefault="00D03646" w:rsidP="00D03646">
      <w:pPr>
        <w:tabs>
          <w:tab w:val="left" w:pos="360"/>
        </w:tabs>
        <w:jc w:val="both"/>
        <w:rPr>
          <w:rFonts w:ascii="Arial" w:hAnsi="Arial" w:cs="Arial"/>
          <w:sz w:val="22"/>
          <w:szCs w:val="22"/>
          <w:lang w:val="sr-Cyrl-RS"/>
        </w:rPr>
      </w:pPr>
    </w:p>
    <w:p w14:paraId="6A3F387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66615C2" w14:textId="77777777" w:rsidR="00D03646" w:rsidRPr="00DE1779" w:rsidRDefault="00D03646" w:rsidP="00D03646">
      <w:pPr>
        <w:jc w:val="both"/>
        <w:rPr>
          <w:rFonts w:ascii="Arial" w:hAnsi="Arial" w:cs="Arial"/>
          <w:sz w:val="22"/>
          <w:szCs w:val="22"/>
          <w:lang w:val="sr-Cyrl-RS"/>
        </w:rPr>
      </w:pPr>
    </w:p>
    <w:p w14:paraId="655D75DC"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169"/>
        <w:gridCol w:w="1006"/>
        <w:gridCol w:w="4110"/>
      </w:tblGrid>
      <w:tr w:rsidR="00D03646" w:rsidRPr="00DE1779" w14:paraId="5588F255" w14:textId="77777777" w:rsidTr="00757B28">
        <w:tc>
          <w:tcPr>
            <w:tcW w:w="4503" w:type="dxa"/>
            <w:shd w:val="clear" w:color="auto" w:fill="auto"/>
            <w:vAlign w:val="center"/>
            <w:hideMark/>
          </w:tcPr>
          <w:p w14:paraId="4D7F7693" w14:textId="77777777" w:rsidR="00D03646" w:rsidRPr="00DE1779" w:rsidRDefault="005E6D84" w:rsidP="005E6D84">
            <w:pPr>
              <w:jc w:val="center"/>
              <w:rPr>
                <w:rFonts w:ascii="Arial" w:hAnsi="Arial" w:cs="Arial"/>
                <w:b/>
                <w:sz w:val="22"/>
                <w:szCs w:val="22"/>
                <w:lang w:val="sr-Cyrl-RS"/>
              </w:rPr>
            </w:pPr>
            <w:r>
              <w:rPr>
                <w:rFonts w:ascii="Arial" w:hAnsi="Arial" w:cs="Arial"/>
                <w:b/>
                <w:sz w:val="22"/>
                <w:szCs w:val="22"/>
                <w:lang w:val="sr-Cyrl-RS"/>
              </w:rPr>
              <w:t>КУПАЦ</w:t>
            </w:r>
          </w:p>
        </w:tc>
        <w:tc>
          <w:tcPr>
            <w:tcW w:w="1275" w:type="dxa"/>
            <w:shd w:val="clear" w:color="auto" w:fill="auto"/>
            <w:vAlign w:val="center"/>
          </w:tcPr>
          <w:p w14:paraId="2DF4D6B2" w14:textId="77777777" w:rsidR="00D03646" w:rsidRPr="00DE1779" w:rsidRDefault="00D03646" w:rsidP="005E6D84">
            <w:pPr>
              <w:jc w:val="center"/>
              <w:rPr>
                <w:rFonts w:ascii="Arial" w:hAnsi="Arial" w:cs="Arial"/>
                <w:b/>
                <w:sz w:val="22"/>
                <w:szCs w:val="22"/>
                <w:lang w:val="sr-Cyrl-RS"/>
              </w:rPr>
            </w:pPr>
          </w:p>
        </w:tc>
        <w:tc>
          <w:tcPr>
            <w:tcW w:w="4395" w:type="dxa"/>
            <w:shd w:val="clear" w:color="auto" w:fill="auto"/>
            <w:vAlign w:val="center"/>
            <w:hideMark/>
          </w:tcPr>
          <w:p w14:paraId="24DD36B8" w14:textId="77777777" w:rsidR="00D03646" w:rsidRPr="00DE1779" w:rsidRDefault="005E6D84" w:rsidP="005E6D84">
            <w:pPr>
              <w:jc w:val="center"/>
              <w:rPr>
                <w:rFonts w:ascii="Arial" w:hAnsi="Arial" w:cs="Arial"/>
                <w:b/>
                <w:sz w:val="22"/>
                <w:szCs w:val="22"/>
                <w:lang w:val="sr-Cyrl-RS"/>
              </w:rPr>
            </w:pPr>
            <w:r>
              <w:rPr>
                <w:rFonts w:ascii="Arial" w:hAnsi="Arial" w:cs="Arial"/>
                <w:b/>
                <w:sz w:val="22"/>
                <w:szCs w:val="22"/>
                <w:lang w:val="sr-Cyrl-RS"/>
              </w:rPr>
              <w:t>ПРОДАВАЦ</w:t>
            </w:r>
          </w:p>
        </w:tc>
      </w:tr>
      <w:tr w:rsidR="00D03646" w:rsidRPr="00DE1779" w14:paraId="7CA4E4B7" w14:textId="77777777" w:rsidTr="00757B28">
        <w:tc>
          <w:tcPr>
            <w:tcW w:w="4503" w:type="dxa"/>
            <w:shd w:val="clear" w:color="auto" w:fill="auto"/>
            <w:vAlign w:val="center"/>
            <w:hideMark/>
          </w:tcPr>
          <w:p w14:paraId="01C5774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0F7DB4D0"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648E571F"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43B11CA6" w14:textId="1A5F5F5E"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A74ED0">
              <w:rPr>
                <w:rFonts w:ascii="Arial" w:hAnsi="Arial" w:cs="Arial"/>
                <w:b/>
                <w:sz w:val="22"/>
                <w:szCs w:val="22"/>
                <w:lang w:val="sr-Cyrl-RS"/>
              </w:rPr>
              <w:t xml:space="preserve">           </w:t>
            </w:r>
            <w:r w:rsidRPr="00DE1779">
              <w:rPr>
                <w:rFonts w:ascii="Arial" w:hAnsi="Arial" w:cs="Arial"/>
                <w:b/>
                <w:sz w:val="22"/>
                <w:szCs w:val="22"/>
                <w:lang w:val="sr-Cyrl-RS"/>
              </w:rPr>
              <w:t>Назив</w:t>
            </w:r>
          </w:p>
        </w:tc>
      </w:tr>
      <w:tr w:rsidR="00D03646" w:rsidRPr="00DE1779" w14:paraId="7B0383C8" w14:textId="77777777" w:rsidTr="00757B28">
        <w:tc>
          <w:tcPr>
            <w:tcW w:w="4503" w:type="dxa"/>
            <w:shd w:val="clear" w:color="auto" w:fill="auto"/>
            <w:vAlign w:val="center"/>
            <w:hideMark/>
          </w:tcPr>
          <w:p w14:paraId="5CE74D92"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097B514"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470A8E57"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1DFB6BB1" w14:textId="77777777" w:rsidTr="00757B28">
        <w:tc>
          <w:tcPr>
            <w:tcW w:w="4503" w:type="dxa"/>
            <w:shd w:val="clear" w:color="auto" w:fill="auto"/>
            <w:vAlign w:val="center"/>
            <w:hideMark/>
          </w:tcPr>
          <w:p w14:paraId="50E38A3D"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443B264B"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2C38E6CF"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58B82B50" w14:textId="77777777" w:rsidTr="00757B28">
        <w:tc>
          <w:tcPr>
            <w:tcW w:w="4503" w:type="dxa"/>
            <w:shd w:val="clear" w:color="auto" w:fill="auto"/>
            <w:vAlign w:val="center"/>
            <w:hideMark/>
          </w:tcPr>
          <w:p w14:paraId="515F2CA2"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4B4019B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75268925"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62683538"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52CE8B05"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C627681" w14:textId="77777777" w:rsidR="00D03646" w:rsidRPr="00DE1779" w:rsidRDefault="00D03646" w:rsidP="00D03646">
      <w:pPr>
        <w:suppressAutoHyphens w:val="0"/>
        <w:spacing w:after="200" w:line="276" w:lineRule="auto"/>
        <w:rPr>
          <w:rFonts w:ascii="Arial" w:hAnsi="Arial" w:cs="Arial"/>
          <w:sz w:val="22"/>
          <w:szCs w:val="22"/>
          <w:lang w:val="sr-Cyrl-RS"/>
        </w:rPr>
      </w:pPr>
    </w:p>
    <w:p w14:paraId="5868EF8E" w14:textId="77777777" w:rsidR="00D03646" w:rsidRPr="00DE1779" w:rsidRDefault="00D03646" w:rsidP="00D03646">
      <w:pPr>
        <w:rPr>
          <w:rFonts w:ascii="Arial" w:hAnsi="Arial" w:cs="Arial"/>
          <w:sz w:val="22"/>
          <w:szCs w:val="22"/>
          <w:lang w:val="sr-Cyrl-RS"/>
        </w:rPr>
      </w:pPr>
    </w:p>
    <w:p w14:paraId="4CBAF95F" w14:textId="77777777" w:rsidR="00757B28" w:rsidRPr="00DE1779" w:rsidRDefault="00757B28" w:rsidP="00C61E5D">
      <w:pPr>
        <w:jc w:val="right"/>
        <w:rPr>
          <w:rFonts w:ascii="Arial" w:hAnsi="Arial" w:cs="Arial"/>
          <w:sz w:val="22"/>
          <w:szCs w:val="22"/>
        </w:rPr>
      </w:pPr>
    </w:p>
    <w:sectPr w:rsidR="00757B28" w:rsidRPr="00DE1779" w:rsidSect="003A7F68">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0426A" w14:textId="77777777" w:rsidR="006F38F4" w:rsidRDefault="006F38F4" w:rsidP="00294B54">
      <w:r>
        <w:separator/>
      </w:r>
    </w:p>
  </w:endnote>
  <w:endnote w:type="continuationSeparator" w:id="0">
    <w:p w14:paraId="3F62C474" w14:textId="77777777" w:rsidR="006F38F4" w:rsidRDefault="006F38F4"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958326524"/>
      <w:docPartObj>
        <w:docPartGallery w:val="Page Numbers (Top of Page)"/>
        <w:docPartUnique/>
      </w:docPartObj>
    </w:sdtPr>
    <w:sdtEndPr/>
    <w:sdtContent>
      <w:p w14:paraId="5BAABE4F" w14:textId="77777777" w:rsidR="00386BF0" w:rsidRPr="00A8265D" w:rsidRDefault="00386BF0" w:rsidP="00757B28">
        <w:pPr>
          <w:pStyle w:val="Footer"/>
          <w:jc w:val="right"/>
          <w:rPr>
            <w:rFonts w:ascii="Arial" w:hAnsi="Arial" w:cs="Arial"/>
            <w:lang w:val="sr-Cyrl-RS"/>
          </w:rPr>
        </w:pPr>
        <w:r w:rsidRPr="00A8265D">
          <w:rPr>
            <w:rFonts w:ascii="Arial" w:hAnsi="Arial" w:cs="Arial"/>
            <w:sz w:val="20"/>
            <w:lang w:val="sr-Cyrl-RS"/>
          </w:rPr>
          <w:t xml:space="preserve">Конкурсна документација у отвореном поступку за ЈП ЕПС </w:t>
        </w:r>
        <w:r w:rsidRPr="00353118">
          <w:rPr>
            <w:rFonts w:ascii="Arial" w:hAnsi="Arial" w:cs="Arial"/>
            <w:sz w:val="20"/>
            <w:lang w:val="sr-Cyrl-RS"/>
          </w:rPr>
          <w:t xml:space="preserve">Јавна набавка </w:t>
        </w:r>
        <w:r w:rsidRPr="00353118">
          <w:rPr>
            <w:rFonts w:ascii="Arial" w:eastAsia="Arial Unicode MS" w:hAnsi="Arial" w:cs="Arial"/>
            <w:kern w:val="2"/>
            <w:sz w:val="20"/>
            <w:lang w:val="sr-Cyrl-RS"/>
          </w:rPr>
          <w:t>ЈН/</w:t>
        </w:r>
        <w:r>
          <w:rPr>
            <w:rFonts w:ascii="Arial" w:eastAsia="Arial Unicode MS" w:hAnsi="Arial" w:cs="Arial"/>
            <w:kern w:val="2"/>
            <w:sz w:val="20"/>
            <w:lang w:val="sr-Cyrl-RS"/>
          </w:rPr>
          <w:t>3</w:t>
        </w:r>
        <w:r w:rsidRPr="00353118">
          <w:rPr>
            <w:rFonts w:ascii="Arial" w:eastAsia="Arial Unicode MS" w:hAnsi="Arial" w:cs="Arial"/>
            <w:kern w:val="2"/>
            <w:sz w:val="20"/>
            <w:lang w:val="sr-Cyrl-RS"/>
          </w:rPr>
          <w:t>000/</w:t>
        </w:r>
        <w:r>
          <w:rPr>
            <w:rFonts w:ascii="Arial" w:eastAsia="Arial Unicode MS" w:hAnsi="Arial" w:cs="Arial"/>
            <w:kern w:val="2"/>
            <w:sz w:val="20"/>
            <w:lang w:val="sr-Cyrl-RS"/>
          </w:rPr>
          <w:t>1227</w:t>
        </w:r>
        <w:r w:rsidRPr="00353118">
          <w:rPr>
            <w:rFonts w:ascii="Arial" w:eastAsia="Arial Unicode MS" w:hAnsi="Arial" w:cs="Arial"/>
            <w:kern w:val="2"/>
            <w:sz w:val="20"/>
            <w:lang w:val="sr-Cyrl-RS"/>
          </w:rPr>
          <w:t>/2018</w:t>
        </w:r>
      </w:p>
      <w:p w14:paraId="4053C03E" w14:textId="77777777" w:rsidR="00386BF0" w:rsidRPr="00A8265D" w:rsidRDefault="00386BF0" w:rsidP="00757B28">
        <w:pPr>
          <w:pStyle w:val="Footer"/>
          <w:jc w:val="right"/>
          <w:rPr>
            <w:lang w:val="sr-Cyrl-RS"/>
          </w:rPr>
        </w:pPr>
      </w:p>
      <w:p w14:paraId="6802DD18" w14:textId="42B5A5FB" w:rsidR="00386BF0" w:rsidRPr="00A8265D" w:rsidRDefault="00386BF0"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242A79">
          <w:rPr>
            <w:rFonts w:ascii="Arial" w:hAnsi="Arial" w:cs="Arial"/>
            <w:b/>
            <w:bCs/>
            <w:noProof/>
            <w:sz w:val="20"/>
            <w:lang w:val="sr-Cyrl-RS"/>
          </w:rPr>
          <w:t>1</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242A79">
          <w:rPr>
            <w:rFonts w:ascii="Arial" w:hAnsi="Arial" w:cs="Arial"/>
            <w:b/>
            <w:bCs/>
            <w:noProof/>
            <w:sz w:val="20"/>
            <w:lang w:val="sr-Cyrl-RS"/>
          </w:rPr>
          <w:t>81</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53C5" w14:textId="77777777" w:rsidR="006F38F4" w:rsidRDefault="006F38F4" w:rsidP="00294B54">
      <w:r>
        <w:separator/>
      </w:r>
    </w:p>
  </w:footnote>
  <w:footnote w:type="continuationSeparator" w:id="0">
    <w:p w14:paraId="4AD94E5B" w14:textId="77777777" w:rsidR="006F38F4" w:rsidRDefault="006F38F4"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0AD6F2C"/>
    <w:multiLevelType w:val="hybridMultilevel"/>
    <w:tmpl w:val="7C28A03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2E1B"/>
    <w:multiLevelType w:val="hybridMultilevel"/>
    <w:tmpl w:val="05447D5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63E649D"/>
    <w:multiLevelType w:val="hybridMultilevel"/>
    <w:tmpl w:val="0BC49EF4"/>
    <w:lvl w:ilvl="0" w:tplc="D090D2A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D65E7"/>
    <w:multiLevelType w:val="hybridMultilevel"/>
    <w:tmpl w:val="1CA2E0D4"/>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E44722"/>
    <w:multiLevelType w:val="hybridMultilevel"/>
    <w:tmpl w:val="9E92C34A"/>
    <w:lvl w:ilvl="0" w:tplc="78C824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8D57AAA"/>
    <w:multiLevelType w:val="hybridMultilevel"/>
    <w:tmpl w:val="1DB2B6C2"/>
    <w:lvl w:ilvl="0" w:tplc="3660518A">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7778C"/>
    <w:multiLevelType w:val="hybridMultilevel"/>
    <w:tmpl w:val="8CF8B008"/>
    <w:lvl w:ilvl="0" w:tplc="3660518A">
      <w:start w:val="1"/>
      <w:numFmt w:val="bullet"/>
      <w:lvlText w:val=""/>
      <w:lvlJc w:val="left"/>
      <w:pPr>
        <w:ind w:left="360" w:hanging="360"/>
      </w:pPr>
      <w:rPr>
        <w:rFonts w:ascii="Symbol" w:hAnsi="Symbol" w:hint="default"/>
      </w:rPr>
    </w:lvl>
    <w:lvl w:ilvl="1" w:tplc="658AE002">
      <w:start w:val="1"/>
      <w:numFmt w:val="decimal"/>
      <w:lvlText w:val="%2."/>
      <w:lvlJc w:val="left"/>
      <w:pPr>
        <w:ind w:left="1080" w:hanging="360"/>
      </w:pPr>
      <w:rPr>
        <w:rFonts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A1F2DB5"/>
    <w:multiLevelType w:val="hybridMultilevel"/>
    <w:tmpl w:val="02E2D380"/>
    <w:lvl w:ilvl="0" w:tplc="DA544E7A">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5" w15:restartNumberingAfterBreak="0">
    <w:nsid w:val="5A343753"/>
    <w:multiLevelType w:val="multilevel"/>
    <w:tmpl w:val="7FB85304"/>
    <w:lvl w:ilvl="0">
      <w:start w:val="1"/>
      <w:numFmt w:val="decimal"/>
      <w:pStyle w:val="Heading1"/>
      <w:lvlText w:val="%1."/>
      <w:lvlJc w:val="left"/>
      <w:pPr>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3D36B95"/>
    <w:multiLevelType w:val="hybridMultilevel"/>
    <w:tmpl w:val="A8626564"/>
    <w:lvl w:ilvl="0" w:tplc="3660518A">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5" w15:restartNumberingAfterBreak="0">
    <w:nsid w:val="7B4B32CF"/>
    <w:multiLevelType w:val="hybridMultilevel"/>
    <w:tmpl w:val="71368E8A"/>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5"/>
  </w:num>
  <w:num w:numId="4">
    <w:abstractNumId w:val="5"/>
  </w:num>
  <w:num w:numId="5">
    <w:abstractNumId w:val="18"/>
  </w:num>
  <w:num w:numId="6">
    <w:abstractNumId w:val="31"/>
  </w:num>
  <w:num w:numId="7">
    <w:abstractNumId w:val="33"/>
  </w:num>
  <w:num w:numId="8">
    <w:abstractNumId w:val="2"/>
  </w:num>
  <w:num w:numId="9">
    <w:abstractNumId w:val="1"/>
  </w:num>
  <w:num w:numId="10">
    <w:abstractNumId w:val="23"/>
  </w:num>
  <w:num w:numId="11">
    <w:abstractNumId w:val="13"/>
  </w:num>
  <w:num w:numId="12">
    <w:abstractNumId w:val="4"/>
  </w:num>
  <w:num w:numId="13">
    <w:abstractNumId w:val="6"/>
  </w:num>
  <w:num w:numId="14">
    <w:abstractNumId w:val="7"/>
  </w:num>
  <w:num w:numId="15">
    <w:abstractNumId w:val="26"/>
  </w:num>
  <w:num w:numId="16">
    <w:abstractNumId w:val="36"/>
  </w:num>
  <w:num w:numId="17">
    <w:abstractNumId w:val="22"/>
  </w:num>
  <w:num w:numId="18">
    <w:abstractNumId w:val="32"/>
  </w:num>
  <w:num w:numId="19">
    <w:abstractNumId w:val="9"/>
  </w:num>
  <w:num w:numId="20">
    <w:abstractNumId w:val="30"/>
  </w:num>
  <w:num w:numId="21">
    <w:abstractNumId w:val="27"/>
  </w:num>
  <w:num w:numId="22">
    <w:abstractNumId w:val="21"/>
  </w:num>
  <w:num w:numId="23">
    <w:abstractNumId w:val="8"/>
  </w:num>
  <w:num w:numId="24">
    <w:abstractNumId w:val="14"/>
  </w:num>
  <w:num w:numId="25">
    <w:abstractNumId w:val="19"/>
  </w:num>
  <w:num w:numId="26">
    <w:abstractNumId w:val="29"/>
  </w:num>
  <w:num w:numId="27">
    <w:abstractNumId w:val="17"/>
  </w:num>
  <w:num w:numId="28">
    <w:abstractNumId w:val="35"/>
  </w:num>
  <w:num w:numId="29">
    <w:abstractNumId w:val="24"/>
  </w:num>
  <w:num w:numId="30">
    <w:abstractNumId w:val="10"/>
  </w:num>
  <w:num w:numId="31">
    <w:abstractNumId w:val="20"/>
  </w:num>
  <w:num w:numId="32">
    <w:abstractNumId w:val="12"/>
  </w:num>
  <w:num w:numId="33">
    <w:abstractNumId w:val="15"/>
  </w:num>
  <w:num w:numId="34">
    <w:abstractNumId w:val="16"/>
  </w:num>
  <w:num w:numId="35">
    <w:abstractNumId w:val="0"/>
  </w:num>
  <w:num w:numId="36">
    <w:abstractNumId w:val="28"/>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46"/>
    <w:rsid w:val="0000303E"/>
    <w:rsid w:val="000050A0"/>
    <w:rsid w:val="00005803"/>
    <w:rsid w:val="00007324"/>
    <w:rsid w:val="00007670"/>
    <w:rsid w:val="000079FE"/>
    <w:rsid w:val="00012E35"/>
    <w:rsid w:val="00013EA9"/>
    <w:rsid w:val="00013F38"/>
    <w:rsid w:val="000152F7"/>
    <w:rsid w:val="00017615"/>
    <w:rsid w:val="00022F02"/>
    <w:rsid w:val="00031273"/>
    <w:rsid w:val="0003205D"/>
    <w:rsid w:val="00037F6A"/>
    <w:rsid w:val="00041C4D"/>
    <w:rsid w:val="0004205B"/>
    <w:rsid w:val="00044135"/>
    <w:rsid w:val="00044588"/>
    <w:rsid w:val="00054538"/>
    <w:rsid w:val="000561C6"/>
    <w:rsid w:val="00056B1C"/>
    <w:rsid w:val="00060A4D"/>
    <w:rsid w:val="00063F9F"/>
    <w:rsid w:val="00065F8C"/>
    <w:rsid w:val="00067077"/>
    <w:rsid w:val="00067AF7"/>
    <w:rsid w:val="00071256"/>
    <w:rsid w:val="0007189B"/>
    <w:rsid w:val="000721BC"/>
    <w:rsid w:val="000731AC"/>
    <w:rsid w:val="0007445E"/>
    <w:rsid w:val="00074D4E"/>
    <w:rsid w:val="000754A7"/>
    <w:rsid w:val="000768F1"/>
    <w:rsid w:val="00084A35"/>
    <w:rsid w:val="00084AFE"/>
    <w:rsid w:val="00085195"/>
    <w:rsid w:val="00085353"/>
    <w:rsid w:val="000875CB"/>
    <w:rsid w:val="00091421"/>
    <w:rsid w:val="00092FFE"/>
    <w:rsid w:val="00094C87"/>
    <w:rsid w:val="00096A63"/>
    <w:rsid w:val="000A0036"/>
    <w:rsid w:val="000A1C46"/>
    <w:rsid w:val="000A54A6"/>
    <w:rsid w:val="000B2854"/>
    <w:rsid w:val="000B2CEB"/>
    <w:rsid w:val="000B4832"/>
    <w:rsid w:val="000B54DC"/>
    <w:rsid w:val="000C0C50"/>
    <w:rsid w:val="000C1AE9"/>
    <w:rsid w:val="000C2DF5"/>
    <w:rsid w:val="000C5B86"/>
    <w:rsid w:val="000C614E"/>
    <w:rsid w:val="000C6565"/>
    <w:rsid w:val="000C6589"/>
    <w:rsid w:val="000D305F"/>
    <w:rsid w:val="000E20D3"/>
    <w:rsid w:val="000E2F6E"/>
    <w:rsid w:val="000E4ADD"/>
    <w:rsid w:val="000E72BE"/>
    <w:rsid w:val="000F4913"/>
    <w:rsid w:val="000F51E9"/>
    <w:rsid w:val="00102D80"/>
    <w:rsid w:val="001051A7"/>
    <w:rsid w:val="00106CB7"/>
    <w:rsid w:val="001073E4"/>
    <w:rsid w:val="00113113"/>
    <w:rsid w:val="001145A8"/>
    <w:rsid w:val="0011510C"/>
    <w:rsid w:val="001175C9"/>
    <w:rsid w:val="0012032E"/>
    <w:rsid w:val="001303CB"/>
    <w:rsid w:val="00133CCF"/>
    <w:rsid w:val="001373A1"/>
    <w:rsid w:val="00142E2A"/>
    <w:rsid w:val="00143F02"/>
    <w:rsid w:val="00145F17"/>
    <w:rsid w:val="00147A9D"/>
    <w:rsid w:val="00153FDC"/>
    <w:rsid w:val="00162F28"/>
    <w:rsid w:val="00162F76"/>
    <w:rsid w:val="00172557"/>
    <w:rsid w:val="0017620B"/>
    <w:rsid w:val="001765D0"/>
    <w:rsid w:val="00176F28"/>
    <w:rsid w:val="00180526"/>
    <w:rsid w:val="00181353"/>
    <w:rsid w:val="0018166B"/>
    <w:rsid w:val="0018317F"/>
    <w:rsid w:val="00184A9E"/>
    <w:rsid w:val="00190E83"/>
    <w:rsid w:val="00191664"/>
    <w:rsid w:val="00193A82"/>
    <w:rsid w:val="001941EB"/>
    <w:rsid w:val="0019512E"/>
    <w:rsid w:val="001A0601"/>
    <w:rsid w:val="001A1A37"/>
    <w:rsid w:val="001A3649"/>
    <w:rsid w:val="001A5F52"/>
    <w:rsid w:val="001A6082"/>
    <w:rsid w:val="001B1727"/>
    <w:rsid w:val="001B7B76"/>
    <w:rsid w:val="001C17AE"/>
    <w:rsid w:val="001C2DD6"/>
    <w:rsid w:val="001C609E"/>
    <w:rsid w:val="001C64BB"/>
    <w:rsid w:val="001D171A"/>
    <w:rsid w:val="001D5991"/>
    <w:rsid w:val="001D5FED"/>
    <w:rsid w:val="001E2834"/>
    <w:rsid w:val="001E4F46"/>
    <w:rsid w:val="001E7B56"/>
    <w:rsid w:val="001F1062"/>
    <w:rsid w:val="001F5869"/>
    <w:rsid w:val="001F7718"/>
    <w:rsid w:val="002025A1"/>
    <w:rsid w:val="00203EFE"/>
    <w:rsid w:val="002061E4"/>
    <w:rsid w:val="002114E7"/>
    <w:rsid w:val="002208A6"/>
    <w:rsid w:val="00220E8C"/>
    <w:rsid w:val="00230634"/>
    <w:rsid w:val="0023149C"/>
    <w:rsid w:val="00232CE0"/>
    <w:rsid w:val="002368F1"/>
    <w:rsid w:val="00240A13"/>
    <w:rsid w:val="002410E2"/>
    <w:rsid w:val="00241BB9"/>
    <w:rsid w:val="00242A79"/>
    <w:rsid w:val="0025176A"/>
    <w:rsid w:val="00256EBA"/>
    <w:rsid w:val="002613D6"/>
    <w:rsid w:val="00261B0D"/>
    <w:rsid w:val="002660B9"/>
    <w:rsid w:val="00267F32"/>
    <w:rsid w:val="002702C8"/>
    <w:rsid w:val="00270550"/>
    <w:rsid w:val="0027069D"/>
    <w:rsid w:val="00271EA7"/>
    <w:rsid w:val="002754D3"/>
    <w:rsid w:val="00275A3B"/>
    <w:rsid w:val="00275DC8"/>
    <w:rsid w:val="00276805"/>
    <w:rsid w:val="002774F1"/>
    <w:rsid w:val="00277624"/>
    <w:rsid w:val="00282B1A"/>
    <w:rsid w:val="0029369E"/>
    <w:rsid w:val="00294B54"/>
    <w:rsid w:val="00294E66"/>
    <w:rsid w:val="00296BF6"/>
    <w:rsid w:val="002A0BC5"/>
    <w:rsid w:val="002A12FD"/>
    <w:rsid w:val="002A1495"/>
    <w:rsid w:val="002A3B10"/>
    <w:rsid w:val="002B0020"/>
    <w:rsid w:val="002B1617"/>
    <w:rsid w:val="002B1AE3"/>
    <w:rsid w:val="002B1B27"/>
    <w:rsid w:val="002B2B04"/>
    <w:rsid w:val="002B32C8"/>
    <w:rsid w:val="002B468A"/>
    <w:rsid w:val="002B5027"/>
    <w:rsid w:val="002B5315"/>
    <w:rsid w:val="002B5B3A"/>
    <w:rsid w:val="002C14C1"/>
    <w:rsid w:val="002C4F8B"/>
    <w:rsid w:val="002C5E89"/>
    <w:rsid w:val="002C657C"/>
    <w:rsid w:val="002D18BA"/>
    <w:rsid w:val="002D2894"/>
    <w:rsid w:val="002E0DE9"/>
    <w:rsid w:val="002E37B1"/>
    <w:rsid w:val="002F1E0E"/>
    <w:rsid w:val="002F2545"/>
    <w:rsid w:val="002F3CC4"/>
    <w:rsid w:val="002F57F2"/>
    <w:rsid w:val="002F7DBE"/>
    <w:rsid w:val="003008AF"/>
    <w:rsid w:val="003026E8"/>
    <w:rsid w:val="003030D1"/>
    <w:rsid w:val="00303BC8"/>
    <w:rsid w:val="00303D73"/>
    <w:rsid w:val="00307057"/>
    <w:rsid w:val="00313BED"/>
    <w:rsid w:val="0031688E"/>
    <w:rsid w:val="003179CB"/>
    <w:rsid w:val="00326277"/>
    <w:rsid w:val="00326F05"/>
    <w:rsid w:val="003272B1"/>
    <w:rsid w:val="0033204D"/>
    <w:rsid w:val="0033223C"/>
    <w:rsid w:val="00332967"/>
    <w:rsid w:val="00335519"/>
    <w:rsid w:val="00337BC5"/>
    <w:rsid w:val="003422DF"/>
    <w:rsid w:val="00344560"/>
    <w:rsid w:val="00344C74"/>
    <w:rsid w:val="00344FF9"/>
    <w:rsid w:val="00346231"/>
    <w:rsid w:val="00351AC6"/>
    <w:rsid w:val="00353118"/>
    <w:rsid w:val="003541F1"/>
    <w:rsid w:val="00356578"/>
    <w:rsid w:val="0035727B"/>
    <w:rsid w:val="00362CE6"/>
    <w:rsid w:val="00367F75"/>
    <w:rsid w:val="00370E86"/>
    <w:rsid w:val="00373EE3"/>
    <w:rsid w:val="00385646"/>
    <w:rsid w:val="00386777"/>
    <w:rsid w:val="00386BF0"/>
    <w:rsid w:val="00392CAA"/>
    <w:rsid w:val="003A0B97"/>
    <w:rsid w:val="003A2BD7"/>
    <w:rsid w:val="003A7F68"/>
    <w:rsid w:val="003B0D8B"/>
    <w:rsid w:val="003B217E"/>
    <w:rsid w:val="003B783B"/>
    <w:rsid w:val="003C03E9"/>
    <w:rsid w:val="003C1984"/>
    <w:rsid w:val="003C32AE"/>
    <w:rsid w:val="003C365D"/>
    <w:rsid w:val="003C634E"/>
    <w:rsid w:val="003C6674"/>
    <w:rsid w:val="003C798F"/>
    <w:rsid w:val="003D76AD"/>
    <w:rsid w:val="003E3DDD"/>
    <w:rsid w:val="003F0B85"/>
    <w:rsid w:val="003F4A0E"/>
    <w:rsid w:val="003F55F8"/>
    <w:rsid w:val="003F5C61"/>
    <w:rsid w:val="003F709E"/>
    <w:rsid w:val="003F7D72"/>
    <w:rsid w:val="00401EE9"/>
    <w:rsid w:val="00406D07"/>
    <w:rsid w:val="004115EB"/>
    <w:rsid w:val="00412C7F"/>
    <w:rsid w:val="00413EBB"/>
    <w:rsid w:val="00414239"/>
    <w:rsid w:val="004173E5"/>
    <w:rsid w:val="004225BF"/>
    <w:rsid w:val="004255A2"/>
    <w:rsid w:val="00425C1C"/>
    <w:rsid w:val="0043133A"/>
    <w:rsid w:val="00434290"/>
    <w:rsid w:val="0044453D"/>
    <w:rsid w:val="0044610F"/>
    <w:rsid w:val="00446B4E"/>
    <w:rsid w:val="00452DAA"/>
    <w:rsid w:val="00467625"/>
    <w:rsid w:val="004709E6"/>
    <w:rsid w:val="00470FA4"/>
    <w:rsid w:val="00472523"/>
    <w:rsid w:val="00472D66"/>
    <w:rsid w:val="00474047"/>
    <w:rsid w:val="00474E82"/>
    <w:rsid w:val="0047652E"/>
    <w:rsid w:val="00482CF1"/>
    <w:rsid w:val="00485E2B"/>
    <w:rsid w:val="00497588"/>
    <w:rsid w:val="004A4C73"/>
    <w:rsid w:val="004A5BE4"/>
    <w:rsid w:val="004B0F28"/>
    <w:rsid w:val="004B2356"/>
    <w:rsid w:val="004B6EE5"/>
    <w:rsid w:val="004C49F0"/>
    <w:rsid w:val="004C4D97"/>
    <w:rsid w:val="004C50A9"/>
    <w:rsid w:val="004C63FE"/>
    <w:rsid w:val="004C7DDD"/>
    <w:rsid w:val="004D1D96"/>
    <w:rsid w:val="004D4B96"/>
    <w:rsid w:val="004D65C8"/>
    <w:rsid w:val="004D6DD9"/>
    <w:rsid w:val="004F3D2E"/>
    <w:rsid w:val="004F5226"/>
    <w:rsid w:val="004F59B7"/>
    <w:rsid w:val="004F60FA"/>
    <w:rsid w:val="004F7305"/>
    <w:rsid w:val="004F73EE"/>
    <w:rsid w:val="0050086B"/>
    <w:rsid w:val="0050214C"/>
    <w:rsid w:val="0050236C"/>
    <w:rsid w:val="00502EF3"/>
    <w:rsid w:val="00503848"/>
    <w:rsid w:val="005051CF"/>
    <w:rsid w:val="005053C6"/>
    <w:rsid w:val="00506039"/>
    <w:rsid w:val="005065B0"/>
    <w:rsid w:val="00506CEC"/>
    <w:rsid w:val="00513289"/>
    <w:rsid w:val="0051341B"/>
    <w:rsid w:val="00520D17"/>
    <w:rsid w:val="00523423"/>
    <w:rsid w:val="00523589"/>
    <w:rsid w:val="005238A3"/>
    <w:rsid w:val="00524467"/>
    <w:rsid w:val="00526547"/>
    <w:rsid w:val="00531A5F"/>
    <w:rsid w:val="00532980"/>
    <w:rsid w:val="00532BB0"/>
    <w:rsid w:val="00534415"/>
    <w:rsid w:val="005347BE"/>
    <w:rsid w:val="00536B81"/>
    <w:rsid w:val="005410EC"/>
    <w:rsid w:val="005412D7"/>
    <w:rsid w:val="00542649"/>
    <w:rsid w:val="00542FFE"/>
    <w:rsid w:val="00543383"/>
    <w:rsid w:val="005436A1"/>
    <w:rsid w:val="00553403"/>
    <w:rsid w:val="005535EF"/>
    <w:rsid w:val="00553699"/>
    <w:rsid w:val="00567F63"/>
    <w:rsid w:val="005717D1"/>
    <w:rsid w:val="00571ADB"/>
    <w:rsid w:val="00573153"/>
    <w:rsid w:val="0058143D"/>
    <w:rsid w:val="00583321"/>
    <w:rsid w:val="005845CD"/>
    <w:rsid w:val="00590B54"/>
    <w:rsid w:val="005921B2"/>
    <w:rsid w:val="00593D9F"/>
    <w:rsid w:val="005976C5"/>
    <w:rsid w:val="00597A17"/>
    <w:rsid w:val="005A0507"/>
    <w:rsid w:val="005A4818"/>
    <w:rsid w:val="005B4406"/>
    <w:rsid w:val="005B5256"/>
    <w:rsid w:val="005B6D99"/>
    <w:rsid w:val="005B6E9A"/>
    <w:rsid w:val="005C255D"/>
    <w:rsid w:val="005C518A"/>
    <w:rsid w:val="005C6FAF"/>
    <w:rsid w:val="005C7672"/>
    <w:rsid w:val="005D0EFF"/>
    <w:rsid w:val="005D2C84"/>
    <w:rsid w:val="005D3B7C"/>
    <w:rsid w:val="005D3CDF"/>
    <w:rsid w:val="005D5AC9"/>
    <w:rsid w:val="005D741F"/>
    <w:rsid w:val="005E0617"/>
    <w:rsid w:val="005E3ED6"/>
    <w:rsid w:val="005E6D84"/>
    <w:rsid w:val="005E776B"/>
    <w:rsid w:val="005F53E5"/>
    <w:rsid w:val="005F713A"/>
    <w:rsid w:val="005F7449"/>
    <w:rsid w:val="0060061F"/>
    <w:rsid w:val="00604868"/>
    <w:rsid w:val="00614463"/>
    <w:rsid w:val="00616DC9"/>
    <w:rsid w:val="00622996"/>
    <w:rsid w:val="0062339B"/>
    <w:rsid w:val="00627529"/>
    <w:rsid w:val="00630941"/>
    <w:rsid w:val="00631317"/>
    <w:rsid w:val="00633D44"/>
    <w:rsid w:val="00635D10"/>
    <w:rsid w:val="006360F8"/>
    <w:rsid w:val="006409E7"/>
    <w:rsid w:val="00645730"/>
    <w:rsid w:val="006567E2"/>
    <w:rsid w:val="00666279"/>
    <w:rsid w:val="00667B0B"/>
    <w:rsid w:val="006713B3"/>
    <w:rsid w:val="006721C3"/>
    <w:rsid w:val="00675A53"/>
    <w:rsid w:val="00675CCE"/>
    <w:rsid w:val="00681702"/>
    <w:rsid w:val="00687D2B"/>
    <w:rsid w:val="00690956"/>
    <w:rsid w:val="00694F44"/>
    <w:rsid w:val="00696819"/>
    <w:rsid w:val="006973AA"/>
    <w:rsid w:val="006A01C6"/>
    <w:rsid w:val="006A2AEB"/>
    <w:rsid w:val="006A3216"/>
    <w:rsid w:val="006A6602"/>
    <w:rsid w:val="006B3AC9"/>
    <w:rsid w:val="006B4793"/>
    <w:rsid w:val="006B5F8C"/>
    <w:rsid w:val="006C24C1"/>
    <w:rsid w:val="006C29FC"/>
    <w:rsid w:val="006C3C8A"/>
    <w:rsid w:val="006D0835"/>
    <w:rsid w:val="006D0DCB"/>
    <w:rsid w:val="006D16D9"/>
    <w:rsid w:val="006D39AF"/>
    <w:rsid w:val="006D4461"/>
    <w:rsid w:val="006D782F"/>
    <w:rsid w:val="006D7BF8"/>
    <w:rsid w:val="006E15FB"/>
    <w:rsid w:val="006E7F06"/>
    <w:rsid w:val="006F1304"/>
    <w:rsid w:val="006F38F4"/>
    <w:rsid w:val="006F3C70"/>
    <w:rsid w:val="006F7ADB"/>
    <w:rsid w:val="00700804"/>
    <w:rsid w:val="00701D47"/>
    <w:rsid w:val="00704FA0"/>
    <w:rsid w:val="0071046B"/>
    <w:rsid w:val="0071618D"/>
    <w:rsid w:val="00725801"/>
    <w:rsid w:val="007259E2"/>
    <w:rsid w:val="007317CA"/>
    <w:rsid w:val="00732582"/>
    <w:rsid w:val="00745003"/>
    <w:rsid w:val="007515A1"/>
    <w:rsid w:val="00752FDC"/>
    <w:rsid w:val="00755424"/>
    <w:rsid w:val="00757B28"/>
    <w:rsid w:val="00761131"/>
    <w:rsid w:val="007620AC"/>
    <w:rsid w:val="00767F9F"/>
    <w:rsid w:val="007708A2"/>
    <w:rsid w:val="00771769"/>
    <w:rsid w:val="0077533B"/>
    <w:rsid w:val="00781120"/>
    <w:rsid w:val="00785F58"/>
    <w:rsid w:val="00786423"/>
    <w:rsid w:val="00786A56"/>
    <w:rsid w:val="00792136"/>
    <w:rsid w:val="00793CE5"/>
    <w:rsid w:val="00794D8A"/>
    <w:rsid w:val="007A05B6"/>
    <w:rsid w:val="007A2875"/>
    <w:rsid w:val="007A41A5"/>
    <w:rsid w:val="007A5BA0"/>
    <w:rsid w:val="007A65DF"/>
    <w:rsid w:val="007A7042"/>
    <w:rsid w:val="007B3AB9"/>
    <w:rsid w:val="007B5CD9"/>
    <w:rsid w:val="007B61C3"/>
    <w:rsid w:val="007B7305"/>
    <w:rsid w:val="007C0180"/>
    <w:rsid w:val="007C3648"/>
    <w:rsid w:val="007C7C37"/>
    <w:rsid w:val="007D1EAF"/>
    <w:rsid w:val="007D5920"/>
    <w:rsid w:val="007D65C4"/>
    <w:rsid w:val="007E1B9B"/>
    <w:rsid w:val="007E404D"/>
    <w:rsid w:val="007E4EDC"/>
    <w:rsid w:val="007E66F2"/>
    <w:rsid w:val="007E7BEC"/>
    <w:rsid w:val="007F097E"/>
    <w:rsid w:val="007F3CF9"/>
    <w:rsid w:val="007F489A"/>
    <w:rsid w:val="007F5EFA"/>
    <w:rsid w:val="0080027B"/>
    <w:rsid w:val="008015CF"/>
    <w:rsid w:val="008019BC"/>
    <w:rsid w:val="0080252C"/>
    <w:rsid w:val="0080457F"/>
    <w:rsid w:val="00806C6B"/>
    <w:rsid w:val="00811AA7"/>
    <w:rsid w:val="00814165"/>
    <w:rsid w:val="008150EB"/>
    <w:rsid w:val="008171CC"/>
    <w:rsid w:val="0082168A"/>
    <w:rsid w:val="00822F14"/>
    <w:rsid w:val="00824802"/>
    <w:rsid w:val="00825EE1"/>
    <w:rsid w:val="0082610B"/>
    <w:rsid w:val="00832D83"/>
    <w:rsid w:val="00835611"/>
    <w:rsid w:val="00837D98"/>
    <w:rsid w:val="008500E6"/>
    <w:rsid w:val="00851094"/>
    <w:rsid w:val="0085375B"/>
    <w:rsid w:val="00854C26"/>
    <w:rsid w:val="00864675"/>
    <w:rsid w:val="008659B3"/>
    <w:rsid w:val="00866ECB"/>
    <w:rsid w:val="00870C77"/>
    <w:rsid w:val="008711FE"/>
    <w:rsid w:val="00875A14"/>
    <w:rsid w:val="0088377D"/>
    <w:rsid w:val="00885ADB"/>
    <w:rsid w:val="00891235"/>
    <w:rsid w:val="00892059"/>
    <w:rsid w:val="008A14E5"/>
    <w:rsid w:val="008A458A"/>
    <w:rsid w:val="008A60D1"/>
    <w:rsid w:val="008B7B1D"/>
    <w:rsid w:val="008C35BC"/>
    <w:rsid w:val="008D4793"/>
    <w:rsid w:val="008D4DF5"/>
    <w:rsid w:val="008D5BF2"/>
    <w:rsid w:val="008D665C"/>
    <w:rsid w:val="008D6686"/>
    <w:rsid w:val="008E080B"/>
    <w:rsid w:val="008E59EC"/>
    <w:rsid w:val="008E6D60"/>
    <w:rsid w:val="008F0497"/>
    <w:rsid w:val="008F292B"/>
    <w:rsid w:val="008F31C4"/>
    <w:rsid w:val="008F49BF"/>
    <w:rsid w:val="00902BBA"/>
    <w:rsid w:val="00904219"/>
    <w:rsid w:val="00906135"/>
    <w:rsid w:val="009069CD"/>
    <w:rsid w:val="0091236F"/>
    <w:rsid w:val="00912524"/>
    <w:rsid w:val="009125B3"/>
    <w:rsid w:val="00914452"/>
    <w:rsid w:val="00917D88"/>
    <w:rsid w:val="009200E2"/>
    <w:rsid w:val="0092091B"/>
    <w:rsid w:val="00926177"/>
    <w:rsid w:val="0092675C"/>
    <w:rsid w:val="00927947"/>
    <w:rsid w:val="0093054E"/>
    <w:rsid w:val="00930922"/>
    <w:rsid w:val="00932775"/>
    <w:rsid w:val="00933603"/>
    <w:rsid w:val="00934F4C"/>
    <w:rsid w:val="009357CE"/>
    <w:rsid w:val="00943F88"/>
    <w:rsid w:val="0095447D"/>
    <w:rsid w:val="00957068"/>
    <w:rsid w:val="00961E74"/>
    <w:rsid w:val="009638AE"/>
    <w:rsid w:val="00964B2A"/>
    <w:rsid w:val="00966213"/>
    <w:rsid w:val="00970B61"/>
    <w:rsid w:val="00970BA8"/>
    <w:rsid w:val="00971B61"/>
    <w:rsid w:val="00972486"/>
    <w:rsid w:val="0097533C"/>
    <w:rsid w:val="00982E07"/>
    <w:rsid w:val="00983C91"/>
    <w:rsid w:val="00986A99"/>
    <w:rsid w:val="009924A0"/>
    <w:rsid w:val="009A0823"/>
    <w:rsid w:val="009A2EA8"/>
    <w:rsid w:val="009A350D"/>
    <w:rsid w:val="009A4384"/>
    <w:rsid w:val="009A4B83"/>
    <w:rsid w:val="009A50DC"/>
    <w:rsid w:val="009A6F46"/>
    <w:rsid w:val="009B12E3"/>
    <w:rsid w:val="009C3C9A"/>
    <w:rsid w:val="009C3D57"/>
    <w:rsid w:val="009C73B1"/>
    <w:rsid w:val="009C7475"/>
    <w:rsid w:val="009D1584"/>
    <w:rsid w:val="009D7F2B"/>
    <w:rsid w:val="009D7FEC"/>
    <w:rsid w:val="009E18F2"/>
    <w:rsid w:val="009E205E"/>
    <w:rsid w:val="009E2569"/>
    <w:rsid w:val="009E30F8"/>
    <w:rsid w:val="009E6298"/>
    <w:rsid w:val="009F026E"/>
    <w:rsid w:val="009F33C3"/>
    <w:rsid w:val="009F3563"/>
    <w:rsid w:val="009F67F9"/>
    <w:rsid w:val="009F7319"/>
    <w:rsid w:val="009F7DF4"/>
    <w:rsid w:val="00A01E52"/>
    <w:rsid w:val="00A03922"/>
    <w:rsid w:val="00A0502A"/>
    <w:rsid w:val="00A05C3E"/>
    <w:rsid w:val="00A1197B"/>
    <w:rsid w:val="00A143A6"/>
    <w:rsid w:val="00A1486A"/>
    <w:rsid w:val="00A17843"/>
    <w:rsid w:val="00A25107"/>
    <w:rsid w:val="00A25CD7"/>
    <w:rsid w:val="00A31044"/>
    <w:rsid w:val="00A3217C"/>
    <w:rsid w:val="00A32230"/>
    <w:rsid w:val="00A32F68"/>
    <w:rsid w:val="00A35F56"/>
    <w:rsid w:val="00A37808"/>
    <w:rsid w:val="00A47F19"/>
    <w:rsid w:val="00A51073"/>
    <w:rsid w:val="00A51312"/>
    <w:rsid w:val="00A6298B"/>
    <w:rsid w:val="00A634A2"/>
    <w:rsid w:val="00A65DC2"/>
    <w:rsid w:val="00A6791D"/>
    <w:rsid w:val="00A72F86"/>
    <w:rsid w:val="00A74ED0"/>
    <w:rsid w:val="00A751B7"/>
    <w:rsid w:val="00A7639C"/>
    <w:rsid w:val="00A81996"/>
    <w:rsid w:val="00A8265D"/>
    <w:rsid w:val="00A82C1E"/>
    <w:rsid w:val="00A91DD2"/>
    <w:rsid w:val="00A97AAC"/>
    <w:rsid w:val="00AB225A"/>
    <w:rsid w:val="00AB2265"/>
    <w:rsid w:val="00AB3E7E"/>
    <w:rsid w:val="00AB58D0"/>
    <w:rsid w:val="00AB684B"/>
    <w:rsid w:val="00AC11B7"/>
    <w:rsid w:val="00AC2D84"/>
    <w:rsid w:val="00AC4116"/>
    <w:rsid w:val="00AC55F2"/>
    <w:rsid w:val="00AD1B8D"/>
    <w:rsid w:val="00AD3A6E"/>
    <w:rsid w:val="00AD54CD"/>
    <w:rsid w:val="00AD6422"/>
    <w:rsid w:val="00AD6DA3"/>
    <w:rsid w:val="00AE080B"/>
    <w:rsid w:val="00AE0BD2"/>
    <w:rsid w:val="00AE1B9E"/>
    <w:rsid w:val="00AE1ED3"/>
    <w:rsid w:val="00AE2A99"/>
    <w:rsid w:val="00AE3C86"/>
    <w:rsid w:val="00AE3D2B"/>
    <w:rsid w:val="00AE6EB0"/>
    <w:rsid w:val="00AF6972"/>
    <w:rsid w:val="00AF7BB2"/>
    <w:rsid w:val="00B02A02"/>
    <w:rsid w:val="00B16E66"/>
    <w:rsid w:val="00B23CC8"/>
    <w:rsid w:val="00B24655"/>
    <w:rsid w:val="00B253A6"/>
    <w:rsid w:val="00B25921"/>
    <w:rsid w:val="00B31A25"/>
    <w:rsid w:val="00B33294"/>
    <w:rsid w:val="00B37ED8"/>
    <w:rsid w:val="00B4168C"/>
    <w:rsid w:val="00B425E2"/>
    <w:rsid w:val="00B4387B"/>
    <w:rsid w:val="00B44F6A"/>
    <w:rsid w:val="00B476EB"/>
    <w:rsid w:val="00B51BC1"/>
    <w:rsid w:val="00B552A6"/>
    <w:rsid w:val="00B559A4"/>
    <w:rsid w:val="00B675E7"/>
    <w:rsid w:val="00B677BD"/>
    <w:rsid w:val="00B7036E"/>
    <w:rsid w:val="00B74A25"/>
    <w:rsid w:val="00B7665F"/>
    <w:rsid w:val="00B76FA4"/>
    <w:rsid w:val="00B80A0C"/>
    <w:rsid w:val="00B82D22"/>
    <w:rsid w:val="00B96650"/>
    <w:rsid w:val="00BB2890"/>
    <w:rsid w:val="00BB39CA"/>
    <w:rsid w:val="00BC407A"/>
    <w:rsid w:val="00BC4ED1"/>
    <w:rsid w:val="00BC78E8"/>
    <w:rsid w:val="00BC792C"/>
    <w:rsid w:val="00BD02A0"/>
    <w:rsid w:val="00BD1B3D"/>
    <w:rsid w:val="00BD1C3B"/>
    <w:rsid w:val="00BD26AA"/>
    <w:rsid w:val="00BD3C5A"/>
    <w:rsid w:val="00BE117E"/>
    <w:rsid w:val="00BE2460"/>
    <w:rsid w:val="00BE52A3"/>
    <w:rsid w:val="00BE574E"/>
    <w:rsid w:val="00C052C2"/>
    <w:rsid w:val="00C1197E"/>
    <w:rsid w:val="00C1262B"/>
    <w:rsid w:val="00C23709"/>
    <w:rsid w:val="00C3005D"/>
    <w:rsid w:val="00C33252"/>
    <w:rsid w:val="00C33566"/>
    <w:rsid w:val="00C364E9"/>
    <w:rsid w:val="00C36598"/>
    <w:rsid w:val="00C3787E"/>
    <w:rsid w:val="00C4154F"/>
    <w:rsid w:val="00C43B2D"/>
    <w:rsid w:val="00C535F5"/>
    <w:rsid w:val="00C548E5"/>
    <w:rsid w:val="00C555A5"/>
    <w:rsid w:val="00C61E5D"/>
    <w:rsid w:val="00C700BA"/>
    <w:rsid w:val="00C71298"/>
    <w:rsid w:val="00C71C92"/>
    <w:rsid w:val="00C8115F"/>
    <w:rsid w:val="00C81231"/>
    <w:rsid w:val="00C87A75"/>
    <w:rsid w:val="00C9241D"/>
    <w:rsid w:val="00C93A61"/>
    <w:rsid w:val="00CA2907"/>
    <w:rsid w:val="00CA3129"/>
    <w:rsid w:val="00CA4224"/>
    <w:rsid w:val="00CA7D3C"/>
    <w:rsid w:val="00CB052B"/>
    <w:rsid w:val="00CB0D35"/>
    <w:rsid w:val="00CB162B"/>
    <w:rsid w:val="00CB18FD"/>
    <w:rsid w:val="00CB1FCB"/>
    <w:rsid w:val="00CB27D8"/>
    <w:rsid w:val="00CB717E"/>
    <w:rsid w:val="00CB7D2C"/>
    <w:rsid w:val="00CD090B"/>
    <w:rsid w:val="00CD1986"/>
    <w:rsid w:val="00CE34D1"/>
    <w:rsid w:val="00CE4B66"/>
    <w:rsid w:val="00CE7134"/>
    <w:rsid w:val="00CF52CB"/>
    <w:rsid w:val="00CF556C"/>
    <w:rsid w:val="00D03646"/>
    <w:rsid w:val="00D04118"/>
    <w:rsid w:val="00D04C2C"/>
    <w:rsid w:val="00D057A9"/>
    <w:rsid w:val="00D0799C"/>
    <w:rsid w:val="00D14D79"/>
    <w:rsid w:val="00D210A2"/>
    <w:rsid w:val="00D22EF9"/>
    <w:rsid w:val="00D25752"/>
    <w:rsid w:val="00D3261D"/>
    <w:rsid w:val="00D33E16"/>
    <w:rsid w:val="00D34752"/>
    <w:rsid w:val="00D37207"/>
    <w:rsid w:val="00D44446"/>
    <w:rsid w:val="00D517CE"/>
    <w:rsid w:val="00D51B54"/>
    <w:rsid w:val="00D53EAE"/>
    <w:rsid w:val="00D557A7"/>
    <w:rsid w:val="00D632A5"/>
    <w:rsid w:val="00D66AE2"/>
    <w:rsid w:val="00D66B71"/>
    <w:rsid w:val="00D71AD4"/>
    <w:rsid w:val="00D7424B"/>
    <w:rsid w:val="00D76686"/>
    <w:rsid w:val="00D77185"/>
    <w:rsid w:val="00D80CA3"/>
    <w:rsid w:val="00D81C28"/>
    <w:rsid w:val="00D91E70"/>
    <w:rsid w:val="00D9793F"/>
    <w:rsid w:val="00DA5704"/>
    <w:rsid w:val="00DA5BBD"/>
    <w:rsid w:val="00DA6938"/>
    <w:rsid w:val="00DA7424"/>
    <w:rsid w:val="00DA7772"/>
    <w:rsid w:val="00DB2BDA"/>
    <w:rsid w:val="00DB3913"/>
    <w:rsid w:val="00DB47FF"/>
    <w:rsid w:val="00DC0357"/>
    <w:rsid w:val="00DC0D17"/>
    <w:rsid w:val="00DC3327"/>
    <w:rsid w:val="00DC4B50"/>
    <w:rsid w:val="00DD00EA"/>
    <w:rsid w:val="00DD148F"/>
    <w:rsid w:val="00DD63AB"/>
    <w:rsid w:val="00DD6701"/>
    <w:rsid w:val="00DD780C"/>
    <w:rsid w:val="00DE0F72"/>
    <w:rsid w:val="00DE1779"/>
    <w:rsid w:val="00DE330A"/>
    <w:rsid w:val="00DE3F4B"/>
    <w:rsid w:val="00DF0C00"/>
    <w:rsid w:val="00DF0CC3"/>
    <w:rsid w:val="00DF2F72"/>
    <w:rsid w:val="00DF41AE"/>
    <w:rsid w:val="00DF766A"/>
    <w:rsid w:val="00E05F45"/>
    <w:rsid w:val="00E06B0E"/>
    <w:rsid w:val="00E07DE0"/>
    <w:rsid w:val="00E15DA1"/>
    <w:rsid w:val="00E15F25"/>
    <w:rsid w:val="00E257D7"/>
    <w:rsid w:val="00E27231"/>
    <w:rsid w:val="00E2759D"/>
    <w:rsid w:val="00E27B23"/>
    <w:rsid w:val="00E31630"/>
    <w:rsid w:val="00E31F1A"/>
    <w:rsid w:val="00E347FA"/>
    <w:rsid w:val="00E3725F"/>
    <w:rsid w:val="00E37C0A"/>
    <w:rsid w:val="00E4571A"/>
    <w:rsid w:val="00E50210"/>
    <w:rsid w:val="00E50A1F"/>
    <w:rsid w:val="00E51F3E"/>
    <w:rsid w:val="00E6625A"/>
    <w:rsid w:val="00E66AEF"/>
    <w:rsid w:val="00E672BD"/>
    <w:rsid w:val="00E70790"/>
    <w:rsid w:val="00E71A4F"/>
    <w:rsid w:val="00E729E2"/>
    <w:rsid w:val="00E7525D"/>
    <w:rsid w:val="00E75926"/>
    <w:rsid w:val="00E77D64"/>
    <w:rsid w:val="00E812BA"/>
    <w:rsid w:val="00E82AEB"/>
    <w:rsid w:val="00E86FC1"/>
    <w:rsid w:val="00E95967"/>
    <w:rsid w:val="00EA0E44"/>
    <w:rsid w:val="00EA1B14"/>
    <w:rsid w:val="00EA5B8A"/>
    <w:rsid w:val="00EA6C49"/>
    <w:rsid w:val="00EA734F"/>
    <w:rsid w:val="00EB000D"/>
    <w:rsid w:val="00EB24CB"/>
    <w:rsid w:val="00EB35D0"/>
    <w:rsid w:val="00EC7C41"/>
    <w:rsid w:val="00ED150F"/>
    <w:rsid w:val="00ED4703"/>
    <w:rsid w:val="00EE04B4"/>
    <w:rsid w:val="00EE1E3A"/>
    <w:rsid w:val="00EE26E6"/>
    <w:rsid w:val="00EE2D34"/>
    <w:rsid w:val="00EE605B"/>
    <w:rsid w:val="00EE7AC5"/>
    <w:rsid w:val="00EF2587"/>
    <w:rsid w:val="00EF57E4"/>
    <w:rsid w:val="00EF7902"/>
    <w:rsid w:val="00F00816"/>
    <w:rsid w:val="00F03469"/>
    <w:rsid w:val="00F04E83"/>
    <w:rsid w:val="00F0586C"/>
    <w:rsid w:val="00F05EC2"/>
    <w:rsid w:val="00F23599"/>
    <w:rsid w:val="00F2374C"/>
    <w:rsid w:val="00F24686"/>
    <w:rsid w:val="00F33A63"/>
    <w:rsid w:val="00F41406"/>
    <w:rsid w:val="00F42274"/>
    <w:rsid w:val="00F44095"/>
    <w:rsid w:val="00F45D27"/>
    <w:rsid w:val="00F4663D"/>
    <w:rsid w:val="00F503CD"/>
    <w:rsid w:val="00F50AF5"/>
    <w:rsid w:val="00F5221A"/>
    <w:rsid w:val="00F54576"/>
    <w:rsid w:val="00F57583"/>
    <w:rsid w:val="00F637A9"/>
    <w:rsid w:val="00F66B2E"/>
    <w:rsid w:val="00F70C87"/>
    <w:rsid w:val="00F73E30"/>
    <w:rsid w:val="00F744CA"/>
    <w:rsid w:val="00F764DD"/>
    <w:rsid w:val="00F7660A"/>
    <w:rsid w:val="00F76D12"/>
    <w:rsid w:val="00F77E0B"/>
    <w:rsid w:val="00F81C49"/>
    <w:rsid w:val="00F879B2"/>
    <w:rsid w:val="00F92DF8"/>
    <w:rsid w:val="00F96022"/>
    <w:rsid w:val="00FA41E3"/>
    <w:rsid w:val="00FA7E3C"/>
    <w:rsid w:val="00FB1A25"/>
    <w:rsid w:val="00FB527B"/>
    <w:rsid w:val="00FC1469"/>
    <w:rsid w:val="00FC6361"/>
    <w:rsid w:val="00FC6784"/>
    <w:rsid w:val="00FC7975"/>
    <w:rsid w:val="00FD0D85"/>
    <w:rsid w:val="00FD1876"/>
    <w:rsid w:val="00FD6676"/>
    <w:rsid w:val="00FD779A"/>
    <w:rsid w:val="00FD7C8F"/>
    <w:rsid w:val="00FE26C1"/>
    <w:rsid w:val="00FE5CE7"/>
    <w:rsid w:val="00FF13A7"/>
    <w:rsid w:val="00FF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30"/>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4"/>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 w:type="table" w:customStyle="1" w:styleId="TableGrid1">
    <w:name w:val="Table Grid1"/>
    <w:basedOn w:val="TableNormal"/>
    <w:next w:val="TableGrid"/>
    <w:uiPriority w:val="59"/>
    <w:rsid w:val="0023149C"/>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EA6C49"/>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7AAC"/>
    <w:pPr>
      <w:spacing w:after="0" w:line="240" w:lineRule="auto"/>
    </w:pPr>
    <w:rPr>
      <w:rFonts w:ascii="Times New Roman" w:eastAsia="Times New Roman" w:hAnsi="Times New Roman" w:cs="Times New Roman"/>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ira.palj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povic.aleksandar@eps.r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mira.paljic@eps.rs" TargetMode="External"/><Relationship Id="rId23" Type="http://schemas.openxmlformats.org/officeDocument/2006/relationships/customXml" Target="../customXml/item3.xml"/><Relationship Id="rId10" Type="http://schemas.openxmlformats.org/officeDocument/2006/relationships/hyperlink" Target="mailto:mira.paljic@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769F60-D4C1-4374-808E-5EB3EDA6E921}"/>
</file>

<file path=customXml/itemProps2.xml><?xml version="1.0" encoding="utf-8"?>
<ds:datastoreItem xmlns:ds="http://schemas.openxmlformats.org/officeDocument/2006/customXml" ds:itemID="{3892FB88-3D4B-4D73-88AA-804283FB71D5}"/>
</file>

<file path=customXml/itemProps3.xml><?xml version="1.0" encoding="utf-8"?>
<ds:datastoreItem xmlns:ds="http://schemas.openxmlformats.org/officeDocument/2006/customXml" ds:itemID="{2AC4EBBE-056A-4B82-8CC5-1203D020480E}"/>
</file>

<file path=customXml/itemProps4.xml><?xml version="1.0" encoding="utf-8"?>
<ds:datastoreItem xmlns:ds="http://schemas.openxmlformats.org/officeDocument/2006/customXml" ds:itemID="{82FC2504-6F51-49C7-A924-A8D59EA4C1CF}"/>
</file>

<file path=docProps/app.xml><?xml version="1.0" encoding="utf-8"?>
<Properties xmlns="http://schemas.openxmlformats.org/officeDocument/2006/extended-properties" xmlns:vt="http://schemas.openxmlformats.org/officeDocument/2006/docPropsVTypes">
  <Template>Normal</Template>
  <TotalTime>0</TotalTime>
  <Pages>81</Pages>
  <Words>25452</Words>
  <Characters>145080</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2018-11-20T07:27:00Z</dcterms:created>
  <dcterms:modified xsi:type="dcterms:W3CDTF">2019-01-10T12:57:00Z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4dcc0a63-2ea9-43c3-93cf-358366b76635</vt:lpwstr>
  </property>
  <property fmtid="{D5CDD505-2E9C-101B-9397-08002B2CF9AE}" pid="3" name="ContentTypeId">
    <vt:lpwstr>0x010100805E03A37FD62742B076C2C1B903C1EB</vt:lpwstr>
  </property>
</Properties>
</file>