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347FD4" w:rsidRDefault="00113B84" w:rsidP="000623C5">
      <w:pPr>
        <w:suppressAutoHyphens/>
        <w:jc w:val="center"/>
        <w:rPr>
          <w:rFonts w:eastAsia="Arial Unicode MS" w:cs="Arial"/>
          <w:b/>
          <w:color w:val="000000"/>
          <w:kern w:val="1"/>
          <w:lang w:val="sr-Cyrl-RS" w:eastAsia="ar-SA"/>
        </w:rPr>
      </w:pPr>
      <w:r w:rsidRPr="00347FD4">
        <w:rPr>
          <w:rFonts w:eastAsia="Arial Unicode MS" w:cs="Arial"/>
          <w:b/>
          <w:color w:val="000000"/>
          <w:kern w:val="1"/>
          <w:lang w:eastAsia="ar-SA"/>
        </w:rPr>
        <w:t>ЈАВНО ПРЕДУЗЕЋЕ «ЕЛЕКТРОПРИВРЕДА СРБИЈЕ»</w:t>
      </w:r>
      <w:r w:rsidRPr="00347FD4">
        <w:rPr>
          <w:rFonts w:eastAsia="Arial Unicode MS" w:cs="Arial"/>
          <w:b/>
          <w:color w:val="000000"/>
          <w:kern w:val="1"/>
          <w:lang w:val="sr-Cyrl-RS" w:eastAsia="ar-SA"/>
        </w:rPr>
        <w:t xml:space="preserve"> БЕОГРАД</w:t>
      </w:r>
    </w:p>
    <w:p w:rsidR="00210557" w:rsidRPr="00347FD4" w:rsidRDefault="00210557" w:rsidP="000623C5">
      <w:pPr>
        <w:jc w:val="center"/>
        <w:rPr>
          <w:rFonts w:cs="Arial"/>
        </w:rPr>
      </w:pPr>
    </w:p>
    <w:p w:rsidR="00210557" w:rsidRPr="00347FD4" w:rsidRDefault="000623C5" w:rsidP="00DF00AA">
      <w:pPr>
        <w:jc w:val="left"/>
        <w:rPr>
          <w:rFonts w:cs="Arial"/>
          <w:lang w:val="sr-Latn-CS"/>
        </w:rPr>
      </w:pPr>
      <w:r w:rsidRPr="00347FD4">
        <w:rPr>
          <w:rFonts w:cs="Arial"/>
          <w:noProof/>
        </w:rPr>
        <w:drawing>
          <wp:anchor distT="0" distB="0" distL="114300" distR="114300" simplePos="0" relativeHeight="251658240" behindDoc="0" locked="0" layoutInCell="1" allowOverlap="1" wp14:anchorId="140A1E2F" wp14:editId="63349F9A">
            <wp:simplePos x="0" y="0"/>
            <wp:positionH relativeFrom="column">
              <wp:posOffset>2381250</wp:posOffset>
            </wp:positionH>
            <wp:positionV relativeFrom="paragraph">
              <wp:posOffset>165100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DF00AA" w:rsidRPr="00347FD4">
        <w:rPr>
          <w:rFonts w:cs="Arial"/>
          <w:lang w:val="sr-Latn-CS"/>
        </w:rPr>
        <w:br w:type="textWrapping" w:clear="all"/>
      </w:r>
    </w:p>
    <w:p w:rsidR="00210557" w:rsidRPr="00347FD4" w:rsidRDefault="00210557" w:rsidP="00210557">
      <w:pPr>
        <w:jc w:val="center"/>
        <w:rPr>
          <w:rFonts w:cs="Arial"/>
          <w:b/>
          <w:lang w:val="sr-Latn-CS"/>
        </w:rPr>
      </w:pPr>
    </w:p>
    <w:p w:rsidR="00210557" w:rsidRPr="00347FD4" w:rsidRDefault="00210557" w:rsidP="00781B02">
      <w:pPr>
        <w:jc w:val="center"/>
        <w:rPr>
          <w:rFonts w:cs="Arial"/>
          <w:b/>
        </w:rPr>
      </w:pPr>
      <w:bookmarkStart w:id="0" w:name="_Toc441215596"/>
      <w:bookmarkStart w:id="1" w:name="_Toc441651535"/>
      <w:bookmarkStart w:id="2" w:name="_Toc442559872"/>
      <w:r w:rsidRPr="00347FD4">
        <w:rPr>
          <w:rFonts w:cs="Arial"/>
          <w:b/>
        </w:rPr>
        <w:t>КОНКУРСНА ДОКУМЕНТАЦИЈА</w:t>
      </w:r>
      <w:bookmarkEnd w:id="0"/>
      <w:bookmarkEnd w:id="1"/>
      <w:bookmarkEnd w:id="2"/>
    </w:p>
    <w:p w:rsidR="00210557" w:rsidRPr="00347FD4" w:rsidRDefault="00D516F7" w:rsidP="00210557">
      <w:pPr>
        <w:jc w:val="center"/>
        <w:rPr>
          <w:rFonts w:cs="Arial"/>
          <w:lang w:val="sr-Cyrl-RS"/>
        </w:rPr>
      </w:pPr>
      <w:r w:rsidRPr="00347FD4">
        <w:rPr>
          <w:rFonts w:cs="Arial"/>
          <w:lang w:val="sr-Cyrl-CS"/>
        </w:rPr>
        <w:t xml:space="preserve">за подношење понуда </w:t>
      </w:r>
      <w:r w:rsidR="00DF00AA" w:rsidRPr="00347FD4">
        <w:rPr>
          <w:rFonts w:cs="Arial"/>
        </w:rPr>
        <w:t xml:space="preserve">у </w:t>
      </w:r>
      <w:r w:rsidR="00962BA2" w:rsidRPr="00347FD4">
        <w:rPr>
          <w:rFonts w:cs="Arial"/>
        </w:rPr>
        <w:t>o</w:t>
      </w:r>
      <w:r w:rsidR="00962BA2" w:rsidRPr="00347FD4">
        <w:rPr>
          <w:rFonts w:cs="Arial"/>
          <w:lang w:val="sr-Cyrl-RS"/>
        </w:rPr>
        <w:t xml:space="preserve">твореном </w:t>
      </w:r>
      <w:r w:rsidR="00210557" w:rsidRPr="00347FD4">
        <w:rPr>
          <w:rFonts w:cs="Arial"/>
        </w:rPr>
        <w:t>поступку</w:t>
      </w:r>
      <w:r w:rsidR="00DF00AA" w:rsidRPr="00347FD4">
        <w:rPr>
          <w:rFonts w:cs="Arial"/>
          <w:lang w:val="sr-Cyrl-RS"/>
        </w:rPr>
        <w:t xml:space="preserve"> </w:t>
      </w:r>
      <w:r w:rsidR="00D049C0" w:rsidRPr="00347FD4">
        <w:rPr>
          <w:rFonts w:cs="Arial"/>
          <w:lang w:val="sr-Cyrl-RS"/>
        </w:rPr>
        <w:t>ради закључења оквирног споразума са једним</w:t>
      </w:r>
      <w:r w:rsidR="00D049C0" w:rsidRPr="00347FD4">
        <w:rPr>
          <w:rFonts w:cs="Arial"/>
          <w:color w:val="00B0F0"/>
          <w:lang w:val="sr-Cyrl-RS"/>
        </w:rPr>
        <w:t xml:space="preserve"> </w:t>
      </w:r>
      <w:r w:rsidR="00D049C0" w:rsidRPr="00347FD4">
        <w:rPr>
          <w:rFonts w:cs="Arial"/>
          <w:lang w:val="sr-Cyrl-RS"/>
        </w:rPr>
        <w:t>понуђачем</w:t>
      </w:r>
      <w:r w:rsidR="00D049C0" w:rsidRPr="00347FD4">
        <w:rPr>
          <w:rFonts w:cs="Arial"/>
          <w:color w:val="00B0F0"/>
          <w:lang w:val="sr-Cyrl-RS"/>
        </w:rPr>
        <w:t xml:space="preserve"> </w:t>
      </w:r>
      <w:r w:rsidR="00D049C0" w:rsidRPr="00347FD4">
        <w:rPr>
          <w:rFonts w:cs="Arial"/>
          <w:lang w:val="sr-Cyrl-RS"/>
        </w:rPr>
        <w:t xml:space="preserve">на период </w:t>
      </w:r>
      <w:r w:rsidR="00B40375" w:rsidRPr="00347FD4">
        <w:rPr>
          <w:rFonts w:cs="Arial"/>
          <w:lang w:val="sr-Cyrl-RS"/>
        </w:rPr>
        <w:t>од</w:t>
      </w:r>
      <w:r w:rsidR="00D049C0" w:rsidRPr="00347FD4">
        <w:rPr>
          <w:rFonts w:cs="Arial"/>
          <w:lang w:val="sr-Cyrl-RS"/>
        </w:rPr>
        <w:t xml:space="preserve"> две</w:t>
      </w:r>
      <w:r w:rsidR="00D049C0" w:rsidRPr="00347FD4">
        <w:rPr>
          <w:rFonts w:cs="Arial"/>
          <w:color w:val="00B0F0"/>
          <w:lang w:val="sr-Cyrl-RS"/>
        </w:rPr>
        <w:t xml:space="preserve"> </w:t>
      </w:r>
      <w:r w:rsidR="00D049C0" w:rsidRPr="00347FD4">
        <w:rPr>
          <w:rFonts w:cs="Arial"/>
          <w:lang w:val="sr-Cyrl-RS"/>
        </w:rPr>
        <w:t>године</w:t>
      </w:r>
    </w:p>
    <w:p w:rsidR="009501E3" w:rsidRDefault="00210557" w:rsidP="00781B02">
      <w:pPr>
        <w:jc w:val="center"/>
        <w:rPr>
          <w:rFonts w:cs="Arial"/>
          <w:lang w:val="sr-Cyrl-RS"/>
        </w:rPr>
      </w:pPr>
      <w:bookmarkStart w:id="3" w:name="_Toc441215597"/>
      <w:bookmarkStart w:id="4" w:name="_Toc441651536"/>
      <w:bookmarkStart w:id="5" w:name="_Toc442559873"/>
      <w:r w:rsidRPr="00347FD4">
        <w:rPr>
          <w:rFonts w:cs="Arial"/>
          <w:lang w:val="sr-Cyrl-RS"/>
        </w:rPr>
        <w:t xml:space="preserve">за јавну набавку </w:t>
      </w:r>
      <w:r w:rsidR="00A63575" w:rsidRPr="00347FD4">
        <w:rPr>
          <w:rFonts w:cs="Arial"/>
          <w:lang w:val="sr-Cyrl-RS"/>
        </w:rPr>
        <w:t xml:space="preserve">услуга </w:t>
      </w:r>
      <w:r w:rsidRPr="00347FD4">
        <w:rPr>
          <w:rFonts w:cs="Arial"/>
          <w:lang w:val="sr-Cyrl-RS"/>
        </w:rPr>
        <w:t>бр</w:t>
      </w:r>
      <w:bookmarkEnd w:id="3"/>
      <w:bookmarkEnd w:id="4"/>
      <w:bookmarkEnd w:id="5"/>
      <w:r w:rsidR="00DF00AA" w:rsidRPr="00347FD4">
        <w:rPr>
          <w:rFonts w:cs="Arial"/>
          <w:lang w:val="sr-Cyrl-RS"/>
        </w:rPr>
        <w:t xml:space="preserve">. </w:t>
      </w:r>
      <w:r w:rsidR="00DF00AA" w:rsidRPr="00347FD4">
        <w:rPr>
          <w:rFonts w:cs="Arial"/>
        </w:rPr>
        <w:t>J</w:t>
      </w:r>
      <w:r w:rsidR="00DF00AA" w:rsidRPr="00347FD4">
        <w:rPr>
          <w:rFonts w:cs="Arial"/>
          <w:lang w:val="sr-Cyrl-RS"/>
        </w:rPr>
        <w:t>Н/1000/</w:t>
      </w:r>
      <w:r w:rsidR="00962BA2" w:rsidRPr="00347FD4">
        <w:rPr>
          <w:rFonts w:cs="Arial"/>
          <w:lang w:val="sr-Cyrl-RS"/>
        </w:rPr>
        <w:t xml:space="preserve">0682/2018   </w:t>
      </w:r>
    </w:p>
    <w:p w:rsidR="00210557" w:rsidRPr="00347FD4" w:rsidRDefault="009501E3" w:rsidP="00781B02">
      <w:pPr>
        <w:jc w:val="center"/>
        <w:rPr>
          <w:rFonts w:cs="Arial"/>
          <w:lang w:val="sr-Cyrl-RS"/>
        </w:rPr>
      </w:pPr>
      <w:r>
        <w:rPr>
          <w:rFonts w:cs="Arial"/>
          <w:lang w:val="sr-Cyrl-RS"/>
        </w:rPr>
        <w:t>ЈАНА</w:t>
      </w:r>
      <w:r w:rsidR="00962BA2" w:rsidRPr="00347FD4">
        <w:rPr>
          <w:rFonts w:cs="Arial"/>
          <w:lang w:val="sr-Cyrl-RS"/>
        </w:rPr>
        <w:t xml:space="preserve"> 3068/2018</w:t>
      </w:r>
    </w:p>
    <w:p w:rsidR="00DF00AA" w:rsidRPr="00347FD4" w:rsidRDefault="00DF00AA" w:rsidP="00DF00AA">
      <w:pPr>
        <w:suppressAutoHyphens/>
        <w:spacing w:before="0"/>
        <w:jc w:val="center"/>
        <w:rPr>
          <w:rFonts w:cs="Arial"/>
          <w:b/>
          <w:bCs/>
          <w:lang w:val="sr-Cyrl-CS" w:eastAsia="ar-SA"/>
        </w:rPr>
      </w:pPr>
    </w:p>
    <w:p w:rsidR="00DF00AA" w:rsidRPr="00347FD4" w:rsidRDefault="00627C1D" w:rsidP="00DF00AA">
      <w:pPr>
        <w:suppressAutoHyphens/>
        <w:spacing w:before="0"/>
        <w:jc w:val="center"/>
        <w:rPr>
          <w:rFonts w:cs="Arial"/>
          <w:b/>
          <w:caps/>
          <w:lang w:val="sr-Cyrl-CS" w:eastAsia="ar-SA"/>
        </w:rPr>
      </w:pPr>
      <w:r w:rsidRPr="00347FD4">
        <w:rPr>
          <w:rFonts w:cs="Arial"/>
          <w:b/>
          <w:bCs/>
          <w:lang w:val="sr-Cyrl-CS" w:eastAsia="ar-SA"/>
        </w:rPr>
        <w:t>„</w:t>
      </w:r>
      <w:r w:rsidR="008375DC" w:rsidRPr="00347FD4">
        <w:rPr>
          <w:rFonts w:cs="Arial"/>
          <w:b/>
          <w:lang w:val="sr-Cyrl-CS" w:eastAsia="ar-SA"/>
        </w:rPr>
        <w:t>УСЛУГА ИЗДАВАЊА КВАЛИФИКОВАНИХ ЕЛЕКТРОНСКИХ СЕРТИФИКАТА НА СМАРТ КАРТИЦИ ЧИТАЧА И ВРЕМЕНСКОГ ЖИГА “</w:t>
      </w:r>
      <w:r w:rsidR="008375DC" w:rsidRPr="00347FD4">
        <w:rPr>
          <w:rFonts w:cs="Arial"/>
          <w:b/>
          <w:caps/>
          <w:lang w:val="sr-Cyrl-CS" w:eastAsia="ar-SA"/>
        </w:rPr>
        <w:t xml:space="preserve"> обликована у две ПАРТИЈЕ</w:t>
      </w:r>
    </w:p>
    <w:p w:rsidR="00210557" w:rsidRPr="00347FD4" w:rsidRDefault="00210557" w:rsidP="00781B02">
      <w:pPr>
        <w:rPr>
          <w:rFonts w:cs="Arial"/>
          <w:lang w:val="sr-Cyrl-RS"/>
        </w:rPr>
      </w:pPr>
    </w:p>
    <w:p w:rsidR="009642F1" w:rsidRPr="00347FD4" w:rsidRDefault="009642F1" w:rsidP="009642F1">
      <w:pPr>
        <w:rPr>
          <w:rFonts w:eastAsia="Arial Unicode MS" w:cs="Arial"/>
          <w:b/>
          <w:kern w:val="2"/>
          <w:lang w:val="ru-RU"/>
        </w:rPr>
      </w:pPr>
      <w:r w:rsidRPr="00347FD4">
        <w:rPr>
          <w:rFonts w:eastAsia="Arial Unicode MS" w:cs="Arial"/>
          <w:b/>
          <w:kern w:val="2"/>
          <w:lang w:val="ru-RU"/>
        </w:rPr>
        <w:t xml:space="preserve">                                                                                    К О М И С И Ј А</w:t>
      </w:r>
    </w:p>
    <w:p w:rsidR="009642F1" w:rsidRPr="00347FD4" w:rsidRDefault="009642F1" w:rsidP="009642F1">
      <w:pPr>
        <w:rPr>
          <w:rFonts w:eastAsia="Arial Unicode MS" w:cs="Arial"/>
          <w:kern w:val="2"/>
          <w:lang w:val="ru-RU"/>
        </w:rPr>
      </w:pPr>
      <w:r w:rsidRPr="00347FD4">
        <w:rPr>
          <w:rFonts w:eastAsia="Arial Unicode MS" w:cs="Arial"/>
          <w:kern w:val="2"/>
          <w:lang w:val="ru-RU"/>
        </w:rPr>
        <w:t xml:space="preserve">                                                                      за спровођење ЈН</w:t>
      </w:r>
      <w:r w:rsidR="00DF00AA" w:rsidRPr="00347FD4">
        <w:rPr>
          <w:rFonts w:eastAsia="Arial Unicode MS" w:cs="Arial"/>
          <w:kern w:val="2"/>
          <w:lang w:val="ru-RU"/>
        </w:rPr>
        <w:t>/1000/</w:t>
      </w:r>
      <w:r w:rsidR="00962BA2" w:rsidRPr="00347FD4">
        <w:rPr>
          <w:rFonts w:eastAsia="Arial Unicode MS" w:cs="Arial"/>
          <w:kern w:val="2"/>
          <w:lang w:val="ru-RU"/>
        </w:rPr>
        <w:t xml:space="preserve">0682/2018   </w:t>
      </w:r>
    </w:p>
    <w:p w:rsidR="009642F1" w:rsidRPr="00347FD4" w:rsidRDefault="00DF00AA" w:rsidP="009642F1">
      <w:pPr>
        <w:rPr>
          <w:rFonts w:eastAsia="Arial Unicode MS" w:cs="Arial"/>
          <w:kern w:val="2"/>
          <w:lang w:val="ru-RU"/>
        </w:rPr>
      </w:pPr>
      <w:r w:rsidRPr="00347FD4">
        <w:rPr>
          <w:rFonts w:eastAsia="Arial Unicode MS" w:cs="Arial"/>
          <w:kern w:val="2"/>
          <w:lang w:val="ru-RU"/>
        </w:rPr>
        <w:t xml:space="preserve">                   </w:t>
      </w:r>
      <w:r w:rsidR="009642F1" w:rsidRPr="00347FD4">
        <w:rPr>
          <w:rFonts w:eastAsia="Arial Unicode MS" w:cs="Arial"/>
          <w:kern w:val="2"/>
          <w:lang w:val="ru-RU"/>
        </w:rPr>
        <w:t>формирана</w:t>
      </w:r>
      <w:r w:rsidR="00F138C8">
        <w:rPr>
          <w:rFonts w:eastAsia="Arial Unicode MS" w:cs="Arial"/>
          <w:kern w:val="2"/>
          <w:lang w:val="ru-RU"/>
        </w:rPr>
        <w:t xml:space="preserve"> Решењем бр.12.01. 670964</w:t>
      </w:r>
      <w:r w:rsidRPr="00347FD4">
        <w:rPr>
          <w:rFonts w:eastAsia="Arial Unicode MS" w:cs="Arial"/>
          <w:kern w:val="2"/>
          <w:lang w:val="ru-RU"/>
        </w:rPr>
        <w:t>/</w:t>
      </w:r>
      <w:r w:rsidR="00596C7A">
        <w:rPr>
          <w:rFonts w:eastAsia="Arial Unicode MS" w:cs="Arial"/>
          <w:kern w:val="2"/>
          <w:lang w:val="ru-RU"/>
        </w:rPr>
        <w:t>2</w:t>
      </w:r>
      <w:r w:rsidR="00962BA2" w:rsidRPr="00347FD4">
        <w:rPr>
          <w:rFonts w:eastAsia="Arial Unicode MS" w:cs="Arial"/>
          <w:kern w:val="2"/>
          <w:lang w:val="ru-RU"/>
        </w:rPr>
        <w:t xml:space="preserve">-18 </w:t>
      </w:r>
      <w:r w:rsidRPr="00347FD4">
        <w:rPr>
          <w:rFonts w:eastAsia="Arial Unicode MS" w:cs="Arial"/>
          <w:kern w:val="2"/>
          <w:lang w:val="ru-RU"/>
        </w:rPr>
        <w:t xml:space="preserve">од </w:t>
      </w:r>
      <w:r w:rsidR="00962BA2" w:rsidRPr="00347FD4">
        <w:rPr>
          <w:rFonts w:eastAsia="Arial Unicode MS" w:cs="Arial"/>
          <w:kern w:val="2"/>
          <w:lang w:val="ru-RU"/>
        </w:rPr>
        <w:t>31.12.2018</w:t>
      </w:r>
      <w:r w:rsidRPr="00347FD4">
        <w:rPr>
          <w:rFonts w:eastAsia="Arial Unicode MS" w:cs="Arial"/>
          <w:kern w:val="2"/>
          <w:lang w:val="ru-RU"/>
        </w:rPr>
        <w:t xml:space="preserve">. године </w:t>
      </w:r>
    </w:p>
    <w:p w:rsidR="009642F1" w:rsidRPr="00347FD4" w:rsidRDefault="009642F1" w:rsidP="009642F1">
      <w:pPr>
        <w:pStyle w:val="Title"/>
        <w:spacing w:before="0"/>
        <w:rPr>
          <w:rFonts w:cs="Arial"/>
          <w:b w:val="0"/>
          <w:color w:val="FF0000"/>
          <w:sz w:val="22"/>
          <w:szCs w:val="22"/>
        </w:rPr>
      </w:pPr>
    </w:p>
    <w:p w:rsidR="00210557" w:rsidRPr="00347FD4" w:rsidRDefault="009642F1" w:rsidP="00DF00AA">
      <w:pPr>
        <w:pStyle w:val="Title"/>
        <w:tabs>
          <w:tab w:val="left" w:pos="7035"/>
        </w:tabs>
        <w:spacing w:before="0"/>
        <w:jc w:val="left"/>
        <w:rPr>
          <w:rFonts w:cs="Arial"/>
          <w:b w:val="0"/>
          <w:color w:val="FF0000"/>
          <w:sz w:val="22"/>
          <w:szCs w:val="22"/>
        </w:rPr>
      </w:pPr>
      <w:r w:rsidRPr="00347FD4">
        <w:rPr>
          <w:rFonts w:cs="Arial"/>
          <w:b w:val="0"/>
          <w:color w:val="FF0000"/>
          <w:sz w:val="22"/>
          <w:szCs w:val="22"/>
        </w:rPr>
        <w:t xml:space="preserve">                           </w:t>
      </w:r>
      <w:r w:rsidR="00113B84" w:rsidRPr="00347FD4">
        <w:rPr>
          <w:rFonts w:cs="Arial"/>
          <w:b w:val="0"/>
          <w:color w:val="FF0000"/>
          <w:sz w:val="22"/>
          <w:szCs w:val="22"/>
        </w:rPr>
        <w:t xml:space="preserve">                             </w:t>
      </w:r>
      <w:r w:rsidR="00113B84" w:rsidRPr="00347FD4">
        <w:rPr>
          <w:rFonts w:cs="Arial"/>
          <w:b w:val="0"/>
          <w:color w:val="FF0000"/>
          <w:sz w:val="22"/>
          <w:szCs w:val="22"/>
          <w:lang w:val="sr-Cyrl-RS"/>
        </w:rPr>
        <w:t xml:space="preserve">           </w:t>
      </w:r>
      <w:r w:rsidR="00113B84" w:rsidRPr="00347FD4">
        <w:rPr>
          <w:rFonts w:cs="Arial"/>
          <w:b w:val="0"/>
          <w:color w:val="FF0000"/>
          <w:sz w:val="22"/>
          <w:szCs w:val="22"/>
        </w:rPr>
        <w:t xml:space="preserve"> </w:t>
      </w:r>
    </w:p>
    <w:p w:rsidR="00150FCE" w:rsidRPr="00347FD4" w:rsidRDefault="00150FCE" w:rsidP="000C50A0">
      <w:pPr>
        <w:pStyle w:val="BodyText"/>
        <w:spacing w:before="0"/>
        <w:jc w:val="center"/>
        <w:rPr>
          <w:rFonts w:cs="Arial"/>
          <w:sz w:val="22"/>
          <w:szCs w:val="22"/>
          <w:lang w:val="ru-RU"/>
        </w:rPr>
      </w:pPr>
    </w:p>
    <w:p w:rsidR="00150FCE" w:rsidRPr="00347FD4" w:rsidRDefault="00150FCE" w:rsidP="000C50A0">
      <w:pPr>
        <w:pStyle w:val="BodyText"/>
        <w:spacing w:before="0"/>
        <w:jc w:val="center"/>
        <w:rPr>
          <w:rFonts w:cs="Arial"/>
          <w:sz w:val="22"/>
          <w:szCs w:val="22"/>
          <w:lang w:val="ru-RU"/>
        </w:rPr>
      </w:pPr>
    </w:p>
    <w:p w:rsidR="00150FCE" w:rsidRPr="00347FD4" w:rsidRDefault="00150FCE" w:rsidP="000C50A0">
      <w:pPr>
        <w:pStyle w:val="BodyText"/>
        <w:spacing w:before="0"/>
        <w:jc w:val="center"/>
        <w:rPr>
          <w:rFonts w:cs="Arial"/>
          <w:sz w:val="22"/>
          <w:szCs w:val="22"/>
          <w:lang w:val="ru-RU"/>
        </w:rPr>
      </w:pPr>
    </w:p>
    <w:p w:rsidR="00EB2C6E" w:rsidRPr="00347FD4" w:rsidRDefault="00EB2C6E" w:rsidP="000C50A0">
      <w:pPr>
        <w:spacing w:before="0"/>
        <w:jc w:val="center"/>
        <w:rPr>
          <w:rFonts w:eastAsia="Arial Unicode MS" w:cs="Arial"/>
          <w:kern w:val="2"/>
          <w:lang w:val="ru-RU"/>
        </w:rPr>
      </w:pPr>
      <w:r w:rsidRPr="00347FD4">
        <w:rPr>
          <w:rFonts w:eastAsia="Arial Unicode MS" w:cs="Arial"/>
          <w:kern w:val="2"/>
          <w:lang w:val="ru-RU"/>
        </w:rPr>
        <w:t xml:space="preserve">(заведено у ЈП ЕПС број </w:t>
      </w:r>
      <w:r w:rsidR="00F138C8">
        <w:rPr>
          <w:rFonts w:eastAsia="Arial Unicode MS" w:cs="Arial"/>
          <w:kern w:val="2"/>
          <w:lang w:val="ru-RU"/>
        </w:rPr>
        <w:t xml:space="preserve">12.01. </w:t>
      </w:r>
      <w:r w:rsidR="00F138C8">
        <w:rPr>
          <w:rFonts w:eastAsia="Arial Unicode MS" w:cs="Arial"/>
          <w:kern w:val="2"/>
        </w:rPr>
        <w:t>34709</w:t>
      </w:r>
      <w:r w:rsidR="00286A2B" w:rsidRPr="00347FD4">
        <w:rPr>
          <w:rFonts w:eastAsia="Arial Unicode MS" w:cs="Arial"/>
          <w:kern w:val="2"/>
          <w:lang w:val="ru-RU"/>
        </w:rPr>
        <w:t>/</w:t>
      </w:r>
      <w:r w:rsidR="00F138C8">
        <w:rPr>
          <w:rFonts w:eastAsia="Arial Unicode MS" w:cs="Arial"/>
          <w:kern w:val="2"/>
          <w:lang w:val="ru-RU"/>
        </w:rPr>
        <w:t>8</w:t>
      </w:r>
      <w:r w:rsidRPr="00347FD4">
        <w:rPr>
          <w:rFonts w:eastAsia="Arial Unicode MS" w:cs="Arial"/>
          <w:kern w:val="2"/>
          <w:lang w:val="ru-RU"/>
        </w:rPr>
        <w:t>-1</w:t>
      </w:r>
      <w:r w:rsidR="00BF151B" w:rsidRPr="00347FD4">
        <w:rPr>
          <w:rFonts w:eastAsia="Arial Unicode MS" w:cs="Arial"/>
          <w:kern w:val="2"/>
          <w:lang w:val="ru-RU"/>
        </w:rPr>
        <w:t>9</w:t>
      </w:r>
      <w:r w:rsidRPr="00347FD4">
        <w:rPr>
          <w:rFonts w:eastAsia="Arial Unicode MS" w:cs="Arial"/>
          <w:kern w:val="2"/>
          <w:lang w:val="ru-RU"/>
        </w:rPr>
        <w:t xml:space="preserve"> од </w:t>
      </w:r>
      <w:r w:rsidR="00F138C8">
        <w:rPr>
          <w:rFonts w:eastAsia="Arial Unicode MS" w:cs="Arial"/>
          <w:kern w:val="2"/>
        </w:rPr>
        <w:t>21</w:t>
      </w:r>
      <w:r w:rsidR="00F138C8">
        <w:rPr>
          <w:rFonts w:eastAsia="Arial Unicode MS" w:cs="Arial"/>
          <w:kern w:val="2"/>
          <w:lang w:val="ru-RU"/>
        </w:rPr>
        <w:t>.01</w:t>
      </w:r>
      <w:r w:rsidR="00EC2F36" w:rsidRPr="00347FD4">
        <w:rPr>
          <w:rFonts w:eastAsia="Arial Unicode MS" w:cs="Arial"/>
          <w:kern w:val="2"/>
          <w:lang w:val="ru-RU"/>
        </w:rPr>
        <w:t>.</w:t>
      </w:r>
      <w:r w:rsidR="00413BCE" w:rsidRPr="00347FD4">
        <w:rPr>
          <w:rFonts w:eastAsia="Arial Unicode MS" w:cs="Arial"/>
          <w:kern w:val="2"/>
          <w:lang w:val="ru-RU"/>
        </w:rPr>
        <w:t>201</w:t>
      </w:r>
      <w:r w:rsidR="00BF151B" w:rsidRPr="00347FD4">
        <w:rPr>
          <w:rFonts w:eastAsia="Arial Unicode MS" w:cs="Arial"/>
          <w:kern w:val="2"/>
          <w:lang w:val="ru-RU"/>
        </w:rPr>
        <w:t>9</w:t>
      </w:r>
      <w:r w:rsidR="00413BCE" w:rsidRPr="00347FD4">
        <w:rPr>
          <w:rFonts w:eastAsia="Arial Unicode MS" w:cs="Arial"/>
          <w:kern w:val="2"/>
          <w:lang w:val="ru-RU"/>
        </w:rPr>
        <w:t>.</w:t>
      </w:r>
      <w:r w:rsidRPr="00347FD4">
        <w:rPr>
          <w:rFonts w:eastAsia="Arial Unicode MS" w:cs="Arial"/>
          <w:kern w:val="2"/>
          <w:lang w:val="ru-RU"/>
        </w:rPr>
        <w:t xml:space="preserve"> године)</w:t>
      </w:r>
    </w:p>
    <w:p w:rsidR="000C50A0" w:rsidRPr="00347FD4" w:rsidRDefault="000C50A0" w:rsidP="000C50A0">
      <w:pPr>
        <w:spacing w:before="0"/>
        <w:jc w:val="center"/>
        <w:rPr>
          <w:rFonts w:eastAsia="Arial Unicode MS" w:cs="Arial"/>
          <w:kern w:val="2"/>
          <w:lang w:val="ru-RU"/>
        </w:rPr>
      </w:pPr>
    </w:p>
    <w:p w:rsidR="00A3774E" w:rsidRPr="00347FD4" w:rsidRDefault="00A3774E" w:rsidP="000C50A0">
      <w:pPr>
        <w:pStyle w:val="BodyText"/>
        <w:spacing w:before="0"/>
        <w:jc w:val="center"/>
        <w:rPr>
          <w:rFonts w:cs="Arial"/>
          <w:sz w:val="22"/>
          <w:szCs w:val="22"/>
        </w:rPr>
      </w:pPr>
    </w:p>
    <w:p w:rsidR="00C53AC6" w:rsidRPr="00347FD4" w:rsidRDefault="00C53AC6" w:rsidP="00D049C0">
      <w:pPr>
        <w:pStyle w:val="BodyText"/>
        <w:spacing w:before="0"/>
        <w:rPr>
          <w:rFonts w:cs="Arial"/>
          <w:sz w:val="22"/>
          <w:szCs w:val="22"/>
        </w:rPr>
      </w:pPr>
    </w:p>
    <w:p w:rsidR="00C53AC6" w:rsidRDefault="00C53AC6" w:rsidP="000C50A0">
      <w:pPr>
        <w:pStyle w:val="BodyText"/>
        <w:spacing w:before="0"/>
        <w:jc w:val="center"/>
        <w:rPr>
          <w:rFonts w:cs="Arial"/>
          <w:sz w:val="22"/>
          <w:szCs w:val="22"/>
          <w:lang w:val="ru-RU"/>
        </w:rPr>
      </w:pPr>
    </w:p>
    <w:p w:rsidR="009501E3" w:rsidRDefault="009501E3" w:rsidP="000C50A0">
      <w:pPr>
        <w:pStyle w:val="BodyText"/>
        <w:spacing w:before="0"/>
        <w:jc w:val="center"/>
        <w:rPr>
          <w:rFonts w:cs="Arial"/>
          <w:sz w:val="22"/>
          <w:szCs w:val="22"/>
          <w:lang w:val="ru-RU"/>
        </w:rPr>
      </w:pPr>
    </w:p>
    <w:p w:rsidR="009501E3" w:rsidRDefault="009501E3" w:rsidP="000C50A0">
      <w:pPr>
        <w:pStyle w:val="BodyText"/>
        <w:spacing w:before="0"/>
        <w:jc w:val="center"/>
        <w:rPr>
          <w:rFonts w:cs="Arial"/>
          <w:sz w:val="22"/>
          <w:szCs w:val="22"/>
          <w:lang w:val="ru-RU"/>
        </w:rPr>
      </w:pPr>
    </w:p>
    <w:p w:rsidR="009501E3" w:rsidRPr="00347FD4" w:rsidRDefault="009501E3" w:rsidP="000C50A0">
      <w:pPr>
        <w:pStyle w:val="BodyText"/>
        <w:spacing w:before="0"/>
        <w:jc w:val="center"/>
        <w:rPr>
          <w:rFonts w:cs="Arial"/>
          <w:sz w:val="22"/>
          <w:szCs w:val="22"/>
          <w:lang w:val="ru-RU"/>
        </w:rPr>
      </w:pPr>
    </w:p>
    <w:p w:rsidR="000C50A0" w:rsidRDefault="000C50A0" w:rsidP="000C50A0">
      <w:pPr>
        <w:pStyle w:val="BodyText"/>
        <w:spacing w:before="0"/>
        <w:jc w:val="center"/>
        <w:rPr>
          <w:rFonts w:cs="Arial"/>
          <w:sz w:val="22"/>
          <w:szCs w:val="22"/>
          <w:lang w:val="ru-RU"/>
        </w:rPr>
      </w:pPr>
    </w:p>
    <w:p w:rsidR="009501E3" w:rsidRDefault="009501E3" w:rsidP="000C50A0">
      <w:pPr>
        <w:pStyle w:val="BodyText"/>
        <w:spacing w:before="0"/>
        <w:jc w:val="center"/>
        <w:rPr>
          <w:rFonts w:cs="Arial"/>
          <w:sz w:val="22"/>
          <w:szCs w:val="22"/>
          <w:lang w:val="ru-RU"/>
        </w:rPr>
      </w:pPr>
    </w:p>
    <w:p w:rsidR="009501E3" w:rsidRDefault="009501E3" w:rsidP="000C50A0">
      <w:pPr>
        <w:pStyle w:val="BodyText"/>
        <w:spacing w:before="0"/>
        <w:jc w:val="center"/>
        <w:rPr>
          <w:rFonts w:cs="Arial"/>
          <w:sz w:val="22"/>
          <w:szCs w:val="22"/>
          <w:lang w:val="ru-RU"/>
        </w:rPr>
      </w:pPr>
    </w:p>
    <w:p w:rsidR="009501E3" w:rsidRDefault="009501E3" w:rsidP="000C50A0">
      <w:pPr>
        <w:pStyle w:val="BodyText"/>
        <w:spacing w:before="0"/>
        <w:jc w:val="center"/>
        <w:rPr>
          <w:rFonts w:cs="Arial"/>
          <w:sz w:val="22"/>
          <w:szCs w:val="22"/>
          <w:lang w:val="ru-RU"/>
        </w:rPr>
      </w:pPr>
    </w:p>
    <w:p w:rsidR="009501E3" w:rsidRDefault="009501E3" w:rsidP="000C50A0">
      <w:pPr>
        <w:pStyle w:val="BodyText"/>
        <w:spacing w:before="0"/>
        <w:jc w:val="center"/>
        <w:rPr>
          <w:rFonts w:cs="Arial"/>
          <w:sz w:val="22"/>
          <w:szCs w:val="22"/>
          <w:lang w:val="ru-RU"/>
        </w:rPr>
      </w:pPr>
    </w:p>
    <w:p w:rsidR="009501E3" w:rsidRPr="00347FD4" w:rsidRDefault="009501E3" w:rsidP="000C50A0">
      <w:pPr>
        <w:pStyle w:val="BodyText"/>
        <w:spacing w:before="0"/>
        <w:jc w:val="center"/>
        <w:rPr>
          <w:rFonts w:cs="Arial"/>
          <w:sz w:val="22"/>
          <w:szCs w:val="22"/>
          <w:lang w:val="ru-RU"/>
        </w:rPr>
      </w:pPr>
    </w:p>
    <w:p w:rsidR="00B37917" w:rsidRPr="00347FD4" w:rsidRDefault="00CF39F8" w:rsidP="000C50A0">
      <w:pPr>
        <w:spacing w:before="0"/>
        <w:jc w:val="center"/>
        <w:rPr>
          <w:rFonts w:cs="Arial"/>
          <w:lang w:val="ru-RU"/>
        </w:rPr>
      </w:pPr>
      <w:r w:rsidRPr="00347FD4">
        <w:rPr>
          <w:rFonts w:cs="Arial"/>
          <w:lang w:val="ru-RU"/>
        </w:rPr>
        <w:t xml:space="preserve">Београд, </w:t>
      </w:r>
      <w:r w:rsidR="00962BA2" w:rsidRPr="00347FD4">
        <w:rPr>
          <w:rFonts w:cs="Arial"/>
          <w:lang w:val="sr-Cyrl-RS"/>
        </w:rPr>
        <w:t>јануар</w:t>
      </w:r>
      <w:r w:rsidR="00DF00AA" w:rsidRPr="00347FD4">
        <w:rPr>
          <w:rFonts w:cs="Arial"/>
          <w:lang w:val="ru-RU"/>
        </w:rPr>
        <w:t xml:space="preserve"> </w:t>
      </w:r>
      <w:r w:rsidR="001F62BF" w:rsidRPr="00347FD4">
        <w:rPr>
          <w:rFonts w:cs="Arial"/>
          <w:lang w:val="ru-RU"/>
        </w:rPr>
        <w:t>201</w:t>
      </w:r>
      <w:r w:rsidR="00962BA2" w:rsidRPr="00347FD4">
        <w:rPr>
          <w:rFonts w:cs="Arial"/>
          <w:lang w:val="ru-RU"/>
        </w:rPr>
        <w:t>9</w:t>
      </w:r>
      <w:r w:rsidR="001F62BF" w:rsidRPr="00347FD4">
        <w:rPr>
          <w:rFonts w:cs="Arial"/>
          <w:lang w:val="ru-RU"/>
        </w:rPr>
        <w:t xml:space="preserve">. </w:t>
      </w:r>
      <w:r w:rsidR="00210557" w:rsidRPr="00347FD4">
        <w:rPr>
          <w:rFonts w:cs="Arial"/>
          <w:lang w:val="ru-RU"/>
        </w:rPr>
        <w:t>г</w:t>
      </w:r>
      <w:r w:rsidR="001F62BF" w:rsidRPr="00347FD4">
        <w:rPr>
          <w:rFonts w:cs="Arial"/>
          <w:lang w:val="ru-RU"/>
        </w:rPr>
        <w:t>одине</w:t>
      </w:r>
    </w:p>
    <w:p w:rsidR="000C50A0" w:rsidRPr="00347FD4" w:rsidRDefault="000C50A0" w:rsidP="000C50A0">
      <w:pPr>
        <w:spacing w:before="0"/>
        <w:jc w:val="center"/>
        <w:rPr>
          <w:rFonts w:cs="Arial"/>
          <w:b/>
          <w:lang w:val="ru-RU"/>
        </w:rPr>
      </w:pPr>
    </w:p>
    <w:p w:rsidR="00102249" w:rsidRPr="00347FD4" w:rsidRDefault="000C50A0" w:rsidP="00102249">
      <w:pPr>
        <w:spacing w:before="0"/>
        <w:rPr>
          <w:rFonts w:cs="Arial"/>
          <w:lang w:val="am-ET"/>
        </w:rPr>
      </w:pPr>
      <w:r w:rsidRPr="00347FD4">
        <w:rPr>
          <w:rFonts w:eastAsia="TimesNewRomanPSMT" w:cs="Arial"/>
          <w:color w:val="000000"/>
          <w:kern w:val="2"/>
          <w:lang w:val="ru-RU"/>
        </w:rPr>
        <w:br w:type="page"/>
      </w:r>
      <w:r w:rsidR="00F42E13" w:rsidRPr="00347FD4">
        <w:rPr>
          <w:rFonts w:cs="Arial"/>
          <w:lang w:val="ru-RU"/>
        </w:rPr>
        <w:lastRenderedPageBreak/>
        <w:t>На основу чл</w:t>
      </w:r>
      <w:r w:rsidR="009501E3">
        <w:rPr>
          <w:rFonts w:cs="Arial"/>
          <w:lang w:val="ru-RU"/>
        </w:rPr>
        <w:t>.</w:t>
      </w:r>
      <w:r w:rsidR="00F42E13" w:rsidRPr="00347FD4">
        <w:rPr>
          <w:rFonts w:cs="Arial"/>
          <w:lang w:val="ru-RU"/>
        </w:rPr>
        <w:t xml:space="preserve"> </w:t>
      </w:r>
      <w:r w:rsidR="00504F55" w:rsidRPr="00347FD4">
        <w:rPr>
          <w:rFonts w:cs="Arial"/>
          <w:lang w:val="ru-RU"/>
        </w:rPr>
        <w:t>32</w:t>
      </w:r>
      <w:r w:rsidR="009501E3">
        <w:rPr>
          <w:rFonts w:cs="Arial"/>
          <w:lang w:val="ru-RU"/>
        </w:rPr>
        <w:t xml:space="preserve">, 40. </w:t>
      </w:r>
      <w:r w:rsidR="00F42E13" w:rsidRPr="00347FD4">
        <w:rPr>
          <w:rFonts w:cs="Arial"/>
          <w:lang w:val="ru-RU"/>
        </w:rPr>
        <w:t xml:space="preserve"> и 61. Закона о јавним набавкама („Сл. гласник РС”</w:t>
      </w:r>
      <w:r w:rsidR="00B40375" w:rsidRPr="00347FD4">
        <w:rPr>
          <w:rFonts w:cs="Arial"/>
        </w:rPr>
        <w:t>,</w:t>
      </w:r>
      <w:r w:rsidR="00F42E13" w:rsidRPr="00347FD4">
        <w:rPr>
          <w:rFonts w:cs="Arial"/>
          <w:lang w:val="ru-RU"/>
        </w:rPr>
        <w:t xml:space="preserve"> бр. 124/</w:t>
      </w:r>
      <w:r w:rsidR="009501E3">
        <w:rPr>
          <w:rFonts w:cs="Arial"/>
          <w:lang w:val="ru-RU"/>
        </w:rPr>
        <w:t>20</w:t>
      </w:r>
      <w:r w:rsidR="00F42E13" w:rsidRPr="00347FD4">
        <w:rPr>
          <w:rFonts w:cs="Arial"/>
          <w:lang w:val="ru-RU"/>
        </w:rPr>
        <w:t>12, 14/</w:t>
      </w:r>
      <w:r w:rsidR="009501E3">
        <w:rPr>
          <w:rFonts w:cs="Arial"/>
          <w:lang w:val="ru-RU"/>
        </w:rPr>
        <w:t>20</w:t>
      </w:r>
      <w:r w:rsidR="00F42E13" w:rsidRPr="00347FD4">
        <w:rPr>
          <w:rFonts w:cs="Arial"/>
          <w:lang w:val="ru-RU"/>
        </w:rPr>
        <w:t>15 и 68/</w:t>
      </w:r>
      <w:r w:rsidR="009501E3">
        <w:rPr>
          <w:rFonts w:cs="Arial"/>
          <w:lang w:val="ru-RU"/>
        </w:rPr>
        <w:t>20</w:t>
      </w:r>
      <w:r w:rsidR="00F42E13" w:rsidRPr="00347FD4">
        <w:rPr>
          <w:rFonts w:cs="Arial"/>
          <w:lang w:val="ru-RU"/>
        </w:rPr>
        <w:t>15</w:t>
      </w:r>
      <w:r w:rsidR="007C0387" w:rsidRPr="00347FD4">
        <w:rPr>
          <w:rFonts w:cs="Arial"/>
          <w:lang w:val="ru-RU"/>
        </w:rPr>
        <w:t>)</w:t>
      </w:r>
      <w:r w:rsidR="00F42E13" w:rsidRPr="00347FD4">
        <w:rPr>
          <w:rFonts w:cs="Arial"/>
          <w:lang w:val="ru-RU"/>
        </w:rPr>
        <w:t xml:space="preserve">, </w:t>
      </w:r>
      <w:r w:rsidR="007C0387" w:rsidRPr="00347FD4">
        <w:rPr>
          <w:rFonts w:cs="Arial"/>
          <w:lang w:val="ru-RU"/>
        </w:rPr>
        <w:t>(</w:t>
      </w:r>
      <w:r w:rsidR="00F42E13" w:rsidRPr="00347FD4">
        <w:rPr>
          <w:rFonts w:cs="Arial"/>
          <w:lang w:val="ru-RU"/>
        </w:rPr>
        <w:t xml:space="preserve">у даљем тексту </w:t>
      </w:r>
      <w:r w:rsidR="00F42E13" w:rsidRPr="00347FD4">
        <w:rPr>
          <w:rFonts w:cs="Arial"/>
          <w:bCs/>
          <w:lang w:val="ru-RU"/>
        </w:rPr>
        <w:t>Закон</w:t>
      </w:r>
      <w:r w:rsidR="00F42E13" w:rsidRPr="00347FD4">
        <w:rPr>
          <w:rFonts w:cs="Arial"/>
          <w:lang w:val="ru-RU"/>
        </w:rPr>
        <w:t>), члана 2.</w:t>
      </w:r>
      <w:r w:rsidR="0039724B">
        <w:rPr>
          <w:rFonts w:cs="Arial"/>
        </w:rPr>
        <w:t xml:space="preserve"> </w:t>
      </w:r>
      <w:r w:rsidR="00F42E13" w:rsidRPr="00347FD4">
        <w:rPr>
          <w:rFonts w:cs="Arial"/>
          <w:lang w:val="ru-RU"/>
        </w:rPr>
        <w:t>и 8. Правилника о обавезним елементима конкурсне документације у поступцима јавних набавки и начину доказивања испуњености услова („Сл. гласник РС”</w:t>
      </w:r>
      <w:r w:rsidR="00B40375" w:rsidRPr="00347FD4">
        <w:rPr>
          <w:rFonts w:cs="Arial"/>
        </w:rPr>
        <w:t>,</w:t>
      </w:r>
      <w:r w:rsidR="00F42E13" w:rsidRPr="00347FD4">
        <w:rPr>
          <w:rFonts w:cs="Arial"/>
          <w:lang w:val="ru-RU"/>
        </w:rPr>
        <w:t xml:space="preserve"> бр. 86/</w:t>
      </w:r>
      <w:r w:rsidR="009501E3">
        <w:rPr>
          <w:rFonts w:cs="Arial"/>
          <w:lang w:val="ru-RU"/>
        </w:rPr>
        <w:t>20</w:t>
      </w:r>
      <w:r w:rsidR="00F42E13" w:rsidRPr="00347FD4">
        <w:rPr>
          <w:rFonts w:cs="Arial"/>
          <w:lang w:val="ru-RU"/>
        </w:rPr>
        <w:t xml:space="preserve">15), </w:t>
      </w:r>
      <w:r w:rsidR="00102249" w:rsidRPr="00347FD4">
        <w:rPr>
          <w:rFonts w:cs="Arial"/>
          <w:lang w:val="am-ET"/>
        </w:rPr>
        <w:t xml:space="preserve">Одлуке о покретању поступка јавне набавке број </w:t>
      </w:r>
      <w:r w:rsidR="00102249" w:rsidRPr="00347FD4">
        <w:rPr>
          <w:rFonts w:cs="Arial"/>
          <w:lang w:val="ru-RU"/>
        </w:rPr>
        <w:t>12.01</w:t>
      </w:r>
      <w:r w:rsidR="00102249" w:rsidRPr="00347FD4">
        <w:rPr>
          <w:rFonts w:cs="Arial"/>
          <w:lang w:val="sr-Cyrl-CS"/>
        </w:rPr>
        <w:t>.</w:t>
      </w:r>
      <w:r w:rsidR="000038C7">
        <w:rPr>
          <w:rFonts w:cs="Arial"/>
          <w:lang w:val="sr-Cyrl-RS"/>
        </w:rPr>
        <w:t>670964</w:t>
      </w:r>
      <w:r w:rsidR="00504F55" w:rsidRPr="00347FD4">
        <w:rPr>
          <w:rFonts w:cs="Arial"/>
          <w:lang w:val="ru-RU"/>
        </w:rPr>
        <w:t>/1</w:t>
      </w:r>
      <w:r w:rsidR="00102249" w:rsidRPr="00347FD4">
        <w:rPr>
          <w:rFonts w:cs="Arial"/>
          <w:lang w:val="sr-Cyrl-CS"/>
        </w:rPr>
        <w:t>-1</w:t>
      </w:r>
      <w:r w:rsidR="00504F55" w:rsidRPr="00347FD4">
        <w:rPr>
          <w:rFonts w:cs="Arial"/>
          <w:lang w:val="sr-Cyrl-RS"/>
        </w:rPr>
        <w:t>8</w:t>
      </w:r>
      <w:r w:rsidR="00102249" w:rsidRPr="00347FD4">
        <w:rPr>
          <w:rFonts w:cs="Arial"/>
          <w:lang w:val="am-ET"/>
        </w:rPr>
        <w:t xml:space="preserve"> од </w:t>
      </w:r>
      <w:r w:rsidR="00504F55" w:rsidRPr="00347FD4">
        <w:rPr>
          <w:rFonts w:cs="Arial"/>
          <w:lang w:val="sr-Cyrl-RS"/>
        </w:rPr>
        <w:t>31.</w:t>
      </w:r>
      <w:r w:rsidR="00102249" w:rsidRPr="00347FD4">
        <w:rPr>
          <w:rFonts w:cs="Arial"/>
          <w:lang w:val="sr-Cyrl-CS"/>
        </w:rPr>
        <w:t>12</w:t>
      </w:r>
      <w:r w:rsidR="00102249" w:rsidRPr="00347FD4">
        <w:rPr>
          <w:rFonts w:cs="Arial"/>
          <w:lang w:val="am-ET"/>
        </w:rPr>
        <w:t>.201</w:t>
      </w:r>
      <w:r w:rsidR="009501E3">
        <w:rPr>
          <w:rFonts w:cs="Arial"/>
          <w:lang w:val="sr-Cyrl-CS"/>
        </w:rPr>
        <w:t>8</w:t>
      </w:r>
      <w:r w:rsidR="00102249" w:rsidRPr="00347FD4">
        <w:rPr>
          <w:rFonts w:cs="Arial"/>
          <w:lang w:val="am-ET"/>
        </w:rPr>
        <w:t xml:space="preserve">. године и Решења о образовању </w:t>
      </w:r>
      <w:r w:rsidR="00102249" w:rsidRPr="00347FD4">
        <w:rPr>
          <w:rFonts w:cs="Arial"/>
          <w:lang w:val="sr-Cyrl-CS"/>
        </w:rPr>
        <w:t>К</w:t>
      </w:r>
      <w:r w:rsidR="00102249" w:rsidRPr="00347FD4">
        <w:rPr>
          <w:rFonts w:cs="Arial"/>
          <w:lang w:val="am-ET"/>
        </w:rPr>
        <w:t xml:space="preserve">омисије за јавну набавку број </w:t>
      </w:r>
      <w:r w:rsidR="00504F55" w:rsidRPr="00347FD4">
        <w:rPr>
          <w:rFonts w:cs="Arial"/>
          <w:lang w:val="ru-RU"/>
        </w:rPr>
        <w:t>12.01</w:t>
      </w:r>
      <w:r w:rsidR="00504F55" w:rsidRPr="00347FD4">
        <w:rPr>
          <w:rFonts w:cs="Arial"/>
          <w:lang w:val="sr-Cyrl-CS"/>
        </w:rPr>
        <w:t>.</w:t>
      </w:r>
      <w:r w:rsidR="000038C7">
        <w:rPr>
          <w:rFonts w:cs="Arial"/>
          <w:lang w:val="sr-Cyrl-RS"/>
        </w:rPr>
        <w:t>670964</w:t>
      </w:r>
      <w:r w:rsidR="00504F55" w:rsidRPr="00347FD4">
        <w:rPr>
          <w:rFonts w:cs="Arial"/>
          <w:lang w:val="ru-RU"/>
        </w:rPr>
        <w:t>/2</w:t>
      </w:r>
      <w:r w:rsidR="00504F55" w:rsidRPr="00347FD4">
        <w:rPr>
          <w:rFonts w:cs="Arial"/>
          <w:lang w:val="sr-Cyrl-CS"/>
        </w:rPr>
        <w:t>-1</w:t>
      </w:r>
      <w:r w:rsidR="00504F55" w:rsidRPr="00347FD4">
        <w:rPr>
          <w:rFonts w:cs="Arial"/>
          <w:lang w:val="sr-Cyrl-RS"/>
        </w:rPr>
        <w:t>8</w:t>
      </w:r>
      <w:r w:rsidR="00504F55" w:rsidRPr="00347FD4">
        <w:rPr>
          <w:rFonts w:cs="Arial"/>
          <w:lang w:val="am-ET"/>
        </w:rPr>
        <w:t xml:space="preserve"> од </w:t>
      </w:r>
      <w:r w:rsidR="00504F55" w:rsidRPr="00347FD4">
        <w:rPr>
          <w:rFonts w:cs="Arial"/>
          <w:lang w:val="sr-Cyrl-RS"/>
        </w:rPr>
        <w:t>31.</w:t>
      </w:r>
      <w:r w:rsidR="00504F55" w:rsidRPr="00347FD4">
        <w:rPr>
          <w:rFonts w:cs="Arial"/>
          <w:lang w:val="sr-Cyrl-CS"/>
        </w:rPr>
        <w:t>12</w:t>
      </w:r>
      <w:r w:rsidR="00504F55" w:rsidRPr="00347FD4">
        <w:rPr>
          <w:rFonts w:cs="Arial"/>
          <w:lang w:val="am-ET"/>
        </w:rPr>
        <w:t>.201</w:t>
      </w:r>
      <w:r w:rsidR="009501E3">
        <w:rPr>
          <w:rFonts w:cs="Arial"/>
          <w:lang w:val="sr-Cyrl-CS"/>
        </w:rPr>
        <w:t>8</w:t>
      </w:r>
      <w:r w:rsidR="00102249" w:rsidRPr="00347FD4">
        <w:rPr>
          <w:rFonts w:cs="Arial"/>
          <w:lang w:val="am-ET"/>
        </w:rPr>
        <w:t xml:space="preserve"> године</w:t>
      </w:r>
      <w:r w:rsidR="00102249" w:rsidRPr="00347FD4">
        <w:rPr>
          <w:rFonts w:cs="Arial"/>
          <w:lang w:val="sr-Cyrl-CS"/>
        </w:rPr>
        <w:t xml:space="preserve">, </w:t>
      </w:r>
      <w:r w:rsidR="00102249" w:rsidRPr="00347FD4">
        <w:rPr>
          <w:rFonts w:cs="Arial"/>
          <w:lang w:val="am-ET"/>
        </w:rPr>
        <w:t>припремљена је:</w:t>
      </w:r>
    </w:p>
    <w:p w:rsidR="000C50A0" w:rsidRPr="00347FD4" w:rsidRDefault="000C50A0" w:rsidP="00F42E13">
      <w:pPr>
        <w:spacing w:before="0"/>
        <w:rPr>
          <w:rFonts w:cs="Arial"/>
          <w:b/>
          <w:spacing w:val="80"/>
          <w:lang w:val="ru-RU"/>
        </w:rPr>
      </w:pPr>
    </w:p>
    <w:p w:rsidR="00210557" w:rsidRPr="00347FD4" w:rsidRDefault="00210557" w:rsidP="00781B02">
      <w:pPr>
        <w:jc w:val="center"/>
        <w:rPr>
          <w:rFonts w:cs="Arial"/>
          <w:b/>
          <w:lang w:val="ru-RU"/>
        </w:rPr>
      </w:pPr>
      <w:bookmarkStart w:id="6" w:name="_Toc441215598"/>
      <w:bookmarkStart w:id="7" w:name="_Toc441651537"/>
      <w:bookmarkStart w:id="8" w:name="_Toc442559874"/>
      <w:r w:rsidRPr="00347FD4">
        <w:rPr>
          <w:rFonts w:cs="Arial"/>
          <w:b/>
          <w:lang w:val="ru-RU"/>
        </w:rPr>
        <w:t>КОНКУРСНА ДОКУМЕНТАЦИЈА</w:t>
      </w:r>
      <w:bookmarkEnd w:id="6"/>
      <w:bookmarkEnd w:id="7"/>
      <w:bookmarkEnd w:id="8"/>
    </w:p>
    <w:p w:rsidR="00102249" w:rsidRPr="00347FD4" w:rsidRDefault="00102249" w:rsidP="00102249">
      <w:pPr>
        <w:pStyle w:val="BodyText"/>
        <w:spacing w:before="0"/>
        <w:jc w:val="center"/>
        <w:rPr>
          <w:rFonts w:cs="Arial"/>
          <w:sz w:val="22"/>
          <w:szCs w:val="22"/>
          <w:lang w:val="sr-Cyrl-RS"/>
        </w:rPr>
      </w:pPr>
      <w:r w:rsidRPr="00347FD4">
        <w:rPr>
          <w:rFonts w:cs="Arial"/>
          <w:sz w:val="22"/>
          <w:szCs w:val="22"/>
        </w:rPr>
        <w:t xml:space="preserve">за подношење понуда </w:t>
      </w:r>
      <w:r w:rsidRPr="00347FD4">
        <w:rPr>
          <w:rFonts w:cs="Arial"/>
          <w:sz w:val="22"/>
          <w:szCs w:val="22"/>
          <w:lang w:val="ru-RU"/>
        </w:rPr>
        <w:t xml:space="preserve">у </w:t>
      </w:r>
      <w:r w:rsidR="00504F55" w:rsidRPr="00347FD4">
        <w:rPr>
          <w:rFonts w:cs="Arial"/>
          <w:sz w:val="22"/>
          <w:szCs w:val="22"/>
          <w:lang w:val="ru-RU"/>
        </w:rPr>
        <w:t xml:space="preserve">отвореном </w:t>
      </w:r>
      <w:r w:rsidRPr="00347FD4">
        <w:rPr>
          <w:rFonts w:cs="Arial"/>
          <w:sz w:val="22"/>
          <w:szCs w:val="22"/>
          <w:lang w:val="ru-RU"/>
        </w:rPr>
        <w:t>поступку</w:t>
      </w:r>
      <w:r w:rsidRPr="00347FD4">
        <w:rPr>
          <w:rFonts w:cs="Arial"/>
          <w:sz w:val="22"/>
          <w:szCs w:val="22"/>
          <w:lang w:val="sr-Cyrl-RS"/>
        </w:rPr>
        <w:t xml:space="preserve"> ради закључења оквирног споразума са једним понуђачем на период </w:t>
      </w:r>
      <w:r w:rsidR="00B40375" w:rsidRPr="00347FD4">
        <w:rPr>
          <w:rFonts w:cs="Arial"/>
          <w:sz w:val="22"/>
          <w:szCs w:val="22"/>
          <w:lang w:val="sr-Cyrl-RS"/>
        </w:rPr>
        <w:t>од</w:t>
      </w:r>
      <w:r w:rsidRPr="00347FD4">
        <w:rPr>
          <w:rFonts w:cs="Arial"/>
          <w:sz w:val="22"/>
          <w:szCs w:val="22"/>
          <w:lang w:val="sr-Cyrl-RS"/>
        </w:rPr>
        <w:t xml:space="preserve"> две године</w:t>
      </w:r>
    </w:p>
    <w:p w:rsidR="00102249" w:rsidRPr="00347FD4" w:rsidRDefault="00102249" w:rsidP="00102249">
      <w:pPr>
        <w:pStyle w:val="BodyText"/>
        <w:spacing w:before="0"/>
        <w:jc w:val="center"/>
        <w:rPr>
          <w:rFonts w:cs="Arial"/>
          <w:sz w:val="22"/>
          <w:szCs w:val="22"/>
          <w:lang w:val="sr-Cyrl-RS"/>
        </w:rPr>
      </w:pPr>
      <w:r w:rsidRPr="00347FD4">
        <w:rPr>
          <w:rFonts w:cs="Arial"/>
          <w:sz w:val="22"/>
          <w:szCs w:val="22"/>
          <w:lang w:val="sr-Cyrl-RS"/>
        </w:rPr>
        <w:t xml:space="preserve">за јавну набавку услуга бр. </w:t>
      </w:r>
      <w:r w:rsidRPr="00347FD4">
        <w:rPr>
          <w:rFonts w:cs="Arial"/>
          <w:sz w:val="22"/>
          <w:szCs w:val="22"/>
          <w:lang w:val="en-US"/>
        </w:rPr>
        <w:t>J</w:t>
      </w:r>
      <w:r w:rsidRPr="00347FD4">
        <w:rPr>
          <w:rFonts w:cs="Arial"/>
          <w:sz w:val="22"/>
          <w:szCs w:val="22"/>
          <w:lang w:val="sr-Cyrl-RS"/>
        </w:rPr>
        <w:t>Н/1000/</w:t>
      </w:r>
      <w:r w:rsidR="00504F55" w:rsidRPr="00347FD4">
        <w:rPr>
          <w:rFonts w:cs="Arial"/>
          <w:sz w:val="22"/>
          <w:szCs w:val="22"/>
          <w:lang w:val="sr-Cyrl-RS"/>
        </w:rPr>
        <w:t xml:space="preserve">0682/2018   </w:t>
      </w:r>
      <w:r w:rsidR="009501E3">
        <w:rPr>
          <w:rFonts w:cs="Arial"/>
          <w:sz w:val="22"/>
          <w:szCs w:val="22"/>
          <w:lang w:val="sr-Cyrl-RS"/>
        </w:rPr>
        <w:t xml:space="preserve">ЈАНА </w:t>
      </w:r>
      <w:r w:rsidR="00504F55" w:rsidRPr="00347FD4">
        <w:rPr>
          <w:rFonts w:cs="Arial"/>
          <w:sz w:val="22"/>
          <w:szCs w:val="22"/>
          <w:lang w:val="sr-Cyrl-RS"/>
        </w:rPr>
        <w:t xml:space="preserve"> 3068/2018</w:t>
      </w:r>
    </w:p>
    <w:p w:rsidR="00504F55" w:rsidRPr="00347FD4" w:rsidRDefault="00504F55" w:rsidP="00504F55">
      <w:pPr>
        <w:suppressAutoHyphens/>
        <w:spacing w:before="0"/>
        <w:jc w:val="center"/>
        <w:rPr>
          <w:rFonts w:cs="Arial"/>
          <w:b/>
          <w:caps/>
          <w:lang w:val="sr-Cyrl-CS" w:eastAsia="ar-SA"/>
        </w:rPr>
      </w:pPr>
      <w:r w:rsidRPr="00347FD4">
        <w:rPr>
          <w:rFonts w:cs="Arial"/>
          <w:b/>
          <w:bCs/>
          <w:lang w:val="sr-Cyrl-CS" w:eastAsia="ar-SA"/>
        </w:rPr>
        <w:t>„</w:t>
      </w:r>
      <w:r w:rsidRPr="00347FD4">
        <w:rPr>
          <w:rFonts w:cs="Arial"/>
          <w:b/>
          <w:lang w:val="sr-Cyrl-CS" w:eastAsia="ar-SA"/>
        </w:rPr>
        <w:t>УСЛУГА ИЗДАВАЊА КВАЛИФИКОВАНИХ ЕЛЕКТРОНСКИХ СЕРТИФИКАТА НА СМАРТ КАРТИЦИ ЧИТАЧА И ВРЕМЕНСКОГ ЖИГА “</w:t>
      </w:r>
    </w:p>
    <w:p w:rsidR="00504F55" w:rsidRPr="00347FD4" w:rsidRDefault="00504F55" w:rsidP="00504F55">
      <w:pPr>
        <w:rPr>
          <w:rFonts w:cs="Arial"/>
          <w:lang w:val="sr-Cyrl-RS"/>
        </w:rPr>
      </w:pPr>
    </w:p>
    <w:p w:rsidR="009D3699" w:rsidRPr="00347FD4" w:rsidRDefault="009D3699" w:rsidP="000C50A0">
      <w:pPr>
        <w:pStyle w:val="BodyText"/>
        <w:spacing w:before="0"/>
        <w:rPr>
          <w:rFonts w:cs="Arial"/>
          <w:i/>
          <w:color w:val="00B0F0"/>
          <w:sz w:val="22"/>
          <w:szCs w:val="22"/>
          <w:lang w:val="sr-Latn-CS"/>
        </w:rPr>
      </w:pPr>
    </w:p>
    <w:p w:rsidR="00C62AA7" w:rsidRPr="00347FD4" w:rsidRDefault="00C62AA7" w:rsidP="00C62AA7">
      <w:pPr>
        <w:pStyle w:val="Title"/>
        <w:rPr>
          <w:rFonts w:cs="Arial"/>
          <w:sz w:val="22"/>
          <w:szCs w:val="22"/>
          <w:lang w:val="de-DE"/>
        </w:rPr>
      </w:pPr>
      <w:r w:rsidRPr="00347FD4">
        <w:rPr>
          <w:rFonts w:cs="Arial"/>
          <w:sz w:val="22"/>
          <w:szCs w:val="22"/>
          <w:lang w:val="de-DE"/>
        </w:rPr>
        <w:t>Садр</w:t>
      </w:r>
      <w:r w:rsidRPr="00347FD4">
        <w:rPr>
          <w:rFonts w:cs="Arial"/>
          <w:sz w:val="22"/>
          <w:szCs w:val="22"/>
          <w:lang w:val="ru-RU"/>
        </w:rPr>
        <w:t>ж</w:t>
      </w:r>
      <w:r w:rsidRPr="00347FD4">
        <w:rPr>
          <w:rFonts w:cs="Arial"/>
          <w:sz w:val="22"/>
          <w:szCs w:val="22"/>
          <w:lang w:val="de-DE"/>
        </w:rPr>
        <w:t>ај</w:t>
      </w:r>
      <w:r w:rsidRPr="00347FD4">
        <w:rPr>
          <w:rFonts w:cs="Arial"/>
          <w:sz w:val="22"/>
          <w:szCs w:val="22"/>
          <w:lang w:val="ru-RU"/>
        </w:rPr>
        <w:t xml:space="preserve"> к</w:t>
      </w:r>
      <w:r w:rsidRPr="00347FD4">
        <w:rPr>
          <w:rFonts w:cs="Arial"/>
          <w:sz w:val="22"/>
          <w:szCs w:val="22"/>
          <w:lang w:val="de-DE"/>
        </w:rPr>
        <w:t>онкурсне</w:t>
      </w:r>
      <w:r w:rsidRPr="00347FD4">
        <w:rPr>
          <w:rFonts w:cs="Arial"/>
          <w:sz w:val="22"/>
          <w:szCs w:val="22"/>
          <w:lang w:val="ru-RU"/>
        </w:rPr>
        <w:t xml:space="preserve"> </w:t>
      </w:r>
      <w:r w:rsidRPr="00347FD4">
        <w:rPr>
          <w:rFonts w:cs="Arial"/>
          <w:sz w:val="22"/>
          <w:szCs w:val="22"/>
          <w:lang w:val="de-DE"/>
        </w:rPr>
        <w:t>документације:</w:t>
      </w:r>
    </w:p>
    <w:p w:rsidR="00C62AA7" w:rsidRPr="00347FD4" w:rsidRDefault="00C62AA7" w:rsidP="00C62AA7">
      <w:pPr>
        <w:pStyle w:val="Title"/>
        <w:rPr>
          <w:rFonts w:cs="Arial"/>
          <w:b w:val="0"/>
          <w:sz w:val="22"/>
          <w:szCs w:val="22"/>
          <w:lang w:val="ru-RU"/>
        </w:rPr>
      </w:pPr>
      <w:r w:rsidRPr="00347FD4">
        <w:rPr>
          <w:rFonts w:cs="Arial"/>
          <w:sz w:val="22"/>
          <w:szCs w:val="22"/>
          <w:lang w:val="ru-RU"/>
        </w:rPr>
        <w:tab/>
      </w:r>
      <w:r w:rsidRPr="00347FD4">
        <w:rPr>
          <w:rFonts w:cs="Arial"/>
          <w:sz w:val="22"/>
          <w:szCs w:val="22"/>
          <w:lang w:val="ru-RU"/>
        </w:rPr>
        <w:tab/>
      </w:r>
      <w:r w:rsidRPr="00347FD4">
        <w:rPr>
          <w:rFonts w:cs="Arial"/>
          <w:sz w:val="22"/>
          <w:szCs w:val="22"/>
          <w:lang w:val="ru-RU"/>
        </w:rPr>
        <w:tab/>
      </w:r>
      <w:r w:rsidRPr="00347FD4">
        <w:rPr>
          <w:rFonts w:cs="Arial"/>
          <w:sz w:val="22"/>
          <w:szCs w:val="22"/>
          <w:lang w:val="ru-RU"/>
        </w:rPr>
        <w:tab/>
      </w:r>
      <w:r w:rsidRPr="00347FD4">
        <w:rPr>
          <w:rFonts w:cs="Arial"/>
          <w:sz w:val="22"/>
          <w:szCs w:val="22"/>
          <w:lang w:val="ru-RU"/>
        </w:rPr>
        <w:tab/>
      </w:r>
      <w:r w:rsidRPr="00347FD4">
        <w:rPr>
          <w:rFonts w:cs="Arial"/>
          <w:sz w:val="22"/>
          <w:szCs w:val="22"/>
          <w:lang w:val="ru-RU"/>
        </w:rPr>
        <w:tab/>
      </w:r>
      <w:r w:rsidRPr="00347FD4">
        <w:rPr>
          <w:rFonts w:cs="Arial"/>
          <w:sz w:val="22"/>
          <w:szCs w:val="22"/>
          <w:lang w:val="ru-RU"/>
        </w:rPr>
        <w:tab/>
      </w:r>
      <w:r w:rsidRPr="00347FD4">
        <w:rPr>
          <w:rFonts w:cs="Arial"/>
          <w:sz w:val="22"/>
          <w:szCs w:val="22"/>
          <w:lang w:val="ru-RU"/>
        </w:rPr>
        <w:tab/>
      </w:r>
      <w:r w:rsidRPr="00347FD4">
        <w:rPr>
          <w:rFonts w:cs="Arial"/>
          <w:sz w:val="22"/>
          <w:szCs w:val="22"/>
          <w:lang w:val="ru-RU"/>
        </w:rPr>
        <w:tab/>
      </w:r>
      <w:r w:rsidRPr="00347FD4">
        <w:rPr>
          <w:rFonts w:cs="Arial"/>
          <w:sz w:val="22"/>
          <w:szCs w:val="22"/>
          <w:lang w:val="ru-RU"/>
        </w:rPr>
        <w:tab/>
        <w:t xml:space="preserve">    </w:t>
      </w:r>
      <w:r w:rsidR="00560960" w:rsidRPr="00347FD4">
        <w:rPr>
          <w:rFonts w:cs="Arial"/>
          <w:sz w:val="22"/>
          <w:szCs w:val="22"/>
          <w:lang w:val="ru-RU"/>
        </w:rPr>
        <w:t xml:space="preserve">        </w:t>
      </w:r>
      <w:r w:rsidRPr="00347FD4">
        <w:rPr>
          <w:rFonts w:cs="Arial"/>
          <w:b w:val="0"/>
          <w:sz w:val="22"/>
          <w:szCs w:val="22"/>
          <w:lang w:val="ru-RU"/>
        </w:rPr>
        <w:t>страна</w:t>
      </w:r>
      <w:r w:rsidRPr="00347FD4">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47FD4" w:rsidTr="00C62AA7">
        <w:tc>
          <w:tcPr>
            <w:tcW w:w="564" w:type="dxa"/>
          </w:tcPr>
          <w:p w:rsidR="00C62AA7" w:rsidRPr="00347FD4" w:rsidRDefault="00C62AA7" w:rsidP="004C3B38">
            <w:pPr>
              <w:tabs>
                <w:tab w:val="left" w:pos="360"/>
                <w:tab w:val="left" w:pos="567"/>
                <w:tab w:val="right" w:leader="dot" w:pos="9639"/>
              </w:tabs>
              <w:jc w:val="center"/>
              <w:rPr>
                <w:rFonts w:cs="Arial"/>
              </w:rPr>
            </w:pPr>
            <w:r w:rsidRPr="00347FD4">
              <w:rPr>
                <w:rFonts w:cs="Arial"/>
              </w:rPr>
              <w:t>1.</w:t>
            </w:r>
          </w:p>
        </w:tc>
        <w:tc>
          <w:tcPr>
            <w:tcW w:w="7574" w:type="dxa"/>
          </w:tcPr>
          <w:p w:rsidR="00C62AA7" w:rsidRPr="00347FD4" w:rsidRDefault="00C62AA7" w:rsidP="004C3B38">
            <w:pPr>
              <w:tabs>
                <w:tab w:val="left" w:pos="360"/>
                <w:tab w:val="left" w:pos="567"/>
                <w:tab w:val="right" w:leader="dot" w:pos="9639"/>
              </w:tabs>
              <w:rPr>
                <w:rFonts w:cs="Arial"/>
                <w:lang w:val="sr-Cyrl-RS"/>
              </w:rPr>
            </w:pPr>
            <w:r w:rsidRPr="00347FD4">
              <w:rPr>
                <w:rFonts w:cs="Arial"/>
                <w:lang w:val="sr-Cyrl-RS"/>
              </w:rPr>
              <w:t>Општи подаци о јавној набавци</w:t>
            </w:r>
          </w:p>
        </w:tc>
        <w:tc>
          <w:tcPr>
            <w:tcW w:w="810" w:type="dxa"/>
          </w:tcPr>
          <w:p w:rsidR="00C62AA7" w:rsidRPr="00347FD4" w:rsidRDefault="003B2F11" w:rsidP="004C3B38">
            <w:pPr>
              <w:tabs>
                <w:tab w:val="left" w:pos="360"/>
                <w:tab w:val="left" w:pos="567"/>
                <w:tab w:val="right" w:leader="dot" w:pos="9639"/>
              </w:tabs>
              <w:jc w:val="center"/>
              <w:rPr>
                <w:rFonts w:cs="Arial"/>
              </w:rPr>
            </w:pPr>
            <w:r w:rsidRPr="00347FD4">
              <w:rPr>
                <w:rFonts w:cs="Arial"/>
              </w:rPr>
              <w:t>3</w:t>
            </w:r>
          </w:p>
        </w:tc>
      </w:tr>
      <w:tr w:rsidR="00C62AA7" w:rsidRPr="00347FD4" w:rsidTr="00C62AA7">
        <w:tc>
          <w:tcPr>
            <w:tcW w:w="564" w:type="dxa"/>
          </w:tcPr>
          <w:p w:rsidR="00C62AA7" w:rsidRPr="00347FD4" w:rsidRDefault="00C62AA7" w:rsidP="004C3B38">
            <w:pPr>
              <w:tabs>
                <w:tab w:val="left" w:pos="360"/>
                <w:tab w:val="left" w:pos="567"/>
                <w:tab w:val="right" w:leader="dot" w:pos="9639"/>
              </w:tabs>
              <w:jc w:val="center"/>
              <w:rPr>
                <w:rFonts w:cs="Arial"/>
                <w:lang w:val="sr-Cyrl-RS"/>
              </w:rPr>
            </w:pPr>
            <w:r w:rsidRPr="00347FD4">
              <w:rPr>
                <w:rFonts w:cs="Arial"/>
                <w:lang w:val="sr-Cyrl-RS"/>
              </w:rPr>
              <w:t>2.</w:t>
            </w:r>
          </w:p>
        </w:tc>
        <w:tc>
          <w:tcPr>
            <w:tcW w:w="7574" w:type="dxa"/>
          </w:tcPr>
          <w:p w:rsidR="00C62AA7" w:rsidRPr="00347FD4" w:rsidRDefault="00C62AA7" w:rsidP="004C3B38">
            <w:pPr>
              <w:tabs>
                <w:tab w:val="left" w:pos="317"/>
                <w:tab w:val="left" w:pos="360"/>
                <w:tab w:val="right" w:leader="dot" w:pos="9639"/>
              </w:tabs>
              <w:rPr>
                <w:rFonts w:cs="Arial"/>
                <w:lang w:val="sr-Cyrl-RS"/>
              </w:rPr>
            </w:pPr>
            <w:r w:rsidRPr="00347FD4">
              <w:rPr>
                <w:rFonts w:cs="Arial"/>
                <w:lang w:val="sr-Cyrl-RS"/>
              </w:rPr>
              <w:t>Подаци о предмету набавке</w:t>
            </w:r>
          </w:p>
        </w:tc>
        <w:tc>
          <w:tcPr>
            <w:tcW w:w="810" w:type="dxa"/>
          </w:tcPr>
          <w:p w:rsidR="00C62AA7" w:rsidRPr="00347FD4" w:rsidRDefault="003B2F11" w:rsidP="004C3B38">
            <w:pPr>
              <w:tabs>
                <w:tab w:val="left" w:pos="360"/>
                <w:tab w:val="left" w:pos="567"/>
                <w:tab w:val="right" w:leader="dot" w:pos="9639"/>
              </w:tabs>
              <w:jc w:val="center"/>
              <w:rPr>
                <w:rFonts w:cs="Arial"/>
              </w:rPr>
            </w:pPr>
            <w:r w:rsidRPr="00347FD4">
              <w:rPr>
                <w:rFonts w:cs="Arial"/>
              </w:rPr>
              <w:t>3</w:t>
            </w:r>
          </w:p>
        </w:tc>
      </w:tr>
      <w:tr w:rsidR="00C62AA7" w:rsidRPr="00347FD4" w:rsidTr="00C62AA7">
        <w:tc>
          <w:tcPr>
            <w:tcW w:w="564" w:type="dxa"/>
          </w:tcPr>
          <w:p w:rsidR="00C62AA7" w:rsidRPr="00347FD4" w:rsidRDefault="00C62AA7" w:rsidP="004C3B38">
            <w:pPr>
              <w:tabs>
                <w:tab w:val="left" w:pos="360"/>
                <w:tab w:val="left" w:pos="567"/>
                <w:tab w:val="right" w:leader="dot" w:pos="9639"/>
              </w:tabs>
              <w:jc w:val="center"/>
              <w:rPr>
                <w:rFonts w:cs="Arial"/>
                <w:lang w:val="sr-Cyrl-RS"/>
              </w:rPr>
            </w:pPr>
            <w:r w:rsidRPr="00347FD4">
              <w:rPr>
                <w:rFonts w:cs="Arial"/>
                <w:lang w:val="sr-Cyrl-RS"/>
              </w:rPr>
              <w:t>3.</w:t>
            </w:r>
          </w:p>
        </w:tc>
        <w:tc>
          <w:tcPr>
            <w:tcW w:w="7574" w:type="dxa"/>
          </w:tcPr>
          <w:p w:rsidR="00C62AA7" w:rsidRPr="00347FD4" w:rsidRDefault="00C62AA7" w:rsidP="006F517A">
            <w:pPr>
              <w:tabs>
                <w:tab w:val="left" w:pos="317"/>
                <w:tab w:val="left" w:pos="360"/>
                <w:tab w:val="right" w:leader="dot" w:pos="9639"/>
              </w:tabs>
              <w:rPr>
                <w:rFonts w:cs="Arial"/>
                <w:lang w:val="sr-Cyrl-RS"/>
              </w:rPr>
            </w:pPr>
            <w:r w:rsidRPr="00347FD4">
              <w:rPr>
                <w:rFonts w:cs="Arial"/>
                <w:lang w:val="sr-Cyrl-RS"/>
              </w:rPr>
              <w:t xml:space="preserve">Техничка спецификација (врста, техничке карактеристике, квалитет, </w:t>
            </w:r>
            <w:r w:rsidR="006F517A" w:rsidRPr="00347FD4">
              <w:rPr>
                <w:rFonts w:cs="Arial"/>
                <w:lang w:val="sr-Cyrl-RS"/>
              </w:rPr>
              <w:t>обим</w:t>
            </w:r>
            <w:r w:rsidRPr="00347FD4">
              <w:rPr>
                <w:rFonts w:cs="Arial"/>
                <w:lang w:val="sr-Cyrl-RS"/>
              </w:rPr>
              <w:t xml:space="preserve"> и опис </w:t>
            </w:r>
            <w:r w:rsidR="00A63575" w:rsidRPr="00347FD4">
              <w:rPr>
                <w:rFonts w:cs="Arial"/>
                <w:lang w:val="sr-Cyrl-RS"/>
              </w:rPr>
              <w:t>услуга</w:t>
            </w:r>
            <w:r w:rsidRPr="00347FD4">
              <w:rPr>
                <w:rFonts w:cs="Arial"/>
                <w:lang w:val="sr-Cyrl-RS"/>
              </w:rPr>
              <w:t>...)</w:t>
            </w:r>
          </w:p>
        </w:tc>
        <w:tc>
          <w:tcPr>
            <w:tcW w:w="810" w:type="dxa"/>
          </w:tcPr>
          <w:p w:rsidR="00C62AA7" w:rsidRPr="00347FD4" w:rsidRDefault="003B2F11" w:rsidP="004C3B38">
            <w:pPr>
              <w:tabs>
                <w:tab w:val="left" w:pos="360"/>
                <w:tab w:val="left" w:pos="567"/>
                <w:tab w:val="right" w:leader="dot" w:pos="9639"/>
              </w:tabs>
              <w:jc w:val="center"/>
              <w:rPr>
                <w:rFonts w:cs="Arial"/>
              </w:rPr>
            </w:pPr>
            <w:r w:rsidRPr="00347FD4">
              <w:rPr>
                <w:rFonts w:cs="Arial"/>
              </w:rPr>
              <w:t>3</w:t>
            </w:r>
          </w:p>
        </w:tc>
      </w:tr>
      <w:tr w:rsidR="00C62AA7" w:rsidRPr="00347FD4" w:rsidTr="00C62AA7">
        <w:tc>
          <w:tcPr>
            <w:tcW w:w="564" w:type="dxa"/>
          </w:tcPr>
          <w:p w:rsidR="00C62AA7" w:rsidRPr="00347FD4" w:rsidRDefault="00C62AA7" w:rsidP="004C3B38">
            <w:pPr>
              <w:tabs>
                <w:tab w:val="left" w:pos="360"/>
                <w:tab w:val="left" w:pos="567"/>
                <w:tab w:val="right" w:leader="dot" w:pos="9639"/>
              </w:tabs>
              <w:jc w:val="center"/>
              <w:rPr>
                <w:rFonts w:cs="Arial"/>
                <w:lang w:val="sr-Cyrl-RS"/>
              </w:rPr>
            </w:pPr>
            <w:r w:rsidRPr="00347FD4">
              <w:rPr>
                <w:rFonts w:cs="Arial"/>
              </w:rPr>
              <w:t>4</w:t>
            </w:r>
            <w:r w:rsidRPr="00347FD4">
              <w:rPr>
                <w:rFonts w:cs="Arial"/>
                <w:lang w:val="sr-Cyrl-RS"/>
              </w:rPr>
              <w:t>.</w:t>
            </w:r>
          </w:p>
        </w:tc>
        <w:tc>
          <w:tcPr>
            <w:tcW w:w="7574" w:type="dxa"/>
          </w:tcPr>
          <w:p w:rsidR="00C62AA7" w:rsidRPr="00347FD4" w:rsidRDefault="00C62AA7" w:rsidP="004C3B38">
            <w:pPr>
              <w:tabs>
                <w:tab w:val="left" w:pos="317"/>
                <w:tab w:val="left" w:pos="360"/>
                <w:tab w:val="right" w:leader="dot" w:pos="9639"/>
              </w:tabs>
              <w:rPr>
                <w:rFonts w:cs="Arial"/>
                <w:lang w:val="sr-Cyrl-RS"/>
              </w:rPr>
            </w:pPr>
            <w:r w:rsidRPr="00347FD4">
              <w:rPr>
                <w:rFonts w:cs="Arial"/>
                <w:lang w:val="sr-Cyrl-RS"/>
              </w:rPr>
              <w:t>Услови за учешће у поступку ЈН и упутство како се доказује испуњеност услова</w:t>
            </w:r>
          </w:p>
        </w:tc>
        <w:tc>
          <w:tcPr>
            <w:tcW w:w="810" w:type="dxa"/>
          </w:tcPr>
          <w:p w:rsidR="00C62AA7" w:rsidRPr="00347FD4" w:rsidRDefault="00061A41" w:rsidP="004C3B38">
            <w:pPr>
              <w:tabs>
                <w:tab w:val="left" w:pos="360"/>
                <w:tab w:val="left" w:pos="567"/>
                <w:tab w:val="right" w:leader="dot" w:pos="9639"/>
              </w:tabs>
              <w:jc w:val="center"/>
              <w:rPr>
                <w:rFonts w:cs="Arial"/>
                <w:lang w:val="sr-Latn-RS"/>
              </w:rPr>
            </w:pPr>
            <w:r>
              <w:rPr>
                <w:rFonts w:cs="Arial"/>
                <w:lang w:val="sr-Latn-RS"/>
              </w:rPr>
              <w:t>7</w:t>
            </w:r>
          </w:p>
        </w:tc>
      </w:tr>
      <w:tr w:rsidR="00C62AA7" w:rsidRPr="00347FD4" w:rsidTr="00C62AA7">
        <w:tc>
          <w:tcPr>
            <w:tcW w:w="564" w:type="dxa"/>
          </w:tcPr>
          <w:p w:rsidR="00C62AA7" w:rsidRPr="00347FD4" w:rsidRDefault="00C62AA7" w:rsidP="004C3B38">
            <w:pPr>
              <w:tabs>
                <w:tab w:val="left" w:pos="360"/>
                <w:tab w:val="left" w:pos="567"/>
                <w:tab w:val="right" w:leader="dot" w:pos="9639"/>
              </w:tabs>
              <w:jc w:val="center"/>
              <w:rPr>
                <w:rFonts w:cs="Arial"/>
                <w:lang w:val="sr-Cyrl-RS"/>
              </w:rPr>
            </w:pPr>
            <w:r w:rsidRPr="00347FD4">
              <w:rPr>
                <w:rFonts w:cs="Arial"/>
                <w:lang w:val="sr-Cyrl-RS"/>
              </w:rPr>
              <w:t>5.</w:t>
            </w:r>
          </w:p>
        </w:tc>
        <w:tc>
          <w:tcPr>
            <w:tcW w:w="7574" w:type="dxa"/>
          </w:tcPr>
          <w:p w:rsidR="00C62AA7" w:rsidRPr="00347FD4" w:rsidRDefault="00C62AA7" w:rsidP="00D049C0">
            <w:pPr>
              <w:tabs>
                <w:tab w:val="left" w:pos="317"/>
                <w:tab w:val="left" w:pos="360"/>
                <w:tab w:val="right" w:leader="dot" w:pos="9639"/>
              </w:tabs>
              <w:rPr>
                <w:rFonts w:cs="Arial"/>
                <w:lang w:val="sr-Cyrl-RS"/>
              </w:rPr>
            </w:pPr>
            <w:r w:rsidRPr="00347FD4">
              <w:rPr>
                <w:rFonts w:cs="Arial"/>
                <w:lang w:val="sr-Cyrl-RS"/>
              </w:rPr>
              <w:t xml:space="preserve">Критеријум за доделу </w:t>
            </w:r>
            <w:r w:rsidR="00D049C0" w:rsidRPr="00347FD4">
              <w:rPr>
                <w:rFonts w:cs="Arial"/>
                <w:lang w:val="sr-Cyrl-RS"/>
              </w:rPr>
              <w:t>оквирног споразума</w:t>
            </w:r>
          </w:p>
        </w:tc>
        <w:tc>
          <w:tcPr>
            <w:tcW w:w="810" w:type="dxa"/>
          </w:tcPr>
          <w:p w:rsidR="00C62AA7" w:rsidRPr="00347FD4" w:rsidRDefault="003B2F11" w:rsidP="004C3B38">
            <w:pPr>
              <w:tabs>
                <w:tab w:val="left" w:pos="360"/>
                <w:tab w:val="left" w:pos="567"/>
                <w:tab w:val="right" w:leader="dot" w:pos="9639"/>
              </w:tabs>
              <w:jc w:val="center"/>
              <w:rPr>
                <w:rFonts w:cs="Arial"/>
                <w:lang w:val="sr-Cyrl-RS"/>
              </w:rPr>
            </w:pPr>
            <w:r w:rsidRPr="00347FD4">
              <w:rPr>
                <w:rFonts w:cs="Arial"/>
                <w:lang w:val="sr-Cyrl-RS"/>
              </w:rPr>
              <w:t>1</w:t>
            </w:r>
            <w:r w:rsidR="00061A41">
              <w:rPr>
                <w:rFonts w:cs="Arial"/>
                <w:lang w:val="sr-Cyrl-RS"/>
              </w:rPr>
              <w:t>1</w:t>
            </w:r>
          </w:p>
        </w:tc>
      </w:tr>
      <w:tr w:rsidR="00C62AA7" w:rsidRPr="00347FD4" w:rsidTr="00C62AA7">
        <w:tc>
          <w:tcPr>
            <w:tcW w:w="564" w:type="dxa"/>
          </w:tcPr>
          <w:p w:rsidR="00C62AA7" w:rsidRPr="00347FD4" w:rsidRDefault="00C62AA7" w:rsidP="004C3B38">
            <w:pPr>
              <w:tabs>
                <w:tab w:val="left" w:pos="360"/>
                <w:tab w:val="left" w:pos="567"/>
                <w:tab w:val="right" w:leader="dot" w:pos="9639"/>
              </w:tabs>
              <w:jc w:val="center"/>
              <w:rPr>
                <w:rFonts w:cs="Arial"/>
              </w:rPr>
            </w:pPr>
            <w:r w:rsidRPr="00347FD4">
              <w:rPr>
                <w:rFonts w:cs="Arial"/>
                <w:lang w:val="sr-Cyrl-RS"/>
              </w:rPr>
              <w:t>6</w:t>
            </w:r>
            <w:r w:rsidRPr="00347FD4">
              <w:rPr>
                <w:rFonts w:cs="Arial"/>
              </w:rPr>
              <w:t>.</w:t>
            </w:r>
          </w:p>
        </w:tc>
        <w:tc>
          <w:tcPr>
            <w:tcW w:w="7574" w:type="dxa"/>
          </w:tcPr>
          <w:p w:rsidR="00C62AA7" w:rsidRPr="00347FD4" w:rsidRDefault="00C62AA7" w:rsidP="004C3B38">
            <w:pPr>
              <w:tabs>
                <w:tab w:val="left" w:pos="360"/>
                <w:tab w:val="left" w:pos="567"/>
                <w:tab w:val="right" w:leader="dot" w:pos="9639"/>
              </w:tabs>
              <w:rPr>
                <w:rFonts w:cs="Arial"/>
                <w:lang w:val="sr-Cyrl-RS"/>
              </w:rPr>
            </w:pPr>
            <w:r w:rsidRPr="00347FD4">
              <w:rPr>
                <w:rFonts w:cs="Arial"/>
                <w:lang w:val="sr-Cyrl-RS"/>
              </w:rPr>
              <w:t>Упутство понуђачима како да сачине понуду</w:t>
            </w:r>
          </w:p>
        </w:tc>
        <w:tc>
          <w:tcPr>
            <w:tcW w:w="810" w:type="dxa"/>
          </w:tcPr>
          <w:p w:rsidR="00C62AA7" w:rsidRPr="00347FD4" w:rsidRDefault="003B2F11" w:rsidP="004C3B38">
            <w:pPr>
              <w:tabs>
                <w:tab w:val="left" w:pos="360"/>
                <w:tab w:val="left" w:pos="567"/>
                <w:tab w:val="right" w:leader="dot" w:pos="9639"/>
              </w:tabs>
              <w:jc w:val="center"/>
              <w:rPr>
                <w:rFonts w:cs="Arial"/>
                <w:lang w:val="sr-Latn-RS"/>
              </w:rPr>
            </w:pPr>
            <w:r w:rsidRPr="00347FD4">
              <w:rPr>
                <w:rFonts w:cs="Arial"/>
                <w:lang w:val="sr-Latn-RS"/>
              </w:rPr>
              <w:t>1</w:t>
            </w:r>
            <w:r w:rsidR="00061A41">
              <w:rPr>
                <w:rFonts w:cs="Arial"/>
                <w:lang w:val="sr-Latn-RS"/>
              </w:rPr>
              <w:t>2</w:t>
            </w:r>
          </w:p>
        </w:tc>
      </w:tr>
      <w:tr w:rsidR="00C62AA7" w:rsidRPr="00347FD4" w:rsidTr="00C62AA7">
        <w:tc>
          <w:tcPr>
            <w:tcW w:w="564" w:type="dxa"/>
          </w:tcPr>
          <w:p w:rsidR="00C62AA7" w:rsidRPr="00347FD4" w:rsidRDefault="00C62AA7" w:rsidP="004C3B38">
            <w:pPr>
              <w:tabs>
                <w:tab w:val="left" w:pos="360"/>
                <w:tab w:val="left" w:pos="567"/>
                <w:tab w:val="right" w:leader="dot" w:pos="9639"/>
              </w:tabs>
              <w:jc w:val="center"/>
              <w:rPr>
                <w:rFonts w:cs="Arial"/>
              </w:rPr>
            </w:pPr>
            <w:r w:rsidRPr="00347FD4">
              <w:rPr>
                <w:rFonts w:cs="Arial"/>
                <w:lang w:val="sr-Cyrl-RS"/>
              </w:rPr>
              <w:t>7</w:t>
            </w:r>
            <w:r w:rsidRPr="00347FD4">
              <w:rPr>
                <w:rFonts w:cs="Arial"/>
              </w:rPr>
              <w:t>.</w:t>
            </w:r>
          </w:p>
        </w:tc>
        <w:tc>
          <w:tcPr>
            <w:tcW w:w="7574" w:type="dxa"/>
          </w:tcPr>
          <w:p w:rsidR="00C62AA7" w:rsidRPr="00347FD4" w:rsidRDefault="00C62AA7" w:rsidP="004C3B38">
            <w:pPr>
              <w:tabs>
                <w:tab w:val="left" w:pos="360"/>
                <w:tab w:val="left" w:pos="567"/>
                <w:tab w:val="right" w:leader="dot" w:pos="9639"/>
              </w:tabs>
              <w:rPr>
                <w:rFonts w:cs="Arial"/>
                <w:lang w:val="sr-Cyrl-RS"/>
              </w:rPr>
            </w:pPr>
            <w:r w:rsidRPr="00347FD4">
              <w:rPr>
                <w:rFonts w:cs="Arial"/>
                <w:lang w:val="sr-Cyrl-RS"/>
              </w:rPr>
              <w:t>Обрасци ( 1 - ...)</w:t>
            </w:r>
          </w:p>
        </w:tc>
        <w:tc>
          <w:tcPr>
            <w:tcW w:w="810" w:type="dxa"/>
          </w:tcPr>
          <w:p w:rsidR="00C62AA7" w:rsidRPr="00347FD4" w:rsidRDefault="00061A41" w:rsidP="003B2F11">
            <w:pPr>
              <w:tabs>
                <w:tab w:val="left" w:pos="360"/>
                <w:tab w:val="left" w:pos="567"/>
                <w:tab w:val="right" w:leader="dot" w:pos="9639"/>
              </w:tabs>
              <w:rPr>
                <w:rFonts w:cs="Arial"/>
                <w:lang w:val="sr-Cyrl-RS"/>
              </w:rPr>
            </w:pPr>
            <w:r>
              <w:rPr>
                <w:rFonts w:cs="Arial"/>
                <w:lang w:val="sr-Cyrl-RS"/>
              </w:rPr>
              <w:t xml:space="preserve">   2</w:t>
            </w:r>
            <w:r w:rsidR="003B2F11" w:rsidRPr="00347FD4">
              <w:rPr>
                <w:rFonts w:cs="Arial"/>
                <w:lang w:val="sr-Cyrl-RS"/>
              </w:rPr>
              <w:t>6</w:t>
            </w:r>
          </w:p>
        </w:tc>
      </w:tr>
      <w:tr w:rsidR="00E4028C" w:rsidRPr="00347FD4" w:rsidTr="00C62AA7">
        <w:tc>
          <w:tcPr>
            <w:tcW w:w="564" w:type="dxa"/>
          </w:tcPr>
          <w:p w:rsidR="00E4028C" w:rsidRPr="00347FD4" w:rsidRDefault="00E4028C" w:rsidP="00E4028C">
            <w:pPr>
              <w:tabs>
                <w:tab w:val="left" w:pos="360"/>
                <w:tab w:val="left" w:pos="567"/>
                <w:tab w:val="right" w:leader="dot" w:pos="9639"/>
              </w:tabs>
              <w:jc w:val="center"/>
              <w:rPr>
                <w:rFonts w:cs="Arial"/>
                <w:lang w:val="sr-Cyrl-RS"/>
              </w:rPr>
            </w:pPr>
            <w:r w:rsidRPr="00347FD4">
              <w:rPr>
                <w:rFonts w:cs="Arial"/>
                <w:lang w:val="sr-Cyrl-RS"/>
              </w:rPr>
              <w:t>8.</w:t>
            </w:r>
          </w:p>
        </w:tc>
        <w:tc>
          <w:tcPr>
            <w:tcW w:w="7574" w:type="dxa"/>
          </w:tcPr>
          <w:p w:rsidR="00E4028C" w:rsidRPr="00347FD4" w:rsidRDefault="00E4028C" w:rsidP="00E4028C">
            <w:pPr>
              <w:tabs>
                <w:tab w:val="left" w:pos="360"/>
                <w:tab w:val="left" w:pos="567"/>
                <w:tab w:val="right" w:leader="dot" w:pos="9639"/>
              </w:tabs>
              <w:rPr>
                <w:rFonts w:cs="Arial"/>
                <w:lang w:val="sr-Cyrl-RS"/>
              </w:rPr>
            </w:pPr>
            <w:r w:rsidRPr="00347FD4">
              <w:rPr>
                <w:rFonts w:cs="Arial"/>
                <w:lang w:val="sr-Cyrl-RS"/>
              </w:rPr>
              <w:t>Модел оквирног споразума</w:t>
            </w:r>
          </w:p>
        </w:tc>
        <w:tc>
          <w:tcPr>
            <w:tcW w:w="810" w:type="dxa"/>
          </w:tcPr>
          <w:p w:rsidR="00E4028C" w:rsidRPr="00347FD4" w:rsidRDefault="00061A41" w:rsidP="00E4028C">
            <w:pPr>
              <w:tabs>
                <w:tab w:val="left" w:pos="360"/>
                <w:tab w:val="left" w:pos="567"/>
                <w:tab w:val="right" w:leader="dot" w:pos="9639"/>
              </w:tabs>
              <w:jc w:val="center"/>
              <w:rPr>
                <w:rFonts w:cs="Arial"/>
                <w:lang w:val="sr-Cyrl-RS"/>
              </w:rPr>
            </w:pPr>
            <w:r>
              <w:rPr>
                <w:rFonts w:cs="Arial"/>
                <w:lang w:val="sr-Cyrl-RS"/>
              </w:rPr>
              <w:t>49</w:t>
            </w:r>
          </w:p>
        </w:tc>
      </w:tr>
      <w:tr w:rsidR="00951A62" w:rsidRPr="00347FD4" w:rsidTr="00C62AA7">
        <w:tc>
          <w:tcPr>
            <w:tcW w:w="564" w:type="dxa"/>
          </w:tcPr>
          <w:p w:rsidR="00951A62" w:rsidRPr="00347FD4" w:rsidRDefault="00951A62" w:rsidP="00E4028C">
            <w:pPr>
              <w:tabs>
                <w:tab w:val="left" w:pos="360"/>
                <w:tab w:val="left" w:pos="567"/>
                <w:tab w:val="right" w:leader="dot" w:pos="9639"/>
              </w:tabs>
              <w:jc w:val="center"/>
              <w:rPr>
                <w:rFonts w:cs="Arial"/>
              </w:rPr>
            </w:pPr>
            <w:r w:rsidRPr="00347FD4">
              <w:rPr>
                <w:rFonts w:cs="Arial"/>
              </w:rPr>
              <w:t>9.</w:t>
            </w:r>
          </w:p>
        </w:tc>
        <w:tc>
          <w:tcPr>
            <w:tcW w:w="7574" w:type="dxa"/>
          </w:tcPr>
          <w:p w:rsidR="00951A62" w:rsidRPr="00347FD4" w:rsidRDefault="00917728" w:rsidP="00E4028C">
            <w:pPr>
              <w:tabs>
                <w:tab w:val="left" w:pos="360"/>
                <w:tab w:val="left" w:pos="567"/>
                <w:tab w:val="right" w:leader="dot" w:pos="9639"/>
              </w:tabs>
              <w:rPr>
                <w:rFonts w:cs="Arial"/>
                <w:lang w:val="sr-Cyrl-RS"/>
              </w:rPr>
            </w:pPr>
            <w:r w:rsidRPr="00347FD4">
              <w:rPr>
                <w:rFonts w:cs="Arial"/>
                <w:lang w:val="sr-Cyrl-RS"/>
              </w:rPr>
              <w:t>Модел уговора о чувању пословне тајне и поверљивих информација</w:t>
            </w:r>
          </w:p>
        </w:tc>
        <w:tc>
          <w:tcPr>
            <w:tcW w:w="810" w:type="dxa"/>
          </w:tcPr>
          <w:p w:rsidR="00951A62" w:rsidRPr="00347FD4" w:rsidRDefault="00061A41" w:rsidP="00E4028C">
            <w:pPr>
              <w:tabs>
                <w:tab w:val="left" w:pos="360"/>
                <w:tab w:val="left" w:pos="567"/>
                <w:tab w:val="right" w:leader="dot" w:pos="9639"/>
              </w:tabs>
              <w:jc w:val="center"/>
              <w:rPr>
                <w:rFonts w:cs="Arial"/>
                <w:lang w:val="sr-Cyrl-RS"/>
              </w:rPr>
            </w:pPr>
            <w:r>
              <w:rPr>
                <w:rFonts w:cs="Arial"/>
                <w:lang w:val="sr-Cyrl-RS"/>
              </w:rPr>
              <w:t>77</w:t>
            </w:r>
          </w:p>
        </w:tc>
      </w:tr>
      <w:tr w:rsidR="00951A62" w:rsidRPr="00347FD4" w:rsidTr="00C62AA7">
        <w:tc>
          <w:tcPr>
            <w:tcW w:w="564" w:type="dxa"/>
          </w:tcPr>
          <w:p w:rsidR="00951A62" w:rsidRPr="00347FD4" w:rsidRDefault="00951A62" w:rsidP="00E4028C">
            <w:pPr>
              <w:tabs>
                <w:tab w:val="left" w:pos="360"/>
                <w:tab w:val="left" w:pos="567"/>
                <w:tab w:val="right" w:leader="dot" w:pos="9639"/>
              </w:tabs>
              <w:jc w:val="center"/>
              <w:rPr>
                <w:rFonts w:cs="Arial"/>
                <w:lang w:val="sr-Cyrl-RS"/>
              </w:rPr>
            </w:pPr>
            <w:r w:rsidRPr="00347FD4">
              <w:rPr>
                <w:rFonts w:cs="Arial"/>
                <w:lang w:val="sr-Cyrl-RS"/>
              </w:rPr>
              <w:t>10.</w:t>
            </w:r>
          </w:p>
        </w:tc>
        <w:tc>
          <w:tcPr>
            <w:tcW w:w="7574" w:type="dxa"/>
          </w:tcPr>
          <w:p w:rsidR="00951A62" w:rsidRPr="00347FD4" w:rsidRDefault="00917728" w:rsidP="00E4028C">
            <w:pPr>
              <w:tabs>
                <w:tab w:val="left" w:pos="360"/>
                <w:tab w:val="left" w:pos="567"/>
                <w:tab w:val="right" w:leader="dot" w:pos="9639"/>
              </w:tabs>
              <w:rPr>
                <w:rFonts w:cs="Arial"/>
                <w:lang w:val="sr-Cyrl-RS"/>
              </w:rPr>
            </w:pPr>
            <w:r w:rsidRPr="00347FD4">
              <w:rPr>
                <w:rFonts w:cs="Arial"/>
                <w:lang w:val="sr-Cyrl-RS"/>
              </w:rPr>
              <w:t>Прилози</w:t>
            </w:r>
          </w:p>
        </w:tc>
        <w:tc>
          <w:tcPr>
            <w:tcW w:w="810" w:type="dxa"/>
          </w:tcPr>
          <w:p w:rsidR="00951A62" w:rsidRPr="00347FD4" w:rsidRDefault="00061A41" w:rsidP="00E4028C">
            <w:pPr>
              <w:tabs>
                <w:tab w:val="left" w:pos="360"/>
                <w:tab w:val="left" w:pos="567"/>
                <w:tab w:val="right" w:leader="dot" w:pos="9639"/>
              </w:tabs>
              <w:jc w:val="center"/>
              <w:rPr>
                <w:rFonts w:cs="Arial"/>
                <w:lang w:val="sr-Cyrl-RS"/>
              </w:rPr>
            </w:pPr>
            <w:r>
              <w:rPr>
                <w:rFonts w:cs="Arial"/>
                <w:lang w:val="sr-Cyrl-RS"/>
              </w:rPr>
              <w:t>8</w:t>
            </w:r>
            <w:r w:rsidR="00AA2ED4">
              <w:rPr>
                <w:rFonts w:cs="Arial"/>
                <w:lang w:val="sr-Cyrl-RS"/>
              </w:rPr>
              <w:t>6</w:t>
            </w:r>
          </w:p>
        </w:tc>
      </w:tr>
    </w:tbl>
    <w:p w:rsidR="009D3699" w:rsidRPr="00347FD4" w:rsidRDefault="009D3699" w:rsidP="000C50A0">
      <w:pPr>
        <w:pStyle w:val="BodyText"/>
        <w:spacing w:before="0"/>
        <w:rPr>
          <w:rFonts w:cs="Arial"/>
          <w:b/>
          <w:spacing w:val="80"/>
          <w:sz w:val="22"/>
          <w:szCs w:val="22"/>
          <w:highlight w:val="yellow"/>
        </w:rPr>
      </w:pPr>
    </w:p>
    <w:p w:rsidR="00F5264D" w:rsidRPr="005273FF" w:rsidRDefault="00C53AC6" w:rsidP="00C53AC6">
      <w:pPr>
        <w:jc w:val="right"/>
        <w:rPr>
          <w:rFonts w:cs="Arial"/>
          <w:color w:val="548DD4" w:themeColor="text2" w:themeTint="99"/>
        </w:rPr>
      </w:pPr>
      <w:r w:rsidRPr="00347FD4">
        <w:rPr>
          <w:rFonts w:cs="Arial"/>
          <w:bCs/>
          <w:noProof/>
          <w:lang w:val="sr-Cyrl-CS"/>
        </w:rPr>
        <w:t xml:space="preserve">Укупан број страна документације: </w:t>
      </w:r>
      <w:r w:rsidR="00353006">
        <w:rPr>
          <w:rFonts w:cs="Arial"/>
          <w:bCs/>
          <w:noProof/>
          <w:lang w:val="sr-Cyrl-CS"/>
        </w:rPr>
        <w:t>90</w:t>
      </w:r>
      <w:bookmarkStart w:id="9" w:name="_GoBack"/>
      <w:bookmarkEnd w:id="9"/>
    </w:p>
    <w:p w:rsidR="001853E1" w:rsidRPr="00347FD4" w:rsidRDefault="001853E1" w:rsidP="000C50A0">
      <w:pPr>
        <w:pStyle w:val="BodyText"/>
        <w:spacing w:before="0"/>
        <w:rPr>
          <w:rFonts w:cs="Arial"/>
          <w:sz w:val="22"/>
          <w:szCs w:val="22"/>
        </w:rPr>
      </w:pPr>
    </w:p>
    <w:p w:rsidR="00FA0E61" w:rsidRPr="00347FD4" w:rsidRDefault="00473AD5" w:rsidP="00D967C9">
      <w:pPr>
        <w:pStyle w:val="Heading10"/>
        <w:numPr>
          <w:ilvl w:val="0"/>
          <w:numId w:val="15"/>
        </w:numPr>
        <w:rPr>
          <w:rFonts w:cs="Arial"/>
          <w:lang w:val="en-US"/>
        </w:rPr>
      </w:pPr>
      <w:r w:rsidRPr="00347FD4">
        <w:rPr>
          <w:rFonts w:cs="Arial"/>
          <w:lang w:val="ru-RU"/>
        </w:rPr>
        <w:br w:type="page"/>
      </w:r>
      <w:bookmarkStart w:id="10" w:name="_Toc430335136"/>
      <w:bookmarkStart w:id="11" w:name="_Toc442559876"/>
      <w:bookmarkStart w:id="12" w:name="_Toc427817447"/>
      <w:r w:rsidR="00FA0E61" w:rsidRPr="00347FD4">
        <w:rPr>
          <w:rFonts w:cs="Arial"/>
        </w:rPr>
        <w:lastRenderedPageBreak/>
        <w:t>ОПШТИ ПОДАЦИ О ЈАВНОЈ НАБАВЦИ</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347FD4" w:rsidTr="00255248">
        <w:trPr>
          <w:trHeight w:val="962"/>
        </w:trPr>
        <w:tc>
          <w:tcPr>
            <w:tcW w:w="2948" w:type="dxa"/>
            <w:shd w:val="clear" w:color="auto" w:fill="auto"/>
          </w:tcPr>
          <w:p w:rsidR="004276AD" w:rsidRPr="00347FD4" w:rsidRDefault="004276AD" w:rsidP="000A4C18">
            <w:pPr>
              <w:autoSpaceDE w:val="0"/>
              <w:autoSpaceDN w:val="0"/>
              <w:adjustRightInd w:val="0"/>
              <w:jc w:val="center"/>
              <w:rPr>
                <w:rFonts w:eastAsia="TimesNewRomanPSMT" w:cs="Arial"/>
                <w:bCs/>
                <w:lang w:val="sr-Cyrl-RS"/>
              </w:rPr>
            </w:pPr>
            <w:r w:rsidRPr="00347FD4">
              <w:rPr>
                <w:rFonts w:eastAsia="TimesNewRomanPSMT" w:cs="Arial"/>
                <w:bCs/>
              </w:rPr>
              <w:t xml:space="preserve">Назив и адреса </w:t>
            </w:r>
            <w:r w:rsidR="000A4C18" w:rsidRPr="00347FD4">
              <w:rPr>
                <w:rFonts w:eastAsia="TimesNewRomanPSMT" w:cs="Arial"/>
                <w:bCs/>
                <w:lang w:val="sr-Cyrl-RS"/>
              </w:rPr>
              <w:t>Наручиоца</w:t>
            </w:r>
          </w:p>
          <w:p w:rsidR="007C0387" w:rsidRPr="00347FD4" w:rsidRDefault="007C0387" w:rsidP="000A4C18">
            <w:pPr>
              <w:autoSpaceDE w:val="0"/>
              <w:autoSpaceDN w:val="0"/>
              <w:adjustRightInd w:val="0"/>
              <w:jc w:val="center"/>
              <w:rPr>
                <w:rFonts w:eastAsia="TimesNewRomanPSMT" w:cs="Arial"/>
                <w:bCs/>
                <w:lang w:val="sr-Cyrl-RS"/>
              </w:rPr>
            </w:pPr>
            <w:r w:rsidRPr="00347FD4">
              <w:rPr>
                <w:rFonts w:eastAsia="TimesNewRomanPSMT" w:cs="Arial"/>
                <w:bCs/>
                <w:lang w:val="sr-Cyrl-RS"/>
              </w:rPr>
              <w:t>Скраћени назив</w:t>
            </w:r>
          </w:p>
        </w:tc>
        <w:tc>
          <w:tcPr>
            <w:tcW w:w="6071" w:type="dxa"/>
            <w:shd w:val="clear" w:color="auto" w:fill="auto"/>
          </w:tcPr>
          <w:p w:rsidR="00337A4B" w:rsidRDefault="004276AD" w:rsidP="00D14EBF">
            <w:pPr>
              <w:suppressAutoHyphens/>
              <w:spacing w:line="100" w:lineRule="atLeast"/>
              <w:jc w:val="center"/>
              <w:rPr>
                <w:rFonts w:cs="Arial"/>
                <w:lang w:val="sr-Cyrl-RS"/>
              </w:rPr>
            </w:pPr>
            <w:r w:rsidRPr="00347FD4">
              <w:rPr>
                <w:rFonts w:cs="Arial"/>
                <w:lang w:val="sr-Cyrl-RS"/>
              </w:rPr>
              <w:t>Јавно предузеће „Електропривреда Србије“ Београд,</w:t>
            </w:r>
            <w:r w:rsidR="00255248" w:rsidRPr="00347FD4">
              <w:rPr>
                <w:rFonts w:cs="Arial"/>
                <w:lang w:val="sr-Cyrl-RS"/>
              </w:rPr>
              <w:t xml:space="preserve"> </w:t>
            </w:r>
            <w:r w:rsidRPr="00347FD4">
              <w:rPr>
                <w:rFonts w:cs="Arial"/>
                <w:lang w:val="sr-Cyrl-RS"/>
              </w:rPr>
              <w:t xml:space="preserve">Улица </w:t>
            </w:r>
            <w:r w:rsidR="00D14EBF" w:rsidRPr="00347FD4">
              <w:rPr>
                <w:rFonts w:cs="Arial"/>
                <w:lang w:val="sr-Cyrl-RS"/>
              </w:rPr>
              <w:t>Балканска бр.13</w:t>
            </w:r>
            <w:r w:rsidRPr="00347FD4">
              <w:rPr>
                <w:rFonts w:cs="Arial"/>
                <w:lang w:val="sr-Cyrl-RS"/>
              </w:rPr>
              <w:t>, 11000 Београд</w:t>
            </w:r>
            <w:r w:rsidR="00167DDB" w:rsidRPr="00347FD4">
              <w:rPr>
                <w:rFonts w:cs="Arial"/>
                <w:lang w:val="sr-Cyrl-RS"/>
              </w:rPr>
              <w:t xml:space="preserve">    </w:t>
            </w:r>
          </w:p>
          <w:p w:rsidR="007C0387" w:rsidRPr="00347FD4" w:rsidRDefault="007C0387" w:rsidP="00D14EBF">
            <w:pPr>
              <w:suppressAutoHyphens/>
              <w:spacing w:line="100" w:lineRule="atLeast"/>
              <w:jc w:val="center"/>
              <w:rPr>
                <w:rFonts w:cs="Arial"/>
                <w:color w:val="00B0F0"/>
                <w:lang w:val="sr-Cyrl-RS"/>
              </w:rPr>
            </w:pPr>
            <w:r w:rsidRPr="00347FD4">
              <w:rPr>
                <w:rFonts w:cs="Arial"/>
                <w:lang w:val="sr-Cyrl-RS"/>
              </w:rPr>
              <w:t>ЈП ЕПС</w:t>
            </w:r>
          </w:p>
        </w:tc>
      </w:tr>
      <w:tr w:rsidR="004276AD" w:rsidRPr="00347FD4" w:rsidTr="009E1511">
        <w:trPr>
          <w:trHeight w:val="359"/>
        </w:trPr>
        <w:tc>
          <w:tcPr>
            <w:tcW w:w="2948" w:type="dxa"/>
            <w:shd w:val="clear" w:color="auto" w:fill="auto"/>
          </w:tcPr>
          <w:p w:rsidR="004276AD" w:rsidRPr="00347FD4" w:rsidRDefault="004276AD" w:rsidP="004276AD">
            <w:pPr>
              <w:autoSpaceDE w:val="0"/>
              <w:autoSpaceDN w:val="0"/>
              <w:adjustRightInd w:val="0"/>
              <w:jc w:val="center"/>
              <w:rPr>
                <w:rFonts w:eastAsia="TimesNewRomanPSMT" w:cs="Arial"/>
                <w:bCs/>
              </w:rPr>
            </w:pPr>
            <w:r w:rsidRPr="00347FD4">
              <w:rPr>
                <w:rFonts w:eastAsia="TimesNewRomanPSMT" w:cs="Arial"/>
                <w:bCs/>
              </w:rPr>
              <w:t>Интернет страница Наручиоца</w:t>
            </w:r>
          </w:p>
        </w:tc>
        <w:tc>
          <w:tcPr>
            <w:tcW w:w="6071" w:type="dxa"/>
            <w:shd w:val="clear" w:color="auto" w:fill="auto"/>
          </w:tcPr>
          <w:p w:rsidR="002E12CC" w:rsidRPr="00347FD4" w:rsidRDefault="00462737" w:rsidP="00102249">
            <w:pPr>
              <w:autoSpaceDE w:val="0"/>
              <w:autoSpaceDN w:val="0"/>
              <w:adjustRightInd w:val="0"/>
              <w:jc w:val="center"/>
              <w:rPr>
                <w:rFonts w:eastAsia="TimesNewRomanPSMT" w:cs="Arial"/>
                <w:bCs/>
                <w:color w:val="FF0000"/>
              </w:rPr>
            </w:pPr>
            <w:hyperlink r:id="rId165" w:history="1">
              <w:r w:rsidR="004276AD" w:rsidRPr="00347FD4">
                <w:rPr>
                  <w:rStyle w:val="Hyperlink"/>
                  <w:rFonts w:eastAsia="Arial Unicode MS" w:cs="Arial"/>
                  <w:color w:val="00B0F0"/>
                  <w:kern w:val="1"/>
                  <w:lang w:eastAsia="ar-SA"/>
                </w:rPr>
                <w:t>www.eps.rs</w:t>
              </w:r>
            </w:hyperlink>
          </w:p>
        </w:tc>
      </w:tr>
      <w:tr w:rsidR="004276AD" w:rsidRPr="00347FD4" w:rsidTr="009E1511">
        <w:trPr>
          <w:trHeight w:val="260"/>
        </w:trPr>
        <w:tc>
          <w:tcPr>
            <w:tcW w:w="2948" w:type="dxa"/>
            <w:shd w:val="clear" w:color="auto" w:fill="auto"/>
          </w:tcPr>
          <w:p w:rsidR="004276AD" w:rsidRPr="00347FD4" w:rsidRDefault="004276AD" w:rsidP="004276AD">
            <w:pPr>
              <w:autoSpaceDE w:val="0"/>
              <w:autoSpaceDN w:val="0"/>
              <w:adjustRightInd w:val="0"/>
              <w:jc w:val="center"/>
              <w:rPr>
                <w:rFonts w:eastAsia="TimesNewRomanPSMT" w:cs="Arial"/>
                <w:bCs/>
              </w:rPr>
            </w:pPr>
            <w:r w:rsidRPr="00347FD4">
              <w:rPr>
                <w:rFonts w:eastAsia="TimesNewRomanPSMT" w:cs="Arial"/>
                <w:bCs/>
              </w:rPr>
              <w:t>Врста поступка</w:t>
            </w:r>
          </w:p>
        </w:tc>
        <w:tc>
          <w:tcPr>
            <w:tcW w:w="6071" w:type="dxa"/>
            <w:shd w:val="clear" w:color="auto" w:fill="auto"/>
            <w:vAlign w:val="center"/>
          </w:tcPr>
          <w:p w:rsidR="004276AD" w:rsidRPr="00347FD4" w:rsidRDefault="00504F55" w:rsidP="009501E3">
            <w:pPr>
              <w:autoSpaceDE w:val="0"/>
              <w:autoSpaceDN w:val="0"/>
              <w:adjustRightInd w:val="0"/>
              <w:jc w:val="center"/>
              <w:rPr>
                <w:rFonts w:eastAsia="TimesNewRomanPSMT" w:cs="Arial"/>
                <w:bCs/>
                <w:lang w:val="sr-Cyrl-RS"/>
              </w:rPr>
            </w:pPr>
            <w:r w:rsidRPr="00347FD4">
              <w:rPr>
                <w:rFonts w:eastAsia="TimesNewRomanPSMT" w:cs="Arial"/>
                <w:bCs/>
                <w:lang w:val="sr-Cyrl-RS"/>
              </w:rPr>
              <w:t>Отворени поступак</w:t>
            </w:r>
          </w:p>
        </w:tc>
      </w:tr>
      <w:tr w:rsidR="004276AD" w:rsidRPr="00347FD4" w:rsidTr="00102249">
        <w:trPr>
          <w:trHeight w:val="575"/>
        </w:trPr>
        <w:tc>
          <w:tcPr>
            <w:tcW w:w="2948" w:type="dxa"/>
            <w:shd w:val="clear" w:color="auto" w:fill="auto"/>
          </w:tcPr>
          <w:p w:rsidR="004276AD" w:rsidRPr="00347FD4" w:rsidRDefault="004276AD" w:rsidP="004276AD">
            <w:pPr>
              <w:autoSpaceDE w:val="0"/>
              <w:autoSpaceDN w:val="0"/>
              <w:adjustRightInd w:val="0"/>
              <w:jc w:val="center"/>
              <w:rPr>
                <w:rFonts w:eastAsia="TimesNewRomanPSMT" w:cs="Arial"/>
                <w:bCs/>
              </w:rPr>
            </w:pPr>
            <w:r w:rsidRPr="00347FD4">
              <w:rPr>
                <w:rFonts w:eastAsia="TimesNewRomanPSMT" w:cs="Arial"/>
                <w:bCs/>
              </w:rPr>
              <w:t>Предмет јавне набавке</w:t>
            </w:r>
          </w:p>
        </w:tc>
        <w:tc>
          <w:tcPr>
            <w:tcW w:w="6071" w:type="dxa"/>
            <w:shd w:val="clear" w:color="auto" w:fill="auto"/>
          </w:tcPr>
          <w:p w:rsidR="004276AD" w:rsidRPr="00347FD4" w:rsidRDefault="00504F55" w:rsidP="00504F55">
            <w:pPr>
              <w:suppressAutoHyphens/>
              <w:spacing w:before="0"/>
              <w:jc w:val="center"/>
              <w:rPr>
                <w:rFonts w:cs="Arial"/>
              </w:rPr>
            </w:pPr>
            <w:r w:rsidRPr="00347FD4">
              <w:rPr>
                <w:rFonts w:cs="Arial"/>
                <w:bCs/>
                <w:lang w:val="sr-Cyrl-CS" w:eastAsia="ar-SA"/>
              </w:rPr>
              <w:t xml:space="preserve"> „</w:t>
            </w:r>
            <w:r w:rsidR="008375DC" w:rsidRPr="00347FD4">
              <w:rPr>
                <w:rFonts w:cs="Arial"/>
                <w:lang w:val="sr-Cyrl-CS" w:eastAsia="ar-SA"/>
              </w:rPr>
              <w:t xml:space="preserve">Услуга издавања квалификованих електронских сертификата на смарт картици читача и временског жига </w:t>
            </w:r>
            <w:r w:rsidRPr="00347FD4">
              <w:rPr>
                <w:rFonts w:cs="Arial"/>
                <w:lang w:val="sr-Cyrl-CS" w:eastAsia="ar-SA"/>
              </w:rPr>
              <w:t>“</w:t>
            </w:r>
          </w:p>
        </w:tc>
      </w:tr>
      <w:tr w:rsidR="002E12CC" w:rsidRPr="00347FD4" w:rsidTr="00167DDB">
        <w:trPr>
          <w:trHeight w:val="440"/>
        </w:trPr>
        <w:tc>
          <w:tcPr>
            <w:tcW w:w="2948" w:type="dxa"/>
            <w:shd w:val="clear" w:color="auto" w:fill="auto"/>
          </w:tcPr>
          <w:p w:rsidR="002E12CC" w:rsidRPr="00347FD4" w:rsidRDefault="002E12CC" w:rsidP="002E12CC">
            <w:pPr>
              <w:autoSpaceDE w:val="0"/>
              <w:autoSpaceDN w:val="0"/>
              <w:adjustRightInd w:val="0"/>
              <w:jc w:val="center"/>
              <w:rPr>
                <w:rFonts w:eastAsia="TimesNewRomanPSMT" w:cs="Arial"/>
                <w:bCs/>
              </w:rPr>
            </w:pPr>
            <w:r w:rsidRPr="00347FD4">
              <w:rPr>
                <w:rFonts w:cs="Arial"/>
              </w:rPr>
              <w:t>Опис сваке партије</w:t>
            </w:r>
          </w:p>
        </w:tc>
        <w:tc>
          <w:tcPr>
            <w:tcW w:w="6071" w:type="dxa"/>
            <w:shd w:val="clear" w:color="auto" w:fill="auto"/>
            <w:vAlign w:val="center"/>
          </w:tcPr>
          <w:p w:rsidR="008375DC" w:rsidRPr="00347FD4" w:rsidRDefault="008375DC" w:rsidP="008375DC">
            <w:pPr>
              <w:rPr>
                <w:rFonts w:cs="Arial"/>
              </w:rPr>
            </w:pPr>
            <w:r w:rsidRPr="00347FD4">
              <w:rPr>
                <w:rFonts w:cs="Arial"/>
              </w:rPr>
              <w:t>Набавка је обликована у 2 партијe.</w:t>
            </w:r>
          </w:p>
          <w:p w:rsidR="008375DC" w:rsidRPr="00347FD4" w:rsidRDefault="001643BB" w:rsidP="008375DC">
            <w:pPr>
              <w:rPr>
                <w:rFonts w:cs="Arial"/>
                <w:lang w:val="sr-Cyrl-RS"/>
              </w:rPr>
            </w:pPr>
            <w:r>
              <w:rPr>
                <w:rFonts w:cs="Arial"/>
                <w:b/>
                <w:lang w:val="sr-Cyrl-RS"/>
              </w:rPr>
              <w:t xml:space="preserve">Партија </w:t>
            </w:r>
            <w:r w:rsidR="008375DC" w:rsidRPr="00347FD4">
              <w:rPr>
                <w:rFonts w:cs="Arial"/>
                <w:b/>
                <w:lang w:val="sr-Cyrl-RS"/>
              </w:rPr>
              <w:t>1</w:t>
            </w:r>
            <w:r w:rsidR="008375DC" w:rsidRPr="00347FD4">
              <w:rPr>
                <w:rFonts w:cs="Arial"/>
                <w:lang w:val="sr-Cyrl-RS"/>
              </w:rPr>
              <w:t>: Услуга издавања квалификованих електронских сертификата на смарт картици и читач.</w:t>
            </w:r>
          </w:p>
          <w:p w:rsidR="002E12CC" w:rsidRPr="00061A41" w:rsidRDefault="008375DC" w:rsidP="008375DC">
            <w:pPr>
              <w:rPr>
                <w:rFonts w:eastAsia="TimesNewRomanPSMT" w:cs="Arial"/>
                <w:b/>
                <w:bCs/>
                <w:lang w:val="sr-Cyrl-RS"/>
              </w:rPr>
            </w:pPr>
            <w:r w:rsidRPr="00347FD4">
              <w:rPr>
                <w:rFonts w:cs="Arial"/>
                <w:b/>
                <w:lang w:val="sr-Cyrl-RS"/>
              </w:rPr>
              <w:t>Партија 2:</w:t>
            </w:r>
            <w:r w:rsidRPr="00347FD4">
              <w:rPr>
                <w:rFonts w:cs="Arial"/>
                <w:lang w:val="sr-Cyrl-RS"/>
              </w:rPr>
              <w:t xml:space="preserve"> Услуга издавања временских жигова.</w:t>
            </w:r>
          </w:p>
        </w:tc>
      </w:tr>
      <w:tr w:rsidR="004276AD" w:rsidRPr="00347FD4" w:rsidTr="00102249">
        <w:trPr>
          <w:trHeight w:val="594"/>
        </w:trPr>
        <w:tc>
          <w:tcPr>
            <w:tcW w:w="2948" w:type="dxa"/>
            <w:shd w:val="clear" w:color="auto" w:fill="auto"/>
          </w:tcPr>
          <w:p w:rsidR="004276AD" w:rsidRPr="00347FD4" w:rsidRDefault="004276AD" w:rsidP="004276AD">
            <w:pPr>
              <w:autoSpaceDE w:val="0"/>
              <w:autoSpaceDN w:val="0"/>
              <w:adjustRightInd w:val="0"/>
              <w:jc w:val="center"/>
              <w:rPr>
                <w:rFonts w:eastAsia="TimesNewRomanPSMT" w:cs="Arial"/>
                <w:bCs/>
              </w:rPr>
            </w:pPr>
            <w:r w:rsidRPr="00347FD4">
              <w:rPr>
                <w:rFonts w:eastAsia="TimesNewRomanPSMT" w:cs="Arial"/>
                <w:bCs/>
              </w:rPr>
              <w:t>Циљ поступка</w:t>
            </w:r>
          </w:p>
        </w:tc>
        <w:tc>
          <w:tcPr>
            <w:tcW w:w="6071" w:type="dxa"/>
            <w:shd w:val="clear" w:color="auto" w:fill="auto"/>
          </w:tcPr>
          <w:p w:rsidR="0068272D" w:rsidRPr="00347FD4" w:rsidRDefault="004276AD" w:rsidP="00F42E13">
            <w:pPr>
              <w:autoSpaceDE w:val="0"/>
              <w:autoSpaceDN w:val="0"/>
              <w:adjustRightInd w:val="0"/>
              <w:jc w:val="center"/>
              <w:rPr>
                <w:rFonts w:eastAsia="TimesNewRomanPSMT" w:cs="Arial"/>
                <w:bCs/>
                <w:lang w:val="ru-RU"/>
              </w:rPr>
            </w:pPr>
            <w:r w:rsidRPr="00347FD4">
              <w:rPr>
                <w:rFonts w:eastAsia="TimesNewRomanPSMT" w:cs="Arial"/>
                <w:bCs/>
              </w:rPr>
              <w:t xml:space="preserve"> </w:t>
            </w:r>
            <w:r w:rsidR="009501E3">
              <w:rPr>
                <w:rFonts w:eastAsia="TimesNewRomanPSMT" w:cs="Arial"/>
                <w:bCs/>
                <w:lang w:val="ru-RU"/>
              </w:rPr>
              <w:t>з</w:t>
            </w:r>
            <w:r w:rsidR="00F42E13" w:rsidRPr="00347FD4">
              <w:rPr>
                <w:rFonts w:eastAsia="TimesNewRomanPSMT" w:cs="Arial"/>
                <w:bCs/>
                <w:lang w:val="ru-RU"/>
              </w:rPr>
              <w:t>акључење Оквирног споразума</w:t>
            </w:r>
          </w:p>
          <w:p w:rsidR="0068272D" w:rsidRPr="00347FD4" w:rsidRDefault="00F42E13" w:rsidP="0068272D">
            <w:pPr>
              <w:spacing w:before="0"/>
              <w:rPr>
                <w:rFonts w:cs="Arial"/>
                <w:lang w:val="ru-RU"/>
              </w:rPr>
            </w:pPr>
            <w:r w:rsidRPr="00347FD4">
              <w:rPr>
                <w:rFonts w:cs="Arial"/>
                <w:lang w:val="ru-RU"/>
              </w:rPr>
              <w:t>Оквирни споразум ће бити закључен са једним</w:t>
            </w:r>
            <w:r w:rsidR="00102249" w:rsidRPr="00347FD4">
              <w:rPr>
                <w:rFonts w:cs="Arial"/>
                <w:color w:val="00B0F0"/>
                <w:lang w:val="ru-RU"/>
              </w:rPr>
              <w:t xml:space="preserve"> </w:t>
            </w:r>
            <w:r w:rsidRPr="00347FD4">
              <w:rPr>
                <w:rFonts w:cs="Arial"/>
                <w:lang w:val="ru-RU"/>
              </w:rPr>
              <w:t>понуђач</w:t>
            </w:r>
            <w:r w:rsidRPr="00347FD4">
              <w:rPr>
                <w:rFonts w:cs="Arial"/>
                <w:lang w:val="sr-Cyrl-RS"/>
              </w:rPr>
              <w:t>ем</w:t>
            </w:r>
            <w:r w:rsidR="00A05640" w:rsidRPr="00347FD4">
              <w:rPr>
                <w:rFonts w:cs="Arial"/>
              </w:rPr>
              <w:t xml:space="preserve"> </w:t>
            </w:r>
            <w:r w:rsidR="00A05640" w:rsidRPr="00347FD4">
              <w:rPr>
                <w:rFonts w:cs="Arial"/>
                <w:bCs/>
                <w:lang w:val="sr-Cyrl-RS"/>
              </w:rPr>
              <w:t>на период од две године.</w:t>
            </w:r>
            <w:r w:rsidRPr="00347FD4">
              <w:rPr>
                <w:rFonts w:cs="Arial"/>
                <w:lang w:val="ru-RU"/>
              </w:rPr>
              <w:t xml:space="preserve"> </w:t>
            </w:r>
          </w:p>
          <w:p w:rsidR="002E12CC" w:rsidRPr="00347FD4" w:rsidRDefault="00531BBD" w:rsidP="0068272D">
            <w:pPr>
              <w:spacing w:before="0"/>
              <w:rPr>
                <w:rFonts w:eastAsia="TimesNewRomanPSMT" w:cs="Arial"/>
                <w:b/>
                <w:bCs/>
                <w:color w:val="FF0000"/>
                <w:lang w:val="ru-RU"/>
              </w:rPr>
            </w:pPr>
            <w:r w:rsidRPr="00347FD4">
              <w:rPr>
                <w:rFonts w:cs="Arial"/>
                <w:lang w:val="ru-RU"/>
              </w:rPr>
              <w:t xml:space="preserve">На основу оквирног споразума, када настане потреба, Наручилац ће </w:t>
            </w:r>
            <w:r w:rsidRPr="00347FD4">
              <w:rPr>
                <w:rFonts w:cs="Arial"/>
                <w:lang w:val="sr-Cyrl-RS"/>
              </w:rPr>
              <w:t>Продавцу</w:t>
            </w:r>
            <w:r w:rsidRPr="00347FD4">
              <w:rPr>
                <w:rFonts w:cs="Arial"/>
                <w:lang w:val="ru-RU"/>
              </w:rPr>
              <w:t xml:space="preserve"> издавати наруџбенице.</w:t>
            </w:r>
          </w:p>
        </w:tc>
      </w:tr>
      <w:tr w:rsidR="004276AD" w:rsidRPr="00347FD4" w:rsidTr="00102249">
        <w:trPr>
          <w:trHeight w:val="557"/>
        </w:trPr>
        <w:tc>
          <w:tcPr>
            <w:tcW w:w="2948" w:type="dxa"/>
            <w:shd w:val="clear" w:color="auto" w:fill="auto"/>
          </w:tcPr>
          <w:p w:rsidR="004276AD" w:rsidRPr="00347FD4" w:rsidRDefault="004276AD" w:rsidP="004276AD">
            <w:pPr>
              <w:autoSpaceDE w:val="0"/>
              <w:autoSpaceDN w:val="0"/>
              <w:adjustRightInd w:val="0"/>
              <w:jc w:val="center"/>
              <w:rPr>
                <w:rFonts w:eastAsia="TimesNewRomanPSMT" w:cs="Arial"/>
                <w:bCs/>
              </w:rPr>
            </w:pPr>
            <w:r w:rsidRPr="00347FD4">
              <w:rPr>
                <w:rFonts w:eastAsia="TimesNewRomanPSMT" w:cs="Arial"/>
                <w:bCs/>
              </w:rPr>
              <w:t>Контакт</w:t>
            </w:r>
          </w:p>
        </w:tc>
        <w:tc>
          <w:tcPr>
            <w:tcW w:w="6071" w:type="dxa"/>
            <w:shd w:val="clear" w:color="auto" w:fill="auto"/>
            <w:vAlign w:val="center"/>
          </w:tcPr>
          <w:p w:rsidR="004276AD" w:rsidRPr="00347FD4" w:rsidRDefault="00102249" w:rsidP="00102249">
            <w:pPr>
              <w:jc w:val="center"/>
              <w:rPr>
                <w:rFonts w:cs="Arial"/>
              </w:rPr>
            </w:pPr>
            <w:r w:rsidRPr="00347FD4">
              <w:rPr>
                <w:rFonts w:cs="Arial"/>
                <w:lang w:val="sr-Cyrl-RS"/>
              </w:rPr>
              <w:t xml:space="preserve">Нина Николајевић </w:t>
            </w:r>
            <w:r w:rsidR="004276AD" w:rsidRPr="00347FD4">
              <w:rPr>
                <w:rFonts w:cs="Arial"/>
              </w:rPr>
              <w:t xml:space="preserve">e-mail: </w:t>
            </w:r>
            <w:hyperlink r:id="rId166" w:history="1">
              <w:r w:rsidRPr="00347FD4">
                <w:rPr>
                  <w:rStyle w:val="Hyperlink"/>
                  <w:rFonts w:cs="Arial"/>
                </w:rPr>
                <w:t>nina.nikolajevic@</w:t>
              </w:r>
              <w:r w:rsidRPr="00347FD4">
                <w:rPr>
                  <w:rStyle w:val="Hyperlink"/>
                  <w:rFonts w:cs="Arial"/>
                  <w:lang w:val="sr-Cyrl-RS"/>
                </w:rPr>
                <w:t>eps.rs</w:t>
              </w:r>
            </w:hyperlink>
          </w:p>
        </w:tc>
      </w:tr>
    </w:tbl>
    <w:p w:rsidR="002E12CC" w:rsidRPr="00347FD4" w:rsidRDefault="002E12CC" w:rsidP="000C50A0">
      <w:pPr>
        <w:spacing w:before="0"/>
        <w:rPr>
          <w:rFonts w:cs="Arial"/>
        </w:rPr>
      </w:pPr>
    </w:p>
    <w:p w:rsidR="002E12CC" w:rsidRPr="00347FD4" w:rsidRDefault="002E12CC" w:rsidP="00D967C9">
      <w:pPr>
        <w:pStyle w:val="Heading10"/>
        <w:numPr>
          <w:ilvl w:val="0"/>
          <w:numId w:val="15"/>
        </w:numPr>
        <w:jc w:val="both"/>
        <w:rPr>
          <w:rFonts w:cs="Arial"/>
          <w:lang w:val="sr-Cyrl-RS"/>
        </w:rPr>
      </w:pPr>
      <w:bookmarkStart w:id="13" w:name="_Toc442559878"/>
      <w:bookmarkStart w:id="14" w:name="_Toc427817448"/>
      <w:r w:rsidRPr="00347FD4">
        <w:rPr>
          <w:rFonts w:cs="Arial"/>
          <w:lang w:val="sr-Cyrl-RS"/>
        </w:rPr>
        <w:t>ПОДАЦИ О ПРЕДМЕТУ ЈАВНЕ НАБАВКЕ</w:t>
      </w:r>
    </w:p>
    <w:p w:rsidR="002E12CC" w:rsidRPr="00347FD4" w:rsidRDefault="002E12CC" w:rsidP="0032186E">
      <w:pPr>
        <w:pStyle w:val="Heading10"/>
        <w:ind w:left="0" w:firstLine="0"/>
        <w:jc w:val="both"/>
        <w:rPr>
          <w:rFonts w:cs="Arial"/>
          <w:lang w:val="sr-Cyrl-RS"/>
        </w:rPr>
      </w:pPr>
      <w:r w:rsidRPr="00347FD4">
        <w:rPr>
          <w:rFonts w:cs="Arial"/>
          <w:lang w:val="sr-Cyrl-RS"/>
        </w:rPr>
        <w:t xml:space="preserve">2.1 Опис предмета јавне набавке, назив и ознака из општег речника </w:t>
      </w:r>
      <w:r w:rsidR="0032186E" w:rsidRPr="00347FD4">
        <w:rPr>
          <w:rFonts w:cs="Arial"/>
          <w:lang w:val="sr-Cyrl-RS"/>
        </w:rPr>
        <w:t xml:space="preserve"> </w:t>
      </w:r>
      <w:r w:rsidRPr="00347FD4">
        <w:rPr>
          <w:rFonts w:cs="Arial"/>
          <w:lang w:val="sr-Cyrl-RS"/>
        </w:rPr>
        <w:t>набавке</w:t>
      </w:r>
    </w:p>
    <w:p w:rsidR="005806E6" w:rsidRPr="00347FD4" w:rsidRDefault="005806E6" w:rsidP="0032186E">
      <w:pPr>
        <w:spacing w:before="0"/>
        <w:rPr>
          <w:rFonts w:cs="Arial"/>
          <w:lang w:val="sr-Cyrl-RS" w:eastAsia="zh-CN"/>
        </w:rPr>
      </w:pPr>
    </w:p>
    <w:p w:rsidR="00504F55" w:rsidRPr="00347FD4" w:rsidRDefault="00102249" w:rsidP="00504F55">
      <w:pPr>
        <w:rPr>
          <w:rFonts w:cs="Arial"/>
          <w:lang w:val="sr-Cyrl-CS" w:eastAsia="zh-CN"/>
        </w:rPr>
      </w:pPr>
      <w:r w:rsidRPr="00347FD4">
        <w:rPr>
          <w:rFonts w:cs="Arial"/>
          <w:lang w:val="sr-Cyrl-RS" w:eastAsia="zh-CN"/>
        </w:rPr>
        <w:t>Опис предмета јавне набавке:</w:t>
      </w:r>
      <w:r w:rsidR="00504F55" w:rsidRPr="00347FD4">
        <w:rPr>
          <w:rFonts w:cs="Arial"/>
          <w:bCs/>
          <w:lang w:val="sr-Cyrl-CS" w:eastAsia="zh-CN"/>
        </w:rPr>
        <w:t>„</w:t>
      </w:r>
      <w:r w:rsidR="00504F55" w:rsidRPr="00347FD4">
        <w:rPr>
          <w:rFonts w:cs="Arial"/>
          <w:lang w:val="sr-Cyrl-CS" w:eastAsia="zh-CN"/>
        </w:rPr>
        <w:t>Услуга издавања квалификованих електронских сертификата на смарт к</w:t>
      </w:r>
      <w:r w:rsidR="00C51BD4">
        <w:rPr>
          <w:rFonts w:cs="Arial"/>
          <w:lang w:val="sr-Cyrl-CS" w:eastAsia="zh-CN"/>
        </w:rPr>
        <w:t>артици читача и временског жига</w:t>
      </w:r>
      <w:r w:rsidR="00504F55" w:rsidRPr="00347FD4">
        <w:rPr>
          <w:rFonts w:cs="Arial"/>
          <w:lang w:val="sr-Cyrl-CS" w:eastAsia="zh-CN"/>
        </w:rPr>
        <w:t>“</w:t>
      </w:r>
    </w:p>
    <w:p w:rsidR="00504F55" w:rsidRPr="00347FD4" w:rsidRDefault="00504F55" w:rsidP="0032186E">
      <w:pPr>
        <w:spacing w:before="0"/>
        <w:rPr>
          <w:rFonts w:cs="Arial"/>
          <w:lang w:val="sr-Cyrl-RS" w:eastAsia="zh-CN"/>
        </w:rPr>
      </w:pPr>
    </w:p>
    <w:p w:rsidR="00504F55" w:rsidRPr="00347FD4" w:rsidRDefault="002E12CC" w:rsidP="0032186E">
      <w:pPr>
        <w:spacing w:before="0"/>
        <w:rPr>
          <w:rFonts w:cs="Arial"/>
          <w:lang w:val="sr-Cyrl-RS" w:eastAsia="zh-CN"/>
        </w:rPr>
      </w:pPr>
      <w:r w:rsidRPr="00347FD4">
        <w:rPr>
          <w:rFonts w:cs="Arial"/>
          <w:lang w:val="sr-Cyrl-RS" w:eastAsia="zh-CN"/>
        </w:rPr>
        <w:t>Назив из општег речника набавке:</w:t>
      </w:r>
      <w:r w:rsidR="005806E6" w:rsidRPr="00347FD4">
        <w:rPr>
          <w:rFonts w:cs="Arial"/>
          <w:lang w:val="sr-Cyrl-RS" w:eastAsia="zh-CN"/>
        </w:rPr>
        <w:t xml:space="preserve"> </w:t>
      </w:r>
      <w:r w:rsidR="00FE0317" w:rsidRPr="00347FD4">
        <w:rPr>
          <w:rFonts w:cs="Arial"/>
          <w:lang w:val="sr-Cyrl-RS" w:eastAsia="zh-CN"/>
        </w:rPr>
        <w:t>Информациони системи и сервери</w:t>
      </w:r>
    </w:p>
    <w:p w:rsidR="00504F55" w:rsidRPr="00347FD4" w:rsidRDefault="00504F55" w:rsidP="0032186E">
      <w:pPr>
        <w:spacing w:before="0"/>
        <w:rPr>
          <w:rFonts w:cs="Arial"/>
          <w:lang w:val="sr-Cyrl-RS" w:eastAsia="zh-CN"/>
        </w:rPr>
      </w:pPr>
    </w:p>
    <w:p w:rsidR="002E12CC" w:rsidRPr="00347FD4" w:rsidRDefault="002E12CC" w:rsidP="0032186E">
      <w:pPr>
        <w:spacing w:before="0"/>
        <w:rPr>
          <w:rFonts w:cs="Arial"/>
          <w:lang w:val="sr-Latn-RS" w:eastAsia="zh-CN"/>
        </w:rPr>
      </w:pPr>
      <w:r w:rsidRPr="00347FD4">
        <w:rPr>
          <w:rFonts w:cs="Arial"/>
          <w:lang w:val="sr-Cyrl-RS" w:eastAsia="zh-CN"/>
        </w:rPr>
        <w:t xml:space="preserve">Ознака из општег речника набавке: </w:t>
      </w:r>
      <w:r w:rsidR="00FE0317" w:rsidRPr="00347FD4">
        <w:rPr>
          <w:rFonts w:cs="Arial"/>
          <w:lang w:val="sr-Latn-RS" w:eastAsia="zh-CN"/>
        </w:rPr>
        <w:t>48800000</w:t>
      </w:r>
    </w:p>
    <w:p w:rsidR="0032186E" w:rsidRPr="00347FD4" w:rsidRDefault="0032186E" w:rsidP="0032186E">
      <w:pPr>
        <w:spacing w:before="0"/>
        <w:rPr>
          <w:rFonts w:cs="Arial"/>
          <w:lang w:val="sr-Cyrl-RS" w:eastAsia="zh-CN"/>
        </w:rPr>
      </w:pPr>
    </w:p>
    <w:p w:rsidR="005A74EB" w:rsidRPr="00347FD4" w:rsidRDefault="002E12CC" w:rsidP="00FF68EC">
      <w:pPr>
        <w:spacing w:before="0"/>
        <w:rPr>
          <w:rFonts w:cs="Arial"/>
          <w:lang w:eastAsia="zh-CN"/>
        </w:rPr>
      </w:pPr>
      <w:r w:rsidRPr="00347FD4">
        <w:rPr>
          <w:rFonts w:cs="Arial"/>
          <w:lang w:val="sr-Cyrl-RS" w:eastAsia="zh-CN"/>
        </w:rPr>
        <w:t xml:space="preserve">Детаљани подаци о предмету набавке наведени су у техничкој спецификацији (поглавље 3. </w:t>
      </w:r>
      <w:r w:rsidRPr="00347FD4">
        <w:rPr>
          <w:rFonts w:cs="Arial"/>
          <w:lang w:eastAsia="zh-CN"/>
        </w:rPr>
        <w:t>Конкурсне документације)</w:t>
      </w:r>
    </w:p>
    <w:p w:rsidR="0032186E" w:rsidRPr="00347FD4" w:rsidRDefault="00DB369C" w:rsidP="00D967C9">
      <w:pPr>
        <w:pStyle w:val="Heading10"/>
        <w:numPr>
          <w:ilvl w:val="0"/>
          <w:numId w:val="15"/>
        </w:numPr>
        <w:jc w:val="both"/>
        <w:rPr>
          <w:rFonts w:cs="Arial"/>
          <w:lang w:val="sr-Cyrl-RS"/>
        </w:rPr>
      </w:pPr>
      <w:r w:rsidRPr="00347FD4">
        <w:rPr>
          <w:rFonts w:cs="Arial"/>
        </w:rPr>
        <w:t>ТЕХНИЧК</w:t>
      </w:r>
      <w:r w:rsidR="0032186E" w:rsidRPr="00347FD4">
        <w:rPr>
          <w:rFonts w:cs="Arial"/>
          <w:lang w:val="sr-Cyrl-RS"/>
        </w:rPr>
        <w:t>А</w:t>
      </w:r>
      <w:r w:rsidRPr="00347FD4">
        <w:rPr>
          <w:rFonts w:cs="Arial"/>
        </w:rPr>
        <w:t xml:space="preserve"> </w:t>
      </w:r>
      <w:r w:rsidR="0032186E" w:rsidRPr="00347FD4">
        <w:rPr>
          <w:rFonts w:cs="Arial"/>
          <w:lang w:val="sr-Cyrl-RS"/>
        </w:rPr>
        <w:t>СПЕЦИФИКАЦИЈА</w:t>
      </w:r>
      <w:r w:rsidRPr="00347FD4">
        <w:rPr>
          <w:rFonts w:cs="Arial"/>
        </w:rPr>
        <w:t xml:space="preserve"> </w:t>
      </w:r>
    </w:p>
    <w:p w:rsidR="00DB369C" w:rsidRDefault="0032186E" w:rsidP="00781B02">
      <w:pPr>
        <w:rPr>
          <w:rFonts w:cs="Arial"/>
          <w:lang w:val="sr-Cyrl-RS"/>
        </w:rPr>
      </w:pPr>
      <w:r w:rsidRPr="00347FD4">
        <w:rPr>
          <w:rFonts w:cs="Arial"/>
          <w:lang w:val="sr-Cyrl-RS"/>
        </w:rPr>
        <w:t xml:space="preserve">(Врста, техничке карактеристике, квалитет, </w:t>
      </w:r>
      <w:r w:rsidR="006F517A" w:rsidRPr="00347FD4">
        <w:rPr>
          <w:rFonts w:cs="Arial"/>
          <w:lang w:val="sr-Cyrl-RS"/>
        </w:rPr>
        <w:t>обим</w:t>
      </w:r>
      <w:r w:rsidRPr="00347FD4">
        <w:rPr>
          <w:rFonts w:cs="Arial"/>
          <w:lang w:val="sr-Cyrl-RS"/>
        </w:rPr>
        <w:t xml:space="preserve"> и опис </w:t>
      </w:r>
      <w:r w:rsidR="00A63575" w:rsidRPr="00347FD4">
        <w:rPr>
          <w:rFonts w:cs="Arial"/>
          <w:lang w:val="sr-Cyrl-RS"/>
        </w:rPr>
        <w:t>услуга</w:t>
      </w:r>
      <w:r w:rsidRPr="00347FD4">
        <w:rPr>
          <w:rFonts w:cs="Arial"/>
          <w:lang w:val="sr-Cyrl-RS"/>
        </w:rPr>
        <w:t>,</w:t>
      </w:r>
      <w:r w:rsidR="001227A3" w:rsidRPr="00347FD4">
        <w:rPr>
          <w:rFonts w:cs="Arial"/>
          <w:lang w:val="sr-Cyrl-RS"/>
        </w:rPr>
        <w:t xml:space="preserve"> </w:t>
      </w:r>
      <w:r w:rsidRPr="00347FD4">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347FD4">
        <w:rPr>
          <w:rFonts w:cs="Arial"/>
          <w:lang w:val="sr-Cyrl-RS"/>
        </w:rPr>
        <w:t>извршења</w:t>
      </w:r>
      <w:r w:rsidRPr="00347FD4">
        <w:rPr>
          <w:rFonts w:cs="Arial"/>
          <w:lang w:val="sr-Cyrl-RS"/>
        </w:rPr>
        <w:t xml:space="preserve">, место </w:t>
      </w:r>
      <w:r w:rsidR="00A63575" w:rsidRPr="00347FD4">
        <w:rPr>
          <w:rFonts w:cs="Arial"/>
          <w:lang w:val="sr-Cyrl-RS"/>
        </w:rPr>
        <w:t>извршења услуга</w:t>
      </w:r>
      <w:r w:rsidRPr="00347FD4">
        <w:rPr>
          <w:rFonts w:cs="Arial"/>
          <w:lang w:val="sr-Cyrl-RS"/>
        </w:rPr>
        <w:t>, гарантни рок, евентуалне додатне услуге и сл</w:t>
      </w:r>
      <w:r w:rsidR="00DB369C" w:rsidRPr="00347FD4">
        <w:rPr>
          <w:rFonts w:cs="Arial"/>
          <w:lang w:val="sr-Cyrl-RS"/>
        </w:rPr>
        <w:t>.</w:t>
      </w:r>
      <w:bookmarkEnd w:id="13"/>
      <w:r w:rsidRPr="00347FD4">
        <w:rPr>
          <w:rFonts w:cs="Arial"/>
          <w:lang w:val="sr-Cyrl-RS"/>
        </w:rPr>
        <w:t>)</w:t>
      </w:r>
    </w:p>
    <w:p w:rsidR="008375DC" w:rsidRDefault="0032186E" w:rsidP="009501E3">
      <w:pPr>
        <w:pStyle w:val="Heading10"/>
        <w:ind w:left="0" w:firstLine="0"/>
        <w:jc w:val="both"/>
        <w:rPr>
          <w:rFonts w:cs="Arial"/>
          <w:lang w:val="sr-Cyrl-RS"/>
        </w:rPr>
      </w:pPr>
      <w:bookmarkStart w:id="15" w:name="_Toc441651541"/>
      <w:bookmarkStart w:id="16" w:name="_Toc442559879"/>
      <w:r w:rsidRPr="00347FD4">
        <w:rPr>
          <w:rFonts w:cs="Arial"/>
          <w:lang w:val="sr-Cyrl-RS"/>
        </w:rPr>
        <w:t xml:space="preserve">3.1 </w:t>
      </w:r>
      <w:r w:rsidR="00DB369C" w:rsidRPr="00347FD4">
        <w:rPr>
          <w:rFonts w:cs="Arial"/>
          <w:lang w:val="sr-Cyrl-RS"/>
        </w:rPr>
        <w:t>Врста</w:t>
      </w:r>
      <w:r w:rsidR="005551C2" w:rsidRPr="00347FD4">
        <w:rPr>
          <w:rFonts w:cs="Arial"/>
          <w:lang w:val="sr-Cyrl-RS"/>
        </w:rPr>
        <w:t xml:space="preserve"> и </w:t>
      </w:r>
      <w:r w:rsidR="006F517A" w:rsidRPr="00347FD4">
        <w:rPr>
          <w:rFonts w:cs="Arial"/>
          <w:lang w:val="sr-Cyrl-RS"/>
        </w:rPr>
        <w:t>обим</w:t>
      </w:r>
      <w:r w:rsidR="00DB369C" w:rsidRPr="00347FD4">
        <w:rPr>
          <w:rFonts w:cs="Arial"/>
          <w:lang w:val="sr-Cyrl-RS"/>
        </w:rPr>
        <w:t xml:space="preserve"> </w:t>
      </w:r>
      <w:bookmarkEnd w:id="15"/>
      <w:bookmarkEnd w:id="16"/>
      <w:r w:rsidR="00A63575" w:rsidRPr="00347FD4">
        <w:rPr>
          <w:rFonts w:cs="Arial"/>
          <w:lang w:val="sr-Cyrl-RS"/>
        </w:rPr>
        <w:t>услуга</w:t>
      </w:r>
    </w:p>
    <w:p w:rsidR="00504F55" w:rsidRPr="00347FD4" w:rsidRDefault="00504F55" w:rsidP="00504F55">
      <w:pPr>
        <w:spacing w:before="0" w:after="160" w:line="259" w:lineRule="auto"/>
        <w:jc w:val="left"/>
        <w:rPr>
          <w:rFonts w:eastAsia="Calibri" w:cs="Arial"/>
          <w:b/>
          <w:lang w:val="sr-Cyrl-RS"/>
        </w:rPr>
      </w:pPr>
      <w:r w:rsidRPr="00347FD4">
        <w:rPr>
          <w:rFonts w:eastAsia="Calibri" w:cs="Arial"/>
          <w:b/>
          <w:lang w:val="sr-Cyrl-RS"/>
        </w:rPr>
        <w:t>Партија 1:</w:t>
      </w:r>
    </w:p>
    <w:p w:rsidR="00504F55" w:rsidRPr="00347FD4" w:rsidRDefault="00504F55" w:rsidP="00504F55">
      <w:pPr>
        <w:spacing w:before="0" w:after="160" w:line="259" w:lineRule="auto"/>
        <w:jc w:val="left"/>
        <w:rPr>
          <w:rFonts w:eastAsia="Calibri" w:cs="Arial"/>
          <w:b/>
          <w:lang w:val="sr-Latn-RS"/>
        </w:rPr>
      </w:pPr>
      <w:r w:rsidRPr="00347FD4">
        <w:rPr>
          <w:rFonts w:eastAsia="Calibri" w:cs="Arial"/>
          <w:b/>
          <w:lang w:val="sr-Latn-RS"/>
        </w:rPr>
        <w:t>Техничка спецификација квалификовани електронски сертификати:</w:t>
      </w:r>
    </w:p>
    <w:p w:rsidR="00504F55" w:rsidRPr="00347FD4" w:rsidRDefault="009501E3" w:rsidP="00504F55">
      <w:pPr>
        <w:spacing w:before="0" w:after="160" w:line="259" w:lineRule="auto"/>
        <w:rPr>
          <w:rFonts w:eastAsia="Calibri" w:cs="Arial"/>
          <w:lang w:val="sr-Latn-RS"/>
        </w:rPr>
      </w:pPr>
      <w:r>
        <w:rPr>
          <w:rFonts w:eastAsia="Calibri" w:cs="Arial"/>
          <w:lang w:val="sr-Latn-RS"/>
        </w:rPr>
        <w:t>Предмет јавне</w:t>
      </w:r>
      <w:r w:rsidR="00504F55" w:rsidRPr="00347FD4">
        <w:rPr>
          <w:rFonts w:eastAsia="Calibri" w:cs="Arial"/>
          <w:lang w:val="sr-Latn-RS"/>
        </w:rPr>
        <w:t xml:space="preserve"> </w:t>
      </w:r>
      <w:r>
        <w:rPr>
          <w:rFonts w:eastAsia="Calibri" w:cs="Arial"/>
          <w:lang w:val="sr-Cyrl-RS"/>
        </w:rPr>
        <w:t>је</w:t>
      </w:r>
      <w:r w:rsidR="00504F55" w:rsidRPr="00347FD4">
        <w:rPr>
          <w:rFonts w:eastAsia="Calibri" w:cs="Arial"/>
          <w:lang w:val="sr-Latn-RS"/>
        </w:rPr>
        <w:t xml:space="preserve"> услуга издавања квалификованих електронских сертификата</w:t>
      </w:r>
      <w:r w:rsidR="00EC4122">
        <w:rPr>
          <w:rFonts w:eastAsia="Calibri" w:cs="Arial"/>
          <w:lang w:val="sr-Cyrl-RS"/>
        </w:rPr>
        <w:t xml:space="preserve"> (КЕС)</w:t>
      </w:r>
      <w:r w:rsidR="00504F55" w:rsidRPr="00347FD4">
        <w:rPr>
          <w:rFonts w:eastAsia="Calibri" w:cs="Arial"/>
          <w:lang w:val="sr-Latn-RS"/>
        </w:rPr>
        <w:t xml:space="preserve"> која обухвата и могућност опозива, суспензије, реактивације и </w:t>
      </w:r>
      <w:r w:rsidR="00504F55" w:rsidRPr="00347FD4">
        <w:rPr>
          <w:rFonts w:eastAsia="Calibri" w:cs="Arial"/>
          <w:lang w:val="sr-Cyrl-RS"/>
        </w:rPr>
        <w:t>р</w:t>
      </w:r>
      <w:r w:rsidR="00504F55" w:rsidRPr="00347FD4">
        <w:rPr>
          <w:rFonts w:eastAsia="Calibri" w:cs="Arial"/>
          <w:lang w:val="sr-Latn-RS"/>
        </w:rPr>
        <w:t xml:space="preserve">еиздавања за потребе  </w:t>
      </w:r>
      <w:r w:rsidR="00337A4B">
        <w:rPr>
          <w:rFonts w:eastAsia="Calibri" w:cs="Arial"/>
          <w:lang w:val="sr-Cyrl-RS"/>
        </w:rPr>
        <w:t>ЈП ЕПС</w:t>
      </w:r>
      <w:r w:rsidR="00504F55" w:rsidRPr="00347FD4">
        <w:rPr>
          <w:rFonts w:eastAsia="Calibri" w:cs="Arial"/>
          <w:lang w:val="sr-Latn-RS"/>
        </w:rPr>
        <w:t xml:space="preserve"> и ОДС ЕПС Дистрибуција</w:t>
      </w:r>
      <w:r w:rsidR="00337A4B">
        <w:rPr>
          <w:rFonts w:eastAsia="Calibri" w:cs="Arial"/>
          <w:lang w:val="sr-Cyrl-RS"/>
        </w:rPr>
        <w:t xml:space="preserve"> д.о.о.</w:t>
      </w:r>
      <w:r w:rsidR="00504F55" w:rsidRPr="00347FD4">
        <w:rPr>
          <w:rFonts w:eastAsia="Calibri" w:cs="Arial"/>
          <w:lang w:val="sr-Latn-RS"/>
        </w:rPr>
        <w:t xml:space="preserve">  према табеларном приказу:</w:t>
      </w:r>
    </w:p>
    <w:tbl>
      <w:tblPr>
        <w:tblStyle w:val="TableGrid10"/>
        <w:tblW w:w="9000" w:type="dxa"/>
        <w:tblInd w:w="85" w:type="dxa"/>
        <w:tblLayout w:type="fixed"/>
        <w:tblLook w:val="04A0" w:firstRow="1" w:lastRow="0" w:firstColumn="1" w:lastColumn="0" w:noHBand="0" w:noVBand="1"/>
      </w:tblPr>
      <w:tblGrid>
        <w:gridCol w:w="720"/>
        <w:gridCol w:w="2790"/>
        <w:gridCol w:w="2880"/>
        <w:gridCol w:w="742"/>
        <w:gridCol w:w="1868"/>
      </w:tblGrid>
      <w:tr w:rsidR="00504F55" w:rsidRPr="00347FD4" w:rsidTr="00EC4122">
        <w:trPr>
          <w:trHeight w:val="1013"/>
        </w:trPr>
        <w:tc>
          <w:tcPr>
            <w:tcW w:w="720" w:type="dxa"/>
          </w:tcPr>
          <w:p w:rsidR="00EC4122" w:rsidRDefault="00087F61" w:rsidP="009E1511">
            <w:pPr>
              <w:spacing w:before="0"/>
              <w:rPr>
                <w:rFonts w:ascii="Arial" w:hAnsi="Arial" w:cs="Arial"/>
                <w:lang w:val="sr-Latn-RS"/>
              </w:rPr>
            </w:pPr>
            <w:r w:rsidRPr="00347FD4">
              <w:rPr>
                <w:rFonts w:ascii="Arial" w:hAnsi="Arial" w:cs="Arial"/>
                <w:lang w:val="sr-Latn-RS"/>
              </w:rPr>
              <w:lastRenderedPageBreak/>
              <w:t>Р</w:t>
            </w:r>
            <w:r w:rsidR="00504F55" w:rsidRPr="00347FD4">
              <w:rPr>
                <w:rFonts w:ascii="Arial" w:hAnsi="Arial" w:cs="Arial"/>
                <w:lang w:val="sr-Latn-RS"/>
              </w:rPr>
              <w:t>.</w:t>
            </w:r>
          </w:p>
          <w:p w:rsidR="00504F55" w:rsidRPr="00347FD4" w:rsidRDefault="00087F61" w:rsidP="009E1511">
            <w:pPr>
              <w:spacing w:before="0"/>
              <w:rPr>
                <w:rFonts w:ascii="Arial" w:hAnsi="Arial" w:cs="Arial"/>
                <w:lang w:val="sr-Latn-RS"/>
              </w:rPr>
            </w:pPr>
            <w:r w:rsidRPr="00347FD4">
              <w:rPr>
                <w:rFonts w:ascii="Arial" w:hAnsi="Arial" w:cs="Arial"/>
                <w:lang w:val="sr-Latn-RS"/>
              </w:rPr>
              <w:t>бр</w:t>
            </w:r>
            <w:r w:rsidR="00504F55" w:rsidRPr="00347FD4">
              <w:rPr>
                <w:rFonts w:ascii="Arial" w:hAnsi="Arial" w:cs="Arial"/>
                <w:lang w:val="sr-Latn-RS"/>
              </w:rPr>
              <w:t>.</w:t>
            </w:r>
          </w:p>
        </w:tc>
        <w:tc>
          <w:tcPr>
            <w:tcW w:w="2790" w:type="dxa"/>
          </w:tcPr>
          <w:p w:rsidR="00504F55" w:rsidRPr="00347FD4" w:rsidRDefault="00087F61" w:rsidP="009E1511">
            <w:pPr>
              <w:spacing w:before="0"/>
              <w:rPr>
                <w:rFonts w:ascii="Arial" w:hAnsi="Arial" w:cs="Arial"/>
                <w:lang w:val="sr-Latn-RS"/>
              </w:rPr>
            </w:pPr>
            <w:r w:rsidRPr="00347FD4">
              <w:rPr>
                <w:rFonts w:ascii="Arial" w:hAnsi="Arial" w:cs="Arial"/>
                <w:lang w:val="sr-Latn-RS"/>
              </w:rPr>
              <w:t>Место</w:t>
            </w:r>
            <w:r w:rsidR="00504F55" w:rsidRPr="00347FD4">
              <w:rPr>
                <w:rFonts w:ascii="Arial" w:hAnsi="Arial" w:cs="Arial"/>
                <w:lang w:val="sr-Latn-RS"/>
              </w:rPr>
              <w:t xml:space="preserve"> </w:t>
            </w:r>
            <w:r w:rsidRPr="00347FD4">
              <w:rPr>
                <w:rFonts w:ascii="Arial" w:hAnsi="Arial" w:cs="Arial"/>
                <w:lang w:val="sr-Latn-RS"/>
              </w:rPr>
              <w:t>испоруке</w:t>
            </w:r>
          </w:p>
        </w:tc>
        <w:tc>
          <w:tcPr>
            <w:tcW w:w="2880" w:type="dxa"/>
          </w:tcPr>
          <w:p w:rsidR="00504F55" w:rsidRPr="00347FD4" w:rsidRDefault="00087F61" w:rsidP="009E1511">
            <w:pPr>
              <w:spacing w:before="0"/>
              <w:rPr>
                <w:rFonts w:ascii="Arial" w:hAnsi="Arial" w:cs="Arial"/>
                <w:lang w:val="sr-Latn-RS"/>
              </w:rPr>
            </w:pPr>
            <w:r w:rsidRPr="00347FD4">
              <w:rPr>
                <w:rFonts w:ascii="Arial" w:hAnsi="Arial" w:cs="Arial"/>
                <w:lang w:val="sr-Latn-RS"/>
              </w:rPr>
              <w:t>Адреса</w:t>
            </w:r>
          </w:p>
        </w:tc>
        <w:tc>
          <w:tcPr>
            <w:tcW w:w="742" w:type="dxa"/>
          </w:tcPr>
          <w:p w:rsidR="00504F55" w:rsidRPr="00347FD4" w:rsidRDefault="00087F61" w:rsidP="009E1511">
            <w:pPr>
              <w:spacing w:before="0"/>
              <w:rPr>
                <w:rFonts w:ascii="Arial" w:hAnsi="Arial" w:cs="Arial"/>
                <w:lang w:val="sr-Latn-RS"/>
              </w:rPr>
            </w:pPr>
            <w:r w:rsidRPr="00347FD4">
              <w:rPr>
                <w:rFonts w:ascii="Arial" w:hAnsi="Arial" w:cs="Arial"/>
                <w:lang w:val="sr-Latn-RS"/>
              </w:rPr>
              <w:t>Јед</w:t>
            </w:r>
            <w:r w:rsidR="00EC4122">
              <w:rPr>
                <w:rFonts w:ascii="Arial" w:hAnsi="Arial" w:cs="Arial"/>
                <w:lang w:val="sr-Cyrl-RS"/>
              </w:rPr>
              <w:t xml:space="preserve">. </w:t>
            </w:r>
            <w:r w:rsidRPr="00347FD4">
              <w:rPr>
                <w:rFonts w:ascii="Arial" w:hAnsi="Arial" w:cs="Arial"/>
                <w:lang w:val="sr-Latn-RS"/>
              </w:rPr>
              <w:t>мере</w:t>
            </w:r>
          </w:p>
        </w:tc>
        <w:tc>
          <w:tcPr>
            <w:tcW w:w="1868" w:type="dxa"/>
          </w:tcPr>
          <w:p w:rsidR="00EC4122" w:rsidRDefault="00087F61" w:rsidP="009E1511">
            <w:pPr>
              <w:spacing w:before="0"/>
              <w:rPr>
                <w:rFonts w:ascii="Arial" w:hAnsi="Arial" w:cs="Arial"/>
                <w:lang w:val="sr-Latn-RS"/>
              </w:rPr>
            </w:pPr>
            <w:r w:rsidRPr="00347FD4">
              <w:rPr>
                <w:rFonts w:ascii="Arial" w:hAnsi="Arial" w:cs="Arial"/>
                <w:lang w:val="sr-Latn-RS"/>
              </w:rPr>
              <w:t>Укупно</w:t>
            </w:r>
          </w:p>
          <w:p w:rsidR="00504F55" w:rsidRPr="00347FD4" w:rsidRDefault="00087F61" w:rsidP="009E1511">
            <w:pPr>
              <w:spacing w:before="0"/>
              <w:rPr>
                <w:rFonts w:ascii="Arial" w:hAnsi="Arial" w:cs="Arial"/>
                <w:lang w:val="sr-Latn-RS"/>
              </w:rPr>
            </w:pPr>
            <w:r w:rsidRPr="00347FD4">
              <w:rPr>
                <w:rFonts w:ascii="Arial" w:hAnsi="Arial" w:cs="Arial"/>
                <w:lang w:val="sr-Latn-RS"/>
              </w:rPr>
              <w:t>КЕС</w:t>
            </w:r>
            <w:r w:rsidR="00EC4122">
              <w:rPr>
                <w:rFonts w:ascii="Arial" w:hAnsi="Arial" w:cs="Arial"/>
                <w:lang w:val="sr-Cyrl-RS"/>
              </w:rPr>
              <w:t xml:space="preserve"> </w:t>
            </w:r>
            <w:r w:rsidR="00504F55" w:rsidRPr="00347FD4">
              <w:rPr>
                <w:rFonts w:ascii="Arial" w:hAnsi="Arial" w:cs="Arial"/>
                <w:lang w:val="sr-Latn-RS"/>
              </w:rPr>
              <w:t>+</w:t>
            </w:r>
            <w:r w:rsidR="00EC4122">
              <w:rPr>
                <w:rFonts w:ascii="Arial" w:hAnsi="Arial" w:cs="Arial"/>
                <w:lang w:val="sr-Cyrl-RS"/>
              </w:rPr>
              <w:t xml:space="preserve"> </w:t>
            </w:r>
            <w:r w:rsidRPr="00347FD4">
              <w:rPr>
                <w:rFonts w:ascii="Arial" w:hAnsi="Arial" w:cs="Arial"/>
                <w:lang w:val="sr-Latn-RS"/>
              </w:rPr>
              <w:t>читач</w:t>
            </w:r>
          </w:p>
          <w:p w:rsidR="00504F55" w:rsidRPr="00347FD4" w:rsidRDefault="00087F61" w:rsidP="009E1511">
            <w:pPr>
              <w:spacing w:before="0"/>
              <w:rPr>
                <w:rFonts w:ascii="Arial" w:hAnsi="Arial" w:cs="Arial"/>
                <w:lang w:val="sr-Latn-RS"/>
              </w:rPr>
            </w:pPr>
            <w:r w:rsidRPr="00347FD4">
              <w:rPr>
                <w:rFonts w:ascii="Arial" w:hAnsi="Arial" w:cs="Arial"/>
                <w:lang w:val="sr-Latn-RS"/>
              </w:rPr>
              <w:t>за</w:t>
            </w:r>
            <w:r w:rsidR="00504F55" w:rsidRPr="00347FD4">
              <w:rPr>
                <w:rFonts w:ascii="Arial" w:hAnsi="Arial" w:cs="Arial"/>
                <w:lang w:val="sr-Latn-RS"/>
              </w:rPr>
              <w:t xml:space="preserve"> </w:t>
            </w:r>
            <w:r w:rsidRPr="00347FD4">
              <w:rPr>
                <w:rFonts w:ascii="Arial" w:hAnsi="Arial" w:cs="Arial"/>
                <w:lang w:val="sr-Latn-RS"/>
              </w:rPr>
              <w:t>наручивање</w:t>
            </w:r>
          </w:p>
        </w:tc>
      </w:tr>
      <w:tr w:rsidR="00504F55" w:rsidRPr="00347FD4" w:rsidTr="00EC4122">
        <w:trPr>
          <w:trHeight w:val="252"/>
        </w:trPr>
        <w:tc>
          <w:tcPr>
            <w:tcW w:w="720" w:type="dxa"/>
          </w:tcPr>
          <w:p w:rsidR="00504F55" w:rsidRPr="00347FD4" w:rsidRDefault="00504F55" w:rsidP="009E1511">
            <w:pPr>
              <w:spacing w:before="0"/>
              <w:rPr>
                <w:rFonts w:ascii="Arial" w:hAnsi="Arial" w:cs="Arial"/>
                <w:lang w:val="sr-Latn-RS"/>
              </w:rPr>
            </w:pPr>
            <w:r w:rsidRPr="00347FD4">
              <w:rPr>
                <w:rFonts w:ascii="Arial" w:hAnsi="Arial" w:cs="Arial"/>
                <w:lang w:val="sr-Latn-RS"/>
              </w:rPr>
              <w:t>1</w:t>
            </w:r>
          </w:p>
        </w:tc>
        <w:tc>
          <w:tcPr>
            <w:tcW w:w="2790" w:type="dxa"/>
          </w:tcPr>
          <w:p w:rsidR="00504F55" w:rsidRPr="00347FD4" w:rsidRDefault="00087F61" w:rsidP="009E1511">
            <w:pPr>
              <w:spacing w:before="0"/>
              <w:rPr>
                <w:rFonts w:ascii="Arial" w:hAnsi="Arial" w:cs="Arial"/>
                <w:lang w:val="sr-Latn-RS"/>
              </w:rPr>
            </w:pPr>
            <w:r w:rsidRPr="00347FD4">
              <w:rPr>
                <w:rFonts w:ascii="Arial" w:hAnsi="Arial" w:cs="Arial"/>
                <w:lang w:val="sr-Latn-RS"/>
              </w:rPr>
              <w:t>Управа</w:t>
            </w:r>
            <w:r w:rsidR="00504F55" w:rsidRPr="00347FD4">
              <w:rPr>
                <w:rFonts w:ascii="Arial" w:hAnsi="Arial" w:cs="Arial"/>
                <w:lang w:val="sr-Latn-RS"/>
              </w:rPr>
              <w:t xml:space="preserve"> </w:t>
            </w:r>
            <w:r w:rsidRPr="00347FD4">
              <w:rPr>
                <w:rFonts w:ascii="Arial" w:hAnsi="Arial" w:cs="Arial"/>
                <w:lang w:val="sr-Latn-RS"/>
              </w:rPr>
              <w:t>ЈП</w:t>
            </w:r>
            <w:r w:rsidR="00504F55" w:rsidRPr="00347FD4">
              <w:rPr>
                <w:rFonts w:ascii="Arial" w:hAnsi="Arial" w:cs="Arial"/>
                <w:lang w:val="sr-Latn-RS"/>
              </w:rPr>
              <w:t xml:space="preserve"> </w:t>
            </w:r>
            <w:r w:rsidRPr="00347FD4">
              <w:rPr>
                <w:rFonts w:ascii="Arial" w:hAnsi="Arial" w:cs="Arial"/>
                <w:lang w:val="sr-Latn-RS"/>
              </w:rPr>
              <w:t>ЕПС</w:t>
            </w:r>
          </w:p>
        </w:tc>
        <w:tc>
          <w:tcPr>
            <w:tcW w:w="2880" w:type="dxa"/>
          </w:tcPr>
          <w:p w:rsidR="00504F55" w:rsidRPr="00347FD4" w:rsidRDefault="00087F61" w:rsidP="009E1511">
            <w:pPr>
              <w:spacing w:before="0"/>
              <w:rPr>
                <w:rFonts w:ascii="Arial" w:hAnsi="Arial" w:cs="Arial"/>
                <w:lang w:val="sr-Latn-RS"/>
              </w:rPr>
            </w:pPr>
            <w:r w:rsidRPr="00347FD4">
              <w:rPr>
                <w:rFonts w:ascii="Arial" w:hAnsi="Arial" w:cs="Arial"/>
                <w:lang w:val="sr-Latn-RS"/>
              </w:rPr>
              <w:t>Балканска</w:t>
            </w:r>
            <w:r w:rsidR="008637F5" w:rsidRPr="00347FD4">
              <w:rPr>
                <w:rFonts w:ascii="Arial" w:hAnsi="Arial" w:cs="Arial"/>
                <w:lang w:val="sr-Latn-RS"/>
              </w:rPr>
              <w:t xml:space="preserve"> 13</w:t>
            </w:r>
            <w:r w:rsidR="00504F55" w:rsidRPr="00347FD4">
              <w:rPr>
                <w:rFonts w:ascii="Arial" w:hAnsi="Arial" w:cs="Arial"/>
                <w:lang w:val="sr-Latn-RS"/>
              </w:rPr>
              <w:t xml:space="preserve">, </w:t>
            </w:r>
            <w:r w:rsidRPr="00347FD4">
              <w:rPr>
                <w:rFonts w:ascii="Arial" w:hAnsi="Arial" w:cs="Arial"/>
                <w:lang w:val="sr-Latn-RS"/>
              </w:rPr>
              <w:t>Београд</w:t>
            </w:r>
          </w:p>
        </w:tc>
        <w:tc>
          <w:tcPr>
            <w:tcW w:w="742" w:type="dxa"/>
          </w:tcPr>
          <w:p w:rsidR="00504F55" w:rsidRPr="00347FD4" w:rsidRDefault="00087F61" w:rsidP="009E1511">
            <w:pPr>
              <w:spacing w:before="0"/>
              <w:rPr>
                <w:rFonts w:ascii="Arial" w:hAnsi="Arial" w:cs="Arial"/>
                <w:lang w:val="sr-Latn-RS"/>
              </w:rPr>
            </w:pPr>
            <w:r w:rsidRPr="00347FD4">
              <w:rPr>
                <w:rFonts w:ascii="Arial" w:hAnsi="Arial" w:cs="Arial"/>
                <w:lang w:val="sr-Latn-RS"/>
              </w:rPr>
              <w:t>ком</w:t>
            </w:r>
          </w:p>
        </w:tc>
        <w:tc>
          <w:tcPr>
            <w:tcW w:w="1868" w:type="dxa"/>
          </w:tcPr>
          <w:p w:rsidR="00504F55" w:rsidRPr="00347FD4" w:rsidRDefault="00504F55" w:rsidP="009E1511">
            <w:pPr>
              <w:spacing w:before="0"/>
              <w:rPr>
                <w:rFonts w:ascii="Arial" w:hAnsi="Arial" w:cs="Arial"/>
                <w:lang w:val="sr-Latn-RS"/>
              </w:rPr>
            </w:pPr>
            <w:r w:rsidRPr="00347FD4">
              <w:rPr>
                <w:rFonts w:ascii="Arial" w:hAnsi="Arial" w:cs="Arial"/>
                <w:lang w:val="sr-Latn-RS"/>
              </w:rPr>
              <w:t>290</w:t>
            </w:r>
          </w:p>
        </w:tc>
      </w:tr>
      <w:tr w:rsidR="00504F55" w:rsidRPr="00347FD4" w:rsidTr="00EC4122">
        <w:trPr>
          <w:trHeight w:val="515"/>
        </w:trPr>
        <w:tc>
          <w:tcPr>
            <w:tcW w:w="720" w:type="dxa"/>
          </w:tcPr>
          <w:p w:rsidR="00504F55" w:rsidRPr="00347FD4" w:rsidRDefault="00504F55" w:rsidP="009E1511">
            <w:pPr>
              <w:spacing w:before="0"/>
              <w:rPr>
                <w:rFonts w:ascii="Arial" w:hAnsi="Arial" w:cs="Arial"/>
                <w:lang w:val="sr-Latn-RS"/>
              </w:rPr>
            </w:pPr>
            <w:r w:rsidRPr="00347FD4">
              <w:rPr>
                <w:rFonts w:ascii="Arial" w:hAnsi="Arial" w:cs="Arial"/>
                <w:lang w:val="sr-Latn-RS"/>
              </w:rPr>
              <w:t>2</w:t>
            </w:r>
          </w:p>
        </w:tc>
        <w:tc>
          <w:tcPr>
            <w:tcW w:w="2790" w:type="dxa"/>
          </w:tcPr>
          <w:p w:rsidR="00504F55" w:rsidRPr="00347FD4" w:rsidRDefault="00087F61" w:rsidP="009E1511">
            <w:pPr>
              <w:spacing w:before="0"/>
              <w:rPr>
                <w:rFonts w:ascii="Arial" w:hAnsi="Arial" w:cs="Arial"/>
                <w:lang w:val="sr-Latn-RS"/>
              </w:rPr>
            </w:pPr>
            <w:r w:rsidRPr="00347FD4">
              <w:rPr>
                <w:rFonts w:ascii="Arial" w:hAnsi="Arial" w:cs="Arial"/>
                <w:lang w:val="sr-Latn-RS"/>
              </w:rPr>
              <w:t>Огранак</w:t>
            </w:r>
            <w:r w:rsidR="00504F55" w:rsidRPr="00347FD4">
              <w:rPr>
                <w:rFonts w:ascii="Arial" w:hAnsi="Arial" w:cs="Arial"/>
                <w:lang w:val="sr-Latn-RS"/>
              </w:rPr>
              <w:t xml:space="preserve"> </w:t>
            </w:r>
            <w:r w:rsidRPr="00347FD4">
              <w:rPr>
                <w:rFonts w:ascii="Arial" w:hAnsi="Arial" w:cs="Arial"/>
                <w:lang w:val="sr-Latn-RS"/>
              </w:rPr>
              <w:t>обновљиви</w:t>
            </w:r>
            <w:r w:rsidR="00504F55" w:rsidRPr="00347FD4">
              <w:rPr>
                <w:rFonts w:ascii="Arial" w:hAnsi="Arial" w:cs="Arial"/>
                <w:lang w:val="sr-Latn-RS"/>
              </w:rPr>
              <w:t xml:space="preserve"> </w:t>
            </w:r>
            <w:r w:rsidRPr="00347FD4">
              <w:rPr>
                <w:rFonts w:ascii="Arial" w:hAnsi="Arial" w:cs="Arial"/>
                <w:lang w:val="sr-Latn-RS"/>
              </w:rPr>
              <w:t>извори</w:t>
            </w:r>
          </w:p>
        </w:tc>
        <w:tc>
          <w:tcPr>
            <w:tcW w:w="2880" w:type="dxa"/>
          </w:tcPr>
          <w:p w:rsidR="00504F55" w:rsidRPr="00347FD4" w:rsidRDefault="00087F61" w:rsidP="009E1511">
            <w:pPr>
              <w:spacing w:before="0"/>
              <w:rPr>
                <w:rFonts w:ascii="Arial" w:hAnsi="Arial" w:cs="Arial"/>
                <w:lang w:val="sr-Latn-RS"/>
              </w:rPr>
            </w:pPr>
            <w:r w:rsidRPr="00347FD4">
              <w:rPr>
                <w:rFonts w:ascii="Arial" w:hAnsi="Arial" w:cs="Arial"/>
                <w:lang w:val="sr-Latn-RS"/>
              </w:rPr>
              <w:t>Масарикова</w:t>
            </w:r>
            <w:r w:rsidR="00504F55" w:rsidRPr="00347FD4">
              <w:rPr>
                <w:rFonts w:ascii="Arial" w:hAnsi="Arial" w:cs="Arial"/>
                <w:lang w:val="sr-Latn-RS"/>
              </w:rPr>
              <w:t xml:space="preserve"> 1-3, </w:t>
            </w:r>
            <w:r w:rsidRPr="00347FD4">
              <w:rPr>
                <w:rFonts w:ascii="Arial" w:hAnsi="Arial" w:cs="Arial"/>
                <w:lang w:val="sr-Latn-RS"/>
              </w:rPr>
              <w:t>Београд</w:t>
            </w:r>
          </w:p>
        </w:tc>
        <w:tc>
          <w:tcPr>
            <w:tcW w:w="742" w:type="dxa"/>
          </w:tcPr>
          <w:p w:rsidR="00504F55" w:rsidRPr="00347FD4" w:rsidRDefault="00087F61" w:rsidP="009E1511">
            <w:pPr>
              <w:spacing w:before="0"/>
              <w:rPr>
                <w:rFonts w:ascii="Arial" w:hAnsi="Arial" w:cs="Arial"/>
                <w:lang w:val="sr-Latn-RS"/>
              </w:rPr>
            </w:pPr>
            <w:r w:rsidRPr="00347FD4">
              <w:rPr>
                <w:rFonts w:ascii="Arial" w:hAnsi="Arial" w:cs="Arial"/>
                <w:lang w:val="sr-Latn-RS"/>
              </w:rPr>
              <w:t>ком</w:t>
            </w:r>
          </w:p>
        </w:tc>
        <w:tc>
          <w:tcPr>
            <w:tcW w:w="1868" w:type="dxa"/>
          </w:tcPr>
          <w:p w:rsidR="00504F55" w:rsidRPr="00347FD4" w:rsidRDefault="00504F55" w:rsidP="009E1511">
            <w:pPr>
              <w:spacing w:before="0"/>
              <w:rPr>
                <w:rFonts w:ascii="Arial" w:hAnsi="Arial" w:cs="Arial"/>
                <w:lang w:val="sr-Latn-RS"/>
              </w:rPr>
            </w:pPr>
            <w:r w:rsidRPr="00347FD4">
              <w:rPr>
                <w:rFonts w:ascii="Arial" w:hAnsi="Arial" w:cs="Arial"/>
                <w:lang w:val="sr-Latn-RS"/>
              </w:rPr>
              <w:t>20</w:t>
            </w:r>
          </w:p>
        </w:tc>
      </w:tr>
      <w:tr w:rsidR="00504F55" w:rsidRPr="00347FD4" w:rsidTr="00EC4122">
        <w:trPr>
          <w:trHeight w:val="252"/>
        </w:trPr>
        <w:tc>
          <w:tcPr>
            <w:tcW w:w="720" w:type="dxa"/>
          </w:tcPr>
          <w:p w:rsidR="00504F55" w:rsidRPr="00347FD4" w:rsidRDefault="00504F55" w:rsidP="009E1511">
            <w:pPr>
              <w:spacing w:before="0"/>
              <w:rPr>
                <w:rFonts w:ascii="Arial" w:hAnsi="Arial" w:cs="Arial"/>
                <w:lang w:val="sr-Latn-RS"/>
              </w:rPr>
            </w:pPr>
            <w:r w:rsidRPr="00347FD4">
              <w:rPr>
                <w:rFonts w:ascii="Arial" w:hAnsi="Arial" w:cs="Arial"/>
                <w:lang w:val="sr-Latn-RS"/>
              </w:rPr>
              <w:t>3</w:t>
            </w:r>
          </w:p>
        </w:tc>
        <w:tc>
          <w:tcPr>
            <w:tcW w:w="2790" w:type="dxa"/>
          </w:tcPr>
          <w:p w:rsidR="00504F55" w:rsidRPr="00347FD4" w:rsidRDefault="00087F61" w:rsidP="009E1511">
            <w:pPr>
              <w:spacing w:before="0"/>
              <w:rPr>
                <w:rFonts w:ascii="Arial" w:hAnsi="Arial" w:cs="Arial"/>
                <w:lang w:val="sr-Latn-RS"/>
              </w:rPr>
            </w:pPr>
            <w:r w:rsidRPr="00347FD4">
              <w:rPr>
                <w:rFonts w:ascii="Arial" w:hAnsi="Arial" w:cs="Arial"/>
                <w:lang w:val="sr-Latn-RS"/>
              </w:rPr>
              <w:t>Огранак</w:t>
            </w:r>
            <w:r w:rsidR="00504F55" w:rsidRPr="00347FD4">
              <w:rPr>
                <w:rFonts w:ascii="Arial" w:hAnsi="Arial" w:cs="Arial"/>
                <w:lang w:val="sr-Latn-RS"/>
              </w:rPr>
              <w:t xml:space="preserve"> </w:t>
            </w:r>
            <w:r w:rsidRPr="00347FD4">
              <w:rPr>
                <w:rFonts w:ascii="Arial" w:hAnsi="Arial" w:cs="Arial"/>
                <w:lang w:val="sr-Latn-RS"/>
              </w:rPr>
              <w:t>снабдевање</w:t>
            </w:r>
          </w:p>
        </w:tc>
        <w:tc>
          <w:tcPr>
            <w:tcW w:w="2880" w:type="dxa"/>
          </w:tcPr>
          <w:p w:rsidR="00504F55" w:rsidRPr="00347FD4" w:rsidRDefault="00087F61" w:rsidP="009E1511">
            <w:pPr>
              <w:spacing w:before="0"/>
              <w:rPr>
                <w:rFonts w:ascii="Arial" w:hAnsi="Arial" w:cs="Arial"/>
                <w:lang w:val="sr-Latn-RS"/>
              </w:rPr>
            </w:pPr>
            <w:r w:rsidRPr="00347FD4">
              <w:rPr>
                <w:rFonts w:ascii="Arial" w:hAnsi="Arial" w:cs="Arial"/>
                <w:lang w:val="sr-Cyrl-RS"/>
              </w:rPr>
              <w:t>Макензија</w:t>
            </w:r>
            <w:r w:rsidR="00504F55" w:rsidRPr="00347FD4">
              <w:rPr>
                <w:rFonts w:ascii="Arial" w:hAnsi="Arial" w:cs="Arial"/>
                <w:lang w:val="sr-Cyrl-RS"/>
              </w:rPr>
              <w:t xml:space="preserve"> 37, </w:t>
            </w:r>
            <w:r w:rsidRPr="00347FD4">
              <w:rPr>
                <w:rFonts w:ascii="Arial" w:hAnsi="Arial" w:cs="Arial"/>
                <w:lang w:val="sr-Cyrl-RS"/>
              </w:rPr>
              <w:t>Београд</w:t>
            </w:r>
          </w:p>
        </w:tc>
        <w:tc>
          <w:tcPr>
            <w:tcW w:w="742" w:type="dxa"/>
          </w:tcPr>
          <w:p w:rsidR="00504F55" w:rsidRPr="00347FD4" w:rsidRDefault="00087F61" w:rsidP="009E1511">
            <w:pPr>
              <w:spacing w:before="0"/>
              <w:rPr>
                <w:rFonts w:ascii="Arial" w:hAnsi="Arial" w:cs="Arial"/>
                <w:lang w:val="sr-Latn-RS"/>
              </w:rPr>
            </w:pPr>
            <w:r w:rsidRPr="00347FD4">
              <w:rPr>
                <w:rFonts w:ascii="Arial" w:hAnsi="Arial" w:cs="Arial"/>
                <w:lang w:val="sr-Latn-RS"/>
              </w:rPr>
              <w:t>ком</w:t>
            </w:r>
          </w:p>
        </w:tc>
        <w:tc>
          <w:tcPr>
            <w:tcW w:w="1868" w:type="dxa"/>
          </w:tcPr>
          <w:p w:rsidR="00504F55" w:rsidRPr="00347FD4" w:rsidRDefault="00504F55" w:rsidP="009E1511">
            <w:pPr>
              <w:spacing w:before="0"/>
              <w:rPr>
                <w:rFonts w:ascii="Arial" w:hAnsi="Arial" w:cs="Arial"/>
                <w:lang w:val="sr-Latn-RS"/>
              </w:rPr>
            </w:pPr>
            <w:r w:rsidRPr="00347FD4">
              <w:rPr>
                <w:rFonts w:ascii="Arial" w:hAnsi="Arial" w:cs="Arial"/>
                <w:lang w:val="sr-Latn-RS"/>
              </w:rPr>
              <w:t>50</w:t>
            </w:r>
          </w:p>
        </w:tc>
      </w:tr>
      <w:tr w:rsidR="00504F55" w:rsidRPr="00347FD4" w:rsidTr="002E0E2F">
        <w:trPr>
          <w:trHeight w:val="557"/>
        </w:trPr>
        <w:tc>
          <w:tcPr>
            <w:tcW w:w="720" w:type="dxa"/>
          </w:tcPr>
          <w:p w:rsidR="00504F55" w:rsidRPr="00347FD4" w:rsidRDefault="00504F55" w:rsidP="009E1511">
            <w:pPr>
              <w:spacing w:before="0"/>
              <w:rPr>
                <w:rFonts w:ascii="Arial" w:hAnsi="Arial" w:cs="Arial"/>
                <w:lang w:val="sr-Latn-RS"/>
              </w:rPr>
            </w:pPr>
            <w:r w:rsidRPr="00347FD4">
              <w:rPr>
                <w:rFonts w:ascii="Arial" w:hAnsi="Arial" w:cs="Arial"/>
                <w:lang w:val="sr-Latn-RS"/>
              </w:rPr>
              <w:t>4</w:t>
            </w:r>
          </w:p>
        </w:tc>
        <w:tc>
          <w:tcPr>
            <w:tcW w:w="2790" w:type="dxa"/>
          </w:tcPr>
          <w:p w:rsidR="00504F55" w:rsidRPr="00347FD4" w:rsidRDefault="00087F61" w:rsidP="009E1511">
            <w:pPr>
              <w:spacing w:before="0"/>
              <w:rPr>
                <w:rFonts w:ascii="Arial" w:hAnsi="Arial" w:cs="Arial"/>
                <w:lang w:val="sr-Latn-RS"/>
              </w:rPr>
            </w:pPr>
            <w:r w:rsidRPr="00347FD4">
              <w:rPr>
                <w:rFonts w:ascii="Arial" w:hAnsi="Arial" w:cs="Arial"/>
                <w:lang w:val="sr-Latn-RS"/>
              </w:rPr>
              <w:t>Огранак</w:t>
            </w:r>
            <w:r w:rsidR="00504F55" w:rsidRPr="00347FD4">
              <w:rPr>
                <w:rFonts w:ascii="Arial" w:hAnsi="Arial" w:cs="Arial"/>
                <w:lang w:val="sr-Latn-RS"/>
              </w:rPr>
              <w:t xml:space="preserve"> </w:t>
            </w:r>
            <w:r w:rsidRPr="00347FD4">
              <w:rPr>
                <w:rFonts w:ascii="Arial" w:hAnsi="Arial" w:cs="Arial"/>
                <w:lang w:val="sr-Latn-RS"/>
              </w:rPr>
              <w:t>дринско</w:t>
            </w:r>
            <w:r w:rsidR="00504F55" w:rsidRPr="00347FD4">
              <w:rPr>
                <w:rFonts w:ascii="Arial" w:hAnsi="Arial" w:cs="Arial"/>
                <w:lang w:val="sr-Latn-RS"/>
              </w:rPr>
              <w:t xml:space="preserve"> </w:t>
            </w:r>
            <w:r w:rsidRPr="00347FD4">
              <w:rPr>
                <w:rFonts w:ascii="Arial" w:hAnsi="Arial" w:cs="Arial"/>
                <w:lang w:val="sr-Latn-RS"/>
              </w:rPr>
              <w:t>лимске</w:t>
            </w:r>
            <w:r w:rsidR="00504F55" w:rsidRPr="00347FD4">
              <w:rPr>
                <w:rFonts w:ascii="Arial" w:hAnsi="Arial" w:cs="Arial"/>
                <w:lang w:val="sr-Latn-RS"/>
              </w:rPr>
              <w:t xml:space="preserve"> </w:t>
            </w:r>
            <w:r w:rsidRPr="00347FD4">
              <w:rPr>
                <w:rFonts w:ascii="Arial" w:hAnsi="Arial" w:cs="Arial"/>
                <w:lang w:val="sr-Latn-RS"/>
              </w:rPr>
              <w:t>хидроелектране</w:t>
            </w:r>
          </w:p>
        </w:tc>
        <w:tc>
          <w:tcPr>
            <w:tcW w:w="2880" w:type="dxa"/>
          </w:tcPr>
          <w:p w:rsidR="00504F55" w:rsidRPr="00347FD4" w:rsidRDefault="00087F61" w:rsidP="009E1511">
            <w:pPr>
              <w:autoSpaceDE w:val="0"/>
              <w:autoSpaceDN w:val="0"/>
              <w:adjustRightInd w:val="0"/>
              <w:spacing w:before="0"/>
              <w:ind w:right="-19"/>
              <w:rPr>
                <w:rFonts w:ascii="Arial" w:hAnsi="Arial" w:cs="Arial"/>
                <w:lang w:val="sr-Cyrl-RS"/>
              </w:rPr>
            </w:pPr>
            <w:r w:rsidRPr="00347FD4">
              <w:rPr>
                <w:rFonts w:ascii="Arial" w:hAnsi="Arial" w:cs="Arial"/>
                <w:lang w:val="sr-Cyrl-RS"/>
              </w:rPr>
              <w:t>Трг</w:t>
            </w:r>
            <w:r w:rsidR="00504F55" w:rsidRPr="00347FD4">
              <w:rPr>
                <w:rFonts w:ascii="Arial" w:hAnsi="Arial" w:cs="Arial"/>
                <w:lang w:val="sr-Cyrl-RS"/>
              </w:rPr>
              <w:t xml:space="preserve"> </w:t>
            </w:r>
            <w:r w:rsidRPr="00347FD4">
              <w:rPr>
                <w:rFonts w:ascii="Arial" w:hAnsi="Arial" w:cs="Arial"/>
                <w:lang w:val="sr-Cyrl-RS"/>
              </w:rPr>
              <w:t>Душана</w:t>
            </w:r>
            <w:r w:rsidR="00504F55" w:rsidRPr="00347FD4">
              <w:rPr>
                <w:rFonts w:ascii="Arial" w:hAnsi="Arial" w:cs="Arial"/>
                <w:lang w:val="sr-Cyrl-RS"/>
              </w:rPr>
              <w:t xml:space="preserve"> </w:t>
            </w:r>
            <w:r w:rsidRPr="00347FD4">
              <w:rPr>
                <w:rFonts w:ascii="Arial" w:hAnsi="Arial" w:cs="Arial"/>
                <w:lang w:val="sr-Cyrl-RS"/>
              </w:rPr>
              <w:t>Јерковића</w:t>
            </w:r>
            <w:r w:rsidR="00504F55" w:rsidRPr="00347FD4">
              <w:rPr>
                <w:rFonts w:ascii="Arial" w:hAnsi="Arial" w:cs="Arial"/>
                <w:lang w:val="sr-Cyrl-RS"/>
              </w:rPr>
              <w:t xml:space="preserve"> </w:t>
            </w:r>
            <w:r w:rsidRPr="00347FD4">
              <w:rPr>
                <w:rFonts w:ascii="Arial" w:hAnsi="Arial" w:cs="Arial"/>
                <w:lang w:val="sr-Cyrl-RS"/>
              </w:rPr>
              <w:t>бр</w:t>
            </w:r>
            <w:r w:rsidR="00504F55" w:rsidRPr="00347FD4">
              <w:rPr>
                <w:rFonts w:ascii="Arial" w:hAnsi="Arial" w:cs="Arial"/>
                <w:lang w:val="sr-Cyrl-RS"/>
              </w:rPr>
              <w:t xml:space="preserve">. 1,  </w:t>
            </w:r>
            <w:r w:rsidRPr="00347FD4">
              <w:rPr>
                <w:rFonts w:ascii="Arial" w:hAnsi="Arial" w:cs="Arial"/>
                <w:lang w:val="sr-Cyrl-RS"/>
              </w:rPr>
              <w:t>Бајина</w:t>
            </w:r>
            <w:r w:rsidR="00504F55" w:rsidRPr="00347FD4">
              <w:rPr>
                <w:rFonts w:ascii="Arial" w:hAnsi="Arial" w:cs="Arial"/>
                <w:lang w:val="sr-Cyrl-RS"/>
              </w:rPr>
              <w:t xml:space="preserve"> </w:t>
            </w:r>
            <w:r w:rsidRPr="00347FD4">
              <w:rPr>
                <w:rFonts w:ascii="Arial" w:hAnsi="Arial" w:cs="Arial"/>
                <w:lang w:val="sr-Cyrl-RS"/>
              </w:rPr>
              <w:t>Башта</w:t>
            </w:r>
            <w:r w:rsidR="00504F55" w:rsidRPr="00347FD4">
              <w:rPr>
                <w:rFonts w:ascii="Arial" w:hAnsi="Arial" w:cs="Arial"/>
                <w:lang w:val="sr-Cyrl-RS"/>
              </w:rPr>
              <w:t>,</w:t>
            </w:r>
          </w:p>
        </w:tc>
        <w:tc>
          <w:tcPr>
            <w:tcW w:w="742" w:type="dxa"/>
          </w:tcPr>
          <w:p w:rsidR="00504F55" w:rsidRPr="00347FD4" w:rsidRDefault="00087F61" w:rsidP="009E1511">
            <w:pPr>
              <w:spacing w:before="0"/>
              <w:rPr>
                <w:rFonts w:ascii="Arial" w:hAnsi="Arial" w:cs="Arial"/>
                <w:lang w:val="sr-Latn-RS"/>
              </w:rPr>
            </w:pPr>
            <w:r w:rsidRPr="00347FD4">
              <w:rPr>
                <w:rFonts w:ascii="Arial" w:hAnsi="Arial" w:cs="Arial"/>
                <w:lang w:val="sr-Latn-RS"/>
              </w:rPr>
              <w:t>ком</w:t>
            </w:r>
          </w:p>
        </w:tc>
        <w:tc>
          <w:tcPr>
            <w:tcW w:w="1868" w:type="dxa"/>
          </w:tcPr>
          <w:p w:rsidR="00504F55" w:rsidRPr="00347FD4" w:rsidRDefault="00504F55" w:rsidP="009E1511">
            <w:pPr>
              <w:spacing w:before="0"/>
              <w:rPr>
                <w:rFonts w:ascii="Arial" w:hAnsi="Arial" w:cs="Arial"/>
                <w:lang w:val="sr-Latn-RS"/>
              </w:rPr>
            </w:pPr>
            <w:r w:rsidRPr="00347FD4">
              <w:rPr>
                <w:rFonts w:ascii="Arial" w:hAnsi="Arial" w:cs="Arial"/>
                <w:lang w:val="sr-Latn-RS"/>
              </w:rPr>
              <w:t>50</w:t>
            </w:r>
          </w:p>
        </w:tc>
      </w:tr>
      <w:tr w:rsidR="00504F55" w:rsidRPr="00347FD4" w:rsidTr="00EC4122">
        <w:trPr>
          <w:trHeight w:val="506"/>
        </w:trPr>
        <w:tc>
          <w:tcPr>
            <w:tcW w:w="720" w:type="dxa"/>
          </w:tcPr>
          <w:p w:rsidR="00504F55" w:rsidRPr="00347FD4" w:rsidRDefault="00504F55" w:rsidP="009E1511">
            <w:pPr>
              <w:spacing w:before="0"/>
              <w:rPr>
                <w:rFonts w:ascii="Arial" w:hAnsi="Arial" w:cs="Arial"/>
                <w:lang w:val="sr-Latn-RS"/>
              </w:rPr>
            </w:pPr>
            <w:r w:rsidRPr="00347FD4">
              <w:rPr>
                <w:rFonts w:ascii="Arial" w:hAnsi="Arial" w:cs="Arial"/>
                <w:lang w:val="sr-Latn-RS"/>
              </w:rPr>
              <w:t>5</w:t>
            </w:r>
          </w:p>
        </w:tc>
        <w:tc>
          <w:tcPr>
            <w:tcW w:w="2790" w:type="dxa"/>
          </w:tcPr>
          <w:p w:rsidR="00504F55" w:rsidRPr="00347FD4" w:rsidRDefault="00087F61" w:rsidP="009E1511">
            <w:pPr>
              <w:spacing w:before="0"/>
              <w:rPr>
                <w:rFonts w:ascii="Arial" w:hAnsi="Arial" w:cs="Arial"/>
                <w:lang w:val="sr-Latn-RS"/>
              </w:rPr>
            </w:pPr>
            <w:r w:rsidRPr="00347FD4">
              <w:rPr>
                <w:rFonts w:ascii="Arial" w:hAnsi="Arial" w:cs="Arial"/>
                <w:lang w:val="sr-Latn-RS"/>
              </w:rPr>
              <w:t>Огранак</w:t>
            </w:r>
            <w:r w:rsidR="00504F55" w:rsidRPr="00347FD4">
              <w:rPr>
                <w:rFonts w:ascii="Arial" w:hAnsi="Arial" w:cs="Arial"/>
                <w:lang w:val="sr-Latn-RS"/>
              </w:rPr>
              <w:t xml:space="preserve"> </w:t>
            </w:r>
            <w:r w:rsidRPr="00347FD4">
              <w:rPr>
                <w:rFonts w:ascii="Arial" w:hAnsi="Arial" w:cs="Arial"/>
                <w:lang w:val="sr-Latn-RS"/>
              </w:rPr>
              <w:t>Ђердап</w:t>
            </w:r>
          </w:p>
        </w:tc>
        <w:tc>
          <w:tcPr>
            <w:tcW w:w="2880" w:type="dxa"/>
          </w:tcPr>
          <w:p w:rsidR="00504F55" w:rsidRPr="00347FD4" w:rsidRDefault="00087F61" w:rsidP="009E1511">
            <w:pPr>
              <w:spacing w:before="0"/>
              <w:rPr>
                <w:rFonts w:ascii="Arial" w:hAnsi="Arial" w:cs="Arial"/>
                <w:lang w:val="sr-Latn-RS"/>
              </w:rPr>
            </w:pPr>
            <w:r w:rsidRPr="00347FD4">
              <w:rPr>
                <w:rFonts w:ascii="Arial" w:hAnsi="Arial" w:cs="Arial"/>
                <w:lang w:val="sr-Cyrl-RS"/>
              </w:rPr>
              <w:t>Трг</w:t>
            </w:r>
            <w:r w:rsidR="00504F55" w:rsidRPr="00347FD4">
              <w:rPr>
                <w:rFonts w:ascii="Arial" w:hAnsi="Arial" w:cs="Arial"/>
                <w:lang w:val="sr-Cyrl-RS"/>
              </w:rPr>
              <w:t xml:space="preserve"> </w:t>
            </w:r>
            <w:r w:rsidRPr="00347FD4">
              <w:rPr>
                <w:rFonts w:ascii="Arial" w:hAnsi="Arial" w:cs="Arial"/>
                <w:lang w:val="sr-Cyrl-RS"/>
              </w:rPr>
              <w:t>Краља</w:t>
            </w:r>
            <w:r w:rsidR="00504F55" w:rsidRPr="00347FD4">
              <w:rPr>
                <w:rFonts w:ascii="Arial" w:hAnsi="Arial" w:cs="Arial"/>
                <w:lang w:val="sr-Cyrl-RS"/>
              </w:rPr>
              <w:t xml:space="preserve"> </w:t>
            </w:r>
            <w:r w:rsidRPr="00347FD4">
              <w:rPr>
                <w:rFonts w:ascii="Arial" w:hAnsi="Arial" w:cs="Arial"/>
                <w:lang w:val="sr-Cyrl-RS"/>
              </w:rPr>
              <w:t>Петра</w:t>
            </w:r>
            <w:r w:rsidR="00504F55" w:rsidRPr="00347FD4">
              <w:rPr>
                <w:rFonts w:ascii="Arial" w:hAnsi="Arial" w:cs="Arial"/>
                <w:lang w:val="sr-Cyrl-RS"/>
              </w:rPr>
              <w:t xml:space="preserve"> </w:t>
            </w:r>
            <w:r w:rsidRPr="00347FD4">
              <w:rPr>
                <w:rFonts w:ascii="Arial" w:hAnsi="Arial" w:cs="Arial"/>
                <w:lang w:val="sr-Cyrl-RS"/>
              </w:rPr>
              <w:t>бр</w:t>
            </w:r>
            <w:r w:rsidR="00504F55" w:rsidRPr="00347FD4">
              <w:rPr>
                <w:rFonts w:ascii="Arial" w:hAnsi="Arial" w:cs="Arial"/>
                <w:lang w:val="sr-Cyrl-RS"/>
              </w:rPr>
              <w:t xml:space="preserve">. 1, </w:t>
            </w:r>
            <w:r w:rsidRPr="00347FD4">
              <w:rPr>
                <w:rFonts w:ascii="Arial" w:hAnsi="Arial" w:cs="Arial"/>
                <w:lang w:val="sr-Cyrl-RS"/>
              </w:rPr>
              <w:t>Кладово</w:t>
            </w:r>
          </w:p>
        </w:tc>
        <w:tc>
          <w:tcPr>
            <w:tcW w:w="742" w:type="dxa"/>
          </w:tcPr>
          <w:p w:rsidR="00504F55" w:rsidRPr="00347FD4" w:rsidRDefault="00087F61" w:rsidP="009E1511">
            <w:pPr>
              <w:spacing w:before="0"/>
              <w:rPr>
                <w:rFonts w:ascii="Arial" w:hAnsi="Arial" w:cs="Arial"/>
                <w:lang w:val="sr-Latn-RS"/>
              </w:rPr>
            </w:pPr>
            <w:r w:rsidRPr="00347FD4">
              <w:rPr>
                <w:rFonts w:ascii="Arial" w:hAnsi="Arial" w:cs="Arial"/>
                <w:lang w:val="sr-Latn-RS"/>
              </w:rPr>
              <w:t>ком</w:t>
            </w:r>
          </w:p>
        </w:tc>
        <w:tc>
          <w:tcPr>
            <w:tcW w:w="1868" w:type="dxa"/>
          </w:tcPr>
          <w:p w:rsidR="00504F55" w:rsidRPr="00347FD4" w:rsidRDefault="00504F55" w:rsidP="009E1511">
            <w:pPr>
              <w:spacing w:before="0"/>
              <w:rPr>
                <w:rFonts w:ascii="Arial" w:hAnsi="Arial" w:cs="Arial"/>
                <w:lang w:val="sr-Latn-RS"/>
              </w:rPr>
            </w:pPr>
            <w:r w:rsidRPr="00347FD4">
              <w:rPr>
                <w:rFonts w:ascii="Arial" w:hAnsi="Arial" w:cs="Arial"/>
                <w:lang w:val="sr-Latn-RS"/>
              </w:rPr>
              <w:t>70</w:t>
            </w:r>
          </w:p>
        </w:tc>
      </w:tr>
      <w:tr w:rsidR="00504F55" w:rsidRPr="00347FD4" w:rsidTr="00EC4122">
        <w:trPr>
          <w:trHeight w:val="506"/>
        </w:trPr>
        <w:tc>
          <w:tcPr>
            <w:tcW w:w="720" w:type="dxa"/>
          </w:tcPr>
          <w:p w:rsidR="00504F55" w:rsidRPr="00347FD4" w:rsidRDefault="00504F55" w:rsidP="009E1511">
            <w:pPr>
              <w:spacing w:before="0"/>
              <w:rPr>
                <w:rFonts w:ascii="Arial" w:hAnsi="Arial" w:cs="Arial"/>
                <w:lang w:val="sr-Latn-RS"/>
              </w:rPr>
            </w:pPr>
            <w:r w:rsidRPr="00347FD4">
              <w:rPr>
                <w:rFonts w:ascii="Arial" w:hAnsi="Arial" w:cs="Arial"/>
                <w:lang w:val="sr-Latn-RS"/>
              </w:rPr>
              <w:t>6</w:t>
            </w:r>
          </w:p>
        </w:tc>
        <w:tc>
          <w:tcPr>
            <w:tcW w:w="2790" w:type="dxa"/>
          </w:tcPr>
          <w:p w:rsidR="00504F55" w:rsidRPr="00347FD4" w:rsidRDefault="00087F61" w:rsidP="009E1511">
            <w:pPr>
              <w:spacing w:before="0"/>
              <w:rPr>
                <w:rFonts w:ascii="Arial" w:hAnsi="Arial" w:cs="Arial"/>
                <w:lang w:val="sr-Latn-RS"/>
              </w:rPr>
            </w:pPr>
            <w:r w:rsidRPr="00347FD4">
              <w:rPr>
                <w:rFonts w:ascii="Arial" w:hAnsi="Arial" w:cs="Arial"/>
                <w:lang w:val="sr-Latn-RS"/>
              </w:rPr>
              <w:t>Огранак</w:t>
            </w:r>
            <w:r w:rsidR="00504F55" w:rsidRPr="00347FD4">
              <w:rPr>
                <w:rFonts w:ascii="Arial" w:hAnsi="Arial" w:cs="Arial"/>
                <w:lang w:val="sr-Latn-RS"/>
              </w:rPr>
              <w:t xml:space="preserve"> </w:t>
            </w:r>
            <w:r w:rsidRPr="00347FD4">
              <w:rPr>
                <w:rFonts w:ascii="Arial" w:hAnsi="Arial" w:cs="Arial"/>
                <w:lang w:val="sr-Latn-RS"/>
              </w:rPr>
              <w:t>Панонске</w:t>
            </w:r>
            <w:r w:rsidR="00504F55" w:rsidRPr="00347FD4">
              <w:rPr>
                <w:rFonts w:ascii="Arial" w:hAnsi="Arial" w:cs="Arial"/>
                <w:lang w:val="sr-Latn-RS"/>
              </w:rPr>
              <w:t xml:space="preserve"> </w:t>
            </w:r>
            <w:r w:rsidRPr="00347FD4">
              <w:rPr>
                <w:rFonts w:ascii="Arial" w:hAnsi="Arial" w:cs="Arial"/>
                <w:lang w:val="sr-Latn-RS"/>
              </w:rPr>
              <w:t>ТеТо</w:t>
            </w:r>
          </w:p>
        </w:tc>
        <w:tc>
          <w:tcPr>
            <w:tcW w:w="2880" w:type="dxa"/>
          </w:tcPr>
          <w:p w:rsidR="00504F55" w:rsidRPr="00347FD4" w:rsidRDefault="00087F61" w:rsidP="009E1511">
            <w:pPr>
              <w:tabs>
                <w:tab w:val="left" w:pos="567"/>
              </w:tabs>
              <w:spacing w:before="0"/>
              <w:rPr>
                <w:rFonts w:ascii="Arial" w:hAnsi="Arial" w:cs="Arial"/>
                <w:lang w:val="sr-Cyrl-RS"/>
              </w:rPr>
            </w:pPr>
            <w:r w:rsidRPr="00347FD4">
              <w:rPr>
                <w:rFonts w:ascii="Arial" w:hAnsi="Arial" w:cs="Arial"/>
                <w:lang w:val="sr-Cyrl-CS"/>
              </w:rPr>
              <w:t>Булевар</w:t>
            </w:r>
            <w:r w:rsidR="00504F55" w:rsidRPr="00347FD4">
              <w:rPr>
                <w:rFonts w:ascii="Arial" w:hAnsi="Arial" w:cs="Arial"/>
                <w:lang w:val="sr-Cyrl-CS"/>
              </w:rPr>
              <w:t xml:space="preserve"> </w:t>
            </w:r>
            <w:r w:rsidRPr="00347FD4">
              <w:rPr>
                <w:rFonts w:ascii="Arial" w:hAnsi="Arial" w:cs="Arial"/>
                <w:lang w:val="sr-Cyrl-CS"/>
              </w:rPr>
              <w:t>ослобођења</w:t>
            </w:r>
            <w:r w:rsidR="00504F55" w:rsidRPr="00347FD4">
              <w:rPr>
                <w:rFonts w:ascii="Arial" w:hAnsi="Arial" w:cs="Arial"/>
                <w:lang w:val="sr-Cyrl-CS"/>
              </w:rPr>
              <w:t xml:space="preserve"> 100</w:t>
            </w:r>
            <w:r w:rsidR="00504F55" w:rsidRPr="00347FD4">
              <w:rPr>
                <w:rFonts w:ascii="Arial" w:hAnsi="Arial" w:cs="Arial"/>
                <w:lang w:val="sr-Cyrl-RS"/>
              </w:rPr>
              <w:t xml:space="preserve">, </w:t>
            </w:r>
            <w:r w:rsidRPr="00347FD4">
              <w:rPr>
                <w:rFonts w:ascii="Arial" w:hAnsi="Arial" w:cs="Arial"/>
                <w:lang w:val="sr-Cyrl-RS"/>
              </w:rPr>
              <w:t>Нови</w:t>
            </w:r>
            <w:r w:rsidR="00504F55" w:rsidRPr="00347FD4">
              <w:rPr>
                <w:rFonts w:ascii="Arial" w:hAnsi="Arial" w:cs="Arial"/>
                <w:lang w:val="sr-Cyrl-RS"/>
              </w:rPr>
              <w:t xml:space="preserve"> </w:t>
            </w:r>
            <w:r w:rsidRPr="00347FD4">
              <w:rPr>
                <w:rFonts w:ascii="Arial" w:hAnsi="Arial" w:cs="Arial"/>
                <w:lang w:val="sr-Cyrl-RS"/>
              </w:rPr>
              <w:t>Сад</w:t>
            </w:r>
          </w:p>
        </w:tc>
        <w:tc>
          <w:tcPr>
            <w:tcW w:w="742" w:type="dxa"/>
          </w:tcPr>
          <w:p w:rsidR="00504F55" w:rsidRPr="00347FD4" w:rsidRDefault="00087F61" w:rsidP="009E1511">
            <w:pPr>
              <w:spacing w:before="0"/>
              <w:rPr>
                <w:rFonts w:ascii="Arial" w:hAnsi="Arial" w:cs="Arial"/>
                <w:lang w:val="sr-Latn-RS"/>
              </w:rPr>
            </w:pPr>
            <w:r w:rsidRPr="00347FD4">
              <w:rPr>
                <w:rFonts w:ascii="Arial" w:hAnsi="Arial" w:cs="Arial"/>
                <w:lang w:val="sr-Latn-RS"/>
              </w:rPr>
              <w:t>ком</w:t>
            </w:r>
          </w:p>
        </w:tc>
        <w:tc>
          <w:tcPr>
            <w:tcW w:w="1868" w:type="dxa"/>
          </w:tcPr>
          <w:p w:rsidR="00504F55" w:rsidRPr="00347FD4" w:rsidRDefault="00504F55" w:rsidP="009E1511">
            <w:pPr>
              <w:spacing w:before="0"/>
              <w:rPr>
                <w:rFonts w:ascii="Arial" w:hAnsi="Arial" w:cs="Arial"/>
                <w:lang w:val="sr-Latn-RS"/>
              </w:rPr>
            </w:pPr>
            <w:r w:rsidRPr="00347FD4">
              <w:rPr>
                <w:rFonts w:ascii="Arial" w:hAnsi="Arial" w:cs="Arial"/>
                <w:lang w:val="sr-Latn-RS"/>
              </w:rPr>
              <w:t>30</w:t>
            </w:r>
          </w:p>
        </w:tc>
      </w:tr>
      <w:tr w:rsidR="00504F55" w:rsidRPr="00347FD4" w:rsidTr="00EC4122">
        <w:trPr>
          <w:trHeight w:val="506"/>
        </w:trPr>
        <w:tc>
          <w:tcPr>
            <w:tcW w:w="720" w:type="dxa"/>
          </w:tcPr>
          <w:p w:rsidR="00504F55" w:rsidRPr="00347FD4" w:rsidRDefault="00504F55" w:rsidP="009E1511">
            <w:pPr>
              <w:spacing w:before="0"/>
              <w:rPr>
                <w:rFonts w:ascii="Arial" w:hAnsi="Arial" w:cs="Arial"/>
                <w:lang w:val="sr-Latn-RS"/>
              </w:rPr>
            </w:pPr>
            <w:r w:rsidRPr="00347FD4">
              <w:rPr>
                <w:rFonts w:ascii="Arial" w:hAnsi="Arial" w:cs="Arial"/>
                <w:lang w:val="sr-Latn-RS"/>
              </w:rPr>
              <w:t>7</w:t>
            </w:r>
          </w:p>
        </w:tc>
        <w:tc>
          <w:tcPr>
            <w:tcW w:w="2790" w:type="dxa"/>
          </w:tcPr>
          <w:p w:rsidR="00504F55" w:rsidRPr="00347FD4" w:rsidRDefault="00087F61" w:rsidP="009E1511">
            <w:pPr>
              <w:spacing w:before="0"/>
              <w:rPr>
                <w:rFonts w:ascii="Arial" w:hAnsi="Arial" w:cs="Arial"/>
                <w:lang w:val="sr-Latn-RS"/>
              </w:rPr>
            </w:pPr>
            <w:r w:rsidRPr="00347FD4">
              <w:rPr>
                <w:rFonts w:ascii="Arial" w:hAnsi="Arial" w:cs="Arial"/>
                <w:lang w:val="sr-Latn-RS"/>
              </w:rPr>
              <w:t>Огранак</w:t>
            </w:r>
            <w:r w:rsidR="00504F55" w:rsidRPr="00347FD4">
              <w:rPr>
                <w:rFonts w:ascii="Arial" w:hAnsi="Arial" w:cs="Arial"/>
                <w:lang w:val="sr-Latn-RS"/>
              </w:rPr>
              <w:t xml:space="preserve"> </w:t>
            </w:r>
            <w:r w:rsidRPr="00347FD4">
              <w:rPr>
                <w:rFonts w:ascii="Arial" w:hAnsi="Arial" w:cs="Arial"/>
                <w:lang w:val="sr-Latn-RS"/>
              </w:rPr>
              <w:t>Колубара</w:t>
            </w:r>
          </w:p>
        </w:tc>
        <w:tc>
          <w:tcPr>
            <w:tcW w:w="2880" w:type="dxa"/>
          </w:tcPr>
          <w:p w:rsidR="00504F55" w:rsidRPr="00347FD4" w:rsidRDefault="00087F61" w:rsidP="009E1511">
            <w:pPr>
              <w:spacing w:before="0"/>
              <w:rPr>
                <w:rFonts w:ascii="Arial" w:hAnsi="Arial" w:cs="Arial"/>
                <w:lang w:val="sr-Cyrl-RS"/>
              </w:rPr>
            </w:pPr>
            <w:r w:rsidRPr="00347FD4">
              <w:rPr>
                <w:rFonts w:ascii="Arial" w:hAnsi="Arial" w:cs="Arial"/>
                <w:lang w:val="sr-Cyrl-RS"/>
              </w:rPr>
              <w:t>Ул</w:t>
            </w:r>
            <w:r w:rsidR="00504F55" w:rsidRPr="00347FD4">
              <w:rPr>
                <w:rFonts w:ascii="Arial" w:hAnsi="Arial" w:cs="Arial"/>
                <w:lang w:val="sr-Cyrl-RS"/>
              </w:rPr>
              <w:t xml:space="preserve">. </w:t>
            </w:r>
            <w:r w:rsidRPr="00347FD4">
              <w:rPr>
                <w:rFonts w:ascii="Arial" w:hAnsi="Arial" w:cs="Arial"/>
                <w:lang w:val="sr-Cyrl-RS"/>
              </w:rPr>
              <w:t>Светог</w:t>
            </w:r>
            <w:r w:rsidR="00504F55" w:rsidRPr="00347FD4">
              <w:rPr>
                <w:rFonts w:ascii="Arial" w:hAnsi="Arial" w:cs="Arial"/>
                <w:lang w:val="sr-Cyrl-RS"/>
              </w:rPr>
              <w:t xml:space="preserve"> </w:t>
            </w:r>
            <w:r w:rsidRPr="00347FD4">
              <w:rPr>
                <w:rFonts w:ascii="Arial" w:hAnsi="Arial" w:cs="Arial"/>
                <w:lang w:val="sr-Cyrl-RS"/>
              </w:rPr>
              <w:t>Саве</w:t>
            </w:r>
            <w:r w:rsidR="00504F55" w:rsidRPr="00347FD4">
              <w:rPr>
                <w:rFonts w:ascii="Arial" w:hAnsi="Arial" w:cs="Arial"/>
                <w:lang w:val="sr-Cyrl-RS"/>
              </w:rPr>
              <w:t xml:space="preserve"> </w:t>
            </w:r>
            <w:r w:rsidRPr="00347FD4">
              <w:rPr>
                <w:rFonts w:ascii="Arial" w:hAnsi="Arial" w:cs="Arial"/>
                <w:lang w:val="sr-Cyrl-RS"/>
              </w:rPr>
              <w:t>бр</w:t>
            </w:r>
            <w:r w:rsidR="00504F55" w:rsidRPr="00347FD4">
              <w:rPr>
                <w:rFonts w:ascii="Arial" w:hAnsi="Arial" w:cs="Arial"/>
                <w:lang w:val="sr-Cyrl-RS"/>
              </w:rPr>
              <w:t>.1,</w:t>
            </w:r>
            <w:r w:rsidR="00504F55" w:rsidRPr="00347FD4">
              <w:rPr>
                <w:rFonts w:ascii="Arial" w:hAnsi="Arial" w:cs="Arial"/>
                <w:lang w:val="sr-Latn-RS"/>
              </w:rPr>
              <w:t xml:space="preserve"> </w:t>
            </w:r>
            <w:r w:rsidRPr="00347FD4">
              <w:rPr>
                <w:rFonts w:ascii="Arial" w:hAnsi="Arial" w:cs="Arial"/>
                <w:lang w:val="sr-Cyrl-RS"/>
              </w:rPr>
              <w:t>Лазаревац</w:t>
            </w:r>
          </w:p>
        </w:tc>
        <w:tc>
          <w:tcPr>
            <w:tcW w:w="742" w:type="dxa"/>
          </w:tcPr>
          <w:p w:rsidR="00504F55" w:rsidRPr="00347FD4" w:rsidRDefault="00087F61" w:rsidP="009E1511">
            <w:pPr>
              <w:spacing w:before="0"/>
              <w:rPr>
                <w:rFonts w:ascii="Arial" w:hAnsi="Arial" w:cs="Arial"/>
                <w:lang w:val="sr-Latn-RS"/>
              </w:rPr>
            </w:pPr>
            <w:r w:rsidRPr="00347FD4">
              <w:rPr>
                <w:rFonts w:ascii="Arial" w:hAnsi="Arial" w:cs="Arial"/>
                <w:lang w:val="sr-Latn-RS"/>
              </w:rPr>
              <w:t>ком</w:t>
            </w:r>
          </w:p>
        </w:tc>
        <w:tc>
          <w:tcPr>
            <w:tcW w:w="1868" w:type="dxa"/>
          </w:tcPr>
          <w:p w:rsidR="00504F55" w:rsidRPr="00347FD4" w:rsidRDefault="00504F55" w:rsidP="009E1511">
            <w:pPr>
              <w:spacing w:before="0"/>
              <w:rPr>
                <w:rFonts w:ascii="Arial" w:hAnsi="Arial" w:cs="Arial"/>
                <w:lang w:val="sr-Latn-RS"/>
              </w:rPr>
            </w:pPr>
            <w:r w:rsidRPr="00347FD4">
              <w:rPr>
                <w:rFonts w:ascii="Arial" w:hAnsi="Arial" w:cs="Arial"/>
                <w:lang w:val="sr-Latn-RS"/>
              </w:rPr>
              <w:t>70</w:t>
            </w:r>
          </w:p>
        </w:tc>
      </w:tr>
      <w:tr w:rsidR="00504F55" w:rsidRPr="00347FD4" w:rsidTr="00EC4122">
        <w:trPr>
          <w:trHeight w:val="515"/>
        </w:trPr>
        <w:tc>
          <w:tcPr>
            <w:tcW w:w="720" w:type="dxa"/>
          </w:tcPr>
          <w:p w:rsidR="00504F55" w:rsidRPr="00347FD4" w:rsidRDefault="00504F55" w:rsidP="009E1511">
            <w:pPr>
              <w:spacing w:before="0"/>
              <w:rPr>
                <w:rFonts w:ascii="Arial" w:hAnsi="Arial" w:cs="Arial"/>
                <w:lang w:val="sr-Latn-RS"/>
              </w:rPr>
            </w:pPr>
            <w:r w:rsidRPr="00347FD4">
              <w:rPr>
                <w:rFonts w:ascii="Arial" w:hAnsi="Arial" w:cs="Arial"/>
                <w:lang w:val="sr-Latn-RS"/>
              </w:rPr>
              <w:t>8</w:t>
            </w:r>
          </w:p>
        </w:tc>
        <w:tc>
          <w:tcPr>
            <w:tcW w:w="2790" w:type="dxa"/>
          </w:tcPr>
          <w:p w:rsidR="00504F55" w:rsidRPr="00347FD4" w:rsidRDefault="00087F61" w:rsidP="009E1511">
            <w:pPr>
              <w:spacing w:before="0"/>
              <w:rPr>
                <w:rFonts w:ascii="Arial" w:hAnsi="Arial" w:cs="Arial"/>
                <w:lang w:val="sr-Latn-RS"/>
              </w:rPr>
            </w:pPr>
            <w:r w:rsidRPr="00347FD4">
              <w:rPr>
                <w:rFonts w:ascii="Arial" w:hAnsi="Arial" w:cs="Arial"/>
                <w:lang w:val="sr-Latn-RS"/>
              </w:rPr>
              <w:t>Огранак</w:t>
            </w:r>
            <w:r w:rsidR="00504F55" w:rsidRPr="00347FD4">
              <w:rPr>
                <w:rFonts w:ascii="Arial" w:hAnsi="Arial" w:cs="Arial"/>
                <w:lang w:val="sr-Latn-RS"/>
              </w:rPr>
              <w:t xml:space="preserve"> </w:t>
            </w:r>
            <w:r w:rsidRPr="00347FD4">
              <w:rPr>
                <w:rFonts w:ascii="Arial" w:hAnsi="Arial" w:cs="Arial"/>
                <w:lang w:val="sr-Latn-RS"/>
              </w:rPr>
              <w:t>Костолац</w:t>
            </w:r>
          </w:p>
        </w:tc>
        <w:tc>
          <w:tcPr>
            <w:tcW w:w="2880" w:type="dxa"/>
          </w:tcPr>
          <w:p w:rsidR="00504F55" w:rsidRPr="00347FD4" w:rsidRDefault="00087F61" w:rsidP="009E1511">
            <w:pPr>
              <w:autoSpaceDE w:val="0"/>
              <w:autoSpaceDN w:val="0"/>
              <w:adjustRightInd w:val="0"/>
              <w:spacing w:before="0"/>
              <w:ind w:right="-19"/>
              <w:rPr>
                <w:rFonts w:ascii="Arial" w:hAnsi="Arial" w:cs="Arial"/>
                <w:lang w:val="sr-Cyrl-RS"/>
              </w:rPr>
            </w:pPr>
            <w:r w:rsidRPr="00347FD4">
              <w:rPr>
                <w:rFonts w:ascii="Arial" w:hAnsi="Arial" w:cs="Arial"/>
                <w:lang w:val="sr-Cyrl-RS"/>
              </w:rPr>
              <w:t>Ул</w:t>
            </w:r>
            <w:r w:rsidR="00504F55" w:rsidRPr="00347FD4">
              <w:rPr>
                <w:rFonts w:ascii="Arial" w:hAnsi="Arial" w:cs="Arial"/>
                <w:lang w:val="sr-Cyrl-RS"/>
              </w:rPr>
              <w:t xml:space="preserve">. </w:t>
            </w:r>
            <w:r w:rsidRPr="00347FD4">
              <w:rPr>
                <w:rFonts w:ascii="Arial" w:hAnsi="Arial" w:cs="Arial"/>
                <w:lang w:val="sr-Cyrl-RS"/>
              </w:rPr>
              <w:t>Николе</w:t>
            </w:r>
            <w:r w:rsidR="00504F55" w:rsidRPr="00347FD4">
              <w:rPr>
                <w:rFonts w:ascii="Arial" w:hAnsi="Arial" w:cs="Arial"/>
                <w:lang w:val="sr-Cyrl-RS"/>
              </w:rPr>
              <w:t xml:space="preserve"> </w:t>
            </w:r>
            <w:r w:rsidRPr="00347FD4">
              <w:rPr>
                <w:rFonts w:ascii="Arial" w:hAnsi="Arial" w:cs="Arial"/>
                <w:lang w:val="sr-Cyrl-RS"/>
              </w:rPr>
              <w:t>Тесле</w:t>
            </w:r>
            <w:r w:rsidR="00504F55" w:rsidRPr="00347FD4">
              <w:rPr>
                <w:rFonts w:ascii="Arial" w:hAnsi="Arial" w:cs="Arial"/>
                <w:lang w:val="sr-Cyrl-RS"/>
              </w:rPr>
              <w:t xml:space="preserve"> 5-7, </w:t>
            </w:r>
            <w:r w:rsidRPr="00347FD4">
              <w:rPr>
                <w:rFonts w:ascii="Arial" w:hAnsi="Arial" w:cs="Arial"/>
                <w:lang w:val="sr-Cyrl-RS"/>
              </w:rPr>
              <w:t>Костолац</w:t>
            </w:r>
            <w:r w:rsidR="00504F55" w:rsidRPr="00347FD4">
              <w:rPr>
                <w:rFonts w:ascii="Arial" w:hAnsi="Arial" w:cs="Arial"/>
                <w:lang w:val="sr-Cyrl-RS"/>
              </w:rPr>
              <w:t xml:space="preserve"> </w:t>
            </w:r>
          </w:p>
        </w:tc>
        <w:tc>
          <w:tcPr>
            <w:tcW w:w="742" w:type="dxa"/>
          </w:tcPr>
          <w:p w:rsidR="00504F55" w:rsidRPr="00347FD4" w:rsidRDefault="00087F61" w:rsidP="009E1511">
            <w:pPr>
              <w:spacing w:before="0"/>
              <w:rPr>
                <w:rFonts w:ascii="Arial" w:hAnsi="Arial" w:cs="Arial"/>
                <w:lang w:val="sr-Latn-RS"/>
              </w:rPr>
            </w:pPr>
            <w:r w:rsidRPr="00347FD4">
              <w:rPr>
                <w:rFonts w:ascii="Arial" w:hAnsi="Arial" w:cs="Arial"/>
                <w:lang w:val="sr-Latn-RS"/>
              </w:rPr>
              <w:t>ком</w:t>
            </w:r>
          </w:p>
        </w:tc>
        <w:tc>
          <w:tcPr>
            <w:tcW w:w="1868" w:type="dxa"/>
          </w:tcPr>
          <w:p w:rsidR="00504F55" w:rsidRPr="00347FD4" w:rsidRDefault="00504F55" w:rsidP="009E1511">
            <w:pPr>
              <w:spacing w:before="0"/>
              <w:rPr>
                <w:rFonts w:ascii="Arial" w:hAnsi="Arial" w:cs="Arial"/>
                <w:lang w:val="sr-Latn-RS"/>
              </w:rPr>
            </w:pPr>
            <w:r w:rsidRPr="00347FD4">
              <w:rPr>
                <w:rFonts w:ascii="Arial" w:hAnsi="Arial" w:cs="Arial"/>
                <w:lang w:val="sr-Latn-RS"/>
              </w:rPr>
              <w:t>50</w:t>
            </w:r>
          </w:p>
        </w:tc>
      </w:tr>
      <w:tr w:rsidR="00504F55" w:rsidRPr="00347FD4" w:rsidTr="00EC4122">
        <w:trPr>
          <w:trHeight w:val="506"/>
        </w:trPr>
        <w:tc>
          <w:tcPr>
            <w:tcW w:w="720" w:type="dxa"/>
          </w:tcPr>
          <w:p w:rsidR="00504F55" w:rsidRPr="00347FD4" w:rsidRDefault="00504F55" w:rsidP="009E1511">
            <w:pPr>
              <w:spacing w:before="0"/>
              <w:rPr>
                <w:rFonts w:ascii="Arial" w:hAnsi="Arial" w:cs="Arial"/>
                <w:lang w:val="sr-Latn-RS"/>
              </w:rPr>
            </w:pPr>
            <w:r w:rsidRPr="00347FD4">
              <w:rPr>
                <w:rFonts w:ascii="Arial" w:hAnsi="Arial" w:cs="Arial"/>
                <w:lang w:val="sr-Latn-RS"/>
              </w:rPr>
              <w:t>9</w:t>
            </w:r>
          </w:p>
        </w:tc>
        <w:tc>
          <w:tcPr>
            <w:tcW w:w="2790" w:type="dxa"/>
          </w:tcPr>
          <w:p w:rsidR="00504F55" w:rsidRPr="00347FD4" w:rsidRDefault="00087F61" w:rsidP="009E1511">
            <w:pPr>
              <w:spacing w:before="0"/>
              <w:rPr>
                <w:rFonts w:ascii="Arial" w:hAnsi="Arial" w:cs="Arial"/>
                <w:lang w:val="sr-Latn-RS"/>
              </w:rPr>
            </w:pPr>
            <w:r w:rsidRPr="00347FD4">
              <w:rPr>
                <w:rFonts w:ascii="Arial" w:hAnsi="Arial" w:cs="Arial"/>
                <w:lang w:val="sr-Latn-RS"/>
              </w:rPr>
              <w:t>Огранак</w:t>
            </w:r>
            <w:r w:rsidR="00504F55" w:rsidRPr="00347FD4">
              <w:rPr>
                <w:rFonts w:ascii="Arial" w:hAnsi="Arial" w:cs="Arial"/>
                <w:lang w:val="sr-Latn-RS"/>
              </w:rPr>
              <w:t xml:space="preserve"> </w:t>
            </w:r>
            <w:r w:rsidRPr="00347FD4">
              <w:rPr>
                <w:rFonts w:ascii="Arial" w:hAnsi="Arial" w:cs="Arial"/>
                <w:lang w:val="sr-Latn-RS"/>
              </w:rPr>
              <w:t>Тент</w:t>
            </w:r>
          </w:p>
        </w:tc>
        <w:tc>
          <w:tcPr>
            <w:tcW w:w="2880" w:type="dxa"/>
          </w:tcPr>
          <w:p w:rsidR="00504F55" w:rsidRPr="00347FD4" w:rsidRDefault="00087F61" w:rsidP="009E1511">
            <w:pPr>
              <w:spacing w:before="0"/>
              <w:rPr>
                <w:rFonts w:ascii="Arial" w:hAnsi="Arial" w:cs="Arial"/>
                <w:color w:val="000000"/>
                <w:lang w:val="sr-Cyrl-RS"/>
              </w:rPr>
            </w:pPr>
            <w:r w:rsidRPr="00347FD4">
              <w:rPr>
                <w:rFonts w:ascii="Arial" w:hAnsi="Arial" w:cs="Arial"/>
                <w:color w:val="000000"/>
                <w:shd w:val="clear" w:color="auto" w:fill="FFFFFF"/>
                <w:lang w:val="sr-Latn-RS"/>
              </w:rPr>
              <w:t>Ул</w:t>
            </w:r>
            <w:r w:rsidR="00504F55" w:rsidRPr="00347FD4">
              <w:rPr>
                <w:rFonts w:ascii="Arial" w:hAnsi="Arial" w:cs="Arial"/>
                <w:color w:val="000000"/>
                <w:shd w:val="clear" w:color="auto" w:fill="FFFFFF"/>
                <w:lang w:val="sr-Latn-RS"/>
              </w:rPr>
              <w:t xml:space="preserve">. </w:t>
            </w:r>
            <w:r w:rsidRPr="00347FD4">
              <w:rPr>
                <w:rFonts w:ascii="Arial" w:hAnsi="Arial" w:cs="Arial"/>
                <w:color w:val="000000"/>
                <w:shd w:val="clear" w:color="auto" w:fill="FFFFFF"/>
                <w:lang w:val="sr-Latn-RS"/>
              </w:rPr>
              <w:t>Богољуба</w:t>
            </w:r>
            <w:r w:rsidR="00504F55" w:rsidRPr="00347FD4">
              <w:rPr>
                <w:rFonts w:ascii="Arial" w:hAnsi="Arial" w:cs="Arial"/>
                <w:color w:val="000000"/>
                <w:shd w:val="clear" w:color="auto" w:fill="FFFFFF"/>
                <w:lang w:val="sr-Latn-RS"/>
              </w:rPr>
              <w:t xml:space="preserve"> </w:t>
            </w:r>
            <w:r w:rsidRPr="00347FD4">
              <w:rPr>
                <w:rFonts w:ascii="Arial" w:hAnsi="Arial" w:cs="Arial"/>
                <w:color w:val="000000"/>
                <w:shd w:val="clear" w:color="auto" w:fill="FFFFFF"/>
                <w:lang w:val="sr-Latn-RS"/>
              </w:rPr>
              <w:t>Урошевића</w:t>
            </w:r>
            <w:r w:rsidR="00504F55" w:rsidRPr="00347FD4">
              <w:rPr>
                <w:rFonts w:ascii="Arial" w:hAnsi="Arial" w:cs="Arial"/>
                <w:color w:val="000000"/>
                <w:shd w:val="clear" w:color="auto" w:fill="FFFFFF"/>
                <w:lang w:val="sr-Latn-RS"/>
              </w:rPr>
              <w:t xml:space="preserve"> </w:t>
            </w:r>
            <w:r w:rsidRPr="00347FD4">
              <w:rPr>
                <w:rFonts w:ascii="Arial" w:hAnsi="Arial" w:cs="Arial"/>
                <w:color w:val="000000"/>
                <w:shd w:val="clear" w:color="auto" w:fill="FFFFFF"/>
                <w:lang w:val="sr-Latn-RS"/>
              </w:rPr>
              <w:t>Црног</w:t>
            </w:r>
            <w:r w:rsidR="00504F55" w:rsidRPr="00347FD4">
              <w:rPr>
                <w:rFonts w:ascii="Arial" w:hAnsi="Arial" w:cs="Arial"/>
                <w:color w:val="000000"/>
                <w:shd w:val="clear" w:color="auto" w:fill="FFFFFF"/>
                <w:lang w:val="sr-Latn-RS"/>
              </w:rPr>
              <w:t xml:space="preserve"> </w:t>
            </w:r>
            <w:r w:rsidRPr="00347FD4">
              <w:rPr>
                <w:rFonts w:ascii="Arial" w:hAnsi="Arial" w:cs="Arial"/>
                <w:color w:val="000000"/>
                <w:shd w:val="clear" w:color="auto" w:fill="FFFFFF"/>
                <w:lang w:val="sr-Latn-RS"/>
              </w:rPr>
              <w:t>бр</w:t>
            </w:r>
            <w:r w:rsidR="00504F55" w:rsidRPr="00347FD4">
              <w:rPr>
                <w:rFonts w:ascii="Arial" w:hAnsi="Arial" w:cs="Arial"/>
                <w:color w:val="000000"/>
                <w:shd w:val="clear" w:color="auto" w:fill="FFFFFF"/>
                <w:lang w:val="sr-Latn-RS"/>
              </w:rPr>
              <w:t>. 44</w:t>
            </w:r>
            <w:r w:rsidR="00504F55" w:rsidRPr="00347FD4">
              <w:rPr>
                <w:rFonts w:ascii="Arial" w:hAnsi="Arial" w:cs="Arial"/>
                <w:color w:val="000000"/>
                <w:shd w:val="clear" w:color="auto" w:fill="FFFFFF"/>
                <w:lang w:val="sr-Cyrl-RS"/>
              </w:rPr>
              <w:t xml:space="preserve">, </w:t>
            </w:r>
            <w:r w:rsidRPr="00347FD4">
              <w:rPr>
                <w:rFonts w:ascii="Arial" w:hAnsi="Arial" w:cs="Arial"/>
                <w:color w:val="000000"/>
                <w:shd w:val="clear" w:color="auto" w:fill="FFFFFF"/>
                <w:lang w:val="sr-Cyrl-RS"/>
              </w:rPr>
              <w:t>Обреновац</w:t>
            </w:r>
          </w:p>
        </w:tc>
        <w:tc>
          <w:tcPr>
            <w:tcW w:w="742" w:type="dxa"/>
          </w:tcPr>
          <w:p w:rsidR="00504F55" w:rsidRPr="00347FD4" w:rsidRDefault="00087F61" w:rsidP="009E1511">
            <w:pPr>
              <w:spacing w:before="0"/>
              <w:rPr>
                <w:rFonts w:ascii="Arial" w:hAnsi="Arial" w:cs="Arial"/>
                <w:lang w:val="sr-Latn-RS"/>
              </w:rPr>
            </w:pPr>
            <w:r w:rsidRPr="00347FD4">
              <w:rPr>
                <w:rFonts w:ascii="Arial" w:hAnsi="Arial" w:cs="Arial"/>
                <w:lang w:val="sr-Latn-RS"/>
              </w:rPr>
              <w:t>ком</w:t>
            </w:r>
          </w:p>
        </w:tc>
        <w:tc>
          <w:tcPr>
            <w:tcW w:w="1868" w:type="dxa"/>
          </w:tcPr>
          <w:p w:rsidR="00504F55" w:rsidRPr="00347FD4" w:rsidRDefault="00504F55" w:rsidP="009E1511">
            <w:pPr>
              <w:spacing w:before="0"/>
              <w:rPr>
                <w:rFonts w:ascii="Arial" w:hAnsi="Arial" w:cs="Arial"/>
                <w:lang w:val="sr-Latn-RS"/>
              </w:rPr>
            </w:pPr>
            <w:r w:rsidRPr="00347FD4">
              <w:rPr>
                <w:rFonts w:ascii="Arial" w:hAnsi="Arial" w:cs="Arial"/>
                <w:lang w:val="sr-Latn-RS"/>
              </w:rPr>
              <w:t>70</w:t>
            </w:r>
          </w:p>
        </w:tc>
      </w:tr>
      <w:tr w:rsidR="00504F55" w:rsidRPr="00347FD4" w:rsidTr="00EC4122">
        <w:trPr>
          <w:trHeight w:val="506"/>
        </w:trPr>
        <w:tc>
          <w:tcPr>
            <w:tcW w:w="720" w:type="dxa"/>
          </w:tcPr>
          <w:p w:rsidR="00504F55" w:rsidRPr="00347FD4" w:rsidRDefault="00504F55" w:rsidP="009E1511">
            <w:pPr>
              <w:spacing w:before="0"/>
              <w:rPr>
                <w:rFonts w:ascii="Arial" w:hAnsi="Arial" w:cs="Arial"/>
                <w:lang w:val="sr-Latn-RS"/>
              </w:rPr>
            </w:pPr>
            <w:r w:rsidRPr="00347FD4">
              <w:rPr>
                <w:rFonts w:ascii="Arial" w:hAnsi="Arial" w:cs="Arial"/>
                <w:lang w:val="sr-Latn-RS"/>
              </w:rPr>
              <w:t>10</w:t>
            </w:r>
          </w:p>
        </w:tc>
        <w:tc>
          <w:tcPr>
            <w:tcW w:w="2790" w:type="dxa"/>
          </w:tcPr>
          <w:p w:rsidR="00504F55" w:rsidRPr="00347FD4" w:rsidRDefault="00087F61" w:rsidP="009E1511">
            <w:pPr>
              <w:spacing w:before="0"/>
              <w:rPr>
                <w:rFonts w:ascii="Arial" w:hAnsi="Arial" w:cs="Arial"/>
                <w:lang w:val="sr-Latn-RS"/>
              </w:rPr>
            </w:pPr>
            <w:r w:rsidRPr="00347FD4">
              <w:rPr>
                <w:rFonts w:ascii="Arial" w:hAnsi="Arial" w:cs="Arial"/>
                <w:lang w:val="sr-Latn-RS"/>
              </w:rPr>
              <w:t>Технички</w:t>
            </w:r>
            <w:r w:rsidR="00504F55" w:rsidRPr="00347FD4">
              <w:rPr>
                <w:rFonts w:ascii="Arial" w:hAnsi="Arial" w:cs="Arial"/>
                <w:lang w:val="sr-Latn-RS"/>
              </w:rPr>
              <w:t xml:space="preserve"> </w:t>
            </w:r>
            <w:r w:rsidRPr="00347FD4">
              <w:rPr>
                <w:rFonts w:ascii="Arial" w:hAnsi="Arial" w:cs="Arial"/>
                <w:lang w:val="sr-Latn-RS"/>
              </w:rPr>
              <w:t>центар</w:t>
            </w:r>
            <w:r w:rsidR="00504F55" w:rsidRPr="00347FD4">
              <w:rPr>
                <w:rFonts w:ascii="Arial" w:hAnsi="Arial" w:cs="Arial"/>
                <w:lang w:val="sr-Latn-RS"/>
              </w:rPr>
              <w:t xml:space="preserve"> </w:t>
            </w:r>
            <w:r w:rsidRPr="00347FD4">
              <w:rPr>
                <w:rFonts w:ascii="Arial" w:hAnsi="Arial" w:cs="Arial"/>
                <w:lang w:val="sr-Latn-RS"/>
              </w:rPr>
              <w:t>Београд</w:t>
            </w:r>
          </w:p>
        </w:tc>
        <w:tc>
          <w:tcPr>
            <w:tcW w:w="2880" w:type="dxa"/>
          </w:tcPr>
          <w:p w:rsidR="00504F55" w:rsidRPr="00347FD4" w:rsidRDefault="00087F61" w:rsidP="009E1511">
            <w:pPr>
              <w:spacing w:before="0"/>
              <w:rPr>
                <w:rFonts w:ascii="Arial" w:hAnsi="Arial" w:cs="Arial"/>
                <w:color w:val="000000"/>
                <w:shd w:val="clear" w:color="auto" w:fill="FFFFFF"/>
                <w:lang w:val="sr-Latn-RS"/>
              </w:rPr>
            </w:pPr>
            <w:r w:rsidRPr="00347FD4">
              <w:rPr>
                <w:rFonts w:ascii="Arial" w:hAnsi="Arial" w:cs="Arial"/>
                <w:lang w:val="sr-Latn-RS"/>
              </w:rPr>
              <w:t>Масарикова</w:t>
            </w:r>
            <w:r w:rsidR="00504F55" w:rsidRPr="00347FD4">
              <w:rPr>
                <w:rFonts w:ascii="Arial" w:hAnsi="Arial" w:cs="Arial"/>
                <w:lang w:val="sr-Latn-RS"/>
              </w:rPr>
              <w:t xml:space="preserve"> 1-3, </w:t>
            </w:r>
            <w:r w:rsidRPr="00347FD4">
              <w:rPr>
                <w:rFonts w:ascii="Arial" w:hAnsi="Arial" w:cs="Arial"/>
                <w:lang w:val="sr-Latn-RS"/>
              </w:rPr>
              <w:t>Београд</w:t>
            </w:r>
          </w:p>
        </w:tc>
        <w:tc>
          <w:tcPr>
            <w:tcW w:w="742" w:type="dxa"/>
          </w:tcPr>
          <w:p w:rsidR="00504F55" w:rsidRPr="00347FD4" w:rsidRDefault="00087F61" w:rsidP="009E1511">
            <w:pPr>
              <w:spacing w:before="0"/>
              <w:rPr>
                <w:rFonts w:ascii="Arial" w:hAnsi="Arial" w:cs="Arial"/>
                <w:lang w:val="sr-Latn-RS"/>
              </w:rPr>
            </w:pPr>
            <w:r w:rsidRPr="00347FD4">
              <w:rPr>
                <w:rFonts w:ascii="Arial" w:hAnsi="Arial" w:cs="Arial"/>
                <w:lang w:val="sr-Latn-RS"/>
              </w:rPr>
              <w:t>ком</w:t>
            </w:r>
          </w:p>
        </w:tc>
        <w:tc>
          <w:tcPr>
            <w:tcW w:w="1868" w:type="dxa"/>
          </w:tcPr>
          <w:p w:rsidR="00504F55" w:rsidRPr="00347FD4" w:rsidRDefault="00504F55" w:rsidP="009E1511">
            <w:pPr>
              <w:spacing w:before="0"/>
              <w:rPr>
                <w:rFonts w:ascii="Arial" w:hAnsi="Arial" w:cs="Arial"/>
                <w:lang w:val="sr-Latn-RS"/>
              </w:rPr>
            </w:pPr>
            <w:r w:rsidRPr="00347FD4">
              <w:rPr>
                <w:rFonts w:ascii="Arial" w:hAnsi="Arial" w:cs="Arial"/>
                <w:lang w:val="sr-Latn-RS"/>
              </w:rPr>
              <w:t>160</w:t>
            </w:r>
          </w:p>
        </w:tc>
      </w:tr>
      <w:tr w:rsidR="00504F55" w:rsidRPr="00347FD4" w:rsidTr="00EC4122">
        <w:trPr>
          <w:trHeight w:val="506"/>
        </w:trPr>
        <w:tc>
          <w:tcPr>
            <w:tcW w:w="720" w:type="dxa"/>
          </w:tcPr>
          <w:p w:rsidR="00504F55" w:rsidRPr="00347FD4" w:rsidRDefault="00504F55" w:rsidP="009E1511">
            <w:pPr>
              <w:spacing w:before="0"/>
              <w:rPr>
                <w:rFonts w:ascii="Arial" w:hAnsi="Arial" w:cs="Arial"/>
                <w:lang w:val="sr-Latn-RS"/>
              </w:rPr>
            </w:pPr>
            <w:r w:rsidRPr="00347FD4">
              <w:rPr>
                <w:rFonts w:ascii="Arial" w:hAnsi="Arial" w:cs="Arial"/>
                <w:lang w:val="sr-Latn-RS"/>
              </w:rPr>
              <w:t>11</w:t>
            </w:r>
          </w:p>
        </w:tc>
        <w:tc>
          <w:tcPr>
            <w:tcW w:w="2790" w:type="dxa"/>
          </w:tcPr>
          <w:p w:rsidR="00504F55" w:rsidRPr="00347FD4" w:rsidRDefault="00087F61" w:rsidP="009E1511">
            <w:pPr>
              <w:spacing w:before="0"/>
              <w:rPr>
                <w:rFonts w:ascii="Arial" w:hAnsi="Arial" w:cs="Arial"/>
                <w:lang w:val="sr-Latn-RS"/>
              </w:rPr>
            </w:pPr>
            <w:r w:rsidRPr="00347FD4">
              <w:rPr>
                <w:rFonts w:ascii="Arial" w:hAnsi="Arial" w:cs="Arial"/>
                <w:lang w:val="sr-Latn-RS"/>
              </w:rPr>
              <w:t>Технички</w:t>
            </w:r>
            <w:r w:rsidR="00504F55" w:rsidRPr="00347FD4">
              <w:rPr>
                <w:rFonts w:ascii="Arial" w:hAnsi="Arial" w:cs="Arial"/>
                <w:lang w:val="sr-Latn-RS"/>
              </w:rPr>
              <w:t xml:space="preserve"> </w:t>
            </w:r>
            <w:r w:rsidRPr="00347FD4">
              <w:rPr>
                <w:rFonts w:ascii="Arial" w:hAnsi="Arial" w:cs="Arial"/>
                <w:lang w:val="sr-Latn-RS"/>
              </w:rPr>
              <w:t>центар</w:t>
            </w:r>
            <w:r w:rsidR="00504F55" w:rsidRPr="00347FD4">
              <w:rPr>
                <w:rFonts w:ascii="Arial" w:hAnsi="Arial" w:cs="Arial"/>
                <w:lang w:val="sr-Latn-RS"/>
              </w:rPr>
              <w:t xml:space="preserve"> </w:t>
            </w:r>
            <w:r w:rsidRPr="00347FD4">
              <w:rPr>
                <w:rFonts w:ascii="Arial" w:hAnsi="Arial" w:cs="Arial"/>
                <w:lang w:val="sr-Latn-RS"/>
              </w:rPr>
              <w:t>Краљево</w:t>
            </w:r>
          </w:p>
        </w:tc>
        <w:tc>
          <w:tcPr>
            <w:tcW w:w="2880" w:type="dxa"/>
          </w:tcPr>
          <w:p w:rsidR="00504F55" w:rsidRPr="00347FD4" w:rsidRDefault="00087F61" w:rsidP="009E1511">
            <w:pPr>
              <w:spacing w:before="0"/>
              <w:rPr>
                <w:rFonts w:ascii="Arial" w:hAnsi="Arial" w:cs="Arial"/>
                <w:color w:val="000000"/>
                <w:shd w:val="clear" w:color="auto" w:fill="FFFFFF"/>
                <w:lang w:val="sr-Latn-RS"/>
              </w:rPr>
            </w:pPr>
            <w:r w:rsidRPr="00347FD4">
              <w:rPr>
                <w:rFonts w:ascii="Arial" w:hAnsi="Arial" w:cs="Arial"/>
                <w:iCs/>
                <w:lang w:val="sr-Latn-RS"/>
              </w:rPr>
              <w:t>Димитрија</w:t>
            </w:r>
            <w:r w:rsidR="00504F55" w:rsidRPr="00347FD4">
              <w:rPr>
                <w:rFonts w:ascii="Arial" w:hAnsi="Arial" w:cs="Arial"/>
                <w:iCs/>
                <w:lang w:val="sr-Latn-RS"/>
              </w:rPr>
              <w:t xml:space="preserve"> </w:t>
            </w:r>
            <w:r w:rsidRPr="00347FD4">
              <w:rPr>
                <w:rFonts w:ascii="Arial" w:hAnsi="Arial" w:cs="Arial"/>
                <w:iCs/>
                <w:lang w:val="sr-Latn-RS"/>
              </w:rPr>
              <w:t>Туцовића</w:t>
            </w:r>
            <w:r w:rsidR="00504F55" w:rsidRPr="00347FD4">
              <w:rPr>
                <w:rFonts w:ascii="Arial" w:hAnsi="Arial" w:cs="Arial"/>
                <w:iCs/>
                <w:lang w:val="sr-Latn-RS"/>
              </w:rPr>
              <w:t xml:space="preserve"> 5, </w:t>
            </w:r>
            <w:r w:rsidRPr="00347FD4">
              <w:rPr>
                <w:rFonts w:ascii="Arial" w:hAnsi="Arial" w:cs="Arial"/>
                <w:iCs/>
                <w:lang w:val="sr-Latn-RS"/>
              </w:rPr>
              <w:t>КраЉево</w:t>
            </w:r>
          </w:p>
        </w:tc>
        <w:tc>
          <w:tcPr>
            <w:tcW w:w="742" w:type="dxa"/>
          </w:tcPr>
          <w:p w:rsidR="00504F55" w:rsidRPr="00347FD4" w:rsidRDefault="00087F61" w:rsidP="009E1511">
            <w:pPr>
              <w:spacing w:before="0"/>
              <w:rPr>
                <w:rFonts w:ascii="Arial" w:hAnsi="Arial" w:cs="Arial"/>
                <w:lang w:val="sr-Latn-RS"/>
              </w:rPr>
            </w:pPr>
            <w:r w:rsidRPr="00347FD4">
              <w:rPr>
                <w:rFonts w:ascii="Arial" w:hAnsi="Arial" w:cs="Arial"/>
                <w:lang w:val="sr-Latn-RS"/>
              </w:rPr>
              <w:t>ком</w:t>
            </w:r>
          </w:p>
        </w:tc>
        <w:tc>
          <w:tcPr>
            <w:tcW w:w="1868" w:type="dxa"/>
          </w:tcPr>
          <w:p w:rsidR="00504F55" w:rsidRPr="00347FD4" w:rsidRDefault="00504F55" w:rsidP="009E1511">
            <w:pPr>
              <w:spacing w:before="0"/>
              <w:rPr>
                <w:rFonts w:ascii="Arial" w:hAnsi="Arial" w:cs="Arial"/>
                <w:lang w:val="sr-Latn-RS"/>
              </w:rPr>
            </w:pPr>
            <w:r w:rsidRPr="00347FD4">
              <w:rPr>
                <w:rFonts w:ascii="Arial" w:hAnsi="Arial" w:cs="Arial"/>
                <w:lang w:val="sr-Latn-RS"/>
              </w:rPr>
              <w:t>206</w:t>
            </w:r>
          </w:p>
        </w:tc>
      </w:tr>
      <w:tr w:rsidR="00504F55" w:rsidRPr="00347FD4" w:rsidTr="00EC4122">
        <w:trPr>
          <w:trHeight w:val="506"/>
        </w:trPr>
        <w:tc>
          <w:tcPr>
            <w:tcW w:w="720" w:type="dxa"/>
          </w:tcPr>
          <w:p w:rsidR="00504F55" w:rsidRPr="00347FD4" w:rsidRDefault="00504F55" w:rsidP="009E1511">
            <w:pPr>
              <w:spacing w:before="0"/>
              <w:rPr>
                <w:rFonts w:ascii="Arial" w:hAnsi="Arial" w:cs="Arial"/>
                <w:lang w:val="sr-Latn-RS"/>
              </w:rPr>
            </w:pPr>
            <w:r w:rsidRPr="00347FD4">
              <w:rPr>
                <w:rFonts w:ascii="Arial" w:hAnsi="Arial" w:cs="Arial"/>
                <w:lang w:val="sr-Latn-RS"/>
              </w:rPr>
              <w:t>12</w:t>
            </w:r>
          </w:p>
        </w:tc>
        <w:tc>
          <w:tcPr>
            <w:tcW w:w="2790" w:type="dxa"/>
          </w:tcPr>
          <w:p w:rsidR="00504F55" w:rsidRPr="00347FD4" w:rsidRDefault="00087F61" w:rsidP="009E1511">
            <w:pPr>
              <w:spacing w:before="0"/>
              <w:rPr>
                <w:rFonts w:ascii="Arial" w:hAnsi="Arial" w:cs="Arial"/>
                <w:lang w:val="sr-Latn-RS"/>
              </w:rPr>
            </w:pPr>
            <w:r w:rsidRPr="00347FD4">
              <w:rPr>
                <w:rFonts w:ascii="Arial" w:hAnsi="Arial" w:cs="Arial"/>
                <w:lang w:val="sr-Latn-RS"/>
              </w:rPr>
              <w:t>Технички</w:t>
            </w:r>
            <w:r w:rsidR="00504F55" w:rsidRPr="00347FD4">
              <w:rPr>
                <w:rFonts w:ascii="Arial" w:hAnsi="Arial" w:cs="Arial"/>
                <w:lang w:val="sr-Latn-RS"/>
              </w:rPr>
              <w:t xml:space="preserve"> </w:t>
            </w:r>
            <w:r w:rsidRPr="00347FD4">
              <w:rPr>
                <w:rFonts w:ascii="Arial" w:hAnsi="Arial" w:cs="Arial"/>
                <w:lang w:val="sr-Latn-RS"/>
              </w:rPr>
              <w:t>центар</w:t>
            </w:r>
            <w:r w:rsidR="00504F55" w:rsidRPr="00347FD4">
              <w:rPr>
                <w:rFonts w:ascii="Arial" w:hAnsi="Arial" w:cs="Arial"/>
                <w:lang w:val="sr-Latn-RS"/>
              </w:rPr>
              <w:t xml:space="preserve"> </w:t>
            </w:r>
            <w:r w:rsidRPr="00347FD4">
              <w:rPr>
                <w:rFonts w:ascii="Arial" w:hAnsi="Arial" w:cs="Arial"/>
                <w:lang w:val="sr-Latn-RS"/>
              </w:rPr>
              <w:t>Крагујевац</w:t>
            </w:r>
          </w:p>
        </w:tc>
        <w:tc>
          <w:tcPr>
            <w:tcW w:w="2880" w:type="dxa"/>
          </w:tcPr>
          <w:p w:rsidR="00504F55" w:rsidRPr="00347FD4" w:rsidRDefault="00087F61" w:rsidP="009E1511">
            <w:pPr>
              <w:spacing w:before="0"/>
              <w:rPr>
                <w:rFonts w:ascii="Arial" w:hAnsi="Arial" w:cs="Arial"/>
                <w:color w:val="000000"/>
                <w:shd w:val="clear" w:color="auto" w:fill="FFFFFF"/>
                <w:lang w:val="sr-Latn-RS"/>
              </w:rPr>
            </w:pPr>
            <w:r w:rsidRPr="00347FD4">
              <w:rPr>
                <w:rFonts w:ascii="Arial" w:hAnsi="Arial" w:cs="Arial"/>
                <w:iCs/>
                <w:lang w:val="sr-Latn-RS"/>
              </w:rPr>
              <w:t>Улица</w:t>
            </w:r>
            <w:r w:rsidR="00504F55" w:rsidRPr="00347FD4">
              <w:rPr>
                <w:rFonts w:ascii="Arial" w:hAnsi="Arial" w:cs="Arial"/>
                <w:iCs/>
                <w:lang w:val="sr-Latn-RS"/>
              </w:rPr>
              <w:t xml:space="preserve"> </w:t>
            </w:r>
            <w:r w:rsidRPr="00347FD4">
              <w:rPr>
                <w:rFonts w:ascii="Arial" w:hAnsi="Arial" w:cs="Arial"/>
                <w:iCs/>
                <w:lang w:val="sr-Latn-RS"/>
              </w:rPr>
              <w:t>слободе</w:t>
            </w:r>
            <w:r w:rsidR="00504F55" w:rsidRPr="00347FD4">
              <w:rPr>
                <w:rFonts w:ascii="Arial" w:hAnsi="Arial" w:cs="Arial"/>
                <w:iCs/>
                <w:lang w:val="sr-Latn-RS"/>
              </w:rPr>
              <w:t xml:space="preserve"> 7, </w:t>
            </w:r>
            <w:r w:rsidRPr="00347FD4">
              <w:rPr>
                <w:rFonts w:ascii="Arial" w:hAnsi="Arial" w:cs="Arial"/>
                <w:iCs/>
                <w:lang w:val="sr-Latn-RS"/>
              </w:rPr>
              <w:t>Крагујевац</w:t>
            </w:r>
          </w:p>
        </w:tc>
        <w:tc>
          <w:tcPr>
            <w:tcW w:w="742" w:type="dxa"/>
          </w:tcPr>
          <w:p w:rsidR="00504F55" w:rsidRPr="00347FD4" w:rsidRDefault="00087F61" w:rsidP="009E1511">
            <w:pPr>
              <w:spacing w:before="0"/>
              <w:rPr>
                <w:rFonts w:ascii="Arial" w:hAnsi="Arial" w:cs="Arial"/>
                <w:lang w:val="sr-Latn-RS"/>
              </w:rPr>
            </w:pPr>
            <w:r w:rsidRPr="00347FD4">
              <w:rPr>
                <w:rFonts w:ascii="Arial" w:hAnsi="Arial" w:cs="Arial"/>
                <w:lang w:val="sr-Latn-RS"/>
              </w:rPr>
              <w:t>ком</w:t>
            </w:r>
          </w:p>
        </w:tc>
        <w:tc>
          <w:tcPr>
            <w:tcW w:w="1868" w:type="dxa"/>
          </w:tcPr>
          <w:p w:rsidR="00504F55" w:rsidRPr="00347FD4" w:rsidRDefault="00504F55" w:rsidP="009E1511">
            <w:pPr>
              <w:spacing w:before="0"/>
              <w:rPr>
                <w:rFonts w:ascii="Arial" w:hAnsi="Arial" w:cs="Arial"/>
                <w:lang w:val="sr-Latn-RS"/>
              </w:rPr>
            </w:pPr>
            <w:r w:rsidRPr="00347FD4">
              <w:rPr>
                <w:rFonts w:ascii="Arial" w:hAnsi="Arial" w:cs="Arial"/>
                <w:lang w:val="sr-Latn-RS"/>
              </w:rPr>
              <w:t>106</w:t>
            </w:r>
          </w:p>
        </w:tc>
      </w:tr>
      <w:tr w:rsidR="00504F55" w:rsidRPr="00347FD4" w:rsidTr="00EC4122">
        <w:trPr>
          <w:trHeight w:val="515"/>
        </w:trPr>
        <w:tc>
          <w:tcPr>
            <w:tcW w:w="720" w:type="dxa"/>
          </w:tcPr>
          <w:p w:rsidR="00504F55" w:rsidRPr="00347FD4" w:rsidRDefault="00504F55" w:rsidP="009E1511">
            <w:pPr>
              <w:spacing w:before="0"/>
              <w:rPr>
                <w:rFonts w:ascii="Arial" w:hAnsi="Arial" w:cs="Arial"/>
                <w:lang w:val="sr-Latn-RS"/>
              </w:rPr>
            </w:pPr>
            <w:r w:rsidRPr="00347FD4">
              <w:rPr>
                <w:rFonts w:ascii="Arial" w:hAnsi="Arial" w:cs="Arial"/>
                <w:lang w:val="sr-Latn-RS"/>
              </w:rPr>
              <w:t>13</w:t>
            </w:r>
          </w:p>
        </w:tc>
        <w:tc>
          <w:tcPr>
            <w:tcW w:w="2790" w:type="dxa"/>
          </w:tcPr>
          <w:p w:rsidR="00504F55" w:rsidRPr="00347FD4" w:rsidRDefault="00087F61" w:rsidP="009E1511">
            <w:pPr>
              <w:spacing w:before="0"/>
              <w:rPr>
                <w:rFonts w:ascii="Arial" w:hAnsi="Arial" w:cs="Arial"/>
                <w:lang w:val="sr-Latn-RS"/>
              </w:rPr>
            </w:pPr>
            <w:r w:rsidRPr="00347FD4">
              <w:rPr>
                <w:rFonts w:ascii="Arial" w:hAnsi="Arial" w:cs="Arial"/>
                <w:lang w:val="sr-Latn-RS"/>
              </w:rPr>
              <w:t>Технички</w:t>
            </w:r>
            <w:r w:rsidR="00504F55" w:rsidRPr="00347FD4">
              <w:rPr>
                <w:rFonts w:ascii="Arial" w:hAnsi="Arial" w:cs="Arial"/>
                <w:lang w:val="sr-Latn-RS"/>
              </w:rPr>
              <w:t xml:space="preserve"> </w:t>
            </w:r>
            <w:r w:rsidRPr="00347FD4">
              <w:rPr>
                <w:rFonts w:ascii="Arial" w:hAnsi="Arial" w:cs="Arial"/>
                <w:lang w:val="sr-Latn-RS"/>
              </w:rPr>
              <w:t>центар</w:t>
            </w:r>
            <w:r w:rsidR="00504F55" w:rsidRPr="00347FD4">
              <w:rPr>
                <w:rFonts w:ascii="Arial" w:hAnsi="Arial" w:cs="Arial"/>
                <w:lang w:val="sr-Latn-RS"/>
              </w:rPr>
              <w:t xml:space="preserve"> </w:t>
            </w:r>
            <w:r w:rsidRPr="00347FD4">
              <w:rPr>
                <w:rFonts w:ascii="Arial" w:hAnsi="Arial" w:cs="Arial"/>
                <w:lang w:val="sr-Latn-RS"/>
              </w:rPr>
              <w:t>Ниш</w:t>
            </w:r>
          </w:p>
        </w:tc>
        <w:tc>
          <w:tcPr>
            <w:tcW w:w="2880" w:type="dxa"/>
          </w:tcPr>
          <w:p w:rsidR="00504F55" w:rsidRPr="00347FD4" w:rsidRDefault="00087F61" w:rsidP="009E1511">
            <w:pPr>
              <w:spacing w:before="0"/>
              <w:rPr>
                <w:rFonts w:ascii="Arial" w:hAnsi="Arial" w:cs="Arial"/>
                <w:color w:val="000000"/>
                <w:shd w:val="clear" w:color="auto" w:fill="FFFFFF"/>
                <w:lang w:val="sr-Latn-RS"/>
              </w:rPr>
            </w:pPr>
            <w:r w:rsidRPr="00347FD4">
              <w:rPr>
                <w:rFonts w:ascii="Arial" w:hAnsi="Arial" w:cs="Arial"/>
                <w:iCs/>
                <w:lang w:val="sr-Latn-RS"/>
              </w:rPr>
              <w:t>Булевар</w:t>
            </w:r>
            <w:r w:rsidR="00504F55" w:rsidRPr="00347FD4">
              <w:rPr>
                <w:rFonts w:ascii="Arial" w:hAnsi="Arial" w:cs="Arial"/>
                <w:iCs/>
                <w:lang w:val="sr-Latn-RS"/>
              </w:rPr>
              <w:t xml:space="preserve"> </w:t>
            </w:r>
            <w:r w:rsidRPr="00347FD4">
              <w:rPr>
                <w:rFonts w:ascii="Arial" w:hAnsi="Arial" w:cs="Arial"/>
                <w:iCs/>
                <w:lang w:val="sr-Latn-RS"/>
              </w:rPr>
              <w:t>Зорана</w:t>
            </w:r>
            <w:r w:rsidR="00504F55" w:rsidRPr="00347FD4">
              <w:rPr>
                <w:rFonts w:ascii="Arial" w:hAnsi="Arial" w:cs="Arial"/>
                <w:iCs/>
                <w:lang w:val="sr-Latn-RS"/>
              </w:rPr>
              <w:t xml:space="preserve"> </w:t>
            </w:r>
            <w:r w:rsidRPr="00347FD4">
              <w:rPr>
                <w:rFonts w:ascii="Arial" w:hAnsi="Arial" w:cs="Arial"/>
                <w:iCs/>
                <w:lang w:val="sr-Latn-RS"/>
              </w:rPr>
              <w:t>Ђинђића</w:t>
            </w:r>
            <w:r w:rsidR="00504F55" w:rsidRPr="00347FD4">
              <w:rPr>
                <w:rFonts w:ascii="Arial" w:hAnsi="Arial" w:cs="Arial"/>
                <w:iCs/>
                <w:lang w:val="sr-Latn-RS"/>
              </w:rPr>
              <w:t xml:space="preserve"> 46</w:t>
            </w:r>
            <w:r w:rsidRPr="00347FD4">
              <w:rPr>
                <w:rFonts w:ascii="Arial" w:hAnsi="Arial" w:cs="Arial"/>
                <w:iCs/>
                <w:lang w:val="sr-Latn-RS"/>
              </w:rPr>
              <w:t>а</w:t>
            </w:r>
            <w:r w:rsidR="00504F55" w:rsidRPr="00347FD4">
              <w:rPr>
                <w:rFonts w:ascii="Arial" w:hAnsi="Arial" w:cs="Arial"/>
                <w:iCs/>
                <w:lang w:val="sr-Latn-RS"/>
              </w:rPr>
              <w:t xml:space="preserve">, </w:t>
            </w:r>
            <w:r w:rsidRPr="00347FD4">
              <w:rPr>
                <w:rFonts w:ascii="Arial" w:hAnsi="Arial" w:cs="Arial"/>
                <w:iCs/>
                <w:lang w:val="sr-Latn-RS"/>
              </w:rPr>
              <w:t>Ниш</w:t>
            </w:r>
          </w:p>
        </w:tc>
        <w:tc>
          <w:tcPr>
            <w:tcW w:w="742" w:type="dxa"/>
          </w:tcPr>
          <w:p w:rsidR="00504F55" w:rsidRPr="00347FD4" w:rsidRDefault="00087F61" w:rsidP="009E1511">
            <w:pPr>
              <w:spacing w:before="0"/>
              <w:rPr>
                <w:rFonts w:ascii="Arial" w:hAnsi="Arial" w:cs="Arial"/>
                <w:lang w:val="sr-Latn-RS"/>
              </w:rPr>
            </w:pPr>
            <w:r w:rsidRPr="00347FD4">
              <w:rPr>
                <w:rFonts w:ascii="Arial" w:hAnsi="Arial" w:cs="Arial"/>
                <w:lang w:val="sr-Latn-RS"/>
              </w:rPr>
              <w:t>ком</w:t>
            </w:r>
          </w:p>
        </w:tc>
        <w:tc>
          <w:tcPr>
            <w:tcW w:w="1868" w:type="dxa"/>
          </w:tcPr>
          <w:p w:rsidR="00504F55" w:rsidRPr="00347FD4" w:rsidRDefault="00504F55" w:rsidP="009E1511">
            <w:pPr>
              <w:spacing w:before="0"/>
              <w:rPr>
                <w:rFonts w:ascii="Arial" w:hAnsi="Arial" w:cs="Arial"/>
                <w:lang w:val="sr-Latn-RS"/>
              </w:rPr>
            </w:pPr>
            <w:r w:rsidRPr="00347FD4">
              <w:rPr>
                <w:rFonts w:ascii="Arial" w:hAnsi="Arial" w:cs="Arial"/>
                <w:lang w:val="sr-Latn-RS"/>
              </w:rPr>
              <w:t>208</w:t>
            </w:r>
          </w:p>
        </w:tc>
      </w:tr>
      <w:tr w:rsidR="00504F55" w:rsidRPr="00347FD4" w:rsidTr="00EC4122">
        <w:trPr>
          <w:trHeight w:val="506"/>
        </w:trPr>
        <w:tc>
          <w:tcPr>
            <w:tcW w:w="720" w:type="dxa"/>
          </w:tcPr>
          <w:p w:rsidR="00504F55" w:rsidRPr="00347FD4" w:rsidRDefault="00504F55" w:rsidP="009E1511">
            <w:pPr>
              <w:spacing w:before="0"/>
              <w:rPr>
                <w:rFonts w:ascii="Arial" w:hAnsi="Arial" w:cs="Arial"/>
                <w:lang w:val="sr-Latn-RS"/>
              </w:rPr>
            </w:pPr>
            <w:r w:rsidRPr="00347FD4">
              <w:rPr>
                <w:rFonts w:ascii="Arial" w:hAnsi="Arial" w:cs="Arial"/>
                <w:lang w:val="sr-Latn-RS"/>
              </w:rPr>
              <w:t>14</w:t>
            </w:r>
          </w:p>
        </w:tc>
        <w:tc>
          <w:tcPr>
            <w:tcW w:w="2790" w:type="dxa"/>
          </w:tcPr>
          <w:p w:rsidR="00504F55" w:rsidRPr="00347FD4" w:rsidRDefault="00087F61" w:rsidP="009E1511">
            <w:pPr>
              <w:spacing w:before="0"/>
              <w:rPr>
                <w:rFonts w:ascii="Arial" w:hAnsi="Arial" w:cs="Arial"/>
                <w:lang w:val="sr-Latn-RS"/>
              </w:rPr>
            </w:pPr>
            <w:r w:rsidRPr="00347FD4">
              <w:rPr>
                <w:rFonts w:ascii="Arial" w:hAnsi="Arial" w:cs="Arial"/>
                <w:lang w:val="sr-Latn-RS"/>
              </w:rPr>
              <w:t>Технички</w:t>
            </w:r>
            <w:r w:rsidR="00504F55" w:rsidRPr="00347FD4">
              <w:rPr>
                <w:rFonts w:ascii="Arial" w:hAnsi="Arial" w:cs="Arial"/>
                <w:lang w:val="sr-Latn-RS"/>
              </w:rPr>
              <w:t xml:space="preserve"> </w:t>
            </w:r>
            <w:r w:rsidRPr="00347FD4">
              <w:rPr>
                <w:rFonts w:ascii="Arial" w:hAnsi="Arial" w:cs="Arial"/>
                <w:lang w:val="sr-Latn-RS"/>
              </w:rPr>
              <w:t>центар</w:t>
            </w:r>
            <w:r w:rsidR="00504F55" w:rsidRPr="00347FD4">
              <w:rPr>
                <w:rFonts w:ascii="Arial" w:hAnsi="Arial" w:cs="Arial"/>
                <w:lang w:val="sr-Latn-RS"/>
              </w:rPr>
              <w:t xml:space="preserve"> </w:t>
            </w:r>
            <w:r w:rsidRPr="00347FD4">
              <w:rPr>
                <w:rFonts w:ascii="Arial" w:hAnsi="Arial" w:cs="Arial"/>
                <w:lang w:val="sr-Latn-RS"/>
              </w:rPr>
              <w:t>Нови</w:t>
            </w:r>
            <w:r w:rsidR="00504F55" w:rsidRPr="00347FD4">
              <w:rPr>
                <w:rFonts w:ascii="Arial" w:hAnsi="Arial" w:cs="Arial"/>
                <w:lang w:val="sr-Latn-RS"/>
              </w:rPr>
              <w:t xml:space="preserve"> </w:t>
            </w:r>
            <w:r w:rsidRPr="00347FD4">
              <w:rPr>
                <w:rFonts w:ascii="Arial" w:hAnsi="Arial" w:cs="Arial"/>
                <w:lang w:val="sr-Latn-RS"/>
              </w:rPr>
              <w:t>Сад</w:t>
            </w:r>
          </w:p>
        </w:tc>
        <w:tc>
          <w:tcPr>
            <w:tcW w:w="2880" w:type="dxa"/>
          </w:tcPr>
          <w:p w:rsidR="00504F55" w:rsidRPr="00347FD4" w:rsidRDefault="00087F61" w:rsidP="009E1511">
            <w:pPr>
              <w:spacing w:before="0"/>
              <w:rPr>
                <w:rFonts w:ascii="Arial" w:hAnsi="Arial" w:cs="Arial"/>
                <w:color w:val="000000"/>
                <w:shd w:val="clear" w:color="auto" w:fill="FFFFFF"/>
                <w:lang w:val="sr-Latn-RS"/>
              </w:rPr>
            </w:pPr>
            <w:r w:rsidRPr="00347FD4">
              <w:rPr>
                <w:rFonts w:ascii="Arial" w:hAnsi="Arial" w:cs="Arial"/>
                <w:iCs/>
                <w:lang w:val="sr-Latn-RS"/>
              </w:rPr>
              <w:t>Булевар</w:t>
            </w:r>
            <w:r w:rsidR="00504F55" w:rsidRPr="00347FD4">
              <w:rPr>
                <w:rFonts w:ascii="Arial" w:hAnsi="Arial" w:cs="Arial"/>
                <w:iCs/>
                <w:lang w:val="sr-Latn-RS"/>
              </w:rPr>
              <w:t xml:space="preserve"> </w:t>
            </w:r>
            <w:r w:rsidRPr="00347FD4">
              <w:rPr>
                <w:rFonts w:ascii="Arial" w:hAnsi="Arial" w:cs="Arial"/>
                <w:iCs/>
                <w:lang w:val="sr-Latn-RS"/>
              </w:rPr>
              <w:t>ослобођења</w:t>
            </w:r>
            <w:r w:rsidR="00504F55" w:rsidRPr="00347FD4">
              <w:rPr>
                <w:rFonts w:ascii="Arial" w:hAnsi="Arial" w:cs="Arial"/>
                <w:iCs/>
                <w:lang w:val="sr-Latn-RS"/>
              </w:rPr>
              <w:t xml:space="preserve"> 100, </w:t>
            </w:r>
            <w:r w:rsidRPr="00347FD4">
              <w:rPr>
                <w:rFonts w:ascii="Arial" w:hAnsi="Arial" w:cs="Arial"/>
                <w:iCs/>
                <w:lang w:val="sr-Latn-RS"/>
              </w:rPr>
              <w:t>Нови</w:t>
            </w:r>
            <w:r w:rsidR="00504F55" w:rsidRPr="00347FD4">
              <w:rPr>
                <w:rFonts w:ascii="Arial" w:hAnsi="Arial" w:cs="Arial"/>
                <w:iCs/>
                <w:lang w:val="sr-Latn-RS"/>
              </w:rPr>
              <w:t xml:space="preserve"> </w:t>
            </w:r>
            <w:r w:rsidRPr="00347FD4">
              <w:rPr>
                <w:rFonts w:ascii="Arial" w:hAnsi="Arial" w:cs="Arial"/>
                <w:iCs/>
                <w:lang w:val="sr-Latn-RS"/>
              </w:rPr>
              <w:t>Сад</w:t>
            </w:r>
          </w:p>
        </w:tc>
        <w:tc>
          <w:tcPr>
            <w:tcW w:w="742" w:type="dxa"/>
          </w:tcPr>
          <w:p w:rsidR="00504F55" w:rsidRPr="00347FD4" w:rsidRDefault="00087F61" w:rsidP="009E1511">
            <w:pPr>
              <w:spacing w:before="0"/>
              <w:rPr>
                <w:rFonts w:ascii="Arial" w:hAnsi="Arial" w:cs="Arial"/>
                <w:lang w:val="sr-Latn-RS"/>
              </w:rPr>
            </w:pPr>
            <w:r w:rsidRPr="00347FD4">
              <w:rPr>
                <w:rFonts w:ascii="Arial" w:hAnsi="Arial" w:cs="Arial"/>
                <w:lang w:val="sr-Latn-RS"/>
              </w:rPr>
              <w:t>ком</w:t>
            </w:r>
          </w:p>
        </w:tc>
        <w:tc>
          <w:tcPr>
            <w:tcW w:w="1868" w:type="dxa"/>
          </w:tcPr>
          <w:p w:rsidR="00504F55" w:rsidRPr="00347FD4" w:rsidRDefault="00504F55" w:rsidP="009E1511">
            <w:pPr>
              <w:spacing w:before="0"/>
              <w:rPr>
                <w:rFonts w:ascii="Arial" w:hAnsi="Arial" w:cs="Arial"/>
                <w:lang w:val="sr-Latn-RS"/>
              </w:rPr>
            </w:pPr>
            <w:r w:rsidRPr="00347FD4">
              <w:rPr>
                <w:rFonts w:ascii="Arial" w:hAnsi="Arial" w:cs="Arial"/>
                <w:lang w:val="sr-Latn-RS"/>
              </w:rPr>
              <w:t>220</w:t>
            </w:r>
          </w:p>
        </w:tc>
      </w:tr>
      <w:tr w:rsidR="00504F55" w:rsidRPr="00347FD4" w:rsidTr="00EC4122">
        <w:trPr>
          <w:trHeight w:val="506"/>
        </w:trPr>
        <w:tc>
          <w:tcPr>
            <w:tcW w:w="720" w:type="dxa"/>
          </w:tcPr>
          <w:p w:rsidR="00504F55" w:rsidRPr="00347FD4" w:rsidRDefault="00504F55" w:rsidP="009E1511">
            <w:pPr>
              <w:spacing w:before="0"/>
              <w:rPr>
                <w:rFonts w:ascii="Arial" w:hAnsi="Arial" w:cs="Arial"/>
                <w:lang w:val="sr-Latn-RS"/>
              </w:rPr>
            </w:pPr>
            <w:r w:rsidRPr="00347FD4">
              <w:rPr>
                <w:rFonts w:ascii="Arial" w:hAnsi="Arial" w:cs="Arial"/>
                <w:lang w:val="sr-Latn-RS"/>
              </w:rPr>
              <w:t>15</w:t>
            </w:r>
          </w:p>
        </w:tc>
        <w:tc>
          <w:tcPr>
            <w:tcW w:w="2790" w:type="dxa"/>
          </w:tcPr>
          <w:p w:rsidR="00504F55" w:rsidRPr="00347FD4" w:rsidRDefault="00087F61" w:rsidP="009E1511">
            <w:pPr>
              <w:spacing w:before="0"/>
              <w:rPr>
                <w:rFonts w:ascii="Arial" w:hAnsi="Arial" w:cs="Arial"/>
                <w:lang w:val="sr-Latn-RS"/>
              </w:rPr>
            </w:pPr>
            <w:r w:rsidRPr="00347FD4">
              <w:rPr>
                <w:rFonts w:ascii="Arial" w:hAnsi="Arial" w:cs="Arial"/>
                <w:lang w:val="sr-Latn-RS"/>
              </w:rPr>
              <w:t>ОДС</w:t>
            </w:r>
            <w:r w:rsidR="00504F55" w:rsidRPr="00347FD4">
              <w:rPr>
                <w:rFonts w:ascii="Arial" w:hAnsi="Arial" w:cs="Arial"/>
                <w:lang w:val="sr-Latn-RS"/>
              </w:rPr>
              <w:t xml:space="preserve"> </w:t>
            </w:r>
            <w:r w:rsidRPr="00347FD4">
              <w:rPr>
                <w:rFonts w:ascii="Arial" w:hAnsi="Arial" w:cs="Arial"/>
                <w:lang w:val="sr-Latn-RS"/>
              </w:rPr>
              <w:t>ЕПС</w:t>
            </w:r>
            <w:r w:rsidR="00504F55" w:rsidRPr="00347FD4">
              <w:rPr>
                <w:rFonts w:ascii="Arial" w:hAnsi="Arial" w:cs="Arial"/>
                <w:lang w:val="sr-Latn-RS"/>
              </w:rPr>
              <w:t xml:space="preserve"> </w:t>
            </w:r>
            <w:r w:rsidRPr="00347FD4">
              <w:rPr>
                <w:rFonts w:ascii="Arial" w:hAnsi="Arial" w:cs="Arial"/>
                <w:lang w:val="sr-Latn-RS"/>
              </w:rPr>
              <w:t>Дистрибуција</w:t>
            </w:r>
          </w:p>
        </w:tc>
        <w:tc>
          <w:tcPr>
            <w:tcW w:w="2880" w:type="dxa"/>
          </w:tcPr>
          <w:p w:rsidR="00504F55" w:rsidRPr="00347FD4" w:rsidRDefault="00087F61" w:rsidP="009E1511">
            <w:pPr>
              <w:spacing w:before="0"/>
              <w:rPr>
                <w:rFonts w:ascii="Arial" w:hAnsi="Arial" w:cs="Arial"/>
                <w:lang w:val="sr-Cyrl-RS"/>
              </w:rPr>
            </w:pPr>
            <w:r w:rsidRPr="00347FD4">
              <w:rPr>
                <w:rFonts w:ascii="Arial" w:hAnsi="Arial" w:cs="Arial"/>
                <w:iCs/>
                <w:lang w:val="sr-Latn-RS"/>
              </w:rPr>
              <w:t>Булевар</w:t>
            </w:r>
            <w:r w:rsidR="00504F55" w:rsidRPr="00347FD4">
              <w:rPr>
                <w:rFonts w:ascii="Arial" w:hAnsi="Arial" w:cs="Arial"/>
                <w:iCs/>
                <w:lang w:val="sr-Latn-RS"/>
              </w:rPr>
              <w:t xml:space="preserve"> </w:t>
            </w:r>
            <w:r w:rsidRPr="00347FD4">
              <w:rPr>
                <w:rFonts w:ascii="Arial" w:hAnsi="Arial" w:cs="Arial"/>
                <w:iCs/>
                <w:lang w:val="sr-Latn-RS"/>
              </w:rPr>
              <w:t>уметности</w:t>
            </w:r>
            <w:r w:rsidR="00504F55" w:rsidRPr="00347FD4">
              <w:rPr>
                <w:rFonts w:ascii="Arial" w:hAnsi="Arial" w:cs="Arial"/>
                <w:iCs/>
                <w:lang w:val="sr-Latn-RS"/>
              </w:rPr>
              <w:t xml:space="preserve"> 12, </w:t>
            </w:r>
            <w:r w:rsidRPr="00347FD4">
              <w:rPr>
                <w:rFonts w:ascii="Arial" w:hAnsi="Arial" w:cs="Arial"/>
                <w:iCs/>
                <w:lang w:val="sr-Latn-RS"/>
              </w:rPr>
              <w:t>Нови</w:t>
            </w:r>
            <w:r w:rsidR="00504F55" w:rsidRPr="00347FD4">
              <w:rPr>
                <w:rFonts w:ascii="Arial" w:hAnsi="Arial" w:cs="Arial"/>
                <w:iCs/>
                <w:lang w:val="sr-Latn-RS"/>
              </w:rPr>
              <w:t xml:space="preserve"> </w:t>
            </w:r>
            <w:r w:rsidRPr="00347FD4">
              <w:rPr>
                <w:rFonts w:ascii="Arial" w:hAnsi="Arial" w:cs="Arial"/>
                <w:iCs/>
                <w:lang w:val="sr-Latn-RS"/>
              </w:rPr>
              <w:t>Београд</w:t>
            </w:r>
          </w:p>
        </w:tc>
        <w:tc>
          <w:tcPr>
            <w:tcW w:w="742" w:type="dxa"/>
          </w:tcPr>
          <w:p w:rsidR="00504F55" w:rsidRPr="00347FD4" w:rsidRDefault="00087F61" w:rsidP="009E1511">
            <w:pPr>
              <w:spacing w:before="0"/>
              <w:rPr>
                <w:rFonts w:ascii="Arial" w:hAnsi="Arial" w:cs="Arial"/>
                <w:lang w:val="sr-Latn-RS"/>
              </w:rPr>
            </w:pPr>
            <w:r w:rsidRPr="00347FD4">
              <w:rPr>
                <w:rFonts w:ascii="Arial" w:hAnsi="Arial" w:cs="Arial"/>
                <w:lang w:val="sr-Latn-RS"/>
              </w:rPr>
              <w:t>ком</w:t>
            </w:r>
          </w:p>
        </w:tc>
        <w:tc>
          <w:tcPr>
            <w:tcW w:w="1868" w:type="dxa"/>
          </w:tcPr>
          <w:p w:rsidR="00504F55" w:rsidRPr="00347FD4" w:rsidRDefault="00504F55" w:rsidP="009E1511">
            <w:pPr>
              <w:spacing w:before="0"/>
              <w:rPr>
                <w:rFonts w:ascii="Arial" w:hAnsi="Arial" w:cs="Arial"/>
                <w:lang w:val="sr-Latn-RS"/>
              </w:rPr>
            </w:pPr>
            <w:r w:rsidRPr="00347FD4">
              <w:rPr>
                <w:rFonts w:ascii="Arial" w:hAnsi="Arial" w:cs="Arial"/>
                <w:lang w:val="sr-Latn-RS"/>
              </w:rPr>
              <w:t>400</w:t>
            </w:r>
          </w:p>
        </w:tc>
      </w:tr>
      <w:tr w:rsidR="00FB533C" w:rsidRPr="00FB533C" w:rsidTr="00FB533C">
        <w:trPr>
          <w:trHeight w:val="305"/>
        </w:trPr>
        <w:tc>
          <w:tcPr>
            <w:tcW w:w="6390" w:type="dxa"/>
            <w:gridSpan w:val="3"/>
          </w:tcPr>
          <w:p w:rsidR="00FB533C" w:rsidRPr="00FB533C" w:rsidRDefault="00FB533C" w:rsidP="009E1511">
            <w:pPr>
              <w:spacing w:before="0"/>
              <w:rPr>
                <w:rFonts w:cs="Arial"/>
                <w:b/>
                <w:sz w:val="24"/>
                <w:szCs w:val="24"/>
                <w:lang w:val="sr-Latn-RS"/>
              </w:rPr>
            </w:pPr>
            <w:r w:rsidRPr="00FB533C">
              <w:rPr>
                <w:rFonts w:ascii="Arial" w:hAnsi="Arial" w:cs="Arial"/>
                <w:b/>
                <w:iCs/>
                <w:sz w:val="24"/>
                <w:szCs w:val="24"/>
                <w:lang w:val="sr-Latn-RS"/>
              </w:rPr>
              <w:t>Укупно</w:t>
            </w:r>
          </w:p>
        </w:tc>
        <w:tc>
          <w:tcPr>
            <w:tcW w:w="742" w:type="dxa"/>
          </w:tcPr>
          <w:p w:rsidR="00FB533C" w:rsidRPr="00FB533C" w:rsidRDefault="00FB533C" w:rsidP="009E1511">
            <w:pPr>
              <w:spacing w:before="0"/>
              <w:rPr>
                <w:rFonts w:ascii="Arial" w:hAnsi="Arial" w:cs="Arial"/>
                <w:b/>
                <w:sz w:val="24"/>
                <w:szCs w:val="24"/>
                <w:lang w:val="sr-Latn-RS"/>
              </w:rPr>
            </w:pPr>
            <w:r w:rsidRPr="00FB533C">
              <w:rPr>
                <w:rFonts w:ascii="Arial" w:hAnsi="Arial" w:cs="Arial"/>
                <w:b/>
                <w:sz w:val="24"/>
                <w:szCs w:val="24"/>
                <w:lang w:val="sr-Latn-RS"/>
              </w:rPr>
              <w:t>ком</w:t>
            </w:r>
          </w:p>
        </w:tc>
        <w:tc>
          <w:tcPr>
            <w:tcW w:w="1868" w:type="dxa"/>
          </w:tcPr>
          <w:p w:rsidR="00FB533C" w:rsidRPr="00FB533C" w:rsidRDefault="00FB533C" w:rsidP="009E1511">
            <w:pPr>
              <w:spacing w:before="0"/>
              <w:rPr>
                <w:rFonts w:ascii="Arial" w:hAnsi="Arial" w:cs="Arial"/>
                <w:b/>
                <w:sz w:val="24"/>
                <w:szCs w:val="24"/>
                <w:lang w:val="sr-Latn-RS"/>
              </w:rPr>
            </w:pPr>
            <w:r w:rsidRPr="00FB533C">
              <w:rPr>
                <w:rFonts w:ascii="Arial" w:hAnsi="Arial" w:cs="Arial"/>
                <w:b/>
                <w:sz w:val="24"/>
                <w:szCs w:val="24"/>
                <w:lang w:val="sr-Latn-RS"/>
              </w:rPr>
              <w:t>2000</w:t>
            </w:r>
          </w:p>
        </w:tc>
      </w:tr>
    </w:tbl>
    <w:p w:rsidR="00504F55" w:rsidRPr="00EC4122" w:rsidRDefault="00504F55" w:rsidP="00EC4122">
      <w:pPr>
        <w:spacing w:before="0"/>
        <w:ind w:left="852"/>
        <w:jc w:val="left"/>
        <w:rPr>
          <w:rFonts w:eastAsia="Calibri" w:cs="Arial"/>
          <w:color w:val="FF0000"/>
          <w:lang w:val="sr-Latn-RS"/>
        </w:rPr>
      </w:pPr>
      <w:r w:rsidRPr="00347FD4">
        <w:rPr>
          <w:rFonts w:eastAsia="Calibri" w:cs="Arial"/>
          <w:color w:val="FF0000"/>
          <w:lang w:val="sr-Latn-RS"/>
        </w:rPr>
        <w:t xml:space="preserve">                                                                                                    </w:t>
      </w:r>
      <w:r w:rsidRPr="00347FD4">
        <w:rPr>
          <w:rFonts w:eastAsia="Calibri" w:cs="Arial"/>
          <w:lang w:val="sr-Cyrl-RS"/>
        </w:rPr>
        <w:t xml:space="preserve">                                                                                                            </w:t>
      </w:r>
    </w:p>
    <w:p w:rsidR="00504F55" w:rsidRPr="00347FD4" w:rsidRDefault="00504F55" w:rsidP="008317EA">
      <w:pPr>
        <w:spacing w:before="0"/>
        <w:rPr>
          <w:rFonts w:eastAsia="Calibri" w:cs="Arial"/>
          <w:lang w:val="sr-Latn-RS"/>
        </w:rPr>
      </w:pPr>
      <w:r w:rsidRPr="00347FD4">
        <w:rPr>
          <w:rFonts w:eastAsia="Calibri" w:cs="Arial"/>
          <w:lang w:val="sr-Latn-RS"/>
        </w:rPr>
        <w:t>Врста медија на коме се издају сертификати је картица. Уз картицу се издаје и читач.</w:t>
      </w:r>
    </w:p>
    <w:p w:rsidR="00504F55" w:rsidRPr="00347FD4" w:rsidRDefault="00504F55" w:rsidP="008317EA">
      <w:pPr>
        <w:spacing w:before="0"/>
        <w:rPr>
          <w:rFonts w:eastAsia="Calibri" w:cs="Arial"/>
          <w:lang w:val="sr-Latn-RS"/>
        </w:rPr>
      </w:pPr>
    </w:p>
    <w:p w:rsidR="00504F55" w:rsidRPr="00347FD4" w:rsidRDefault="00504F55" w:rsidP="008317EA">
      <w:pPr>
        <w:spacing w:before="0"/>
        <w:rPr>
          <w:rFonts w:eastAsia="Calibri" w:cs="Arial"/>
          <w:lang w:val="sr-Latn-RS"/>
        </w:rPr>
      </w:pPr>
      <w:r w:rsidRPr="00347FD4">
        <w:rPr>
          <w:rFonts w:eastAsia="Calibri" w:cs="Arial"/>
          <w:lang w:val="sr-Latn-RS"/>
        </w:rPr>
        <w:t xml:space="preserve">Временски рок на који се квалификовани електронски сертификати издају је </w:t>
      </w:r>
      <w:r w:rsidR="00D33ADC">
        <w:rPr>
          <w:rFonts w:eastAsia="Calibri" w:cs="Arial"/>
          <w:lang w:val="sr-Cyrl-RS"/>
        </w:rPr>
        <w:t xml:space="preserve"> најмање </w:t>
      </w:r>
      <w:r w:rsidRPr="000F07B9">
        <w:rPr>
          <w:rFonts w:eastAsia="Calibri" w:cs="Arial"/>
          <w:lang w:val="sr-Latn-RS"/>
        </w:rPr>
        <w:t xml:space="preserve">3 </w:t>
      </w:r>
      <w:r w:rsidR="00337A4B" w:rsidRPr="000F07B9">
        <w:rPr>
          <w:rFonts w:eastAsia="Calibri" w:cs="Arial"/>
          <w:lang w:val="sr-Cyrl-RS"/>
        </w:rPr>
        <w:t xml:space="preserve">(словима: три) </w:t>
      </w:r>
      <w:r w:rsidRPr="000F07B9">
        <w:rPr>
          <w:rFonts w:eastAsia="Calibri" w:cs="Arial"/>
          <w:lang w:val="sr-Latn-RS"/>
        </w:rPr>
        <w:t>године.</w:t>
      </w:r>
    </w:p>
    <w:p w:rsidR="00504F55" w:rsidRPr="00347FD4" w:rsidRDefault="00504F55" w:rsidP="008317EA">
      <w:pPr>
        <w:spacing w:before="0"/>
        <w:rPr>
          <w:rFonts w:eastAsia="Calibri" w:cs="Arial"/>
          <w:lang w:val="sr-Latn-RS"/>
        </w:rPr>
      </w:pPr>
    </w:p>
    <w:p w:rsidR="00504F55" w:rsidRDefault="00504F55" w:rsidP="008317EA">
      <w:pPr>
        <w:spacing w:before="0"/>
        <w:rPr>
          <w:rFonts w:eastAsia="Calibri" w:cs="Arial"/>
          <w:lang w:val="sr-Latn-RS"/>
        </w:rPr>
      </w:pPr>
      <w:r w:rsidRPr="00347FD4">
        <w:rPr>
          <w:rFonts w:eastAsia="Calibri" w:cs="Arial"/>
          <w:lang w:val="sr-Latn-RS"/>
        </w:rPr>
        <w:t>Пружање предметне услуге вршиће се сукцесивно према динамици коју утврду Наручилац.</w:t>
      </w:r>
    </w:p>
    <w:p w:rsidR="00EC4122" w:rsidRPr="00347FD4" w:rsidRDefault="00EC4122" w:rsidP="008317EA">
      <w:pPr>
        <w:spacing w:before="0"/>
        <w:rPr>
          <w:rFonts w:eastAsia="Calibri" w:cs="Arial"/>
          <w:lang w:val="sr-Latn-RS"/>
        </w:rPr>
      </w:pPr>
    </w:p>
    <w:p w:rsidR="00504F55" w:rsidRPr="00347FD4" w:rsidRDefault="00504F55" w:rsidP="008317EA">
      <w:pPr>
        <w:spacing w:before="0"/>
        <w:rPr>
          <w:rFonts w:eastAsia="Calibri" w:cs="Arial"/>
          <w:lang w:val="sr-Latn-RS"/>
        </w:rPr>
      </w:pPr>
      <w:r w:rsidRPr="00347FD4">
        <w:rPr>
          <w:rFonts w:eastAsia="Calibri" w:cs="Arial"/>
          <w:lang w:val="sr-Latn-RS"/>
        </w:rPr>
        <w:t>Понуђач је дужан да предметне услуге пружа квалитетно у складу са условима и захтевима из конкурсне документације и важећим стандардима.</w:t>
      </w:r>
    </w:p>
    <w:p w:rsidR="00504F55" w:rsidRPr="00347FD4" w:rsidRDefault="00504F55" w:rsidP="008317EA">
      <w:pPr>
        <w:spacing w:before="0"/>
        <w:rPr>
          <w:rFonts w:eastAsia="Calibri" w:cs="Arial"/>
          <w:lang w:val="sr-Latn-RS"/>
        </w:rPr>
      </w:pPr>
    </w:p>
    <w:p w:rsidR="00504F55" w:rsidRPr="00347FD4" w:rsidRDefault="000A6919" w:rsidP="008317EA">
      <w:pPr>
        <w:spacing w:before="0"/>
        <w:rPr>
          <w:rFonts w:eastAsia="Calibri" w:cs="Arial"/>
          <w:lang w:val="sr-Latn-RS"/>
        </w:rPr>
      </w:pPr>
      <w:r w:rsidRPr="00347FD4">
        <w:rPr>
          <w:rFonts w:eastAsia="Calibri" w:cs="Arial"/>
          <w:lang w:val="sr-Latn-RS"/>
        </w:rPr>
        <w:t>Понуђач</w:t>
      </w:r>
      <w:r w:rsidR="00504F55" w:rsidRPr="00347FD4">
        <w:rPr>
          <w:rFonts w:eastAsia="Calibri" w:cs="Arial"/>
          <w:lang w:val="sr-Latn-RS"/>
        </w:rPr>
        <w:t xml:space="preserve"> је дужан да започне пружање услуге након издавања Нару</w:t>
      </w:r>
      <w:r w:rsidR="00504F55" w:rsidRPr="00347FD4">
        <w:rPr>
          <w:rFonts w:eastAsia="Calibri" w:cs="Arial"/>
          <w:lang w:val="sr-Cyrl-RS"/>
        </w:rPr>
        <w:t>џбенице</w:t>
      </w:r>
      <w:r w:rsidR="00504F55" w:rsidRPr="00347FD4">
        <w:rPr>
          <w:rFonts w:eastAsia="Calibri" w:cs="Arial"/>
          <w:lang w:val="sr-Latn-RS"/>
        </w:rPr>
        <w:t xml:space="preserve"> од стране овлашћеног лица у количини коју Наручилац одреди.</w:t>
      </w:r>
    </w:p>
    <w:p w:rsidR="00504F55" w:rsidRPr="00347FD4" w:rsidRDefault="00504F55" w:rsidP="008317EA">
      <w:pPr>
        <w:spacing w:before="0"/>
        <w:rPr>
          <w:rFonts w:eastAsia="Calibri" w:cs="Arial"/>
          <w:lang w:val="sr-Latn-RS"/>
        </w:rPr>
      </w:pPr>
    </w:p>
    <w:p w:rsidR="00504F55" w:rsidRPr="00347FD4" w:rsidRDefault="00504F55" w:rsidP="008317EA">
      <w:pPr>
        <w:spacing w:before="0"/>
        <w:rPr>
          <w:rFonts w:eastAsia="Calibri" w:cs="Arial"/>
          <w:lang w:val="sr-Latn-RS"/>
        </w:rPr>
      </w:pPr>
      <w:r w:rsidRPr="00347FD4">
        <w:rPr>
          <w:rFonts w:eastAsia="Calibri" w:cs="Arial"/>
          <w:lang w:val="sr-Latn-RS"/>
        </w:rPr>
        <w:t>Наручилац задржава право да одступи од процењених количина и спецификације.</w:t>
      </w:r>
    </w:p>
    <w:p w:rsidR="00504F55" w:rsidRPr="00347FD4" w:rsidRDefault="00504F55" w:rsidP="008317EA">
      <w:pPr>
        <w:spacing w:before="0"/>
        <w:rPr>
          <w:rFonts w:eastAsia="Calibri" w:cs="Arial"/>
          <w:lang w:val="sr-Latn-RS"/>
        </w:rPr>
      </w:pPr>
    </w:p>
    <w:p w:rsidR="00504F55" w:rsidRPr="00347FD4" w:rsidRDefault="00504F55" w:rsidP="008317EA">
      <w:pPr>
        <w:spacing w:before="0"/>
        <w:rPr>
          <w:rFonts w:eastAsia="Calibri" w:cs="Arial"/>
          <w:lang w:val="sr-Latn-RS"/>
        </w:rPr>
      </w:pPr>
      <w:r w:rsidRPr="00347FD4">
        <w:rPr>
          <w:rFonts w:eastAsia="Calibri" w:cs="Arial"/>
          <w:lang w:val="sr-Latn-RS"/>
        </w:rPr>
        <w:t>Понуђач гарантује квалитет пружених услуга.</w:t>
      </w:r>
    </w:p>
    <w:p w:rsidR="00504F55" w:rsidRPr="00347FD4" w:rsidRDefault="00504F55" w:rsidP="008317EA">
      <w:pPr>
        <w:spacing w:before="0"/>
        <w:rPr>
          <w:rFonts w:eastAsia="Calibri" w:cs="Arial"/>
          <w:lang w:val="sr-Latn-RS"/>
        </w:rPr>
      </w:pPr>
    </w:p>
    <w:p w:rsidR="00504F55" w:rsidRPr="00347FD4" w:rsidRDefault="00504F55" w:rsidP="00F82ED0">
      <w:pPr>
        <w:spacing w:before="0"/>
        <w:rPr>
          <w:rFonts w:eastAsia="Calibri" w:cs="Arial"/>
          <w:lang w:val="sr-Latn-RS"/>
        </w:rPr>
      </w:pPr>
      <w:r w:rsidRPr="00347FD4">
        <w:rPr>
          <w:rFonts w:eastAsia="Calibri" w:cs="Arial"/>
          <w:lang w:val="sr-Latn-RS"/>
        </w:rPr>
        <w:lastRenderedPageBreak/>
        <w:t>Наручилац има право да стави примедбе на квалитет извршених услуга и у случају утврђених недостатака у квалитету и обиму пружених услуга, Понуђач исте мора отклонити, најкасније у року од 2 дана од дана рекламације, без накнаде.</w:t>
      </w:r>
    </w:p>
    <w:p w:rsidR="00504F55" w:rsidRPr="00347FD4" w:rsidRDefault="00504F55" w:rsidP="00F82ED0">
      <w:pPr>
        <w:spacing w:before="0"/>
        <w:rPr>
          <w:rFonts w:eastAsia="Calibri" w:cs="Arial"/>
          <w:color w:val="000000"/>
          <w:lang w:val="sr-Latn-RS"/>
        </w:rPr>
      </w:pPr>
    </w:p>
    <w:p w:rsidR="00504F55" w:rsidRPr="00347FD4" w:rsidRDefault="00504F55" w:rsidP="00F82ED0">
      <w:pPr>
        <w:spacing w:before="0"/>
        <w:rPr>
          <w:rFonts w:eastAsia="Calibri" w:cs="Arial"/>
          <w:color w:val="000000"/>
          <w:lang w:val="sr-Latn-RS"/>
        </w:rPr>
      </w:pPr>
      <w:r w:rsidRPr="00347FD4">
        <w:rPr>
          <w:rFonts w:eastAsia="Calibri" w:cs="Arial"/>
          <w:color w:val="000000"/>
          <w:lang w:val="sr-Latn-RS"/>
        </w:rPr>
        <w:t>На захтев Наручиоца Понуђач је дужан да достави 2 ком квалификованих електронских сертификата на тестирање и пре слања прве Наруџбенице.</w:t>
      </w:r>
    </w:p>
    <w:p w:rsidR="00531BBD" w:rsidRPr="00347FD4" w:rsidRDefault="00531BBD" w:rsidP="00F82ED0">
      <w:pPr>
        <w:spacing w:before="0"/>
        <w:rPr>
          <w:rFonts w:eastAsia="Calibri" w:cs="Arial"/>
          <w:color w:val="000000"/>
          <w:lang w:val="sr-Latn-RS"/>
        </w:rPr>
      </w:pPr>
    </w:p>
    <w:p w:rsidR="00504F55" w:rsidRPr="00347FD4" w:rsidRDefault="00504F55" w:rsidP="00F82ED0">
      <w:pPr>
        <w:spacing w:before="0"/>
        <w:rPr>
          <w:rFonts w:eastAsia="Calibri" w:cs="Arial"/>
          <w:lang w:val="sr-Latn-RS"/>
        </w:rPr>
      </w:pPr>
      <w:r w:rsidRPr="00347FD4">
        <w:rPr>
          <w:rFonts w:eastAsia="Calibri" w:cs="Arial"/>
          <w:lang w:val="sr-Latn-RS"/>
        </w:rPr>
        <w:t xml:space="preserve">Преузимање сертификата по уговору </w:t>
      </w:r>
      <w:r w:rsidR="000A6919" w:rsidRPr="00347FD4">
        <w:rPr>
          <w:rFonts w:eastAsia="Calibri" w:cs="Arial"/>
          <w:lang w:val="sr-Latn-RS"/>
        </w:rPr>
        <w:t>вршић</w:t>
      </w:r>
      <w:r w:rsidRPr="00347FD4">
        <w:rPr>
          <w:rFonts w:eastAsia="Calibri" w:cs="Arial"/>
          <w:lang w:val="sr-Latn-RS"/>
        </w:rPr>
        <w:t>е лица овлашћена од стране Наручиоца на адреси места испоруке  дефинисаних у Наруџбеници.</w:t>
      </w:r>
    </w:p>
    <w:p w:rsidR="00531BBD" w:rsidRPr="00347FD4" w:rsidRDefault="00531BBD" w:rsidP="00F82ED0">
      <w:pPr>
        <w:spacing w:before="0"/>
        <w:rPr>
          <w:rFonts w:eastAsia="Calibri" w:cs="Arial"/>
          <w:lang w:val="sr-Latn-RS"/>
        </w:rPr>
      </w:pPr>
    </w:p>
    <w:p w:rsidR="00504F55" w:rsidRPr="00347FD4" w:rsidRDefault="00504F55" w:rsidP="00F82ED0">
      <w:pPr>
        <w:spacing w:before="0"/>
        <w:rPr>
          <w:rFonts w:eastAsia="Calibri" w:cs="Arial"/>
          <w:lang w:val="sr-Latn-RS"/>
        </w:rPr>
      </w:pPr>
      <w:r w:rsidRPr="00347FD4">
        <w:rPr>
          <w:rFonts w:eastAsia="Calibri" w:cs="Arial"/>
          <w:lang w:val="sr-Latn-RS"/>
        </w:rPr>
        <w:t>Понуђач је дужан да на захтев Наручиоца обави обуку запослених лица Наручиоца након преузимања квалификованих електронских сертификата на адреси Понуђача.</w:t>
      </w:r>
    </w:p>
    <w:p w:rsidR="00504F55" w:rsidRPr="00347FD4" w:rsidRDefault="00504F55" w:rsidP="00F82ED0">
      <w:pPr>
        <w:spacing w:before="0"/>
        <w:rPr>
          <w:rFonts w:eastAsia="Calibri" w:cs="Arial"/>
          <w:lang w:val="sr-Latn-RS"/>
        </w:rPr>
      </w:pPr>
      <w:r w:rsidRPr="00347FD4">
        <w:rPr>
          <w:rFonts w:eastAsia="Calibri" w:cs="Arial"/>
          <w:lang w:val="sr-Latn-RS"/>
        </w:rPr>
        <w:t>Рачуни за извршене услуге достављају се на адресу локације на којој се извршена услуга.</w:t>
      </w:r>
    </w:p>
    <w:p w:rsidR="00504F55" w:rsidRPr="00347FD4" w:rsidRDefault="00504F55" w:rsidP="00504F55">
      <w:pPr>
        <w:spacing w:before="0"/>
        <w:jc w:val="left"/>
        <w:rPr>
          <w:rFonts w:eastAsia="Calibri" w:cs="Arial"/>
          <w:noProof/>
          <w:lang w:val="sr-Latn-RS" w:eastAsia="sr-Latn-RS"/>
        </w:rPr>
      </w:pPr>
    </w:p>
    <w:p w:rsidR="00504F55" w:rsidRPr="00347FD4" w:rsidRDefault="00531BBD" w:rsidP="00504F55">
      <w:pPr>
        <w:spacing w:before="0"/>
        <w:jc w:val="left"/>
        <w:rPr>
          <w:rFonts w:eastAsia="Calibri" w:cs="Arial"/>
          <w:b/>
          <w:lang w:val="sr-Latn-RS"/>
        </w:rPr>
      </w:pPr>
      <w:r w:rsidRPr="00347FD4">
        <w:rPr>
          <w:rFonts w:eastAsia="Calibri" w:cs="Arial"/>
          <w:b/>
          <w:lang w:val="sr-Latn-RS"/>
        </w:rPr>
        <w:t>Партија</w:t>
      </w:r>
      <w:r w:rsidR="00504F55" w:rsidRPr="00347FD4">
        <w:rPr>
          <w:rFonts w:eastAsia="Calibri" w:cs="Arial"/>
          <w:b/>
          <w:lang w:val="sr-Latn-RS"/>
        </w:rPr>
        <w:t xml:space="preserve"> 2:</w:t>
      </w:r>
    </w:p>
    <w:p w:rsidR="00504F55" w:rsidRPr="00347FD4" w:rsidRDefault="00531BBD" w:rsidP="00504F55">
      <w:pPr>
        <w:spacing w:before="0" w:after="160" w:line="259" w:lineRule="auto"/>
        <w:jc w:val="left"/>
        <w:rPr>
          <w:rFonts w:eastAsia="Calibri" w:cs="Arial"/>
          <w:b/>
          <w:lang w:val="sr-Latn-RS"/>
        </w:rPr>
      </w:pPr>
      <w:r w:rsidRPr="00347FD4">
        <w:rPr>
          <w:rFonts w:eastAsia="Calibri" w:cs="Arial"/>
          <w:b/>
          <w:lang w:val="sr-Latn-RS"/>
        </w:rPr>
        <w:t>Техничка</w:t>
      </w:r>
      <w:r w:rsidR="00504F55" w:rsidRPr="00347FD4">
        <w:rPr>
          <w:rFonts w:eastAsia="Calibri" w:cs="Arial"/>
          <w:b/>
          <w:lang w:val="sr-Latn-RS"/>
        </w:rPr>
        <w:t xml:space="preserve"> </w:t>
      </w:r>
      <w:r w:rsidRPr="00347FD4">
        <w:rPr>
          <w:rFonts w:eastAsia="Calibri" w:cs="Arial"/>
          <w:b/>
          <w:lang w:val="sr-Latn-RS"/>
        </w:rPr>
        <w:t>спецификација</w:t>
      </w:r>
      <w:r w:rsidR="00504F55" w:rsidRPr="00347FD4">
        <w:rPr>
          <w:rFonts w:eastAsia="Calibri" w:cs="Arial"/>
          <w:b/>
          <w:lang w:val="sr-Latn-RS"/>
        </w:rPr>
        <w:t xml:space="preserve"> </w:t>
      </w:r>
      <w:r w:rsidRPr="00347FD4">
        <w:rPr>
          <w:rFonts w:eastAsia="Calibri" w:cs="Arial"/>
          <w:b/>
          <w:lang w:val="sr-Latn-RS"/>
        </w:rPr>
        <w:t>временски</w:t>
      </w:r>
      <w:r w:rsidR="00504F55" w:rsidRPr="00347FD4">
        <w:rPr>
          <w:rFonts w:eastAsia="Calibri" w:cs="Arial"/>
          <w:b/>
          <w:lang w:val="sr-Latn-RS"/>
        </w:rPr>
        <w:t xml:space="preserve"> </w:t>
      </w:r>
      <w:r w:rsidRPr="00347FD4">
        <w:rPr>
          <w:rFonts w:eastAsia="Calibri" w:cs="Arial"/>
          <w:b/>
          <w:lang w:val="sr-Latn-RS"/>
        </w:rPr>
        <w:t>жиг</w:t>
      </w:r>
      <w:r w:rsidR="00504F55" w:rsidRPr="00347FD4">
        <w:rPr>
          <w:rFonts w:eastAsia="Calibri" w:cs="Arial"/>
          <w:b/>
          <w:lang w:val="sr-Latn-RS"/>
        </w:rPr>
        <w:t>:</w:t>
      </w:r>
    </w:p>
    <w:p w:rsidR="00504F55" w:rsidRPr="00347FD4" w:rsidRDefault="00531BBD" w:rsidP="00A01091">
      <w:pPr>
        <w:spacing w:before="0" w:after="160" w:line="259" w:lineRule="auto"/>
        <w:rPr>
          <w:rFonts w:eastAsia="Calibri" w:cs="Arial"/>
          <w:color w:val="000000"/>
          <w:lang w:val="sr-Latn-RS"/>
        </w:rPr>
      </w:pPr>
      <w:r w:rsidRPr="00347FD4">
        <w:rPr>
          <w:rFonts w:eastAsia="Calibri" w:cs="Arial"/>
          <w:lang w:val="sr-Latn-RS"/>
        </w:rPr>
        <w:t>Предме</w:t>
      </w:r>
      <w:r w:rsidR="007B1622">
        <w:rPr>
          <w:rFonts w:eastAsia="Calibri" w:cs="Arial"/>
          <w:lang w:val="sr-Cyrl-RS"/>
        </w:rPr>
        <w:t>т</w:t>
      </w:r>
      <w:r w:rsidR="00504F55" w:rsidRPr="00347FD4">
        <w:rPr>
          <w:rFonts w:eastAsia="Calibri" w:cs="Arial"/>
          <w:lang w:val="sr-Latn-RS"/>
        </w:rPr>
        <w:t xml:space="preserve"> </w:t>
      </w:r>
      <w:r w:rsidR="00035455">
        <w:rPr>
          <w:rFonts w:eastAsia="Calibri" w:cs="Arial"/>
          <w:lang w:val="sr-Latn-RS"/>
        </w:rPr>
        <w:t>јавне</w:t>
      </w:r>
      <w:r w:rsidR="00504F55" w:rsidRPr="00347FD4">
        <w:rPr>
          <w:rFonts w:eastAsia="Calibri" w:cs="Arial"/>
          <w:lang w:val="sr-Latn-RS"/>
        </w:rPr>
        <w:t xml:space="preserve"> </w:t>
      </w:r>
      <w:r w:rsidR="00035455">
        <w:rPr>
          <w:rFonts w:eastAsia="Calibri" w:cs="Arial"/>
          <w:lang w:val="sr-Latn-RS"/>
        </w:rPr>
        <w:t>набавке</w:t>
      </w:r>
      <w:r w:rsidR="00504F55" w:rsidRPr="00347FD4">
        <w:rPr>
          <w:rFonts w:eastAsia="Calibri" w:cs="Arial"/>
          <w:lang w:val="sr-Latn-RS"/>
        </w:rPr>
        <w:t xml:space="preserve"> </w:t>
      </w:r>
      <w:r w:rsidRPr="00347FD4">
        <w:rPr>
          <w:rFonts w:eastAsia="Calibri" w:cs="Arial"/>
          <w:lang w:val="sr-Latn-RS"/>
        </w:rPr>
        <w:t>је</w:t>
      </w:r>
      <w:r w:rsidR="00504F55" w:rsidRPr="00347FD4">
        <w:rPr>
          <w:rFonts w:eastAsia="Calibri" w:cs="Arial"/>
          <w:lang w:val="sr-Latn-RS"/>
        </w:rPr>
        <w:t xml:space="preserve"> </w:t>
      </w:r>
      <w:r w:rsidRPr="00347FD4">
        <w:rPr>
          <w:rFonts w:eastAsia="Calibri" w:cs="Arial"/>
          <w:lang w:val="sr-Latn-RS"/>
        </w:rPr>
        <w:t>услуга</w:t>
      </w:r>
      <w:r w:rsidR="00504F55" w:rsidRPr="00347FD4">
        <w:rPr>
          <w:rFonts w:eastAsia="Calibri" w:cs="Arial"/>
          <w:lang w:val="sr-Latn-RS"/>
        </w:rPr>
        <w:t xml:space="preserve"> </w:t>
      </w:r>
      <w:r w:rsidRPr="00347FD4">
        <w:rPr>
          <w:rFonts w:eastAsia="Calibri" w:cs="Arial"/>
          <w:lang w:val="sr-Latn-RS"/>
        </w:rPr>
        <w:t>издавања</w:t>
      </w:r>
      <w:r w:rsidR="00504F55" w:rsidRPr="00347FD4">
        <w:rPr>
          <w:rFonts w:eastAsia="Calibri" w:cs="Arial"/>
          <w:lang w:val="sr-Latn-RS"/>
        </w:rPr>
        <w:t xml:space="preserve"> </w:t>
      </w:r>
      <w:r w:rsidRPr="00347FD4">
        <w:rPr>
          <w:rFonts w:eastAsia="Calibri" w:cs="Arial"/>
          <w:lang w:val="sr-Latn-RS"/>
        </w:rPr>
        <w:t>временских</w:t>
      </w:r>
      <w:r w:rsidR="00504F55" w:rsidRPr="00347FD4">
        <w:rPr>
          <w:rFonts w:eastAsia="Calibri" w:cs="Arial"/>
          <w:lang w:val="sr-Latn-RS"/>
        </w:rPr>
        <w:t xml:space="preserve"> </w:t>
      </w:r>
      <w:r w:rsidRPr="00347FD4">
        <w:rPr>
          <w:rFonts w:eastAsia="Calibri" w:cs="Arial"/>
          <w:lang w:val="sr-Latn-RS"/>
        </w:rPr>
        <w:t>жигова</w:t>
      </w:r>
      <w:r w:rsidR="00504F55" w:rsidRPr="00347FD4">
        <w:rPr>
          <w:rFonts w:eastAsia="Calibri" w:cs="Arial"/>
          <w:lang w:val="sr-Latn-RS"/>
        </w:rPr>
        <w:t xml:space="preserve"> </w:t>
      </w:r>
      <w:r w:rsidRPr="00347FD4">
        <w:rPr>
          <w:rFonts w:eastAsia="Calibri" w:cs="Arial"/>
          <w:lang w:val="sr-Latn-RS"/>
        </w:rPr>
        <w:t>за</w:t>
      </w:r>
      <w:r w:rsidR="00504F55" w:rsidRPr="00347FD4">
        <w:rPr>
          <w:rFonts w:eastAsia="Calibri" w:cs="Arial"/>
          <w:lang w:val="sr-Latn-RS"/>
        </w:rPr>
        <w:t xml:space="preserve"> </w:t>
      </w:r>
      <w:r w:rsidRPr="00347FD4">
        <w:rPr>
          <w:rFonts w:eastAsia="Calibri" w:cs="Arial"/>
          <w:lang w:val="sr-Latn-RS"/>
        </w:rPr>
        <w:t>потребе</w:t>
      </w:r>
      <w:r w:rsidR="00504F55" w:rsidRPr="00347FD4">
        <w:rPr>
          <w:rFonts w:eastAsia="Calibri" w:cs="Arial"/>
          <w:lang w:val="sr-Latn-RS"/>
        </w:rPr>
        <w:t xml:space="preserve"> </w:t>
      </w:r>
      <w:r w:rsidR="00337A4B">
        <w:rPr>
          <w:rFonts w:eastAsia="Calibri" w:cs="Arial"/>
          <w:lang w:val="sr-Cyrl-RS"/>
        </w:rPr>
        <w:t>ЈП ЕПС</w:t>
      </w:r>
      <w:r w:rsidR="00504F55" w:rsidRPr="00347FD4">
        <w:rPr>
          <w:rFonts w:eastAsia="Calibri" w:cs="Arial"/>
          <w:lang w:val="sr-Latn-RS"/>
        </w:rPr>
        <w:t xml:space="preserve">. </w:t>
      </w:r>
    </w:p>
    <w:p w:rsidR="00504F55" w:rsidRPr="00347FD4" w:rsidRDefault="00504F55" w:rsidP="00A01091">
      <w:pPr>
        <w:spacing w:before="0"/>
        <w:rPr>
          <w:rFonts w:eastAsia="Calibri" w:cs="Arial"/>
          <w:color w:val="000000"/>
          <w:lang w:val="sr-Latn-RS"/>
        </w:rPr>
      </w:pPr>
      <w:r w:rsidRPr="00347FD4">
        <w:rPr>
          <w:rFonts w:eastAsia="Calibri" w:cs="Arial"/>
          <w:lang w:val="sr-Latn-RS"/>
        </w:rPr>
        <w:t xml:space="preserve">• </w:t>
      </w:r>
      <w:r w:rsidR="00531BBD" w:rsidRPr="00347FD4">
        <w:rPr>
          <w:rFonts w:eastAsia="Calibri" w:cs="Arial"/>
          <w:lang w:val="sr-Latn-RS"/>
        </w:rPr>
        <w:t>Временски</w:t>
      </w:r>
      <w:r w:rsidRPr="00347FD4">
        <w:rPr>
          <w:rFonts w:eastAsia="Calibri" w:cs="Arial"/>
          <w:lang w:val="sr-Latn-RS"/>
        </w:rPr>
        <w:t xml:space="preserve"> </w:t>
      </w:r>
      <w:r w:rsidR="00531BBD" w:rsidRPr="00347FD4">
        <w:rPr>
          <w:rFonts w:eastAsia="Calibri" w:cs="Arial"/>
          <w:lang w:val="sr-Latn-RS"/>
        </w:rPr>
        <w:t>жиг</w:t>
      </w:r>
      <w:r w:rsidRPr="00347FD4">
        <w:rPr>
          <w:rFonts w:eastAsia="Calibri" w:cs="Arial"/>
          <w:lang w:val="sr-Latn-RS"/>
        </w:rPr>
        <w:t xml:space="preserve"> </w:t>
      </w:r>
      <w:r w:rsidR="00531BBD" w:rsidRPr="00347FD4">
        <w:rPr>
          <w:rFonts w:eastAsia="Calibri" w:cs="Arial"/>
          <w:lang w:val="sr-Latn-RS"/>
        </w:rPr>
        <w:t>мора</w:t>
      </w:r>
      <w:r w:rsidRPr="00347FD4">
        <w:rPr>
          <w:rFonts w:eastAsia="Calibri" w:cs="Arial"/>
          <w:lang w:val="sr-Latn-RS"/>
        </w:rPr>
        <w:t xml:space="preserve"> </w:t>
      </w:r>
      <w:r w:rsidR="00531BBD" w:rsidRPr="00347FD4">
        <w:rPr>
          <w:rFonts w:eastAsia="Calibri" w:cs="Arial"/>
          <w:lang w:val="sr-Latn-RS"/>
        </w:rPr>
        <w:t>да</w:t>
      </w:r>
      <w:r w:rsidRPr="00347FD4">
        <w:rPr>
          <w:rFonts w:eastAsia="Calibri" w:cs="Arial"/>
          <w:lang w:val="sr-Latn-RS"/>
        </w:rPr>
        <w:t xml:space="preserve"> </w:t>
      </w:r>
      <w:r w:rsidR="00531BBD" w:rsidRPr="00347FD4">
        <w:rPr>
          <w:rFonts w:eastAsia="Calibri" w:cs="Arial"/>
          <w:lang w:val="sr-Latn-RS"/>
        </w:rPr>
        <w:t>буде</w:t>
      </w:r>
      <w:r w:rsidRPr="00347FD4">
        <w:rPr>
          <w:rFonts w:eastAsia="Calibri" w:cs="Arial"/>
          <w:lang w:val="sr-Latn-RS"/>
        </w:rPr>
        <w:t xml:space="preserve"> </w:t>
      </w:r>
      <w:r w:rsidR="00531BBD" w:rsidRPr="00347FD4">
        <w:rPr>
          <w:rFonts w:eastAsia="Calibri" w:cs="Arial"/>
          <w:lang w:val="sr-Latn-RS"/>
        </w:rPr>
        <w:t>издат</w:t>
      </w:r>
      <w:r w:rsidRPr="00347FD4">
        <w:rPr>
          <w:rFonts w:eastAsia="Calibri" w:cs="Arial"/>
          <w:lang w:val="sr-Latn-RS"/>
        </w:rPr>
        <w:t xml:space="preserve"> </w:t>
      </w:r>
      <w:r w:rsidR="00531BBD" w:rsidRPr="00347FD4">
        <w:rPr>
          <w:rFonts w:eastAsia="Calibri" w:cs="Arial"/>
          <w:lang w:val="sr-Latn-RS"/>
        </w:rPr>
        <w:t>од</w:t>
      </w:r>
      <w:r w:rsidRPr="00347FD4">
        <w:rPr>
          <w:rFonts w:eastAsia="Calibri" w:cs="Arial"/>
          <w:lang w:val="sr-Latn-RS"/>
        </w:rPr>
        <w:t xml:space="preserve"> </w:t>
      </w:r>
      <w:r w:rsidR="00531BBD" w:rsidRPr="00347FD4">
        <w:rPr>
          <w:rFonts w:eastAsia="Calibri" w:cs="Arial"/>
          <w:lang w:val="sr-Latn-RS"/>
        </w:rPr>
        <w:t>стране</w:t>
      </w:r>
      <w:r w:rsidRPr="00347FD4">
        <w:rPr>
          <w:rFonts w:eastAsia="Calibri" w:cs="Arial"/>
          <w:lang w:val="sr-Latn-RS"/>
        </w:rPr>
        <w:t xml:space="preserve"> </w:t>
      </w:r>
      <w:r w:rsidR="00531BBD" w:rsidRPr="00347FD4">
        <w:rPr>
          <w:rFonts w:eastAsia="Calibri" w:cs="Arial"/>
          <w:lang w:val="sr-Latn-RS"/>
        </w:rPr>
        <w:t>издаваоца</w:t>
      </w:r>
      <w:r w:rsidRPr="00347FD4">
        <w:rPr>
          <w:rFonts w:eastAsia="Calibri" w:cs="Arial"/>
          <w:lang w:val="sr-Latn-RS"/>
        </w:rPr>
        <w:t xml:space="preserve"> </w:t>
      </w:r>
      <w:r w:rsidR="00531BBD" w:rsidRPr="00347FD4">
        <w:rPr>
          <w:rFonts w:eastAsia="Calibri" w:cs="Arial"/>
          <w:lang w:val="sr-Latn-RS"/>
        </w:rPr>
        <w:t>који</w:t>
      </w:r>
      <w:r w:rsidRPr="00347FD4">
        <w:rPr>
          <w:rFonts w:eastAsia="Calibri" w:cs="Arial"/>
          <w:lang w:val="sr-Latn-RS"/>
        </w:rPr>
        <w:t xml:space="preserve"> </w:t>
      </w:r>
      <w:r w:rsidR="00531BBD" w:rsidRPr="00347FD4">
        <w:rPr>
          <w:rFonts w:eastAsia="Calibri" w:cs="Arial"/>
          <w:lang w:val="sr-Latn-RS"/>
        </w:rPr>
        <w:t>је</w:t>
      </w:r>
      <w:r w:rsidRPr="00347FD4">
        <w:rPr>
          <w:rFonts w:eastAsia="Calibri" w:cs="Arial"/>
          <w:lang w:val="sr-Latn-RS"/>
        </w:rPr>
        <w:t xml:space="preserve"> </w:t>
      </w:r>
      <w:r w:rsidR="00531BBD" w:rsidRPr="00347FD4">
        <w:rPr>
          <w:rFonts w:eastAsia="Calibri" w:cs="Arial"/>
          <w:lang w:val="sr-Latn-RS"/>
        </w:rPr>
        <w:t>уписан</w:t>
      </w:r>
      <w:r w:rsidRPr="00347FD4">
        <w:rPr>
          <w:rFonts w:eastAsia="Calibri" w:cs="Arial"/>
          <w:lang w:val="sr-Latn-RS"/>
        </w:rPr>
        <w:t xml:space="preserve"> </w:t>
      </w:r>
      <w:r w:rsidR="00531BBD" w:rsidRPr="00347FD4">
        <w:rPr>
          <w:rFonts w:eastAsia="Calibri" w:cs="Arial"/>
          <w:lang w:val="sr-Latn-RS"/>
        </w:rPr>
        <w:t>у</w:t>
      </w:r>
      <w:r w:rsidRPr="00347FD4">
        <w:rPr>
          <w:rFonts w:eastAsia="Calibri" w:cs="Arial"/>
          <w:lang w:val="sr-Latn-RS"/>
        </w:rPr>
        <w:t xml:space="preserve"> </w:t>
      </w:r>
      <w:r w:rsidR="00531BBD" w:rsidRPr="00347FD4">
        <w:rPr>
          <w:rFonts w:eastAsia="Calibri" w:cs="Arial"/>
          <w:color w:val="000000"/>
          <w:shd w:val="clear" w:color="auto" w:fill="FFFFFF"/>
          <w:lang w:val="sr-Latn-RS"/>
        </w:rPr>
        <w:t>Регистар</w:t>
      </w:r>
      <w:r w:rsidRPr="00347FD4">
        <w:rPr>
          <w:rFonts w:eastAsia="Calibri" w:cs="Arial"/>
          <w:color w:val="000000"/>
          <w:shd w:val="clear" w:color="auto" w:fill="FFFFFF"/>
          <w:lang w:val="sr-Latn-RS"/>
        </w:rPr>
        <w:t xml:space="preserve"> </w:t>
      </w:r>
      <w:r w:rsidR="00531BBD" w:rsidRPr="00347FD4">
        <w:rPr>
          <w:rFonts w:eastAsia="Calibri" w:cs="Arial"/>
          <w:color w:val="000000"/>
          <w:shd w:val="clear" w:color="auto" w:fill="FFFFFF"/>
          <w:lang w:val="sr-Latn-RS"/>
        </w:rPr>
        <w:t>пружалаца</w:t>
      </w:r>
      <w:r w:rsidRPr="00347FD4">
        <w:rPr>
          <w:rFonts w:eastAsia="Calibri" w:cs="Arial"/>
          <w:color w:val="000000"/>
          <w:shd w:val="clear" w:color="auto" w:fill="FFFFFF"/>
          <w:lang w:val="sr-Latn-RS"/>
        </w:rPr>
        <w:t xml:space="preserve"> </w:t>
      </w:r>
      <w:r w:rsidR="00531BBD" w:rsidRPr="00347FD4">
        <w:rPr>
          <w:rFonts w:eastAsia="Calibri" w:cs="Arial"/>
          <w:color w:val="000000"/>
          <w:shd w:val="clear" w:color="auto" w:fill="FFFFFF"/>
          <w:lang w:val="sr-Latn-RS"/>
        </w:rPr>
        <w:t>квалификованих</w:t>
      </w:r>
      <w:r w:rsidRPr="00347FD4">
        <w:rPr>
          <w:rFonts w:eastAsia="Calibri" w:cs="Arial"/>
          <w:color w:val="000000"/>
          <w:shd w:val="clear" w:color="auto" w:fill="FFFFFF"/>
          <w:lang w:val="sr-Latn-RS"/>
        </w:rPr>
        <w:t xml:space="preserve"> </w:t>
      </w:r>
      <w:r w:rsidR="00531BBD" w:rsidRPr="00347FD4">
        <w:rPr>
          <w:rFonts w:eastAsia="Calibri" w:cs="Arial"/>
          <w:color w:val="000000"/>
          <w:shd w:val="clear" w:color="auto" w:fill="FFFFFF"/>
          <w:lang w:val="sr-Latn-RS"/>
        </w:rPr>
        <w:t>услуга</w:t>
      </w:r>
      <w:r w:rsidRPr="00347FD4">
        <w:rPr>
          <w:rFonts w:eastAsia="Calibri" w:cs="Arial"/>
          <w:color w:val="000000"/>
          <w:shd w:val="clear" w:color="auto" w:fill="FFFFFF"/>
          <w:lang w:val="sr-Latn-RS"/>
        </w:rPr>
        <w:t xml:space="preserve"> </w:t>
      </w:r>
      <w:r w:rsidR="00531BBD" w:rsidRPr="00347FD4">
        <w:rPr>
          <w:rFonts w:eastAsia="Calibri" w:cs="Arial"/>
          <w:color w:val="000000"/>
          <w:shd w:val="clear" w:color="auto" w:fill="FFFFFF"/>
          <w:lang w:val="sr-Latn-RS"/>
        </w:rPr>
        <w:t>од</w:t>
      </w:r>
      <w:r w:rsidRPr="00347FD4">
        <w:rPr>
          <w:rFonts w:eastAsia="Calibri" w:cs="Arial"/>
          <w:color w:val="000000"/>
          <w:shd w:val="clear" w:color="auto" w:fill="FFFFFF"/>
          <w:lang w:val="sr-Latn-RS"/>
        </w:rPr>
        <w:t xml:space="preserve"> </w:t>
      </w:r>
      <w:r w:rsidR="00531BBD" w:rsidRPr="00347FD4">
        <w:rPr>
          <w:rFonts w:eastAsia="Calibri" w:cs="Arial"/>
          <w:color w:val="000000"/>
          <w:shd w:val="clear" w:color="auto" w:fill="FFFFFF"/>
          <w:lang w:val="sr-Latn-RS"/>
        </w:rPr>
        <w:t>поверења</w:t>
      </w:r>
      <w:r w:rsidRPr="00347FD4">
        <w:rPr>
          <w:rFonts w:eastAsia="Calibri" w:cs="Arial"/>
          <w:color w:val="000000"/>
          <w:lang w:val="sr-Latn-RS"/>
        </w:rPr>
        <w:t xml:space="preserve"> </w:t>
      </w:r>
      <w:r w:rsidR="00531BBD" w:rsidRPr="00347FD4">
        <w:rPr>
          <w:rFonts w:eastAsia="Calibri" w:cs="Arial"/>
          <w:color w:val="000000"/>
          <w:lang w:val="sr-Latn-RS"/>
        </w:rPr>
        <w:t>у</w:t>
      </w:r>
      <w:r w:rsidRPr="00347FD4">
        <w:rPr>
          <w:rFonts w:eastAsia="Calibri" w:cs="Arial"/>
          <w:color w:val="000000"/>
          <w:lang w:val="sr-Latn-RS"/>
        </w:rPr>
        <w:t xml:space="preserve"> </w:t>
      </w:r>
      <w:r w:rsidR="00531BBD" w:rsidRPr="00347FD4">
        <w:rPr>
          <w:rFonts w:eastAsia="Calibri" w:cs="Arial"/>
          <w:color w:val="000000"/>
          <w:lang w:val="sr-Latn-RS"/>
        </w:rPr>
        <w:t>Републици</w:t>
      </w:r>
      <w:r w:rsidRPr="00347FD4">
        <w:rPr>
          <w:rFonts w:eastAsia="Calibri" w:cs="Arial"/>
          <w:color w:val="000000"/>
          <w:lang w:val="sr-Latn-RS"/>
        </w:rPr>
        <w:t xml:space="preserve"> </w:t>
      </w:r>
      <w:r w:rsidR="00531BBD" w:rsidRPr="00347FD4">
        <w:rPr>
          <w:rFonts w:eastAsia="Calibri" w:cs="Arial"/>
          <w:color w:val="000000"/>
          <w:lang w:val="sr-Latn-RS"/>
        </w:rPr>
        <w:t>Србији</w:t>
      </w:r>
      <w:r w:rsidRPr="00347FD4">
        <w:rPr>
          <w:rFonts w:eastAsia="Calibri" w:cs="Arial"/>
          <w:color w:val="000000"/>
          <w:lang w:val="sr-Latn-RS"/>
        </w:rPr>
        <w:t xml:space="preserve">. </w:t>
      </w:r>
    </w:p>
    <w:p w:rsidR="00531BBD" w:rsidRPr="00347FD4" w:rsidRDefault="00531BBD" w:rsidP="00A01091">
      <w:pPr>
        <w:spacing w:before="0"/>
        <w:rPr>
          <w:rFonts w:eastAsia="Calibri" w:cs="Arial"/>
          <w:color w:val="000000"/>
          <w:lang w:val="sr-Latn-RS"/>
        </w:rPr>
      </w:pPr>
    </w:p>
    <w:p w:rsidR="00504F55" w:rsidRPr="00347FD4" w:rsidRDefault="00504F55" w:rsidP="00A01091">
      <w:pPr>
        <w:spacing w:before="0"/>
        <w:rPr>
          <w:rFonts w:eastAsia="Calibri" w:cs="Arial"/>
          <w:color w:val="000000"/>
          <w:lang w:val="sr-Latn-RS"/>
        </w:rPr>
      </w:pPr>
      <w:r w:rsidRPr="00347FD4">
        <w:rPr>
          <w:rFonts w:eastAsia="Calibri" w:cs="Arial"/>
          <w:color w:val="000000"/>
          <w:lang w:val="sr-Latn-RS"/>
        </w:rPr>
        <w:t xml:space="preserve">• </w:t>
      </w:r>
      <w:r w:rsidR="00531BBD" w:rsidRPr="00347FD4">
        <w:rPr>
          <w:rFonts w:eastAsia="Calibri" w:cs="Arial"/>
          <w:color w:val="000000"/>
          <w:lang w:val="sr-Latn-RS"/>
        </w:rPr>
        <w:t>Преузимање</w:t>
      </w:r>
      <w:r w:rsidRPr="00347FD4">
        <w:rPr>
          <w:rFonts w:eastAsia="Calibri" w:cs="Arial"/>
          <w:color w:val="000000"/>
          <w:lang w:val="sr-Latn-RS"/>
        </w:rPr>
        <w:t xml:space="preserve"> </w:t>
      </w:r>
      <w:r w:rsidR="00531BBD" w:rsidRPr="00347FD4">
        <w:rPr>
          <w:rFonts w:eastAsia="Calibri" w:cs="Arial"/>
          <w:color w:val="000000"/>
          <w:lang w:val="sr-Latn-RS"/>
        </w:rPr>
        <w:t>временских</w:t>
      </w:r>
      <w:r w:rsidRPr="00347FD4">
        <w:rPr>
          <w:rFonts w:eastAsia="Calibri" w:cs="Arial"/>
          <w:color w:val="000000"/>
          <w:lang w:val="sr-Latn-RS"/>
        </w:rPr>
        <w:t xml:space="preserve"> </w:t>
      </w:r>
      <w:r w:rsidR="00531BBD" w:rsidRPr="00347FD4">
        <w:rPr>
          <w:rFonts w:eastAsia="Calibri" w:cs="Arial"/>
          <w:color w:val="000000"/>
          <w:lang w:val="sr-Latn-RS"/>
        </w:rPr>
        <w:t>жигова</w:t>
      </w:r>
      <w:r w:rsidRPr="00347FD4">
        <w:rPr>
          <w:rFonts w:eastAsia="Calibri" w:cs="Arial"/>
          <w:color w:val="000000"/>
          <w:lang w:val="sr-Latn-RS"/>
        </w:rPr>
        <w:t xml:space="preserve"> </w:t>
      </w:r>
      <w:r w:rsidR="00531BBD" w:rsidRPr="00347FD4">
        <w:rPr>
          <w:rFonts w:eastAsia="Calibri" w:cs="Arial"/>
          <w:color w:val="000000"/>
          <w:lang w:val="sr-Latn-RS"/>
        </w:rPr>
        <w:t>мора</w:t>
      </w:r>
      <w:r w:rsidRPr="00347FD4">
        <w:rPr>
          <w:rFonts w:eastAsia="Calibri" w:cs="Arial"/>
          <w:color w:val="000000"/>
          <w:lang w:val="sr-Latn-RS"/>
        </w:rPr>
        <w:t xml:space="preserve"> </w:t>
      </w:r>
      <w:r w:rsidR="00531BBD" w:rsidRPr="00347FD4">
        <w:rPr>
          <w:rFonts w:eastAsia="Calibri" w:cs="Arial"/>
          <w:color w:val="000000"/>
          <w:lang w:val="sr-Latn-RS"/>
        </w:rPr>
        <w:t>да</w:t>
      </w:r>
      <w:r w:rsidRPr="00347FD4">
        <w:rPr>
          <w:rFonts w:eastAsia="Calibri" w:cs="Arial"/>
          <w:color w:val="000000"/>
          <w:lang w:val="sr-Latn-RS"/>
        </w:rPr>
        <w:t xml:space="preserve"> </w:t>
      </w:r>
      <w:r w:rsidR="00531BBD" w:rsidRPr="00347FD4">
        <w:rPr>
          <w:rFonts w:eastAsia="Calibri" w:cs="Arial"/>
          <w:color w:val="000000"/>
          <w:lang w:val="sr-Latn-RS"/>
        </w:rPr>
        <w:t>се</w:t>
      </w:r>
      <w:r w:rsidRPr="00347FD4">
        <w:rPr>
          <w:rFonts w:eastAsia="Calibri" w:cs="Arial"/>
          <w:color w:val="000000"/>
          <w:lang w:val="sr-Latn-RS"/>
        </w:rPr>
        <w:t xml:space="preserve"> </w:t>
      </w:r>
      <w:r w:rsidR="00531BBD" w:rsidRPr="00347FD4">
        <w:rPr>
          <w:rFonts w:eastAsia="Calibri" w:cs="Arial"/>
          <w:color w:val="000000"/>
          <w:lang w:val="sr-Latn-RS"/>
        </w:rPr>
        <w:t>врши</w:t>
      </w:r>
      <w:r w:rsidRPr="00347FD4">
        <w:rPr>
          <w:rFonts w:eastAsia="Calibri" w:cs="Arial"/>
          <w:color w:val="000000"/>
          <w:lang w:val="sr-Latn-RS"/>
        </w:rPr>
        <w:t xml:space="preserve"> </w:t>
      </w:r>
      <w:r w:rsidR="00531BBD" w:rsidRPr="00347FD4">
        <w:rPr>
          <w:rFonts w:eastAsia="Calibri" w:cs="Arial"/>
          <w:color w:val="000000"/>
          <w:lang w:val="sr-Latn-RS"/>
        </w:rPr>
        <w:t>уз</w:t>
      </w:r>
      <w:r w:rsidRPr="00347FD4">
        <w:rPr>
          <w:rFonts w:eastAsia="Calibri" w:cs="Arial"/>
          <w:color w:val="000000"/>
          <w:lang w:val="sr-Latn-RS"/>
        </w:rPr>
        <w:t xml:space="preserve"> </w:t>
      </w:r>
      <w:r w:rsidR="00531BBD" w:rsidRPr="00347FD4">
        <w:rPr>
          <w:rFonts w:eastAsia="Calibri" w:cs="Arial"/>
          <w:color w:val="000000"/>
          <w:lang w:val="sr-Latn-RS"/>
        </w:rPr>
        <w:t>претходну</w:t>
      </w:r>
      <w:r w:rsidRPr="00347FD4">
        <w:rPr>
          <w:rFonts w:eastAsia="Calibri" w:cs="Arial"/>
          <w:color w:val="000000"/>
          <w:lang w:val="sr-Latn-RS"/>
        </w:rPr>
        <w:t xml:space="preserve"> </w:t>
      </w:r>
      <w:r w:rsidR="00531BBD" w:rsidRPr="00347FD4">
        <w:rPr>
          <w:rFonts w:eastAsia="Calibri" w:cs="Arial"/>
          <w:color w:val="000000"/>
          <w:lang w:val="sr-Latn-RS"/>
        </w:rPr>
        <w:t>аутентификацију</w:t>
      </w:r>
      <w:r w:rsidRPr="00347FD4">
        <w:rPr>
          <w:rFonts w:eastAsia="Calibri" w:cs="Arial"/>
          <w:color w:val="000000"/>
          <w:lang w:val="sr-Latn-RS"/>
        </w:rPr>
        <w:t xml:space="preserve"> </w:t>
      </w:r>
      <w:r w:rsidR="00531BBD" w:rsidRPr="00347FD4">
        <w:rPr>
          <w:rFonts w:eastAsia="Calibri" w:cs="Arial"/>
          <w:color w:val="000000"/>
          <w:lang w:val="sr-Latn-RS"/>
        </w:rPr>
        <w:t>корисника</w:t>
      </w:r>
      <w:r w:rsidRPr="00347FD4">
        <w:rPr>
          <w:rFonts w:eastAsia="Calibri" w:cs="Arial"/>
          <w:color w:val="000000"/>
          <w:lang w:val="sr-Latn-RS"/>
        </w:rPr>
        <w:t xml:space="preserve"> </w:t>
      </w:r>
      <w:r w:rsidR="00531BBD" w:rsidRPr="00347FD4">
        <w:rPr>
          <w:rFonts w:eastAsia="Calibri" w:cs="Arial"/>
          <w:color w:val="000000"/>
          <w:lang w:val="sr-Latn-RS"/>
        </w:rPr>
        <w:t>корисничким</w:t>
      </w:r>
      <w:r w:rsidRPr="00347FD4">
        <w:rPr>
          <w:rFonts w:eastAsia="Calibri" w:cs="Arial"/>
          <w:color w:val="000000"/>
          <w:lang w:val="sr-Latn-RS"/>
        </w:rPr>
        <w:t xml:space="preserve"> </w:t>
      </w:r>
      <w:r w:rsidR="00531BBD" w:rsidRPr="00347FD4">
        <w:rPr>
          <w:rFonts w:eastAsia="Calibri" w:cs="Arial"/>
          <w:color w:val="000000"/>
          <w:lang w:val="sr-Latn-RS"/>
        </w:rPr>
        <w:t>именом</w:t>
      </w:r>
      <w:r w:rsidRPr="00347FD4">
        <w:rPr>
          <w:rFonts w:eastAsia="Calibri" w:cs="Arial"/>
          <w:color w:val="000000"/>
          <w:lang w:val="sr-Latn-RS"/>
        </w:rPr>
        <w:t xml:space="preserve"> </w:t>
      </w:r>
      <w:r w:rsidR="00531BBD" w:rsidRPr="00347FD4">
        <w:rPr>
          <w:rFonts w:eastAsia="Calibri" w:cs="Arial"/>
          <w:color w:val="000000"/>
          <w:lang w:val="sr-Latn-RS"/>
        </w:rPr>
        <w:t>и</w:t>
      </w:r>
      <w:r w:rsidRPr="00347FD4">
        <w:rPr>
          <w:rFonts w:eastAsia="Calibri" w:cs="Arial"/>
          <w:color w:val="000000"/>
          <w:lang w:val="sr-Latn-RS"/>
        </w:rPr>
        <w:t xml:space="preserve"> </w:t>
      </w:r>
      <w:r w:rsidR="00531BBD" w:rsidRPr="00347FD4">
        <w:rPr>
          <w:rFonts w:eastAsia="Calibri" w:cs="Arial"/>
          <w:color w:val="000000"/>
          <w:lang w:val="sr-Latn-RS"/>
        </w:rPr>
        <w:t>лозинком</w:t>
      </w:r>
      <w:r w:rsidRPr="00347FD4">
        <w:rPr>
          <w:rFonts w:eastAsia="Calibri" w:cs="Arial"/>
          <w:color w:val="000000"/>
          <w:lang w:val="sr-Latn-RS"/>
        </w:rPr>
        <w:t xml:space="preserve"> </w:t>
      </w:r>
      <w:r w:rsidR="00531BBD" w:rsidRPr="00347FD4">
        <w:rPr>
          <w:rFonts w:eastAsia="Calibri" w:cs="Arial"/>
          <w:color w:val="000000"/>
          <w:lang w:val="sr-Latn-RS"/>
        </w:rPr>
        <w:t>преко</w:t>
      </w:r>
      <w:r w:rsidRPr="00347FD4">
        <w:rPr>
          <w:rFonts w:eastAsia="Calibri" w:cs="Arial"/>
          <w:color w:val="000000"/>
          <w:lang w:val="sr-Latn-RS"/>
        </w:rPr>
        <w:t xml:space="preserve"> </w:t>
      </w:r>
      <w:r w:rsidR="00531BBD" w:rsidRPr="00347FD4">
        <w:rPr>
          <w:rFonts w:eastAsia="Calibri" w:cs="Arial"/>
          <w:color w:val="000000"/>
          <w:lang w:val="sr-Latn-RS"/>
        </w:rPr>
        <w:t>HTTPS</w:t>
      </w:r>
      <w:r w:rsidRPr="00347FD4">
        <w:rPr>
          <w:rFonts w:eastAsia="Calibri" w:cs="Arial"/>
          <w:color w:val="000000"/>
          <w:lang w:val="sr-Latn-RS"/>
        </w:rPr>
        <w:t xml:space="preserve"> </w:t>
      </w:r>
      <w:r w:rsidR="00531BBD" w:rsidRPr="00347FD4">
        <w:rPr>
          <w:rFonts w:eastAsia="Calibri" w:cs="Arial"/>
          <w:color w:val="000000"/>
          <w:lang w:val="sr-Latn-RS"/>
        </w:rPr>
        <w:t>протокола</w:t>
      </w:r>
      <w:r w:rsidRPr="00347FD4">
        <w:rPr>
          <w:rFonts w:eastAsia="Calibri" w:cs="Arial"/>
          <w:color w:val="000000"/>
          <w:lang w:val="sr-Latn-RS"/>
        </w:rPr>
        <w:t xml:space="preserve">. </w:t>
      </w:r>
    </w:p>
    <w:p w:rsidR="00531BBD" w:rsidRPr="00347FD4" w:rsidRDefault="00531BBD" w:rsidP="00A01091">
      <w:pPr>
        <w:spacing w:before="0"/>
        <w:rPr>
          <w:rFonts w:eastAsia="Calibri" w:cs="Arial"/>
          <w:color w:val="000000"/>
          <w:lang w:val="sr-Latn-RS"/>
        </w:rPr>
      </w:pPr>
    </w:p>
    <w:p w:rsidR="00504F55" w:rsidRPr="00347FD4" w:rsidRDefault="00504F55" w:rsidP="00A01091">
      <w:pPr>
        <w:spacing w:before="0"/>
        <w:rPr>
          <w:rFonts w:eastAsia="Calibri" w:cs="Arial"/>
          <w:lang w:val="sr-Latn-RS"/>
        </w:rPr>
      </w:pPr>
      <w:r w:rsidRPr="00347FD4">
        <w:rPr>
          <w:rFonts w:eastAsia="Calibri" w:cs="Arial"/>
          <w:color w:val="000000"/>
          <w:lang w:val="sr-Latn-RS"/>
        </w:rPr>
        <w:t xml:space="preserve">• </w:t>
      </w:r>
      <w:r w:rsidR="00531BBD" w:rsidRPr="00347FD4">
        <w:rPr>
          <w:rFonts w:eastAsia="Calibri" w:cs="Arial"/>
          <w:color w:val="000000"/>
          <w:lang w:val="sr-Latn-RS"/>
        </w:rPr>
        <w:t>Корисници</w:t>
      </w:r>
      <w:r w:rsidRPr="00347FD4">
        <w:rPr>
          <w:rFonts w:eastAsia="Calibri" w:cs="Arial"/>
          <w:color w:val="000000"/>
          <w:lang w:val="sr-Latn-RS"/>
        </w:rPr>
        <w:t xml:space="preserve"> </w:t>
      </w:r>
      <w:r w:rsidR="00531BBD" w:rsidRPr="00347FD4">
        <w:rPr>
          <w:rFonts w:eastAsia="Calibri" w:cs="Arial"/>
          <w:color w:val="000000"/>
          <w:lang w:val="sr-Latn-RS"/>
        </w:rPr>
        <w:t>морају</w:t>
      </w:r>
      <w:r w:rsidRPr="00347FD4">
        <w:rPr>
          <w:rFonts w:eastAsia="Calibri" w:cs="Arial"/>
          <w:color w:val="000000"/>
          <w:lang w:val="sr-Latn-RS"/>
        </w:rPr>
        <w:t xml:space="preserve"> </w:t>
      </w:r>
      <w:r w:rsidR="00531BBD" w:rsidRPr="00347FD4">
        <w:rPr>
          <w:rFonts w:eastAsia="Calibri" w:cs="Arial"/>
          <w:color w:val="000000"/>
          <w:lang w:val="sr-Latn-RS"/>
        </w:rPr>
        <w:t>да</w:t>
      </w:r>
      <w:r w:rsidRPr="00347FD4">
        <w:rPr>
          <w:rFonts w:eastAsia="Calibri" w:cs="Arial"/>
          <w:color w:val="000000"/>
          <w:lang w:val="sr-Latn-RS"/>
        </w:rPr>
        <w:t xml:space="preserve"> </w:t>
      </w:r>
      <w:r w:rsidR="00531BBD" w:rsidRPr="00347FD4">
        <w:rPr>
          <w:rFonts w:eastAsia="Calibri" w:cs="Arial"/>
          <w:color w:val="000000"/>
          <w:lang w:val="sr-Latn-RS"/>
        </w:rPr>
        <w:t>имају</w:t>
      </w:r>
      <w:r w:rsidRPr="00347FD4">
        <w:rPr>
          <w:rFonts w:eastAsia="Calibri" w:cs="Arial"/>
          <w:color w:val="000000"/>
          <w:lang w:val="sr-Latn-RS"/>
        </w:rPr>
        <w:t xml:space="preserve"> </w:t>
      </w:r>
      <w:r w:rsidR="00531BBD" w:rsidRPr="00347FD4">
        <w:rPr>
          <w:rFonts w:eastAsia="Calibri" w:cs="Arial"/>
          <w:color w:val="000000"/>
          <w:lang w:val="sr-Latn-RS"/>
        </w:rPr>
        <w:t>могућност</w:t>
      </w:r>
      <w:r w:rsidRPr="00347FD4">
        <w:rPr>
          <w:rFonts w:eastAsia="Calibri" w:cs="Arial"/>
          <w:color w:val="000000"/>
          <w:lang w:val="sr-Latn-RS"/>
        </w:rPr>
        <w:t xml:space="preserve"> </w:t>
      </w:r>
      <w:r w:rsidR="00531BBD" w:rsidRPr="00347FD4">
        <w:rPr>
          <w:rFonts w:eastAsia="Calibri" w:cs="Arial"/>
          <w:color w:val="000000"/>
          <w:lang w:val="sr-Latn-RS"/>
        </w:rPr>
        <w:t>да</w:t>
      </w:r>
      <w:r w:rsidRPr="00347FD4">
        <w:rPr>
          <w:rFonts w:eastAsia="Calibri" w:cs="Arial"/>
          <w:color w:val="000000"/>
          <w:lang w:val="sr-Latn-RS"/>
        </w:rPr>
        <w:t xml:space="preserve"> </w:t>
      </w:r>
      <w:r w:rsidR="00531BBD" w:rsidRPr="00347FD4">
        <w:rPr>
          <w:rFonts w:eastAsia="Calibri" w:cs="Arial"/>
          <w:color w:val="000000"/>
          <w:lang w:val="sr-Latn-RS"/>
        </w:rPr>
        <w:t>преко</w:t>
      </w:r>
      <w:r w:rsidRPr="00347FD4">
        <w:rPr>
          <w:rFonts w:eastAsia="Calibri" w:cs="Arial"/>
          <w:color w:val="000000"/>
          <w:lang w:val="sr-Latn-RS"/>
        </w:rPr>
        <w:t xml:space="preserve"> </w:t>
      </w:r>
      <w:r w:rsidR="00531BBD" w:rsidRPr="00347FD4">
        <w:rPr>
          <w:rFonts w:eastAsia="Calibri" w:cs="Arial"/>
          <w:color w:val="000000"/>
          <w:lang w:val="sr-Latn-RS"/>
        </w:rPr>
        <w:t>Портала</w:t>
      </w:r>
      <w:r w:rsidRPr="00347FD4">
        <w:rPr>
          <w:rFonts w:eastAsia="Calibri" w:cs="Arial"/>
          <w:color w:val="000000"/>
          <w:lang w:val="sr-Latn-RS"/>
        </w:rPr>
        <w:t xml:space="preserve"> </w:t>
      </w:r>
      <w:r w:rsidR="00531BBD" w:rsidRPr="00347FD4">
        <w:rPr>
          <w:rFonts w:eastAsia="Calibri" w:cs="Arial"/>
          <w:lang w:val="sr-Latn-RS"/>
        </w:rPr>
        <w:t>издаваоца</w:t>
      </w:r>
      <w:r w:rsidRPr="00347FD4">
        <w:rPr>
          <w:rFonts w:eastAsia="Calibri" w:cs="Arial"/>
          <w:lang w:val="sr-Latn-RS"/>
        </w:rPr>
        <w:t xml:space="preserve"> </w:t>
      </w:r>
      <w:r w:rsidR="00531BBD" w:rsidRPr="00347FD4">
        <w:rPr>
          <w:rFonts w:eastAsia="Calibri" w:cs="Arial"/>
          <w:lang w:val="sr-Latn-RS"/>
        </w:rPr>
        <w:t>временских</w:t>
      </w:r>
      <w:r w:rsidRPr="00347FD4">
        <w:rPr>
          <w:rFonts w:eastAsia="Calibri" w:cs="Arial"/>
          <w:lang w:val="sr-Latn-RS"/>
        </w:rPr>
        <w:t xml:space="preserve"> </w:t>
      </w:r>
      <w:r w:rsidR="00531BBD" w:rsidRPr="00347FD4">
        <w:rPr>
          <w:rFonts w:eastAsia="Calibri" w:cs="Arial"/>
          <w:lang w:val="sr-Latn-RS"/>
        </w:rPr>
        <w:t>жигова</w:t>
      </w:r>
      <w:r w:rsidRPr="00347FD4">
        <w:rPr>
          <w:rFonts w:eastAsia="Calibri" w:cs="Arial"/>
          <w:lang w:val="sr-Latn-RS"/>
        </w:rPr>
        <w:t xml:space="preserve"> </w:t>
      </w:r>
      <w:r w:rsidR="00531BBD" w:rsidRPr="00347FD4">
        <w:rPr>
          <w:rFonts w:eastAsia="Calibri" w:cs="Arial"/>
          <w:lang w:val="sr-Latn-RS"/>
        </w:rPr>
        <w:t>прате</w:t>
      </w:r>
      <w:r w:rsidRPr="00347FD4">
        <w:rPr>
          <w:rFonts w:eastAsia="Calibri" w:cs="Arial"/>
          <w:lang w:val="sr-Latn-RS"/>
        </w:rPr>
        <w:t xml:space="preserve"> </w:t>
      </w:r>
      <w:r w:rsidR="00531BBD" w:rsidRPr="00347FD4">
        <w:rPr>
          <w:rFonts w:eastAsia="Calibri" w:cs="Arial"/>
          <w:lang w:val="sr-Latn-RS"/>
        </w:rPr>
        <w:t>историју</w:t>
      </w:r>
      <w:r w:rsidRPr="00347FD4">
        <w:rPr>
          <w:rFonts w:eastAsia="Calibri" w:cs="Arial"/>
          <w:lang w:val="sr-Latn-RS"/>
        </w:rPr>
        <w:t xml:space="preserve"> </w:t>
      </w:r>
      <w:r w:rsidR="00531BBD" w:rsidRPr="00347FD4">
        <w:rPr>
          <w:rFonts w:eastAsia="Calibri" w:cs="Arial"/>
          <w:lang w:val="sr-Latn-RS"/>
        </w:rPr>
        <w:t>потрошених</w:t>
      </w:r>
      <w:r w:rsidRPr="00347FD4">
        <w:rPr>
          <w:rFonts w:eastAsia="Calibri" w:cs="Arial"/>
          <w:lang w:val="sr-Latn-RS"/>
        </w:rPr>
        <w:t xml:space="preserve"> </w:t>
      </w:r>
      <w:r w:rsidR="00531BBD" w:rsidRPr="00347FD4">
        <w:rPr>
          <w:rFonts w:eastAsia="Calibri" w:cs="Arial"/>
          <w:lang w:val="sr-Latn-RS"/>
        </w:rPr>
        <w:t>временских</w:t>
      </w:r>
      <w:r w:rsidRPr="00347FD4">
        <w:rPr>
          <w:rFonts w:eastAsia="Calibri" w:cs="Arial"/>
          <w:lang w:val="sr-Latn-RS"/>
        </w:rPr>
        <w:t xml:space="preserve"> </w:t>
      </w:r>
      <w:r w:rsidR="00531BBD" w:rsidRPr="00347FD4">
        <w:rPr>
          <w:rFonts w:eastAsia="Calibri" w:cs="Arial"/>
          <w:lang w:val="sr-Latn-RS"/>
        </w:rPr>
        <w:t>жигова</w:t>
      </w:r>
      <w:r w:rsidRPr="00347FD4">
        <w:rPr>
          <w:rFonts w:eastAsia="Calibri" w:cs="Arial"/>
          <w:lang w:val="sr-Latn-RS"/>
        </w:rPr>
        <w:t xml:space="preserve">. </w:t>
      </w:r>
    </w:p>
    <w:p w:rsidR="00531BBD" w:rsidRPr="00347FD4" w:rsidRDefault="00531BBD" w:rsidP="00A01091">
      <w:pPr>
        <w:spacing w:before="0"/>
        <w:rPr>
          <w:rFonts w:eastAsia="Calibri" w:cs="Arial"/>
          <w:lang w:val="sr-Latn-RS"/>
        </w:rPr>
      </w:pPr>
    </w:p>
    <w:p w:rsidR="00504F55" w:rsidRPr="00347FD4" w:rsidRDefault="00504F55" w:rsidP="00A01091">
      <w:pPr>
        <w:spacing w:before="0"/>
        <w:rPr>
          <w:rFonts w:eastAsia="Calibri" w:cs="Arial"/>
          <w:color w:val="000000"/>
          <w:lang w:val="sr-Latn-RS"/>
        </w:rPr>
      </w:pPr>
      <w:r w:rsidRPr="00347FD4">
        <w:rPr>
          <w:rFonts w:eastAsia="Calibri" w:cs="Arial"/>
          <w:color w:val="000000"/>
          <w:lang w:val="sr-Latn-RS"/>
        </w:rPr>
        <w:t xml:space="preserve">• </w:t>
      </w:r>
      <w:r w:rsidR="00531BBD" w:rsidRPr="00347FD4">
        <w:rPr>
          <w:rFonts w:eastAsia="Calibri" w:cs="Arial"/>
          <w:color w:val="000000"/>
          <w:lang w:val="sr-Latn-RS"/>
        </w:rPr>
        <w:t>За</w:t>
      </w:r>
      <w:r w:rsidRPr="00347FD4">
        <w:rPr>
          <w:rFonts w:eastAsia="Calibri" w:cs="Arial"/>
          <w:color w:val="000000"/>
          <w:lang w:val="sr-Latn-RS"/>
        </w:rPr>
        <w:t xml:space="preserve"> </w:t>
      </w:r>
      <w:r w:rsidR="00531BBD" w:rsidRPr="00347FD4">
        <w:rPr>
          <w:rFonts w:eastAsia="Calibri" w:cs="Arial"/>
          <w:color w:val="000000"/>
          <w:lang w:val="sr-Latn-RS"/>
        </w:rPr>
        <w:t>формирање</w:t>
      </w:r>
      <w:r w:rsidRPr="00347FD4">
        <w:rPr>
          <w:rFonts w:eastAsia="Calibri" w:cs="Arial"/>
          <w:color w:val="000000"/>
          <w:lang w:val="sr-Latn-RS"/>
        </w:rPr>
        <w:t xml:space="preserve"> </w:t>
      </w:r>
      <w:r w:rsidR="00531BBD" w:rsidRPr="00347FD4">
        <w:rPr>
          <w:rFonts w:eastAsia="Calibri" w:cs="Arial"/>
          <w:color w:val="000000"/>
          <w:lang w:val="sr-Latn-RS"/>
        </w:rPr>
        <w:t>криптографског</w:t>
      </w:r>
      <w:r w:rsidRPr="00347FD4">
        <w:rPr>
          <w:rFonts w:eastAsia="Calibri" w:cs="Arial"/>
          <w:color w:val="000000"/>
          <w:lang w:val="sr-Latn-RS"/>
        </w:rPr>
        <w:t xml:space="preserve"> </w:t>
      </w:r>
      <w:r w:rsidR="00531BBD" w:rsidRPr="00347FD4">
        <w:rPr>
          <w:rFonts w:eastAsia="Calibri" w:cs="Arial"/>
          <w:color w:val="000000"/>
          <w:lang w:val="sr-Latn-RS"/>
        </w:rPr>
        <w:t>отиска</w:t>
      </w:r>
      <w:r w:rsidRPr="00347FD4">
        <w:rPr>
          <w:rFonts w:eastAsia="Calibri" w:cs="Arial"/>
          <w:color w:val="000000"/>
          <w:lang w:val="sr-Latn-RS"/>
        </w:rPr>
        <w:t xml:space="preserve"> </w:t>
      </w:r>
      <w:r w:rsidR="00531BBD" w:rsidRPr="00347FD4">
        <w:rPr>
          <w:rFonts w:eastAsia="Calibri" w:cs="Arial"/>
          <w:color w:val="000000"/>
          <w:lang w:val="sr-Latn-RS"/>
        </w:rPr>
        <w:t>података</w:t>
      </w:r>
      <w:r w:rsidRPr="00347FD4">
        <w:rPr>
          <w:rFonts w:eastAsia="Calibri" w:cs="Arial"/>
          <w:color w:val="000000"/>
          <w:lang w:val="sr-Latn-RS"/>
        </w:rPr>
        <w:t xml:space="preserve"> </w:t>
      </w:r>
      <w:r w:rsidR="00531BBD" w:rsidRPr="00347FD4">
        <w:rPr>
          <w:rFonts w:eastAsia="Calibri" w:cs="Arial"/>
          <w:color w:val="000000"/>
          <w:lang w:val="sr-Latn-RS"/>
        </w:rPr>
        <w:t>у</w:t>
      </w:r>
      <w:r w:rsidRPr="00347FD4">
        <w:rPr>
          <w:rFonts w:eastAsia="Calibri" w:cs="Arial"/>
          <w:color w:val="000000"/>
          <w:lang w:val="sr-Latn-RS"/>
        </w:rPr>
        <w:t xml:space="preserve"> </w:t>
      </w:r>
      <w:r w:rsidR="00531BBD" w:rsidRPr="00347FD4">
        <w:rPr>
          <w:rFonts w:eastAsia="Calibri" w:cs="Arial"/>
          <w:color w:val="000000"/>
          <w:lang w:val="sr-Latn-RS"/>
        </w:rPr>
        <w:t>захтеву</w:t>
      </w:r>
      <w:r w:rsidRPr="00347FD4">
        <w:rPr>
          <w:rFonts w:eastAsia="Calibri" w:cs="Arial"/>
          <w:color w:val="000000"/>
          <w:lang w:val="sr-Latn-RS"/>
        </w:rPr>
        <w:t xml:space="preserve"> </w:t>
      </w:r>
      <w:r w:rsidR="00531BBD" w:rsidRPr="00347FD4">
        <w:rPr>
          <w:rFonts w:eastAsia="Calibri" w:cs="Arial"/>
          <w:color w:val="000000"/>
          <w:lang w:val="sr-Latn-RS"/>
        </w:rPr>
        <w:t>за</w:t>
      </w:r>
      <w:r w:rsidRPr="00347FD4">
        <w:rPr>
          <w:rFonts w:eastAsia="Calibri" w:cs="Arial"/>
          <w:color w:val="000000"/>
          <w:lang w:val="sr-Latn-RS"/>
        </w:rPr>
        <w:t xml:space="preserve"> </w:t>
      </w:r>
      <w:r w:rsidR="00531BBD" w:rsidRPr="00347FD4">
        <w:rPr>
          <w:rFonts w:eastAsia="Calibri" w:cs="Arial"/>
          <w:color w:val="000000"/>
          <w:lang w:val="sr-Latn-RS"/>
        </w:rPr>
        <w:t>формирање</w:t>
      </w:r>
      <w:r w:rsidRPr="00347FD4">
        <w:rPr>
          <w:rFonts w:eastAsia="Calibri" w:cs="Arial"/>
          <w:color w:val="000000"/>
          <w:lang w:val="sr-Latn-RS"/>
        </w:rPr>
        <w:t xml:space="preserve"> </w:t>
      </w:r>
      <w:r w:rsidR="00531BBD" w:rsidRPr="00347FD4">
        <w:rPr>
          <w:rFonts w:eastAsia="Calibri" w:cs="Arial"/>
          <w:color w:val="000000"/>
          <w:lang w:val="sr-Latn-RS"/>
        </w:rPr>
        <w:t>временског</w:t>
      </w:r>
      <w:r w:rsidRPr="00347FD4">
        <w:rPr>
          <w:rFonts w:eastAsia="Calibri" w:cs="Arial"/>
          <w:color w:val="000000"/>
          <w:lang w:val="sr-Latn-RS"/>
        </w:rPr>
        <w:t xml:space="preserve"> </w:t>
      </w:r>
      <w:r w:rsidR="00531BBD" w:rsidRPr="00347FD4">
        <w:rPr>
          <w:rFonts w:eastAsia="Calibri" w:cs="Arial"/>
          <w:color w:val="000000"/>
          <w:lang w:val="sr-Latn-RS"/>
        </w:rPr>
        <w:t>жига</w:t>
      </w:r>
      <w:r w:rsidRPr="00347FD4">
        <w:rPr>
          <w:rFonts w:eastAsia="Calibri" w:cs="Arial"/>
          <w:color w:val="000000"/>
          <w:lang w:val="sr-Latn-RS"/>
        </w:rPr>
        <w:t xml:space="preserve">, </w:t>
      </w:r>
      <w:r w:rsidR="00531BBD" w:rsidRPr="00347FD4">
        <w:rPr>
          <w:rFonts w:eastAsia="Calibri" w:cs="Arial"/>
          <w:color w:val="000000"/>
          <w:lang w:val="sr-Latn-RS"/>
        </w:rPr>
        <w:t>корисник</w:t>
      </w:r>
      <w:r w:rsidRPr="00347FD4">
        <w:rPr>
          <w:rFonts w:eastAsia="Calibri" w:cs="Arial"/>
          <w:color w:val="000000"/>
          <w:lang w:val="sr-Latn-RS"/>
        </w:rPr>
        <w:t xml:space="preserve"> </w:t>
      </w:r>
      <w:r w:rsidR="00531BBD" w:rsidRPr="00347FD4">
        <w:rPr>
          <w:rFonts w:eastAsia="Calibri" w:cs="Arial"/>
          <w:color w:val="000000"/>
          <w:lang w:val="sr-Latn-RS"/>
        </w:rPr>
        <w:t>треба</w:t>
      </w:r>
      <w:r w:rsidRPr="00347FD4">
        <w:rPr>
          <w:rFonts w:eastAsia="Calibri" w:cs="Arial"/>
          <w:color w:val="000000"/>
          <w:lang w:val="sr-Latn-RS"/>
        </w:rPr>
        <w:t xml:space="preserve"> </w:t>
      </w:r>
      <w:r w:rsidR="00531BBD" w:rsidRPr="00347FD4">
        <w:rPr>
          <w:rFonts w:eastAsia="Calibri" w:cs="Arial"/>
          <w:color w:val="000000"/>
          <w:lang w:val="sr-Latn-RS"/>
        </w:rPr>
        <w:t>да</w:t>
      </w:r>
      <w:r w:rsidRPr="00347FD4">
        <w:rPr>
          <w:rFonts w:eastAsia="Calibri" w:cs="Arial"/>
          <w:color w:val="000000"/>
          <w:lang w:val="sr-Latn-RS"/>
        </w:rPr>
        <w:t xml:space="preserve"> </w:t>
      </w:r>
      <w:r w:rsidR="00531BBD" w:rsidRPr="00347FD4">
        <w:rPr>
          <w:rFonts w:eastAsia="Calibri" w:cs="Arial"/>
          <w:color w:val="000000"/>
          <w:lang w:val="sr-Latn-RS"/>
        </w:rPr>
        <w:t>може</w:t>
      </w:r>
      <w:r w:rsidRPr="00347FD4">
        <w:rPr>
          <w:rFonts w:eastAsia="Calibri" w:cs="Arial"/>
          <w:color w:val="000000"/>
          <w:lang w:val="sr-Latn-RS"/>
        </w:rPr>
        <w:t xml:space="preserve"> </w:t>
      </w:r>
      <w:r w:rsidR="00531BBD" w:rsidRPr="00347FD4">
        <w:rPr>
          <w:rFonts w:eastAsia="Calibri" w:cs="Arial"/>
          <w:color w:val="000000"/>
          <w:lang w:val="sr-Latn-RS"/>
        </w:rPr>
        <w:t>да</w:t>
      </w:r>
      <w:r w:rsidRPr="00347FD4">
        <w:rPr>
          <w:rFonts w:eastAsia="Calibri" w:cs="Arial"/>
          <w:color w:val="000000"/>
          <w:lang w:val="sr-Latn-RS"/>
        </w:rPr>
        <w:t xml:space="preserve"> </w:t>
      </w:r>
      <w:r w:rsidR="00531BBD" w:rsidRPr="00347FD4">
        <w:rPr>
          <w:rFonts w:eastAsia="Calibri" w:cs="Arial"/>
          <w:color w:val="000000"/>
          <w:lang w:val="sr-Latn-RS"/>
        </w:rPr>
        <w:t>употреби</w:t>
      </w:r>
      <w:r w:rsidRPr="00347FD4">
        <w:rPr>
          <w:rFonts w:eastAsia="Calibri" w:cs="Arial"/>
          <w:color w:val="000000"/>
          <w:lang w:val="sr-Latn-RS"/>
        </w:rPr>
        <w:t xml:space="preserve">  </w:t>
      </w:r>
      <w:r w:rsidR="00531BBD" w:rsidRPr="00347FD4">
        <w:rPr>
          <w:rFonts w:eastAsia="Calibri" w:cs="Arial"/>
          <w:color w:val="000000"/>
          <w:lang w:val="sr-Latn-RS"/>
        </w:rPr>
        <w:t>алгоритам</w:t>
      </w:r>
      <w:r w:rsidRPr="00347FD4">
        <w:rPr>
          <w:rFonts w:eastAsia="Calibri" w:cs="Arial"/>
          <w:color w:val="000000"/>
          <w:lang w:val="sr-Latn-RS"/>
        </w:rPr>
        <w:t xml:space="preserve"> </w:t>
      </w:r>
      <w:r w:rsidR="00531BBD" w:rsidRPr="00347FD4">
        <w:rPr>
          <w:rFonts w:eastAsia="Calibri" w:cs="Arial"/>
          <w:color w:val="000000"/>
          <w:lang w:val="sr-Latn-RS"/>
        </w:rPr>
        <w:t>SHA</w:t>
      </w:r>
      <w:r w:rsidRPr="00347FD4">
        <w:rPr>
          <w:rFonts w:eastAsia="Calibri" w:cs="Arial"/>
          <w:color w:val="000000"/>
          <w:lang w:val="sr-Latn-RS"/>
        </w:rPr>
        <w:t>-1</w:t>
      </w:r>
      <w:r w:rsidR="00531BBD" w:rsidRPr="00347FD4">
        <w:rPr>
          <w:rFonts w:eastAsia="Calibri" w:cs="Arial"/>
          <w:color w:val="000000"/>
          <w:lang w:val="sr-Latn-RS"/>
        </w:rPr>
        <w:t>.</w:t>
      </w:r>
    </w:p>
    <w:p w:rsidR="00531BBD" w:rsidRPr="00347FD4" w:rsidRDefault="00531BBD" w:rsidP="00A01091">
      <w:pPr>
        <w:spacing w:before="0"/>
        <w:rPr>
          <w:rFonts w:eastAsia="Calibri" w:cs="Arial"/>
          <w:lang w:val="sr-Latn-RS"/>
        </w:rPr>
      </w:pPr>
    </w:p>
    <w:p w:rsidR="00504F55" w:rsidRPr="00347FD4" w:rsidRDefault="00531BBD" w:rsidP="00A01091">
      <w:pPr>
        <w:spacing w:before="0"/>
        <w:rPr>
          <w:rFonts w:eastAsia="Calibri" w:cs="Arial"/>
          <w:lang w:val="sr-Latn-RS"/>
        </w:rPr>
      </w:pPr>
      <w:r w:rsidRPr="00347FD4">
        <w:rPr>
          <w:rFonts w:eastAsia="Calibri" w:cs="Arial"/>
          <w:lang w:val="sr-Latn-RS"/>
        </w:rPr>
        <w:t>Пружање</w:t>
      </w:r>
      <w:r w:rsidR="00504F55" w:rsidRPr="00347FD4">
        <w:rPr>
          <w:rFonts w:eastAsia="Calibri" w:cs="Arial"/>
          <w:lang w:val="sr-Latn-RS"/>
        </w:rPr>
        <w:t xml:space="preserve"> </w:t>
      </w:r>
      <w:r w:rsidRPr="00347FD4">
        <w:rPr>
          <w:rFonts w:eastAsia="Calibri" w:cs="Arial"/>
          <w:lang w:val="sr-Latn-RS"/>
        </w:rPr>
        <w:t>предметне</w:t>
      </w:r>
      <w:r w:rsidR="00504F55" w:rsidRPr="00347FD4">
        <w:rPr>
          <w:rFonts w:eastAsia="Calibri" w:cs="Arial"/>
          <w:lang w:val="sr-Latn-RS"/>
        </w:rPr>
        <w:t xml:space="preserve"> </w:t>
      </w:r>
      <w:r w:rsidRPr="00347FD4">
        <w:rPr>
          <w:rFonts w:eastAsia="Calibri" w:cs="Arial"/>
          <w:lang w:val="sr-Latn-RS"/>
        </w:rPr>
        <w:t>услуге</w:t>
      </w:r>
      <w:r w:rsidR="00504F55" w:rsidRPr="00347FD4">
        <w:rPr>
          <w:rFonts w:eastAsia="Calibri" w:cs="Arial"/>
          <w:lang w:val="sr-Latn-RS"/>
        </w:rPr>
        <w:t xml:space="preserve"> </w:t>
      </w:r>
      <w:r w:rsidRPr="00347FD4">
        <w:rPr>
          <w:rFonts w:eastAsia="Calibri" w:cs="Arial"/>
          <w:lang w:val="sr-Latn-RS"/>
        </w:rPr>
        <w:t>вршиће</w:t>
      </w:r>
      <w:r w:rsidR="00504F55" w:rsidRPr="00347FD4">
        <w:rPr>
          <w:rFonts w:eastAsia="Calibri" w:cs="Arial"/>
          <w:lang w:val="sr-Latn-RS"/>
        </w:rPr>
        <w:t xml:space="preserve"> </w:t>
      </w:r>
      <w:r w:rsidRPr="00347FD4">
        <w:rPr>
          <w:rFonts w:eastAsia="Calibri" w:cs="Arial"/>
          <w:lang w:val="sr-Latn-RS"/>
        </w:rPr>
        <w:t>се</w:t>
      </w:r>
      <w:r w:rsidR="00504F55" w:rsidRPr="00347FD4">
        <w:rPr>
          <w:rFonts w:eastAsia="Calibri" w:cs="Arial"/>
          <w:lang w:val="sr-Latn-RS"/>
        </w:rPr>
        <w:t xml:space="preserve"> </w:t>
      </w:r>
      <w:r w:rsidRPr="00347FD4">
        <w:rPr>
          <w:rFonts w:eastAsia="Calibri" w:cs="Arial"/>
          <w:lang w:val="sr-Latn-RS"/>
        </w:rPr>
        <w:t>непрекидно</w:t>
      </w:r>
      <w:r w:rsidR="00504F55" w:rsidRPr="00347FD4">
        <w:rPr>
          <w:rFonts w:eastAsia="Calibri" w:cs="Arial"/>
          <w:lang w:val="sr-Latn-RS"/>
        </w:rPr>
        <w:t xml:space="preserve"> </w:t>
      </w:r>
      <w:r w:rsidRPr="00347FD4">
        <w:rPr>
          <w:rFonts w:eastAsia="Calibri" w:cs="Arial"/>
          <w:lang w:val="sr-Latn-RS"/>
        </w:rPr>
        <w:t>према</w:t>
      </w:r>
      <w:r w:rsidR="00504F55" w:rsidRPr="00347FD4">
        <w:rPr>
          <w:rFonts w:eastAsia="Calibri" w:cs="Arial"/>
          <w:lang w:val="sr-Latn-RS"/>
        </w:rPr>
        <w:t xml:space="preserve"> </w:t>
      </w:r>
      <w:r w:rsidRPr="00347FD4">
        <w:rPr>
          <w:rFonts w:eastAsia="Calibri" w:cs="Arial"/>
          <w:lang w:val="sr-Latn-RS"/>
        </w:rPr>
        <w:t>потребама</w:t>
      </w:r>
      <w:r w:rsidR="00504F55" w:rsidRPr="00347FD4">
        <w:rPr>
          <w:rFonts w:eastAsia="Calibri" w:cs="Arial"/>
          <w:lang w:val="sr-Latn-RS"/>
        </w:rPr>
        <w:t xml:space="preserve"> </w:t>
      </w:r>
      <w:r w:rsidRPr="00347FD4">
        <w:rPr>
          <w:rFonts w:eastAsia="Calibri" w:cs="Arial"/>
          <w:lang w:val="sr-Latn-RS"/>
        </w:rPr>
        <w:t>Наручиоца</w:t>
      </w:r>
      <w:r w:rsidR="00504F55" w:rsidRPr="00347FD4">
        <w:rPr>
          <w:rFonts w:eastAsia="Calibri" w:cs="Arial"/>
          <w:lang w:val="sr-Latn-RS"/>
        </w:rPr>
        <w:t>.</w:t>
      </w:r>
    </w:p>
    <w:p w:rsidR="00504F55" w:rsidRPr="00347FD4" w:rsidRDefault="00531BBD" w:rsidP="00A01091">
      <w:pPr>
        <w:spacing w:before="0"/>
        <w:rPr>
          <w:rFonts w:eastAsia="Calibri" w:cs="Arial"/>
          <w:lang w:val="sr-Latn-RS"/>
        </w:rPr>
      </w:pPr>
      <w:r w:rsidRPr="00347FD4">
        <w:rPr>
          <w:rFonts w:eastAsia="Calibri" w:cs="Arial"/>
          <w:lang w:val="sr-Latn-RS"/>
        </w:rPr>
        <w:t>Понуђач</w:t>
      </w:r>
      <w:r w:rsidR="00504F55" w:rsidRPr="00347FD4">
        <w:rPr>
          <w:rFonts w:eastAsia="Calibri" w:cs="Arial"/>
          <w:lang w:val="sr-Latn-RS"/>
        </w:rPr>
        <w:t xml:space="preserve"> </w:t>
      </w:r>
      <w:r w:rsidRPr="00347FD4">
        <w:rPr>
          <w:rFonts w:eastAsia="Calibri" w:cs="Arial"/>
          <w:lang w:val="sr-Latn-RS"/>
        </w:rPr>
        <w:t>гарантује</w:t>
      </w:r>
      <w:r w:rsidR="00504F55" w:rsidRPr="00347FD4">
        <w:rPr>
          <w:rFonts w:eastAsia="Calibri" w:cs="Arial"/>
          <w:lang w:val="sr-Latn-RS"/>
        </w:rPr>
        <w:t xml:space="preserve"> </w:t>
      </w:r>
      <w:r w:rsidRPr="00347FD4">
        <w:rPr>
          <w:rFonts w:eastAsia="Calibri" w:cs="Arial"/>
          <w:lang w:val="sr-Latn-RS"/>
        </w:rPr>
        <w:t>квалитет</w:t>
      </w:r>
      <w:r w:rsidR="00504F55" w:rsidRPr="00347FD4">
        <w:rPr>
          <w:rFonts w:eastAsia="Calibri" w:cs="Arial"/>
          <w:lang w:val="sr-Latn-RS"/>
        </w:rPr>
        <w:t xml:space="preserve"> </w:t>
      </w:r>
      <w:r w:rsidRPr="00347FD4">
        <w:rPr>
          <w:rFonts w:eastAsia="Calibri" w:cs="Arial"/>
          <w:lang w:val="sr-Latn-RS"/>
        </w:rPr>
        <w:t>пружених</w:t>
      </w:r>
      <w:r w:rsidR="00504F55" w:rsidRPr="00347FD4">
        <w:rPr>
          <w:rFonts w:eastAsia="Calibri" w:cs="Arial"/>
          <w:lang w:val="sr-Latn-RS"/>
        </w:rPr>
        <w:t xml:space="preserve"> </w:t>
      </w:r>
      <w:r w:rsidRPr="00347FD4">
        <w:rPr>
          <w:rFonts w:eastAsia="Calibri" w:cs="Arial"/>
          <w:lang w:val="sr-Latn-RS"/>
        </w:rPr>
        <w:t>услуга</w:t>
      </w:r>
      <w:r w:rsidR="00504F55" w:rsidRPr="00347FD4">
        <w:rPr>
          <w:rFonts w:eastAsia="Calibri" w:cs="Arial"/>
          <w:lang w:val="sr-Latn-RS"/>
        </w:rPr>
        <w:t>.</w:t>
      </w:r>
    </w:p>
    <w:p w:rsidR="00531BBD" w:rsidRPr="00347FD4" w:rsidRDefault="00531BBD" w:rsidP="00A01091">
      <w:pPr>
        <w:spacing w:before="0"/>
        <w:rPr>
          <w:rFonts w:eastAsia="Calibri" w:cs="Arial"/>
          <w:lang w:val="sr-Latn-RS"/>
        </w:rPr>
      </w:pPr>
    </w:p>
    <w:p w:rsidR="00504F55" w:rsidRPr="00347FD4" w:rsidRDefault="00531BBD" w:rsidP="00A01091">
      <w:pPr>
        <w:spacing w:before="0"/>
        <w:rPr>
          <w:rFonts w:eastAsia="Calibri" w:cs="Arial"/>
          <w:lang w:val="sr-Latn-RS"/>
        </w:rPr>
      </w:pPr>
      <w:r w:rsidRPr="00347FD4">
        <w:rPr>
          <w:rFonts w:eastAsia="Calibri" w:cs="Arial"/>
          <w:lang w:val="sr-Latn-RS"/>
        </w:rPr>
        <w:t>Наручилац</w:t>
      </w:r>
      <w:r w:rsidR="00504F55" w:rsidRPr="00347FD4">
        <w:rPr>
          <w:rFonts w:eastAsia="Calibri" w:cs="Arial"/>
          <w:lang w:val="sr-Latn-RS"/>
        </w:rPr>
        <w:t xml:space="preserve"> </w:t>
      </w:r>
      <w:r w:rsidRPr="00347FD4">
        <w:rPr>
          <w:rFonts w:eastAsia="Calibri" w:cs="Arial"/>
          <w:lang w:val="sr-Latn-RS"/>
        </w:rPr>
        <w:t>има</w:t>
      </w:r>
      <w:r w:rsidR="00504F55" w:rsidRPr="00347FD4">
        <w:rPr>
          <w:rFonts w:eastAsia="Calibri" w:cs="Arial"/>
          <w:lang w:val="sr-Latn-RS"/>
        </w:rPr>
        <w:t xml:space="preserve"> </w:t>
      </w:r>
      <w:r w:rsidRPr="00347FD4">
        <w:rPr>
          <w:rFonts w:eastAsia="Calibri" w:cs="Arial"/>
          <w:lang w:val="sr-Latn-RS"/>
        </w:rPr>
        <w:t>право</w:t>
      </w:r>
      <w:r w:rsidR="00504F55" w:rsidRPr="00347FD4">
        <w:rPr>
          <w:rFonts w:eastAsia="Calibri" w:cs="Arial"/>
          <w:lang w:val="sr-Latn-RS"/>
        </w:rPr>
        <w:t xml:space="preserve"> </w:t>
      </w:r>
      <w:r w:rsidRPr="00347FD4">
        <w:rPr>
          <w:rFonts w:eastAsia="Calibri" w:cs="Arial"/>
          <w:lang w:val="sr-Latn-RS"/>
        </w:rPr>
        <w:t>да</w:t>
      </w:r>
      <w:r w:rsidR="00504F55" w:rsidRPr="00347FD4">
        <w:rPr>
          <w:rFonts w:eastAsia="Calibri" w:cs="Arial"/>
          <w:lang w:val="sr-Latn-RS"/>
        </w:rPr>
        <w:t xml:space="preserve"> </w:t>
      </w:r>
      <w:r w:rsidRPr="00347FD4">
        <w:rPr>
          <w:rFonts w:eastAsia="Calibri" w:cs="Arial"/>
          <w:lang w:val="sr-Latn-RS"/>
        </w:rPr>
        <w:t>стави</w:t>
      </w:r>
      <w:r w:rsidR="00504F55" w:rsidRPr="00347FD4">
        <w:rPr>
          <w:rFonts w:eastAsia="Calibri" w:cs="Arial"/>
          <w:lang w:val="sr-Latn-RS"/>
        </w:rPr>
        <w:t xml:space="preserve"> </w:t>
      </w:r>
      <w:r w:rsidRPr="00347FD4">
        <w:rPr>
          <w:rFonts w:eastAsia="Calibri" w:cs="Arial"/>
          <w:lang w:val="sr-Latn-RS"/>
        </w:rPr>
        <w:t>примедбе</w:t>
      </w:r>
      <w:r w:rsidR="00504F55" w:rsidRPr="00347FD4">
        <w:rPr>
          <w:rFonts w:eastAsia="Calibri" w:cs="Arial"/>
          <w:lang w:val="sr-Latn-RS"/>
        </w:rPr>
        <w:t xml:space="preserve"> </w:t>
      </w:r>
      <w:r w:rsidRPr="00347FD4">
        <w:rPr>
          <w:rFonts w:eastAsia="Calibri" w:cs="Arial"/>
          <w:lang w:val="sr-Latn-RS"/>
        </w:rPr>
        <w:t>на</w:t>
      </w:r>
      <w:r w:rsidR="00504F55" w:rsidRPr="00347FD4">
        <w:rPr>
          <w:rFonts w:eastAsia="Calibri" w:cs="Arial"/>
          <w:lang w:val="sr-Latn-RS"/>
        </w:rPr>
        <w:t xml:space="preserve"> </w:t>
      </w:r>
      <w:r w:rsidRPr="00347FD4">
        <w:rPr>
          <w:rFonts w:eastAsia="Calibri" w:cs="Arial"/>
          <w:lang w:val="sr-Latn-RS"/>
        </w:rPr>
        <w:t>квалитет</w:t>
      </w:r>
      <w:r w:rsidR="00504F55" w:rsidRPr="00347FD4">
        <w:rPr>
          <w:rFonts w:eastAsia="Calibri" w:cs="Arial"/>
          <w:lang w:val="sr-Latn-RS"/>
        </w:rPr>
        <w:t xml:space="preserve"> </w:t>
      </w:r>
      <w:r w:rsidRPr="00347FD4">
        <w:rPr>
          <w:rFonts w:eastAsia="Calibri" w:cs="Arial"/>
          <w:lang w:val="sr-Latn-RS"/>
        </w:rPr>
        <w:t>извршених</w:t>
      </w:r>
      <w:r w:rsidR="00504F55" w:rsidRPr="00347FD4">
        <w:rPr>
          <w:rFonts w:eastAsia="Calibri" w:cs="Arial"/>
          <w:lang w:val="sr-Latn-RS"/>
        </w:rPr>
        <w:t xml:space="preserve"> </w:t>
      </w:r>
      <w:r w:rsidRPr="00347FD4">
        <w:rPr>
          <w:rFonts w:eastAsia="Calibri" w:cs="Arial"/>
          <w:lang w:val="sr-Latn-RS"/>
        </w:rPr>
        <w:t>услуга</w:t>
      </w:r>
      <w:r w:rsidR="00504F55" w:rsidRPr="00347FD4">
        <w:rPr>
          <w:rFonts w:eastAsia="Calibri" w:cs="Arial"/>
          <w:lang w:val="sr-Latn-RS"/>
        </w:rPr>
        <w:t xml:space="preserve"> </w:t>
      </w:r>
      <w:r w:rsidRPr="00347FD4">
        <w:rPr>
          <w:rFonts w:eastAsia="Calibri" w:cs="Arial"/>
          <w:lang w:val="sr-Latn-RS"/>
        </w:rPr>
        <w:t>и</w:t>
      </w:r>
      <w:r w:rsidR="00504F55" w:rsidRPr="00347FD4">
        <w:rPr>
          <w:rFonts w:eastAsia="Calibri" w:cs="Arial"/>
          <w:lang w:val="sr-Latn-RS"/>
        </w:rPr>
        <w:t xml:space="preserve"> </w:t>
      </w:r>
      <w:r w:rsidRPr="00347FD4">
        <w:rPr>
          <w:rFonts w:eastAsia="Calibri" w:cs="Arial"/>
          <w:lang w:val="sr-Latn-RS"/>
        </w:rPr>
        <w:t>у</w:t>
      </w:r>
      <w:r w:rsidR="00504F55" w:rsidRPr="00347FD4">
        <w:rPr>
          <w:rFonts w:eastAsia="Calibri" w:cs="Arial"/>
          <w:lang w:val="sr-Latn-RS"/>
        </w:rPr>
        <w:t xml:space="preserve"> </w:t>
      </w:r>
      <w:r w:rsidRPr="00347FD4">
        <w:rPr>
          <w:rFonts w:eastAsia="Calibri" w:cs="Arial"/>
          <w:lang w:val="sr-Latn-RS"/>
        </w:rPr>
        <w:t>случају</w:t>
      </w:r>
      <w:r w:rsidR="00504F55" w:rsidRPr="00347FD4">
        <w:rPr>
          <w:rFonts w:eastAsia="Calibri" w:cs="Arial"/>
          <w:lang w:val="sr-Latn-RS"/>
        </w:rPr>
        <w:t xml:space="preserve"> </w:t>
      </w:r>
      <w:r w:rsidRPr="00347FD4">
        <w:rPr>
          <w:rFonts w:eastAsia="Calibri" w:cs="Arial"/>
          <w:lang w:val="sr-Latn-RS"/>
        </w:rPr>
        <w:t>утврђених</w:t>
      </w:r>
      <w:r w:rsidR="00504F55" w:rsidRPr="00347FD4">
        <w:rPr>
          <w:rFonts w:eastAsia="Calibri" w:cs="Arial"/>
          <w:lang w:val="sr-Latn-RS"/>
        </w:rPr>
        <w:t xml:space="preserve"> </w:t>
      </w:r>
      <w:r w:rsidRPr="00347FD4">
        <w:rPr>
          <w:rFonts w:eastAsia="Calibri" w:cs="Arial"/>
          <w:lang w:val="sr-Latn-RS"/>
        </w:rPr>
        <w:t>недостатака</w:t>
      </w:r>
      <w:r w:rsidR="00504F55" w:rsidRPr="00347FD4">
        <w:rPr>
          <w:rFonts w:eastAsia="Calibri" w:cs="Arial"/>
          <w:lang w:val="sr-Latn-RS"/>
        </w:rPr>
        <w:t xml:space="preserve"> </w:t>
      </w:r>
      <w:r w:rsidRPr="00347FD4">
        <w:rPr>
          <w:rFonts w:eastAsia="Calibri" w:cs="Arial"/>
          <w:lang w:val="sr-Latn-RS"/>
        </w:rPr>
        <w:t>у</w:t>
      </w:r>
      <w:r w:rsidR="00504F55" w:rsidRPr="00347FD4">
        <w:rPr>
          <w:rFonts w:eastAsia="Calibri" w:cs="Arial"/>
          <w:lang w:val="sr-Latn-RS"/>
        </w:rPr>
        <w:t xml:space="preserve"> </w:t>
      </w:r>
      <w:r w:rsidRPr="00347FD4">
        <w:rPr>
          <w:rFonts w:eastAsia="Calibri" w:cs="Arial"/>
          <w:lang w:val="sr-Latn-RS"/>
        </w:rPr>
        <w:t>квалитету</w:t>
      </w:r>
      <w:r w:rsidR="00504F55" w:rsidRPr="00347FD4">
        <w:rPr>
          <w:rFonts w:eastAsia="Calibri" w:cs="Arial"/>
          <w:lang w:val="sr-Latn-RS"/>
        </w:rPr>
        <w:t xml:space="preserve"> </w:t>
      </w:r>
      <w:r w:rsidRPr="00347FD4">
        <w:rPr>
          <w:rFonts w:eastAsia="Calibri" w:cs="Arial"/>
          <w:lang w:val="sr-Latn-RS"/>
        </w:rPr>
        <w:t>и</w:t>
      </w:r>
      <w:r w:rsidR="00504F55" w:rsidRPr="00347FD4">
        <w:rPr>
          <w:rFonts w:eastAsia="Calibri" w:cs="Arial"/>
          <w:lang w:val="sr-Latn-RS"/>
        </w:rPr>
        <w:t xml:space="preserve"> </w:t>
      </w:r>
      <w:r w:rsidRPr="00347FD4">
        <w:rPr>
          <w:rFonts w:eastAsia="Calibri" w:cs="Arial"/>
          <w:lang w:val="sr-Latn-RS"/>
        </w:rPr>
        <w:t>обиму</w:t>
      </w:r>
      <w:r w:rsidR="00504F55" w:rsidRPr="00347FD4">
        <w:rPr>
          <w:rFonts w:eastAsia="Calibri" w:cs="Arial"/>
          <w:lang w:val="sr-Latn-RS"/>
        </w:rPr>
        <w:t xml:space="preserve"> </w:t>
      </w:r>
      <w:r w:rsidRPr="00347FD4">
        <w:rPr>
          <w:rFonts w:eastAsia="Calibri" w:cs="Arial"/>
          <w:lang w:val="sr-Latn-RS"/>
        </w:rPr>
        <w:t>пружених</w:t>
      </w:r>
      <w:r w:rsidR="00504F55" w:rsidRPr="00347FD4">
        <w:rPr>
          <w:rFonts w:eastAsia="Calibri" w:cs="Arial"/>
          <w:lang w:val="sr-Latn-RS"/>
        </w:rPr>
        <w:t xml:space="preserve"> </w:t>
      </w:r>
      <w:r w:rsidRPr="00347FD4">
        <w:rPr>
          <w:rFonts w:eastAsia="Calibri" w:cs="Arial"/>
          <w:lang w:val="sr-Latn-RS"/>
        </w:rPr>
        <w:t>услуга</w:t>
      </w:r>
      <w:r w:rsidR="00504F55" w:rsidRPr="00347FD4">
        <w:rPr>
          <w:rFonts w:eastAsia="Calibri" w:cs="Arial"/>
          <w:lang w:val="sr-Latn-RS"/>
        </w:rPr>
        <w:t xml:space="preserve">, </w:t>
      </w:r>
      <w:r w:rsidRPr="00347FD4">
        <w:rPr>
          <w:rFonts w:eastAsia="Calibri" w:cs="Arial"/>
          <w:lang w:val="sr-Latn-RS"/>
        </w:rPr>
        <w:t>Понуђач</w:t>
      </w:r>
      <w:r w:rsidR="00504F55" w:rsidRPr="00347FD4">
        <w:rPr>
          <w:rFonts w:eastAsia="Calibri" w:cs="Arial"/>
          <w:lang w:val="sr-Latn-RS"/>
        </w:rPr>
        <w:t xml:space="preserve"> </w:t>
      </w:r>
      <w:r w:rsidRPr="00347FD4">
        <w:rPr>
          <w:rFonts w:eastAsia="Calibri" w:cs="Arial"/>
          <w:lang w:val="sr-Latn-RS"/>
        </w:rPr>
        <w:t>исте</w:t>
      </w:r>
      <w:r w:rsidR="00504F55" w:rsidRPr="00347FD4">
        <w:rPr>
          <w:rFonts w:eastAsia="Calibri" w:cs="Arial"/>
          <w:lang w:val="sr-Latn-RS"/>
        </w:rPr>
        <w:t xml:space="preserve"> </w:t>
      </w:r>
      <w:r w:rsidRPr="00347FD4">
        <w:rPr>
          <w:rFonts w:eastAsia="Calibri" w:cs="Arial"/>
          <w:lang w:val="sr-Latn-RS"/>
        </w:rPr>
        <w:t>мора</w:t>
      </w:r>
      <w:r w:rsidR="00504F55" w:rsidRPr="00347FD4">
        <w:rPr>
          <w:rFonts w:eastAsia="Calibri" w:cs="Arial"/>
          <w:lang w:val="sr-Latn-RS"/>
        </w:rPr>
        <w:t xml:space="preserve"> </w:t>
      </w:r>
      <w:r w:rsidRPr="00347FD4">
        <w:rPr>
          <w:rFonts w:eastAsia="Calibri" w:cs="Arial"/>
          <w:lang w:val="sr-Latn-RS"/>
        </w:rPr>
        <w:t>отклонити</w:t>
      </w:r>
      <w:r w:rsidR="00504F55" w:rsidRPr="00347FD4">
        <w:rPr>
          <w:rFonts w:eastAsia="Calibri" w:cs="Arial"/>
          <w:lang w:val="sr-Latn-RS"/>
        </w:rPr>
        <w:t xml:space="preserve">, </w:t>
      </w:r>
      <w:r w:rsidRPr="00347FD4">
        <w:rPr>
          <w:rFonts w:eastAsia="Calibri" w:cs="Arial"/>
          <w:lang w:val="sr-Latn-RS"/>
        </w:rPr>
        <w:t>најкасније</w:t>
      </w:r>
      <w:r w:rsidR="00504F55" w:rsidRPr="00347FD4">
        <w:rPr>
          <w:rFonts w:eastAsia="Calibri" w:cs="Arial"/>
          <w:lang w:val="sr-Latn-RS"/>
        </w:rPr>
        <w:t xml:space="preserve"> </w:t>
      </w:r>
      <w:r w:rsidRPr="00347FD4">
        <w:rPr>
          <w:rFonts w:eastAsia="Calibri" w:cs="Arial"/>
          <w:lang w:val="sr-Latn-RS"/>
        </w:rPr>
        <w:t>у</w:t>
      </w:r>
      <w:r w:rsidR="00504F55" w:rsidRPr="00347FD4">
        <w:rPr>
          <w:rFonts w:eastAsia="Calibri" w:cs="Arial"/>
          <w:lang w:val="sr-Latn-RS"/>
        </w:rPr>
        <w:t xml:space="preserve"> </w:t>
      </w:r>
      <w:r w:rsidRPr="00347FD4">
        <w:rPr>
          <w:rFonts w:eastAsia="Calibri" w:cs="Arial"/>
          <w:lang w:val="sr-Latn-RS"/>
        </w:rPr>
        <w:t>року</w:t>
      </w:r>
      <w:r w:rsidR="00504F55" w:rsidRPr="00347FD4">
        <w:rPr>
          <w:rFonts w:eastAsia="Calibri" w:cs="Arial"/>
          <w:lang w:val="sr-Latn-RS"/>
        </w:rPr>
        <w:t xml:space="preserve"> </w:t>
      </w:r>
      <w:r w:rsidRPr="00347FD4">
        <w:rPr>
          <w:rFonts w:eastAsia="Calibri" w:cs="Arial"/>
          <w:lang w:val="sr-Latn-RS"/>
        </w:rPr>
        <w:t>од</w:t>
      </w:r>
      <w:r w:rsidR="00504F55" w:rsidRPr="00347FD4">
        <w:rPr>
          <w:rFonts w:eastAsia="Calibri" w:cs="Arial"/>
          <w:lang w:val="sr-Latn-RS"/>
        </w:rPr>
        <w:t xml:space="preserve"> 2 </w:t>
      </w:r>
      <w:r w:rsidRPr="00347FD4">
        <w:rPr>
          <w:rFonts w:eastAsia="Calibri" w:cs="Arial"/>
          <w:lang w:val="sr-Latn-RS"/>
        </w:rPr>
        <w:t>дана</w:t>
      </w:r>
      <w:r w:rsidR="00504F55" w:rsidRPr="00347FD4">
        <w:rPr>
          <w:rFonts w:eastAsia="Calibri" w:cs="Arial"/>
          <w:lang w:val="sr-Latn-RS"/>
        </w:rPr>
        <w:t xml:space="preserve"> </w:t>
      </w:r>
      <w:r w:rsidRPr="00347FD4">
        <w:rPr>
          <w:rFonts w:eastAsia="Calibri" w:cs="Arial"/>
          <w:lang w:val="sr-Latn-RS"/>
        </w:rPr>
        <w:t>од</w:t>
      </w:r>
      <w:r w:rsidR="00504F55" w:rsidRPr="00347FD4">
        <w:rPr>
          <w:rFonts w:eastAsia="Calibri" w:cs="Arial"/>
          <w:lang w:val="sr-Latn-RS"/>
        </w:rPr>
        <w:t xml:space="preserve"> </w:t>
      </w:r>
      <w:r w:rsidRPr="00347FD4">
        <w:rPr>
          <w:rFonts w:eastAsia="Calibri" w:cs="Arial"/>
          <w:lang w:val="sr-Latn-RS"/>
        </w:rPr>
        <w:t>дана</w:t>
      </w:r>
      <w:r w:rsidR="00504F55" w:rsidRPr="00347FD4">
        <w:rPr>
          <w:rFonts w:eastAsia="Calibri" w:cs="Arial"/>
          <w:lang w:val="sr-Latn-RS"/>
        </w:rPr>
        <w:t xml:space="preserve"> </w:t>
      </w:r>
      <w:r w:rsidRPr="00347FD4">
        <w:rPr>
          <w:rFonts w:eastAsia="Calibri" w:cs="Arial"/>
          <w:lang w:val="sr-Latn-RS"/>
        </w:rPr>
        <w:t>рекламације</w:t>
      </w:r>
      <w:r w:rsidR="00504F55" w:rsidRPr="00347FD4">
        <w:rPr>
          <w:rFonts w:eastAsia="Calibri" w:cs="Arial"/>
          <w:lang w:val="sr-Latn-RS"/>
        </w:rPr>
        <w:t xml:space="preserve">, </w:t>
      </w:r>
      <w:r w:rsidRPr="00347FD4">
        <w:rPr>
          <w:rFonts w:eastAsia="Calibri" w:cs="Arial"/>
          <w:lang w:val="sr-Latn-RS"/>
        </w:rPr>
        <w:t>без</w:t>
      </w:r>
      <w:r w:rsidR="00504F55" w:rsidRPr="00347FD4">
        <w:rPr>
          <w:rFonts w:eastAsia="Calibri" w:cs="Arial"/>
          <w:lang w:val="sr-Latn-RS"/>
        </w:rPr>
        <w:t xml:space="preserve"> </w:t>
      </w:r>
      <w:r w:rsidRPr="00347FD4">
        <w:rPr>
          <w:rFonts w:eastAsia="Calibri" w:cs="Arial"/>
          <w:lang w:val="sr-Latn-RS"/>
        </w:rPr>
        <w:t>накнаде</w:t>
      </w:r>
      <w:r w:rsidR="00504F55" w:rsidRPr="00347FD4">
        <w:rPr>
          <w:rFonts w:eastAsia="Calibri" w:cs="Arial"/>
          <w:lang w:val="sr-Latn-RS"/>
        </w:rPr>
        <w:t>.</w:t>
      </w:r>
    </w:p>
    <w:p w:rsidR="00531BBD" w:rsidRPr="00347FD4" w:rsidRDefault="00531BBD" w:rsidP="00A01091">
      <w:pPr>
        <w:spacing w:before="0"/>
        <w:rPr>
          <w:rFonts w:eastAsia="Calibri" w:cs="Arial"/>
          <w:lang w:val="sr-Latn-RS"/>
        </w:rPr>
      </w:pPr>
    </w:p>
    <w:p w:rsidR="00504F55" w:rsidRPr="00347FD4" w:rsidRDefault="00531BBD" w:rsidP="00A01091">
      <w:pPr>
        <w:spacing w:before="0"/>
        <w:rPr>
          <w:rFonts w:eastAsia="Calibri" w:cs="Arial"/>
          <w:lang w:val="sr-Latn-RS"/>
        </w:rPr>
      </w:pPr>
      <w:r w:rsidRPr="00347FD4">
        <w:rPr>
          <w:rFonts w:eastAsia="Calibri" w:cs="Arial"/>
          <w:lang w:val="sr-Latn-RS"/>
        </w:rPr>
        <w:t>Фактурисање</w:t>
      </w:r>
      <w:r w:rsidR="00504F55" w:rsidRPr="00347FD4">
        <w:rPr>
          <w:rFonts w:eastAsia="Calibri" w:cs="Arial"/>
          <w:lang w:val="sr-Latn-RS"/>
        </w:rPr>
        <w:t xml:space="preserve"> </w:t>
      </w:r>
      <w:r w:rsidRPr="00347FD4">
        <w:rPr>
          <w:rFonts w:eastAsia="Calibri" w:cs="Arial"/>
          <w:lang w:val="sr-Latn-RS"/>
        </w:rPr>
        <w:t>за</w:t>
      </w:r>
      <w:r w:rsidR="00504F55" w:rsidRPr="00347FD4">
        <w:rPr>
          <w:rFonts w:eastAsia="Calibri" w:cs="Arial"/>
          <w:lang w:val="sr-Latn-RS"/>
        </w:rPr>
        <w:t xml:space="preserve"> </w:t>
      </w:r>
      <w:r w:rsidRPr="00347FD4">
        <w:rPr>
          <w:rFonts w:eastAsia="Calibri" w:cs="Arial"/>
          <w:lang w:val="sr-Latn-RS"/>
        </w:rPr>
        <w:t>извршене</w:t>
      </w:r>
      <w:r w:rsidR="00504F55" w:rsidRPr="00347FD4">
        <w:rPr>
          <w:rFonts w:eastAsia="Calibri" w:cs="Arial"/>
          <w:lang w:val="sr-Latn-RS"/>
        </w:rPr>
        <w:t xml:space="preserve"> </w:t>
      </w:r>
      <w:r w:rsidRPr="00347FD4">
        <w:rPr>
          <w:rFonts w:eastAsia="Calibri" w:cs="Arial"/>
          <w:lang w:val="sr-Latn-RS"/>
        </w:rPr>
        <w:t>услуге</w:t>
      </w:r>
      <w:r w:rsidR="00504F55" w:rsidRPr="00347FD4">
        <w:rPr>
          <w:rFonts w:eastAsia="Calibri" w:cs="Arial"/>
          <w:lang w:val="sr-Latn-RS"/>
        </w:rPr>
        <w:t xml:space="preserve"> </w:t>
      </w:r>
      <w:r w:rsidRPr="00347FD4">
        <w:rPr>
          <w:rFonts w:eastAsia="Calibri" w:cs="Arial"/>
          <w:lang w:val="sr-Latn-RS"/>
        </w:rPr>
        <w:t>обављаће</w:t>
      </w:r>
      <w:r w:rsidR="00504F55" w:rsidRPr="00347FD4">
        <w:rPr>
          <w:rFonts w:eastAsia="Calibri" w:cs="Arial"/>
          <w:lang w:val="sr-Latn-RS"/>
        </w:rPr>
        <w:t xml:space="preserve"> </w:t>
      </w:r>
      <w:r w:rsidRPr="00347FD4">
        <w:rPr>
          <w:rFonts w:eastAsia="Calibri" w:cs="Arial"/>
          <w:lang w:val="sr-Latn-RS"/>
        </w:rPr>
        <w:t>се</w:t>
      </w:r>
      <w:r w:rsidR="00504F55" w:rsidRPr="00347FD4">
        <w:rPr>
          <w:rFonts w:eastAsia="Calibri" w:cs="Arial"/>
          <w:lang w:val="sr-Latn-RS"/>
        </w:rPr>
        <w:t xml:space="preserve"> </w:t>
      </w:r>
      <w:r w:rsidRPr="00347FD4">
        <w:rPr>
          <w:rFonts w:eastAsia="Calibri" w:cs="Arial"/>
          <w:lang w:val="sr-Latn-RS"/>
        </w:rPr>
        <w:t>месечно</w:t>
      </w:r>
      <w:r w:rsidR="00504F55" w:rsidRPr="00347FD4">
        <w:rPr>
          <w:rFonts w:eastAsia="Calibri" w:cs="Arial"/>
          <w:lang w:val="sr-Latn-RS"/>
        </w:rPr>
        <w:t xml:space="preserve"> </w:t>
      </w:r>
      <w:r w:rsidRPr="00347FD4">
        <w:rPr>
          <w:rFonts w:eastAsia="Calibri" w:cs="Arial"/>
          <w:lang w:val="sr-Latn-RS"/>
        </w:rPr>
        <w:t>по</w:t>
      </w:r>
      <w:r w:rsidR="00504F55" w:rsidRPr="00347FD4">
        <w:rPr>
          <w:rFonts w:eastAsia="Calibri" w:cs="Arial"/>
          <w:lang w:val="sr-Latn-RS"/>
        </w:rPr>
        <w:t xml:space="preserve"> </w:t>
      </w:r>
      <w:r w:rsidRPr="00347FD4">
        <w:rPr>
          <w:rFonts w:eastAsia="Calibri" w:cs="Arial"/>
          <w:lang w:val="sr-Latn-RS"/>
        </w:rPr>
        <w:t>POST</w:t>
      </w:r>
      <w:r w:rsidR="00504F55" w:rsidRPr="00347FD4">
        <w:rPr>
          <w:rFonts w:eastAsia="Calibri" w:cs="Arial"/>
          <w:lang w:val="sr-Latn-RS"/>
        </w:rPr>
        <w:t>-</w:t>
      </w:r>
      <w:r w:rsidRPr="00347FD4">
        <w:rPr>
          <w:rFonts w:eastAsia="Calibri" w:cs="Arial"/>
          <w:lang w:val="sr-Latn-RS"/>
        </w:rPr>
        <w:t>PAID</w:t>
      </w:r>
      <w:r w:rsidR="00504F55" w:rsidRPr="00347FD4">
        <w:rPr>
          <w:rFonts w:eastAsia="Calibri" w:cs="Arial"/>
          <w:lang w:val="sr-Latn-RS"/>
        </w:rPr>
        <w:t xml:space="preserve"> </w:t>
      </w:r>
      <w:r w:rsidRPr="00347FD4">
        <w:rPr>
          <w:rFonts w:eastAsia="Calibri" w:cs="Arial"/>
          <w:lang w:val="sr-Latn-RS"/>
        </w:rPr>
        <w:t>принципу</w:t>
      </w:r>
      <w:r w:rsidR="00504F55" w:rsidRPr="00347FD4">
        <w:rPr>
          <w:rFonts w:eastAsia="Calibri" w:cs="Arial"/>
          <w:lang w:val="sr-Latn-RS"/>
        </w:rPr>
        <w:t xml:space="preserve"> </w:t>
      </w:r>
      <w:r w:rsidRPr="00347FD4">
        <w:rPr>
          <w:rFonts w:eastAsia="Calibri" w:cs="Arial"/>
          <w:lang w:val="sr-Latn-RS"/>
        </w:rPr>
        <w:t>на</w:t>
      </w:r>
      <w:r w:rsidR="00504F55" w:rsidRPr="00347FD4">
        <w:rPr>
          <w:rFonts w:eastAsia="Calibri" w:cs="Arial"/>
          <w:lang w:val="sr-Latn-RS"/>
        </w:rPr>
        <w:t xml:space="preserve"> </w:t>
      </w:r>
      <w:r w:rsidRPr="00347FD4">
        <w:rPr>
          <w:rFonts w:eastAsia="Calibri" w:cs="Arial"/>
          <w:lang w:val="sr-Latn-RS"/>
        </w:rPr>
        <w:t>основу</w:t>
      </w:r>
      <w:r w:rsidR="00504F55" w:rsidRPr="00347FD4">
        <w:rPr>
          <w:rFonts w:eastAsia="Calibri" w:cs="Arial"/>
          <w:lang w:val="sr-Latn-RS"/>
        </w:rPr>
        <w:t xml:space="preserve"> </w:t>
      </w:r>
      <w:r w:rsidRPr="00347FD4">
        <w:rPr>
          <w:rFonts w:eastAsia="Calibri" w:cs="Arial"/>
          <w:lang w:val="sr-Latn-RS"/>
        </w:rPr>
        <w:t>потрошње</w:t>
      </w:r>
      <w:r w:rsidR="00504F55" w:rsidRPr="00347FD4">
        <w:rPr>
          <w:rFonts w:eastAsia="Calibri" w:cs="Arial"/>
          <w:lang w:val="sr-Latn-RS"/>
        </w:rPr>
        <w:t>.</w:t>
      </w:r>
    </w:p>
    <w:p w:rsidR="00531BBD" w:rsidRPr="00347FD4" w:rsidRDefault="00531BBD" w:rsidP="00A01091">
      <w:pPr>
        <w:spacing w:before="0"/>
        <w:rPr>
          <w:rFonts w:eastAsia="Calibri" w:cs="Arial"/>
          <w:lang w:val="sr-Latn-RS"/>
        </w:rPr>
      </w:pPr>
    </w:p>
    <w:p w:rsidR="00504F55" w:rsidRPr="00347FD4" w:rsidRDefault="00531BBD" w:rsidP="00A01091">
      <w:pPr>
        <w:spacing w:before="0"/>
        <w:rPr>
          <w:rFonts w:eastAsia="Calibri" w:cs="Arial"/>
          <w:lang w:val="sr-Latn-RS"/>
        </w:rPr>
      </w:pPr>
      <w:r w:rsidRPr="00347FD4">
        <w:rPr>
          <w:rFonts w:eastAsia="Calibri" w:cs="Arial"/>
          <w:lang w:val="sr-Latn-RS"/>
        </w:rPr>
        <w:t>Рачуни</w:t>
      </w:r>
      <w:r w:rsidR="00504F55" w:rsidRPr="00347FD4">
        <w:rPr>
          <w:rFonts w:eastAsia="Calibri" w:cs="Arial"/>
          <w:lang w:val="sr-Latn-RS"/>
        </w:rPr>
        <w:t xml:space="preserve"> </w:t>
      </w:r>
      <w:r w:rsidRPr="00347FD4">
        <w:rPr>
          <w:rFonts w:eastAsia="Calibri" w:cs="Arial"/>
          <w:lang w:val="sr-Latn-RS"/>
        </w:rPr>
        <w:t>за</w:t>
      </w:r>
      <w:r w:rsidR="00504F55" w:rsidRPr="00347FD4">
        <w:rPr>
          <w:rFonts w:eastAsia="Calibri" w:cs="Arial"/>
          <w:lang w:val="sr-Latn-RS"/>
        </w:rPr>
        <w:t xml:space="preserve"> </w:t>
      </w:r>
      <w:r w:rsidRPr="00347FD4">
        <w:rPr>
          <w:rFonts w:eastAsia="Calibri" w:cs="Arial"/>
          <w:lang w:val="sr-Latn-RS"/>
        </w:rPr>
        <w:t>извршене</w:t>
      </w:r>
      <w:r w:rsidR="00504F55" w:rsidRPr="00347FD4">
        <w:rPr>
          <w:rFonts w:eastAsia="Calibri" w:cs="Arial"/>
          <w:lang w:val="sr-Latn-RS"/>
        </w:rPr>
        <w:t xml:space="preserve"> </w:t>
      </w:r>
      <w:r w:rsidRPr="00347FD4">
        <w:rPr>
          <w:rFonts w:eastAsia="Calibri" w:cs="Arial"/>
          <w:lang w:val="sr-Latn-RS"/>
        </w:rPr>
        <w:t>услуге</w:t>
      </w:r>
      <w:r w:rsidR="00504F55" w:rsidRPr="00347FD4">
        <w:rPr>
          <w:rFonts w:eastAsia="Calibri" w:cs="Arial"/>
          <w:lang w:val="sr-Latn-RS"/>
        </w:rPr>
        <w:t xml:space="preserve"> </w:t>
      </w:r>
      <w:r w:rsidRPr="00347FD4">
        <w:rPr>
          <w:rFonts w:eastAsia="Calibri" w:cs="Arial"/>
          <w:lang w:val="sr-Latn-RS"/>
        </w:rPr>
        <w:t>достављају</w:t>
      </w:r>
      <w:r w:rsidR="00504F55" w:rsidRPr="00347FD4">
        <w:rPr>
          <w:rFonts w:eastAsia="Calibri" w:cs="Arial"/>
          <w:lang w:val="sr-Latn-RS"/>
        </w:rPr>
        <w:t xml:space="preserve"> </w:t>
      </w:r>
      <w:r w:rsidRPr="00347FD4">
        <w:rPr>
          <w:rFonts w:eastAsia="Calibri" w:cs="Arial"/>
          <w:lang w:val="sr-Latn-RS"/>
        </w:rPr>
        <w:t>се</w:t>
      </w:r>
      <w:r w:rsidR="00504F55" w:rsidRPr="00347FD4">
        <w:rPr>
          <w:rFonts w:eastAsia="Calibri" w:cs="Arial"/>
          <w:lang w:val="sr-Latn-RS"/>
        </w:rPr>
        <w:t xml:space="preserve"> </w:t>
      </w:r>
      <w:r w:rsidRPr="00347FD4">
        <w:rPr>
          <w:rFonts w:eastAsia="Calibri" w:cs="Arial"/>
          <w:lang w:val="sr-Latn-RS"/>
        </w:rPr>
        <w:t>на</w:t>
      </w:r>
      <w:r w:rsidR="00504F55" w:rsidRPr="00347FD4">
        <w:rPr>
          <w:rFonts w:eastAsia="Calibri" w:cs="Arial"/>
          <w:lang w:val="sr-Latn-RS"/>
        </w:rPr>
        <w:t xml:space="preserve"> </w:t>
      </w:r>
      <w:r w:rsidRPr="00347FD4">
        <w:rPr>
          <w:rFonts w:eastAsia="Calibri" w:cs="Arial"/>
          <w:lang w:val="sr-Latn-RS"/>
        </w:rPr>
        <w:t>адресу</w:t>
      </w:r>
      <w:r w:rsidR="00504F55" w:rsidRPr="00347FD4">
        <w:rPr>
          <w:rFonts w:eastAsia="Calibri" w:cs="Arial"/>
          <w:lang w:val="sr-Latn-RS"/>
        </w:rPr>
        <w:t xml:space="preserve"> </w:t>
      </w:r>
      <w:r w:rsidRPr="00347FD4">
        <w:rPr>
          <w:rFonts w:eastAsia="Calibri" w:cs="Arial"/>
          <w:lang w:val="sr-Latn-RS"/>
        </w:rPr>
        <w:t>Наручиоца</w:t>
      </w:r>
      <w:r w:rsidR="00504F55" w:rsidRPr="00347FD4">
        <w:rPr>
          <w:rFonts w:eastAsia="Calibri" w:cs="Arial"/>
          <w:lang w:val="sr-Latn-RS"/>
        </w:rPr>
        <w:t xml:space="preserve"> </w:t>
      </w:r>
      <w:r w:rsidRPr="00347FD4">
        <w:rPr>
          <w:rFonts w:eastAsia="Calibri" w:cs="Arial"/>
          <w:lang w:val="sr-Latn-RS"/>
        </w:rPr>
        <w:t>на</w:t>
      </w:r>
      <w:r w:rsidR="00504F55" w:rsidRPr="00347FD4">
        <w:rPr>
          <w:rFonts w:eastAsia="Calibri" w:cs="Arial"/>
          <w:lang w:val="sr-Latn-RS"/>
        </w:rPr>
        <w:t xml:space="preserve"> </w:t>
      </w:r>
      <w:r w:rsidRPr="00347FD4">
        <w:rPr>
          <w:rFonts w:eastAsia="Calibri" w:cs="Arial"/>
          <w:lang w:val="sr-Latn-RS"/>
        </w:rPr>
        <w:t>којој</w:t>
      </w:r>
      <w:r w:rsidR="00504F55" w:rsidRPr="00347FD4">
        <w:rPr>
          <w:rFonts w:eastAsia="Calibri" w:cs="Arial"/>
          <w:lang w:val="sr-Latn-RS"/>
        </w:rPr>
        <w:t xml:space="preserve"> </w:t>
      </w:r>
      <w:r w:rsidRPr="00347FD4">
        <w:rPr>
          <w:rFonts w:eastAsia="Calibri" w:cs="Arial"/>
          <w:lang w:val="sr-Latn-RS"/>
        </w:rPr>
        <w:t>се</w:t>
      </w:r>
      <w:r w:rsidR="00504F55" w:rsidRPr="00347FD4">
        <w:rPr>
          <w:rFonts w:eastAsia="Calibri" w:cs="Arial"/>
          <w:lang w:val="sr-Latn-RS"/>
        </w:rPr>
        <w:t xml:space="preserve"> </w:t>
      </w:r>
      <w:r w:rsidRPr="00347FD4">
        <w:rPr>
          <w:rFonts w:eastAsia="Calibri" w:cs="Arial"/>
          <w:lang w:val="sr-Latn-RS"/>
        </w:rPr>
        <w:t>извршена</w:t>
      </w:r>
      <w:r w:rsidR="00504F55" w:rsidRPr="00347FD4">
        <w:rPr>
          <w:rFonts w:eastAsia="Calibri" w:cs="Arial"/>
          <w:lang w:val="sr-Latn-RS"/>
        </w:rPr>
        <w:t xml:space="preserve"> </w:t>
      </w:r>
      <w:r w:rsidRPr="00347FD4">
        <w:rPr>
          <w:rFonts w:eastAsia="Calibri" w:cs="Arial"/>
          <w:lang w:val="sr-Latn-RS"/>
        </w:rPr>
        <w:t>услуга</w:t>
      </w:r>
      <w:r w:rsidR="00504F55" w:rsidRPr="00347FD4">
        <w:rPr>
          <w:rFonts w:eastAsia="Calibri" w:cs="Arial"/>
          <w:lang w:val="sr-Latn-RS"/>
        </w:rPr>
        <w:t>.</w:t>
      </w:r>
    </w:p>
    <w:p w:rsidR="00504F55" w:rsidRPr="00347FD4" w:rsidRDefault="00504F55" w:rsidP="00A56129">
      <w:pPr>
        <w:spacing w:before="0"/>
        <w:rPr>
          <w:rFonts w:eastAsia="Calibri" w:cs="Arial"/>
          <w:lang w:val="sr-Latn-RS"/>
        </w:rPr>
      </w:pPr>
    </w:p>
    <w:p w:rsidR="00DB369C" w:rsidRPr="00347FD4" w:rsidRDefault="005806E6" w:rsidP="00A56129">
      <w:pPr>
        <w:pStyle w:val="Heading10"/>
        <w:ind w:left="0" w:firstLine="0"/>
        <w:jc w:val="both"/>
        <w:rPr>
          <w:rFonts w:cs="Arial"/>
          <w:lang w:val="sr-Cyrl-RS"/>
        </w:rPr>
      </w:pPr>
      <w:r w:rsidRPr="00347FD4">
        <w:rPr>
          <w:rFonts w:cs="Arial"/>
          <w:lang w:val="sr-Cyrl-RS"/>
        </w:rPr>
        <w:t>3.2</w:t>
      </w:r>
      <w:r w:rsidR="000628D0" w:rsidRPr="00347FD4">
        <w:rPr>
          <w:rFonts w:cs="Arial"/>
          <w:lang w:val="sr-Cyrl-RS"/>
        </w:rPr>
        <w:t xml:space="preserve"> </w:t>
      </w:r>
      <w:r w:rsidR="00DB369C" w:rsidRPr="00347FD4">
        <w:rPr>
          <w:rFonts w:cs="Arial"/>
          <w:lang w:val="sr-Cyrl-RS"/>
        </w:rPr>
        <w:t xml:space="preserve">Рок </w:t>
      </w:r>
      <w:r w:rsidR="00A63575" w:rsidRPr="00347FD4">
        <w:rPr>
          <w:rFonts w:cs="Arial"/>
          <w:lang w:val="sr-Cyrl-RS"/>
        </w:rPr>
        <w:t>извршења услуга</w:t>
      </w:r>
    </w:p>
    <w:p w:rsidR="009D0A00" w:rsidRPr="00347FD4" w:rsidRDefault="00AE7F9D" w:rsidP="00A56129">
      <w:pPr>
        <w:rPr>
          <w:rFonts w:cs="Arial"/>
          <w:b/>
          <w:lang w:val="sr-Cyrl-RS" w:eastAsia="ar-SA"/>
        </w:rPr>
      </w:pPr>
      <w:r w:rsidRPr="00347FD4">
        <w:rPr>
          <w:rFonts w:cs="Arial"/>
          <w:b/>
          <w:lang w:val="sr-Cyrl-RS" w:eastAsia="ar-SA"/>
        </w:rPr>
        <w:t>Партија 1</w:t>
      </w:r>
      <w:r w:rsidR="009D0A00" w:rsidRPr="00347FD4">
        <w:rPr>
          <w:rFonts w:cs="Arial"/>
          <w:b/>
          <w:lang w:val="sr-Cyrl-RS" w:eastAsia="ar-SA"/>
        </w:rPr>
        <w:t>:</w:t>
      </w:r>
    </w:p>
    <w:p w:rsidR="00AE7F9D" w:rsidRDefault="00EB7FB4" w:rsidP="00A56129">
      <w:pPr>
        <w:spacing w:before="9" w:line="260" w:lineRule="exact"/>
        <w:rPr>
          <w:rFonts w:cs="Arial"/>
          <w:lang w:val="sr-Cyrl-RS"/>
        </w:rPr>
      </w:pPr>
      <w:r w:rsidRPr="00347FD4">
        <w:rPr>
          <w:rFonts w:cs="Arial"/>
          <w:lang w:val="sr-Cyrl-RS"/>
        </w:rPr>
        <w:t xml:space="preserve">Рок извршења Услуге  издавања </w:t>
      </w:r>
      <w:r w:rsidR="00AE7F9D" w:rsidRPr="00347FD4">
        <w:rPr>
          <w:rFonts w:cs="Arial"/>
          <w:lang w:val="sr-Cyrl-RS"/>
        </w:rPr>
        <w:t xml:space="preserve"> квалификованих сертификата износи максимално 3</w:t>
      </w:r>
      <w:r w:rsidR="00513819" w:rsidRPr="00347FD4">
        <w:rPr>
          <w:rFonts w:cs="Arial"/>
          <w:lang w:val="sr-Cyrl-RS"/>
        </w:rPr>
        <w:t>0</w:t>
      </w:r>
      <w:r w:rsidR="00AE7F9D" w:rsidRPr="00347FD4">
        <w:rPr>
          <w:rFonts w:cs="Arial"/>
          <w:lang w:val="sr-Cyrl-RS"/>
        </w:rPr>
        <w:t xml:space="preserve"> (</w:t>
      </w:r>
      <w:r w:rsidR="00DD1E9F">
        <w:rPr>
          <w:rFonts w:cs="Arial"/>
          <w:lang w:val="sr-Cyrl-RS"/>
        </w:rPr>
        <w:t>словима:</w:t>
      </w:r>
      <w:r w:rsidR="00D33ADC">
        <w:rPr>
          <w:rFonts w:cs="Arial"/>
          <w:lang w:val="sr-Cyrl-RS"/>
        </w:rPr>
        <w:t xml:space="preserve"> </w:t>
      </w:r>
      <w:r w:rsidR="00AE7F9D" w:rsidRPr="00347FD4">
        <w:rPr>
          <w:rFonts w:cs="Arial"/>
          <w:lang w:val="sr-Cyrl-RS"/>
        </w:rPr>
        <w:t>три</w:t>
      </w:r>
      <w:r w:rsidR="00513819" w:rsidRPr="00347FD4">
        <w:rPr>
          <w:rFonts w:cs="Arial"/>
          <w:lang w:val="sr-Cyrl-RS"/>
        </w:rPr>
        <w:t>десет</w:t>
      </w:r>
      <w:r w:rsidR="00AE7F9D" w:rsidRPr="00347FD4">
        <w:rPr>
          <w:rFonts w:cs="Arial"/>
          <w:lang w:val="sr-Cyrl-RS"/>
        </w:rPr>
        <w:t>)</w:t>
      </w:r>
      <w:r w:rsidR="00513819" w:rsidRPr="00347FD4">
        <w:rPr>
          <w:rFonts w:cs="Arial"/>
          <w:lang w:val="sr-Cyrl-RS"/>
        </w:rPr>
        <w:t xml:space="preserve"> радних</w:t>
      </w:r>
      <w:r w:rsidR="00AE7F9D" w:rsidRPr="00347FD4">
        <w:rPr>
          <w:rFonts w:cs="Arial"/>
          <w:lang w:val="sr-Cyrl-RS"/>
        </w:rPr>
        <w:t xml:space="preserve"> дана од дана издавања наруџбенице.</w:t>
      </w:r>
    </w:p>
    <w:p w:rsidR="007B1622" w:rsidRPr="00347FD4" w:rsidRDefault="007B1622" w:rsidP="00A56129">
      <w:pPr>
        <w:spacing w:before="9" w:line="260" w:lineRule="exact"/>
        <w:rPr>
          <w:rFonts w:cs="Arial"/>
          <w:lang w:val="sr-Cyrl-RS"/>
        </w:rPr>
      </w:pPr>
    </w:p>
    <w:p w:rsidR="00AE7F9D" w:rsidRPr="00347FD4" w:rsidRDefault="00AE7F9D" w:rsidP="00A56129">
      <w:pPr>
        <w:pStyle w:val="BodyText"/>
        <w:spacing w:before="62" w:line="242" w:lineRule="auto"/>
        <w:ind w:right="-1"/>
        <w:rPr>
          <w:rFonts w:cs="Arial"/>
          <w:b/>
          <w:sz w:val="22"/>
          <w:szCs w:val="22"/>
          <w:lang w:val="sr-Latn-RS"/>
        </w:rPr>
      </w:pPr>
      <w:r w:rsidRPr="00347FD4">
        <w:rPr>
          <w:rFonts w:cs="Arial"/>
          <w:b/>
          <w:sz w:val="22"/>
          <w:szCs w:val="22"/>
          <w:lang w:val="sr-Cyrl-RS"/>
        </w:rPr>
        <w:t>Партија 2</w:t>
      </w:r>
      <w:r w:rsidRPr="00347FD4">
        <w:rPr>
          <w:rFonts w:cs="Arial"/>
          <w:b/>
          <w:sz w:val="22"/>
          <w:szCs w:val="22"/>
          <w:lang w:val="sr-Latn-RS"/>
        </w:rPr>
        <w:t>:</w:t>
      </w:r>
    </w:p>
    <w:p w:rsidR="00AE7F9D" w:rsidRPr="00347FD4" w:rsidRDefault="00EB7FB4" w:rsidP="00A56129">
      <w:pPr>
        <w:pStyle w:val="BodyText"/>
        <w:spacing w:before="62" w:line="242" w:lineRule="auto"/>
        <w:ind w:right="-1"/>
        <w:rPr>
          <w:rFonts w:cs="Arial"/>
          <w:sz w:val="22"/>
          <w:szCs w:val="22"/>
          <w:lang w:val="sr-Cyrl-RS"/>
        </w:rPr>
      </w:pPr>
      <w:r w:rsidRPr="00347FD4">
        <w:rPr>
          <w:rFonts w:cs="Arial"/>
          <w:sz w:val="22"/>
          <w:szCs w:val="22"/>
          <w:lang w:val="sr-Cyrl-RS"/>
        </w:rPr>
        <w:t>Услуга</w:t>
      </w:r>
      <w:r w:rsidR="00AE7F9D" w:rsidRPr="00347FD4">
        <w:rPr>
          <w:rFonts w:cs="Arial"/>
          <w:sz w:val="22"/>
          <w:szCs w:val="22"/>
          <w:lang w:val="sr-Cyrl-RS"/>
        </w:rPr>
        <w:t xml:space="preserve"> издавања квалификованог временског жига пружа</w:t>
      </w:r>
      <w:r w:rsidRPr="00347FD4">
        <w:rPr>
          <w:rFonts w:cs="Arial"/>
          <w:sz w:val="22"/>
          <w:szCs w:val="22"/>
          <w:lang w:val="sr-Cyrl-RS"/>
        </w:rPr>
        <w:t xml:space="preserve"> се</w:t>
      </w:r>
      <w:r w:rsidR="00AE7F9D" w:rsidRPr="00347FD4">
        <w:rPr>
          <w:rFonts w:cs="Arial"/>
          <w:sz w:val="22"/>
          <w:szCs w:val="22"/>
          <w:lang w:val="sr-Cyrl-RS"/>
        </w:rPr>
        <w:t xml:space="preserve"> 24 часа непрекидно, 7</w:t>
      </w:r>
      <w:r w:rsidR="007B1622">
        <w:rPr>
          <w:rFonts w:cs="Arial"/>
          <w:sz w:val="22"/>
          <w:szCs w:val="22"/>
          <w:lang w:val="sr-Cyrl-RS"/>
        </w:rPr>
        <w:t xml:space="preserve"> </w:t>
      </w:r>
      <w:r w:rsidR="00DD1E9F" w:rsidRPr="00DD1E9F">
        <w:rPr>
          <w:rFonts w:cs="Arial"/>
          <w:sz w:val="22"/>
          <w:szCs w:val="22"/>
          <w:lang w:val="sr-Cyrl-RS"/>
        </w:rPr>
        <w:t>(словима:</w:t>
      </w:r>
      <w:r w:rsidR="007B1622">
        <w:rPr>
          <w:rFonts w:cs="Arial"/>
          <w:sz w:val="22"/>
          <w:szCs w:val="22"/>
          <w:lang w:val="sr-Cyrl-RS"/>
        </w:rPr>
        <w:t xml:space="preserve"> </w:t>
      </w:r>
      <w:r w:rsidR="00DD1E9F">
        <w:rPr>
          <w:rFonts w:cs="Arial"/>
          <w:sz w:val="22"/>
          <w:szCs w:val="22"/>
          <w:lang w:val="sr-Cyrl-RS"/>
        </w:rPr>
        <w:t>седам</w:t>
      </w:r>
      <w:r w:rsidR="00DD1E9F" w:rsidRPr="00DD1E9F">
        <w:rPr>
          <w:rFonts w:cs="Arial"/>
          <w:sz w:val="22"/>
          <w:szCs w:val="22"/>
          <w:lang w:val="sr-Cyrl-RS"/>
        </w:rPr>
        <w:t xml:space="preserve">) </w:t>
      </w:r>
      <w:r w:rsidR="00AE7F9D" w:rsidRPr="00347FD4">
        <w:rPr>
          <w:rFonts w:cs="Arial"/>
          <w:sz w:val="22"/>
          <w:szCs w:val="22"/>
          <w:lang w:val="sr-Cyrl-RS"/>
        </w:rPr>
        <w:t xml:space="preserve"> дана у недељи.</w:t>
      </w:r>
    </w:p>
    <w:p w:rsidR="005806E6" w:rsidRPr="00347FD4" w:rsidRDefault="005806E6" w:rsidP="00A5563D">
      <w:pPr>
        <w:suppressAutoHyphens/>
        <w:spacing w:before="0"/>
        <w:rPr>
          <w:rFonts w:cs="Arial"/>
          <w:lang w:val="sr-Cyrl-CS" w:eastAsia="ar-SA"/>
        </w:rPr>
      </w:pPr>
    </w:p>
    <w:p w:rsidR="00DB369C" w:rsidRPr="00347FD4" w:rsidRDefault="00781B02" w:rsidP="00A5563D">
      <w:pPr>
        <w:pStyle w:val="Heading10"/>
        <w:jc w:val="both"/>
        <w:rPr>
          <w:rFonts w:cs="Arial"/>
          <w:lang w:val="sr-Cyrl-RS"/>
        </w:rPr>
      </w:pPr>
      <w:bookmarkStart w:id="17" w:name="_Toc441651542"/>
      <w:bookmarkStart w:id="18" w:name="_Toc442559880"/>
      <w:r w:rsidRPr="00347FD4">
        <w:rPr>
          <w:rFonts w:cs="Arial"/>
        </w:rPr>
        <w:t xml:space="preserve">3.4. </w:t>
      </w:r>
      <w:r w:rsidR="00DB369C" w:rsidRPr="00347FD4">
        <w:rPr>
          <w:rFonts w:cs="Arial"/>
        </w:rPr>
        <w:t xml:space="preserve">Место </w:t>
      </w:r>
      <w:bookmarkEnd w:id="17"/>
      <w:bookmarkEnd w:id="18"/>
      <w:r w:rsidR="00A63575" w:rsidRPr="00347FD4">
        <w:rPr>
          <w:rFonts w:cs="Arial"/>
          <w:lang w:val="sr-Cyrl-RS"/>
        </w:rPr>
        <w:t>извршења услуга</w:t>
      </w:r>
    </w:p>
    <w:p w:rsidR="000A7271" w:rsidRPr="00347FD4" w:rsidRDefault="00EE6AE3" w:rsidP="00A5563D">
      <w:pPr>
        <w:suppressAutoHyphens/>
        <w:spacing w:before="0"/>
        <w:rPr>
          <w:rFonts w:cs="Arial"/>
          <w:lang w:val="sr-Cyrl-RS"/>
        </w:rPr>
      </w:pPr>
      <w:r w:rsidRPr="00347FD4">
        <w:rPr>
          <w:rFonts w:cs="Arial"/>
          <w:lang w:val="sr-Cyrl-RS" w:eastAsia="ar-SA"/>
        </w:rPr>
        <w:t xml:space="preserve">Место извршења услуга су објекти </w:t>
      </w:r>
      <w:r w:rsidR="00531BBD" w:rsidRPr="00347FD4">
        <w:rPr>
          <w:rFonts w:cs="Arial"/>
          <w:lang w:val="sr-Cyrl-RS"/>
        </w:rPr>
        <w:t>:</w:t>
      </w:r>
    </w:p>
    <w:p w:rsidR="00087F61" w:rsidRPr="00347FD4" w:rsidRDefault="00087F61" w:rsidP="00A5563D">
      <w:pPr>
        <w:suppressAutoHyphens/>
        <w:spacing w:before="0"/>
        <w:rPr>
          <w:rFonts w:cs="Arial"/>
          <w:lang w:val="sr-Cyrl-RS"/>
        </w:rPr>
      </w:pPr>
    </w:p>
    <w:p w:rsidR="00513F1A" w:rsidRPr="007B1622" w:rsidRDefault="007B1622" w:rsidP="00A5563D">
      <w:pPr>
        <w:suppressAutoHyphens/>
        <w:spacing w:before="0"/>
        <w:rPr>
          <w:rFonts w:cs="Arial"/>
          <w:b/>
          <w:lang w:val="sr-Cyrl-RS"/>
        </w:rPr>
      </w:pPr>
      <w:r>
        <w:rPr>
          <w:rFonts w:cs="Arial"/>
          <w:b/>
          <w:lang w:val="sr-Cyrl-RS"/>
        </w:rPr>
        <w:t>За Партију 1 и Партију</w:t>
      </w:r>
      <w:r w:rsidR="00513F1A" w:rsidRPr="007B1622">
        <w:rPr>
          <w:rFonts w:cs="Arial"/>
          <w:b/>
          <w:lang w:val="sr-Cyrl-RS"/>
        </w:rPr>
        <w:t xml:space="preserve"> 2:</w:t>
      </w:r>
    </w:p>
    <w:p w:rsidR="00531BBD" w:rsidRPr="00347FD4" w:rsidRDefault="00531BBD" w:rsidP="00531BBD">
      <w:pPr>
        <w:suppressAutoHyphens/>
        <w:spacing w:before="0"/>
        <w:rPr>
          <w:rFonts w:cs="Arial"/>
          <w:lang w:val="sr-Cyrl-RS"/>
        </w:rPr>
      </w:pPr>
    </w:p>
    <w:tbl>
      <w:tblPr>
        <w:tblStyle w:val="TableGrid10"/>
        <w:tblW w:w="8495" w:type="dxa"/>
        <w:tblInd w:w="402" w:type="dxa"/>
        <w:tblLayout w:type="fixed"/>
        <w:tblLook w:val="04A0" w:firstRow="1" w:lastRow="0" w:firstColumn="1" w:lastColumn="0" w:noHBand="0" w:noVBand="1"/>
      </w:tblPr>
      <w:tblGrid>
        <w:gridCol w:w="833"/>
        <w:gridCol w:w="3427"/>
        <w:gridCol w:w="4235"/>
      </w:tblGrid>
      <w:tr w:rsidR="00CF7E2D" w:rsidRPr="00347FD4" w:rsidTr="00087F61">
        <w:tc>
          <w:tcPr>
            <w:tcW w:w="586" w:type="dxa"/>
          </w:tcPr>
          <w:p w:rsidR="00087F61" w:rsidRPr="00347FD4" w:rsidRDefault="00087F61" w:rsidP="00B629F1">
            <w:pPr>
              <w:spacing w:before="0"/>
              <w:rPr>
                <w:rFonts w:ascii="Arial" w:hAnsi="Arial" w:cs="Arial"/>
                <w:lang w:val="sr-Latn-RS"/>
              </w:rPr>
            </w:pPr>
            <w:r w:rsidRPr="00347FD4">
              <w:rPr>
                <w:rFonts w:ascii="Arial" w:hAnsi="Arial" w:cs="Arial"/>
                <w:lang w:val="sr-Latn-RS"/>
              </w:rPr>
              <w:t>Р.бр.</w:t>
            </w:r>
          </w:p>
        </w:tc>
        <w:tc>
          <w:tcPr>
            <w:tcW w:w="2409" w:type="dxa"/>
          </w:tcPr>
          <w:p w:rsidR="00087F61" w:rsidRPr="00347FD4" w:rsidRDefault="00087F61" w:rsidP="00B629F1">
            <w:pPr>
              <w:spacing w:before="0"/>
              <w:rPr>
                <w:rFonts w:ascii="Arial" w:hAnsi="Arial" w:cs="Arial"/>
                <w:lang w:val="sr-Cyrl-RS"/>
              </w:rPr>
            </w:pPr>
            <w:r w:rsidRPr="00347FD4">
              <w:rPr>
                <w:rFonts w:ascii="Arial" w:hAnsi="Arial" w:cs="Arial"/>
                <w:lang w:val="sr-Latn-RS"/>
              </w:rPr>
              <w:t>Место и</w:t>
            </w:r>
            <w:r w:rsidRPr="00347FD4">
              <w:rPr>
                <w:rFonts w:ascii="Arial" w:hAnsi="Arial" w:cs="Arial"/>
                <w:lang w:val="sr-Cyrl-RS"/>
              </w:rPr>
              <w:t>звршења услуге</w:t>
            </w:r>
          </w:p>
        </w:tc>
        <w:tc>
          <w:tcPr>
            <w:tcW w:w="2977" w:type="dxa"/>
          </w:tcPr>
          <w:p w:rsidR="00087F61" w:rsidRPr="00347FD4" w:rsidRDefault="00087F61" w:rsidP="00B629F1">
            <w:pPr>
              <w:spacing w:before="0"/>
              <w:rPr>
                <w:rFonts w:ascii="Arial" w:hAnsi="Arial" w:cs="Arial"/>
                <w:lang w:val="sr-Latn-RS"/>
              </w:rPr>
            </w:pPr>
            <w:r w:rsidRPr="00347FD4">
              <w:rPr>
                <w:rFonts w:ascii="Arial" w:hAnsi="Arial" w:cs="Arial"/>
                <w:lang w:val="sr-Latn-RS"/>
              </w:rPr>
              <w:t>Адреса</w:t>
            </w:r>
          </w:p>
        </w:tc>
      </w:tr>
      <w:tr w:rsidR="00CF7E2D" w:rsidRPr="00347FD4" w:rsidTr="00087F61">
        <w:tc>
          <w:tcPr>
            <w:tcW w:w="586" w:type="dxa"/>
          </w:tcPr>
          <w:p w:rsidR="00087F61" w:rsidRPr="00347FD4" w:rsidRDefault="00087F61" w:rsidP="00B629F1">
            <w:pPr>
              <w:spacing w:before="0"/>
              <w:rPr>
                <w:rFonts w:ascii="Arial" w:hAnsi="Arial" w:cs="Arial"/>
                <w:lang w:val="sr-Latn-RS"/>
              </w:rPr>
            </w:pPr>
            <w:r w:rsidRPr="00347FD4">
              <w:rPr>
                <w:rFonts w:ascii="Arial" w:hAnsi="Arial" w:cs="Arial"/>
                <w:lang w:val="sr-Latn-RS"/>
              </w:rPr>
              <w:t>1</w:t>
            </w:r>
          </w:p>
        </w:tc>
        <w:tc>
          <w:tcPr>
            <w:tcW w:w="2409" w:type="dxa"/>
          </w:tcPr>
          <w:p w:rsidR="00087F61" w:rsidRPr="00347FD4" w:rsidRDefault="00087F61" w:rsidP="00B629F1">
            <w:pPr>
              <w:spacing w:before="0"/>
              <w:rPr>
                <w:rFonts w:ascii="Arial" w:hAnsi="Arial" w:cs="Arial"/>
                <w:lang w:val="sr-Latn-RS"/>
              </w:rPr>
            </w:pPr>
            <w:r w:rsidRPr="00347FD4">
              <w:rPr>
                <w:rFonts w:ascii="Arial" w:hAnsi="Arial" w:cs="Arial"/>
                <w:lang w:val="sr-Latn-RS"/>
              </w:rPr>
              <w:t>Управа ЈП ЕПС</w:t>
            </w:r>
          </w:p>
        </w:tc>
        <w:tc>
          <w:tcPr>
            <w:tcW w:w="2977" w:type="dxa"/>
          </w:tcPr>
          <w:p w:rsidR="00087F61" w:rsidRPr="00347FD4" w:rsidRDefault="008637F5" w:rsidP="00B629F1">
            <w:pPr>
              <w:spacing w:before="0"/>
              <w:rPr>
                <w:rFonts w:ascii="Arial" w:hAnsi="Arial" w:cs="Arial"/>
                <w:lang w:val="sr-Latn-RS"/>
              </w:rPr>
            </w:pPr>
            <w:r w:rsidRPr="00347FD4">
              <w:rPr>
                <w:rFonts w:ascii="Arial" w:hAnsi="Arial" w:cs="Arial"/>
                <w:lang w:val="sr-Latn-RS"/>
              </w:rPr>
              <w:t xml:space="preserve">Балканска </w:t>
            </w:r>
            <w:r w:rsidRPr="00347FD4">
              <w:rPr>
                <w:rFonts w:ascii="Arial" w:hAnsi="Arial" w:cs="Arial"/>
                <w:lang w:val="sr-Cyrl-RS"/>
              </w:rPr>
              <w:t>13</w:t>
            </w:r>
            <w:r w:rsidR="00087F61" w:rsidRPr="00347FD4">
              <w:rPr>
                <w:rFonts w:ascii="Arial" w:hAnsi="Arial" w:cs="Arial"/>
                <w:lang w:val="sr-Latn-RS"/>
              </w:rPr>
              <w:t>, Београд</w:t>
            </w:r>
          </w:p>
        </w:tc>
      </w:tr>
      <w:tr w:rsidR="00CF7E2D" w:rsidRPr="00347FD4" w:rsidTr="00087F61">
        <w:tc>
          <w:tcPr>
            <w:tcW w:w="586" w:type="dxa"/>
          </w:tcPr>
          <w:p w:rsidR="00087F61" w:rsidRPr="00347FD4" w:rsidRDefault="00087F61" w:rsidP="00B629F1">
            <w:pPr>
              <w:spacing w:before="0"/>
              <w:rPr>
                <w:rFonts w:ascii="Arial" w:hAnsi="Arial" w:cs="Arial"/>
                <w:lang w:val="sr-Latn-RS"/>
              </w:rPr>
            </w:pPr>
            <w:r w:rsidRPr="00347FD4">
              <w:rPr>
                <w:rFonts w:ascii="Arial" w:hAnsi="Arial" w:cs="Arial"/>
                <w:lang w:val="sr-Latn-RS"/>
              </w:rPr>
              <w:t>2</w:t>
            </w:r>
          </w:p>
        </w:tc>
        <w:tc>
          <w:tcPr>
            <w:tcW w:w="2409" w:type="dxa"/>
          </w:tcPr>
          <w:p w:rsidR="00087F61" w:rsidRPr="000F07B9" w:rsidRDefault="00087F61" w:rsidP="00B629F1">
            <w:pPr>
              <w:spacing w:before="0"/>
              <w:rPr>
                <w:rFonts w:ascii="Arial" w:hAnsi="Arial" w:cs="Arial"/>
                <w:lang w:val="sr-Cyrl-RS"/>
              </w:rPr>
            </w:pPr>
            <w:r w:rsidRPr="00347FD4">
              <w:rPr>
                <w:rFonts w:ascii="Arial" w:hAnsi="Arial" w:cs="Arial"/>
                <w:lang w:val="sr-Latn-RS"/>
              </w:rPr>
              <w:t xml:space="preserve">Огранак </w:t>
            </w:r>
            <w:r w:rsidR="001D768B">
              <w:rPr>
                <w:rFonts w:ascii="Arial" w:hAnsi="Arial" w:cs="Arial"/>
                <w:lang w:val="sr-Cyrl-RS"/>
              </w:rPr>
              <w:t>О</w:t>
            </w:r>
            <w:r w:rsidR="001D768B" w:rsidRPr="00347FD4">
              <w:rPr>
                <w:rFonts w:ascii="Arial" w:hAnsi="Arial" w:cs="Arial"/>
                <w:lang w:val="sr-Latn-RS"/>
              </w:rPr>
              <w:t xml:space="preserve">бновљиви </w:t>
            </w:r>
            <w:r w:rsidRPr="00347FD4">
              <w:rPr>
                <w:rFonts w:ascii="Arial" w:hAnsi="Arial" w:cs="Arial"/>
                <w:lang w:val="sr-Latn-RS"/>
              </w:rPr>
              <w:t>извори</w:t>
            </w:r>
            <w:r w:rsidR="001D768B">
              <w:rPr>
                <w:rFonts w:ascii="Arial" w:hAnsi="Arial" w:cs="Arial"/>
                <w:lang w:val="sr-Cyrl-RS"/>
              </w:rPr>
              <w:t xml:space="preserve"> енергије</w:t>
            </w:r>
          </w:p>
        </w:tc>
        <w:tc>
          <w:tcPr>
            <w:tcW w:w="2977" w:type="dxa"/>
          </w:tcPr>
          <w:p w:rsidR="00087F61" w:rsidRPr="00347FD4" w:rsidRDefault="00087F61" w:rsidP="00B629F1">
            <w:pPr>
              <w:spacing w:before="0"/>
              <w:rPr>
                <w:rFonts w:ascii="Arial" w:hAnsi="Arial" w:cs="Arial"/>
                <w:lang w:val="sr-Latn-RS"/>
              </w:rPr>
            </w:pPr>
            <w:r w:rsidRPr="00347FD4">
              <w:rPr>
                <w:rFonts w:ascii="Arial" w:hAnsi="Arial" w:cs="Arial"/>
                <w:lang w:val="sr-Latn-RS"/>
              </w:rPr>
              <w:t>Масарикова 1-3, Београд</w:t>
            </w:r>
          </w:p>
        </w:tc>
      </w:tr>
      <w:tr w:rsidR="00CF7E2D" w:rsidRPr="00347FD4" w:rsidTr="00087F61">
        <w:tc>
          <w:tcPr>
            <w:tcW w:w="586" w:type="dxa"/>
          </w:tcPr>
          <w:p w:rsidR="00087F61" w:rsidRPr="00347FD4" w:rsidRDefault="00087F61" w:rsidP="00B629F1">
            <w:pPr>
              <w:spacing w:before="0"/>
              <w:rPr>
                <w:rFonts w:ascii="Arial" w:hAnsi="Arial" w:cs="Arial"/>
                <w:lang w:val="sr-Latn-RS"/>
              </w:rPr>
            </w:pPr>
            <w:r w:rsidRPr="00347FD4">
              <w:rPr>
                <w:rFonts w:ascii="Arial" w:hAnsi="Arial" w:cs="Arial"/>
                <w:lang w:val="sr-Latn-RS"/>
              </w:rPr>
              <w:t>3</w:t>
            </w:r>
          </w:p>
        </w:tc>
        <w:tc>
          <w:tcPr>
            <w:tcW w:w="2409" w:type="dxa"/>
          </w:tcPr>
          <w:p w:rsidR="00087F61" w:rsidRPr="00347FD4" w:rsidRDefault="00087F61" w:rsidP="00B629F1">
            <w:pPr>
              <w:spacing w:before="0"/>
              <w:rPr>
                <w:rFonts w:ascii="Arial" w:hAnsi="Arial" w:cs="Arial"/>
                <w:lang w:val="sr-Latn-RS"/>
              </w:rPr>
            </w:pPr>
            <w:r w:rsidRPr="00347FD4">
              <w:rPr>
                <w:rFonts w:ascii="Arial" w:hAnsi="Arial" w:cs="Arial"/>
                <w:lang w:val="sr-Latn-RS"/>
              </w:rPr>
              <w:t xml:space="preserve">Огранак </w:t>
            </w:r>
            <w:r w:rsidR="001D768B">
              <w:rPr>
                <w:rFonts w:ascii="Arial" w:hAnsi="Arial" w:cs="Arial"/>
                <w:lang w:val="sr-Cyrl-RS"/>
              </w:rPr>
              <w:t>С</w:t>
            </w:r>
            <w:r w:rsidR="001D768B" w:rsidRPr="00347FD4">
              <w:rPr>
                <w:rFonts w:ascii="Arial" w:hAnsi="Arial" w:cs="Arial"/>
                <w:lang w:val="sr-Latn-RS"/>
              </w:rPr>
              <w:t>набдевање</w:t>
            </w:r>
          </w:p>
        </w:tc>
        <w:tc>
          <w:tcPr>
            <w:tcW w:w="2977" w:type="dxa"/>
          </w:tcPr>
          <w:p w:rsidR="00087F61" w:rsidRPr="00347FD4" w:rsidRDefault="00087F61" w:rsidP="00B629F1">
            <w:pPr>
              <w:spacing w:before="0"/>
              <w:rPr>
                <w:rFonts w:ascii="Arial" w:hAnsi="Arial" w:cs="Arial"/>
                <w:lang w:val="sr-Latn-RS"/>
              </w:rPr>
            </w:pPr>
            <w:r w:rsidRPr="00347FD4">
              <w:rPr>
                <w:rFonts w:ascii="Arial" w:hAnsi="Arial" w:cs="Arial"/>
                <w:lang w:val="sr-Cyrl-RS"/>
              </w:rPr>
              <w:t>Макензија 37, Београд</w:t>
            </w:r>
          </w:p>
        </w:tc>
      </w:tr>
      <w:tr w:rsidR="00CF7E2D" w:rsidRPr="00347FD4" w:rsidTr="00087F61">
        <w:tc>
          <w:tcPr>
            <w:tcW w:w="586" w:type="dxa"/>
          </w:tcPr>
          <w:p w:rsidR="00087F61" w:rsidRPr="00347FD4" w:rsidRDefault="00087F61" w:rsidP="00B629F1">
            <w:pPr>
              <w:spacing w:before="0"/>
              <w:rPr>
                <w:rFonts w:ascii="Arial" w:hAnsi="Arial" w:cs="Arial"/>
                <w:lang w:val="sr-Latn-RS"/>
              </w:rPr>
            </w:pPr>
            <w:r w:rsidRPr="00347FD4">
              <w:rPr>
                <w:rFonts w:ascii="Arial" w:hAnsi="Arial" w:cs="Arial"/>
                <w:lang w:val="sr-Latn-RS"/>
              </w:rPr>
              <w:t>4</w:t>
            </w:r>
          </w:p>
        </w:tc>
        <w:tc>
          <w:tcPr>
            <w:tcW w:w="2409" w:type="dxa"/>
          </w:tcPr>
          <w:p w:rsidR="00087F61" w:rsidRPr="00347FD4" w:rsidRDefault="00087F61" w:rsidP="00B629F1">
            <w:pPr>
              <w:spacing w:before="0"/>
              <w:rPr>
                <w:rFonts w:ascii="Arial" w:hAnsi="Arial" w:cs="Arial"/>
                <w:lang w:val="sr-Latn-RS"/>
              </w:rPr>
            </w:pPr>
            <w:r w:rsidRPr="00347FD4">
              <w:rPr>
                <w:rFonts w:ascii="Arial" w:hAnsi="Arial" w:cs="Arial"/>
                <w:lang w:val="sr-Latn-RS"/>
              </w:rPr>
              <w:t xml:space="preserve">Огранак </w:t>
            </w:r>
            <w:r w:rsidR="001D768B">
              <w:rPr>
                <w:rFonts w:ascii="Arial" w:hAnsi="Arial" w:cs="Arial"/>
                <w:lang w:val="sr-Cyrl-RS"/>
              </w:rPr>
              <w:t>Д</w:t>
            </w:r>
            <w:r w:rsidR="001D768B" w:rsidRPr="00347FD4">
              <w:rPr>
                <w:rFonts w:ascii="Arial" w:hAnsi="Arial" w:cs="Arial"/>
                <w:lang w:val="sr-Latn-RS"/>
              </w:rPr>
              <w:t xml:space="preserve">ринско </w:t>
            </w:r>
            <w:r w:rsidR="001D768B">
              <w:rPr>
                <w:rFonts w:ascii="Arial" w:hAnsi="Arial" w:cs="Arial"/>
                <w:lang w:val="sr-Cyrl-RS"/>
              </w:rPr>
              <w:t>Л</w:t>
            </w:r>
            <w:r w:rsidR="001D768B" w:rsidRPr="00347FD4">
              <w:rPr>
                <w:rFonts w:ascii="Arial" w:hAnsi="Arial" w:cs="Arial"/>
                <w:lang w:val="sr-Latn-RS"/>
              </w:rPr>
              <w:t xml:space="preserve">имске </w:t>
            </w:r>
            <w:r w:rsidRPr="00347FD4">
              <w:rPr>
                <w:rFonts w:ascii="Arial" w:hAnsi="Arial" w:cs="Arial"/>
                <w:lang w:val="sr-Latn-RS"/>
              </w:rPr>
              <w:t>хидроелектране</w:t>
            </w:r>
          </w:p>
        </w:tc>
        <w:tc>
          <w:tcPr>
            <w:tcW w:w="2977" w:type="dxa"/>
          </w:tcPr>
          <w:p w:rsidR="00087F61" w:rsidRPr="00347FD4" w:rsidRDefault="00087F61" w:rsidP="00B629F1">
            <w:pPr>
              <w:autoSpaceDE w:val="0"/>
              <w:autoSpaceDN w:val="0"/>
              <w:adjustRightInd w:val="0"/>
              <w:spacing w:before="0"/>
              <w:ind w:right="-19"/>
              <w:rPr>
                <w:rFonts w:ascii="Arial" w:hAnsi="Arial" w:cs="Arial"/>
                <w:lang w:val="sr-Cyrl-RS"/>
              </w:rPr>
            </w:pPr>
            <w:r w:rsidRPr="00347FD4">
              <w:rPr>
                <w:rFonts w:ascii="Arial" w:hAnsi="Arial" w:cs="Arial"/>
                <w:lang w:val="sr-Cyrl-RS"/>
              </w:rPr>
              <w:t>Трг Душана Јерковића бр. 1,  Бајина Башта,</w:t>
            </w:r>
          </w:p>
        </w:tc>
      </w:tr>
      <w:tr w:rsidR="00CF7E2D" w:rsidRPr="00347FD4" w:rsidTr="00087F61">
        <w:tc>
          <w:tcPr>
            <w:tcW w:w="586" w:type="dxa"/>
          </w:tcPr>
          <w:p w:rsidR="00087F61" w:rsidRPr="00347FD4" w:rsidRDefault="00087F61" w:rsidP="00B629F1">
            <w:pPr>
              <w:spacing w:before="0"/>
              <w:rPr>
                <w:rFonts w:ascii="Arial" w:hAnsi="Arial" w:cs="Arial"/>
                <w:lang w:val="sr-Latn-RS"/>
              </w:rPr>
            </w:pPr>
            <w:r w:rsidRPr="00347FD4">
              <w:rPr>
                <w:rFonts w:ascii="Arial" w:hAnsi="Arial" w:cs="Arial"/>
                <w:lang w:val="sr-Latn-RS"/>
              </w:rPr>
              <w:t>5</w:t>
            </w:r>
          </w:p>
        </w:tc>
        <w:tc>
          <w:tcPr>
            <w:tcW w:w="2409" w:type="dxa"/>
          </w:tcPr>
          <w:p w:rsidR="00087F61" w:rsidRPr="00347FD4" w:rsidRDefault="00087F61" w:rsidP="00B629F1">
            <w:pPr>
              <w:spacing w:before="0"/>
              <w:rPr>
                <w:rFonts w:ascii="Arial" w:hAnsi="Arial" w:cs="Arial"/>
                <w:lang w:val="sr-Latn-RS"/>
              </w:rPr>
            </w:pPr>
            <w:r w:rsidRPr="00347FD4">
              <w:rPr>
                <w:rFonts w:ascii="Arial" w:hAnsi="Arial" w:cs="Arial"/>
                <w:lang w:val="sr-Latn-RS"/>
              </w:rPr>
              <w:t>Огранак Ђердап</w:t>
            </w:r>
          </w:p>
        </w:tc>
        <w:tc>
          <w:tcPr>
            <w:tcW w:w="2977" w:type="dxa"/>
          </w:tcPr>
          <w:p w:rsidR="00087F61" w:rsidRPr="00347FD4" w:rsidRDefault="00087F61" w:rsidP="00B629F1">
            <w:pPr>
              <w:spacing w:before="0"/>
              <w:rPr>
                <w:rFonts w:ascii="Arial" w:hAnsi="Arial" w:cs="Arial"/>
                <w:lang w:val="sr-Latn-RS"/>
              </w:rPr>
            </w:pPr>
            <w:r w:rsidRPr="00347FD4">
              <w:rPr>
                <w:rFonts w:ascii="Arial" w:hAnsi="Arial" w:cs="Arial"/>
                <w:lang w:val="sr-Cyrl-RS"/>
              </w:rPr>
              <w:t>Трг Краља Петра бр. 1, Кладово</w:t>
            </w:r>
          </w:p>
        </w:tc>
      </w:tr>
      <w:tr w:rsidR="00CF7E2D" w:rsidRPr="00347FD4" w:rsidTr="00087F61">
        <w:tc>
          <w:tcPr>
            <w:tcW w:w="586" w:type="dxa"/>
          </w:tcPr>
          <w:p w:rsidR="00087F61" w:rsidRPr="00347FD4" w:rsidRDefault="00087F61" w:rsidP="00B629F1">
            <w:pPr>
              <w:spacing w:before="0"/>
              <w:rPr>
                <w:rFonts w:ascii="Arial" w:hAnsi="Arial" w:cs="Arial"/>
                <w:lang w:val="sr-Latn-RS"/>
              </w:rPr>
            </w:pPr>
            <w:r w:rsidRPr="00347FD4">
              <w:rPr>
                <w:rFonts w:ascii="Arial" w:hAnsi="Arial" w:cs="Arial"/>
                <w:lang w:val="sr-Latn-RS"/>
              </w:rPr>
              <w:t>6</w:t>
            </w:r>
          </w:p>
        </w:tc>
        <w:tc>
          <w:tcPr>
            <w:tcW w:w="2409" w:type="dxa"/>
          </w:tcPr>
          <w:p w:rsidR="00087F61" w:rsidRPr="00347FD4" w:rsidRDefault="00087F61" w:rsidP="00B629F1">
            <w:pPr>
              <w:spacing w:before="0"/>
              <w:rPr>
                <w:rFonts w:ascii="Arial" w:hAnsi="Arial" w:cs="Arial"/>
                <w:lang w:val="sr-Latn-RS"/>
              </w:rPr>
            </w:pPr>
            <w:r w:rsidRPr="00347FD4">
              <w:rPr>
                <w:rFonts w:ascii="Arial" w:hAnsi="Arial" w:cs="Arial"/>
                <w:lang w:val="sr-Latn-RS"/>
              </w:rPr>
              <w:t>Огранак Панонске ТеТо</w:t>
            </w:r>
          </w:p>
        </w:tc>
        <w:tc>
          <w:tcPr>
            <w:tcW w:w="2977" w:type="dxa"/>
          </w:tcPr>
          <w:p w:rsidR="00087F61" w:rsidRPr="00347FD4" w:rsidRDefault="00087F61" w:rsidP="00B629F1">
            <w:pPr>
              <w:tabs>
                <w:tab w:val="left" w:pos="567"/>
              </w:tabs>
              <w:spacing w:before="0"/>
              <w:rPr>
                <w:rFonts w:ascii="Arial" w:hAnsi="Arial" w:cs="Arial"/>
                <w:lang w:val="sr-Cyrl-RS"/>
              </w:rPr>
            </w:pPr>
            <w:r w:rsidRPr="00347FD4">
              <w:rPr>
                <w:rFonts w:ascii="Arial" w:hAnsi="Arial" w:cs="Arial"/>
                <w:lang w:val="sr-Cyrl-CS"/>
              </w:rPr>
              <w:t>Булевар ослобођења 100</w:t>
            </w:r>
            <w:r w:rsidRPr="00347FD4">
              <w:rPr>
                <w:rFonts w:ascii="Arial" w:hAnsi="Arial" w:cs="Arial"/>
                <w:lang w:val="sr-Cyrl-RS"/>
              </w:rPr>
              <w:t>, Нови Сад</w:t>
            </w:r>
          </w:p>
        </w:tc>
      </w:tr>
      <w:tr w:rsidR="00CF7E2D" w:rsidRPr="00347FD4" w:rsidTr="00087F61">
        <w:tc>
          <w:tcPr>
            <w:tcW w:w="586" w:type="dxa"/>
          </w:tcPr>
          <w:p w:rsidR="00087F61" w:rsidRPr="00347FD4" w:rsidRDefault="00087F61" w:rsidP="00B629F1">
            <w:pPr>
              <w:spacing w:before="0"/>
              <w:rPr>
                <w:rFonts w:ascii="Arial" w:hAnsi="Arial" w:cs="Arial"/>
                <w:lang w:val="sr-Latn-RS"/>
              </w:rPr>
            </w:pPr>
            <w:r w:rsidRPr="00347FD4">
              <w:rPr>
                <w:rFonts w:ascii="Arial" w:hAnsi="Arial" w:cs="Arial"/>
                <w:lang w:val="sr-Latn-RS"/>
              </w:rPr>
              <w:t>7</w:t>
            </w:r>
          </w:p>
        </w:tc>
        <w:tc>
          <w:tcPr>
            <w:tcW w:w="2409" w:type="dxa"/>
          </w:tcPr>
          <w:p w:rsidR="00087F61" w:rsidRPr="00347FD4" w:rsidRDefault="00087F61" w:rsidP="00B629F1">
            <w:pPr>
              <w:spacing w:before="0"/>
              <w:rPr>
                <w:rFonts w:ascii="Arial" w:hAnsi="Arial" w:cs="Arial"/>
                <w:lang w:val="sr-Latn-RS"/>
              </w:rPr>
            </w:pPr>
            <w:r w:rsidRPr="00347FD4">
              <w:rPr>
                <w:rFonts w:ascii="Arial" w:hAnsi="Arial" w:cs="Arial"/>
                <w:lang w:val="sr-Latn-RS"/>
              </w:rPr>
              <w:t>Огранак Колубара</w:t>
            </w:r>
          </w:p>
        </w:tc>
        <w:tc>
          <w:tcPr>
            <w:tcW w:w="2977" w:type="dxa"/>
          </w:tcPr>
          <w:p w:rsidR="00087F61" w:rsidRPr="00347FD4" w:rsidRDefault="00087F61" w:rsidP="00B629F1">
            <w:pPr>
              <w:spacing w:before="0"/>
              <w:rPr>
                <w:rFonts w:ascii="Arial" w:hAnsi="Arial" w:cs="Arial"/>
                <w:lang w:val="sr-Cyrl-RS"/>
              </w:rPr>
            </w:pPr>
            <w:r w:rsidRPr="00347FD4">
              <w:rPr>
                <w:rFonts w:ascii="Arial" w:hAnsi="Arial" w:cs="Arial"/>
                <w:lang w:val="sr-Cyrl-RS"/>
              </w:rPr>
              <w:t>Ул. Светог Саве бр.1,</w:t>
            </w:r>
            <w:r w:rsidRPr="00347FD4">
              <w:rPr>
                <w:rFonts w:ascii="Arial" w:hAnsi="Arial" w:cs="Arial"/>
                <w:lang w:val="sr-Latn-RS"/>
              </w:rPr>
              <w:t xml:space="preserve"> </w:t>
            </w:r>
            <w:r w:rsidRPr="00347FD4">
              <w:rPr>
                <w:rFonts w:ascii="Arial" w:hAnsi="Arial" w:cs="Arial"/>
                <w:lang w:val="sr-Cyrl-RS"/>
              </w:rPr>
              <w:t>Лазаревац</w:t>
            </w:r>
          </w:p>
        </w:tc>
      </w:tr>
      <w:tr w:rsidR="00CF7E2D" w:rsidRPr="00347FD4" w:rsidTr="00087F61">
        <w:tc>
          <w:tcPr>
            <w:tcW w:w="586" w:type="dxa"/>
          </w:tcPr>
          <w:p w:rsidR="00087F61" w:rsidRPr="00347FD4" w:rsidRDefault="00087F61" w:rsidP="00B629F1">
            <w:pPr>
              <w:spacing w:before="0"/>
              <w:rPr>
                <w:rFonts w:ascii="Arial" w:hAnsi="Arial" w:cs="Arial"/>
                <w:lang w:val="sr-Latn-RS"/>
              </w:rPr>
            </w:pPr>
            <w:r w:rsidRPr="00347FD4">
              <w:rPr>
                <w:rFonts w:ascii="Arial" w:hAnsi="Arial" w:cs="Arial"/>
                <w:lang w:val="sr-Latn-RS"/>
              </w:rPr>
              <w:t>8</w:t>
            </w:r>
          </w:p>
        </w:tc>
        <w:tc>
          <w:tcPr>
            <w:tcW w:w="2409" w:type="dxa"/>
          </w:tcPr>
          <w:p w:rsidR="00087F61" w:rsidRPr="00347FD4" w:rsidRDefault="00087F61" w:rsidP="00B629F1">
            <w:pPr>
              <w:spacing w:before="0"/>
              <w:rPr>
                <w:rFonts w:ascii="Arial" w:hAnsi="Arial" w:cs="Arial"/>
                <w:lang w:val="sr-Latn-RS"/>
              </w:rPr>
            </w:pPr>
            <w:r w:rsidRPr="00347FD4">
              <w:rPr>
                <w:rFonts w:ascii="Arial" w:hAnsi="Arial" w:cs="Arial"/>
                <w:lang w:val="sr-Latn-RS"/>
              </w:rPr>
              <w:t>Огранак Костолац</w:t>
            </w:r>
          </w:p>
        </w:tc>
        <w:tc>
          <w:tcPr>
            <w:tcW w:w="2977" w:type="dxa"/>
          </w:tcPr>
          <w:p w:rsidR="00087F61" w:rsidRPr="00347FD4" w:rsidRDefault="00087F61" w:rsidP="00B629F1">
            <w:pPr>
              <w:autoSpaceDE w:val="0"/>
              <w:autoSpaceDN w:val="0"/>
              <w:adjustRightInd w:val="0"/>
              <w:spacing w:before="0"/>
              <w:ind w:right="-19"/>
              <w:rPr>
                <w:rFonts w:ascii="Arial" w:hAnsi="Arial" w:cs="Arial"/>
                <w:lang w:val="sr-Cyrl-RS"/>
              </w:rPr>
            </w:pPr>
            <w:r w:rsidRPr="00347FD4">
              <w:rPr>
                <w:rFonts w:ascii="Arial" w:hAnsi="Arial" w:cs="Arial"/>
                <w:lang w:val="sr-Cyrl-RS"/>
              </w:rPr>
              <w:t xml:space="preserve">Ул. Николе Тесле 5-7, Костолац </w:t>
            </w:r>
          </w:p>
        </w:tc>
      </w:tr>
      <w:tr w:rsidR="00CF7E2D" w:rsidRPr="00347FD4" w:rsidTr="00087F61">
        <w:tc>
          <w:tcPr>
            <w:tcW w:w="586" w:type="dxa"/>
          </w:tcPr>
          <w:p w:rsidR="00087F61" w:rsidRPr="00347FD4" w:rsidRDefault="00087F61" w:rsidP="00B629F1">
            <w:pPr>
              <w:spacing w:before="0"/>
              <w:rPr>
                <w:rFonts w:ascii="Arial" w:hAnsi="Arial" w:cs="Arial"/>
                <w:lang w:val="sr-Latn-RS"/>
              </w:rPr>
            </w:pPr>
            <w:r w:rsidRPr="00347FD4">
              <w:rPr>
                <w:rFonts w:ascii="Arial" w:hAnsi="Arial" w:cs="Arial"/>
                <w:lang w:val="sr-Latn-RS"/>
              </w:rPr>
              <w:t>9</w:t>
            </w:r>
          </w:p>
        </w:tc>
        <w:tc>
          <w:tcPr>
            <w:tcW w:w="2409" w:type="dxa"/>
          </w:tcPr>
          <w:p w:rsidR="00087F61" w:rsidRPr="00347FD4" w:rsidRDefault="00087F61" w:rsidP="00B629F1">
            <w:pPr>
              <w:spacing w:before="0"/>
              <w:rPr>
                <w:rFonts w:ascii="Arial" w:hAnsi="Arial" w:cs="Arial"/>
                <w:lang w:val="sr-Latn-RS"/>
              </w:rPr>
            </w:pPr>
            <w:r w:rsidRPr="00347FD4">
              <w:rPr>
                <w:rFonts w:ascii="Arial" w:hAnsi="Arial" w:cs="Arial"/>
                <w:lang w:val="sr-Latn-RS"/>
              </w:rPr>
              <w:t>Огранак Тент</w:t>
            </w:r>
          </w:p>
        </w:tc>
        <w:tc>
          <w:tcPr>
            <w:tcW w:w="2977" w:type="dxa"/>
          </w:tcPr>
          <w:p w:rsidR="00087F61" w:rsidRPr="00347FD4" w:rsidRDefault="00087F61" w:rsidP="00B629F1">
            <w:pPr>
              <w:spacing w:before="0"/>
              <w:rPr>
                <w:rFonts w:ascii="Arial" w:hAnsi="Arial" w:cs="Arial"/>
                <w:lang w:val="sr-Cyrl-RS"/>
              </w:rPr>
            </w:pPr>
            <w:r w:rsidRPr="00347FD4">
              <w:rPr>
                <w:rFonts w:ascii="Arial" w:hAnsi="Arial" w:cs="Arial"/>
                <w:shd w:val="clear" w:color="auto" w:fill="FFFFFF"/>
                <w:lang w:val="sr-Latn-RS"/>
              </w:rPr>
              <w:t>Ул. Богољуба Урошевића Црног бр. 44</w:t>
            </w:r>
            <w:r w:rsidRPr="00347FD4">
              <w:rPr>
                <w:rFonts w:ascii="Arial" w:hAnsi="Arial" w:cs="Arial"/>
                <w:shd w:val="clear" w:color="auto" w:fill="FFFFFF"/>
                <w:lang w:val="sr-Cyrl-RS"/>
              </w:rPr>
              <w:t>, Обреновац</w:t>
            </w:r>
          </w:p>
        </w:tc>
      </w:tr>
      <w:tr w:rsidR="00CF7E2D" w:rsidRPr="00347FD4" w:rsidTr="00087F61">
        <w:tc>
          <w:tcPr>
            <w:tcW w:w="586" w:type="dxa"/>
          </w:tcPr>
          <w:p w:rsidR="00087F61" w:rsidRPr="00347FD4" w:rsidRDefault="00087F61" w:rsidP="00B629F1">
            <w:pPr>
              <w:spacing w:before="0"/>
              <w:rPr>
                <w:rFonts w:ascii="Arial" w:hAnsi="Arial" w:cs="Arial"/>
                <w:lang w:val="sr-Latn-RS"/>
              </w:rPr>
            </w:pPr>
            <w:r w:rsidRPr="00347FD4">
              <w:rPr>
                <w:rFonts w:ascii="Arial" w:hAnsi="Arial" w:cs="Arial"/>
                <w:lang w:val="sr-Latn-RS"/>
              </w:rPr>
              <w:t>10</w:t>
            </w:r>
          </w:p>
        </w:tc>
        <w:tc>
          <w:tcPr>
            <w:tcW w:w="2409" w:type="dxa"/>
          </w:tcPr>
          <w:p w:rsidR="00087F61" w:rsidRPr="00347FD4" w:rsidRDefault="00087F61" w:rsidP="00B629F1">
            <w:pPr>
              <w:spacing w:before="0"/>
              <w:rPr>
                <w:rFonts w:ascii="Arial" w:hAnsi="Arial" w:cs="Arial"/>
                <w:lang w:val="sr-Latn-RS"/>
              </w:rPr>
            </w:pPr>
            <w:r w:rsidRPr="00347FD4">
              <w:rPr>
                <w:rFonts w:ascii="Arial" w:hAnsi="Arial" w:cs="Arial"/>
                <w:lang w:val="sr-Latn-RS"/>
              </w:rPr>
              <w:t>Технички центар Београд</w:t>
            </w:r>
          </w:p>
        </w:tc>
        <w:tc>
          <w:tcPr>
            <w:tcW w:w="2977" w:type="dxa"/>
          </w:tcPr>
          <w:p w:rsidR="00087F61" w:rsidRPr="00347FD4" w:rsidRDefault="00087F61" w:rsidP="00B629F1">
            <w:pPr>
              <w:spacing w:before="0"/>
              <w:rPr>
                <w:rFonts w:ascii="Arial" w:hAnsi="Arial" w:cs="Arial"/>
                <w:shd w:val="clear" w:color="auto" w:fill="FFFFFF"/>
                <w:lang w:val="sr-Latn-RS"/>
              </w:rPr>
            </w:pPr>
            <w:r w:rsidRPr="00347FD4">
              <w:rPr>
                <w:rFonts w:ascii="Arial" w:hAnsi="Arial" w:cs="Arial"/>
                <w:lang w:val="sr-Latn-RS"/>
              </w:rPr>
              <w:t>Масарикова 1-3, Београд</w:t>
            </w:r>
          </w:p>
        </w:tc>
      </w:tr>
      <w:tr w:rsidR="00CF7E2D" w:rsidRPr="00347FD4" w:rsidTr="00087F61">
        <w:tc>
          <w:tcPr>
            <w:tcW w:w="586" w:type="dxa"/>
          </w:tcPr>
          <w:p w:rsidR="00087F61" w:rsidRPr="00347FD4" w:rsidRDefault="00087F61" w:rsidP="00B629F1">
            <w:pPr>
              <w:spacing w:before="0"/>
              <w:rPr>
                <w:rFonts w:ascii="Arial" w:hAnsi="Arial" w:cs="Arial"/>
                <w:lang w:val="sr-Latn-RS"/>
              </w:rPr>
            </w:pPr>
            <w:r w:rsidRPr="00347FD4">
              <w:rPr>
                <w:rFonts w:ascii="Arial" w:hAnsi="Arial" w:cs="Arial"/>
                <w:lang w:val="sr-Latn-RS"/>
              </w:rPr>
              <w:t>11</w:t>
            </w:r>
          </w:p>
        </w:tc>
        <w:tc>
          <w:tcPr>
            <w:tcW w:w="2409" w:type="dxa"/>
          </w:tcPr>
          <w:p w:rsidR="00087F61" w:rsidRPr="00347FD4" w:rsidRDefault="00087F61" w:rsidP="00B629F1">
            <w:pPr>
              <w:spacing w:before="0"/>
              <w:rPr>
                <w:rFonts w:ascii="Arial" w:hAnsi="Arial" w:cs="Arial"/>
                <w:lang w:val="sr-Latn-RS"/>
              </w:rPr>
            </w:pPr>
            <w:r w:rsidRPr="00347FD4">
              <w:rPr>
                <w:rFonts w:ascii="Arial" w:hAnsi="Arial" w:cs="Arial"/>
                <w:lang w:val="sr-Latn-RS"/>
              </w:rPr>
              <w:t>Технички центар Краљево</w:t>
            </w:r>
          </w:p>
        </w:tc>
        <w:tc>
          <w:tcPr>
            <w:tcW w:w="2977" w:type="dxa"/>
          </w:tcPr>
          <w:p w:rsidR="00087F61" w:rsidRPr="00347FD4" w:rsidRDefault="00087F61" w:rsidP="00B629F1">
            <w:pPr>
              <w:spacing w:before="0"/>
              <w:rPr>
                <w:rFonts w:ascii="Arial" w:hAnsi="Arial" w:cs="Arial"/>
                <w:shd w:val="clear" w:color="auto" w:fill="FFFFFF"/>
                <w:lang w:val="sr-Latn-RS"/>
              </w:rPr>
            </w:pPr>
            <w:r w:rsidRPr="00347FD4">
              <w:rPr>
                <w:rFonts w:ascii="Arial" w:hAnsi="Arial" w:cs="Arial"/>
                <w:iCs/>
                <w:lang w:val="sr-Latn-RS"/>
              </w:rPr>
              <w:t>Димитрија Туцовића 5, КраЉево</w:t>
            </w:r>
          </w:p>
        </w:tc>
      </w:tr>
      <w:tr w:rsidR="00CF7E2D" w:rsidRPr="00347FD4" w:rsidTr="00087F61">
        <w:tc>
          <w:tcPr>
            <w:tcW w:w="586" w:type="dxa"/>
          </w:tcPr>
          <w:p w:rsidR="00087F61" w:rsidRPr="00347FD4" w:rsidRDefault="00087F61" w:rsidP="00B629F1">
            <w:pPr>
              <w:spacing w:before="0"/>
              <w:rPr>
                <w:rFonts w:ascii="Arial" w:hAnsi="Arial" w:cs="Arial"/>
                <w:lang w:val="sr-Latn-RS"/>
              </w:rPr>
            </w:pPr>
            <w:r w:rsidRPr="00347FD4">
              <w:rPr>
                <w:rFonts w:ascii="Arial" w:hAnsi="Arial" w:cs="Arial"/>
                <w:lang w:val="sr-Latn-RS"/>
              </w:rPr>
              <w:t>12</w:t>
            </w:r>
          </w:p>
        </w:tc>
        <w:tc>
          <w:tcPr>
            <w:tcW w:w="2409" w:type="dxa"/>
          </w:tcPr>
          <w:p w:rsidR="00087F61" w:rsidRPr="00347FD4" w:rsidRDefault="00087F61" w:rsidP="00B629F1">
            <w:pPr>
              <w:spacing w:before="0"/>
              <w:rPr>
                <w:rFonts w:ascii="Arial" w:hAnsi="Arial" w:cs="Arial"/>
                <w:lang w:val="sr-Latn-RS"/>
              </w:rPr>
            </w:pPr>
            <w:r w:rsidRPr="00347FD4">
              <w:rPr>
                <w:rFonts w:ascii="Arial" w:hAnsi="Arial" w:cs="Arial"/>
                <w:lang w:val="sr-Latn-RS"/>
              </w:rPr>
              <w:t>Технички центар Крагујевац</w:t>
            </w:r>
          </w:p>
        </w:tc>
        <w:tc>
          <w:tcPr>
            <w:tcW w:w="2977" w:type="dxa"/>
          </w:tcPr>
          <w:p w:rsidR="00087F61" w:rsidRPr="00347FD4" w:rsidRDefault="00087F61" w:rsidP="00B629F1">
            <w:pPr>
              <w:spacing w:before="0"/>
              <w:rPr>
                <w:rFonts w:ascii="Arial" w:hAnsi="Arial" w:cs="Arial"/>
                <w:shd w:val="clear" w:color="auto" w:fill="FFFFFF"/>
                <w:lang w:val="sr-Latn-RS"/>
              </w:rPr>
            </w:pPr>
            <w:r w:rsidRPr="00347FD4">
              <w:rPr>
                <w:rFonts w:ascii="Arial" w:hAnsi="Arial" w:cs="Arial"/>
                <w:iCs/>
                <w:lang w:val="sr-Latn-RS"/>
              </w:rPr>
              <w:t>Улица слободе 7, Крагујевац</w:t>
            </w:r>
          </w:p>
        </w:tc>
      </w:tr>
      <w:tr w:rsidR="00CF7E2D" w:rsidRPr="00347FD4" w:rsidTr="00087F61">
        <w:tc>
          <w:tcPr>
            <w:tcW w:w="586" w:type="dxa"/>
          </w:tcPr>
          <w:p w:rsidR="00087F61" w:rsidRPr="00347FD4" w:rsidRDefault="00087F61" w:rsidP="00B629F1">
            <w:pPr>
              <w:spacing w:before="0"/>
              <w:rPr>
                <w:rFonts w:ascii="Arial" w:hAnsi="Arial" w:cs="Arial"/>
                <w:lang w:val="sr-Latn-RS"/>
              </w:rPr>
            </w:pPr>
            <w:r w:rsidRPr="00347FD4">
              <w:rPr>
                <w:rFonts w:ascii="Arial" w:hAnsi="Arial" w:cs="Arial"/>
                <w:lang w:val="sr-Latn-RS"/>
              </w:rPr>
              <w:t>13</w:t>
            </w:r>
          </w:p>
        </w:tc>
        <w:tc>
          <w:tcPr>
            <w:tcW w:w="2409" w:type="dxa"/>
          </w:tcPr>
          <w:p w:rsidR="00087F61" w:rsidRPr="00347FD4" w:rsidRDefault="00087F61" w:rsidP="00B629F1">
            <w:pPr>
              <w:spacing w:before="0"/>
              <w:rPr>
                <w:rFonts w:ascii="Arial" w:hAnsi="Arial" w:cs="Arial"/>
                <w:lang w:val="sr-Latn-RS"/>
              </w:rPr>
            </w:pPr>
            <w:r w:rsidRPr="00347FD4">
              <w:rPr>
                <w:rFonts w:ascii="Arial" w:hAnsi="Arial" w:cs="Arial"/>
                <w:lang w:val="sr-Latn-RS"/>
              </w:rPr>
              <w:t>Технички центар Ниш</w:t>
            </w:r>
          </w:p>
        </w:tc>
        <w:tc>
          <w:tcPr>
            <w:tcW w:w="2977" w:type="dxa"/>
          </w:tcPr>
          <w:p w:rsidR="00087F61" w:rsidRPr="00347FD4" w:rsidRDefault="00087F61" w:rsidP="00B629F1">
            <w:pPr>
              <w:spacing w:before="0"/>
              <w:rPr>
                <w:rFonts w:ascii="Arial" w:hAnsi="Arial" w:cs="Arial"/>
                <w:shd w:val="clear" w:color="auto" w:fill="FFFFFF"/>
                <w:lang w:val="sr-Latn-RS"/>
              </w:rPr>
            </w:pPr>
            <w:r w:rsidRPr="00347FD4">
              <w:rPr>
                <w:rFonts w:ascii="Arial" w:hAnsi="Arial" w:cs="Arial"/>
                <w:iCs/>
                <w:lang w:val="sr-Latn-RS"/>
              </w:rPr>
              <w:t>Булевар Зорана Ђинђића 46а, Ниш</w:t>
            </w:r>
          </w:p>
        </w:tc>
      </w:tr>
      <w:tr w:rsidR="00CF7E2D" w:rsidRPr="00347FD4" w:rsidTr="00087F61">
        <w:tc>
          <w:tcPr>
            <w:tcW w:w="586" w:type="dxa"/>
          </w:tcPr>
          <w:p w:rsidR="00087F61" w:rsidRPr="00347FD4" w:rsidRDefault="00087F61" w:rsidP="00B629F1">
            <w:pPr>
              <w:spacing w:before="0"/>
              <w:rPr>
                <w:rFonts w:ascii="Arial" w:hAnsi="Arial" w:cs="Arial"/>
                <w:lang w:val="sr-Latn-RS"/>
              </w:rPr>
            </w:pPr>
            <w:r w:rsidRPr="00347FD4">
              <w:rPr>
                <w:rFonts w:ascii="Arial" w:hAnsi="Arial" w:cs="Arial"/>
                <w:lang w:val="sr-Latn-RS"/>
              </w:rPr>
              <w:t>14</w:t>
            </w:r>
          </w:p>
        </w:tc>
        <w:tc>
          <w:tcPr>
            <w:tcW w:w="2409" w:type="dxa"/>
          </w:tcPr>
          <w:p w:rsidR="00087F61" w:rsidRPr="00347FD4" w:rsidRDefault="00087F61" w:rsidP="00B629F1">
            <w:pPr>
              <w:spacing w:before="0"/>
              <w:rPr>
                <w:rFonts w:ascii="Arial" w:hAnsi="Arial" w:cs="Arial"/>
                <w:lang w:val="sr-Latn-RS"/>
              </w:rPr>
            </w:pPr>
            <w:r w:rsidRPr="00347FD4">
              <w:rPr>
                <w:rFonts w:ascii="Arial" w:hAnsi="Arial" w:cs="Arial"/>
                <w:lang w:val="sr-Latn-RS"/>
              </w:rPr>
              <w:t>Технички центар Нови Сад</w:t>
            </w:r>
          </w:p>
        </w:tc>
        <w:tc>
          <w:tcPr>
            <w:tcW w:w="2977" w:type="dxa"/>
          </w:tcPr>
          <w:p w:rsidR="00087F61" w:rsidRPr="00347FD4" w:rsidRDefault="00087F61" w:rsidP="00B629F1">
            <w:pPr>
              <w:spacing w:before="0"/>
              <w:rPr>
                <w:rFonts w:ascii="Arial" w:hAnsi="Arial" w:cs="Arial"/>
                <w:shd w:val="clear" w:color="auto" w:fill="FFFFFF"/>
                <w:lang w:val="sr-Latn-RS"/>
              </w:rPr>
            </w:pPr>
            <w:r w:rsidRPr="00347FD4">
              <w:rPr>
                <w:rFonts w:ascii="Arial" w:hAnsi="Arial" w:cs="Arial"/>
                <w:iCs/>
                <w:lang w:val="sr-Latn-RS"/>
              </w:rPr>
              <w:t>Булевар ослобођења 100, Нови Сад</w:t>
            </w:r>
          </w:p>
        </w:tc>
      </w:tr>
      <w:tr w:rsidR="00CF7E2D" w:rsidRPr="00347FD4" w:rsidTr="00087F61">
        <w:tc>
          <w:tcPr>
            <w:tcW w:w="586" w:type="dxa"/>
          </w:tcPr>
          <w:p w:rsidR="00087F61" w:rsidRPr="00347FD4" w:rsidRDefault="00087F61" w:rsidP="00B629F1">
            <w:pPr>
              <w:spacing w:before="0"/>
              <w:rPr>
                <w:rFonts w:ascii="Arial" w:hAnsi="Arial" w:cs="Arial"/>
                <w:lang w:val="sr-Latn-RS"/>
              </w:rPr>
            </w:pPr>
            <w:r w:rsidRPr="00347FD4">
              <w:rPr>
                <w:rFonts w:ascii="Arial" w:hAnsi="Arial" w:cs="Arial"/>
                <w:lang w:val="sr-Latn-RS"/>
              </w:rPr>
              <w:t>15</w:t>
            </w:r>
          </w:p>
        </w:tc>
        <w:tc>
          <w:tcPr>
            <w:tcW w:w="2409" w:type="dxa"/>
          </w:tcPr>
          <w:p w:rsidR="00087F61" w:rsidRPr="000F07B9" w:rsidRDefault="00087F61" w:rsidP="00B629F1">
            <w:pPr>
              <w:spacing w:before="0"/>
              <w:rPr>
                <w:rFonts w:ascii="Arial" w:hAnsi="Arial" w:cs="Arial"/>
                <w:lang w:val="sr-Cyrl-RS"/>
              </w:rPr>
            </w:pPr>
            <w:r w:rsidRPr="00347FD4">
              <w:rPr>
                <w:rFonts w:ascii="Arial" w:hAnsi="Arial" w:cs="Arial"/>
                <w:lang w:val="sr-Latn-RS"/>
              </w:rPr>
              <w:t>ОДС ЕПС Дистрибуција</w:t>
            </w:r>
            <w:r w:rsidR="001D768B">
              <w:rPr>
                <w:rFonts w:ascii="Arial" w:hAnsi="Arial" w:cs="Arial"/>
                <w:lang w:val="sr-Cyrl-RS"/>
              </w:rPr>
              <w:t xml:space="preserve"> д.о.о.</w:t>
            </w:r>
          </w:p>
        </w:tc>
        <w:tc>
          <w:tcPr>
            <w:tcW w:w="2977" w:type="dxa"/>
          </w:tcPr>
          <w:p w:rsidR="00087F61" w:rsidRPr="00347FD4" w:rsidRDefault="00087F61" w:rsidP="00B629F1">
            <w:pPr>
              <w:spacing w:before="0"/>
              <w:rPr>
                <w:rFonts w:ascii="Arial" w:hAnsi="Arial" w:cs="Arial"/>
                <w:lang w:val="sr-Cyrl-RS"/>
              </w:rPr>
            </w:pPr>
            <w:r w:rsidRPr="00347FD4">
              <w:rPr>
                <w:rFonts w:ascii="Arial" w:hAnsi="Arial" w:cs="Arial"/>
                <w:iCs/>
                <w:lang w:val="sr-Latn-RS"/>
              </w:rPr>
              <w:t>Булевар уметности 12, Нови Београд</w:t>
            </w:r>
          </w:p>
        </w:tc>
      </w:tr>
    </w:tbl>
    <w:p w:rsidR="00531BBD" w:rsidRPr="00347FD4" w:rsidRDefault="00531BBD" w:rsidP="00531BBD">
      <w:pPr>
        <w:suppressAutoHyphens/>
        <w:spacing w:before="0"/>
        <w:rPr>
          <w:rFonts w:cs="Arial"/>
          <w:lang w:val="sr-Cyrl-RS"/>
        </w:rPr>
      </w:pPr>
    </w:p>
    <w:p w:rsidR="008112A2" w:rsidRPr="00347FD4" w:rsidRDefault="00781B02" w:rsidP="00781B02">
      <w:pPr>
        <w:pStyle w:val="Heading10"/>
        <w:rPr>
          <w:rFonts w:cs="Arial"/>
        </w:rPr>
      </w:pPr>
      <w:r w:rsidRPr="00347FD4">
        <w:rPr>
          <w:rFonts w:cs="Arial"/>
          <w:lang w:val="sr-Cyrl-RS"/>
        </w:rPr>
        <w:t xml:space="preserve">3.5. </w:t>
      </w:r>
      <w:r w:rsidR="008112A2" w:rsidRPr="00347FD4">
        <w:rPr>
          <w:rFonts w:cs="Arial"/>
        </w:rPr>
        <w:t>Квалитативни и квантитативни пријем</w:t>
      </w:r>
    </w:p>
    <w:p w:rsidR="005B7116" w:rsidRPr="00347FD4" w:rsidRDefault="005B7116" w:rsidP="00C723F5">
      <w:pPr>
        <w:rPr>
          <w:rFonts w:cs="Arial"/>
        </w:rPr>
      </w:pPr>
      <w:r w:rsidRPr="00347FD4">
        <w:rPr>
          <w:rFonts w:cs="Arial"/>
        </w:rPr>
        <w:t xml:space="preserve">Квантитативни и квалитативни пријем Услуге </w:t>
      </w:r>
      <w:r w:rsidR="00EB7FB4" w:rsidRPr="00347FD4">
        <w:rPr>
          <w:rFonts w:cs="Arial"/>
        </w:rPr>
        <w:t xml:space="preserve">реализује </w:t>
      </w:r>
      <w:r w:rsidRPr="00347FD4">
        <w:rPr>
          <w:rFonts w:cs="Arial"/>
        </w:rPr>
        <w:t>се приликом пружања Услуге у присуству овлашћених</w:t>
      </w:r>
      <w:r w:rsidR="00CF7E2D" w:rsidRPr="00347FD4">
        <w:rPr>
          <w:rFonts w:cs="Arial"/>
        </w:rPr>
        <w:t xml:space="preserve"> представника за праћење </w:t>
      </w:r>
      <w:r w:rsidR="00CF7E2D" w:rsidRPr="00347FD4">
        <w:rPr>
          <w:rFonts w:cs="Arial"/>
          <w:lang w:val="sr-Cyrl-RS"/>
        </w:rPr>
        <w:t>Оквирног споразума</w:t>
      </w:r>
      <w:r w:rsidRPr="00347FD4">
        <w:rPr>
          <w:rFonts w:cs="Arial"/>
          <w:lang w:val="sr-Cyrl-RS"/>
        </w:rPr>
        <w:t xml:space="preserve"> </w:t>
      </w:r>
      <w:r w:rsidRPr="00347FD4">
        <w:rPr>
          <w:rFonts w:cs="Arial"/>
          <w:lang w:val="sr-Cyrl-CS" w:eastAsia="ar-SA"/>
        </w:rPr>
        <w:t>сачињавањем Записника о квалитативном и квантитативном пријему</w:t>
      </w:r>
      <w:r w:rsidRPr="00347FD4">
        <w:rPr>
          <w:rFonts w:cs="Arial"/>
        </w:rPr>
        <w:t xml:space="preserve">, </w:t>
      </w:r>
      <w:r w:rsidR="00EB7FB4" w:rsidRPr="00347FD4">
        <w:rPr>
          <w:rFonts w:cs="Arial"/>
          <w:lang w:val="sr-Cyrl-RS"/>
        </w:rPr>
        <w:t xml:space="preserve">у пословним објектима </w:t>
      </w:r>
      <w:r w:rsidRPr="00347FD4">
        <w:rPr>
          <w:rFonts w:cs="Arial"/>
        </w:rPr>
        <w:t>Корисника услуге:</w:t>
      </w:r>
    </w:p>
    <w:p w:rsidR="005B7116" w:rsidRPr="00347FD4" w:rsidRDefault="00BB479C" w:rsidP="00C723F5">
      <w:pPr>
        <w:tabs>
          <w:tab w:val="left" w:pos="567"/>
        </w:tabs>
        <w:spacing w:before="0"/>
        <w:rPr>
          <w:rFonts w:cs="Arial"/>
          <w:lang w:val="sr-Cyrl-RS"/>
        </w:rPr>
      </w:pPr>
      <w:r w:rsidRPr="00347FD4">
        <w:rPr>
          <w:rFonts w:cs="Arial"/>
          <w:lang w:val="sr-Cyrl-RS"/>
        </w:rPr>
        <w:t xml:space="preserve">Пословни објекти </w:t>
      </w:r>
      <w:r w:rsidRPr="007B1622">
        <w:rPr>
          <w:rFonts w:cs="Arial"/>
          <w:b/>
          <w:lang w:val="sr-Cyrl-RS"/>
        </w:rPr>
        <w:t xml:space="preserve">за </w:t>
      </w:r>
      <w:r w:rsidR="007B1622" w:rsidRPr="007B1622">
        <w:rPr>
          <w:rFonts w:cs="Arial"/>
          <w:b/>
          <w:lang w:val="sr-Cyrl-RS"/>
        </w:rPr>
        <w:t>Партију</w:t>
      </w:r>
      <w:r w:rsidR="00545DB0" w:rsidRPr="007B1622">
        <w:rPr>
          <w:rFonts w:cs="Arial"/>
          <w:b/>
          <w:lang w:val="sr-Cyrl-RS"/>
        </w:rPr>
        <w:t xml:space="preserve"> 1:</w:t>
      </w:r>
      <w:r w:rsidR="000B586F" w:rsidRPr="00347FD4">
        <w:rPr>
          <w:rFonts w:cs="Arial"/>
          <w:lang w:val="sr-Cyrl-RS"/>
        </w:rPr>
        <w:t xml:space="preserve"> </w:t>
      </w:r>
    </w:p>
    <w:tbl>
      <w:tblPr>
        <w:tblStyle w:val="TableGrid10"/>
        <w:tblW w:w="8495" w:type="dxa"/>
        <w:tblInd w:w="402" w:type="dxa"/>
        <w:tblLayout w:type="fixed"/>
        <w:tblLook w:val="04A0" w:firstRow="1" w:lastRow="0" w:firstColumn="1" w:lastColumn="0" w:noHBand="0" w:noVBand="1"/>
      </w:tblPr>
      <w:tblGrid>
        <w:gridCol w:w="833"/>
        <w:gridCol w:w="3427"/>
        <w:gridCol w:w="4235"/>
      </w:tblGrid>
      <w:tr w:rsidR="00CF7E2D" w:rsidRPr="00347FD4" w:rsidTr="00513819">
        <w:tc>
          <w:tcPr>
            <w:tcW w:w="586" w:type="dxa"/>
          </w:tcPr>
          <w:p w:rsidR="005B7116" w:rsidRPr="00347FD4" w:rsidRDefault="005B7116" w:rsidP="00C723F5">
            <w:pPr>
              <w:spacing w:before="0"/>
              <w:rPr>
                <w:rFonts w:ascii="Arial" w:hAnsi="Arial" w:cs="Arial"/>
                <w:lang w:val="sr-Latn-RS"/>
              </w:rPr>
            </w:pPr>
            <w:r w:rsidRPr="00347FD4">
              <w:rPr>
                <w:rFonts w:ascii="Arial" w:hAnsi="Arial" w:cs="Arial"/>
                <w:lang w:val="sr-Latn-RS"/>
              </w:rPr>
              <w:t>Р.бр.</w:t>
            </w:r>
          </w:p>
        </w:tc>
        <w:tc>
          <w:tcPr>
            <w:tcW w:w="2409" w:type="dxa"/>
          </w:tcPr>
          <w:p w:rsidR="005B7116" w:rsidRPr="00347FD4" w:rsidRDefault="005B7116" w:rsidP="00C723F5">
            <w:pPr>
              <w:spacing w:before="0"/>
              <w:rPr>
                <w:rFonts w:ascii="Arial" w:hAnsi="Arial" w:cs="Arial"/>
                <w:lang w:val="sr-Cyrl-RS"/>
              </w:rPr>
            </w:pPr>
            <w:r w:rsidRPr="00347FD4">
              <w:rPr>
                <w:rFonts w:ascii="Arial" w:hAnsi="Arial" w:cs="Arial"/>
                <w:lang w:val="sr-Latn-RS"/>
              </w:rPr>
              <w:t>Место и</w:t>
            </w:r>
            <w:r w:rsidRPr="00347FD4">
              <w:rPr>
                <w:rFonts w:ascii="Arial" w:hAnsi="Arial" w:cs="Arial"/>
                <w:lang w:val="sr-Cyrl-RS"/>
              </w:rPr>
              <w:t>звршења услуге</w:t>
            </w:r>
          </w:p>
        </w:tc>
        <w:tc>
          <w:tcPr>
            <w:tcW w:w="2977" w:type="dxa"/>
          </w:tcPr>
          <w:p w:rsidR="005B7116" w:rsidRPr="00347FD4" w:rsidRDefault="005B7116" w:rsidP="00C723F5">
            <w:pPr>
              <w:spacing w:before="0"/>
              <w:rPr>
                <w:rFonts w:ascii="Arial" w:hAnsi="Arial" w:cs="Arial"/>
                <w:lang w:val="sr-Latn-RS"/>
              </w:rPr>
            </w:pPr>
            <w:r w:rsidRPr="00347FD4">
              <w:rPr>
                <w:rFonts w:ascii="Arial" w:hAnsi="Arial" w:cs="Arial"/>
                <w:lang w:val="sr-Latn-RS"/>
              </w:rPr>
              <w:t>Адреса</w:t>
            </w:r>
          </w:p>
        </w:tc>
      </w:tr>
      <w:tr w:rsidR="00CF7E2D" w:rsidRPr="00347FD4" w:rsidTr="00513819">
        <w:tc>
          <w:tcPr>
            <w:tcW w:w="586" w:type="dxa"/>
          </w:tcPr>
          <w:p w:rsidR="005B7116" w:rsidRPr="00347FD4" w:rsidRDefault="005B7116" w:rsidP="00C723F5">
            <w:pPr>
              <w:spacing w:before="0"/>
              <w:rPr>
                <w:rFonts w:ascii="Arial" w:hAnsi="Arial" w:cs="Arial"/>
                <w:lang w:val="sr-Latn-RS"/>
              </w:rPr>
            </w:pPr>
            <w:r w:rsidRPr="00347FD4">
              <w:rPr>
                <w:rFonts w:ascii="Arial" w:hAnsi="Arial" w:cs="Arial"/>
                <w:lang w:val="sr-Latn-RS"/>
              </w:rPr>
              <w:t>1</w:t>
            </w:r>
          </w:p>
        </w:tc>
        <w:tc>
          <w:tcPr>
            <w:tcW w:w="2409" w:type="dxa"/>
          </w:tcPr>
          <w:p w:rsidR="005B7116" w:rsidRPr="00347FD4" w:rsidRDefault="005B7116" w:rsidP="00C723F5">
            <w:pPr>
              <w:spacing w:before="0"/>
              <w:rPr>
                <w:rFonts w:ascii="Arial" w:hAnsi="Arial" w:cs="Arial"/>
                <w:lang w:val="sr-Latn-RS"/>
              </w:rPr>
            </w:pPr>
            <w:r w:rsidRPr="00347FD4">
              <w:rPr>
                <w:rFonts w:ascii="Arial" w:hAnsi="Arial" w:cs="Arial"/>
                <w:lang w:val="sr-Latn-RS"/>
              </w:rPr>
              <w:t>Управа ЈП ЕПС</w:t>
            </w:r>
          </w:p>
        </w:tc>
        <w:tc>
          <w:tcPr>
            <w:tcW w:w="2977" w:type="dxa"/>
          </w:tcPr>
          <w:p w:rsidR="005B7116" w:rsidRPr="00347FD4" w:rsidRDefault="005B7116" w:rsidP="00C723F5">
            <w:pPr>
              <w:spacing w:before="0"/>
              <w:rPr>
                <w:rFonts w:ascii="Arial" w:hAnsi="Arial" w:cs="Arial"/>
                <w:lang w:val="sr-Latn-RS"/>
              </w:rPr>
            </w:pPr>
            <w:r w:rsidRPr="00347FD4">
              <w:rPr>
                <w:rFonts w:ascii="Arial" w:hAnsi="Arial" w:cs="Arial"/>
                <w:lang w:val="sr-Latn-RS"/>
              </w:rPr>
              <w:t>Балканска 13, Београд</w:t>
            </w:r>
          </w:p>
        </w:tc>
      </w:tr>
      <w:tr w:rsidR="00CF7E2D" w:rsidRPr="00347FD4" w:rsidTr="00513819">
        <w:tc>
          <w:tcPr>
            <w:tcW w:w="586" w:type="dxa"/>
          </w:tcPr>
          <w:p w:rsidR="005B7116" w:rsidRPr="00347FD4" w:rsidRDefault="005B7116" w:rsidP="00C723F5">
            <w:pPr>
              <w:spacing w:before="0"/>
              <w:rPr>
                <w:rFonts w:ascii="Arial" w:hAnsi="Arial" w:cs="Arial"/>
                <w:lang w:val="sr-Latn-RS"/>
              </w:rPr>
            </w:pPr>
            <w:r w:rsidRPr="00347FD4">
              <w:rPr>
                <w:rFonts w:ascii="Arial" w:hAnsi="Arial" w:cs="Arial"/>
                <w:lang w:val="sr-Latn-RS"/>
              </w:rPr>
              <w:t>2</w:t>
            </w:r>
          </w:p>
        </w:tc>
        <w:tc>
          <w:tcPr>
            <w:tcW w:w="2409" w:type="dxa"/>
          </w:tcPr>
          <w:p w:rsidR="005B7116" w:rsidRPr="00347FD4" w:rsidRDefault="005B7116" w:rsidP="00C723F5">
            <w:pPr>
              <w:spacing w:before="0"/>
              <w:rPr>
                <w:rFonts w:ascii="Arial" w:hAnsi="Arial" w:cs="Arial"/>
                <w:lang w:val="sr-Latn-RS"/>
              </w:rPr>
            </w:pPr>
            <w:r w:rsidRPr="00347FD4">
              <w:rPr>
                <w:rFonts w:ascii="Arial" w:hAnsi="Arial" w:cs="Arial"/>
                <w:lang w:val="sr-Latn-RS"/>
              </w:rPr>
              <w:t>Огранак обновљиви извори</w:t>
            </w:r>
          </w:p>
        </w:tc>
        <w:tc>
          <w:tcPr>
            <w:tcW w:w="2977" w:type="dxa"/>
          </w:tcPr>
          <w:p w:rsidR="005B7116" w:rsidRPr="00347FD4" w:rsidRDefault="005B7116" w:rsidP="00C723F5">
            <w:pPr>
              <w:spacing w:before="0"/>
              <w:rPr>
                <w:rFonts w:ascii="Arial" w:hAnsi="Arial" w:cs="Arial"/>
                <w:lang w:val="sr-Latn-RS"/>
              </w:rPr>
            </w:pPr>
            <w:r w:rsidRPr="00347FD4">
              <w:rPr>
                <w:rFonts w:ascii="Arial" w:hAnsi="Arial" w:cs="Arial"/>
                <w:lang w:val="sr-Latn-RS"/>
              </w:rPr>
              <w:t>Масарикова 1-3, Београд</w:t>
            </w:r>
          </w:p>
        </w:tc>
      </w:tr>
      <w:tr w:rsidR="00CF7E2D" w:rsidRPr="00347FD4" w:rsidTr="00513819">
        <w:tc>
          <w:tcPr>
            <w:tcW w:w="586" w:type="dxa"/>
          </w:tcPr>
          <w:p w:rsidR="005B7116" w:rsidRPr="00347FD4" w:rsidRDefault="005B7116" w:rsidP="00C723F5">
            <w:pPr>
              <w:spacing w:before="0"/>
              <w:rPr>
                <w:rFonts w:ascii="Arial" w:hAnsi="Arial" w:cs="Arial"/>
                <w:lang w:val="sr-Latn-RS"/>
              </w:rPr>
            </w:pPr>
            <w:r w:rsidRPr="00347FD4">
              <w:rPr>
                <w:rFonts w:ascii="Arial" w:hAnsi="Arial" w:cs="Arial"/>
                <w:lang w:val="sr-Latn-RS"/>
              </w:rPr>
              <w:t>3</w:t>
            </w:r>
          </w:p>
        </w:tc>
        <w:tc>
          <w:tcPr>
            <w:tcW w:w="2409" w:type="dxa"/>
          </w:tcPr>
          <w:p w:rsidR="005B7116" w:rsidRPr="00347FD4" w:rsidRDefault="005B7116" w:rsidP="00C723F5">
            <w:pPr>
              <w:spacing w:before="0"/>
              <w:rPr>
                <w:rFonts w:ascii="Arial" w:hAnsi="Arial" w:cs="Arial"/>
                <w:lang w:val="sr-Latn-RS"/>
              </w:rPr>
            </w:pPr>
            <w:r w:rsidRPr="00347FD4">
              <w:rPr>
                <w:rFonts w:ascii="Arial" w:hAnsi="Arial" w:cs="Arial"/>
                <w:lang w:val="sr-Latn-RS"/>
              </w:rPr>
              <w:t>Огранак снабдевање</w:t>
            </w:r>
          </w:p>
        </w:tc>
        <w:tc>
          <w:tcPr>
            <w:tcW w:w="2977" w:type="dxa"/>
          </w:tcPr>
          <w:p w:rsidR="005B7116" w:rsidRPr="00347FD4" w:rsidRDefault="005B7116" w:rsidP="00C723F5">
            <w:pPr>
              <w:spacing w:before="0"/>
              <w:rPr>
                <w:rFonts w:ascii="Arial" w:hAnsi="Arial" w:cs="Arial"/>
                <w:lang w:val="sr-Latn-RS"/>
              </w:rPr>
            </w:pPr>
            <w:r w:rsidRPr="00347FD4">
              <w:rPr>
                <w:rFonts w:ascii="Arial" w:hAnsi="Arial" w:cs="Arial"/>
                <w:lang w:val="sr-Cyrl-RS"/>
              </w:rPr>
              <w:t>Макензија 37, Београд</w:t>
            </w:r>
          </w:p>
        </w:tc>
      </w:tr>
      <w:tr w:rsidR="00CF7E2D" w:rsidRPr="00347FD4" w:rsidTr="00513819">
        <w:tc>
          <w:tcPr>
            <w:tcW w:w="586" w:type="dxa"/>
          </w:tcPr>
          <w:p w:rsidR="005B7116" w:rsidRPr="00347FD4" w:rsidRDefault="005B7116" w:rsidP="00C723F5">
            <w:pPr>
              <w:spacing w:before="0"/>
              <w:rPr>
                <w:rFonts w:ascii="Arial" w:hAnsi="Arial" w:cs="Arial"/>
                <w:lang w:val="sr-Latn-RS"/>
              </w:rPr>
            </w:pPr>
            <w:r w:rsidRPr="00347FD4">
              <w:rPr>
                <w:rFonts w:ascii="Arial" w:hAnsi="Arial" w:cs="Arial"/>
                <w:lang w:val="sr-Latn-RS"/>
              </w:rPr>
              <w:t>4</w:t>
            </w:r>
          </w:p>
        </w:tc>
        <w:tc>
          <w:tcPr>
            <w:tcW w:w="2409" w:type="dxa"/>
          </w:tcPr>
          <w:p w:rsidR="005B7116" w:rsidRPr="00347FD4" w:rsidRDefault="005B7116" w:rsidP="00C723F5">
            <w:pPr>
              <w:spacing w:before="0"/>
              <w:rPr>
                <w:rFonts w:ascii="Arial" w:hAnsi="Arial" w:cs="Arial"/>
                <w:lang w:val="sr-Latn-RS"/>
              </w:rPr>
            </w:pPr>
            <w:r w:rsidRPr="00347FD4">
              <w:rPr>
                <w:rFonts w:ascii="Arial" w:hAnsi="Arial" w:cs="Arial"/>
                <w:lang w:val="sr-Latn-RS"/>
              </w:rPr>
              <w:t>Огранак дринско лимске хидроелектране</w:t>
            </w:r>
          </w:p>
        </w:tc>
        <w:tc>
          <w:tcPr>
            <w:tcW w:w="2977" w:type="dxa"/>
          </w:tcPr>
          <w:p w:rsidR="005B7116" w:rsidRPr="00347FD4" w:rsidRDefault="005B7116" w:rsidP="00C723F5">
            <w:pPr>
              <w:autoSpaceDE w:val="0"/>
              <w:autoSpaceDN w:val="0"/>
              <w:adjustRightInd w:val="0"/>
              <w:spacing w:before="0"/>
              <w:ind w:right="-19"/>
              <w:rPr>
                <w:rFonts w:ascii="Arial" w:hAnsi="Arial" w:cs="Arial"/>
                <w:lang w:val="sr-Cyrl-RS"/>
              </w:rPr>
            </w:pPr>
            <w:r w:rsidRPr="00347FD4">
              <w:rPr>
                <w:rFonts w:ascii="Arial" w:hAnsi="Arial" w:cs="Arial"/>
                <w:lang w:val="sr-Cyrl-RS"/>
              </w:rPr>
              <w:t>Трг Душана Јерковића бр. 1,  Бајина Башта,</w:t>
            </w:r>
          </w:p>
        </w:tc>
      </w:tr>
      <w:tr w:rsidR="00CF7E2D" w:rsidRPr="00347FD4" w:rsidTr="00513819">
        <w:tc>
          <w:tcPr>
            <w:tcW w:w="586" w:type="dxa"/>
          </w:tcPr>
          <w:p w:rsidR="005B7116" w:rsidRPr="00347FD4" w:rsidRDefault="005B7116" w:rsidP="00C723F5">
            <w:pPr>
              <w:spacing w:before="0"/>
              <w:rPr>
                <w:rFonts w:ascii="Arial" w:hAnsi="Arial" w:cs="Arial"/>
                <w:lang w:val="sr-Latn-RS"/>
              </w:rPr>
            </w:pPr>
            <w:r w:rsidRPr="00347FD4">
              <w:rPr>
                <w:rFonts w:ascii="Arial" w:hAnsi="Arial" w:cs="Arial"/>
                <w:lang w:val="sr-Latn-RS"/>
              </w:rPr>
              <w:t>5</w:t>
            </w:r>
          </w:p>
        </w:tc>
        <w:tc>
          <w:tcPr>
            <w:tcW w:w="2409" w:type="dxa"/>
          </w:tcPr>
          <w:p w:rsidR="005B7116" w:rsidRPr="00347FD4" w:rsidRDefault="005B7116" w:rsidP="00C723F5">
            <w:pPr>
              <w:spacing w:before="0"/>
              <w:rPr>
                <w:rFonts w:ascii="Arial" w:hAnsi="Arial" w:cs="Arial"/>
                <w:lang w:val="sr-Latn-RS"/>
              </w:rPr>
            </w:pPr>
            <w:r w:rsidRPr="00347FD4">
              <w:rPr>
                <w:rFonts w:ascii="Arial" w:hAnsi="Arial" w:cs="Arial"/>
                <w:lang w:val="sr-Latn-RS"/>
              </w:rPr>
              <w:t>Огранак Ђердап</w:t>
            </w:r>
          </w:p>
        </w:tc>
        <w:tc>
          <w:tcPr>
            <w:tcW w:w="2977" w:type="dxa"/>
          </w:tcPr>
          <w:p w:rsidR="005B7116" w:rsidRPr="00347FD4" w:rsidRDefault="005B7116" w:rsidP="00C723F5">
            <w:pPr>
              <w:spacing w:before="0"/>
              <w:rPr>
                <w:rFonts w:ascii="Arial" w:hAnsi="Arial" w:cs="Arial"/>
                <w:lang w:val="sr-Latn-RS"/>
              </w:rPr>
            </w:pPr>
            <w:r w:rsidRPr="00347FD4">
              <w:rPr>
                <w:rFonts w:ascii="Arial" w:hAnsi="Arial" w:cs="Arial"/>
                <w:lang w:val="sr-Cyrl-RS"/>
              </w:rPr>
              <w:t>Трг Краља Петра бр. 1, Кладово</w:t>
            </w:r>
          </w:p>
        </w:tc>
      </w:tr>
      <w:tr w:rsidR="00CF7E2D" w:rsidRPr="00347FD4" w:rsidTr="00513819">
        <w:tc>
          <w:tcPr>
            <w:tcW w:w="586" w:type="dxa"/>
          </w:tcPr>
          <w:p w:rsidR="005B7116" w:rsidRPr="00347FD4" w:rsidRDefault="005B7116" w:rsidP="00C723F5">
            <w:pPr>
              <w:spacing w:before="0"/>
              <w:rPr>
                <w:rFonts w:ascii="Arial" w:hAnsi="Arial" w:cs="Arial"/>
                <w:lang w:val="sr-Latn-RS"/>
              </w:rPr>
            </w:pPr>
            <w:r w:rsidRPr="00347FD4">
              <w:rPr>
                <w:rFonts w:ascii="Arial" w:hAnsi="Arial" w:cs="Arial"/>
                <w:lang w:val="sr-Latn-RS"/>
              </w:rPr>
              <w:t>6</w:t>
            </w:r>
          </w:p>
        </w:tc>
        <w:tc>
          <w:tcPr>
            <w:tcW w:w="2409" w:type="dxa"/>
          </w:tcPr>
          <w:p w:rsidR="005B7116" w:rsidRPr="00347FD4" w:rsidRDefault="005B7116" w:rsidP="00C723F5">
            <w:pPr>
              <w:spacing w:before="0"/>
              <w:rPr>
                <w:rFonts w:ascii="Arial" w:hAnsi="Arial" w:cs="Arial"/>
                <w:lang w:val="sr-Latn-RS"/>
              </w:rPr>
            </w:pPr>
            <w:r w:rsidRPr="00347FD4">
              <w:rPr>
                <w:rFonts w:ascii="Arial" w:hAnsi="Arial" w:cs="Arial"/>
                <w:lang w:val="sr-Latn-RS"/>
              </w:rPr>
              <w:t>Огранак Панонске ТеТо</w:t>
            </w:r>
          </w:p>
        </w:tc>
        <w:tc>
          <w:tcPr>
            <w:tcW w:w="2977" w:type="dxa"/>
          </w:tcPr>
          <w:p w:rsidR="005B7116" w:rsidRPr="00347FD4" w:rsidRDefault="005B7116" w:rsidP="00C723F5">
            <w:pPr>
              <w:tabs>
                <w:tab w:val="left" w:pos="567"/>
              </w:tabs>
              <w:spacing w:before="0"/>
              <w:rPr>
                <w:rFonts w:ascii="Arial" w:hAnsi="Arial" w:cs="Arial"/>
                <w:lang w:val="sr-Cyrl-RS"/>
              </w:rPr>
            </w:pPr>
            <w:r w:rsidRPr="00347FD4">
              <w:rPr>
                <w:rFonts w:ascii="Arial" w:hAnsi="Arial" w:cs="Arial"/>
                <w:lang w:val="sr-Cyrl-CS"/>
              </w:rPr>
              <w:t>Булевар ослобођења 100</w:t>
            </w:r>
            <w:r w:rsidRPr="00347FD4">
              <w:rPr>
                <w:rFonts w:ascii="Arial" w:hAnsi="Arial" w:cs="Arial"/>
                <w:lang w:val="sr-Cyrl-RS"/>
              </w:rPr>
              <w:t>, Нови Сад</w:t>
            </w:r>
          </w:p>
        </w:tc>
      </w:tr>
      <w:tr w:rsidR="00CF7E2D" w:rsidRPr="00347FD4" w:rsidTr="00513819">
        <w:tc>
          <w:tcPr>
            <w:tcW w:w="586" w:type="dxa"/>
          </w:tcPr>
          <w:p w:rsidR="005B7116" w:rsidRPr="00347FD4" w:rsidRDefault="005B7116" w:rsidP="00C723F5">
            <w:pPr>
              <w:spacing w:before="0"/>
              <w:rPr>
                <w:rFonts w:ascii="Arial" w:hAnsi="Arial" w:cs="Arial"/>
                <w:lang w:val="sr-Latn-RS"/>
              </w:rPr>
            </w:pPr>
            <w:r w:rsidRPr="00347FD4">
              <w:rPr>
                <w:rFonts w:ascii="Arial" w:hAnsi="Arial" w:cs="Arial"/>
                <w:lang w:val="sr-Latn-RS"/>
              </w:rPr>
              <w:t>7</w:t>
            </w:r>
          </w:p>
        </w:tc>
        <w:tc>
          <w:tcPr>
            <w:tcW w:w="2409" w:type="dxa"/>
          </w:tcPr>
          <w:p w:rsidR="005B7116" w:rsidRPr="00347FD4" w:rsidRDefault="005B7116" w:rsidP="00C723F5">
            <w:pPr>
              <w:spacing w:before="0"/>
              <w:rPr>
                <w:rFonts w:ascii="Arial" w:hAnsi="Arial" w:cs="Arial"/>
                <w:lang w:val="sr-Latn-RS"/>
              </w:rPr>
            </w:pPr>
            <w:r w:rsidRPr="00347FD4">
              <w:rPr>
                <w:rFonts w:ascii="Arial" w:hAnsi="Arial" w:cs="Arial"/>
                <w:lang w:val="sr-Latn-RS"/>
              </w:rPr>
              <w:t>Огранак Колубара</w:t>
            </w:r>
          </w:p>
        </w:tc>
        <w:tc>
          <w:tcPr>
            <w:tcW w:w="2977" w:type="dxa"/>
          </w:tcPr>
          <w:p w:rsidR="005B7116" w:rsidRPr="00347FD4" w:rsidRDefault="005B7116" w:rsidP="00C723F5">
            <w:pPr>
              <w:spacing w:before="0"/>
              <w:rPr>
                <w:rFonts w:ascii="Arial" w:hAnsi="Arial" w:cs="Arial"/>
                <w:lang w:val="sr-Cyrl-RS"/>
              </w:rPr>
            </w:pPr>
            <w:r w:rsidRPr="00347FD4">
              <w:rPr>
                <w:rFonts w:ascii="Arial" w:hAnsi="Arial" w:cs="Arial"/>
                <w:lang w:val="sr-Cyrl-RS"/>
              </w:rPr>
              <w:t>Ул. Светог Саве бр.1,</w:t>
            </w:r>
            <w:r w:rsidRPr="00347FD4">
              <w:rPr>
                <w:rFonts w:ascii="Arial" w:hAnsi="Arial" w:cs="Arial"/>
                <w:lang w:val="sr-Latn-RS"/>
              </w:rPr>
              <w:t xml:space="preserve"> </w:t>
            </w:r>
            <w:r w:rsidRPr="00347FD4">
              <w:rPr>
                <w:rFonts w:ascii="Arial" w:hAnsi="Arial" w:cs="Arial"/>
                <w:lang w:val="sr-Cyrl-RS"/>
              </w:rPr>
              <w:t>Лазаревац</w:t>
            </w:r>
          </w:p>
        </w:tc>
      </w:tr>
      <w:tr w:rsidR="00CF7E2D" w:rsidRPr="00347FD4" w:rsidTr="00513819">
        <w:tc>
          <w:tcPr>
            <w:tcW w:w="586" w:type="dxa"/>
          </w:tcPr>
          <w:p w:rsidR="005B7116" w:rsidRPr="00347FD4" w:rsidRDefault="005B7116" w:rsidP="00C723F5">
            <w:pPr>
              <w:spacing w:before="0"/>
              <w:rPr>
                <w:rFonts w:ascii="Arial" w:hAnsi="Arial" w:cs="Arial"/>
                <w:lang w:val="sr-Latn-RS"/>
              </w:rPr>
            </w:pPr>
            <w:r w:rsidRPr="00347FD4">
              <w:rPr>
                <w:rFonts w:ascii="Arial" w:hAnsi="Arial" w:cs="Arial"/>
                <w:lang w:val="sr-Latn-RS"/>
              </w:rPr>
              <w:t>8</w:t>
            </w:r>
          </w:p>
        </w:tc>
        <w:tc>
          <w:tcPr>
            <w:tcW w:w="2409" w:type="dxa"/>
          </w:tcPr>
          <w:p w:rsidR="005B7116" w:rsidRPr="00347FD4" w:rsidRDefault="005B7116" w:rsidP="00C723F5">
            <w:pPr>
              <w:spacing w:before="0"/>
              <w:rPr>
                <w:rFonts w:ascii="Arial" w:hAnsi="Arial" w:cs="Arial"/>
                <w:lang w:val="sr-Latn-RS"/>
              </w:rPr>
            </w:pPr>
            <w:r w:rsidRPr="00347FD4">
              <w:rPr>
                <w:rFonts w:ascii="Arial" w:hAnsi="Arial" w:cs="Arial"/>
                <w:lang w:val="sr-Latn-RS"/>
              </w:rPr>
              <w:t>Огранак Костолац</w:t>
            </w:r>
          </w:p>
        </w:tc>
        <w:tc>
          <w:tcPr>
            <w:tcW w:w="2977" w:type="dxa"/>
          </w:tcPr>
          <w:p w:rsidR="005B7116" w:rsidRPr="00347FD4" w:rsidRDefault="005B7116" w:rsidP="00C723F5">
            <w:pPr>
              <w:autoSpaceDE w:val="0"/>
              <w:autoSpaceDN w:val="0"/>
              <w:adjustRightInd w:val="0"/>
              <w:spacing w:before="0"/>
              <w:ind w:right="-19"/>
              <w:rPr>
                <w:rFonts w:ascii="Arial" w:hAnsi="Arial" w:cs="Arial"/>
                <w:lang w:val="sr-Cyrl-RS"/>
              </w:rPr>
            </w:pPr>
            <w:r w:rsidRPr="00347FD4">
              <w:rPr>
                <w:rFonts w:ascii="Arial" w:hAnsi="Arial" w:cs="Arial"/>
                <w:lang w:val="sr-Cyrl-RS"/>
              </w:rPr>
              <w:t xml:space="preserve">Ул. Николе Тесле 5-7, Костолац </w:t>
            </w:r>
          </w:p>
        </w:tc>
      </w:tr>
      <w:tr w:rsidR="00CF7E2D" w:rsidRPr="00347FD4" w:rsidTr="00513819">
        <w:tc>
          <w:tcPr>
            <w:tcW w:w="586" w:type="dxa"/>
          </w:tcPr>
          <w:p w:rsidR="005B7116" w:rsidRPr="00347FD4" w:rsidRDefault="005B7116" w:rsidP="00C723F5">
            <w:pPr>
              <w:spacing w:before="0"/>
              <w:rPr>
                <w:rFonts w:ascii="Arial" w:hAnsi="Arial" w:cs="Arial"/>
                <w:lang w:val="sr-Latn-RS"/>
              </w:rPr>
            </w:pPr>
            <w:r w:rsidRPr="00347FD4">
              <w:rPr>
                <w:rFonts w:ascii="Arial" w:hAnsi="Arial" w:cs="Arial"/>
                <w:lang w:val="sr-Latn-RS"/>
              </w:rPr>
              <w:t>9</w:t>
            </w:r>
          </w:p>
        </w:tc>
        <w:tc>
          <w:tcPr>
            <w:tcW w:w="2409" w:type="dxa"/>
          </w:tcPr>
          <w:p w:rsidR="005B7116" w:rsidRPr="00347FD4" w:rsidRDefault="005B7116" w:rsidP="00C723F5">
            <w:pPr>
              <w:spacing w:before="0"/>
              <w:rPr>
                <w:rFonts w:ascii="Arial" w:hAnsi="Arial" w:cs="Arial"/>
                <w:lang w:val="sr-Latn-RS"/>
              </w:rPr>
            </w:pPr>
            <w:r w:rsidRPr="00347FD4">
              <w:rPr>
                <w:rFonts w:ascii="Arial" w:hAnsi="Arial" w:cs="Arial"/>
                <w:lang w:val="sr-Latn-RS"/>
              </w:rPr>
              <w:t>Огранак Тент</w:t>
            </w:r>
          </w:p>
        </w:tc>
        <w:tc>
          <w:tcPr>
            <w:tcW w:w="2977" w:type="dxa"/>
          </w:tcPr>
          <w:p w:rsidR="005B7116" w:rsidRPr="00347FD4" w:rsidRDefault="005B7116" w:rsidP="00C723F5">
            <w:pPr>
              <w:spacing w:before="0"/>
              <w:rPr>
                <w:rFonts w:ascii="Arial" w:hAnsi="Arial" w:cs="Arial"/>
                <w:lang w:val="sr-Cyrl-RS"/>
              </w:rPr>
            </w:pPr>
            <w:r w:rsidRPr="00347FD4">
              <w:rPr>
                <w:rFonts w:ascii="Arial" w:hAnsi="Arial" w:cs="Arial"/>
                <w:shd w:val="clear" w:color="auto" w:fill="FFFFFF"/>
                <w:lang w:val="sr-Latn-RS"/>
              </w:rPr>
              <w:t>Ул. Богољуба Урошевића Црног бр. 44</w:t>
            </w:r>
            <w:r w:rsidRPr="00347FD4">
              <w:rPr>
                <w:rFonts w:ascii="Arial" w:hAnsi="Arial" w:cs="Arial"/>
                <w:shd w:val="clear" w:color="auto" w:fill="FFFFFF"/>
                <w:lang w:val="sr-Cyrl-RS"/>
              </w:rPr>
              <w:t>, Обреновац</w:t>
            </w:r>
          </w:p>
        </w:tc>
      </w:tr>
      <w:tr w:rsidR="00CF7E2D" w:rsidRPr="00347FD4" w:rsidTr="00513819">
        <w:tc>
          <w:tcPr>
            <w:tcW w:w="586" w:type="dxa"/>
          </w:tcPr>
          <w:p w:rsidR="005B7116" w:rsidRPr="00347FD4" w:rsidRDefault="005B7116" w:rsidP="00C723F5">
            <w:pPr>
              <w:spacing w:before="0"/>
              <w:rPr>
                <w:rFonts w:ascii="Arial" w:hAnsi="Arial" w:cs="Arial"/>
                <w:lang w:val="sr-Latn-RS"/>
              </w:rPr>
            </w:pPr>
            <w:r w:rsidRPr="00347FD4">
              <w:rPr>
                <w:rFonts w:ascii="Arial" w:hAnsi="Arial" w:cs="Arial"/>
                <w:lang w:val="sr-Latn-RS"/>
              </w:rPr>
              <w:t>10</w:t>
            </w:r>
          </w:p>
        </w:tc>
        <w:tc>
          <w:tcPr>
            <w:tcW w:w="2409" w:type="dxa"/>
          </w:tcPr>
          <w:p w:rsidR="005B7116" w:rsidRPr="00347FD4" w:rsidRDefault="005B7116" w:rsidP="00C723F5">
            <w:pPr>
              <w:spacing w:before="0"/>
              <w:rPr>
                <w:rFonts w:ascii="Arial" w:hAnsi="Arial" w:cs="Arial"/>
                <w:lang w:val="sr-Latn-RS"/>
              </w:rPr>
            </w:pPr>
            <w:r w:rsidRPr="00347FD4">
              <w:rPr>
                <w:rFonts w:ascii="Arial" w:hAnsi="Arial" w:cs="Arial"/>
                <w:lang w:val="sr-Latn-RS"/>
              </w:rPr>
              <w:t>Технички центар Београд</w:t>
            </w:r>
          </w:p>
        </w:tc>
        <w:tc>
          <w:tcPr>
            <w:tcW w:w="2977" w:type="dxa"/>
          </w:tcPr>
          <w:p w:rsidR="005B7116" w:rsidRPr="00347FD4" w:rsidRDefault="005B7116" w:rsidP="00C723F5">
            <w:pPr>
              <w:spacing w:before="0"/>
              <w:rPr>
                <w:rFonts w:ascii="Arial" w:hAnsi="Arial" w:cs="Arial"/>
                <w:shd w:val="clear" w:color="auto" w:fill="FFFFFF"/>
                <w:lang w:val="sr-Latn-RS"/>
              </w:rPr>
            </w:pPr>
            <w:r w:rsidRPr="00347FD4">
              <w:rPr>
                <w:rFonts w:ascii="Arial" w:hAnsi="Arial" w:cs="Arial"/>
                <w:lang w:val="sr-Latn-RS"/>
              </w:rPr>
              <w:t>Масарикова 1-3, Београд</w:t>
            </w:r>
          </w:p>
        </w:tc>
      </w:tr>
      <w:tr w:rsidR="00CF7E2D" w:rsidRPr="00347FD4" w:rsidTr="00513819">
        <w:tc>
          <w:tcPr>
            <w:tcW w:w="586" w:type="dxa"/>
          </w:tcPr>
          <w:p w:rsidR="005B7116" w:rsidRPr="00347FD4" w:rsidRDefault="005B7116" w:rsidP="00C723F5">
            <w:pPr>
              <w:spacing w:before="0"/>
              <w:rPr>
                <w:rFonts w:ascii="Arial" w:hAnsi="Arial" w:cs="Arial"/>
                <w:lang w:val="sr-Latn-RS"/>
              </w:rPr>
            </w:pPr>
            <w:r w:rsidRPr="00347FD4">
              <w:rPr>
                <w:rFonts w:ascii="Arial" w:hAnsi="Arial" w:cs="Arial"/>
                <w:lang w:val="sr-Latn-RS"/>
              </w:rPr>
              <w:t>11</w:t>
            </w:r>
          </w:p>
        </w:tc>
        <w:tc>
          <w:tcPr>
            <w:tcW w:w="2409" w:type="dxa"/>
          </w:tcPr>
          <w:p w:rsidR="005B7116" w:rsidRPr="00347FD4" w:rsidRDefault="005B7116" w:rsidP="00C723F5">
            <w:pPr>
              <w:spacing w:before="0"/>
              <w:rPr>
                <w:rFonts w:ascii="Arial" w:hAnsi="Arial" w:cs="Arial"/>
                <w:lang w:val="sr-Latn-RS"/>
              </w:rPr>
            </w:pPr>
            <w:r w:rsidRPr="00347FD4">
              <w:rPr>
                <w:rFonts w:ascii="Arial" w:hAnsi="Arial" w:cs="Arial"/>
                <w:lang w:val="sr-Latn-RS"/>
              </w:rPr>
              <w:t>Технички центар Краљево</w:t>
            </w:r>
          </w:p>
        </w:tc>
        <w:tc>
          <w:tcPr>
            <w:tcW w:w="2977" w:type="dxa"/>
          </w:tcPr>
          <w:p w:rsidR="005B7116" w:rsidRPr="00347FD4" w:rsidRDefault="005B7116" w:rsidP="00C723F5">
            <w:pPr>
              <w:spacing w:before="0"/>
              <w:rPr>
                <w:rFonts w:ascii="Arial" w:hAnsi="Arial" w:cs="Arial"/>
                <w:shd w:val="clear" w:color="auto" w:fill="FFFFFF"/>
                <w:lang w:val="sr-Latn-RS"/>
              </w:rPr>
            </w:pPr>
            <w:r w:rsidRPr="00347FD4">
              <w:rPr>
                <w:rFonts w:ascii="Arial" w:hAnsi="Arial" w:cs="Arial"/>
                <w:iCs/>
                <w:lang w:val="sr-Latn-RS"/>
              </w:rPr>
              <w:t>Димитрија Туцовића 5, КраЉево</w:t>
            </w:r>
          </w:p>
        </w:tc>
      </w:tr>
      <w:tr w:rsidR="00CF7E2D" w:rsidRPr="00347FD4" w:rsidTr="00513819">
        <w:tc>
          <w:tcPr>
            <w:tcW w:w="586" w:type="dxa"/>
          </w:tcPr>
          <w:p w:rsidR="005B7116" w:rsidRPr="00347FD4" w:rsidRDefault="005B7116" w:rsidP="00C723F5">
            <w:pPr>
              <w:spacing w:before="0"/>
              <w:rPr>
                <w:rFonts w:ascii="Arial" w:hAnsi="Arial" w:cs="Arial"/>
                <w:lang w:val="sr-Latn-RS"/>
              </w:rPr>
            </w:pPr>
            <w:r w:rsidRPr="00347FD4">
              <w:rPr>
                <w:rFonts w:ascii="Arial" w:hAnsi="Arial" w:cs="Arial"/>
                <w:lang w:val="sr-Latn-RS"/>
              </w:rPr>
              <w:t>12</w:t>
            </w:r>
          </w:p>
        </w:tc>
        <w:tc>
          <w:tcPr>
            <w:tcW w:w="2409" w:type="dxa"/>
          </w:tcPr>
          <w:p w:rsidR="005B7116" w:rsidRPr="00347FD4" w:rsidRDefault="005B7116" w:rsidP="00C723F5">
            <w:pPr>
              <w:spacing w:before="0"/>
              <w:rPr>
                <w:rFonts w:ascii="Arial" w:hAnsi="Arial" w:cs="Arial"/>
                <w:lang w:val="sr-Latn-RS"/>
              </w:rPr>
            </w:pPr>
            <w:r w:rsidRPr="00347FD4">
              <w:rPr>
                <w:rFonts w:ascii="Arial" w:hAnsi="Arial" w:cs="Arial"/>
                <w:lang w:val="sr-Latn-RS"/>
              </w:rPr>
              <w:t>Технички центар Крагујевац</w:t>
            </w:r>
          </w:p>
        </w:tc>
        <w:tc>
          <w:tcPr>
            <w:tcW w:w="2977" w:type="dxa"/>
          </w:tcPr>
          <w:p w:rsidR="005B7116" w:rsidRPr="00347FD4" w:rsidRDefault="005B7116" w:rsidP="00C723F5">
            <w:pPr>
              <w:spacing w:before="0"/>
              <w:rPr>
                <w:rFonts w:ascii="Arial" w:hAnsi="Arial" w:cs="Arial"/>
                <w:shd w:val="clear" w:color="auto" w:fill="FFFFFF"/>
                <w:lang w:val="sr-Latn-RS"/>
              </w:rPr>
            </w:pPr>
            <w:r w:rsidRPr="00347FD4">
              <w:rPr>
                <w:rFonts w:ascii="Arial" w:hAnsi="Arial" w:cs="Arial"/>
                <w:iCs/>
                <w:lang w:val="sr-Latn-RS"/>
              </w:rPr>
              <w:t>Улица слободе 7, Крагујевац</w:t>
            </w:r>
          </w:p>
        </w:tc>
      </w:tr>
      <w:tr w:rsidR="00CF7E2D" w:rsidRPr="00347FD4" w:rsidTr="00513819">
        <w:tc>
          <w:tcPr>
            <w:tcW w:w="586" w:type="dxa"/>
          </w:tcPr>
          <w:p w:rsidR="005B7116" w:rsidRPr="00347FD4" w:rsidRDefault="005B7116" w:rsidP="00C723F5">
            <w:pPr>
              <w:spacing w:before="0"/>
              <w:rPr>
                <w:rFonts w:ascii="Arial" w:hAnsi="Arial" w:cs="Arial"/>
                <w:lang w:val="sr-Latn-RS"/>
              </w:rPr>
            </w:pPr>
            <w:r w:rsidRPr="00347FD4">
              <w:rPr>
                <w:rFonts w:ascii="Arial" w:hAnsi="Arial" w:cs="Arial"/>
                <w:lang w:val="sr-Latn-RS"/>
              </w:rPr>
              <w:t>13</w:t>
            </w:r>
          </w:p>
        </w:tc>
        <w:tc>
          <w:tcPr>
            <w:tcW w:w="2409" w:type="dxa"/>
          </w:tcPr>
          <w:p w:rsidR="005B7116" w:rsidRPr="00347FD4" w:rsidRDefault="005B7116" w:rsidP="00C723F5">
            <w:pPr>
              <w:spacing w:before="0"/>
              <w:rPr>
                <w:rFonts w:ascii="Arial" w:hAnsi="Arial" w:cs="Arial"/>
                <w:lang w:val="sr-Latn-RS"/>
              </w:rPr>
            </w:pPr>
            <w:r w:rsidRPr="00347FD4">
              <w:rPr>
                <w:rFonts w:ascii="Arial" w:hAnsi="Arial" w:cs="Arial"/>
                <w:lang w:val="sr-Latn-RS"/>
              </w:rPr>
              <w:t>Технички центар Ниш</w:t>
            </w:r>
          </w:p>
        </w:tc>
        <w:tc>
          <w:tcPr>
            <w:tcW w:w="2977" w:type="dxa"/>
          </w:tcPr>
          <w:p w:rsidR="005B7116" w:rsidRPr="00347FD4" w:rsidRDefault="005B7116" w:rsidP="00C723F5">
            <w:pPr>
              <w:spacing w:before="0"/>
              <w:rPr>
                <w:rFonts w:ascii="Arial" w:hAnsi="Arial" w:cs="Arial"/>
                <w:shd w:val="clear" w:color="auto" w:fill="FFFFFF"/>
                <w:lang w:val="sr-Latn-RS"/>
              </w:rPr>
            </w:pPr>
            <w:r w:rsidRPr="00347FD4">
              <w:rPr>
                <w:rFonts w:ascii="Arial" w:hAnsi="Arial" w:cs="Arial"/>
                <w:iCs/>
                <w:lang w:val="sr-Latn-RS"/>
              </w:rPr>
              <w:t>Булевар Зорана Ђинђића 46а, Ниш</w:t>
            </w:r>
          </w:p>
        </w:tc>
      </w:tr>
      <w:tr w:rsidR="00CF7E2D" w:rsidRPr="00347FD4" w:rsidTr="00513819">
        <w:tc>
          <w:tcPr>
            <w:tcW w:w="586" w:type="dxa"/>
          </w:tcPr>
          <w:p w:rsidR="005B7116" w:rsidRPr="00347FD4" w:rsidRDefault="005B7116" w:rsidP="00C723F5">
            <w:pPr>
              <w:spacing w:before="0"/>
              <w:rPr>
                <w:rFonts w:ascii="Arial" w:hAnsi="Arial" w:cs="Arial"/>
                <w:lang w:val="sr-Latn-RS"/>
              </w:rPr>
            </w:pPr>
            <w:r w:rsidRPr="00347FD4">
              <w:rPr>
                <w:rFonts w:ascii="Arial" w:hAnsi="Arial" w:cs="Arial"/>
                <w:lang w:val="sr-Latn-RS"/>
              </w:rPr>
              <w:t>14</w:t>
            </w:r>
          </w:p>
        </w:tc>
        <w:tc>
          <w:tcPr>
            <w:tcW w:w="2409" w:type="dxa"/>
          </w:tcPr>
          <w:p w:rsidR="005B7116" w:rsidRPr="00347FD4" w:rsidRDefault="005B7116" w:rsidP="00C723F5">
            <w:pPr>
              <w:spacing w:before="0"/>
              <w:rPr>
                <w:rFonts w:ascii="Arial" w:hAnsi="Arial" w:cs="Arial"/>
                <w:lang w:val="sr-Latn-RS"/>
              </w:rPr>
            </w:pPr>
            <w:r w:rsidRPr="00347FD4">
              <w:rPr>
                <w:rFonts w:ascii="Arial" w:hAnsi="Arial" w:cs="Arial"/>
                <w:lang w:val="sr-Latn-RS"/>
              </w:rPr>
              <w:t>Технички центар Нови Сад</w:t>
            </w:r>
          </w:p>
        </w:tc>
        <w:tc>
          <w:tcPr>
            <w:tcW w:w="2977" w:type="dxa"/>
          </w:tcPr>
          <w:p w:rsidR="005B7116" w:rsidRPr="00347FD4" w:rsidRDefault="005B7116" w:rsidP="00C723F5">
            <w:pPr>
              <w:spacing w:before="0"/>
              <w:rPr>
                <w:rFonts w:ascii="Arial" w:hAnsi="Arial" w:cs="Arial"/>
                <w:shd w:val="clear" w:color="auto" w:fill="FFFFFF"/>
                <w:lang w:val="sr-Latn-RS"/>
              </w:rPr>
            </w:pPr>
            <w:r w:rsidRPr="00347FD4">
              <w:rPr>
                <w:rFonts w:ascii="Arial" w:hAnsi="Arial" w:cs="Arial"/>
                <w:iCs/>
                <w:lang w:val="sr-Latn-RS"/>
              </w:rPr>
              <w:t>Булевар ослобођења 100, Нови Сад</w:t>
            </w:r>
          </w:p>
        </w:tc>
      </w:tr>
      <w:tr w:rsidR="005B7116" w:rsidRPr="00347FD4" w:rsidTr="00513819">
        <w:tc>
          <w:tcPr>
            <w:tcW w:w="586" w:type="dxa"/>
          </w:tcPr>
          <w:p w:rsidR="005B7116" w:rsidRPr="00347FD4" w:rsidRDefault="005B7116" w:rsidP="00513819">
            <w:pPr>
              <w:spacing w:before="0"/>
              <w:jc w:val="left"/>
              <w:rPr>
                <w:rFonts w:ascii="Arial" w:hAnsi="Arial" w:cs="Arial"/>
                <w:lang w:val="sr-Latn-RS"/>
              </w:rPr>
            </w:pPr>
            <w:r w:rsidRPr="00347FD4">
              <w:rPr>
                <w:rFonts w:ascii="Arial" w:hAnsi="Arial" w:cs="Arial"/>
                <w:lang w:val="sr-Latn-RS"/>
              </w:rPr>
              <w:t>15</w:t>
            </w:r>
          </w:p>
        </w:tc>
        <w:tc>
          <w:tcPr>
            <w:tcW w:w="2409" w:type="dxa"/>
          </w:tcPr>
          <w:p w:rsidR="005B7116" w:rsidRPr="00347FD4" w:rsidRDefault="005B7116" w:rsidP="00513819">
            <w:pPr>
              <w:spacing w:before="0"/>
              <w:jc w:val="left"/>
              <w:rPr>
                <w:rFonts w:ascii="Arial" w:hAnsi="Arial" w:cs="Arial"/>
                <w:lang w:val="sr-Latn-RS"/>
              </w:rPr>
            </w:pPr>
            <w:r w:rsidRPr="00347FD4">
              <w:rPr>
                <w:rFonts w:ascii="Arial" w:hAnsi="Arial" w:cs="Arial"/>
                <w:lang w:val="sr-Latn-RS"/>
              </w:rPr>
              <w:t>ОДС ЕПС Дистрибуција</w:t>
            </w:r>
          </w:p>
        </w:tc>
        <w:tc>
          <w:tcPr>
            <w:tcW w:w="2977" w:type="dxa"/>
          </w:tcPr>
          <w:p w:rsidR="005B7116" w:rsidRPr="00347FD4" w:rsidRDefault="005B7116" w:rsidP="00513819">
            <w:pPr>
              <w:spacing w:before="0"/>
              <w:jc w:val="left"/>
              <w:rPr>
                <w:rFonts w:ascii="Arial" w:hAnsi="Arial" w:cs="Arial"/>
                <w:lang w:val="sr-Cyrl-RS"/>
              </w:rPr>
            </w:pPr>
            <w:r w:rsidRPr="00347FD4">
              <w:rPr>
                <w:rFonts w:ascii="Arial" w:hAnsi="Arial" w:cs="Arial"/>
                <w:iCs/>
                <w:lang w:val="sr-Latn-RS"/>
              </w:rPr>
              <w:t>Булевар уметности 12, Нови Београд</w:t>
            </w:r>
          </w:p>
        </w:tc>
      </w:tr>
    </w:tbl>
    <w:p w:rsidR="005B7116" w:rsidRPr="00347FD4" w:rsidRDefault="005B7116" w:rsidP="005B7116">
      <w:pPr>
        <w:tabs>
          <w:tab w:val="left" w:pos="567"/>
        </w:tabs>
        <w:spacing w:before="0"/>
        <w:rPr>
          <w:rFonts w:cs="Arial"/>
        </w:rPr>
      </w:pPr>
    </w:p>
    <w:p w:rsidR="00545DB0" w:rsidRPr="00347FD4" w:rsidRDefault="00545DB0" w:rsidP="00C723F5">
      <w:pPr>
        <w:tabs>
          <w:tab w:val="left" w:pos="567"/>
        </w:tabs>
        <w:spacing w:before="0"/>
        <w:rPr>
          <w:rFonts w:cs="Arial"/>
          <w:lang w:val="sr-Cyrl-RS"/>
        </w:rPr>
      </w:pPr>
      <w:r w:rsidRPr="00347FD4">
        <w:rPr>
          <w:rFonts w:cs="Arial"/>
          <w:lang w:val="sr-Cyrl-RS"/>
        </w:rPr>
        <w:lastRenderedPageBreak/>
        <w:t xml:space="preserve">Пословни објекат </w:t>
      </w:r>
      <w:r w:rsidRPr="007B1622">
        <w:rPr>
          <w:rFonts w:cs="Arial"/>
          <w:b/>
          <w:lang w:val="sr-Cyrl-RS"/>
        </w:rPr>
        <w:t>за Партију 2:</w:t>
      </w:r>
      <w:r w:rsidR="007B1622" w:rsidRPr="007B1622">
        <w:rPr>
          <w:rFonts w:cs="Arial"/>
          <w:b/>
          <w:lang w:val="sr-Cyrl-RS"/>
        </w:rPr>
        <w:t xml:space="preserve"> </w:t>
      </w:r>
      <w:r w:rsidRPr="007B1622">
        <w:rPr>
          <w:rFonts w:cs="Arial"/>
          <w:b/>
          <w:lang w:val="sr-Cyrl-RS"/>
        </w:rPr>
        <w:t>Царице Милице 2, Београд</w:t>
      </w:r>
    </w:p>
    <w:p w:rsidR="005B7116" w:rsidRPr="00347FD4" w:rsidRDefault="005B7116" w:rsidP="00C723F5">
      <w:pPr>
        <w:tabs>
          <w:tab w:val="left" w:pos="567"/>
        </w:tabs>
        <w:spacing w:before="0"/>
        <w:rPr>
          <w:rFonts w:cs="Arial"/>
        </w:rPr>
      </w:pPr>
    </w:p>
    <w:p w:rsidR="005B7116" w:rsidRPr="00347FD4" w:rsidRDefault="005B7116" w:rsidP="00C723F5">
      <w:pPr>
        <w:tabs>
          <w:tab w:val="left" w:pos="567"/>
        </w:tabs>
        <w:spacing w:before="0"/>
        <w:rPr>
          <w:rFonts w:cs="Arial"/>
        </w:rPr>
      </w:pPr>
      <w:r w:rsidRPr="00347FD4">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347FD4">
        <w:rPr>
          <w:rFonts w:cs="Arial"/>
          <w:lang w:val="sr-Cyrl-RS"/>
        </w:rPr>
        <w:t>7</w:t>
      </w:r>
      <w:r w:rsidR="00CF7E2D" w:rsidRPr="00347FD4">
        <w:rPr>
          <w:rFonts w:cs="Arial"/>
        </w:rPr>
        <w:t xml:space="preserve"> (словима:</w:t>
      </w:r>
      <w:r w:rsidR="007B1622">
        <w:rPr>
          <w:rFonts w:cs="Arial"/>
          <w:lang w:val="sr-Cyrl-RS"/>
        </w:rPr>
        <w:t xml:space="preserve"> </w:t>
      </w:r>
      <w:r w:rsidRPr="00347FD4">
        <w:rPr>
          <w:rFonts w:cs="Arial"/>
          <w:lang w:val="sr-Cyrl-RS"/>
        </w:rPr>
        <w:t>седам</w:t>
      </w:r>
      <w:r w:rsidRPr="00347FD4">
        <w:rPr>
          <w:rFonts w:cs="Arial"/>
        </w:rPr>
        <w:t>) дана.</w:t>
      </w:r>
    </w:p>
    <w:p w:rsidR="005B7116" w:rsidRPr="00347FD4" w:rsidRDefault="005B7116" w:rsidP="00C723F5">
      <w:pPr>
        <w:tabs>
          <w:tab w:val="left" w:pos="567"/>
        </w:tabs>
        <w:spacing w:before="0"/>
        <w:rPr>
          <w:rFonts w:cs="Arial"/>
        </w:rPr>
      </w:pPr>
    </w:p>
    <w:p w:rsidR="005B7116" w:rsidRPr="00347FD4" w:rsidRDefault="005B7116" w:rsidP="00C723F5">
      <w:pPr>
        <w:tabs>
          <w:tab w:val="left" w:pos="567"/>
        </w:tabs>
        <w:spacing w:before="0"/>
        <w:rPr>
          <w:rFonts w:cs="Arial"/>
        </w:rPr>
      </w:pPr>
      <w:r w:rsidRPr="00347FD4">
        <w:rPr>
          <w:rFonts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347FD4">
        <w:rPr>
          <w:rFonts w:cs="Arial"/>
          <w:lang w:val="sr-Cyrl-RS"/>
        </w:rPr>
        <w:t>2</w:t>
      </w:r>
      <w:r w:rsidRPr="00347FD4">
        <w:rPr>
          <w:rFonts w:cs="Arial"/>
        </w:rPr>
        <w:t xml:space="preserve"> (словима: </w:t>
      </w:r>
      <w:r w:rsidRPr="00347FD4">
        <w:rPr>
          <w:rFonts w:cs="Arial"/>
          <w:lang w:val="sr-Cyrl-RS"/>
        </w:rPr>
        <w:t>два</w:t>
      </w:r>
      <w:r w:rsidR="00CF7E2D" w:rsidRPr="00347FD4">
        <w:rPr>
          <w:rFonts w:cs="Arial"/>
        </w:rPr>
        <w:t xml:space="preserve"> </w:t>
      </w:r>
      <w:r w:rsidRPr="00347FD4">
        <w:rPr>
          <w:rFonts w:cs="Arial"/>
        </w:rPr>
        <w:t>дана) од момента пријема рекламације о свом трошку.</w:t>
      </w:r>
    </w:p>
    <w:p w:rsidR="00531BBD" w:rsidRPr="00347FD4" w:rsidRDefault="00531BBD" w:rsidP="00C723F5">
      <w:pPr>
        <w:spacing w:before="0"/>
        <w:rPr>
          <w:rFonts w:cs="Arial"/>
          <w:lang w:val="sr-Cyrl-RS" w:eastAsia="zh-CN"/>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31BBD" w:rsidRPr="00347FD4" w:rsidTr="00531BBD">
        <w:trPr>
          <w:trHeight w:val="524"/>
          <w:jc w:val="center"/>
        </w:trPr>
        <w:tc>
          <w:tcPr>
            <w:tcW w:w="729" w:type="dxa"/>
            <w:vAlign w:val="center"/>
          </w:tcPr>
          <w:p w:rsidR="00531BBD" w:rsidRPr="00347FD4" w:rsidRDefault="00531BBD" w:rsidP="00531BBD">
            <w:pPr>
              <w:jc w:val="center"/>
              <w:rPr>
                <w:rFonts w:cs="Arial"/>
                <w:b/>
              </w:rPr>
            </w:pPr>
            <w:r w:rsidRPr="00347FD4">
              <w:rPr>
                <w:rFonts w:cs="Arial"/>
                <w:b/>
              </w:rPr>
              <w:t>Ред. бр.</w:t>
            </w:r>
          </w:p>
        </w:tc>
        <w:tc>
          <w:tcPr>
            <w:tcW w:w="8430" w:type="dxa"/>
            <w:vAlign w:val="center"/>
          </w:tcPr>
          <w:p w:rsidR="00531BBD" w:rsidRPr="00347FD4" w:rsidRDefault="00531BBD" w:rsidP="00531BBD">
            <w:pPr>
              <w:ind w:right="-180"/>
              <w:jc w:val="center"/>
              <w:rPr>
                <w:rFonts w:cs="Arial"/>
                <w:b/>
              </w:rPr>
            </w:pPr>
            <w:r w:rsidRPr="00347FD4">
              <w:rPr>
                <w:rFonts w:cs="Arial"/>
                <w:b/>
              </w:rPr>
              <w:t xml:space="preserve">4.1  ОБАВЕЗНИ УСЛОВИ </w:t>
            </w:r>
          </w:p>
          <w:p w:rsidR="00531BBD" w:rsidRPr="00347FD4" w:rsidRDefault="00531BBD" w:rsidP="00531BBD">
            <w:pPr>
              <w:jc w:val="center"/>
              <w:rPr>
                <w:rFonts w:cs="Arial"/>
                <w:b/>
                <w:color w:val="FF0000"/>
                <w:lang w:val="sr-Cyrl-RS"/>
              </w:rPr>
            </w:pPr>
            <w:r w:rsidRPr="00347FD4">
              <w:rPr>
                <w:rFonts w:cs="Arial"/>
                <w:b/>
              </w:rPr>
              <w:t>ЗА УЧЕШЋЕ У ПОСТУПКУ ЈАВНЕ НАБАВКЕ ИЗ ЧЛАНА 75. З</w:t>
            </w:r>
            <w:r w:rsidRPr="00347FD4">
              <w:rPr>
                <w:rFonts w:cs="Arial"/>
                <w:b/>
                <w:lang w:val="sr-Cyrl-RS"/>
              </w:rPr>
              <w:t>АКОНА</w:t>
            </w:r>
          </w:p>
          <w:p w:rsidR="00531BBD" w:rsidRPr="00347FD4" w:rsidRDefault="00531BBD" w:rsidP="00531BBD">
            <w:pPr>
              <w:jc w:val="center"/>
              <w:rPr>
                <w:rFonts w:cs="Arial"/>
                <w:b/>
                <w:color w:val="FF0000"/>
              </w:rPr>
            </w:pPr>
          </w:p>
        </w:tc>
      </w:tr>
      <w:tr w:rsidR="00531BBD" w:rsidRPr="00347FD4" w:rsidTr="00531BBD">
        <w:trPr>
          <w:jc w:val="center"/>
        </w:trPr>
        <w:tc>
          <w:tcPr>
            <w:tcW w:w="729" w:type="dxa"/>
            <w:vAlign w:val="center"/>
          </w:tcPr>
          <w:p w:rsidR="00531BBD" w:rsidRPr="00347FD4" w:rsidRDefault="00531BBD" w:rsidP="00531BBD">
            <w:pPr>
              <w:jc w:val="center"/>
              <w:rPr>
                <w:rFonts w:cs="Arial"/>
              </w:rPr>
            </w:pPr>
            <w:r w:rsidRPr="00347FD4">
              <w:rPr>
                <w:rFonts w:cs="Arial"/>
              </w:rPr>
              <w:t>1.</w:t>
            </w:r>
          </w:p>
        </w:tc>
        <w:tc>
          <w:tcPr>
            <w:tcW w:w="8430" w:type="dxa"/>
            <w:vAlign w:val="center"/>
          </w:tcPr>
          <w:p w:rsidR="00531BBD" w:rsidRPr="00347FD4" w:rsidRDefault="00531BBD" w:rsidP="00531BBD">
            <w:pPr>
              <w:autoSpaceDE w:val="0"/>
              <w:autoSpaceDN w:val="0"/>
              <w:adjustRightInd w:val="0"/>
              <w:rPr>
                <w:rFonts w:cs="Arial"/>
              </w:rPr>
            </w:pPr>
            <w:r w:rsidRPr="00347FD4">
              <w:rPr>
                <w:rFonts w:cs="Arial"/>
                <w:b/>
                <w:u w:val="single"/>
              </w:rPr>
              <w:t>Услов:</w:t>
            </w:r>
            <w:r w:rsidR="00180033" w:rsidRPr="00347FD4">
              <w:rPr>
                <w:rFonts w:cs="Arial"/>
                <w:b/>
                <w:u w:val="single"/>
                <w:lang w:val="sr-Cyrl-RS"/>
              </w:rPr>
              <w:t xml:space="preserve"> </w:t>
            </w:r>
            <w:r w:rsidRPr="00347FD4">
              <w:rPr>
                <w:rFonts w:cs="Arial"/>
                <w:lang w:val="pl-PL"/>
              </w:rPr>
              <w:t>Да је понуђач регистрован код надлежног органа, односно уписан у одговарајући регистар;</w:t>
            </w:r>
          </w:p>
          <w:p w:rsidR="00531BBD" w:rsidRPr="00347FD4" w:rsidRDefault="00531BBD" w:rsidP="00531BBD">
            <w:pPr>
              <w:autoSpaceDE w:val="0"/>
              <w:autoSpaceDN w:val="0"/>
              <w:adjustRightInd w:val="0"/>
              <w:rPr>
                <w:rFonts w:cs="Arial"/>
                <w:b/>
                <w:u w:val="single"/>
              </w:rPr>
            </w:pPr>
            <w:r w:rsidRPr="00347FD4">
              <w:rPr>
                <w:rFonts w:cs="Arial"/>
                <w:b/>
                <w:u w:val="single"/>
              </w:rPr>
              <w:t xml:space="preserve">Доказ: </w:t>
            </w:r>
          </w:p>
          <w:p w:rsidR="00531BBD" w:rsidRPr="00347FD4" w:rsidRDefault="00531BBD" w:rsidP="00531BBD">
            <w:pPr>
              <w:tabs>
                <w:tab w:val="left" w:pos="680"/>
              </w:tabs>
              <w:snapToGrid w:val="0"/>
              <w:rPr>
                <w:rFonts w:eastAsia="Calibri" w:cs="Arial"/>
              </w:rPr>
            </w:pPr>
            <w:r w:rsidRPr="00347FD4">
              <w:rPr>
                <w:rFonts w:eastAsia="Calibri" w:cs="Arial"/>
                <w:lang w:val="ru-RU"/>
              </w:rPr>
              <w:t xml:space="preserve">- </w:t>
            </w:r>
            <w:r w:rsidRPr="00347FD4">
              <w:rPr>
                <w:rFonts w:eastAsia="Calibri" w:cs="Arial"/>
                <w:b/>
              </w:rPr>
              <w:t>за правно лице:</w:t>
            </w:r>
            <w:r w:rsidRPr="00347FD4">
              <w:rPr>
                <w:rFonts w:eastAsia="Calibri" w:cs="Arial"/>
                <w:lang w:val="ru-RU"/>
              </w:rPr>
              <w:t>Извод из регистра</w:t>
            </w:r>
            <w:r w:rsidR="00087F61" w:rsidRPr="00347FD4">
              <w:rPr>
                <w:rFonts w:eastAsia="Calibri" w:cs="Arial"/>
                <w:lang w:val="ru-RU"/>
              </w:rPr>
              <w:t xml:space="preserve"> </w:t>
            </w:r>
            <w:r w:rsidRPr="00347FD4">
              <w:rPr>
                <w:rFonts w:eastAsia="Calibri" w:cs="Arial"/>
                <w:lang w:val="ru-RU"/>
              </w:rPr>
              <w:t xml:space="preserve">Агенције за привредне регистре, односно извод из регистра надлежног Привредног суда </w:t>
            </w:r>
          </w:p>
          <w:p w:rsidR="00531BBD" w:rsidRPr="00347FD4" w:rsidRDefault="00531BBD" w:rsidP="00531BBD">
            <w:pPr>
              <w:tabs>
                <w:tab w:val="left" w:pos="680"/>
              </w:tabs>
              <w:snapToGrid w:val="0"/>
              <w:rPr>
                <w:rFonts w:eastAsia="Calibri" w:cs="Arial"/>
              </w:rPr>
            </w:pPr>
            <w:r w:rsidRPr="00347FD4">
              <w:rPr>
                <w:rFonts w:eastAsia="Calibri" w:cs="Arial"/>
              </w:rPr>
              <w:t xml:space="preserve">- </w:t>
            </w:r>
            <w:r w:rsidRPr="00347FD4">
              <w:rPr>
                <w:rFonts w:eastAsia="Calibri" w:cs="Arial"/>
                <w:b/>
              </w:rPr>
              <w:t xml:space="preserve">за предузетнике: </w:t>
            </w:r>
            <w:r w:rsidRPr="00347FD4">
              <w:rPr>
                <w:rFonts w:eastAsia="Calibri" w:cs="Arial"/>
              </w:rPr>
              <w:t>И</w:t>
            </w:r>
            <w:r w:rsidRPr="00347FD4">
              <w:rPr>
                <w:rFonts w:eastAsia="Calibri" w:cs="Arial"/>
                <w:lang w:val="ru-RU"/>
              </w:rPr>
              <w:t xml:space="preserve">звод из регистра Агенције за привредне регистре, односно извод из одговарајућег регистра </w:t>
            </w:r>
          </w:p>
          <w:p w:rsidR="00531BBD" w:rsidRPr="00347FD4" w:rsidRDefault="00531BBD" w:rsidP="00531BBD">
            <w:pPr>
              <w:autoSpaceDE w:val="0"/>
              <w:autoSpaceDN w:val="0"/>
              <w:adjustRightInd w:val="0"/>
              <w:rPr>
                <w:rFonts w:eastAsia="Calibri" w:cs="Arial"/>
                <w:i/>
              </w:rPr>
            </w:pPr>
            <w:r w:rsidRPr="00347FD4">
              <w:rPr>
                <w:rFonts w:eastAsia="Calibri" w:cs="Arial"/>
                <w:i/>
              </w:rPr>
              <w:t xml:space="preserve">Напомена: </w:t>
            </w:r>
          </w:p>
          <w:p w:rsidR="00531BBD" w:rsidRPr="00347FD4" w:rsidRDefault="00531BBD" w:rsidP="00D967C9">
            <w:pPr>
              <w:numPr>
                <w:ilvl w:val="0"/>
                <w:numId w:val="16"/>
              </w:numPr>
              <w:tabs>
                <w:tab w:val="left" w:pos="680"/>
              </w:tabs>
              <w:snapToGrid w:val="0"/>
              <w:spacing w:before="0"/>
              <w:ind w:left="714" w:hanging="357"/>
              <w:contextualSpacing/>
              <w:jc w:val="left"/>
              <w:rPr>
                <w:rFonts w:eastAsia="Calibri" w:cs="Arial"/>
                <w:i/>
              </w:rPr>
            </w:pPr>
            <w:r w:rsidRPr="00347FD4">
              <w:rPr>
                <w:rFonts w:eastAsia="Calibri" w:cs="Arial"/>
                <w:i/>
              </w:rPr>
              <w:t xml:space="preserve">У случају да понуду подноси група понуђача, овај доказ доставити за сваког </w:t>
            </w:r>
            <w:r w:rsidRPr="00347FD4">
              <w:rPr>
                <w:rFonts w:eastAsia="Calibri" w:cs="Arial"/>
                <w:i/>
                <w:lang w:val="sr-Cyrl-CS"/>
              </w:rPr>
              <w:t>члана групе понуђача</w:t>
            </w:r>
          </w:p>
          <w:p w:rsidR="00531BBD" w:rsidRPr="00347FD4" w:rsidRDefault="00531BBD" w:rsidP="00D967C9">
            <w:pPr>
              <w:numPr>
                <w:ilvl w:val="0"/>
                <w:numId w:val="16"/>
              </w:numPr>
              <w:tabs>
                <w:tab w:val="left" w:pos="680"/>
              </w:tabs>
              <w:snapToGrid w:val="0"/>
              <w:spacing w:before="0"/>
              <w:ind w:left="714" w:hanging="357"/>
              <w:contextualSpacing/>
              <w:jc w:val="left"/>
              <w:rPr>
                <w:rFonts w:cs="Arial"/>
              </w:rPr>
            </w:pPr>
            <w:r w:rsidRPr="00347FD4">
              <w:rPr>
                <w:rFonts w:eastAsia="Calibri" w:cs="Arial"/>
                <w:i/>
              </w:rPr>
              <w:t xml:space="preserve">У случају да понуђач подноси понуду са подизвођачем, овај доказ доставити и за сваког подизвођача </w:t>
            </w:r>
          </w:p>
        </w:tc>
      </w:tr>
      <w:tr w:rsidR="00531BBD" w:rsidRPr="00347FD4" w:rsidTr="00061A41">
        <w:trPr>
          <w:trHeight w:val="971"/>
          <w:jc w:val="center"/>
        </w:trPr>
        <w:tc>
          <w:tcPr>
            <w:tcW w:w="729" w:type="dxa"/>
            <w:vAlign w:val="center"/>
          </w:tcPr>
          <w:p w:rsidR="00531BBD" w:rsidRPr="00347FD4" w:rsidRDefault="00531BBD" w:rsidP="00531BBD">
            <w:pPr>
              <w:jc w:val="center"/>
              <w:rPr>
                <w:rFonts w:cs="Arial"/>
              </w:rPr>
            </w:pPr>
            <w:r w:rsidRPr="00347FD4">
              <w:rPr>
                <w:rFonts w:cs="Arial"/>
              </w:rPr>
              <w:t>2.</w:t>
            </w:r>
          </w:p>
        </w:tc>
        <w:tc>
          <w:tcPr>
            <w:tcW w:w="8430" w:type="dxa"/>
            <w:vAlign w:val="center"/>
          </w:tcPr>
          <w:p w:rsidR="00531BBD" w:rsidRPr="00347FD4" w:rsidRDefault="00531BBD" w:rsidP="00531BBD">
            <w:pPr>
              <w:autoSpaceDE w:val="0"/>
              <w:autoSpaceDN w:val="0"/>
              <w:adjustRightInd w:val="0"/>
              <w:rPr>
                <w:rFonts w:cs="Arial"/>
              </w:rPr>
            </w:pPr>
            <w:r w:rsidRPr="00347FD4">
              <w:rPr>
                <w:rFonts w:cs="Arial"/>
                <w:b/>
                <w:u w:val="single"/>
              </w:rPr>
              <w:t>Услов:</w:t>
            </w:r>
            <w:r w:rsidRPr="00347FD4">
              <w:rPr>
                <w:rFonts w:cs="Arial"/>
              </w:rPr>
              <w:t xml:space="preserve"> Да </w:t>
            </w:r>
            <w:r w:rsidR="00337A4B">
              <w:rPr>
                <w:rFonts w:cs="Arial"/>
                <w:lang w:val="sr-Cyrl-RS"/>
              </w:rPr>
              <w:t>П</w:t>
            </w:r>
            <w:r w:rsidR="00337A4B" w:rsidRPr="00347FD4">
              <w:rPr>
                <w:rFonts w:cs="Arial"/>
              </w:rPr>
              <w:t xml:space="preserve">онуђач </w:t>
            </w:r>
            <w:r w:rsidRPr="00347FD4">
              <w:rPr>
                <w:rFonts w:cs="Arial"/>
              </w:rPr>
              <w:t>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31BBD" w:rsidRPr="00347FD4" w:rsidRDefault="00531BBD" w:rsidP="00531BBD">
            <w:pPr>
              <w:autoSpaceDE w:val="0"/>
              <w:autoSpaceDN w:val="0"/>
              <w:adjustRightInd w:val="0"/>
              <w:rPr>
                <w:rFonts w:cs="Arial"/>
                <w:b/>
                <w:u w:val="single"/>
              </w:rPr>
            </w:pPr>
            <w:r w:rsidRPr="00347FD4">
              <w:rPr>
                <w:rFonts w:cs="Arial"/>
                <w:b/>
                <w:u w:val="single"/>
              </w:rPr>
              <w:t>Доказ:</w:t>
            </w:r>
          </w:p>
          <w:p w:rsidR="00531BBD" w:rsidRPr="00347FD4" w:rsidRDefault="00531BBD" w:rsidP="00531BBD">
            <w:pPr>
              <w:autoSpaceDE w:val="0"/>
              <w:autoSpaceDN w:val="0"/>
              <w:adjustRightInd w:val="0"/>
              <w:rPr>
                <w:rFonts w:cs="Arial"/>
                <w:b/>
                <w:u w:val="single"/>
              </w:rPr>
            </w:pPr>
            <w:r w:rsidRPr="00347FD4">
              <w:rPr>
                <w:rFonts w:eastAsia="Calibri" w:cs="Arial"/>
                <w:lang w:val="ru-RU"/>
              </w:rPr>
              <w:t xml:space="preserve">- </w:t>
            </w:r>
            <w:r w:rsidRPr="00347FD4">
              <w:rPr>
                <w:rFonts w:eastAsia="Calibri" w:cs="Arial"/>
                <w:b/>
              </w:rPr>
              <w:t>за правно лице:</w:t>
            </w:r>
          </w:p>
          <w:p w:rsidR="00531BBD" w:rsidRPr="00347FD4" w:rsidRDefault="00531BBD" w:rsidP="00531BBD">
            <w:pPr>
              <w:rPr>
                <w:rFonts w:cs="Arial"/>
              </w:rPr>
            </w:pPr>
            <w:r w:rsidRPr="00347FD4">
              <w:rPr>
                <w:rFonts w:cs="Arial"/>
              </w:rPr>
              <w:t>1) ЗА ЗАКОНСКОГ ЗАСТУПНИКА</w:t>
            </w:r>
            <w:r w:rsidRPr="00347FD4">
              <w:rPr>
                <w:rFonts w:cs="Arial"/>
                <w:b/>
              </w:rPr>
              <w:t xml:space="preserve"> – уверење из казнене евиденције надлежне полицијске управе Министарства унутрашњих послова</w:t>
            </w:r>
            <w:r w:rsidRPr="00347FD4">
              <w:rPr>
                <w:rFonts w:cs="Arial"/>
              </w:rPr>
              <w:t xml:space="preserve"> – захтев за издавање овог уверења може се поднети према </w:t>
            </w:r>
            <w:r w:rsidRPr="00347FD4">
              <w:rPr>
                <w:rFonts w:cs="Arial"/>
                <w:b/>
              </w:rPr>
              <w:t>месту рођења</w:t>
            </w:r>
            <w:r w:rsidRPr="00347FD4">
              <w:rPr>
                <w:rFonts w:cs="Arial"/>
              </w:rPr>
              <w:t xml:space="preserve"> или према </w:t>
            </w:r>
            <w:r w:rsidRPr="00347FD4">
              <w:rPr>
                <w:rFonts w:cs="Arial"/>
                <w:b/>
              </w:rPr>
              <w:t>месту пребивалишта</w:t>
            </w:r>
            <w:r w:rsidRPr="00347FD4">
              <w:rPr>
                <w:rFonts w:cs="Arial"/>
              </w:rPr>
              <w:t>.</w:t>
            </w:r>
          </w:p>
          <w:p w:rsidR="00531BBD" w:rsidRPr="00347FD4" w:rsidRDefault="00531BBD" w:rsidP="00531BBD">
            <w:pPr>
              <w:rPr>
                <w:rFonts w:cs="Arial"/>
              </w:rPr>
            </w:pPr>
            <w:r w:rsidRPr="00347FD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347FD4">
                <w:rPr>
                  <w:rStyle w:val="Hyperlink"/>
                  <w:rFonts w:cs="Arial"/>
                </w:rPr>
                <w:t>http://www.bg.vi.sud.rs/lt/articles/o-visem-sudu/obavestenje-ke-za-pravna-lica.html</w:t>
              </w:r>
            </w:hyperlink>
          </w:p>
          <w:p w:rsidR="00531BBD" w:rsidRPr="00347FD4" w:rsidRDefault="00531BBD" w:rsidP="00531BBD">
            <w:pPr>
              <w:rPr>
                <w:rFonts w:cs="Arial"/>
              </w:rPr>
            </w:pPr>
            <w:r w:rsidRPr="00347FD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47FD4">
              <w:rPr>
                <w:rFonts w:cs="Arial"/>
                <w:b/>
              </w:rPr>
              <w:t xml:space="preserve">Уверење Основног суда  </w:t>
            </w:r>
            <w:r w:rsidRPr="00347FD4">
              <w:rPr>
                <w:rFonts w:cs="Arial"/>
              </w:rPr>
              <w:t>(</w:t>
            </w:r>
            <w:r w:rsidRPr="00347FD4">
              <w:rPr>
                <w:rFonts w:cs="Arial"/>
                <w:b/>
              </w:rPr>
              <w:t>које обухвата и податке из казнене евиденције за кривична дела која су у надлежности редовног кривичног одељења Вишег суда</w:t>
            </w:r>
            <w:r w:rsidRPr="00347FD4">
              <w:rPr>
                <w:rFonts w:cs="Arial"/>
              </w:rPr>
              <w:t xml:space="preserve">) на чијем подручју је седиште домаћег правног лица, односно седиште </w:t>
            </w:r>
            <w:r w:rsidRPr="00347FD4">
              <w:rPr>
                <w:rFonts w:cs="Arial"/>
              </w:rPr>
              <w:lastRenderedPageBreak/>
              <w:t>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31BBD" w:rsidRPr="00347FD4" w:rsidRDefault="00531BBD" w:rsidP="00531BBD">
            <w:pPr>
              <w:rPr>
                <w:rFonts w:cs="Arial"/>
                <w:b/>
              </w:rPr>
            </w:pPr>
            <w:r w:rsidRPr="00347FD4">
              <w:rPr>
                <w:rFonts w:cs="Arial"/>
                <w:i/>
              </w:rPr>
              <w:t>Посебна напомена:</w:t>
            </w:r>
            <w:r w:rsidRPr="00347FD4">
              <w:rPr>
                <w:rFonts w:cs="Arial"/>
              </w:rPr>
              <w:t xml:space="preserve"> Уколико уверење </w:t>
            </w:r>
            <w:r w:rsidRPr="00347FD4">
              <w:rPr>
                <w:rFonts w:cs="Arial"/>
                <w:lang w:val="sr-Cyrl-CS"/>
              </w:rPr>
              <w:t>О</w:t>
            </w:r>
            <w:r w:rsidRPr="00347FD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47FD4">
              <w:rPr>
                <w:rFonts w:cs="Arial"/>
                <w:u w:val="single"/>
              </w:rPr>
              <w:t>и</w:t>
            </w:r>
            <w:r w:rsidRPr="00347FD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47FD4">
              <w:rPr>
                <w:rFonts w:cs="Arial"/>
                <w:b/>
              </w:rPr>
              <w:t>кривична дела против привреде и кривично дело примања мита.</w:t>
            </w:r>
          </w:p>
          <w:p w:rsidR="00531BBD" w:rsidRPr="00347FD4" w:rsidRDefault="00531BBD" w:rsidP="00531BBD">
            <w:pPr>
              <w:rPr>
                <w:rFonts w:cs="Arial"/>
              </w:rPr>
            </w:pPr>
            <w:r w:rsidRPr="00347FD4">
              <w:rPr>
                <w:rFonts w:cs="Arial"/>
                <w:b/>
              </w:rPr>
              <w:t>- за физичко лице и предузетника: Уверење из казнене евиденције надлежне полицијске управе Министарства унутрашњих послова</w:t>
            </w:r>
            <w:r w:rsidRPr="00347FD4">
              <w:rPr>
                <w:rFonts w:cs="Arial"/>
              </w:rPr>
              <w:t xml:space="preserve"> – захтев за издавање овог уверења може се поднети према </w:t>
            </w:r>
            <w:r w:rsidRPr="00347FD4">
              <w:rPr>
                <w:rFonts w:cs="Arial"/>
                <w:b/>
              </w:rPr>
              <w:t>месту рођења</w:t>
            </w:r>
            <w:r w:rsidRPr="00347FD4">
              <w:rPr>
                <w:rFonts w:cs="Arial"/>
              </w:rPr>
              <w:t xml:space="preserve"> или према </w:t>
            </w:r>
            <w:r w:rsidRPr="00347FD4">
              <w:rPr>
                <w:rFonts w:cs="Arial"/>
                <w:b/>
              </w:rPr>
              <w:t>месту пребивалишта</w:t>
            </w:r>
            <w:r w:rsidRPr="00347FD4">
              <w:rPr>
                <w:rFonts w:cs="Arial"/>
              </w:rPr>
              <w:t>.</w:t>
            </w:r>
          </w:p>
          <w:p w:rsidR="00531BBD" w:rsidRPr="00347FD4" w:rsidRDefault="00531BBD" w:rsidP="00531BBD">
            <w:pPr>
              <w:autoSpaceDE w:val="0"/>
              <w:autoSpaceDN w:val="0"/>
              <w:adjustRightInd w:val="0"/>
              <w:rPr>
                <w:rFonts w:eastAsia="Calibri" w:cs="Arial"/>
                <w:i/>
              </w:rPr>
            </w:pPr>
            <w:r w:rsidRPr="00347FD4">
              <w:rPr>
                <w:rFonts w:eastAsia="Calibri" w:cs="Arial"/>
                <w:i/>
              </w:rPr>
              <w:t xml:space="preserve">Напомена: </w:t>
            </w:r>
          </w:p>
          <w:p w:rsidR="00531BBD" w:rsidRPr="00347FD4" w:rsidRDefault="00531BBD" w:rsidP="00D967C9">
            <w:pPr>
              <w:numPr>
                <w:ilvl w:val="0"/>
                <w:numId w:val="16"/>
              </w:numPr>
              <w:tabs>
                <w:tab w:val="left" w:pos="680"/>
              </w:tabs>
              <w:snapToGrid w:val="0"/>
              <w:spacing w:before="0"/>
              <w:ind w:left="714" w:hanging="357"/>
              <w:contextualSpacing/>
              <w:jc w:val="left"/>
              <w:rPr>
                <w:rFonts w:eastAsia="Calibri" w:cs="Arial"/>
                <w:i/>
              </w:rPr>
            </w:pPr>
            <w:r w:rsidRPr="00347FD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531BBD" w:rsidRPr="00347FD4" w:rsidRDefault="00531BBD" w:rsidP="00D967C9">
            <w:pPr>
              <w:numPr>
                <w:ilvl w:val="0"/>
                <w:numId w:val="16"/>
              </w:numPr>
              <w:tabs>
                <w:tab w:val="left" w:pos="680"/>
              </w:tabs>
              <w:snapToGrid w:val="0"/>
              <w:spacing w:before="0"/>
              <w:ind w:left="714" w:hanging="357"/>
              <w:contextualSpacing/>
              <w:jc w:val="left"/>
              <w:rPr>
                <w:rFonts w:eastAsia="Calibri" w:cs="Arial"/>
                <w:i/>
              </w:rPr>
            </w:pPr>
            <w:r w:rsidRPr="00347FD4">
              <w:rPr>
                <w:rFonts w:eastAsia="Calibri" w:cs="Arial"/>
                <w:i/>
              </w:rPr>
              <w:t>У случају да правно лице има више законских заступника, ове доказе доставити за сваког од њих</w:t>
            </w:r>
          </w:p>
          <w:p w:rsidR="00531BBD" w:rsidRPr="00347FD4" w:rsidRDefault="00531BBD" w:rsidP="00D967C9">
            <w:pPr>
              <w:numPr>
                <w:ilvl w:val="0"/>
                <w:numId w:val="16"/>
              </w:numPr>
              <w:tabs>
                <w:tab w:val="left" w:pos="680"/>
              </w:tabs>
              <w:snapToGrid w:val="0"/>
              <w:spacing w:before="0"/>
              <w:ind w:left="714" w:hanging="357"/>
              <w:contextualSpacing/>
              <w:jc w:val="left"/>
              <w:rPr>
                <w:rFonts w:eastAsia="Calibri" w:cs="Arial"/>
                <w:i/>
              </w:rPr>
            </w:pPr>
            <w:r w:rsidRPr="00347FD4">
              <w:rPr>
                <w:rFonts w:eastAsia="Calibri" w:cs="Arial"/>
                <w:i/>
              </w:rPr>
              <w:t xml:space="preserve">У случају да понуду подноси група понуђача, ове доказе доставити за сваког </w:t>
            </w:r>
            <w:r w:rsidRPr="00347FD4">
              <w:rPr>
                <w:rFonts w:eastAsia="Calibri" w:cs="Arial"/>
                <w:i/>
                <w:lang w:val="sr-Cyrl-CS"/>
              </w:rPr>
              <w:t>члана групе понуђача</w:t>
            </w:r>
          </w:p>
          <w:p w:rsidR="00531BBD" w:rsidRPr="00347FD4" w:rsidRDefault="00531BBD" w:rsidP="00D967C9">
            <w:pPr>
              <w:numPr>
                <w:ilvl w:val="0"/>
                <w:numId w:val="16"/>
              </w:numPr>
              <w:tabs>
                <w:tab w:val="left" w:pos="680"/>
              </w:tabs>
              <w:snapToGrid w:val="0"/>
              <w:spacing w:before="0"/>
              <w:ind w:left="714" w:hanging="357"/>
              <w:contextualSpacing/>
              <w:jc w:val="left"/>
              <w:rPr>
                <w:rFonts w:cs="Arial"/>
              </w:rPr>
            </w:pPr>
            <w:r w:rsidRPr="00347FD4">
              <w:rPr>
                <w:rFonts w:eastAsia="Calibri" w:cs="Arial"/>
                <w:i/>
              </w:rPr>
              <w:t xml:space="preserve">У случају да понуђач подноси понуду са подизвођачем, ове доказе доставити и за </w:t>
            </w:r>
            <w:r w:rsidRPr="00347FD4">
              <w:rPr>
                <w:rFonts w:eastAsia="Calibri" w:cs="Arial"/>
                <w:i/>
                <w:lang w:val="sr-Cyrl-CS"/>
              </w:rPr>
              <w:t xml:space="preserve">сваког </w:t>
            </w:r>
            <w:r w:rsidRPr="00347FD4">
              <w:rPr>
                <w:rFonts w:eastAsia="Calibri" w:cs="Arial"/>
                <w:i/>
              </w:rPr>
              <w:t xml:space="preserve">подизвођача </w:t>
            </w:r>
          </w:p>
          <w:p w:rsidR="00531BBD" w:rsidRPr="00061A41" w:rsidRDefault="00531BBD" w:rsidP="00DD1E9F">
            <w:pPr>
              <w:tabs>
                <w:tab w:val="left" w:pos="680"/>
              </w:tabs>
              <w:snapToGrid w:val="0"/>
              <w:spacing w:before="0"/>
              <w:contextualSpacing/>
              <w:jc w:val="left"/>
              <w:rPr>
                <w:rFonts w:cs="Arial"/>
                <w:lang w:val="sr-Latn-RS"/>
              </w:rPr>
            </w:pPr>
            <w:r w:rsidRPr="00347FD4">
              <w:rPr>
                <w:rFonts w:eastAsia="Calibri" w:cs="Arial"/>
                <w:b/>
              </w:rPr>
              <w:t>Ови докази не могу бити старији од два месеца пре отварања понуда</w:t>
            </w:r>
            <w:r w:rsidRPr="00347FD4">
              <w:rPr>
                <w:rFonts w:eastAsia="Calibri" w:cs="Arial"/>
              </w:rPr>
              <w:t>.</w:t>
            </w:r>
          </w:p>
        </w:tc>
      </w:tr>
      <w:tr w:rsidR="00531BBD" w:rsidRPr="00347FD4" w:rsidTr="00531BBD">
        <w:trPr>
          <w:trHeight w:val="70"/>
          <w:jc w:val="center"/>
        </w:trPr>
        <w:tc>
          <w:tcPr>
            <w:tcW w:w="729" w:type="dxa"/>
            <w:vAlign w:val="center"/>
          </w:tcPr>
          <w:p w:rsidR="00531BBD" w:rsidRPr="00347FD4" w:rsidRDefault="00531BBD" w:rsidP="00531BBD">
            <w:pPr>
              <w:jc w:val="center"/>
              <w:rPr>
                <w:rFonts w:cs="Arial"/>
              </w:rPr>
            </w:pPr>
            <w:r w:rsidRPr="00347FD4">
              <w:rPr>
                <w:rFonts w:cs="Arial"/>
              </w:rPr>
              <w:lastRenderedPageBreak/>
              <w:t>3.</w:t>
            </w:r>
          </w:p>
        </w:tc>
        <w:tc>
          <w:tcPr>
            <w:tcW w:w="8430" w:type="dxa"/>
            <w:vAlign w:val="center"/>
          </w:tcPr>
          <w:p w:rsidR="00531BBD" w:rsidRPr="00347FD4" w:rsidRDefault="00531BBD" w:rsidP="00531BBD">
            <w:pPr>
              <w:snapToGrid w:val="0"/>
              <w:rPr>
                <w:rFonts w:cs="Arial"/>
              </w:rPr>
            </w:pPr>
            <w:r w:rsidRPr="00347FD4">
              <w:rPr>
                <w:rFonts w:cs="Arial"/>
                <w:b/>
                <w:u w:val="single"/>
              </w:rPr>
              <w:t>Услов</w:t>
            </w:r>
            <w:r w:rsidRPr="00347FD4">
              <w:rPr>
                <w:rFonts w:cs="Arial"/>
                <w:u w:val="single"/>
              </w:rPr>
              <w:t>:</w:t>
            </w:r>
            <w:r w:rsidRPr="00347FD4">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31BBD" w:rsidRPr="00347FD4" w:rsidRDefault="00531BBD" w:rsidP="00531BBD">
            <w:pPr>
              <w:autoSpaceDE w:val="0"/>
              <w:autoSpaceDN w:val="0"/>
              <w:adjustRightInd w:val="0"/>
              <w:rPr>
                <w:rFonts w:cs="Arial"/>
                <w:b/>
                <w:u w:val="single"/>
              </w:rPr>
            </w:pPr>
            <w:r w:rsidRPr="00347FD4">
              <w:rPr>
                <w:rFonts w:cs="Arial"/>
                <w:b/>
                <w:u w:val="single"/>
              </w:rPr>
              <w:t>Доказ:</w:t>
            </w:r>
          </w:p>
          <w:p w:rsidR="00531BBD" w:rsidRPr="00347FD4" w:rsidRDefault="00531BBD" w:rsidP="00531BBD">
            <w:pPr>
              <w:snapToGrid w:val="0"/>
              <w:rPr>
                <w:rFonts w:eastAsia="Calibri" w:cs="Arial"/>
                <w:lang w:val="ru-RU"/>
              </w:rPr>
            </w:pPr>
            <w:r w:rsidRPr="00347FD4">
              <w:rPr>
                <w:rFonts w:eastAsia="Calibri" w:cs="Arial"/>
                <w:lang w:val="ru-RU"/>
              </w:rPr>
              <w:t xml:space="preserve">- </w:t>
            </w:r>
            <w:r w:rsidRPr="00347FD4">
              <w:rPr>
                <w:rFonts w:eastAsia="Calibri" w:cs="Arial"/>
                <w:b/>
                <w:lang w:val="ru-RU"/>
              </w:rPr>
              <w:t xml:space="preserve">за правно лице, предузетнике и физичка лица: </w:t>
            </w:r>
          </w:p>
          <w:p w:rsidR="00531BBD" w:rsidRPr="00347FD4" w:rsidRDefault="00531BBD" w:rsidP="00531BBD">
            <w:pPr>
              <w:snapToGrid w:val="0"/>
              <w:rPr>
                <w:rFonts w:eastAsia="Calibri" w:cs="Arial"/>
                <w:lang w:val="ru-RU"/>
              </w:rPr>
            </w:pPr>
            <w:r w:rsidRPr="00347FD4">
              <w:rPr>
                <w:rFonts w:eastAsia="Calibri" w:cs="Arial"/>
                <w:b/>
                <w:lang w:val="ru-RU"/>
              </w:rPr>
              <w:t>1.Уверење Пореске управе</w:t>
            </w:r>
            <w:r w:rsidRPr="00347FD4">
              <w:rPr>
                <w:rFonts w:eastAsia="Calibri" w:cs="Arial"/>
                <w:lang w:val="ru-RU"/>
              </w:rPr>
              <w:t xml:space="preserve"> Министарства финансија да је измирио доспеле </w:t>
            </w:r>
            <w:r w:rsidRPr="00347FD4">
              <w:rPr>
                <w:rFonts w:cs="Arial"/>
                <w:lang w:val="ru-RU"/>
              </w:rPr>
              <w:t xml:space="preserve">порезе и доприносе </w:t>
            </w:r>
            <w:r w:rsidRPr="00347FD4">
              <w:rPr>
                <w:rFonts w:eastAsia="Calibri" w:cs="Arial"/>
                <w:b/>
                <w:u w:val="single"/>
                <w:lang w:val="ru-RU"/>
              </w:rPr>
              <w:t>и</w:t>
            </w:r>
          </w:p>
          <w:p w:rsidR="00531BBD" w:rsidRPr="00347FD4" w:rsidRDefault="00531BBD" w:rsidP="00531BBD">
            <w:pPr>
              <w:rPr>
                <w:rFonts w:cs="Arial"/>
                <w:lang w:val="ru-RU"/>
              </w:rPr>
            </w:pPr>
            <w:r w:rsidRPr="00347FD4">
              <w:rPr>
                <w:rFonts w:eastAsia="Calibri" w:cs="Arial"/>
                <w:b/>
                <w:lang w:val="ru-RU"/>
              </w:rPr>
              <w:t>2.Уверење Управе јавних прихода локалне самоуправе (града, односно општине</w:t>
            </w:r>
            <w:r w:rsidRPr="00347FD4">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347FD4">
              <w:rPr>
                <w:rFonts w:eastAsia="Calibri" w:cs="Arial"/>
                <w:lang w:val="ru-RU"/>
              </w:rPr>
              <w:t xml:space="preserve">да је измирио обавезе по основу изворних локалних јавних прихода </w:t>
            </w:r>
          </w:p>
          <w:p w:rsidR="00531BBD" w:rsidRPr="00347FD4" w:rsidRDefault="00531BBD" w:rsidP="00531BBD">
            <w:pPr>
              <w:ind w:right="122"/>
              <w:rPr>
                <w:rFonts w:cs="Arial"/>
                <w:lang w:val="ru-RU"/>
              </w:rPr>
            </w:pPr>
            <w:r w:rsidRPr="00347FD4">
              <w:rPr>
                <w:rFonts w:cs="Arial"/>
                <w:lang w:val="ru-RU"/>
              </w:rPr>
              <w:t>Напомена:</w:t>
            </w:r>
          </w:p>
          <w:p w:rsidR="00531BBD" w:rsidRPr="00347FD4" w:rsidRDefault="00531BBD" w:rsidP="00531BBD">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347FD4">
              <w:rPr>
                <w:rFonts w:eastAsia="TimesNewRomanPSMT" w:cs="Arial"/>
                <w:i/>
              </w:rPr>
              <w:t>Уколико локална (општин</w:t>
            </w:r>
            <w:r w:rsidRPr="00347FD4">
              <w:rPr>
                <w:rFonts w:eastAsia="TimesNewRomanPSMT" w:cs="Arial"/>
                <w:i/>
                <w:lang w:val="sr-Cyrl-CS"/>
              </w:rPr>
              <w:t>с</w:t>
            </w:r>
            <w:r w:rsidRPr="00347FD4">
              <w:rPr>
                <w:rFonts w:eastAsia="TimesNewRomanPSMT" w:cs="Arial"/>
                <w:i/>
              </w:rPr>
              <w:t>ка) управа</w:t>
            </w:r>
            <w:r w:rsidRPr="00347FD4">
              <w:rPr>
                <w:rFonts w:eastAsia="TimesNewRomanPSMT" w:cs="Arial"/>
                <w:i/>
                <w:lang w:val="sr-Cyrl-CS"/>
              </w:rPr>
              <w:t xml:space="preserve"> јавних приход</w:t>
            </w:r>
            <w:r w:rsidRPr="00347FD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47FD4">
              <w:rPr>
                <w:rFonts w:eastAsia="TimesNewRomanPSMT" w:cs="Arial"/>
                <w:i/>
                <w:lang w:val="sr-Cyrl-CS"/>
              </w:rPr>
              <w:t xml:space="preserve">јавних прихода </w:t>
            </w:r>
            <w:r w:rsidRPr="00347FD4">
              <w:rPr>
                <w:rFonts w:eastAsia="TimesNewRomanPSMT" w:cs="Arial"/>
                <w:i/>
              </w:rPr>
              <w:t xml:space="preserve">приложи и потврде </w:t>
            </w:r>
            <w:r w:rsidRPr="00347FD4">
              <w:rPr>
                <w:rFonts w:eastAsia="TimesNewRomanPSMT" w:cs="Arial"/>
                <w:i/>
                <w:lang w:val="sr-Cyrl-CS"/>
              </w:rPr>
              <w:t xml:space="preserve">тих </w:t>
            </w:r>
            <w:r w:rsidRPr="00347FD4">
              <w:rPr>
                <w:rFonts w:eastAsia="TimesNewRomanPSMT" w:cs="Arial"/>
                <w:i/>
              </w:rPr>
              <w:t>осталих лок</w:t>
            </w:r>
            <w:r w:rsidRPr="00347FD4">
              <w:rPr>
                <w:rFonts w:eastAsia="TimesNewRomanPSMT" w:cs="Arial"/>
                <w:i/>
                <w:lang w:val="sr-Cyrl-CS"/>
              </w:rPr>
              <w:t>а</w:t>
            </w:r>
            <w:r w:rsidRPr="00347FD4">
              <w:rPr>
                <w:rFonts w:eastAsia="TimesNewRomanPSMT" w:cs="Arial"/>
                <w:i/>
              </w:rPr>
              <w:t xml:space="preserve">лних органа/организација/установа </w:t>
            </w:r>
          </w:p>
          <w:p w:rsidR="00531BBD" w:rsidRPr="00347FD4" w:rsidRDefault="00531BBD" w:rsidP="00531BBD">
            <w:pPr>
              <w:numPr>
                <w:ilvl w:val="0"/>
                <w:numId w:val="14"/>
              </w:numPr>
              <w:autoSpaceDE w:val="0"/>
              <w:autoSpaceDN w:val="0"/>
              <w:adjustRightInd w:val="0"/>
              <w:snapToGrid w:val="0"/>
              <w:spacing w:before="0"/>
              <w:ind w:hanging="357"/>
              <w:contextualSpacing/>
              <w:jc w:val="left"/>
              <w:rPr>
                <w:rFonts w:eastAsia="Calibri" w:cs="Arial"/>
                <w:i/>
              </w:rPr>
            </w:pPr>
            <w:r w:rsidRPr="00347FD4">
              <w:rPr>
                <w:rFonts w:eastAsia="TimesNewRomanPSMT" w:cs="Arial"/>
                <w:i/>
              </w:rPr>
              <w:t xml:space="preserve">Уколико је понуђач у поступку приватизације, уместо горе наведена два доказа, потребно је доставити </w:t>
            </w:r>
            <w:r w:rsidRPr="00347FD4">
              <w:rPr>
                <w:rFonts w:eastAsia="TimesNewRomanPSMT" w:cs="Arial"/>
                <w:b/>
                <w:i/>
              </w:rPr>
              <w:t>у</w:t>
            </w:r>
            <w:r w:rsidRPr="00347FD4">
              <w:rPr>
                <w:rFonts w:eastAsia="Calibri" w:cs="Arial"/>
                <w:b/>
                <w:i/>
                <w:lang w:val="ru-RU"/>
              </w:rPr>
              <w:t>верење Агенције за приватизацију да се налази у поступку приватизације</w:t>
            </w:r>
          </w:p>
          <w:p w:rsidR="00531BBD" w:rsidRPr="00347FD4" w:rsidRDefault="00531BBD" w:rsidP="00531BBD">
            <w:pPr>
              <w:numPr>
                <w:ilvl w:val="0"/>
                <w:numId w:val="14"/>
              </w:numPr>
              <w:tabs>
                <w:tab w:val="left" w:pos="680"/>
              </w:tabs>
              <w:snapToGrid w:val="0"/>
              <w:spacing w:before="0"/>
              <w:ind w:hanging="357"/>
              <w:contextualSpacing/>
              <w:jc w:val="left"/>
              <w:rPr>
                <w:rFonts w:eastAsia="Calibri" w:cs="Arial"/>
                <w:i/>
              </w:rPr>
            </w:pPr>
            <w:r w:rsidRPr="00347FD4">
              <w:rPr>
                <w:rFonts w:eastAsia="Calibri" w:cs="Arial"/>
                <w:i/>
              </w:rPr>
              <w:t>У случају да понуду подноси група понуђача, ове доказе доставити за сваког учесника из групе</w:t>
            </w:r>
          </w:p>
          <w:p w:rsidR="00531BBD" w:rsidRPr="00347FD4" w:rsidRDefault="00531BBD" w:rsidP="00D967C9">
            <w:pPr>
              <w:numPr>
                <w:ilvl w:val="0"/>
                <w:numId w:val="17"/>
              </w:numPr>
              <w:tabs>
                <w:tab w:val="left" w:pos="680"/>
              </w:tabs>
              <w:snapToGrid w:val="0"/>
              <w:spacing w:before="0"/>
              <w:contextualSpacing/>
              <w:jc w:val="left"/>
              <w:rPr>
                <w:rFonts w:cs="Arial"/>
              </w:rPr>
            </w:pPr>
            <w:r w:rsidRPr="00347FD4">
              <w:rPr>
                <w:rFonts w:eastAsia="Calibri" w:cs="Arial"/>
                <w:i/>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31BBD" w:rsidRPr="00347FD4" w:rsidRDefault="00531BBD" w:rsidP="00531BBD">
            <w:pPr>
              <w:tabs>
                <w:tab w:val="left" w:pos="680"/>
              </w:tabs>
              <w:snapToGrid w:val="0"/>
              <w:contextualSpacing/>
              <w:rPr>
                <w:rFonts w:eastAsia="Calibri" w:cs="Arial"/>
              </w:rPr>
            </w:pPr>
            <w:r w:rsidRPr="00347FD4">
              <w:rPr>
                <w:rFonts w:eastAsia="Calibri" w:cs="Arial"/>
                <w:b/>
              </w:rPr>
              <w:t xml:space="preserve">Ови докази не могу бити старији од два месеца </w:t>
            </w:r>
            <w:r w:rsidRPr="00347FD4">
              <w:rPr>
                <w:rFonts w:eastAsia="Calibri" w:cs="Arial"/>
                <w:b/>
                <w:lang w:val="sr-Cyrl-CS"/>
              </w:rPr>
              <w:t>пре</w:t>
            </w:r>
            <w:r w:rsidRPr="00347FD4">
              <w:rPr>
                <w:rFonts w:eastAsia="Calibri" w:cs="Arial"/>
                <w:b/>
              </w:rPr>
              <w:t xml:space="preserve"> отварања понуда</w:t>
            </w:r>
            <w:r w:rsidRPr="00347FD4">
              <w:rPr>
                <w:rFonts w:eastAsia="Calibri" w:cs="Arial"/>
              </w:rPr>
              <w:t>.</w:t>
            </w:r>
          </w:p>
          <w:p w:rsidR="00531BBD" w:rsidRPr="00347FD4" w:rsidRDefault="00531BBD" w:rsidP="00531BBD">
            <w:pPr>
              <w:tabs>
                <w:tab w:val="left" w:pos="680"/>
              </w:tabs>
              <w:snapToGrid w:val="0"/>
              <w:contextualSpacing/>
              <w:rPr>
                <w:rFonts w:cs="Arial"/>
                <w:i/>
              </w:rPr>
            </w:pPr>
          </w:p>
        </w:tc>
      </w:tr>
      <w:tr w:rsidR="00531BBD" w:rsidRPr="00347FD4" w:rsidTr="00531BBD">
        <w:trPr>
          <w:jc w:val="center"/>
        </w:trPr>
        <w:tc>
          <w:tcPr>
            <w:tcW w:w="729" w:type="dxa"/>
            <w:vAlign w:val="center"/>
          </w:tcPr>
          <w:p w:rsidR="00531BBD" w:rsidRPr="00347FD4" w:rsidRDefault="00531BBD" w:rsidP="00531BBD">
            <w:pPr>
              <w:jc w:val="center"/>
              <w:rPr>
                <w:rFonts w:cs="Arial"/>
              </w:rPr>
            </w:pPr>
            <w:r w:rsidRPr="00347FD4">
              <w:rPr>
                <w:rFonts w:cs="Arial"/>
              </w:rPr>
              <w:lastRenderedPageBreak/>
              <w:t xml:space="preserve">4. </w:t>
            </w:r>
          </w:p>
        </w:tc>
        <w:tc>
          <w:tcPr>
            <w:tcW w:w="8430" w:type="dxa"/>
          </w:tcPr>
          <w:p w:rsidR="00531BBD" w:rsidRPr="00347FD4" w:rsidRDefault="00531BBD" w:rsidP="00531BBD">
            <w:pPr>
              <w:snapToGrid w:val="0"/>
              <w:rPr>
                <w:rFonts w:cs="Arial"/>
              </w:rPr>
            </w:pPr>
            <w:r w:rsidRPr="00347FD4">
              <w:rPr>
                <w:rFonts w:cs="Arial"/>
                <w:b/>
                <w:u w:val="single"/>
              </w:rPr>
              <w:t>Услов:</w:t>
            </w:r>
            <w:r w:rsidRPr="00347FD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31BBD" w:rsidRPr="00347FD4" w:rsidRDefault="00531BBD" w:rsidP="00531BBD">
            <w:pPr>
              <w:autoSpaceDE w:val="0"/>
              <w:autoSpaceDN w:val="0"/>
              <w:adjustRightInd w:val="0"/>
              <w:rPr>
                <w:rFonts w:cs="Arial"/>
                <w:b/>
                <w:u w:val="single"/>
              </w:rPr>
            </w:pPr>
            <w:r w:rsidRPr="00347FD4">
              <w:rPr>
                <w:rFonts w:cs="Arial"/>
                <w:b/>
                <w:u w:val="single"/>
              </w:rPr>
              <w:t>Доказ:</w:t>
            </w:r>
          </w:p>
          <w:p w:rsidR="00531BBD" w:rsidRPr="00347FD4" w:rsidRDefault="00531BBD" w:rsidP="00531BBD">
            <w:pPr>
              <w:rPr>
                <w:rFonts w:cs="Arial"/>
                <w:b/>
              </w:rPr>
            </w:pPr>
            <w:r w:rsidRPr="00347FD4">
              <w:rPr>
                <w:rFonts w:cs="Arial"/>
              </w:rPr>
              <w:t>Потписан и оверен Образац изјаве на основу члана 75. став 2. ЗЈН</w:t>
            </w:r>
            <w:r w:rsidRPr="00347FD4">
              <w:rPr>
                <w:rFonts w:cs="Arial"/>
                <w:lang w:val="sr-Cyrl-RS"/>
              </w:rPr>
              <w:t xml:space="preserve"> </w:t>
            </w:r>
            <w:r w:rsidR="00BC78C0" w:rsidRPr="00347FD4">
              <w:rPr>
                <w:rFonts w:cs="Arial"/>
              </w:rPr>
              <w:t>(Образац бр</w:t>
            </w:r>
            <w:r w:rsidRPr="00347FD4">
              <w:rPr>
                <w:rFonts w:cs="Arial"/>
              </w:rPr>
              <w:t>.</w:t>
            </w:r>
            <w:r w:rsidR="00BC78C0" w:rsidRPr="00347FD4">
              <w:rPr>
                <w:rFonts w:cs="Arial"/>
              </w:rPr>
              <w:t>4</w:t>
            </w:r>
            <w:r w:rsidRPr="00347FD4">
              <w:rPr>
                <w:rFonts w:cs="Arial"/>
              </w:rPr>
              <w:t>)</w:t>
            </w:r>
          </w:p>
          <w:p w:rsidR="00531BBD" w:rsidRPr="00347FD4" w:rsidRDefault="00531BBD" w:rsidP="00531BBD">
            <w:pPr>
              <w:snapToGrid w:val="0"/>
              <w:rPr>
                <w:rFonts w:cs="Arial"/>
                <w:lang w:val="sr-Cyrl-CS"/>
              </w:rPr>
            </w:pPr>
            <w:r w:rsidRPr="00347FD4">
              <w:rPr>
                <w:rFonts w:cs="Arial"/>
                <w:i/>
              </w:rPr>
              <w:t>Напомена:</w:t>
            </w:r>
          </w:p>
          <w:p w:rsidR="00531BBD" w:rsidRPr="00347FD4" w:rsidRDefault="00531BBD" w:rsidP="00D967C9">
            <w:pPr>
              <w:numPr>
                <w:ilvl w:val="0"/>
                <w:numId w:val="18"/>
              </w:numPr>
              <w:snapToGrid w:val="0"/>
              <w:rPr>
                <w:rFonts w:cs="Arial"/>
                <w:i/>
                <w:lang w:val="sr-Cyrl-CS"/>
              </w:rPr>
            </w:pPr>
            <w:r w:rsidRPr="00347FD4">
              <w:rPr>
                <w:rFonts w:cs="Arial"/>
                <w:i/>
              </w:rPr>
              <w:t xml:space="preserve">Изјава мора да буде потписана од стране овалшћеног лица </w:t>
            </w:r>
            <w:r w:rsidRPr="00347FD4">
              <w:rPr>
                <w:rFonts w:cs="Arial"/>
                <w:i/>
                <w:lang w:val="sr-Cyrl-CS"/>
              </w:rPr>
              <w:t>за заступање понуђача</w:t>
            </w:r>
            <w:r w:rsidRPr="00347FD4">
              <w:rPr>
                <w:rFonts w:cs="Arial"/>
                <w:i/>
              </w:rPr>
              <w:t xml:space="preserve"> и оверена печатом. </w:t>
            </w:r>
          </w:p>
          <w:p w:rsidR="00531BBD" w:rsidRPr="00347FD4" w:rsidRDefault="00531BBD" w:rsidP="004B6CD6">
            <w:pPr>
              <w:numPr>
                <w:ilvl w:val="0"/>
                <w:numId w:val="18"/>
              </w:numPr>
              <w:snapToGrid w:val="0"/>
              <w:rPr>
                <w:rFonts w:cs="Arial"/>
              </w:rPr>
            </w:pPr>
            <w:r w:rsidRPr="00347FD4">
              <w:rPr>
                <w:rFonts w:cs="Arial"/>
                <w:i/>
              </w:rPr>
              <w:t xml:space="preserve">Уколико понуду подноси група понуђача Изјава мора бити </w:t>
            </w:r>
            <w:r w:rsidRPr="00347FD4">
              <w:rPr>
                <w:rFonts w:cs="Arial"/>
                <w:i/>
                <w:lang w:val="sr-Cyrl-CS"/>
              </w:rPr>
              <w:t>достављена за сваког члана групе понуђача. Изјава мора бити</w:t>
            </w:r>
            <w:r w:rsidRPr="00347FD4">
              <w:rPr>
                <w:rFonts w:cs="Arial"/>
                <w:i/>
              </w:rPr>
              <w:t xml:space="preserve"> потписана од стране овлашћеног лица </w:t>
            </w:r>
            <w:r w:rsidRPr="00347FD4">
              <w:rPr>
                <w:rFonts w:cs="Arial"/>
                <w:i/>
                <w:lang w:val="sr-Cyrl-CS"/>
              </w:rPr>
              <w:t xml:space="preserve">за заступање </w:t>
            </w:r>
            <w:r w:rsidRPr="00347FD4">
              <w:rPr>
                <w:rFonts w:cs="Arial"/>
                <w:i/>
              </w:rPr>
              <w:t>понуђача из групе понуђача и оверена печатом.</w:t>
            </w:r>
          </w:p>
        </w:tc>
      </w:tr>
      <w:tr w:rsidR="00531BBD" w:rsidRPr="00347FD4" w:rsidTr="00531BBD">
        <w:trPr>
          <w:jc w:val="center"/>
        </w:trPr>
        <w:tc>
          <w:tcPr>
            <w:tcW w:w="729" w:type="dxa"/>
            <w:vAlign w:val="center"/>
          </w:tcPr>
          <w:p w:rsidR="00C51BD4" w:rsidRDefault="00C51BD4" w:rsidP="00531BBD">
            <w:pPr>
              <w:jc w:val="center"/>
              <w:rPr>
                <w:rFonts w:cs="Arial"/>
              </w:rPr>
            </w:pPr>
          </w:p>
          <w:p w:rsidR="00C51BD4" w:rsidRDefault="00C51BD4" w:rsidP="00531BBD">
            <w:pPr>
              <w:jc w:val="center"/>
              <w:rPr>
                <w:rFonts w:cs="Arial"/>
              </w:rPr>
            </w:pPr>
          </w:p>
          <w:p w:rsidR="00531BBD" w:rsidRPr="00347FD4" w:rsidRDefault="00531BBD" w:rsidP="00531BBD">
            <w:pPr>
              <w:jc w:val="center"/>
              <w:rPr>
                <w:rFonts w:cs="Arial"/>
              </w:rPr>
            </w:pPr>
            <w:r w:rsidRPr="00347FD4">
              <w:rPr>
                <w:rFonts w:cs="Arial"/>
              </w:rPr>
              <w:t>5.</w:t>
            </w:r>
          </w:p>
        </w:tc>
        <w:tc>
          <w:tcPr>
            <w:tcW w:w="8430" w:type="dxa"/>
          </w:tcPr>
          <w:p w:rsidR="00C51BD4" w:rsidRDefault="00C51BD4" w:rsidP="00C94B51">
            <w:pPr>
              <w:snapToGrid w:val="0"/>
              <w:rPr>
                <w:rFonts w:cs="Arial"/>
                <w:b/>
                <w:u w:val="single"/>
                <w:lang w:val="sr-Cyrl-RS"/>
              </w:rPr>
            </w:pPr>
          </w:p>
          <w:p w:rsidR="0075317B" w:rsidRPr="00347FD4" w:rsidRDefault="0075317B" w:rsidP="007B1622">
            <w:pPr>
              <w:shd w:val="clear" w:color="auto" w:fill="FFFFFF" w:themeFill="background1"/>
              <w:snapToGrid w:val="0"/>
              <w:spacing w:before="0"/>
              <w:rPr>
                <w:rFonts w:cs="Arial"/>
                <w:b/>
                <w:u w:val="single"/>
                <w:lang w:val="sr-Cyrl-RS"/>
              </w:rPr>
            </w:pPr>
            <w:r w:rsidRPr="00347FD4">
              <w:rPr>
                <w:rFonts w:cs="Arial"/>
                <w:b/>
                <w:u w:val="single"/>
                <w:lang w:val="sr-Cyrl-RS"/>
              </w:rPr>
              <w:t>Партија 1</w:t>
            </w:r>
          </w:p>
          <w:p w:rsidR="007B1622" w:rsidRDefault="00531BBD" w:rsidP="007B1622">
            <w:pPr>
              <w:shd w:val="clear" w:color="auto" w:fill="FFFFFF" w:themeFill="background1"/>
              <w:snapToGrid w:val="0"/>
              <w:spacing w:before="0"/>
              <w:rPr>
                <w:rFonts w:cs="Arial"/>
                <w:u w:val="single"/>
                <w:shd w:val="clear" w:color="auto" w:fill="FFFFFF" w:themeFill="background1"/>
                <w:lang w:val="sr-Cyrl-RS"/>
              </w:rPr>
            </w:pPr>
            <w:r w:rsidRPr="007B1622">
              <w:rPr>
                <w:rFonts w:cs="Arial"/>
                <w:b/>
                <w:u w:val="single"/>
                <w:shd w:val="clear" w:color="auto" w:fill="FFFFFF" w:themeFill="background1"/>
              </w:rPr>
              <w:t>Услов</w:t>
            </w:r>
            <w:r w:rsidRPr="007B1622">
              <w:rPr>
                <w:rFonts w:cs="Arial"/>
                <w:u w:val="single"/>
                <w:shd w:val="clear" w:color="auto" w:fill="FFFFFF" w:themeFill="background1"/>
              </w:rPr>
              <w:t>:</w:t>
            </w:r>
            <w:r w:rsidR="00087F61" w:rsidRPr="007B1622">
              <w:rPr>
                <w:rFonts w:cs="Arial"/>
                <w:u w:val="single"/>
                <w:shd w:val="clear" w:color="auto" w:fill="FFFFFF" w:themeFill="background1"/>
                <w:lang w:val="sr-Cyrl-RS"/>
              </w:rPr>
              <w:t xml:space="preserve"> </w:t>
            </w:r>
          </w:p>
          <w:p w:rsidR="0075317B" w:rsidRPr="00347FD4" w:rsidRDefault="00C94B51" w:rsidP="007B1622">
            <w:pPr>
              <w:shd w:val="clear" w:color="auto" w:fill="FFFFFF" w:themeFill="background1"/>
              <w:snapToGrid w:val="0"/>
              <w:spacing w:before="0"/>
              <w:rPr>
                <w:rFonts w:cs="Arial"/>
                <w:lang w:val="ru-RU"/>
              </w:rPr>
            </w:pPr>
            <w:r w:rsidRPr="007B1622">
              <w:rPr>
                <w:rFonts w:cs="Arial"/>
                <w:shd w:val="clear" w:color="auto" w:fill="FFFFFF" w:themeFill="background1"/>
                <w:lang w:val="ru-RU"/>
              </w:rPr>
              <w:t>Да има важећу дозволу надлежног органа</w:t>
            </w:r>
            <w:r w:rsidR="0094722F" w:rsidRPr="007B1622">
              <w:rPr>
                <w:rFonts w:cs="Arial"/>
                <w:shd w:val="clear" w:color="auto" w:fill="FFFFFF" w:themeFill="background1"/>
                <w:lang w:val="ru-RU"/>
              </w:rPr>
              <w:t>,</w:t>
            </w:r>
            <w:r w:rsidR="00547832" w:rsidRPr="007B1622">
              <w:rPr>
                <w:rFonts w:cs="Arial"/>
                <w:shd w:val="clear" w:color="auto" w:fill="FFFFFF" w:themeFill="background1"/>
                <w:lang w:val="sr-Latn-RS"/>
              </w:rPr>
              <w:t xml:space="preserve"> </w:t>
            </w:r>
            <w:r w:rsidR="00547832" w:rsidRPr="007B1622">
              <w:rPr>
                <w:rFonts w:cs="Arial"/>
                <w:shd w:val="clear" w:color="auto" w:fill="FFFFFF" w:themeFill="background1"/>
                <w:lang w:val="sr-Cyrl-RS"/>
              </w:rPr>
              <w:t>Министарства трговине, туризма и телекомуникација</w:t>
            </w:r>
            <w:r w:rsidR="0094722F" w:rsidRPr="007B1622">
              <w:rPr>
                <w:rFonts w:cs="Arial"/>
                <w:shd w:val="clear" w:color="auto" w:fill="FFFFFF" w:themeFill="background1"/>
                <w:lang w:val="sr-Cyrl-RS"/>
              </w:rPr>
              <w:t>,</w:t>
            </w:r>
            <w:r w:rsidRPr="007B1622">
              <w:rPr>
                <w:rFonts w:cs="Arial"/>
                <w:shd w:val="clear" w:color="auto" w:fill="FFFFFF" w:themeFill="background1"/>
                <w:lang w:val="ru-RU"/>
              </w:rPr>
              <w:t xml:space="preserve"> за обављање делатности </w:t>
            </w:r>
            <w:r w:rsidR="0094722F" w:rsidRPr="00276A84">
              <w:rPr>
                <w:rFonts w:cs="Arial"/>
                <w:shd w:val="clear" w:color="auto" w:fill="FFFFFF" w:themeFill="background1"/>
              </w:rPr>
              <w:t>издавања квалификованих</w:t>
            </w:r>
            <w:r w:rsidR="0094722F" w:rsidRPr="00276A84">
              <w:rPr>
                <w:rFonts w:cs="Arial"/>
                <w:b/>
                <w:shd w:val="clear" w:color="auto" w:fill="FFFFFF" w:themeFill="background1"/>
              </w:rPr>
              <w:t xml:space="preserve"> сертификата </w:t>
            </w:r>
            <w:r w:rsidR="0094722F" w:rsidRPr="007B1622">
              <w:rPr>
                <w:rFonts w:cs="Arial"/>
                <w:shd w:val="clear" w:color="auto" w:fill="FFFFFF" w:themeFill="background1"/>
              </w:rPr>
              <w:t>за електронски потпис</w:t>
            </w:r>
            <w:r w:rsidRPr="007B1622">
              <w:rPr>
                <w:rFonts w:cs="Arial"/>
                <w:shd w:val="clear" w:color="auto" w:fill="FFFFFF" w:themeFill="background1"/>
                <w:lang w:val="ru-RU"/>
              </w:rPr>
              <w:t xml:space="preserve"> односно да је уписан у Регистар пружалаца квалификованих услуга од поверења</w:t>
            </w:r>
            <w:r w:rsidRPr="00347FD4">
              <w:rPr>
                <w:rFonts w:cs="Arial"/>
                <w:lang w:val="ru-RU"/>
              </w:rPr>
              <w:t xml:space="preserve"> у Републици Србији.</w:t>
            </w:r>
          </w:p>
          <w:p w:rsidR="007B1622" w:rsidRPr="007B1622" w:rsidRDefault="00531BBD" w:rsidP="007B1622">
            <w:pPr>
              <w:pStyle w:val="Heading10"/>
              <w:shd w:val="clear" w:color="auto" w:fill="FFFFFF" w:themeFill="background1"/>
              <w:spacing w:before="0"/>
              <w:jc w:val="both"/>
              <w:rPr>
                <w:rFonts w:cs="Arial"/>
                <w:u w:val="single"/>
                <w:shd w:val="clear" w:color="auto" w:fill="FFFFFF" w:themeFill="background1"/>
                <w:lang w:val="sr-Cyrl-RS"/>
              </w:rPr>
            </w:pPr>
            <w:r w:rsidRPr="007B1622">
              <w:rPr>
                <w:rFonts w:cs="Arial"/>
                <w:u w:val="single"/>
                <w:shd w:val="clear" w:color="auto" w:fill="FFFFFF" w:themeFill="background1"/>
              </w:rPr>
              <w:t>Доказ:</w:t>
            </w:r>
            <w:r w:rsidR="0094722F" w:rsidRPr="007B1622">
              <w:rPr>
                <w:rFonts w:cs="Arial"/>
                <w:u w:val="single"/>
                <w:shd w:val="clear" w:color="auto" w:fill="FFFFFF" w:themeFill="background1"/>
                <w:lang w:val="sr-Cyrl-RS"/>
              </w:rPr>
              <w:t xml:space="preserve"> </w:t>
            </w:r>
          </w:p>
          <w:p w:rsidR="0094722F" w:rsidRDefault="0094722F" w:rsidP="007B1622">
            <w:pPr>
              <w:shd w:val="clear" w:color="auto" w:fill="FFFFFF" w:themeFill="background1"/>
              <w:snapToGrid w:val="0"/>
              <w:spacing w:before="0"/>
              <w:rPr>
                <w:rFonts w:cs="Arial"/>
                <w:shd w:val="clear" w:color="auto" w:fill="FFFFFF" w:themeFill="background1"/>
              </w:rPr>
            </w:pPr>
            <w:r w:rsidRPr="007B1622">
              <w:rPr>
                <w:rFonts w:cs="Arial"/>
                <w:shd w:val="clear" w:color="auto" w:fill="FFFFFF" w:themeFill="background1"/>
              </w:rPr>
              <w:t>Решење о упису у Регистар пружалаца квалификованих услуга од поверења у Републици Србији за обављање делатности издавања квалификованих сертификата за електронски потпис</w:t>
            </w:r>
          </w:p>
          <w:p w:rsidR="007B1622" w:rsidRPr="007B1622" w:rsidRDefault="007B1622" w:rsidP="007B1622">
            <w:pPr>
              <w:shd w:val="clear" w:color="auto" w:fill="FFFFFF" w:themeFill="background1"/>
              <w:snapToGrid w:val="0"/>
              <w:spacing w:before="0"/>
              <w:rPr>
                <w:rFonts w:cs="Arial"/>
                <w:shd w:val="clear" w:color="auto" w:fill="FFFFFF" w:themeFill="background1"/>
              </w:rPr>
            </w:pPr>
          </w:p>
          <w:p w:rsidR="0075317B" w:rsidRPr="007B1622" w:rsidRDefault="0075317B" w:rsidP="007B1622">
            <w:pPr>
              <w:pStyle w:val="Heading10"/>
              <w:shd w:val="clear" w:color="auto" w:fill="FFFFFF" w:themeFill="background1"/>
              <w:spacing w:before="0"/>
              <w:jc w:val="both"/>
              <w:rPr>
                <w:rFonts w:cs="Arial"/>
                <w:bCs/>
                <w:lang w:val="sr-Cyrl-RS"/>
              </w:rPr>
            </w:pPr>
            <w:r w:rsidRPr="007B1622">
              <w:rPr>
                <w:rFonts w:cs="Arial"/>
                <w:u w:val="single"/>
                <w:lang w:val="sr-Cyrl-RS"/>
              </w:rPr>
              <w:t>Партија 2</w:t>
            </w:r>
          </w:p>
          <w:p w:rsidR="007B1622" w:rsidRPr="007B1622" w:rsidRDefault="0075317B" w:rsidP="007B1622">
            <w:pPr>
              <w:pStyle w:val="Heading10"/>
              <w:shd w:val="clear" w:color="auto" w:fill="FFFFFF" w:themeFill="background1"/>
              <w:spacing w:before="0"/>
              <w:jc w:val="both"/>
              <w:rPr>
                <w:rFonts w:cs="Arial"/>
                <w:bCs/>
                <w:lang w:val="sr-Cyrl-RS"/>
              </w:rPr>
            </w:pPr>
            <w:r w:rsidRPr="007B1622">
              <w:rPr>
                <w:rFonts w:cs="Arial"/>
                <w:bCs/>
                <w:lang w:val="sr-Cyrl-RS"/>
              </w:rPr>
              <w:t xml:space="preserve">Услов: </w:t>
            </w:r>
          </w:p>
          <w:p w:rsidR="0075317B" w:rsidRPr="007B1622" w:rsidRDefault="0094722F" w:rsidP="007B1622">
            <w:pPr>
              <w:pStyle w:val="Heading10"/>
              <w:shd w:val="clear" w:color="auto" w:fill="FFFFFF" w:themeFill="background1"/>
              <w:spacing w:before="0"/>
              <w:ind w:left="58" w:firstLine="0"/>
              <w:jc w:val="both"/>
              <w:rPr>
                <w:rFonts w:cs="Arial"/>
                <w:b w:val="0"/>
                <w:bCs/>
                <w:lang w:val="sr-Cyrl-RS"/>
              </w:rPr>
            </w:pPr>
            <w:r w:rsidRPr="007B1622">
              <w:rPr>
                <w:rFonts w:cs="Arial"/>
                <w:b w:val="0"/>
                <w:bCs/>
                <w:lang w:val="sr-Cyrl-RS"/>
              </w:rPr>
              <w:t>Да има важећу дозволу надлежног органа Ми</w:t>
            </w:r>
            <w:r w:rsidR="007B1622">
              <w:rPr>
                <w:rFonts w:cs="Arial"/>
                <w:b w:val="0"/>
                <w:bCs/>
                <w:lang w:val="sr-Cyrl-RS"/>
              </w:rPr>
              <w:t xml:space="preserve">нистарства трговине, туризма и </w:t>
            </w:r>
            <w:r w:rsidRPr="007B1622">
              <w:rPr>
                <w:rFonts w:cs="Arial"/>
                <w:b w:val="0"/>
                <w:bCs/>
                <w:lang w:val="sr-Cyrl-RS"/>
              </w:rPr>
              <w:t xml:space="preserve">телекомуникација за обављање делатности издавања квалификованих електронских </w:t>
            </w:r>
            <w:r w:rsidRPr="00276A84">
              <w:rPr>
                <w:rFonts w:cs="Arial"/>
                <w:bCs/>
                <w:lang w:val="sr-Cyrl-RS"/>
              </w:rPr>
              <w:t>временских жигова</w:t>
            </w:r>
            <w:r w:rsidRPr="007B1622">
              <w:rPr>
                <w:rFonts w:cs="Arial"/>
                <w:b w:val="0"/>
                <w:bCs/>
                <w:lang w:val="sr-Cyrl-RS"/>
              </w:rPr>
              <w:t xml:space="preserve"> односно да је уписан у Регистар пружалаца квалификованих услуга од поверења у Републици</w:t>
            </w:r>
          </w:p>
          <w:p w:rsidR="0075317B" w:rsidRPr="007B1622" w:rsidRDefault="0075317B" w:rsidP="00276A84">
            <w:pPr>
              <w:pStyle w:val="Heading10"/>
              <w:shd w:val="clear" w:color="auto" w:fill="FFFFFF" w:themeFill="background1"/>
              <w:spacing w:before="0"/>
              <w:ind w:left="0" w:firstLine="0"/>
              <w:jc w:val="both"/>
              <w:rPr>
                <w:rFonts w:cs="Arial"/>
                <w:b w:val="0"/>
                <w:bCs/>
                <w:lang w:val="sr-Cyrl-RS"/>
              </w:rPr>
            </w:pPr>
          </w:p>
          <w:p w:rsidR="006700AD" w:rsidRPr="00276A84" w:rsidRDefault="0075317B" w:rsidP="00276A84">
            <w:pPr>
              <w:pStyle w:val="Heading10"/>
              <w:shd w:val="clear" w:color="auto" w:fill="FFFFFF" w:themeFill="background1"/>
              <w:spacing w:before="0"/>
              <w:ind w:left="0" w:firstLine="0"/>
              <w:jc w:val="both"/>
              <w:rPr>
                <w:rFonts w:cs="Arial"/>
                <w:bCs/>
                <w:lang w:val="sr-Cyrl-RS"/>
              </w:rPr>
            </w:pPr>
            <w:r w:rsidRPr="00276A84">
              <w:rPr>
                <w:rFonts w:cs="Arial"/>
                <w:bCs/>
                <w:lang w:val="sr-Cyrl-RS"/>
              </w:rPr>
              <w:t>Доказ</w:t>
            </w:r>
            <w:r w:rsidR="00D62641" w:rsidRPr="00276A84">
              <w:rPr>
                <w:rFonts w:cs="Arial"/>
                <w:bCs/>
                <w:lang w:val="sr-Cyrl-RS"/>
              </w:rPr>
              <w:t>:</w:t>
            </w:r>
            <w:r w:rsidR="0094722F" w:rsidRPr="00276A84">
              <w:rPr>
                <w:rFonts w:cs="Arial"/>
                <w:bCs/>
                <w:lang w:val="sr-Cyrl-RS"/>
              </w:rPr>
              <w:t xml:space="preserve"> </w:t>
            </w:r>
          </w:p>
          <w:p w:rsidR="006700AD" w:rsidRDefault="0094722F" w:rsidP="00276A84">
            <w:pPr>
              <w:pStyle w:val="Heading10"/>
              <w:shd w:val="clear" w:color="auto" w:fill="FFFFFF" w:themeFill="background1"/>
              <w:spacing w:before="0"/>
              <w:ind w:left="58" w:firstLine="0"/>
              <w:jc w:val="both"/>
              <w:rPr>
                <w:rFonts w:cs="Arial"/>
                <w:b w:val="0"/>
                <w:bCs/>
                <w:lang w:val="sr-Cyrl-RS"/>
              </w:rPr>
            </w:pPr>
            <w:r w:rsidRPr="007B1622">
              <w:rPr>
                <w:rFonts w:cs="Arial"/>
                <w:b w:val="0"/>
                <w:bCs/>
                <w:lang w:val="sr-Cyrl-RS"/>
              </w:rPr>
              <w:t>Решење о упису у Регистар пружалаца квалификованих услуга од поверења</w:t>
            </w:r>
            <w:r w:rsidR="006700AD">
              <w:rPr>
                <w:rFonts w:cs="Arial"/>
                <w:b w:val="0"/>
                <w:bCs/>
                <w:lang w:val="sr-Cyrl-RS"/>
              </w:rPr>
              <w:t xml:space="preserve"> у</w:t>
            </w:r>
          </w:p>
          <w:p w:rsidR="00531BBD" w:rsidRPr="004B6CD6" w:rsidRDefault="0094722F" w:rsidP="004B6CD6">
            <w:pPr>
              <w:pStyle w:val="Heading10"/>
              <w:shd w:val="clear" w:color="auto" w:fill="FFFFFF" w:themeFill="background1"/>
              <w:spacing w:before="0"/>
              <w:ind w:left="58" w:firstLine="0"/>
              <w:jc w:val="both"/>
              <w:rPr>
                <w:rFonts w:cs="Arial"/>
                <w:color w:val="FF0000"/>
                <w:lang w:val="sr-Cyrl-RS"/>
              </w:rPr>
            </w:pPr>
            <w:r w:rsidRPr="007B1622">
              <w:rPr>
                <w:rFonts w:cs="Arial"/>
                <w:b w:val="0"/>
                <w:bCs/>
                <w:lang w:val="sr-Cyrl-RS"/>
              </w:rPr>
              <w:t xml:space="preserve">Републици Србији за обављање делатности </w:t>
            </w:r>
            <w:r w:rsidR="006700AD">
              <w:rPr>
                <w:rFonts w:cs="Arial"/>
                <w:b w:val="0"/>
                <w:bCs/>
                <w:lang w:val="sr-Cyrl-RS"/>
              </w:rPr>
              <w:t xml:space="preserve">издавања квалификованих </w:t>
            </w:r>
            <w:r w:rsidRPr="007B1622">
              <w:rPr>
                <w:rFonts w:cs="Arial"/>
                <w:b w:val="0"/>
                <w:bCs/>
                <w:lang w:val="sr-Cyrl-RS"/>
              </w:rPr>
              <w:t>електронских временских жигова</w:t>
            </w:r>
            <w:r w:rsidR="004B6CD6" w:rsidRPr="004B6CD6">
              <w:rPr>
                <w:rFonts w:cs="Arial"/>
                <w:lang w:val="sr-Cyrl-RS"/>
              </w:rPr>
              <w:t>.</w:t>
            </w:r>
          </w:p>
        </w:tc>
      </w:tr>
    </w:tbl>
    <w:p w:rsidR="00A302E0" w:rsidRPr="00347FD4" w:rsidRDefault="00A302E0" w:rsidP="00B13CD3">
      <w:pPr>
        <w:spacing w:before="0"/>
        <w:rPr>
          <w:rFonts w:cs="Arial"/>
          <w:lang w:val="sr-Cyrl-CS" w:eastAsia="zh-CN"/>
        </w:rPr>
      </w:pPr>
    </w:p>
    <w:p w:rsidR="00A302E0" w:rsidRDefault="00A302E0" w:rsidP="004B6CD6">
      <w:pPr>
        <w:spacing w:before="0"/>
        <w:rPr>
          <w:rFonts w:cs="Arial"/>
          <w:lang w:val="sr-Cyrl-CS" w:eastAsia="zh-CN"/>
        </w:rPr>
      </w:pPr>
      <w:r w:rsidRPr="00347FD4">
        <w:rPr>
          <w:rFonts w:cs="Arial"/>
          <w:lang w:val="sr-Cyrl-CS" w:eastAsia="zh-CN"/>
        </w:rPr>
        <w:t>Понуда понуђача који не докаже да испуњава наведене обавезне услове из тачака 1. до</w:t>
      </w:r>
      <w:r w:rsidRPr="00347FD4">
        <w:rPr>
          <w:rFonts w:cs="Arial"/>
          <w:lang w:val="sr-Cyrl-RS" w:eastAsia="zh-CN"/>
        </w:rPr>
        <w:t xml:space="preserve"> </w:t>
      </w:r>
      <w:r w:rsidR="00CF7E2D" w:rsidRPr="00347FD4">
        <w:rPr>
          <w:rFonts w:cs="Arial"/>
          <w:lang w:val="sr-Cyrl-CS" w:eastAsia="zh-CN"/>
        </w:rPr>
        <w:t>5</w:t>
      </w:r>
      <w:r w:rsidRPr="00347FD4">
        <w:rPr>
          <w:rFonts w:cs="Arial"/>
          <w:lang w:val="sr-Cyrl-CS" w:eastAsia="zh-CN"/>
        </w:rPr>
        <w:t>. овог обрасца, биће одбијена као неприхватљива.</w:t>
      </w:r>
    </w:p>
    <w:p w:rsidR="00CE151D" w:rsidRDefault="00CE151D" w:rsidP="004B6CD6">
      <w:pPr>
        <w:rPr>
          <w:rFonts w:cs="Arial"/>
          <w:sz w:val="24"/>
          <w:szCs w:val="24"/>
        </w:rPr>
      </w:pPr>
      <w:r>
        <w:rPr>
          <w:rFonts w:cs="Arial"/>
          <w:sz w:val="24"/>
          <w:szCs w:val="24"/>
          <w:lang w:val="sr-Cyrl-RS"/>
        </w:rPr>
        <w:t xml:space="preserve">1. </w:t>
      </w:r>
      <w:r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E151D" w:rsidRDefault="00CE151D" w:rsidP="004B6CD6">
      <w:pPr>
        <w:rPr>
          <w:rFonts w:cs="Arial"/>
          <w:sz w:val="24"/>
          <w:szCs w:val="24"/>
        </w:rPr>
      </w:pPr>
      <w:r w:rsidRPr="007E1D4E">
        <w:rPr>
          <w:rFonts w:cs="Arial"/>
          <w:sz w:val="24"/>
          <w:szCs w:val="24"/>
        </w:rPr>
        <w:t xml:space="preserve">Доказ из члана 75.став 1.тачка 5) </w:t>
      </w:r>
      <w:r>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E151D" w:rsidRPr="00EC5BB4" w:rsidRDefault="00CE151D" w:rsidP="004A1FDE">
      <w:pPr>
        <w:rPr>
          <w:rFonts w:cs="Arial"/>
          <w:sz w:val="24"/>
          <w:szCs w:val="24"/>
        </w:rPr>
      </w:pPr>
      <w:r w:rsidRPr="00EC5BB4">
        <w:rPr>
          <w:rFonts w:cs="Arial"/>
          <w:sz w:val="24"/>
          <w:szCs w:val="24"/>
        </w:rPr>
        <w:lastRenderedPageBreak/>
        <w:t>Услове у вези са капацитетима из члана 76. Закона, понуђач испуњава самостално без обзира на ангажовање подизвођача.</w:t>
      </w:r>
    </w:p>
    <w:p w:rsidR="00CE151D" w:rsidRPr="00EC5BB4" w:rsidRDefault="00CE151D" w:rsidP="004A1FDE">
      <w:pPr>
        <w:spacing w:before="0"/>
        <w:rPr>
          <w:rFonts w:cs="Arial"/>
          <w:sz w:val="24"/>
          <w:szCs w:val="24"/>
          <w:lang w:eastAsia="zh-CN"/>
        </w:rPr>
      </w:pPr>
      <w:r>
        <w:rPr>
          <w:rFonts w:cs="Arial"/>
          <w:sz w:val="24"/>
          <w:szCs w:val="24"/>
          <w:lang w:val="sr-Cyrl-RS" w:eastAsia="zh-CN"/>
        </w:rPr>
        <w:t xml:space="preserve">2. </w:t>
      </w:r>
      <w:r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E151D" w:rsidRPr="00EC5BB4" w:rsidRDefault="00CE151D" w:rsidP="004A1FDE">
      <w:pPr>
        <w:spacing w:before="0"/>
        <w:rPr>
          <w:rFonts w:cs="Arial"/>
          <w:sz w:val="24"/>
          <w:szCs w:val="24"/>
          <w:lang w:eastAsia="zh-CN"/>
        </w:rPr>
      </w:pPr>
      <w:r>
        <w:rPr>
          <w:rFonts w:cs="Arial"/>
          <w:sz w:val="24"/>
          <w:szCs w:val="24"/>
          <w:lang w:val="sr-Cyrl-RS" w:eastAsia="zh-CN"/>
        </w:rPr>
        <w:t xml:space="preserve">3. </w:t>
      </w: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E151D" w:rsidRPr="00EC5BB4" w:rsidRDefault="00CE151D" w:rsidP="004A1FDE">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E151D" w:rsidRPr="007F582B" w:rsidRDefault="00CE151D" w:rsidP="004A1FDE">
      <w:pPr>
        <w:spacing w:before="0"/>
        <w:rPr>
          <w:rFonts w:cs="Arial"/>
          <w:sz w:val="24"/>
          <w:szCs w:val="24"/>
          <w:lang w:val="sr-Cyrl-RS" w:eastAsia="zh-CN"/>
        </w:rPr>
      </w:pPr>
      <w:r>
        <w:rPr>
          <w:rFonts w:cs="Arial"/>
          <w:sz w:val="24"/>
          <w:szCs w:val="24"/>
          <w:lang w:val="sr-Cyrl-RS" w:eastAsia="zh-CN"/>
        </w:rPr>
        <w:t>4.</w:t>
      </w:r>
      <w:r w:rsidRPr="007F582B">
        <w:rPr>
          <w:rFonts w:cs="Arial"/>
          <w:sz w:val="24"/>
          <w:szCs w:val="24"/>
          <w:lang w:val="sr-Cyrl-RS" w:eastAsia="zh-CN"/>
        </w:rPr>
        <w:t xml:space="preserve"> 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E151D" w:rsidRPr="00EC5BB4" w:rsidRDefault="00CE151D" w:rsidP="004A1FDE">
      <w:pPr>
        <w:spacing w:before="0"/>
        <w:rPr>
          <w:rFonts w:cs="Arial"/>
          <w:sz w:val="24"/>
          <w:szCs w:val="24"/>
          <w:lang w:eastAsia="zh-CN"/>
        </w:rPr>
      </w:pPr>
      <w:r w:rsidRPr="00EC5BB4">
        <w:rPr>
          <w:rFonts w:cs="Arial"/>
          <w:sz w:val="24"/>
          <w:szCs w:val="24"/>
          <w:lang w:eastAsia="zh-CN"/>
        </w:rPr>
        <w:t>На основу члана 79. став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CE151D" w:rsidRPr="00EC5BB4" w:rsidRDefault="00CE151D" w:rsidP="004A1FDE">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CE151D" w:rsidRDefault="00CE151D" w:rsidP="004A1FDE">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CE151D" w:rsidRPr="00250031" w:rsidRDefault="00CE151D" w:rsidP="004A1FDE">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Pr>
          <w:rFonts w:cs="Arial"/>
          <w:sz w:val="24"/>
          <w:szCs w:val="24"/>
          <w:lang w:val="sr-Cyrl-RS" w:eastAsia="zh-CN"/>
        </w:rPr>
        <w:t>акона</w:t>
      </w:r>
    </w:p>
    <w:p w:rsidR="00CE151D" w:rsidRPr="007F582B" w:rsidRDefault="00CE151D" w:rsidP="004A1FDE">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CE151D" w:rsidRPr="00EC5BB4" w:rsidRDefault="00CE151D" w:rsidP="004A1FDE">
      <w:pPr>
        <w:spacing w:before="0"/>
        <w:rPr>
          <w:rFonts w:cs="Arial"/>
          <w:sz w:val="24"/>
          <w:szCs w:val="24"/>
          <w:lang w:val="sr-Cyrl-CS" w:eastAsia="zh-CN"/>
        </w:rPr>
      </w:pPr>
      <w:r w:rsidRPr="00EC5BB4">
        <w:rPr>
          <w:rFonts w:cs="Arial"/>
          <w:sz w:val="24"/>
          <w:szCs w:val="24"/>
          <w:lang w:val="sr-Cyrl-CS" w:eastAsia="zh-CN"/>
        </w:rPr>
        <w:t>5</w:t>
      </w:r>
      <w:r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rsidR="00CE151D" w:rsidRPr="00EC5BB4" w:rsidRDefault="00CE151D" w:rsidP="004A1FDE">
      <w:pPr>
        <w:spacing w:before="0"/>
        <w:rPr>
          <w:rFonts w:cs="Arial"/>
          <w:sz w:val="24"/>
          <w:szCs w:val="24"/>
          <w:lang w:eastAsia="zh-CN"/>
        </w:rPr>
      </w:pPr>
      <w:r w:rsidRPr="00EC5BB4">
        <w:rPr>
          <w:rFonts w:cs="Arial"/>
          <w:sz w:val="24"/>
          <w:szCs w:val="24"/>
          <w:lang w:val="sr-Cyrl-CS" w:eastAsia="zh-CN"/>
        </w:rPr>
        <w:t>6</w:t>
      </w:r>
      <w:r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E151D" w:rsidRPr="00EC5BB4" w:rsidRDefault="00CE151D" w:rsidP="004A1FDE">
      <w:pPr>
        <w:spacing w:before="0"/>
        <w:rPr>
          <w:rFonts w:cs="Arial"/>
          <w:sz w:val="24"/>
          <w:szCs w:val="24"/>
          <w:lang w:val="sr-Cyrl-CS" w:eastAsia="zh-CN"/>
        </w:rPr>
      </w:pPr>
      <w:r w:rsidRPr="00EC5BB4">
        <w:rPr>
          <w:rFonts w:cs="Arial"/>
          <w:sz w:val="24"/>
          <w:szCs w:val="24"/>
          <w:lang w:val="sr-Cyrl-CS" w:eastAsia="zh-CN"/>
        </w:rPr>
        <w:t>7</w:t>
      </w:r>
      <w:r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E151D" w:rsidRPr="00EC5BB4" w:rsidRDefault="00CE151D" w:rsidP="004A1FDE">
      <w:pPr>
        <w:spacing w:before="0"/>
        <w:rPr>
          <w:rFonts w:cs="Arial"/>
          <w:sz w:val="24"/>
          <w:szCs w:val="24"/>
          <w:lang w:val="sr-Cyrl-CS" w:eastAsia="zh-CN"/>
        </w:rPr>
      </w:pPr>
      <w:r w:rsidRPr="00EC5BB4">
        <w:rPr>
          <w:rFonts w:cs="Arial"/>
          <w:sz w:val="24"/>
          <w:szCs w:val="24"/>
          <w:lang w:eastAsia="zh-CN"/>
        </w:rPr>
        <w:t xml:space="preserve">8. 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val="sr-Cyrl-RS"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E151D" w:rsidRPr="00EC5BB4" w:rsidRDefault="00CE151D" w:rsidP="004A1FDE">
      <w:pPr>
        <w:spacing w:before="0"/>
        <w:rPr>
          <w:rFonts w:cs="Arial"/>
          <w:sz w:val="24"/>
          <w:szCs w:val="24"/>
          <w:lang w:val="sr-Cyrl-CS" w:eastAsia="zh-CN"/>
        </w:rPr>
      </w:pPr>
      <w:r w:rsidRPr="00EC5BB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E151D" w:rsidRPr="00347FD4" w:rsidRDefault="00CE151D" w:rsidP="00A302E0">
      <w:pPr>
        <w:spacing w:before="0"/>
        <w:rPr>
          <w:rFonts w:cs="Arial"/>
          <w:lang w:val="sr-Cyrl-CS" w:eastAsia="zh-CN"/>
        </w:rPr>
      </w:pPr>
    </w:p>
    <w:p w:rsidR="00A302E0" w:rsidRPr="00347FD4" w:rsidRDefault="00A302E0" w:rsidP="00B13CD3">
      <w:pPr>
        <w:spacing w:before="0"/>
        <w:rPr>
          <w:rFonts w:cs="Arial"/>
          <w:lang w:val="sr-Cyrl-CS" w:eastAsia="zh-CN"/>
        </w:rPr>
      </w:pPr>
    </w:p>
    <w:p w:rsidR="00322313" w:rsidRPr="00347FD4" w:rsidRDefault="00BC78C0" w:rsidP="00BC78C0">
      <w:pPr>
        <w:pStyle w:val="KDPodnaslov1"/>
        <w:spacing w:before="0"/>
        <w:rPr>
          <w:rFonts w:cs="Arial"/>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2"/>
      <w:bookmarkEnd w:id="1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347FD4">
        <w:rPr>
          <w:rFonts w:cs="Arial"/>
          <w:lang w:val="sr-Cyrl-RS"/>
        </w:rPr>
        <w:lastRenderedPageBreak/>
        <w:t>5.</w:t>
      </w:r>
      <w:r w:rsidR="00322313" w:rsidRPr="00347FD4">
        <w:rPr>
          <w:rFonts w:cs="Arial"/>
          <w:lang w:val="sr-Cyrl-CS"/>
        </w:rPr>
        <w:t xml:space="preserve">КРИТЕРИЈУМ ЗА ДОДЕЛУ </w:t>
      </w:r>
      <w:bookmarkEnd w:id="187"/>
      <w:r w:rsidR="00964696" w:rsidRPr="00347FD4">
        <w:rPr>
          <w:rFonts w:cs="Arial"/>
          <w:lang w:val="sr-Cyrl-RS"/>
        </w:rPr>
        <w:t>ОКВИРНОГ СПОРАЗУМА</w:t>
      </w:r>
      <w:r w:rsidR="008375DC" w:rsidRPr="00347FD4">
        <w:rPr>
          <w:rFonts w:cs="Arial"/>
          <w:lang w:val="sr-Cyrl-RS"/>
        </w:rPr>
        <w:t xml:space="preserve"> ЗА ПАРТИЈУ 1 И ПАРТИЈУ 2</w:t>
      </w:r>
    </w:p>
    <w:p w:rsidR="00B32740" w:rsidRPr="00347FD4" w:rsidRDefault="00B32740" w:rsidP="00B32740">
      <w:pPr>
        <w:tabs>
          <w:tab w:val="left" w:pos="1134"/>
        </w:tabs>
        <w:spacing w:before="0"/>
        <w:rPr>
          <w:rFonts w:cs="Arial"/>
          <w:lang w:val="sr-Cyrl-RS"/>
        </w:rPr>
      </w:pPr>
    </w:p>
    <w:p w:rsidR="00B32740" w:rsidRPr="00347FD4" w:rsidRDefault="00B32740" w:rsidP="00B32740">
      <w:pPr>
        <w:tabs>
          <w:tab w:val="left" w:pos="1134"/>
        </w:tabs>
        <w:spacing w:before="0"/>
        <w:rPr>
          <w:rFonts w:cs="Arial"/>
          <w:b/>
          <w:lang w:val="ru-RU"/>
        </w:rPr>
      </w:pPr>
      <w:r w:rsidRPr="008A1105">
        <w:rPr>
          <w:rFonts w:cs="Arial"/>
          <w:b/>
          <w:lang w:val="sr-Cyrl-RS"/>
        </w:rPr>
        <w:t>Партија 1</w:t>
      </w:r>
      <w:r w:rsidRPr="00347FD4">
        <w:rPr>
          <w:rFonts w:cs="Arial"/>
          <w:lang w:val="sr-Cyrl-RS"/>
        </w:rPr>
        <w:t xml:space="preserve"> - </w:t>
      </w:r>
      <w:r w:rsidRPr="00347FD4">
        <w:rPr>
          <w:rFonts w:cs="Arial"/>
          <w:lang w:val="ru-RU"/>
        </w:rPr>
        <w:t xml:space="preserve">Избор најповољније понуде ће се извршити применом критеријума </w:t>
      </w:r>
      <w:r w:rsidRPr="00347FD4">
        <w:rPr>
          <w:rFonts w:cs="Arial"/>
          <w:b/>
          <w:lang w:val="ru-RU"/>
        </w:rPr>
        <w:t>„Најнижа понуђена цена“.</w:t>
      </w:r>
    </w:p>
    <w:p w:rsidR="00BC78C0" w:rsidRPr="00347FD4" w:rsidRDefault="00BC78C0" w:rsidP="00CF7E2D">
      <w:pPr>
        <w:pStyle w:val="CommentText"/>
        <w:rPr>
          <w:rFonts w:cs="Arial"/>
          <w:sz w:val="22"/>
          <w:szCs w:val="22"/>
          <w:lang w:val="ru-RU" w:eastAsia="en-US"/>
        </w:rPr>
      </w:pPr>
    </w:p>
    <w:p w:rsidR="003E7A72" w:rsidRDefault="00BC78C0" w:rsidP="00D657FF">
      <w:pPr>
        <w:pStyle w:val="KDKomentar"/>
        <w:spacing w:before="0"/>
        <w:rPr>
          <w:rFonts w:eastAsia="Calibri" w:cs="Arial"/>
          <w:b/>
          <w:bCs/>
          <w:u w:val="single"/>
        </w:rPr>
      </w:pPr>
      <w:r w:rsidRPr="00347FD4">
        <w:rPr>
          <w:rFonts w:cs="Arial"/>
          <w:b/>
          <w:color w:val="auto"/>
          <w:sz w:val="22"/>
          <w:szCs w:val="22"/>
        </w:rPr>
        <w:t xml:space="preserve">Најнижа понуђена цена, </w:t>
      </w:r>
      <w:r w:rsidRPr="00347FD4">
        <w:rPr>
          <w:rFonts w:cs="Arial"/>
          <w:color w:val="auto"/>
          <w:sz w:val="22"/>
          <w:szCs w:val="22"/>
        </w:rPr>
        <w:t>заснива се на понуђеној цени</w:t>
      </w:r>
      <w:r w:rsidRPr="00347FD4">
        <w:rPr>
          <w:rFonts w:cs="Arial"/>
          <w:color w:val="auto"/>
          <w:sz w:val="22"/>
          <w:szCs w:val="22"/>
          <w:lang w:val="sr-Cyrl-CS"/>
        </w:rPr>
        <w:t xml:space="preserve"> као једином критеријуму</w:t>
      </w:r>
      <w:r w:rsidRPr="00347FD4">
        <w:rPr>
          <w:rFonts w:cs="Arial"/>
          <w:i w:val="0"/>
          <w:color w:val="auto"/>
          <w:sz w:val="22"/>
          <w:szCs w:val="22"/>
          <w:lang w:val="en-US"/>
        </w:rPr>
        <w:t>.</w:t>
      </w:r>
      <w:r w:rsidR="003E7A72" w:rsidRPr="003E7A72">
        <w:rPr>
          <w:rFonts w:eastAsia="Calibri" w:cs="Arial"/>
          <w:b/>
          <w:bCs/>
          <w:u w:val="single"/>
        </w:rPr>
        <w:t xml:space="preserve"> </w:t>
      </w:r>
    </w:p>
    <w:p w:rsidR="003E7A72" w:rsidRDefault="003E7A72" w:rsidP="00D657FF">
      <w:pPr>
        <w:pStyle w:val="KDKomentar"/>
        <w:spacing w:before="0"/>
        <w:rPr>
          <w:rFonts w:eastAsia="Calibri" w:cs="Arial"/>
          <w:b/>
          <w:bCs/>
          <w:u w:val="single"/>
        </w:rPr>
      </w:pPr>
    </w:p>
    <w:p w:rsidR="00CF7E2D" w:rsidRPr="008A1105" w:rsidRDefault="003E7A72" w:rsidP="00D657FF">
      <w:pPr>
        <w:pStyle w:val="KDKomentar"/>
        <w:spacing w:before="0"/>
        <w:rPr>
          <w:rFonts w:cs="Arial"/>
          <w:b/>
          <w:i w:val="0"/>
          <w:color w:val="000000" w:themeColor="text1"/>
          <w:sz w:val="22"/>
          <w:szCs w:val="22"/>
          <w:u w:val="single"/>
          <w:lang w:val="en-US"/>
        </w:rPr>
      </w:pPr>
      <w:r w:rsidRPr="008A1105">
        <w:rPr>
          <w:rFonts w:eastAsia="Calibri" w:cs="Arial"/>
          <w:b/>
          <w:bCs/>
          <w:i w:val="0"/>
          <w:color w:val="000000" w:themeColor="text1"/>
          <w:u w:val="single"/>
          <w:lang w:val="sr-Cyrl-RS"/>
        </w:rPr>
        <w:t xml:space="preserve">Цена </w:t>
      </w:r>
      <w:r w:rsidRPr="008A1105">
        <w:rPr>
          <w:rFonts w:eastAsia="Calibri" w:cs="Arial"/>
          <w:b/>
          <w:bCs/>
          <w:i w:val="0"/>
          <w:color w:val="000000" w:themeColor="text1"/>
          <w:u w:val="single"/>
        </w:rPr>
        <w:t xml:space="preserve">служи </w:t>
      </w:r>
      <w:r w:rsidRPr="008A1105">
        <w:rPr>
          <w:rFonts w:eastAsia="Calibri" w:cs="Arial"/>
          <w:b/>
          <w:bCs/>
          <w:i w:val="0"/>
          <w:color w:val="000000" w:themeColor="text1"/>
          <w:u w:val="single"/>
          <w:lang w:val="sr-Cyrl-RS"/>
        </w:rPr>
        <w:t xml:space="preserve">за </w:t>
      </w:r>
      <w:r w:rsidRPr="008A1105">
        <w:rPr>
          <w:rFonts w:eastAsia="Calibri" w:cs="Arial"/>
          <w:b/>
          <w:bCs/>
          <w:i w:val="0"/>
          <w:color w:val="000000" w:themeColor="text1"/>
          <w:u w:val="single"/>
        </w:rPr>
        <w:t>оцену прихватљивости</w:t>
      </w:r>
      <w:r w:rsidRPr="008A1105">
        <w:rPr>
          <w:rFonts w:eastAsia="Calibri" w:cs="Arial"/>
          <w:b/>
          <w:bCs/>
          <w:i w:val="0"/>
          <w:color w:val="000000" w:themeColor="text1"/>
          <w:u w:val="single"/>
          <w:lang w:val="sr-Cyrl-RS"/>
        </w:rPr>
        <w:t xml:space="preserve"> понуда и за </w:t>
      </w:r>
      <w:r w:rsidRPr="008A1105">
        <w:rPr>
          <w:rFonts w:eastAsia="Calibri" w:cs="Arial"/>
          <w:b/>
          <w:bCs/>
          <w:i w:val="0"/>
          <w:color w:val="000000" w:themeColor="text1"/>
          <w:u w:val="single"/>
        </w:rPr>
        <w:t>за рангирање истих а Оквирни споразум се закључује на износ процењене вредности за ову партију.</w:t>
      </w:r>
    </w:p>
    <w:p w:rsidR="00BC78C0" w:rsidRPr="008A1105" w:rsidRDefault="00BC78C0" w:rsidP="00D657FF">
      <w:pPr>
        <w:pStyle w:val="KDKomentar"/>
        <w:spacing w:before="0"/>
        <w:rPr>
          <w:rFonts w:cs="Arial"/>
          <w:i w:val="0"/>
          <w:color w:val="auto"/>
          <w:sz w:val="22"/>
          <w:szCs w:val="22"/>
          <w:lang w:val="sr-Cyrl-RS"/>
        </w:rPr>
      </w:pPr>
    </w:p>
    <w:p w:rsidR="00CF7E2D" w:rsidRPr="00347FD4" w:rsidRDefault="00DD1E9F" w:rsidP="00D657FF">
      <w:pPr>
        <w:pStyle w:val="KDKomentar"/>
        <w:spacing w:before="0"/>
        <w:rPr>
          <w:rFonts w:cs="Arial"/>
          <w:i w:val="0"/>
          <w:color w:val="auto"/>
          <w:sz w:val="22"/>
          <w:szCs w:val="22"/>
        </w:rPr>
      </w:pPr>
      <w:r w:rsidRPr="008A1105">
        <w:rPr>
          <w:rFonts w:cs="Arial"/>
          <w:b/>
          <w:i w:val="0"/>
          <w:color w:val="auto"/>
          <w:sz w:val="22"/>
          <w:szCs w:val="22"/>
          <w:lang w:val="sr-Cyrl-RS"/>
        </w:rPr>
        <w:t>Партија 2</w:t>
      </w:r>
      <w:r>
        <w:rPr>
          <w:rFonts w:cs="Arial"/>
          <w:i w:val="0"/>
          <w:color w:val="auto"/>
          <w:sz w:val="22"/>
          <w:szCs w:val="22"/>
          <w:lang w:val="sr-Cyrl-RS"/>
        </w:rPr>
        <w:t xml:space="preserve"> - </w:t>
      </w:r>
      <w:r w:rsidR="00CF7E2D" w:rsidRPr="00347FD4">
        <w:rPr>
          <w:rFonts w:cs="Arial"/>
          <w:i w:val="0"/>
          <w:color w:val="auto"/>
          <w:sz w:val="22"/>
          <w:szCs w:val="22"/>
        </w:rPr>
        <w:t xml:space="preserve">Критеријум за Партију 2 је најнижи </w:t>
      </w:r>
      <w:r w:rsidR="00B708DF" w:rsidRPr="00B708DF">
        <w:rPr>
          <w:rFonts w:cs="Arial"/>
          <w:b/>
          <w:i w:val="0"/>
          <w:color w:val="auto"/>
          <w:sz w:val="22"/>
          <w:szCs w:val="22"/>
        </w:rPr>
        <w:t>збир</w:t>
      </w:r>
      <w:r w:rsidR="003E7A72" w:rsidRPr="00B708DF">
        <w:rPr>
          <w:rFonts w:cs="Arial"/>
          <w:b/>
          <w:i w:val="0"/>
          <w:color w:val="auto"/>
          <w:sz w:val="22"/>
          <w:szCs w:val="22"/>
        </w:rPr>
        <w:t xml:space="preserve"> </w:t>
      </w:r>
      <w:r w:rsidR="00B708DF" w:rsidRPr="00B708DF">
        <w:rPr>
          <w:rFonts w:cs="Arial"/>
          <w:b/>
          <w:i w:val="0"/>
          <w:color w:val="auto"/>
          <w:sz w:val="22"/>
          <w:szCs w:val="22"/>
          <w:lang w:val="sr-Cyrl-RS"/>
        </w:rPr>
        <w:t>јединчних</w:t>
      </w:r>
      <w:r w:rsidR="003E7A72" w:rsidRPr="00B708DF">
        <w:rPr>
          <w:rFonts w:cs="Arial"/>
          <w:b/>
          <w:i w:val="0"/>
          <w:color w:val="auto"/>
          <w:sz w:val="22"/>
          <w:szCs w:val="22"/>
        </w:rPr>
        <w:t xml:space="preserve"> цена по опсезима</w:t>
      </w:r>
      <w:r w:rsidR="003E7A72">
        <w:rPr>
          <w:rFonts w:cs="Arial"/>
          <w:i w:val="0"/>
          <w:color w:val="auto"/>
          <w:sz w:val="22"/>
          <w:szCs w:val="22"/>
        </w:rPr>
        <w:t xml:space="preserve">, из обрасца структуре цена за партију 2. </w:t>
      </w:r>
    </w:p>
    <w:p w:rsidR="00D657FF" w:rsidRPr="00347FD4" w:rsidRDefault="00D657FF" w:rsidP="00D657FF">
      <w:pPr>
        <w:pStyle w:val="KDKomentar"/>
        <w:spacing w:before="0"/>
        <w:rPr>
          <w:rFonts w:cs="Arial"/>
          <w:color w:val="auto"/>
          <w:sz w:val="22"/>
          <w:szCs w:val="22"/>
        </w:rPr>
      </w:pPr>
    </w:p>
    <w:p w:rsidR="003E7A72" w:rsidRPr="008A1105" w:rsidRDefault="008A1105" w:rsidP="003E7A72">
      <w:pPr>
        <w:pStyle w:val="KDKomentar"/>
        <w:spacing w:before="0"/>
        <w:rPr>
          <w:rFonts w:cs="Arial"/>
          <w:b/>
          <w:i w:val="0"/>
          <w:color w:val="000000" w:themeColor="text1"/>
          <w:sz w:val="22"/>
          <w:szCs w:val="22"/>
          <w:u w:val="single"/>
          <w:lang w:val="en-US"/>
        </w:rPr>
      </w:pPr>
      <w:r>
        <w:rPr>
          <w:rFonts w:cs="Arial"/>
          <w:b/>
          <w:i w:val="0"/>
          <w:color w:val="auto"/>
          <w:sz w:val="22"/>
          <w:szCs w:val="22"/>
          <w:u w:val="single"/>
        </w:rPr>
        <w:t>Најнижи збир</w:t>
      </w:r>
      <w:r w:rsidR="003E7A72" w:rsidRPr="008A1105">
        <w:rPr>
          <w:rFonts w:cs="Arial"/>
          <w:b/>
          <w:i w:val="0"/>
          <w:color w:val="auto"/>
          <w:sz w:val="22"/>
          <w:szCs w:val="22"/>
          <w:u w:val="single"/>
        </w:rPr>
        <w:t xml:space="preserve"> понуђених цена по опсезима</w:t>
      </w:r>
      <w:r w:rsidR="003E7A72" w:rsidRPr="008A1105">
        <w:rPr>
          <w:rFonts w:eastAsia="Calibri" w:cs="Arial"/>
          <w:b/>
          <w:bCs/>
          <w:i w:val="0"/>
          <w:color w:val="000000" w:themeColor="text1"/>
          <w:u w:val="single"/>
          <w:lang w:val="sr-Cyrl-RS"/>
        </w:rPr>
        <w:t xml:space="preserve"> </w:t>
      </w:r>
      <w:r w:rsidR="003E7A72" w:rsidRPr="008A1105">
        <w:rPr>
          <w:rFonts w:eastAsia="Calibri" w:cs="Arial"/>
          <w:b/>
          <w:bCs/>
          <w:i w:val="0"/>
          <w:color w:val="000000" w:themeColor="text1"/>
          <w:u w:val="single"/>
        </w:rPr>
        <w:t>служи за рангирање истих а Оквирни споразум се закључује на износ процењене вредности за ову партију.</w:t>
      </w:r>
    </w:p>
    <w:p w:rsidR="00D657FF" w:rsidRPr="00347FD4" w:rsidRDefault="00D657FF" w:rsidP="00D657FF">
      <w:pPr>
        <w:pStyle w:val="KDParagraf"/>
        <w:spacing w:before="0"/>
        <w:rPr>
          <w:rFonts w:cs="Arial"/>
          <w:color w:val="00B0F0"/>
        </w:rPr>
      </w:pPr>
    </w:p>
    <w:p w:rsidR="00D657FF" w:rsidRPr="00347FD4" w:rsidRDefault="00D657FF" w:rsidP="00D967C9">
      <w:pPr>
        <w:pStyle w:val="KDPodnaslov2"/>
        <w:numPr>
          <w:ilvl w:val="1"/>
          <w:numId w:val="21"/>
        </w:numPr>
        <w:spacing w:before="0"/>
        <w:jc w:val="both"/>
        <w:rPr>
          <w:rFonts w:cs="Arial"/>
        </w:rPr>
      </w:pPr>
      <w:bookmarkStart w:id="193" w:name="_Toc441651548"/>
      <w:bookmarkStart w:id="194" w:name="_Toc442559886"/>
      <w:r w:rsidRPr="00347FD4">
        <w:rPr>
          <w:rFonts w:cs="Arial"/>
        </w:rPr>
        <w:t>Резервни критеријум</w:t>
      </w:r>
      <w:bookmarkEnd w:id="193"/>
      <w:bookmarkEnd w:id="194"/>
    </w:p>
    <w:p w:rsidR="00D657FF" w:rsidRDefault="00D657FF" w:rsidP="00D657FF">
      <w:pPr>
        <w:pStyle w:val="KDParagraf"/>
        <w:spacing w:before="0"/>
        <w:rPr>
          <w:rFonts w:cs="Arial"/>
          <w:i/>
          <w:color w:val="00B0F0"/>
          <w:lang w:val="sr-Cyrl-CS"/>
        </w:rPr>
      </w:pPr>
    </w:p>
    <w:p w:rsidR="002E0E2F" w:rsidRPr="002E0E2F" w:rsidRDefault="002E0E2F" w:rsidP="00600E2C">
      <w:pPr>
        <w:pStyle w:val="KDParagraf"/>
        <w:spacing w:before="0"/>
        <w:rPr>
          <w:rFonts w:cs="Arial"/>
          <w:b/>
          <w:lang w:val="sr-Cyrl-CS"/>
        </w:rPr>
      </w:pPr>
      <w:r w:rsidRPr="002E0E2F">
        <w:rPr>
          <w:rFonts w:cs="Arial"/>
          <w:b/>
          <w:lang w:val="sr-Cyrl-CS"/>
        </w:rPr>
        <w:t xml:space="preserve">За партију 1: </w:t>
      </w:r>
    </w:p>
    <w:p w:rsidR="00D33ADC" w:rsidRPr="00347FD4" w:rsidRDefault="00D657FF" w:rsidP="00600E2C">
      <w:pPr>
        <w:spacing w:before="0"/>
        <w:rPr>
          <w:rFonts w:eastAsia="Calibri" w:cs="Arial"/>
          <w:lang w:val="sr-Latn-RS"/>
        </w:rPr>
      </w:pPr>
      <w:r w:rsidRPr="00347FD4">
        <w:rPr>
          <w:rFonts w:cs="Arial"/>
        </w:rPr>
        <w:t>Уколико две или више понуда имају ист</w:t>
      </w:r>
      <w:r w:rsidR="00BB479C" w:rsidRPr="00347FD4">
        <w:rPr>
          <w:rFonts w:cs="Arial"/>
          <w:lang w:val="sr-Cyrl-RS"/>
        </w:rPr>
        <w:t>у</w:t>
      </w:r>
      <w:r w:rsidRPr="00347FD4">
        <w:rPr>
          <w:rFonts w:cs="Arial"/>
        </w:rPr>
        <w:t xml:space="preserve"> најнижу понуђену цену, као најповољнија</w:t>
      </w:r>
      <w:r w:rsidR="00BB479C" w:rsidRPr="00347FD4">
        <w:rPr>
          <w:rFonts w:cs="Arial"/>
          <w:lang w:val="sr-Cyrl-RS"/>
        </w:rPr>
        <w:t xml:space="preserve"> </w:t>
      </w:r>
      <w:r w:rsidRPr="00347FD4">
        <w:rPr>
          <w:rFonts w:cs="Arial"/>
        </w:rPr>
        <w:t xml:space="preserve">биће изабрана понуда оног понуђача који је </w:t>
      </w:r>
      <w:r w:rsidR="00EB7FB4" w:rsidRPr="00347FD4">
        <w:rPr>
          <w:rFonts w:cs="Arial"/>
          <w:lang w:val="sr-Cyrl-RS"/>
        </w:rPr>
        <w:t xml:space="preserve">понудио </w:t>
      </w:r>
      <w:r w:rsidR="00D33ADC" w:rsidRPr="00C769B6">
        <w:rPr>
          <w:rFonts w:cs="Arial"/>
          <w:b/>
          <w:lang w:val="sr-Cyrl-RS"/>
        </w:rPr>
        <w:t xml:space="preserve">дужи </w:t>
      </w:r>
      <w:r w:rsidR="00D33ADC" w:rsidRPr="00C769B6">
        <w:rPr>
          <w:rFonts w:eastAsia="Calibri" w:cs="Arial"/>
          <w:b/>
          <w:lang w:val="sr-Latn-RS"/>
        </w:rPr>
        <w:t>временски рок на који се квалификовани електронски сертификати изда</w:t>
      </w:r>
      <w:r w:rsidR="00D33ADC" w:rsidRPr="00347FD4">
        <w:rPr>
          <w:rFonts w:eastAsia="Calibri" w:cs="Arial"/>
          <w:lang w:val="sr-Latn-RS"/>
        </w:rPr>
        <w:t>ју</w:t>
      </w:r>
      <w:r w:rsidR="00D33ADC">
        <w:rPr>
          <w:rFonts w:eastAsia="Calibri" w:cs="Arial"/>
          <w:lang w:val="sr-Cyrl-RS"/>
        </w:rPr>
        <w:t>.</w:t>
      </w:r>
      <w:r w:rsidR="00D33ADC" w:rsidRPr="00347FD4">
        <w:rPr>
          <w:rFonts w:eastAsia="Calibri" w:cs="Arial"/>
          <w:lang w:val="sr-Latn-RS"/>
        </w:rPr>
        <w:t xml:space="preserve"> </w:t>
      </w:r>
    </w:p>
    <w:p w:rsidR="002E0E2F" w:rsidRDefault="002E0E2F" w:rsidP="00600E2C">
      <w:pPr>
        <w:autoSpaceDE w:val="0"/>
        <w:autoSpaceDN w:val="0"/>
        <w:adjustRightInd w:val="0"/>
        <w:spacing w:before="0"/>
        <w:rPr>
          <w:rFonts w:cs="Arial"/>
          <w:i/>
          <w:color w:val="00B0F0"/>
          <w:lang w:val="sr-Cyrl-CS"/>
        </w:rPr>
      </w:pPr>
    </w:p>
    <w:p w:rsidR="008A1105" w:rsidRPr="00C769B6" w:rsidRDefault="002E0E2F" w:rsidP="00600E2C">
      <w:pPr>
        <w:pStyle w:val="KDParagraf"/>
        <w:spacing w:before="0"/>
        <w:rPr>
          <w:rFonts w:cs="Arial"/>
          <w:b/>
          <w:lang w:val="sr-Cyrl-CS"/>
        </w:rPr>
      </w:pPr>
      <w:r w:rsidRPr="002E0E2F">
        <w:rPr>
          <w:rFonts w:cs="Arial"/>
          <w:b/>
          <w:lang w:val="sr-Cyrl-CS"/>
        </w:rPr>
        <w:t xml:space="preserve">За партију 2: </w:t>
      </w:r>
    </w:p>
    <w:p w:rsidR="00BB52B6" w:rsidRDefault="00BB52B6" w:rsidP="00600E2C">
      <w:pPr>
        <w:autoSpaceDE w:val="0"/>
        <w:autoSpaceDN w:val="0"/>
        <w:adjustRightInd w:val="0"/>
        <w:spacing w:before="0"/>
        <w:rPr>
          <w:rFonts w:cs="Arial"/>
          <w:b/>
          <w:lang w:val="sr-Cyrl-RS"/>
        </w:rPr>
      </w:pPr>
      <w:r w:rsidRPr="00347FD4">
        <w:rPr>
          <w:rFonts w:cs="Arial"/>
        </w:rPr>
        <w:t>Уколико две или више понуда имају ист</w:t>
      </w:r>
      <w:r w:rsidR="002E0E2F">
        <w:rPr>
          <w:rFonts w:cs="Arial"/>
          <w:lang w:val="sr-Cyrl-RS"/>
        </w:rPr>
        <w:t>и износ збира једничних цена по опсезима</w:t>
      </w:r>
      <w:r w:rsidRPr="00347FD4">
        <w:rPr>
          <w:rFonts w:cs="Arial"/>
        </w:rPr>
        <w:t>, као најповољнија</w:t>
      </w:r>
      <w:r w:rsidRPr="00347FD4">
        <w:rPr>
          <w:rFonts w:cs="Arial"/>
          <w:lang w:val="sr-Cyrl-RS"/>
        </w:rPr>
        <w:t xml:space="preserve"> </w:t>
      </w:r>
      <w:r w:rsidR="002E0E2F">
        <w:rPr>
          <w:rFonts w:cs="Arial"/>
          <w:lang w:val="sr-Cyrl-RS"/>
        </w:rPr>
        <w:t xml:space="preserve">понуда </w:t>
      </w:r>
      <w:r w:rsidRPr="00347FD4">
        <w:rPr>
          <w:rFonts w:cs="Arial"/>
        </w:rPr>
        <w:t xml:space="preserve">биће изабрана понуда </w:t>
      </w:r>
      <w:r w:rsidR="002E0E2F">
        <w:rPr>
          <w:rFonts w:cs="Arial"/>
          <w:lang w:val="sr-Cyrl-RS"/>
        </w:rPr>
        <w:t xml:space="preserve">која садржи нижи износ </w:t>
      </w:r>
      <w:r w:rsidR="002E0E2F" w:rsidRPr="002E0E2F">
        <w:rPr>
          <w:rFonts w:cs="Arial"/>
          <w:b/>
          <w:lang w:val="sr-Cyrl-RS"/>
        </w:rPr>
        <w:t xml:space="preserve">јединичне цене за </w:t>
      </w:r>
      <w:r w:rsidR="00C769B6" w:rsidRPr="00C769B6">
        <w:rPr>
          <w:rFonts w:cs="Arial"/>
          <w:b/>
          <w:lang w:val="sr-Cyrl-RS"/>
        </w:rPr>
        <w:t>опсег</w:t>
      </w:r>
      <w:r w:rsidR="002E0E2F" w:rsidRPr="00C769B6">
        <w:rPr>
          <w:rFonts w:cs="Arial"/>
          <w:b/>
          <w:lang w:val="sr-Cyrl-RS"/>
        </w:rPr>
        <w:t xml:space="preserve"> </w:t>
      </w:r>
      <w:r w:rsidR="00C769B6" w:rsidRPr="00C769B6">
        <w:rPr>
          <w:rFonts w:eastAsia="Calibri" w:cs="Arial"/>
          <w:b/>
          <w:lang w:val="sr-Latn-RS"/>
        </w:rPr>
        <w:t>од 100.001</w:t>
      </w:r>
      <w:r w:rsidR="002E0E2F" w:rsidRPr="00C769B6">
        <w:rPr>
          <w:rFonts w:cs="Arial"/>
          <w:b/>
          <w:lang w:val="sr-Cyrl-RS"/>
        </w:rPr>
        <w:t>-</w:t>
      </w:r>
      <w:r w:rsidR="00D33ADC" w:rsidRPr="00C769B6">
        <w:rPr>
          <w:rFonts w:cs="Arial"/>
          <w:b/>
          <w:lang w:val="sr-Cyrl-RS"/>
        </w:rPr>
        <w:t xml:space="preserve"> </w:t>
      </w:r>
      <w:r w:rsidR="00C769B6" w:rsidRPr="00C769B6">
        <w:rPr>
          <w:rFonts w:eastAsia="Calibri" w:cs="Arial"/>
          <w:b/>
          <w:lang w:val="sr-Latn-RS"/>
        </w:rPr>
        <w:t>до 150.000</w:t>
      </w:r>
      <w:r w:rsidR="002E0E2F" w:rsidRPr="00C769B6">
        <w:rPr>
          <w:rFonts w:cs="Arial"/>
          <w:b/>
          <w:lang w:val="sr-Cyrl-RS"/>
        </w:rPr>
        <w:t xml:space="preserve"> комада.</w:t>
      </w:r>
    </w:p>
    <w:p w:rsidR="00BB52B6" w:rsidRPr="00347FD4" w:rsidRDefault="00BB52B6" w:rsidP="00600E2C">
      <w:pPr>
        <w:autoSpaceDE w:val="0"/>
        <w:autoSpaceDN w:val="0"/>
        <w:adjustRightInd w:val="0"/>
        <w:spacing w:before="0"/>
        <w:rPr>
          <w:rFonts w:cs="Arial"/>
          <w:color w:val="00B0F0"/>
        </w:rPr>
      </w:pPr>
    </w:p>
    <w:p w:rsidR="00D657FF" w:rsidRPr="00347FD4" w:rsidRDefault="00D657FF" w:rsidP="00600E2C">
      <w:pPr>
        <w:autoSpaceDE w:val="0"/>
        <w:autoSpaceDN w:val="0"/>
        <w:adjustRightInd w:val="0"/>
        <w:spacing w:before="0"/>
        <w:rPr>
          <w:rFonts w:cs="Arial"/>
        </w:rPr>
      </w:pPr>
      <w:r w:rsidRPr="00347FD4">
        <w:rPr>
          <w:rFonts w:cs="Arial"/>
        </w:rPr>
        <w:t xml:space="preserve">Уколико ни после примене резервних критеријума </w:t>
      </w:r>
      <w:r w:rsidR="00BB52B6" w:rsidRPr="00347FD4">
        <w:rPr>
          <w:rFonts w:cs="Arial"/>
          <w:lang w:val="sr-Cyrl-RS"/>
        </w:rPr>
        <w:t xml:space="preserve">за Партије 1 и 2, </w:t>
      </w:r>
      <w:r w:rsidRPr="00347FD4">
        <w:rPr>
          <w:rFonts w:cs="Arial"/>
        </w:rPr>
        <w:t>не буде  могуће изабр</w:t>
      </w:r>
      <w:r w:rsidR="00BC78C0" w:rsidRPr="00347FD4">
        <w:rPr>
          <w:rFonts w:cs="Arial"/>
        </w:rPr>
        <w:t xml:space="preserve">ати најповољнију понуду, </w:t>
      </w:r>
      <w:r w:rsidRPr="00347FD4">
        <w:rPr>
          <w:rFonts w:cs="Arial"/>
        </w:rPr>
        <w:t>оквирни споразум ће бити изабран путем жреба.</w:t>
      </w:r>
    </w:p>
    <w:p w:rsidR="00D657FF" w:rsidRPr="00347FD4" w:rsidRDefault="00D657FF" w:rsidP="00600E2C">
      <w:pPr>
        <w:autoSpaceDE w:val="0"/>
        <w:autoSpaceDN w:val="0"/>
        <w:adjustRightInd w:val="0"/>
        <w:spacing w:before="0"/>
        <w:rPr>
          <w:rFonts w:cs="Arial"/>
        </w:rPr>
      </w:pPr>
      <w:r w:rsidRPr="00347FD4">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rsidR="00E351F6" w:rsidRPr="00347FD4" w:rsidRDefault="00E351F6" w:rsidP="00600E2C">
      <w:pPr>
        <w:autoSpaceDE w:val="0"/>
        <w:autoSpaceDN w:val="0"/>
        <w:adjustRightInd w:val="0"/>
        <w:spacing w:before="0"/>
        <w:rPr>
          <w:rFonts w:cs="Arial"/>
        </w:rPr>
      </w:pPr>
      <w:r w:rsidRPr="00347FD4">
        <w:rPr>
          <w:rFonts w:cs="Arial"/>
        </w:rPr>
        <w:t>Наручилац ће сачинити и доставити записник о спроведеном извлачењу путем жреба.</w:t>
      </w:r>
    </w:p>
    <w:p w:rsidR="00E351F6" w:rsidRPr="00347FD4" w:rsidRDefault="00E351F6" w:rsidP="00600E2C">
      <w:pPr>
        <w:autoSpaceDE w:val="0"/>
        <w:autoSpaceDN w:val="0"/>
        <w:adjustRightInd w:val="0"/>
        <w:spacing w:before="0"/>
        <w:rPr>
          <w:rFonts w:cs="Arial"/>
        </w:rPr>
      </w:pPr>
      <w:r w:rsidRPr="00347FD4">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E351F6" w:rsidRPr="00347FD4" w:rsidRDefault="00E351F6" w:rsidP="00600E2C">
      <w:pPr>
        <w:autoSpaceDE w:val="0"/>
        <w:autoSpaceDN w:val="0"/>
        <w:adjustRightInd w:val="0"/>
        <w:spacing w:before="0"/>
        <w:rPr>
          <w:rFonts w:cs="Arial"/>
        </w:rPr>
      </w:pPr>
      <w:r w:rsidRPr="00347FD4">
        <w:rPr>
          <w:rFonts w:cs="Arial"/>
          <w:color w:val="FF0000"/>
        </w:rPr>
        <w:t xml:space="preserve"> </w:t>
      </w:r>
      <w:r w:rsidRPr="00347FD4">
        <w:rPr>
          <w:rFonts w:cs="Arial"/>
        </w:rPr>
        <w:t>Наручилац ће поштом или електронским путем доставити Записник о  извлачењу путем жреба понуђачима који нису присутни на извлачењу.</w:t>
      </w:r>
    </w:p>
    <w:p w:rsidR="00920D98" w:rsidRPr="00347FD4" w:rsidRDefault="00920D98" w:rsidP="00600E2C">
      <w:pPr>
        <w:autoSpaceDE w:val="0"/>
        <w:autoSpaceDN w:val="0"/>
        <w:adjustRightInd w:val="0"/>
        <w:spacing w:before="0"/>
        <w:rPr>
          <w:rFonts w:eastAsia="TimesNewRomanPSMT" w:cs="Arial"/>
          <w:bCs/>
          <w:color w:val="00B0F0"/>
          <w:lang w:val="sr-Latn-RS"/>
        </w:rPr>
      </w:pPr>
    </w:p>
    <w:p w:rsidR="008D2B23" w:rsidRPr="00347FD4" w:rsidRDefault="003A1926" w:rsidP="00600E2C">
      <w:pPr>
        <w:pStyle w:val="KDPodnaslov1"/>
        <w:spacing w:before="0"/>
        <w:jc w:val="both"/>
        <w:rPr>
          <w:rFonts w:cs="Arial"/>
          <w:lang w:val="sr-Cyrl-RS"/>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Pr>
          <w:rFonts w:cs="Arial"/>
          <w:lang w:val="sr-Cyrl-RS"/>
        </w:rPr>
        <w:t xml:space="preserve"> 6.</w:t>
      </w:r>
      <w:r w:rsidR="008D2B23" w:rsidRPr="00347FD4">
        <w:rPr>
          <w:rFonts w:cs="Arial"/>
          <w:lang w:val="sr-Cyrl-RS"/>
        </w:rPr>
        <w:t>УПУТСТВО ПОНУЂАЧИМА КАКО ДА САЧИНЕ ПОНУДУ</w:t>
      </w:r>
      <w:bookmarkEnd w:id="201"/>
    </w:p>
    <w:p w:rsidR="00B34425" w:rsidRPr="00347FD4" w:rsidRDefault="00B34425" w:rsidP="00600E2C">
      <w:pPr>
        <w:pStyle w:val="KDParagraf"/>
        <w:rPr>
          <w:rFonts w:cs="Arial"/>
        </w:rPr>
      </w:pPr>
      <w:r w:rsidRPr="00347FD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34425" w:rsidRPr="00347FD4" w:rsidRDefault="00B34425" w:rsidP="00600E2C">
      <w:pPr>
        <w:pStyle w:val="KDParagraf"/>
        <w:rPr>
          <w:rFonts w:cs="Arial"/>
          <w:lang w:val="ru-RU"/>
        </w:rPr>
      </w:pPr>
      <w:r w:rsidRPr="00347FD4">
        <w:rPr>
          <w:rFonts w:cs="Arial"/>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47FD4" w:rsidRDefault="008D2B23" w:rsidP="00600E2C">
      <w:pPr>
        <w:pStyle w:val="KDParagraf"/>
        <w:spacing w:before="0"/>
        <w:rPr>
          <w:rFonts w:cs="Arial"/>
          <w:lang w:val="ru-RU"/>
        </w:rPr>
      </w:pPr>
    </w:p>
    <w:p w:rsidR="008D2B23" w:rsidRPr="00347FD4" w:rsidRDefault="008D2B23" w:rsidP="00600E2C">
      <w:pPr>
        <w:pStyle w:val="KDPodnaslov2"/>
        <w:numPr>
          <w:ilvl w:val="1"/>
          <w:numId w:val="22"/>
        </w:numPr>
        <w:spacing w:before="0"/>
        <w:jc w:val="both"/>
        <w:rPr>
          <w:rFonts w:cs="Arial"/>
          <w:lang w:val="ru-RU"/>
        </w:rPr>
      </w:pPr>
      <w:bookmarkStart w:id="202" w:name="_Toc441651577"/>
      <w:bookmarkStart w:id="203" w:name="_Toc442559888"/>
      <w:r w:rsidRPr="00347FD4">
        <w:rPr>
          <w:rFonts w:cs="Arial"/>
          <w:lang w:val="ru-RU"/>
        </w:rPr>
        <w:t>Језик на којем понуда мора бити састављена</w:t>
      </w:r>
      <w:bookmarkEnd w:id="202"/>
      <w:bookmarkEnd w:id="203"/>
    </w:p>
    <w:p w:rsidR="008D2B23" w:rsidRPr="00347FD4" w:rsidRDefault="008D2B23" w:rsidP="00600E2C">
      <w:pPr>
        <w:pStyle w:val="KDParagraf"/>
        <w:spacing w:before="0"/>
        <w:rPr>
          <w:rFonts w:cs="Arial"/>
          <w:lang w:val="ru-RU"/>
        </w:rPr>
      </w:pPr>
      <w:r w:rsidRPr="00347FD4">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D60689" w:rsidRDefault="008D2B23" w:rsidP="00600E2C">
      <w:pPr>
        <w:pStyle w:val="KDParagraf"/>
        <w:spacing w:before="0"/>
        <w:rPr>
          <w:rFonts w:cs="Arial"/>
          <w:lang w:val="sr-Cyrl-RS" w:eastAsia="sr-Latn-CS"/>
        </w:rPr>
      </w:pPr>
    </w:p>
    <w:p w:rsidR="008D2B23" w:rsidRPr="00347FD4" w:rsidRDefault="008D2B23" w:rsidP="00D967C9">
      <w:pPr>
        <w:pStyle w:val="KDPodnaslov2"/>
        <w:numPr>
          <w:ilvl w:val="1"/>
          <w:numId w:val="22"/>
        </w:numPr>
        <w:spacing w:before="0"/>
        <w:jc w:val="both"/>
        <w:rPr>
          <w:rFonts w:cs="Arial"/>
        </w:rPr>
      </w:pPr>
      <w:bookmarkStart w:id="204" w:name="_Toc441651578"/>
      <w:bookmarkStart w:id="205" w:name="_Toc442559889"/>
      <w:r w:rsidRPr="00347FD4">
        <w:rPr>
          <w:rFonts w:cs="Arial"/>
        </w:rPr>
        <w:lastRenderedPageBreak/>
        <w:t xml:space="preserve">Начин састављања </w:t>
      </w:r>
      <w:r w:rsidR="00FC355A" w:rsidRPr="00347FD4">
        <w:rPr>
          <w:rFonts w:cs="Arial"/>
        </w:rPr>
        <w:t xml:space="preserve">и подношења </w:t>
      </w:r>
      <w:r w:rsidRPr="00347FD4">
        <w:rPr>
          <w:rFonts w:cs="Arial"/>
        </w:rPr>
        <w:t>понуде</w:t>
      </w:r>
      <w:bookmarkEnd w:id="204"/>
      <w:bookmarkEnd w:id="205"/>
    </w:p>
    <w:p w:rsidR="00624E18" w:rsidRPr="00624E18" w:rsidRDefault="00624E18" w:rsidP="00624E18">
      <w:pPr>
        <w:tabs>
          <w:tab w:val="left" w:pos="284"/>
          <w:tab w:val="left" w:pos="330"/>
        </w:tabs>
        <w:ind w:left="284"/>
        <w:rPr>
          <w:rFonts w:cs="Arial"/>
          <w:sz w:val="24"/>
          <w:szCs w:val="24"/>
          <w:lang w:val="ru-RU"/>
        </w:rPr>
      </w:pPr>
      <w:r w:rsidRPr="00624E18">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624E18" w:rsidRPr="00624E18" w:rsidRDefault="00624E18" w:rsidP="00624E18">
      <w:pPr>
        <w:tabs>
          <w:tab w:val="left" w:pos="284"/>
          <w:tab w:val="left" w:pos="330"/>
        </w:tabs>
        <w:ind w:left="284"/>
        <w:rPr>
          <w:rFonts w:cs="Arial"/>
          <w:sz w:val="24"/>
          <w:szCs w:val="24"/>
          <w:lang w:val="ru-RU"/>
        </w:rPr>
      </w:pPr>
      <w:r w:rsidRPr="00624E18">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624E18" w:rsidRPr="00624E18" w:rsidRDefault="00624E18" w:rsidP="00624E18">
      <w:pPr>
        <w:tabs>
          <w:tab w:val="left" w:pos="284"/>
          <w:tab w:val="left" w:pos="330"/>
        </w:tabs>
        <w:ind w:left="284"/>
        <w:rPr>
          <w:rFonts w:cs="Arial"/>
          <w:sz w:val="24"/>
          <w:szCs w:val="24"/>
          <w:lang w:val="ru-RU"/>
        </w:rPr>
      </w:pPr>
      <w:r w:rsidRPr="00624E18">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624E18" w:rsidRPr="00624E18" w:rsidRDefault="00624E18" w:rsidP="00624E18">
      <w:pPr>
        <w:tabs>
          <w:tab w:val="left" w:pos="284"/>
          <w:tab w:val="left" w:pos="330"/>
        </w:tabs>
        <w:ind w:left="284"/>
        <w:rPr>
          <w:rFonts w:cs="Arial"/>
          <w:sz w:val="24"/>
          <w:szCs w:val="24"/>
          <w:lang w:val="ru-RU"/>
        </w:rPr>
      </w:pPr>
      <w:r w:rsidRPr="00624E18">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24E18" w:rsidRPr="00347FD4" w:rsidRDefault="00624E18" w:rsidP="00624E18">
      <w:pPr>
        <w:tabs>
          <w:tab w:val="left" w:pos="284"/>
          <w:tab w:val="left" w:pos="330"/>
        </w:tabs>
        <w:ind w:left="284"/>
        <w:rPr>
          <w:rFonts w:cs="Arial"/>
          <w:lang w:val="ru-RU"/>
        </w:rPr>
      </w:pPr>
      <w:r w:rsidRPr="00624E18">
        <w:rPr>
          <w:rFonts w:cs="Arial"/>
          <w:sz w:val="24"/>
          <w:szCs w:val="24"/>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Србије“,Београд ПАК 103925, писарница - са назнаком</w:t>
      </w:r>
      <w:r w:rsidRPr="00624E18">
        <w:rPr>
          <w:rFonts w:cs="Arial"/>
          <w:lang w:val="ru-RU"/>
        </w:rPr>
        <w:t xml:space="preserve"> </w:t>
      </w:r>
      <w:r w:rsidRPr="00347FD4">
        <w:rPr>
          <w:rFonts w:cs="Arial"/>
          <w:lang w:val="ru-RU"/>
        </w:rPr>
        <w:t xml:space="preserve">услугу: </w:t>
      </w:r>
      <w:r w:rsidRPr="00347FD4">
        <w:rPr>
          <w:rFonts w:cs="Arial"/>
          <w:lang w:val="sr-Latn-RS"/>
        </w:rPr>
        <w:t>„</w:t>
      </w:r>
      <w:r w:rsidRPr="00347FD4">
        <w:rPr>
          <w:rFonts w:cs="Arial"/>
          <w:lang w:val="sr-Cyrl-CS"/>
        </w:rPr>
        <w:t xml:space="preserve">Услуга издавања квалификованих електронских сертификата на смарт картици читача и временског жига </w:t>
      </w:r>
      <w:r w:rsidRPr="00347FD4">
        <w:rPr>
          <w:rFonts w:cs="Arial"/>
          <w:lang w:val="ru-RU"/>
        </w:rPr>
        <w:t xml:space="preserve">“ Јавна набавка број JН/1000/0682/2018  </w:t>
      </w:r>
      <w:r w:rsidRPr="00347FD4">
        <w:rPr>
          <w:rFonts w:cs="Arial"/>
          <w:lang w:val="sr-Cyrl-RS"/>
        </w:rPr>
        <w:t>за Партију _____</w:t>
      </w:r>
      <w:r w:rsidRPr="00347FD4">
        <w:rPr>
          <w:rFonts w:cs="Arial"/>
          <w:lang w:val="ru-RU"/>
        </w:rPr>
        <w:t xml:space="preserve">- НЕ ОТВАРАТИ“. </w:t>
      </w:r>
    </w:p>
    <w:p w:rsidR="00624E18" w:rsidRPr="00624E18" w:rsidRDefault="00624E18" w:rsidP="00624E18">
      <w:pPr>
        <w:tabs>
          <w:tab w:val="left" w:pos="284"/>
          <w:tab w:val="left" w:pos="330"/>
        </w:tabs>
        <w:ind w:left="284"/>
        <w:rPr>
          <w:rFonts w:cs="Arial"/>
          <w:sz w:val="24"/>
          <w:szCs w:val="24"/>
          <w:lang w:val="ru-RU"/>
        </w:rPr>
      </w:pPr>
      <w:r w:rsidRPr="00624E18">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624E18" w:rsidRPr="00624E18" w:rsidRDefault="00624E18" w:rsidP="00624E18">
      <w:pPr>
        <w:tabs>
          <w:tab w:val="left" w:pos="284"/>
          <w:tab w:val="left" w:pos="330"/>
        </w:tabs>
        <w:ind w:left="284"/>
        <w:rPr>
          <w:rFonts w:cs="Arial"/>
          <w:sz w:val="24"/>
          <w:szCs w:val="24"/>
          <w:lang w:val="ru-RU"/>
        </w:rPr>
      </w:pPr>
      <w:r w:rsidRPr="00624E18">
        <w:rPr>
          <w:rFonts w:cs="Arial"/>
          <w:sz w:val="24"/>
          <w:szCs w:val="24"/>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p>
    <w:p w:rsidR="00624E18" w:rsidRPr="00624E18" w:rsidRDefault="00624E18" w:rsidP="00624E18">
      <w:pPr>
        <w:tabs>
          <w:tab w:val="left" w:pos="284"/>
          <w:tab w:val="left" w:pos="330"/>
        </w:tabs>
        <w:ind w:left="284"/>
        <w:rPr>
          <w:rFonts w:cs="Arial"/>
          <w:sz w:val="24"/>
          <w:szCs w:val="24"/>
          <w:lang w:val="ru-RU"/>
        </w:rPr>
      </w:pPr>
      <w:r w:rsidRPr="00624E18">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24E18" w:rsidRPr="00624E18" w:rsidRDefault="00624E18" w:rsidP="00624E18">
      <w:pPr>
        <w:tabs>
          <w:tab w:val="left" w:pos="284"/>
          <w:tab w:val="left" w:pos="330"/>
        </w:tabs>
        <w:ind w:left="284"/>
        <w:rPr>
          <w:rFonts w:cs="Arial"/>
          <w:sz w:val="24"/>
          <w:szCs w:val="24"/>
          <w:lang w:val="ru-RU"/>
        </w:rPr>
      </w:pPr>
      <w:r w:rsidRPr="00624E18">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24E18" w:rsidRPr="00624E18" w:rsidRDefault="00624E18" w:rsidP="00624E18">
      <w:pPr>
        <w:tabs>
          <w:tab w:val="left" w:pos="284"/>
          <w:tab w:val="left" w:pos="330"/>
        </w:tabs>
        <w:ind w:left="284"/>
        <w:rPr>
          <w:rFonts w:cs="Arial"/>
          <w:sz w:val="24"/>
          <w:szCs w:val="24"/>
          <w:lang w:val="ru-RU"/>
        </w:rPr>
      </w:pPr>
      <w:r w:rsidRPr="00624E18">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w:t>
      </w:r>
      <w:r w:rsidRPr="00624E18">
        <w:rPr>
          <w:rFonts w:cs="Arial"/>
          <w:sz w:val="24"/>
          <w:szCs w:val="24"/>
          <w:lang w:val="ru-RU"/>
        </w:rPr>
        <w:lastRenderedPageBreak/>
        <w:t>дужан је да поред такве исправке стави потпис особе или особа које су потписале образац понуде и печат понуђача.</w:t>
      </w:r>
    </w:p>
    <w:p w:rsidR="00613B13" w:rsidRPr="00347FD4" w:rsidRDefault="00613B13" w:rsidP="00613B13">
      <w:pPr>
        <w:tabs>
          <w:tab w:val="left" w:pos="284"/>
          <w:tab w:val="left" w:pos="330"/>
        </w:tabs>
        <w:ind w:left="284"/>
        <w:rPr>
          <w:rFonts w:eastAsia="TimesNewRomanPSMT" w:cs="Arial"/>
          <w:bCs/>
          <w:lang w:val="sr-Cyrl-RS"/>
        </w:rPr>
      </w:pPr>
    </w:p>
    <w:p w:rsidR="008D2B23" w:rsidRPr="00347FD4" w:rsidRDefault="008D2B23" w:rsidP="00D967C9">
      <w:pPr>
        <w:pStyle w:val="KDPodnaslov2"/>
        <w:numPr>
          <w:ilvl w:val="1"/>
          <w:numId w:val="22"/>
        </w:numPr>
        <w:spacing w:before="0"/>
        <w:jc w:val="both"/>
        <w:rPr>
          <w:rFonts w:cs="Arial"/>
        </w:rPr>
      </w:pPr>
      <w:bookmarkStart w:id="206" w:name="_Toc441651579"/>
      <w:bookmarkStart w:id="207" w:name="_Toc442559890"/>
      <w:r w:rsidRPr="00347FD4">
        <w:rPr>
          <w:rFonts w:cs="Arial"/>
        </w:rPr>
        <w:t>Обавезна садржина понуде</w:t>
      </w:r>
      <w:bookmarkEnd w:id="206"/>
      <w:bookmarkEnd w:id="207"/>
      <w:r w:rsidR="008A1105">
        <w:rPr>
          <w:rFonts w:cs="Arial"/>
        </w:rPr>
        <w:t xml:space="preserve"> </w:t>
      </w:r>
      <w:r w:rsidR="008A1105">
        <w:rPr>
          <w:rFonts w:cs="Arial"/>
          <w:lang w:val="sr-Cyrl-RS"/>
        </w:rPr>
        <w:t>за Партију 1 и Партију 2</w:t>
      </w:r>
    </w:p>
    <w:p w:rsidR="008D2B23" w:rsidRDefault="008D2B23" w:rsidP="008D2B23">
      <w:pPr>
        <w:pStyle w:val="KDParagraf"/>
        <w:spacing w:before="0"/>
        <w:rPr>
          <w:rFonts w:cs="Arial"/>
        </w:rPr>
      </w:pPr>
      <w:r w:rsidRPr="00347FD4">
        <w:rPr>
          <w:rFonts w:cs="Arial"/>
          <w:lang w:val="ru-RU" w:bidi="en-US"/>
        </w:rPr>
        <w:t>Садржину понуде, поред Обрасца понуде, чине и сви остали докази</w:t>
      </w:r>
      <w:r w:rsidR="00A870A7" w:rsidRPr="00347FD4">
        <w:rPr>
          <w:rFonts w:cs="Arial"/>
          <w:color w:val="00B0F0"/>
          <w:lang w:val="sr-Latn-RS" w:bidi="en-US"/>
        </w:rPr>
        <w:t xml:space="preserve"> </w:t>
      </w:r>
      <w:r w:rsidRPr="00347FD4">
        <w:rPr>
          <w:rFonts w:cs="Arial"/>
          <w:lang w:val="ru-RU" w:bidi="en-US"/>
        </w:rPr>
        <w:t>о испуњености услова из чл. 75.</w:t>
      </w:r>
      <w:r w:rsidR="00E351F6" w:rsidRPr="00347FD4">
        <w:rPr>
          <w:rFonts w:cs="Arial"/>
          <w:lang w:val="ru-RU" w:bidi="en-US"/>
        </w:rPr>
        <w:t>-</w:t>
      </w:r>
      <w:r w:rsidRPr="00347FD4">
        <w:rPr>
          <w:rFonts w:cs="Arial"/>
        </w:rPr>
        <w:t>Закона</w:t>
      </w:r>
      <w:r w:rsidRPr="00347FD4">
        <w:rPr>
          <w:rFonts w:cs="Arial"/>
          <w:lang w:bidi="en-US"/>
        </w:rPr>
        <w:t>, предвиђени чл. 77. Закона, који су наведени у конкурсној документацији, као и сви тражени прилози и изјаве</w:t>
      </w:r>
      <w:r w:rsidR="001945FA" w:rsidRPr="00347FD4">
        <w:rPr>
          <w:rFonts w:cs="Arial"/>
          <w:lang w:val="sr-Cyrl-RS" w:bidi="en-US"/>
        </w:rPr>
        <w:t xml:space="preserve"> (попуњени, потписани и печатом оверени)</w:t>
      </w:r>
      <w:r w:rsidRPr="00347FD4">
        <w:rPr>
          <w:rFonts w:cs="Arial"/>
          <w:lang w:bidi="en-US"/>
        </w:rPr>
        <w:t xml:space="preserve"> на начин предвиђен следећим ставом ове тачке</w:t>
      </w:r>
      <w:r w:rsidRPr="00347FD4">
        <w:rPr>
          <w:rFonts w:cs="Arial"/>
        </w:rPr>
        <w:t>:</w:t>
      </w:r>
    </w:p>
    <w:p w:rsidR="00D657FF" w:rsidRPr="00347FD4" w:rsidRDefault="00D657FF" w:rsidP="008D2B23">
      <w:pPr>
        <w:pStyle w:val="KDParagraf"/>
        <w:spacing w:before="0"/>
        <w:rPr>
          <w:rFonts w:cs="Arial"/>
        </w:rPr>
      </w:pPr>
    </w:p>
    <w:p w:rsidR="00D657FF" w:rsidRPr="00347FD4" w:rsidRDefault="00D657FF" w:rsidP="00D657FF">
      <w:pPr>
        <w:pStyle w:val="KDNabrajanje"/>
        <w:spacing w:before="0"/>
        <w:rPr>
          <w:rFonts w:cs="Arial"/>
        </w:rPr>
      </w:pPr>
      <w:r w:rsidRPr="00347FD4">
        <w:rPr>
          <w:rFonts w:cs="Arial"/>
        </w:rPr>
        <w:t xml:space="preserve">Образац понуде </w:t>
      </w:r>
    </w:p>
    <w:p w:rsidR="008A1105" w:rsidRDefault="008A1105" w:rsidP="00D657FF">
      <w:pPr>
        <w:pStyle w:val="KDNabrajanje"/>
        <w:spacing w:before="0"/>
        <w:rPr>
          <w:rFonts w:cs="Arial"/>
        </w:rPr>
      </w:pPr>
      <w:r w:rsidRPr="008A1105">
        <w:rPr>
          <w:rFonts w:cs="Arial"/>
          <w:lang w:val="en-US"/>
        </w:rPr>
        <w:t xml:space="preserve">Образац </w:t>
      </w:r>
      <w:r w:rsidR="00D657FF" w:rsidRPr="00347FD4">
        <w:rPr>
          <w:rFonts w:cs="Arial"/>
        </w:rPr>
        <w:t>Структура цене</w:t>
      </w:r>
    </w:p>
    <w:p w:rsidR="008A1105" w:rsidRPr="00347FD4" w:rsidRDefault="008A1105" w:rsidP="008A1105">
      <w:pPr>
        <w:pStyle w:val="KDNabrajanje"/>
        <w:spacing w:before="0"/>
        <w:rPr>
          <w:rFonts w:cs="Arial"/>
        </w:rPr>
      </w:pPr>
      <w:r w:rsidRPr="008A1105">
        <w:rPr>
          <w:rFonts w:cs="Arial"/>
          <w:lang w:val="en-US"/>
        </w:rPr>
        <w:t xml:space="preserve">Образац </w:t>
      </w:r>
      <w:r w:rsidRPr="00347FD4">
        <w:rPr>
          <w:rFonts w:cs="Arial"/>
        </w:rPr>
        <w:t xml:space="preserve">Изјава о независној понуди </w:t>
      </w:r>
    </w:p>
    <w:p w:rsidR="008A1105" w:rsidRPr="00347FD4" w:rsidRDefault="008A1105" w:rsidP="008A1105">
      <w:pPr>
        <w:pStyle w:val="KDNabrajanje"/>
        <w:spacing w:before="0"/>
        <w:rPr>
          <w:rFonts w:cs="Arial"/>
        </w:rPr>
      </w:pPr>
      <w:r w:rsidRPr="008A1105">
        <w:rPr>
          <w:rFonts w:cs="Arial"/>
          <w:lang w:val="en-US"/>
        </w:rPr>
        <w:t xml:space="preserve">Образац </w:t>
      </w:r>
      <w:r w:rsidRPr="00347FD4">
        <w:rPr>
          <w:rFonts w:cs="Arial"/>
        </w:rPr>
        <w:t>Изјав</w:t>
      </w:r>
      <w:r w:rsidRPr="00347FD4">
        <w:rPr>
          <w:rFonts w:cs="Arial"/>
          <w:lang w:val="sr-Cyrl-RS"/>
        </w:rPr>
        <w:t>а</w:t>
      </w:r>
      <w:r w:rsidRPr="00347FD4">
        <w:rPr>
          <w:rFonts w:cs="Arial"/>
        </w:rPr>
        <w:t xml:space="preserve"> у складу са чланом 75. став 2. Закона </w:t>
      </w:r>
    </w:p>
    <w:p w:rsidR="00D657FF" w:rsidRPr="00347FD4" w:rsidRDefault="008A1105" w:rsidP="00D657FF">
      <w:pPr>
        <w:pStyle w:val="KDNabrajanje"/>
        <w:spacing w:before="0"/>
        <w:rPr>
          <w:rFonts w:cs="Arial"/>
        </w:rPr>
      </w:pPr>
      <w:r w:rsidRPr="008A1105">
        <w:rPr>
          <w:rFonts w:cs="Arial"/>
          <w:lang w:val="en-US"/>
        </w:rPr>
        <w:t>Образац</w:t>
      </w:r>
      <w:r w:rsidRPr="008A1105">
        <w:rPr>
          <w:rFonts w:cs="Arial"/>
          <w:lang w:val="sr-Cyrl-RS"/>
        </w:rPr>
        <w:t xml:space="preserve"> </w:t>
      </w:r>
      <w:r>
        <w:rPr>
          <w:rFonts w:cs="Arial"/>
          <w:lang w:val="sr-Cyrl-RS"/>
        </w:rPr>
        <w:t>Споразум учесника заједничке понуде</w:t>
      </w:r>
    </w:p>
    <w:p w:rsidR="00D657FF" w:rsidRPr="00347FD4" w:rsidRDefault="00D657FF" w:rsidP="00D657FF">
      <w:pPr>
        <w:pStyle w:val="KDNabrajanje"/>
        <w:spacing w:before="0"/>
        <w:rPr>
          <w:rFonts w:cs="Arial"/>
        </w:rPr>
      </w:pPr>
      <w:r w:rsidRPr="00347FD4">
        <w:rPr>
          <w:rFonts w:cs="Arial"/>
        </w:rPr>
        <w:t>Образац трошкова припреме понуде, ако понуђач захтева надокнаду трошкова у складу са чл.88 Закона</w:t>
      </w:r>
    </w:p>
    <w:p w:rsidR="00D657FF" w:rsidRPr="00347FD4" w:rsidRDefault="00D657FF" w:rsidP="00D657FF">
      <w:pPr>
        <w:pStyle w:val="KDNabrajanje"/>
        <w:spacing w:before="0"/>
        <w:rPr>
          <w:rFonts w:cs="Arial"/>
        </w:rPr>
      </w:pPr>
      <w:r w:rsidRPr="00347FD4">
        <w:rPr>
          <w:rFonts w:cs="Arial"/>
        </w:rPr>
        <w:t xml:space="preserve">средства финансијског обезбеђења </w:t>
      </w:r>
      <w:r w:rsidR="00CF7E2D" w:rsidRPr="00347FD4">
        <w:rPr>
          <w:rFonts w:cs="Arial"/>
          <w:lang w:val="sr-Cyrl-RS"/>
        </w:rPr>
        <w:t>за озбиљност понуде</w:t>
      </w:r>
    </w:p>
    <w:p w:rsidR="008A1105" w:rsidRPr="00347FD4" w:rsidRDefault="008A1105" w:rsidP="008A1105">
      <w:pPr>
        <w:pStyle w:val="KDNabrajanje"/>
        <w:spacing w:before="0"/>
        <w:rPr>
          <w:rFonts w:cs="Arial"/>
        </w:rPr>
      </w:pPr>
      <w:r w:rsidRPr="00347FD4">
        <w:rPr>
          <w:rFonts w:cs="Arial"/>
        </w:rPr>
        <w:t>потписан и печатом оверен образац „</w:t>
      </w:r>
      <w:r>
        <w:rPr>
          <w:rFonts w:cs="Arial"/>
          <w:lang w:val="sr-Cyrl-RS"/>
        </w:rPr>
        <w:t>Модел Оквирног</w:t>
      </w:r>
      <w:r w:rsidRPr="00347FD4">
        <w:rPr>
          <w:rFonts w:cs="Arial"/>
          <w:lang w:val="sr-Cyrl-RS"/>
        </w:rPr>
        <w:t xml:space="preserve"> споразум</w:t>
      </w:r>
      <w:r>
        <w:rPr>
          <w:rFonts w:cs="Arial"/>
          <w:lang w:val="sr-Cyrl-RS"/>
        </w:rPr>
        <w:t>а</w:t>
      </w:r>
      <w:r w:rsidRPr="00347FD4">
        <w:rPr>
          <w:rFonts w:cs="Arial"/>
        </w:rPr>
        <w:t xml:space="preserve"> </w:t>
      </w:r>
      <w:r w:rsidRPr="00347FD4">
        <w:rPr>
          <w:rFonts w:cs="Arial"/>
          <w:lang w:val="sr-Cyrl-RS"/>
        </w:rPr>
        <w:t>(пожељно је да буде попуњен)</w:t>
      </w:r>
    </w:p>
    <w:p w:rsidR="008A1105" w:rsidRDefault="008A1105" w:rsidP="008A1105">
      <w:pPr>
        <w:pStyle w:val="KDNabrajanje"/>
        <w:spacing w:before="0"/>
        <w:rPr>
          <w:rFonts w:cs="Arial"/>
        </w:rPr>
      </w:pPr>
      <w:r w:rsidRPr="008A1105">
        <w:rPr>
          <w:rFonts w:cs="Arial"/>
          <w:lang w:val="en-US"/>
        </w:rPr>
        <w:t>по</w:t>
      </w:r>
      <w:r>
        <w:rPr>
          <w:rFonts w:cs="Arial"/>
          <w:lang w:val="en-US"/>
        </w:rPr>
        <w:t xml:space="preserve">тписан и печатом оверен </w:t>
      </w:r>
      <w:r w:rsidRPr="008A1105">
        <w:rPr>
          <w:rFonts w:cs="Arial"/>
          <w:lang w:val="en-US"/>
        </w:rPr>
        <w:t xml:space="preserve">Образац </w:t>
      </w:r>
      <w:r w:rsidRPr="00347FD4">
        <w:rPr>
          <w:rFonts w:cs="Arial"/>
        </w:rPr>
        <w:t>Модел уговора о чувању пословне тајне и поверљивих информација</w:t>
      </w:r>
    </w:p>
    <w:p w:rsidR="00487D6E" w:rsidRDefault="00487D6E" w:rsidP="00487D6E">
      <w:pPr>
        <w:pStyle w:val="KDNabrajanje"/>
        <w:numPr>
          <w:ilvl w:val="0"/>
          <w:numId w:val="0"/>
        </w:numPr>
        <w:spacing w:before="0"/>
        <w:ind w:left="568" w:hanging="284"/>
        <w:rPr>
          <w:rFonts w:cs="Arial"/>
        </w:rPr>
      </w:pPr>
      <w:r w:rsidRPr="00487D6E">
        <w:rPr>
          <w:rFonts w:cs="Arial"/>
        </w:rPr>
        <w:t>•</w:t>
      </w:r>
      <w:r w:rsidRPr="00487D6E">
        <w:rPr>
          <w:rFonts w:cs="Arial"/>
        </w:rPr>
        <w:tab/>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A1105" w:rsidRPr="00347FD4" w:rsidRDefault="008A1105" w:rsidP="008A1105">
      <w:pPr>
        <w:pStyle w:val="KDNabrajanje"/>
        <w:spacing w:before="0"/>
        <w:rPr>
          <w:rFonts w:cs="Arial"/>
        </w:rPr>
      </w:pPr>
      <w:r w:rsidRPr="00347FD4">
        <w:rPr>
          <w:rFonts w:cs="Arial"/>
          <w:lang w:val="sr-Cyrl-CS"/>
        </w:rPr>
        <w:t>Овлашћење из тачке 6.2 Конкурсне документације</w:t>
      </w:r>
    </w:p>
    <w:p w:rsidR="00D657FF" w:rsidRPr="00347FD4" w:rsidRDefault="00D657FF" w:rsidP="00D657FF">
      <w:pPr>
        <w:pStyle w:val="KDNabrajanje"/>
        <w:spacing w:before="0"/>
        <w:rPr>
          <w:rFonts w:cs="Arial"/>
          <w:color w:val="00B0F0"/>
        </w:rPr>
      </w:pPr>
      <w:r w:rsidRPr="00347FD4">
        <w:rPr>
          <w:rFonts w:cs="Arial"/>
        </w:rPr>
        <w:t xml:space="preserve">докази о испуњености услова </w:t>
      </w:r>
      <w:r w:rsidRPr="00347FD4">
        <w:rPr>
          <w:rFonts w:cs="Arial"/>
          <w:lang w:bidi="en-US"/>
        </w:rPr>
        <w:t xml:space="preserve">из чл. </w:t>
      </w:r>
      <w:r w:rsidR="00E351F6" w:rsidRPr="00347FD4">
        <w:rPr>
          <w:rFonts w:cs="Arial"/>
          <w:lang w:val="sr-Cyrl-RS" w:bidi="en-US"/>
        </w:rPr>
        <w:t>-</w:t>
      </w:r>
      <w:r w:rsidRPr="00347FD4">
        <w:rPr>
          <w:rFonts w:cs="Arial"/>
        </w:rPr>
        <w:t xml:space="preserve"> Закона у складу са чланом 77. Закон и Одељком 4. конкурсне документације</w:t>
      </w:r>
      <w:r w:rsidRPr="00347FD4">
        <w:rPr>
          <w:rFonts w:cs="Arial"/>
          <w:color w:val="00B0F0"/>
        </w:rPr>
        <w:t xml:space="preserve"> </w:t>
      </w:r>
    </w:p>
    <w:p w:rsidR="00D657FF" w:rsidRPr="00347FD4" w:rsidRDefault="00D657FF" w:rsidP="00D657FF">
      <w:pPr>
        <w:pStyle w:val="KDNabrajanje"/>
        <w:rPr>
          <w:rFonts w:cs="Arial"/>
        </w:rPr>
      </w:pPr>
      <w:r w:rsidRPr="00347FD4">
        <w:rPr>
          <w:rFonts w:cs="Arial"/>
          <w:lang w:val="sr-Cyrl-RS"/>
        </w:rPr>
        <w:t>Т</w:t>
      </w:r>
      <w:r w:rsidRPr="00347FD4">
        <w:rPr>
          <w:rFonts w:cs="Arial"/>
        </w:rPr>
        <w:t>ехничка документација кој</w:t>
      </w:r>
      <w:r w:rsidRPr="00347FD4">
        <w:rPr>
          <w:rFonts w:cs="Arial"/>
          <w:lang w:val="sr-Cyrl-RS"/>
        </w:rPr>
        <w:t>ом се доказује испуњеност</w:t>
      </w:r>
      <w:r w:rsidRPr="00347FD4">
        <w:rPr>
          <w:rFonts w:cs="Arial"/>
        </w:rPr>
        <w:t xml:space="preserve"> захтеваних техничких карактеристика</w:t>
      </w:r>
      <w:r w:rsidRPr="00347FD4">
        <w:rPr>
          <w:rFonts w:cs="Arial"/>
          <w:lang w:val="sr-Latn-RS"/>
        </w:rPr>
        <w:t>,</w:t>
      </w:r>
      <w:r w:rsidRPr="00347FD4">
        <w:rPr>
          <w:rFonts w:cs="Arial"/>
          <w:lang w:val="sr-Cyrl-RS"/>
        </w:rPr>
        <w:t xml:space="preserve"> </w:t>
      </w:r>
      <w:r w:rsidRPr="00347FD4">
        <w:rPr>
          <w:rFonts w:cs="Arial"/>
        </w:rPr>
        <w:t>наведена</w:t>
      </w:r>
      <w:r w:rsidRPr="00347FD4">
        <w:rPr>
          <w:rFonts w:cs="Arial"/>
          <w:lang w:val="sr-Cyrl-RS"/>
        </w:rPr>
        <w:t xml:space="preserve"> у поглављу 3. </w:t>
      </w:r>
      <w:r w:rsidRPr="00347FD4">
        <w:rPr>
          <w:rFonts w:cs="Arial"/>
        </w:rPr>
        <w:t>Техничк</w:t>
      </w:r>
      <w:r w:rsidRPr="00347FD4">
        <w:rPr>
          <w:rFonts w:cs="Arial"/>
          <w:lang w:val="sr-Cyrl-RS"/>
        </w:rPr>
        <w:t>а</w:t>
      </w:r>
      <w:r w:rsidRPr="00347FD4">
        <w:rPr>
          <w:rFonts w:cs="Arial"/>
        </w:rPr>
        <w:t xml:space="preserve"> спецификациј</w:t>
      </w:r>
      <w:r w:rsidRPr="00347FD4">
        <w:rPr>
          <w:rFonts w:cs="Arial"/>
          <w:lang w:val="sr-Cyrl-RS"/>
        </w:rPr>
        <w:t>а</w:t>
      </w:r>
      <w:r w:rsidRPr="00347FD4">
        <w:rPr>
          <w:rFonts w:cs="Arial"/>
        </w:rPr>
        <w:t xml:space="preserve">   конкурсне документације</w:t>
      </w:r>
      <w:r w:rsidRPr="00347FD4">
        <w:rPr>
          <w:rFonts w:cs="Arial"/>
          <w:lang w:val="sr-Cyrl-RS"/>
        </w:rPr>
        <w:t xml:space="preserve"> </w:t>
      </w:r>
      <w:r w:rsidRPr="00347FD4">
        <w:rPr>
          <w:rFonts w:cs="Arial"/>
          <w:i/>
          <w:lang w:val="sr-Cyrl-RS"/>
        </w:rPr>
        <w:t>(уколико је захтевана у Техн. спецификацији)</w:t>
      </w:r>
    </w:p>
    <w:p w:rsidR="00B34425" w:rsidRPr="00347FD4" w:rsidRDefault="00B34425" w:rsidP="00B34425">
      <w:pPr>
        <w:spacing w:before="80"/>
        <w:rPr>
          <w:rFonts w:cs="Arial"/>
          <w:lang w:val="ru-RU"/>
        </w:rPr>
      </w:pPr>
      <w:r w:rsidRPr="00347FD4">
        <w:rPr>
          <w:rFonts w:cs="Arial"/>
          <w:lang w:val="ru-RU"/>
        </w:rPr>
        <w:t xml:space="preserve">Пожељно  је да сви обрасци и документи који чине обавезну садржину понуде буду сложени према наведеном редоследу.  </w:t>
      </w:r>
    </w:p>
    <w:p w:rsidR="00B34425" w:rsidRPr="00347FD4" w:rsidRDefault="00B34425" w:rsidP="008D2B23">
      <w:pPr>
        <w:pStyle w:val="KDParagraf"/>
        <w:spacing w:before="0"/>
        <w:rPr>
          <w:rFonts w:cs="Arial"/>
          <w:lang w:val="ru-RU"/>
        </w:rPr>
      </w:pPr>
    </w:p>
    <w:p w:rsidR="008D2B23" w:rsidRPr="00347FD4" w:rsidRDefault="008D2B23" w:rsidP="008D2B23">
      <w:pPr>
        <w:pStyle w:val="KDParagraf"/>
        <w:spacing w:before="0"/>
        <w:rPr>
          <w:rFonts w:cs="Arial"/>
          <w:lang w:val="ru-RU"/>
        </w:rPr>
      </w:pPr>
      <w:r w:rsidRPr="00347FD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34425" w:rsidRPr="00347FD4" w:rsidRDefault="00B34425" w:rsidP="008D2B23">
      <w:pPr>
        <w:pStyle w:val="KDParagraf"/>
        <w:spacing w:before="0"/>
        <w:rPr>
          <w:rFonts w:cs="Arial"/>
          <w:lang w:val="ru-RU"/>
        </w:rPr>
      </w:pPr>
    </w:p>
    <w:p w:rsidR="008D2B23" w:rsidRPr="00347FD4" w:rsidRDefault="008D2B23" w:rsidP="008D2B23">
      <w:pPr>
        <w:pStyle w:val="KDParagraf"/>
        <w:spacing w:before="0"/>
        <w:rPr>
          <w:rFonts w:cs="Arial"/>
          <w:lang w:val="ru-RU"/>
        </w:rPr>
      </w:pPr>
      <w:r w:rsidRPr="00347FD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47FD4" w:rsidRDefault="008D2B23" w:rsidP="008D2B23">
      <w:pPr>
        <w:pStyle w:val="KDParagraf"/>
        <w:spacing w:before="0"/>
        <w:rPr>
          <w:rFonts w:eastAsia="TimesNewRomanPS-BoldMT" w:cs="Arial"/>
          <w:bCs/>
          <w:color w:val="000000"/>
          <w:lang w:val="ru-RU"/>
        </w:rPr>
      </w:pPr>
    </w:p>
    <w:p w:rsidR="008D2B23" w:rsidRPr="00347FD4" w:rsidRDefault="009B6CFC" w:rsidP="00D967C9">
      <w:pPr>
        <w:pStyle w:val="KDPodnaslov2"/>
        <w:numPr>
          <w:ilvl w:val="1"/>
          <w:numId w:val="22"/>
        </w:numPr>
        <w:spacing w:before="0"/>
        <w:jc w:val="both"/>
        <w:rPr>
          <w:rFonts w:cs="Arial"/>
        </w:rPr>
      </w:pPr>
      <w:bookmarkStart w:id="208" w:name="_Toc441651580"/>
      <w:bookmarkStart w:id="209" w:name="_Toc442559891"/>
      <w:r w:rsidRPr="00347FD4">
        <w:rPr>
          <w:rFonts w:cs="Arial"/>
          <w:lang w:val="sr-Cyrl-RS"/>
        </w:rPr>
        <w:t xml:space="preserve"> </w:t>
      </w:r>
      <w:r w:rsidR="003C4E60" w:rsidRPr="00347FD4">
        <w:rPr>
          <w:rFonts w:cs="Arial"/>
          <w:lang w:val="sr-Cyrl-RS"/>
        </w:rPr>
        <w:t>П</w:t>
      </w:r>
      <w:r w:rsidR="003C4E60" w:rsidRPr="00347FD4">
        <w:rPr>
          <w:rFonts w:cs="Arial"/>
        </w:rPr>
        <w:t>одношење и</w:t>
      </w:r>
      <w:r w:rsidR="008D2B23" w:rsidRPr="00347FD4">
        <w:rPr>
          <w:rFonts w:cs="Arial"/>
        </w:rPr>
        <w:t xml:space="preserve"> отварање понуда</w:t>
      </w:r>
      <w:bookmarkEnd w:id="208"/>
      <w:bookmarkEnd w:id="209"/>
    </w:p>
    <w:p w:rsidR="00DB0B71" w:rsidRPr="00347FD4" w:rsidRDefault="00DB0B71" w:rsidP="00DB0B71">
      <w:pPr>
        <w:pStyle w:val="KDParagraf"/>
        <w:spacing w:before="0"/>
        <w:rPr>
          <w:rFonts w:cs="Arial"/>
          <w:lang w:val="sr-Cyrl-CS"/>
        </w:rPr>
      </w:pPr>
      <w:r w:rsidRPr="00347FD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47FD4">
        <w:rPr>
          <w:rFonts w:cs="Arial"/>
          <w:lang w:val="sr-Cyrl-CS"/>
        </w:rPr>
        <w:t>.</w:t>
      </w:r>
    </w:p>
    <w:p w:rsidR="001C5E1E" w:rsidRPr="00347FD4" w:rsidRDefault="001C5E1E" w:rsidP="00DB0B71">
      <w:pPr>
        <w:pStyle w:val="KDParagraf"/>
        <w:spacing w:before="0"/>
        <w:rPr>
          <w:rFonts w:cs="Arial"/>
          <w:lang w:val="sr-Cyrl-CS"/>
        </w:rPr>
      </w:pPr>
    </w:p>
    <w:p w:rsidR="00DB0B71" w:rsidRPr="00347FD4" w:rsidRDefault="00DB0B71" w:rsidP="00DB0B71">
      <w:pPr>
        <w:pStyle w:val="KDParagraf"/>
        <w:spacing w:before="0"/>
        <w:rPr>
          <w:rFonts w:cs="Arial"/>
          <w:lang w:val="sr-Cyrl-CS"/>
        </w:rPr>
      </w:pPr>
      <w:r w:rsidRPr="00347FD4">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C5E1E" w:rsidRPr="00347FD4" w:rsidRDefault="001C5E1E" w:rsidP="00DB0B71">
      <w:pPr>
        <w:pStyle w:val="KDParagraf"/>
        <w:spacing w:before="0"/>
        <w:rPr>
          <w:rFonts w:cs="Arial"/>
          <w:lang w:val="sr-Cyrl-CS"/>
        </w:rPr>
      </w:pPr>
    </w:p>
    <w:p w:rsidR="00DB0B71" w:rsidRPr="00347FD4" w:rsidRDefault="00DB0B71" w:rsidP="00DB0B71">
      <w:pPr>
        <w:pStyle w:val="KDParagraf"/>
        <w:spacing w:before="0"/>
        <w:rPr>
          <w:rFonts w:cs="Arial"/>
          <w:lang w:val="sr-Cyrl-RS"/>
        </w:rPr>
      </w:pPr>
      <w:r w:rsidRPr="00347FD4">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 </w:t>
      </w:r>
      <w:r w:rsidRPr="00347FD4">
        <w:rPr>
          <w:rFonts w:cs="Arial"/>
        </w:rPr>
        <w:t>II</w:t>
      </w:r>
      <w:r w:rsidRPr="00347FD4">
        <w:rPr>
          <w:rFonts w:cs="Arial"/>
          <w:lang w:val="sr-Cyrl-CS"/>
        </w:rPr>
        <w:t xml:space="preserve"> </w:t>
      </w:r>
      <w:r w:rsidRPr="00347FD4">
        <w:rPr>
          <w:rFonts w:cs="Arial"/>
          <w:lang w:val="sr-Cyrl-RS"/>
        </w:rPr>
        <w:t>спрат.</w:t>
      </w:r>
    </w:p>
    <w:p w:rsidR="00DB0B71" w:rsidRPr="00347FD4" w:rsidRDefault="00DB0B71" w:rsidP="00DB0B71">
      <w:pPr>
        <w:pStyle w:val="KDParagraf"/>
        <w:spacing w:before="0"/>
        <w:rPr>
          <w:rFonts w:cs="Arial"/>
          <w:lang w:val="sr-Cyrl-RS"/>
        </w:rPr>
      </w:pPr>
    </w:p>
    <w:p w:rsidR="00DB0B71" w:rsidRPr="00347FD4" w:rsidRDefault="00DB0B71" w:rsidP="00DB0B71">
      <w:pPr>
        <w:pStyle w:val="KDParagraf"/>
        <w:spacing w:before="0"/>
        <w:rPr>
          <w:rFonts w:cs="Arial"/>
          <w:lang w:val="sr-Cyrl-CS"/>
        </w:rPr>
      </w:pPr>
      <w:r w:rsidRPr="00347FD4">
        <w:rPr>
          <w:rFonts w:cs="Arial"/>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B0B71" w:rsidRPr="00347FD4" w:rsidRDefault="00DB0B71" w:rsidP="00DB0B71">
      <w:pPr>
        <w:pStyle w:val="KDParagraf"/>
        <w:spacing w:before="0"/>
        <w:rPr>
          <w:rFonts w:cs="Arial"/>
          <w:lang w:val="sr-Cyrl-CS"/>
        </w:rPr>
      </w:pPr>
    </w:p>
    <w:p w:rsidR="00DB0B71" w:rsidRPr="00347FD4" w:rsidRDefault="00DB0B71" w:rsidP="00DB0B71">
      <w:pPr>
        <w:pStyle w:val="KDParagraf"/>
        <w:spacing w:before="0"/>
        <w:rPr>
          <w:rFonts w:cs="Arial"/>
          <w:lang w:val="sr-Cyrl-CS"/>
        </w:rPr>
      </w:pPr>
      <w:r w:rsidRPr="00347FD4">
        <w:rPr>
          <w:rFonts w:cs="Arial"/>
          <w:lang w:val="sr-Cyrl-CS"/>
        </w:rPr>
        <w:t>Комисија за јавну набавку води записник о отварању понуда у који се уносе подаци у складу са Законом.</w:t>
      </w:r>
    </w:p>
    <w:p w:rsidR="00CF78F7" w:rsidRPr="00347FD4" w:rsidRDefault="00CF78F7" w:rsidP="00DB0B71">
      <w:pPr>
        <w:pStyle w:val="KDParagraf"/>
        <w:spacing w:before="0"/>
        <w:rPr>
          <w:rFonts w:cs="Arial"/>
          <w:lang w:val="sr-Cyrl-CS"/>
        </w:rPr>
      </w:pPr>
    </w:p>
    <w:p w:rsidR="008D2B23" w:rsidRPr="00347FD4" w:rsidRDefault="008D2B23" w:rsidP="00D967C9">
      <w:pPr>
        <w:pStyle w:val="KDPodnaslov2"/>
        <w:numPr>
          <w:ilvl w:val="1"/>
          <w:numId w:val="22"/>
        </w:numPr>
        <w:spacing w:before="0"/>
        <w:jc w:val="both"/>
        <w:rPr>
          <w:rFonts w:cs="Arial"/>
        </w:rPr>
      </w:pPr>
      <w:bookmarkStart w:id="210" w:name="_Toc441651581"/>
      <w:bookmarkStart w:id="211" w:name="_Toc442559892"/>
      <w:r w:rsidRPr="00347FD4">
        <w:rPr>
          <w:rFonts w:cs="Arial"/>
        </w:rPr>
        <w:t>Начин подношења понуде</w:t>
      </w:r>
      <w:bookmarkEnd w:id="210"/>
      <w:bookmarkEnd w:id="211"/>
    </w:p>
    <w:p w:rsidR="00C91244" w:rsidRPr="00C91244" w:rsidRDefault="00C91244" w:rsidP="00C91244">
      <w:pPr>
        <w:tabs>
          <w:tab w:val="left" w:pos="567"/>
        </w:tabs>
        <w:spacing w:before="0"/>
        <w:rPr>
          <w:rFonts w:cs="Arial"/>
          <w:sz w:val="24"/>
          <w:szCs w:val="24"/>
          <w:lang w:val="ru-RU"/>
        </w:rPr>
      </w:pPr>
      <w:r w:rsidRPr="00C91244">
        <w:rPr>
          <w:rFonts w:cs="Arial"/>
          <w:sz w:val="24"/>
          <w:szCs w:val="24"/>
          <w:lang w:val="ru-RU"/>
        </w:rPr>
        <w:t>Понуђач може поднети само једну понуду.</w:t>
      </w:r>
    </w:p>
    <w:p w:rsidR="00C91244" w:rsidRPr="00C91244" w:rsidRDefault="00C91244" w:rsidP="00C91244">
      <w:pPr>
        <w:tabs>
          <w:tab w:val="left" w:pos="567"/>
        </w:tabs>
        <w:spacing w:before="0"/>
        <w:rPr>
          <w:rFonts w:cs="Arial"/>
          <w:sz w:val="24"/>
          <w:szCs w:val="24"/>
          <w:lang w:val="ru-RU"/>
        </w:rPr>
      </w:pPr>
      <w:r w:rsidRPr="00C91244">
        <w:rPr>
          <w:rFonts w:cs="Arial"/>
          <w:sz w:val="24"/>
          <w:szCs w:val="24"/>
          <w:lang w:val="ru-RU"/>
        </w:rPr>
        <w:t>Понуду може поднети понуђач самостално, група понуђача, као и понуђач са подизвођачем.</w:t>
      </w:r>
    </w:p>
    <w:p w:rsidR="00C91244" w:rsidRPr="00C91244" w:rsidRDefault="00C91244" w:rsidP="00C91244">
      <w:pPr>
        <w:tabs>
          <w:tab w:val="left" w:pos="567"/>
        </w:tabs>
        <w:spacing w:before="0"/>
        <w:rPr>
          <w:rFonts w:cs="Arial"/>
          <w:sz w:val="24"/>
          <w:szCs w:val="24"/>
        </w:rPr>
      </w:pPr>
      <w:r w:rsidRPr="00C9124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C91244" w:rsidRPr="00C91244" w:rsidRDefault="00C91244" w:rsidP="00C91244">
      <w:pPr>
        <w:tabs>
          <w:tab w:val="left" w:pos="567"/>
        </w:tabs>
        <w:spacing w:before="0"/>
        <w:rPr>
          <w:rFonts w:cs="Arial"/>
          <w:sz w:val="24"/>
          <w:szCs w:val="24"/>
        </w:rPr>
      </w:pPr>
      <w:r w:rsidRPr="00C9124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C91244" w:rsidRPr="00C91244" w:rsidRDefault="00C91244" w:rsidP="00C91244">
      <w:pPr>
        <w:tabs>
          <w:tab w:val="left" w:pos="567"/>
        </w:tabs>
        <w:spacing w:before="0"/>
        <w:rPr>
          <w:rFonts w:cs="Arial"/>
          <w:sz w:val="24"/>
          <w:szCs w:val="24"/>
        </w:rPr>
      </w:pPr>
      <w:r w:rsidRPr="00C9124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347FD4" w:rsidRDefault="008D2B23" w:rsidP="008D2B23">
      <w:pPr>
        <w:pStyle w:val="KDParagraf"/>
        <w:spacing w:before="0"/>
        <w:rPr>
          <w:rFonts w:cs="Arial"/>
          <w:lang w:val="ru-RU"/>
        </w:rPr>
      </w:pPr>
    </w:p>
    <w:p w:rsidR="008D2B23" w:rsidRPr="00347FD4" w:rsidRDefault="008D2B23" w:rsidP="00D967C9">
      <w:pPr>
        <w:pStyle w:val="KDPodnaslov2"/>
        <w:numPr>
          <w:ilvl w:val="1"/>
          <w:numId w:val="22"/>
        </w:numPr>
        <w:spacing w:before="0"/>
        <w:jc w:val="both"/>
        <w:rPr>
          <w:rFonts w:cs="Arial"/>
        </w:rPr>
      </w:pPr>
      <w:bookmarkStart w:id="212" w:name="_Toc441651582"/>
      <w:bookmarkStart w:id="213" w:name="_Toc442559893"/>
      <w:r w:rsidRPr="00347FD4">
        <w:rPr>
          <w:rFonts w:cs="Arial"/>
        </w:rPr>
        <w:t>Измена, допуна и опозив понуде</w:t>
      </w:r>
      <w:bookmarkEnd w:id="212"/>
      <w:bookmarkEnd w:id="213"/>
    </w:p>
    <w:p w:rsidR="009C3611" w:rsidRPr="00347FD4" w:rsidRDefault="009C3611" w:rsidP="009C3611">
      <w:pPr>
        <w:pStyle w:val="KDKomentar"/>
        <w:spacing w:before="0"/>
        <w:rPr>
          <w:rFonts w:cs="Arial"/>
          <w:i w:val="0"/>
          <w:color w:val="auto"/>
          <w:sz w:val="22"/>
          <w:szCs w:val="22"/>
        </w:rPr>
      </w:pPr>
      <w:r w:rsidRPr="00347FD4">
        <w:rPr>
          <w:rFonts w:cs="Arial"/>
          <w:i w:val="0"/>
          <w:color w:val="auto"/>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услугу </w:t>
      </w:r>
      <w:r w:rsidRPr="00347FD4">
        <w:rPr>
          <w:rFonts w:cs="Arial"/>
          <w:i w:val="0"/>
          <w:color w:val="auto"/>
          <w:sz w:val="22"/>
          <w:szCs w:val="22"/>
          <w:lang w:val="sr-Latn-RS"/>
        </w:rPr>
        <w:t>„</w:t>
      </w:r>
      <w:r w:rsidR="00D657FF" w:rsidRPr="00347FD4">
        <w:rPr>
          <w:rFonts w:cs="Arial"/>
          <w:i w:val="0"/>
          <w:color w:val="auto"/>
          <w:sz w:val="22"/>
          <w:szCs w:val="22"/>
          <w:lang w:val="sr-Cyrl-CS"/>
        </w:rPr>
        <w:t xml:space="preserve">Услуга издавања квалификованих електронских сертификата на смарт картици читача и временског жига </w:t>
      </w:r>
      <w:r w:rsidRPr="00347FD4">
        <w:rPr>
          <w:rFonts w:cs="Arial"/>
          <w:i w:val="0"/>
          <w:color w:val="auto"/>
          <w:sz w:val="22"/>
          <w:szCs w:val="22"/>
        </w:rPr>
        <w:t>“</w:t>
      </w:r>
      <w:r w:rsidR="00D657FF" w:rsidRPr="00347FD4">
        <w:rPr>
          <w:rFonts w:cs="Arial"/>
          <w:i w:val="0"/>
          <w:color w:val="auto"/>
          <w:sz w:val="22"/>
          <w:szCs w:val="22"/>
          <w:lang w:val="en-US"/>
        </w:rPr>
        <w:t xml:space="preserve"> J</w:t>
      </w:r>
      <w:r w:rsidR="00D657FF" w:rsidRPr="00347FD4">
        <w:rPr>
          <w:rFonts w:cs="Arial"/>
          <w:i w:val="0"/>
          <w:color w:val="auto"/>
          <w:sz w:val="22"/>
          <w:szCs w:val="22"/>
          <w:lang w:val="sr-Cyrl-RS"/>
        </w:rPr>
        <w:t>Н/1000/0682/2018 за Партију ____</w:t>
      </w:r>
      <w:r w:rsidRPr="00347FD4">
        <w:rPr>
          <w:rFonts w:cs="Arial"/>
          <w:i w:val="0"/>
          <w:color w:val="auto"/>
          <w:sz w:val="22"/>
          <w:szCs w:val="22"/>
        </w:rPr>
        <w:t>.</w:t>
      </w:r>
    </w:p>
    <w:p w:rsidR="009C3611" w:rsidRPr="00347FD4" w:rsidRDefault="009C3611" w:rsidP="009C3611">
      <w:pPr>
        <w:pStyle w:val="KDKomentar"/>
        <w:spacing w:before="0"/>
        <w:rPr>
          <w:rFonts w:cs="Arial"/>
          <w:i w:val="0"/>
          <w:color w:val="auto"/>
          <w:sz w:val="22"/>
          <w:szCs w:val="22"/>
        </w:rPr>
      </w:pPr>
      <w:r w:rsidRPr="00347FD4">
        <w:rPr>
          <w:rFonts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A6178" w:rsidRPr="00347FD4" w:rsidRDefault="009C3611" w:rsidP="009C3611">
      <w:pPr>
        <w:pStyle w:val="KDKomentar"/>
        <w:spacing w:before="0"/>
        <w:rPr>
          <w:rFonts w:cs="Arial"/>
          <w:i w:val="0"/>
          <w:color w:val="auto"/>
          <w:sz w:val="22"/>
          <w:szCs w:val="22"/>
        </w:rPr>
      </w:pPr>
      <w:r w:rsidRPr="00347FD4">
        <w:rPr>
          <w:rFonts w:cs="Arial"/>
          <w:i w:val="0"/>
          <w:color w:val="auto"/>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B3649" w:rsidRPr="00347FD4">
        <w:rPr>
          <w:rFonts w:cs="Arial"/>
          <w:i w:val="0"/>
          <w:color w:val="auto"/>
          <w:sz w:val="22"/>
          <w:szCs w:val="22"/>
        </w:rPr>
        <w:t xml:space="preserve">услугу </w:t>
      </w:r>
      <w:r w:rsidR="00CB3649" w:rsidRPr="00347FD4">
        <w:rPr>
          <w:rFonts w:cs="Arial"/>
          <w:i w:val="0"/>
          <w:color w:val="auto"/>
          <w:sz w:val="22"/>
          <w:szCs w:val="22"/>
          <w:lang w:val="sr-Latn-RS"/>
        </w:rPr>
        <w:t>„</w:t>
      </w:r>
      <w:r w:rsidR="00D657FF" w:rsidRPr="00347FD4">
        <w:rPr>
          <w:rFonts w:cs="Arial"/>
          <w:i w:val="0"/>
          <w:color w:val="auto"/>
          <w:sz w:val="22"/>
          <w:szCs w:val="22"/>
          <w:lang w:val="sr-Cyrl-CS"/>
        </w:rPr>
        <w:t xml:space="preserve">Услуга издавања квалификованих електронских сертификата на смарт картици читача и временског жига </w:t>
      </w:r>
      <w:r w:rsidR="00CB3649" w:rsidRPr="00347FD4">
        <w:rPr>
          <w:rFonts w:cs="Arial"/>
          <w:i w:val="0"/>
          <w:color w:val="auto"/>
          <w:sz w:val="22"/>
          <w:szCs w:val="22"/>
        </w:rPr>
        <w:t>“</w:t>
      </w:r>
      <w:r w:rsidR="00CB3649" w:rsidRPr="00347FD4">
        <w:rPr>
          <w:rFonts w:cs="Arial"/>
          <w:i w:val="0"/>
          <w:color w:val="auto"/>
          <w:sz w:val="22"/>
          <w:szCs w:val="22"/>
          <w:lang w:val="sr-Cyrl-RS"/>
        </w:rPr>
        <w:t xml:space="preserve"> -</w:t>
      </w:r>
      <w:r w:rsidR="00D657FF" w:rsidRPr="00347FD4">
        <w:rPr>
          <w:rFonts w:cs="Arial"/>
          <w:i w:val="0"/>
          <w:color w:val="auto"/>
          <w:sz w:val="22"/>
          <w:szCs w:val="22"/>
        </w:rPr>
        <w:t xml:space="preserve"> Јавна набавка број JН/1000/0682/2018 за Партију ___</w:t>
      </w:r>
      <w:r w:rsidRPr="00347FD4">
        <w:rPr>
          <w:rFonts w:cs="Arial"/>
          <w:i w:val="0"/>
          <w:color w:val="auto"/>
          <w:sz w:val="22"/>
          <w:szCs w:val="22"/>
        </w:rPr>
        <w:t xml:space="preserve"> – НЕ ОТВАРАТИ“. 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657FF" w:rsidRPr="00347FD4" w:rsidRDefault="00D657FF" w:rsidP="009C3611">
      <w:pPr>
        <w:pStyle w:val="KDKomentar"/>
        <w:spacing w:before="0"/>
        <w:rPr>
          <w:rFonts w:cs="Arial"/>
          <w:i w:val="0"/>
          <w:sz w:val="22"/>
          <w:szCs w:val="22"/>
        </w:rPr>
      </w:pPr>
    </w:p>
    <w:p w:rsidR="008D2B23" w:rsidRPr="00347FD4" w:rsidRDefault="008D2B23" w:rsidP="00D967C9">
      <w:pPr>
        <w:pStyle w:val="KDPodnaslov2"/>
        <w:numPr>
          <w:ilvl w:val="1"/>
          <w:numId w:val="22"/>
        </w:numPr>
        <w:spacing w:before="0"/>
        <w:jc w:val="both"/>
        <w:rPr>
          <w:rFonts w:cs="Arial"/>
        </w:rPr>
      </w:pPr>
      <w:bookmarkStart w:id="214" w:name="_Toc441651583"/>
      <w:bookmarkStart w:id="215" w:name="_Toc442559894"/>
      <w:r w:rsidRPr="00347FD4">
        <w:rPr>
          <w:rFonts w:cs="Arial"/>
          <w:lang w:val="ru-RU"/>
        </w:rPr>
        <w:t>П</w:t>
      </w:r>
      <w:r w:rsidRPr="00347FD4">
        <w:rPr>
          <w:rFonts w:cs="Arial"/>
        </w:rPr>
        <w:t>артије</w:t>
      </w:r>
      <w:bookmarkEnd w:id="214"/>
      <w:bookmarkEnd w:id="215"/>
    </w:p>
    <w:p w:rsidR="00D657FF" w:rsidRPr="00347FD4" w:rsidRDefault="00D657FF" w:rsidP="00D657FF">
      <w:pPr>
        <w:rPr>
          <w:rFonts w:cs="Arial"/>
        </w:rPr>
      </w:pPr>
      <w:r w:rsidRPr="00347FD4">
        <w:rPr>
          <w:rFonts w:cs="Arial"/>
        </w:rPr>
        <w:t>Набавка је обликована у 2 партијe.</w:t>
      </w:r>
    </w:p>
    <w:p w:rsidR="00D657FF" w:rsidRPr="00347FD4" w:rsidRDefault="00D657FF" w:rsidP="00D657FF">
      <w:pPr>
        <w:rPr>
          <w:rFonts w:cs="Arial"/>
          <w:lang w:val="sr-Cyrl-RS"/>
        </w:rPr>
      </w:pPr>
      <w:r w:rsidRPr="00347FD4">
        <w:rPr>
          <w:rFonts w:cs="Arial"/>
          <w:b/>
          <w:lang w:val="sr-Cyrl-RS"/>
        </w:rPr>
        <w:t>Партија 1</w:t>
      </w:r>
      <w:r w:rsidRPr="00347FD4">
        <w:rPr>
          <w:rFonts w:cs="Arial"/>
          <w:lang w:val="sr-Cyrl-RS"/>
        </w:rPr>
        <w:t>: Услуга издавања квалификованих електронских сертификата на смарт картици и читач.</w:t>
      </w:r>
    </w:p>
    <w:p w:rsidR="00D657FF" w:rsidRPr="00347FD4" w:rsidRDefault="00D657FF" w:rsidP="00D657FF">
      <w:pPr>
        <w:rPr>
          <w:rFonts w:cs="Arial"/>
          <w:lang w:val="sr-Cyrl-RS"/>
        </w:rPr>
      </w:pPr>
      <w:r w:rsidRPr="00347FD4">
        <w:rPr>
          <w:rFonts w:cs="Arial"/>
          <w:b/>
          <w:lang w:val="sr-Cyrl-RS"/>
        </w:rPr>
        <w:t>Партија 2:</w:t>
      </w:r>
      <w:r w:rsidRPr="00347FD4">
        <w:rPr>
          <w:rFonts w:cs="Arial"/>
          <w:lang w:val="sr-Cyrl-RS"/>
        </w:rPr>
        <w:t xml:space="preserve"> Услуга издавања временских жигова.</w:t>
      </w:r>
    </w:p>
    <w:p w:rsidR="006C07A1" w:rsidRPr="00347FD4" w:rsidRDefault="006C07A1" w:rsidP="006C07A1">
      <w:pPr>
        <w:tabs>
          <w:tab w:val="left" w:pos="567"/>
        </w:tabs>
        <w:spacing w:before="0"/>
        <w:rPr>
          <w:rFonts w:cs="Arial"/>
          <w:lang w:val="sr-Cyrl-CS"/>
        </w:rPr>
      </w:pPr>
    </w:p>
    <w:p w:rsidR="006C07A1" w:rsidRPr="00347FD4" w:rsidRDefault="006C07A1" w:rsidP="006C07A1">
      <w:pPr>
        <w:tabs>
          <w:tab w:val="left" w:pos="567"/>
        </w:tabs>
        <w:spacing w:before="0"/>
        <w:rPr>
          <w:rFonts w:cs="Arial"/>
          <w:lang w:val="sr-Cyrl-CS"/>
        </w:rPr>
      </w:pPr>
      <w:r w:rsidRPr="00347FD4">
        <w:rPr>
          <w:rFonts w:cs="Arial"/>
          <w:lang w:val="sr-Cyrl-CS"/>
        </w:rPr>
        <w:t>Понуђач може да поднесе понуду за једну или две партије. Понуда мора да обухвати најмање једну целокупну партију.</w:t>
      </w:r>
    </w:p>
    <w:p w:rsidR="006C07A1" w:rsidRPr="00347FD4" w:rsidRDefault="006C07A1" w:rsidP="006C07A1">
      <w:pPr>
        <w:tabs>
          <w:tab w:val="left" w:pos="567"/>
        </w:tabs>
        <w:spacing w:before="0"/>
        <w:rPr>
          <w:rFonts w:cs="Arial"/>
          <w:lang w:val="sr-Cyrl-CS"/>
        </w:rPr>
      </w:pPr>
    </w:p>
    <w:p w:rsidR="006C07A1" w:rsidRPr="00347FD4" w:rsidRDefault="006C07A1" w:rsidP="006C07A1">
      <w:pPr>
        <w:tabs>
          <w:tab w:val="left" w:pos="567"/>
        </w:tabs>
        <w:spacing w:before="0"/>
        <w:rPr>
          <w:rFonts w:cs="Arial"/>
          <w:lang w:val="sr-Cyrl-CS"/>
        </w:rPr>
      </w:pPr>
      <w:r w:rsidRPr="00347FD4">
        <w:rPr>
          <w:rFonts w:cs="Arial"/>
          <w:lang w:val="sr-Cyrl-CS"/>
        </w:rPr>
        <w:lastRenderedPageBreak/>
        <w:t>Понуђач је дужан да у понуди наведе да ли се понуда односи на целокупну набавку или само на одређене партије.</w:t>
      </w:r>
    </w:p>
    <w:p w:rsidR="006C07A1" w:rsidRPr="00347FD4" w:rsidRDefault="006C07A1" w:rsidP="006C07A1">
      <w:pPr>
        <w:tabs>
          <w:tab w:val="left" w:pos="567"/>
        </w:tabs>
        <w:spacing w:before="0"/>
        <w:rPr>
          <w:rFonts w:cs="Arial"/>
          <w:lang w:val="sr-Cyrl-CS"/>
        </w:rPr>
      </w:pPr>
    </w:p>
    <w:p w:rsidR="006C07A1" w:rsidRPr="00347FD4" w:rsidRDefault="006C07A1" w:rsidP="006C07A1">
      <w:pPr>
        <w:tabs>
          <w:tab w:val="left" w:pos="567"/>
        </w:tabs>
        <w:spacing w:before="0"/>
        <w:rPr>
          <w:rFonts w:cs="Arial"/>
          <w:lang w:val="sr-Cyrl-CS"/>
        </w:rPr>
      </w:pPr>
      <w:r w:rsidRPr="00347FD4">
        <w:rPr>
          <w:rFonts w:cs="Arial"/>
          <w:lang w:val="sr-Cyrl-CS"/>
        </w:rPr>
        <w:t>У случају да понуђач поднесе понуду за две партије, она мора бити поднета тако да се може оцењивати за сваку партију посебно.</w:t>
      </w:r>
    </w:p>
    <w:p w:rsidR="008D2B23" w:rsidRPr="00347FD4" w:rsidRDefault="008D2B23" w:rsidP="008D2B23">
      <w:pPr>
        <w:spacing w:before="0"/>
        <w:rPr>
          <w:rFonts w:cs="Arial"/>
          <w:color w:val="00B0F0"/>
        </w:rPr>
      </w:pPr>
    </w:p>
    <w:p w:rsidR="008D2B23" w:rsidRPr="00347FD4" w:rsidRDefault="00011DCA" w:rsidP="00D967C9">
      <w:pPr>
        <w:pStyle w:val="KDPodnaslov2"/>
        <w:numPr>
          <w:ilvl w:val="1"/>
          <w:numId w:val="22"/>
        </w:numPr>
        <w:spacing w:before="0"/>
        <w:jc w:val="both"/>
        <w:rPr>
          <w:rFonts w:cs="Arial"/>
        </w:rPr>
      </w:pPr>
      <w:bookmarkStart w:id="216" w:name="_Toc441651584"/>
      <w:bookmarkStart w:id="217" w:name="_Toc442559895"/>
      <w:r w:rsidRPr="00347FD4">
        <w:rPr>
          <w:rFonts w:cs="Arial"/>
          <w:lang w:val="sr-Cyrl-RS"/>
        </w:rPr>
        <w:t xml:space="preserve"> </w:t>
      </w:r>
      <w:r w:rsidR="008D2B23" w:rsidRPr="00347FD4">
        <w:rPr>
          <w:rFonts w:cs="Arial"/>
        </w:rPr>
        <w:t>Понуда са варијантама</w:t>
      </w:r>
      <w:bookmarkEnd w:id="216"/>
      <w:bookmarkEnd w:id="217"/>
    </w:p>
    <w:p w:rsidR="008D2B23" w:rsidRDefault="008D2B23" w:rsidP="008D2B23">
      <w:pPr>
        <w:tabs>
          <w:tab w:val="num" w:pos="993"/>
        </w:tabs>
        <w:spacing w:before="0"/>
        <w:rPr>
          <w:rFonts w:cs="Arial"/>
          <w:lang w:val="ru-RU"/>
        </w:rPr>
      </w:pPr>
      <w:r w:rsidRPr="00347FD4">
        <w:rPr>
          <w:rFonts w:cs="Arial"/>
          <w:lang w:val="ru-RU"/>
        </w:rPr>
        <w:t>Понуда са варијантама није дозвољена.</w:t>
      </w:r>
    </w:p>
    <w:p w:rsidR="00F317F1" w:rsidRDefault="00F317F1" w:rsidP="008D2B23">
      <w:pPr>
        <w:tabs>
          <w:tab w:val="num" w:pos="993"/>
        </w:tabs>
        <w:spacing w:before="0"/>
        <w:rPr>
          <w:rFonts w:cs="Arial"/>
          <w:lang w:val="ru-RU"/>
        </w:rPr>
      </w:pPr>
    </w:p>
    <w:p w:rsidR="00F317F1" w:rsidRPr="00EC5BB4" w:rsidRDefault="00F317F1" w:rsidP="00F317F1">
      <w:pPr>
        <w:pStyle w:val="KDPodnaslov2"/>
        <w:spacing w:before="0"/>
        <w:ind w:left="450"/>
        <w:jc w:val="both"/>
        <w:rPr>
          <w:rFonts w:cs="Arial"/>
          <w:sz w:val="24"/>
          <w:szCs w:val="24"/>
        </w:rPr>
      </w:pPr>
      <w:bookmarkStart w:id="218" w:name="_Toc441651585"/>
      <w:bookmarkStart w:id="219" w:name="_Toc442559896"/>
      <w:r>
        <w:rPr>
          <w:rFonts w:cs="Arial"/>
          <w:sz w:val="24"/>
          <w:szCs w:val="24"/>
        </w:rPr>
        <w:t>6.9</w:t>
      </w:r>
      <w:r w:rsidRPr="00EC5BB4">
        <w:rPr>
          <w:rFonts w:cs="Arial"/>
          <w:sz w:val="24"/>
          <w:szCs w:val="24"/>
        </w:rPr>
        <w:t>Подношење понуде са подизвођачима</w:t>
      </w:r>
      <w:bookmarkEnd w:id="218"/>
      <w:bookmarkEnd w:id="219"/>
    </w:p>
    <w:p w:rsidR="00F317F1" w:rsidRPr="00A85AC0" w:rsidRDefault="00F317F1" w:rsidP="00F317F1">
      <w:pPr>
        <w:tabs>
          <w:tab w:val="left" w:pos="567"/>
        </w:tabs>
        <w:spacing w:before="0"/>
        <w:rPr>
          <w:rFonts w:cs="Arial"/>
          <w:sz w:val="24"/>
          <w:szCs w:val="24"/>
        </w:rPr>
      </w:pPr>
      <w:r w:rsidRPr="00A85AC0">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F317F1" w:rsidRPr="00A85AC0" w:rsidRDefault="00F317F1" w:rsidP="00F317F1">
      <w:pPr>
        <w:tabs>
          <w:tab w:val="left" w:pos="567"/>
        </w:tabs>
        <w:spacing w:before="0"/>
        <w:rPr>
          <w:rFonts w:cs="Arial"/>
          <w:sz w:val="24"/>
          <w:szCs w:val="24"/>
        </w:rPr>
      </w:pPr>
      <w:r w:rsidRPr="00A85AC0">
        <w:rPr>
          <w:rFonts w:cs="Arial"/>
          <w:sz w:val="24"/>
          <w:szCs w:val="24"/>
        </w:rPr>
        <w:t>- назив подизвођача, а уколико оквирни споразум између наручиоца и понуђача буде закључен, тај подизвођач ће бити наведен у оквирном споразуму;</w:t>
      </w:r>
    </w:p>
    <w:p w:rsidR="00F317F1" w:rsidRPr="00A85AC0" w:rsidRDefault="00F317F1" w:rsidP="00F317F1">
      <w:pPr>
        <w:tabs>
          <w:tab w:val="left" w:pos="567"/>
        </w:tabs>
        <w:spacing w:before="0"/>
        <w:rPr>
          <w:rFonts w:cs="Arial"/>
          <w:sz w:val="24"/>
          <w:szCs w:val="24"/>
        </w:rPr>
      </w:pPr>
      <w:r w:rsidRPr="00A85AC0">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317F1" w:rsidRPr="00A85AC0" w:rsidRDefault="00F317F1" w:rsidP="00F317F1">
      <w:pPr>
        <w:tabs>
          <w:tab w:val="left" w:pos="567"/>
        </w:tabs>
        <w:spacing w:before="0"/>
        <w:rPr>
          <w:rFonts w:cs="Arial"/>
          <w:sz w:val="24"/>
          <w:szCs w:val="24"/>
        </w:rPr>
      </w:pPr>
      <w:r w:rsidRPr="00A85AC0">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317F1" w:rsidRPr="00A85AC0" w:rsidRDefault="00F317F1" w:rsidP="00F317F1">
      <w:pPr>
        <w:tabs>
          <w:tab w:val="left" w:pos="567"/>
        </w:tabs>
        <w:spacing w:before="0"/>
        <w:rPr>
          <w:rFonts w:cs="Arial"/>
          <w:color w:val="00B0F0"/>
          <w:sz w:val="24"/>
          <w:szCs w:val="24"/>
        </w:rPr>
      </w:pPr>
      <w:r w:rsidRPr="00A85AC0">
        <w:rPr>
          <w:rFonts w:cs="Arial"/>
          <w:sz w:val="24"/>
          <w:szCs w:val="24"/>
        </w:rPr>
        <w:t>Обавеза понуђача је да за подизвођача достави доказе о испуњености обавезних услова из члана 75. став 1. тачка 1), 2) и 4) Законанаведених у одељку Услови за учешће из члана 75. и 76. Закона и Упутство како се доказује испуњеност тих услова.</w:t>
      </w:r>
    </w:p>
    <w:p w:rsidR="00F317F1" w:rsidRPr="00A85AC0" w:rsidRDefault="00F317F1" w:rsidP="00F317F1">
      <w:pPr>
        <w:tabs>
          <w:tab w:val="left" w:pos="567"/>
        </w:tabs>
        <w:spacing w:before="0"/>
        <w:rPr>
          <w:rFonts w:cs="Arial"/>
          <w:sz w:val="24"/>
          <w:szCs w:val="24"/>
        </w:rPr>
      </w:pPr>
      <w:r w:rsidRPr="00A85AC0">
        <w:rPr>
          <w:rFonts w:cs="Arial"/>
          <w:sz w:val="24"/>
          <w:szCs w:val="24"/>
        </w:rPr>
        <w:t>Додатне услове понуђач испуњава самостално, без обзира на агажовање подизвођача.</w:t>
      </w:r>
    </w:p>
    <w:p w:rsidR="00F317F1" w:rsidRPr="00A85AC0" w:rsidRDefault="00F317F1" w:rsidP="00F317F1">
      <w:pPr>
        <w:tabs>
          <w:tab w:val="left" w:pos="567"/>
        </w:tabs>
        <w:spacing w:before="0"/>
        <w:rPr>
          <w:rFonts w:cs="Arial"/>
          <w:sz w:val="24"/>
          <w:szCs w:val="24"/>
        </w:rPr>
      </w:pPr>
      <w:r w:rsidRPr="00A85AC0">
        <w:rPr>
          <w:rFonts w:cs="Arial"/>
          <w:sz w:val="24"/>
          <w:szCs w:val="24"/>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F317F1" w:rsidRPr="00A85AC0" w:rsidRDefault="00F317F1" w:rsidP="00F317F1">
      <w:pPr>
        <w:tabs>
          <w:tab w:val="left" w:pos="567"/>
        </w:tabs>
        <w:spacing w:before="0"/>
        <w:rPr>
          <w:rFonts w:cs="Arial"/>
          <w:sz w:val="24"/>
          <w:szCs w:val="24"/>
        </w:rPr>
      </w:pPr>
      <w:r w:rsidRPr="00A85AC0">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rsidR="00F317F1" w:rsidRPr="00A85AC0" w:rsidRDefault="00F317F1" w:rsidP="00F317F1">
      <w:pPr>
        <w:tabs>
          <w:tab w:val="left" w:pos="567"/>
        </w:tabs>
        <w:spacing w:before="0"/>
        <w:rPr>
          <w:rFonts w:cs="Arial"/>
          <w:sz w:val="24"/>
          <w:szCs w:val="24"/>
        </w:rPr>
      </w:pPr>
      <w:r w:rsidRPr="00A85AC0">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F317F1" w:rsidRPr="00A85AC0" w:rsidRDefault="00F317F1" w:rsidP="00F317F1">
      <w:pPr>
        <w:tabs>
          <w:tab w:val="left" w:pos="567"/>
        </w:tabs>
        <w:spacing w:before="0"/>
        <w:rPr>
          <w:rFonts w:cs="Arial"/>
          <w:sz w:val="24"/>
          <w:szCs w:val="24"/>
          <w:lang w:bidi="en-US"/>
        </w:rPr>
      </w:pPr>
      <w:r w:rsidRPr="00A85AC0">
        <w:rPr>
          <w:rFonts w:cs="Arial"/>
          <w:sz w:val="24"/>
          <w:szCs w:val="24"/>
        </w:rPr>
        <w:t>Наручилац</w:t>
      </w:r>
      <w:r w:rsidRPr="00A85AC0">
        <w:rPr>
          <w:rFonts w:cs="Arial"/>
          <w:sz w:val="24"/>
          <w:szCs w:val="24"/>
          <w:lang w:bidi="en-US"/>
        </w:rPr>
        <w:t xml:space="preserve"> у овом поступку не предвиђа примену одредби става 9. и 10. члана 80. Закона.</w:t>
      </w:r>
    </w:p>
    <w:p w:rsidR="00F317F1" w:rsidRDefault="00F317F1" w:rsidP="008D2B23">
      <w:pPr>
        <w:tabs>
          <w:tab w:val="num" w:pos="993"/>
        </w:tabs>
        <w:spacing w:before="0"/>
        <w:rPr>
          <w:rFonts w:cs="Arial"/>
          <w:lang w:val="ru-RU"/>
        </w:rPr>
      </w:pPr>
    </w:p>
    <w:p w:rsidR="00F317F1" w:rsidRDefault="00F317F1" w:rsidP="008D2B23">
      <w:pPr>
        <w:tabs>
          <w:tab w:val="num" w:pos="993"/>
        </w:tabs>
        <w:spacing w:before="0"/>
        <w:rPr>
          <w:rFonts w:cs="Arial"/>
          <w:lang w:val="ru-RU"/>
        </w:rPr>
      </w:pPr>
    </w:p>
    <w:p w:rsidR="00F317F1" w:rsidRPr="00F317F1" w:rsidRDefault="00F317F1" w:rsidP="00F317F1">
      <w:pPr>
        <w:keepNext/>
        <w:tabs>
          <w:tab w:val="left" w:pos="567"/>
        </w:tabs>
        <w:spacing w:before="0"/>
        <w:ind w:left="450"/>
        <w:outlineLvl w:val="1"/>
        <w:rPr>
          <w:rFonts w:cs="Arial"/>
          <w:b/>
          <w:sz w:val="24"/>
          <w:szCs w:val="24"/>
        </w:rPr>
      </w:pPr>
      <w:bookmarkStart w:id="220" w:name="_Toc441651586"/>
      <w:bookmarkStart w:id="221" w:name="_Toc442559897"/>
      <w:r>
        <w:rPr>
          <w:rFonts w:cs="Arial"/>
          <w:b/>
          <w:sz w:val="24"/>
          <w:szCs w:val="24"/>
        </w:rPr>
        <w:t xml:space="preserve">6.10 </w:t>
      </w:r>
      <w:r w:rsidRPr="00F317F1">
        <w:rPr>
          <w:rFonts w:cs="Arial"/>
          <w:b/>
          <w:sz w:val="24"/>
          <w:szCs w:val="24"/>
        </w:rPr>
        <w:t>Подношење заједничке понуде</w:t>
      </w:r>
      <w:bookmarkEnd w:id="220"/>
      <w:bookmarkEnd w:id="221"/>
    </w:p>
    <w:p w:rsidR="00F317F1" w:rsidRPr="00F317F1" w:rsidRDefault="00F317F1" w:rsidP="00F317F1">
      <w:pPr>
        <w:tabs>
          <w:tab w:val="left" w:pos="567"/>
        </w:tabs>
        <w:spacing w:before="0"/>
        <w:rPr>
          <w:rFonts w:cs="Arial"/>
          <w:sz w:val="24"/>
          <w:szCs w:val="24"/>
        </w:rPr>
      </w:pPr>
      <w:r w:rsidRPr="00F317F1">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F317F1" w:rsidRPr="00F317F1" w:rsidRDefault="00F317F1" w:rsidP="00F317F1">
      <w:pPr>
        <w:numPr>
          <w:ilvl w:val="0"/>
          <w:numId w:val="3"/>
        </w:numPr>
        <w:tabs>
          <w:tab w:val="num" w:pos="567"/>
        </w:tabs>
        <w:spacing w:before="0"/>
        <w:ind w:left="568" w:hanging="284"/>
        <w:rPr>
          <w:rFonts w:cs="Arial"/>
          <w:sz w:val="24"/>
          <w:szCs w:val="24"/>
          <w:lang w:val="ru-RU"/>
        </w:rPr>
      </w:pPr>
      <w:r w:rsidRPr="00F317F1">
        <w:rPr>
          <w:rFonts w:cs="Arial"/>
          <w:sz w:val="24"/>
          <w:szCs w:val="24"/>
          <w:lang w:val="sr-Cyrl-CS"/>
        </w:rPr>
        <w:lastRenderedPageBreak/>
        <w:t xml:space="preserve">податке о </w:t>
      </w:r>
      <w:r w:rsidRPr="00F317F1">
        <w:rPr>
          <w:rFonts w:cs="Arial"/>
          <w:sz w:val="24"/>
          <w:szCs w:val="24"/>
          <w:lang w:val="ru-RU"/>
        </w:rPr>
        <w:t xml:space="preserve">члану групе који ће бити </w:t>
      </w:r>
      <w:r w:rsidRPr="00F317F1">
        <w:rPr>
          <w:rFonts w:cs="Arial"/>
          <w:sz w:val="24"/>
          <w:szCs w:val="24"/>
          <w:lang w:val="sr-Cyrl-CS"/>
        </w:rPr>
        <w:t>Н</w:t>
      </w:r>
      <w:r w:rsidRPr="00F317F1">
        <w:rPr>
          <w:rFonts w:cs="Arial"/>
          <w:sz w:val="24"/>
          <w:szCs w:val="24"/>
          <w:lang w:val="ru-RU"/>
        </w:rPr>
        <w:t xml:space="preserve">осилац посла, односно који ће поднети понуду и који ће заступати групу понуђача пред </w:t>
      </w:r>
      <w:r w:rsidRPr="00F317F1">
        <w:rPr>
          <w:rFonts w:cs="Arial"/>
          <w:sz w:val="24"/>
          <w:szCs w:val="24"/>
          <w:lang w:val="sr-Cyrl-CS"/>
        </w:rPr>
        <w:t>Н</w:t>
      </w:r>
      <w:r w:rsidRPr="00F317F1">
        <w:rPr>
          <w:rFonts w:cs="Arial"/>
          <w:sz w:val="24"/>
          <w:szCs w:val="24"/>
          <w:lang w:val="ru-RU"/>
        </w:rPr>
        <w:t>аручиоцем;</w:t>
      </w:r>
    </w:p>
    <w:p w:rsidR="00F317F1" w:rsidRPr="00F317F1" w:rsidRDefault="00F317F1" w:rsidP="00F317F1">
      <w:pPr>
        <w:numPr>
          <w:ilvl w:val="0"/>
          <w:numId w:val="3"/>
        </w:numPr>
        <w:tabs>
          <w:tab w:val="num" w:pos="567"/>
        </w:tabs>
        <w:spacing w:before="0"/>
        <w:ind w:left="568" w:hanging="284"/>
        <w:rPr>
          <w:rFonts w:cs="Arial"/>
          <w:sz w:val="24"/>
          <w:szCs w:val="24"/>
          <w:lang w:val="ru-RU"/>
        </w:rPr>
      </w:pPr>
      <w:r w:rsidRPr="00F317F1">
        <w:rPr>
          <w:rFonts w:cs="Arial"/>
          <w:sz w:val="24"/>
          <w:szCs w:val="24"/>
          <w:lang w:val="ru-RU"/>
        </w:rPr>
        <w:t>опис послова сваког од понуђача из групе понуђача у извршењу оквирног споразума.</w:t>
      </w:r>
    </w:p>
    <w:p w:rsidR="00F317F1" w:rsidRPr="00F317F1" w:rsidRDefault="00F317F1" w:rsidP="00F317F1">
      <w:pPr>
        <w:tabs>
          <w:tab w:val="left" w:pos="567"/>
        </w:tabs>
        <w:spacing w:before="0"/>
        <w:rPr>
          <w:rFonts w:cs="Arial"/>
          <w:sz w:val="24"/>
          <w:szCs w:val="24"/>
        </w:rPr>
      </w:pPr>
      <w:r w:rsidRPr="00F317F1">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F317F1">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 што доказује достављањем Изјаве.Услове у вези са капацитетима, у складу са чланом 76. Закона, понуђачи из групе испуњавају заједно, на основудостављених доказа дефинисаних конкурсном документацијом/Изјавом.</w:t>
      </w:r>
    </w:p>
    <w:p w:rsidR="00F317F1" w:rsidRPr="00F317F1" w:rsidRDefault="00F317F1" w:rsidP="00F317F1">
      <w:pPr>
        <w:tabs>
          <w:tab w:val="left" w:pos="567"/>
        </w:tabs>
        <w:spacing w:before="0"/>
        <w:rPr>
          <w:rFonts w:cs="Arial"/>
          <w:sz w:val="24"/>
          <w:szCs w:val="24"/>
        </w:rPr>
      </w:pPr>
      <w:r w:rsidRPr="00F317F1">
        <w:rPr>
          <w:rFonts w:cs="Arial"/>
          <w:sz w:val="24"/>
          <w:szCs w:val="24"/>
        </w:rPr>
        <w:t>Услов из члана 75.став 1.тачка 5.Закона, обавезан је да испуни понуђач из групе понуђача којем је поверено извршење дела набавке за које је неопходна испуњеност тог услова.</w:t>
      </w:r>
    </w:p>
    <w:p w:rsidR="00F317F1" w:rsidRPr="00F317F1" w:rsidRDefault="00F317F1" w:rsidP="00F317F1">
      <w:pPr>
        <w:tabs>
          <w:tab w:val="left" w:pos="567"/>
        </w:tabs>
        <w:spacing w:before="0"/>
        <w:rPr>
          <w:rFonts w:cs="Arial"/>
          <w:color w:val="00B0F0"/>
          <w:sz w:val="24"/>
          <w:szCs w:val="24"/>
          <w:lang w:bidi="en-US"/>
        </w:rPr>
      </w:pPr>
      <w:r w:rsidRPr="00F317F1">
        <w:rPr>
          <w:rFonts w:cs="Arial"/>
          <w:sz w:val="24"/>
          <w:szCs w:val="24"/>
          <w:lang w:bidi="en-US"/>
        </w:rPr>
        <w:t xml:space="preserve">У случају заједничке понуде групе понуђача </w:t>
      </w:r>
      <w:r w:rsidRPr="00F317F1">
        <w:rPr>
          <w:rFonts w:cs="Arial"/>
          <w:sz w:val="24"/>
          <w:szCs w:val="24"/>
          <w:lang w:val="sr-Cyrl-CS" w:bidi="en-US"/>
        </w:rPr>
        <w:t xml:space="preserve">обрасце под пуном материјалном и кривичном одговорношћу </w:t>
      </w:r>
      <w:r w:rsidRPr="00F317F1">
        <w:rPr>
          <w:rFonts w:cs="Arial"/>
          <w:sz w:val="24"/>
          <w:szCs w:val="24"/>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F317F1" w:rsidRPr="00F317F1" w:rsidRDefault="00F317F1" w:rsidP="00F317F1">
      <w:pPr>
        <w:tabs>
          <w:tab w:val="left" w:pos="567"/>
        </w:tabs>
        <w:spacing w:before="0"/>
        <w:rPr>
          <w:rFonts w:cs="Arial"/>
          <w:sz w:val="24"/>
          <w:szCs w:val="24"/>
          <w:lang w:bidi="en-US"/>
        </w:rPr>
      </w:pPr>
      <w:r w:rsidRPr="00F317F1">
        <w:rPr>
          <w:rFonts w:cs="Arial"/>
          <w:sz w:val="24"/>
          <w:szCs w:val="24"/>
          <w:lang w:bidi="en-US"/>
        </w:rPr>
        <w:t>Понуђачи из групе понуђача одговорају неограничено солидарно према наручиоцу.</w:t>
      </w:r>
    </w:p>
    <w:p w:rsidR="00011DCA" w:rsidRPr="00347FD4" w:rsidRDefault="00011DCA" w:rsidP="008D2B23">
      <w:pPr>
        <w:pStyle w:val="KDParagraf"/>
        <w:spacing w:before="0"/>
        <w:rPr>
          <w:rFonts w:cs="Arial"/>
          <w:lang w:val="sr-Cyrl-RS" w:bidi="en-US"/>
        </w:rPr>
      </w:pPr>
    </w:p>
    <w:p w:rsidR="008D2B23" w:rsidRDefault="00F317F1" w:rsidP="00F317F1">
      <w:pPr>
        <w:pStyle w:val="KDPodnaslov2"/>
        <w:spacing w:before="0"/>
        <w:jc w:val="both"/>
        <w:rPr>
          <w:rFonts w:cs="Arial"/>
        </w:rPr>
      </w:pPr>
      <w:bookmarkStart w:id="222" w:name="_Toc441651587"/>
      <w:bookmarkStart w:id="223" w:name="_Toc442559898"/>
      <w:r>
        <w:rPr>
          <w:rFonts w:cs="Arial"/>
        </w:rPr>
        <w:t xml:space="preserve">6.11 </w:t>
      </w:r>
      <w:r w:rsidR="008D2B23" w:rsidRPr="00347FD4">
        <w:rPr>
          <w:rFonts w:cs="Arial"/>
        </w:rPr>
        <w:t>Понуђена цена</w:t>
      </w:r>
      <w:bookmarkEnd w:id="222"/>
      <w:bookmarkEnd w:id="223"/>
    </w:p>
    <w:p w:rsidR="00F4689F" w:rsidRPr="00F4689F" w:rsidRDefault="00F4689F" w:rsidP="00F4689F"/>
    <w:p w:rsidR="00CB3649" w:rsidRPr="00347FD4" w:rsidRDefault="00CB3649" w:rsidP="00CB3649">
      <w:pPr>
        <w:tabs>
          <w:tab w:val="left" w:pos="567"/>
        </w:tabs>
        <w:spacing w:before="0"/>
        <w:rPr>
          <w:rFonts w:cs="Arial"/>
          <w:lang w:val="sr-Cyrl-RS"/>
        </w:rPr>
      </w:pPr>
      <w:r w:rsidRPr="00347FD4">
        <w:rPr>
          <w:rFonts w:cs="Arial"/>
        </w:rPr>
        <w:t>Вредности се у поступку јавне набавке исказују у динарима</w:t>
      </w:r>
      <w:r w:rsidRPr="00347FD4">
        <w:rPr>
          <w:rFonts w:cs="Arial"/>
          <w:lang w:val="sr-Cyrl-RS"/>
        </w:rPr>
        <w:t xml:space="preserve"> </w:t>
      </w:r>
      <w:r w:rsidRPr="00347FD4">
        <w:rPr>
          <w:rFonts w:cs="Arial"/>
        </w:rPr>
        <w:t>без пореза на додату вредност.</w:t>
      </w:r>
    </w:p>
    <w:p w:rsidR="00CB3649" w:rsidRPr="00347FD4" w:rsidRDefault="00CB3649" w:rsidP="00CB3649">
      <w:pPr>
        <w:tabs>
          <w:tab w:val="left" w:pos="567"/>
        </w:tabs>
        <w:spacing w:before="0"/>
        <w:rPr>
          <w:rFonts w:cs="Arial"/>
          <w:lang w:val="sr-Cyrl-RS"/>
        </w:rPr>
      </w:pPr>
      <w:r w:rsidRPr="00347FD4">
        <w:rPr>
          <w:rFonts w:cs="Arial"/>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CB3649" w:rsidRPr="00347FD4" w:rsidRDefault="00CB3649" w:rsidP="00CB3649">
      <w:pPr>
        <w:tabs>
          <w:tab w:val="left" w:pos="567"/>
        </w:tabs>
        <w:spacing w:before="0"/>
        <w:rPr>
          <w:rFonts w:cs="Arial"/>
          <w:lang w:val="sr-Cyrl-RS"/>
        </w:rPr>
      </w:pPr>
    </w:p>
    <w:p w:rsidR="00CB3649" w:rsidRPr="00347FD4" w:rsidRDefault="00CB3649" w:rsidP="00CB3649">
      <w:pPr>
        <w:tabs>
          <w:tab w:val="left" w:pos="567"/>
        </w:tabs>
        <w:spacing w:before="0"/>
        <w:rPr>
          <w:rFonts w:cs="Arial"/>
          <w:lang w:val="sr-Cyrl-RS"/>
        </w:rPr>
      </w:pPr>
      <w:r w:rsidRPr="00347FD4">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B3649" w:rsidRPr="00347FD4" w:rsidRDefault="00CB3649" w:rsidP="00CB3649">
      <w:pPr>
        <w:tabs>
          <w:tab w:val="left" w:pos="567"/>
        </w:tabs>
        <w:spacing w:before="0"/>
        <w:rPr>
          <w:rFonts w:cs="Arial"/>
          <w:lang w:val="sr-Cyrl-RS"/>
        </w:rPr>
      </w:pPr>
    </w:p>
    <w:p w:rsidR="00CB3649" w:rsidRPr="00347FD4" w:rsidRDefault="00CB3649" w:rsidP="00CB3649">
      <w:pPr>
        <w:tabs>
          <w:tab w:val="left" w:pos="567"/>
        </w:tabs>
        <w:spacing w:before="0"/>
        <w:rPr>
          <w:rFonts w:cs="Arial"/>
          <w:lang w:val="sr-Cyrl-RS"/>
        </w:rPr>
      </w:pPr>
      <w:r w:rsidRPr="00347FD4">
        <w:rPr>
          <w:rFonts w:cs="Arial"/>
          <w:lang w:val="sr-Cyrl-RS"/>
        </w:rPr>
        <w:t>Понуда која је изражена у две валуте, сматраће се неприхватљивом.</w:t>
      </w:r>
    </w:p>
    <w:p w:rsidR="00C82380" w:rsidRPr="00347FD4" w:rsidRDefault="00C82380" w:rsidP="00CB3649">
      <w:pPr>
        <w:tabs>
          <w:tab w:val="left" w:pos="567"/>
        </w:tabs>
        <w:spacing w:before="0"/>
        <w:rPr>
          <w:rFonts w:cs="Arial"/>
          <w:lang w:val="sr-Cyrl-RS"/>
        </w:rPr>
      </w:pPr>
    </w:p>
    <w:p w:rsidR="00CB3649" w:rsidRPr="00347FD4" w:rsidRDefault="00CB3649" w:rsidP="00CB3649">
      <w:pPr>
        <w:tabs>
          <w:tab w:val="left" w:pos="567"/>
        </w:tabs>
        <w:spacing w:before="0"/>
        <w:rPr>
          <w:rFonts w:cs="Arial"/>
          <w:lang w:val="sr-Cyrl-RS"/>
        </w:rPr>
      </w:pPr>
      <w:r w:rsidRPr="00347FD4">
        <w:rPr>
          <w:rFonts w:cs="Arial"/>
          <w:lang w:val="sr-Cyrl-RS"/>
        </w:rPr>
        <w:t>Ако је у понуди исказана неуобичајено ниска цена, Наручилац ће поступити у складу са чланом 92. Закона.</w:t>
      </w:r>
    </w:p>
    <w:p w:rsidR="004D61B9" w:rsidRPr="00347FD4" w:rsidRDefault="004D61B9" w:rsidP="004D61B9">
      <w:pPr>
        <w:tabs>
          <w:tab w:val="left" w:pos="567"/>
        </w:tabs>
        <w:spacing w:before="0"/>
        <w:rPr>
          <w:rFonts w:cs="Arial"/>
          <w:lang w:val="sr-Cyrl-RS"/>
        </w:rPr>
      </w:pPr>
    </w:p>
    <w:p w:rsidR="00D657FF" w:rsidRPr="00347FD4" w:rsidRDefault="004D61B9" w:rsidP="004D61B9">
      <w:pPr>
        <w:tabs>
          <w:tab w:val="left" w:pos="567"/>
        </w:tabs>
        <w:spacing w:before="0"/>
        <w:rPr>
          <w:rFonts w:cs="Arial"/>
          <w:lang w:val="sr-Cyrl-RS"/>
        </w:rPr>
      </w:pPr>
      <w:r w:rsidRPr="00347FD4">
        <w:rPr>
          <w:rFonts w:cs="Arial"/>
          <w:lang w:val="sr-Cyrl-RS"/>
        </w:rPr>
        <w:t xml:space="preserve">Понуђач је обавезан да у Обрасцу структуре цене јасно искаже цену услуга </w:t>
      </w:r>
      <w:r w:rsidR="001053BE" w:rsidRPr="00347FD4">
        <w:rPr>
          <w:rFonts w:cs="Arial"/>
          <w:lang w:val="sr-Cyrl-RS"/>
        </w:rPr>
        <w:t>.</w:t>
      </w:r>
    </w:p>
    <w:p w:rsidR="004D61B9" w:rsidRPr="00347FD4" w:rsidRDefault="001053BE" w:rsidP="004D61B9">
      <w:pPr>
        <w:tabs>
          <w:tab w:val="left" w:pos="567"/>
        </w:tabs>
        <w:spacing w:before="0"/>
        <w:rPr>
          <w:rFonts w:cs="Arial"/>
          <w:lang w:val="sr-Cyrl-RS"/>
        </w:rPr>
      </w:pPr>
      <w:r w:rsidRPr="00347FD4">
        <w:rPr>
          <w:rFonts w:cs="Arial"/>
          <w:lang w:val="sr-Cyrl-RS"/>
        </w:rPr>
        <w:t>Понуђена</w:t>
      </w:r>
      <w:r w:rsidR="004D61B9" w:rsidRPr="00347FD4">
        <w:rPr>
          <w:rFonts w:cs="Arial"/>
          <w:lang w:val="sr-Cyrl-RS"/>
        </w:rPr>
        <w:t xml:space="preserve"> цене услуга </w:t>
      </w:r>
      <w:r w:rsidRPr="00347FD4">
        <w:rPr>
          <w:rFonts w:cs="Arial"/>
          <w:lang w:val="sr-Cyrl-RS"/>
        </w:rPr>
        <w:t>мора</w:t>
      </w:r>
      <w:r w:rsidR="004D61B9" w:rsidRPr="00347FD4">
        <w:rPr>
          <w:rFonts w:cs="Arial"/>
          <w:lang w:val="sr-Cyrl-RS"/>
        </w:rPr>
        <w:t xml:space="preserve"> бити фиксне и не могу се мењати за све време трајања уговора.</w:t>
      </w:r>
    </w:p>
    <w:p w:rsidR="001053BE" w:rsidRPr="00347FD4" w:rsidRDefault="001053BE" w:rsidP="004D61B9">
      <w:pPr>
        <w:tabs>
          <w:tab w:val="left" w:pos="567"/>
        </w:tabs>
        <w:spacing w:before="0"/>
        <w:rPr>
          <w:rFonts w:cs="Arial"/>
          <w:lang w:val="sr-Cyrl-RS"/>
        </w:rPr>
      </w:pPr>
    </w:p>
    <w:p w:rsidR="004D61B9" w:rsidRPr="00347FD4" w:rsidRDefault="004D61B9" w:rsidP="004D61B9">
      <w:pPr>
        <w:tabs>
          <w:tab w:val="left" w:pos="567"/>
        </w:tabs>
        <w:spacing w:before="0"/>
        <w:rPr>
          <w:rFonts w:cs="Arial"/>
          <w:lang w:val="sr-Cyrl-RS"/>
        </w:rPr>
      </w:pPr>
      <w:r w:rsidRPr="00347FD4">
        <w:rPr>
          <w:rFonts w:cs="Arial"/>
          <w:lang w:val="sr-Cyrl-RS"/>
        </w:rPr>
        <w:t>Понуђена цена услуга мора да покрива и укључује све остале предвиђене и евентуалне трошкове које понуђач има у реализацији набавке.</w:t>
      </w:r>
    </w:p>
    <w:p w:rsidR="00CB3649" w:rsidRPr="00347FD4" w:rsidRDefault="00CB3649" w:rsidP="00CB3649">
      <w:pPr>
        <w:tabs>
          <w:tab w:val="left" w:pos="567"/>
        </w:tabs>
        <w:spacing w:before="0"/>
        <w:rPr>
          <w:rFonts w:cs="Arial"/>
          <w:lang w:val="sr-Cyrl-RS"/>
        </w:rPr>
      </w:pPr>
      <w:r w:rsidRPr="00347FD4">
        <w:rPr>
          <w:rFonts w:cs="Arial"/>
          <w:lang w:val="sr-Cyrl-RS"/>
        </w:rPr>
        <w:t>Цена је фиксна за цео уговорени период.</w:t>
      </w:r>
    </w:p>
    <w:p w:rsidR="007405F7" w:rsidRPr="00347FD4" w:rsidRDefault="007405F7" w:rsidP="004D61B9">
      <w:pPr>
        <w:suppressAutoHyphens/>
        <w:spacing w:before="0"/>
        <w:rPr>
          <w:rFonts w:cs="Arial"/>
          <w:lang w:val="sr-Cyrl-RS" w:bidi="en-US"/>
        </w:rPr>
      </w:pPr>
    </w:p>
    <w:p w:rsidR="007405F7" w:rsidRPr="00347FD4" w:rsidRDefault="007405F7" w:rsidP="007405F7">
      <w:pPr>
        <w:pStyle w:val="KDParagraf"/>
        <w:spacing w:before="0"/>
        <w:rPr>
          <w:rFonts w:cs="Arial"/>
          <w:b/>
          <w:lang w:val="sr-Cyrl-RS"/>
        </w:rPr>
      </w:pPr>
      <w:r w:rsidRPr="00347FD4">
        <w:rPr>
          <w:rFonts w:cs="Arial"/>
          <w:b/>
          <w:lang w:val="sr-Cyrl-RS"/>
        </w:rPr>
        <w:t>За количине Наручилац није у обавези да све искористи у току трајања оквирног споразума  већ ће се искористити сходно потребама Наруч</w:t>
      </w:r>
      <w:r w:rsidR="001053BE" w:rsidRPr="00347FD4">
        <w:rPr>
          <w:rFonts w:cs="Arial"/>
          <w:b/>
          <w:lang w:val="sr-Cyrl-RS"/>
        </w:rPr>
        <w:t>иоца  о чему ће бити издате Наруџбенице</w:t>
      </w:r>
      <w:r w:rsidRPr="00347FD4">
        <w:rPr>
          <w:rFonts w:cs="Arial"/>
          <w:b/>
          <w:lang w:val="sr-Cyrl-RS"/>
        </w:rPr>
        <w:t>.</w:t>
      </w:r>
    </w:p>
    <w:p w:rsidR="008A1105" w:rsidRPr="008A1105" w:rsidRDefault="008A1105" w:rsidP="008A1105">
      <w:pPr>
        <w:tabs>
          <w:tab w:val="left" w:pos="1134"/>
        </w:tabs>
        <w:spacing w:before="0"/>
        <w:rPr>
          <w:rFonts w:eastAsia="Calibri" w:cs="Arial"/>
          <w:b/>
          <w:bCs/>
          <w:i/>
          <w:color w:val="00B0F0"/>
          <w:sz w:val="20"/>
          <w:szCs w:val="20"/>
          <w:u w:val="single"/>
          <w:lang w:val="ru-RU"/>
        </w:rPr>
      </w:pPr>
    </w:p>
    <w:p w:rsidR="008A1105" w:rsidRPr="008A1105" w:rsidRDefault="008A1105" w:rsidP="008A1105">
      <w:pPr>
        <w:tabs>
          <w:tab w:val="left" w:pos="1134"/>
        </w:tabs>
        <w:spacing w:before="0"/>
        <w:rPr>
          <w:rFonts w:cs="Arial"/>
          <w:b/>
          <w:color w:val="000000"/>
          <w:u w:val="single"/>
        </w:rPr>
      </w:pPr>
      <w:r w:rsidRPr="008A1105">
        <w:rPr>
          <w:rFonts w:cs="Arial"/>
          <w:b/>
          <w:u w:val="single"/>
          <w:lang w:val="sr-Cyrl-RS"/>
        </w:rPr>
        <w:lastRenderedPageBreak/>
        <w:t>Партија 1</w:t>
      </w:r>
      <w:r w:rsidRPr="008A1105">
        <w:rPr>
          <w:rFonts w:cs="Arial"/>
          <w:u w:val="single"/>
          <w:lang w:val="sr-Cyrl-RS"/>
        </w:rPr>
        <w:t xml:space="preserve"> - </w:t>
      </w:r>
      <w:r w:rsidRPr="008A1105">
        <w:rPr>
          <w:rFonts w:eastAsia="Calibri" w:cs="Arial"/>
          <w:b/>
          <w:bCs/>
          <w:color w:val="000000"/>
          <w:sz w:val="20"/>
          <w:szCs w:val="20"/>
          <w:u w:val="single"/>
          <w:lang w:val="sr-Cyrl-RS"/>
        </w:rPr>
        <w:t xml:space="preserve">Цена </w:t>
      </w:r>
      <w:r w:rsidRPr="008A1105">
        <w:rPr>
          <w:rFonts w:eastAsia="Calibri" w:cs="Arial"/>
          <w:b/>
          <w:bCs/>
          <w:color w:val="000000"/>
          <w:sz w:val="20"/>
          <w:szCs w:val="20"/>
          <w:u w:val="single"/>
          <w:lang w:val="ru-RU"/>
        </w:rPr>
        <w:t xml:space="preserve">служи </w:t>
      </w:r>
      <w:r w:rsidRPr="008A1105">
        <w:rPr>
          <w:rFonts w:eastAsia="Calibri" w:cs="Arial"/>
          <w:b/>
          <w:bCs/>
          <w:color w:val="000000"/>
          <w:sz w:val="20"/>
          <w:szCs w:val="20"/>
          <w:u w:val="single"/>
          <w:lang w:val="sr-Cyrl-RS"/>
        </w:rPr>
        <w:t xml:space="preserve">за </w:t>
      </w:r>
      <w:r w:rsidRPr="008A1105">
        <w:rPr>
          <w:rFonts w:eastAsia="Calibri" w:cs="Arial"/>
          <w:b/>
          <w:bCs/>
          <w:color w:val="000000"/>
          <w:sz w:val="20"/>
          <w:szCs w:val="20"/>
          <w:u w:val="single"/>
          <w:lang w:val="ru-RU"/>
        </w:rPr>
        <w:t>оцену прихватљивости</w:t>
      </w:r>
      <w:r w:rsidRPr="008A1105">
        <w:rPr>
          <w:rFonts w:eastAsia="Calibri" w:cs="Arial"/>
          <w:b/>
          <w:bCs/>
          <w:color w:val="000000"/>
          <w:sz w:val="20"/>
          <w:szCs w:val="20"/>
          <w:u w:val="single"/>
          <w:lang w:val="sr-Cyrl-RS"/>
        </w:rPr>
        <w:t xml:space="preserve"> понуда и за </w:t>
      </w:r>
      <w:r w:rsidRPr="008A1105">
        <w:rPr>
          <w:rFonts w:eastAsia="Calibri" w:cs="Arial"/>
          <w:b/>
          <w:bCs/>
          <w:color w:val="000000"/>
          <w:sz w:val="20"/>
          <w:szCs w:val="20"/>
          <w:u w:val="single"/>
          <w:lang w:val="ru-RU"/>
        </w:rPr>
        <w:t>за рангирање истих а Оквирни споразум се закључује на износ процењене вредности за ову партију.</w:t>
      </w:r>
    </w:p>
    <w:p w:rsidR="008A1105" w:rsidRPr="004E6CB9" w:rsidRDefault="008A1105" w:rsidP="002E2F11">
      <w:pPr>
        <w:pStyle w:val="KDParagraf"/>
        <w:spacing w:before="0"/>
        <w:rPr>
          <w:rFonts w:cs="Arial"/>
          <w:u w:val="single"/>
          <w:lang w:val="sr-Cyrl-RS"/>
        </w:rPr>
      </w:pPr>
    </w:p>
    <w:p w:rsidR="008A1105" w:rsidRPr="008A1105" w:rsidRDefault="008A1105" w:rsidP="008A1105">
      <w:pPr>
        <w:tabs>
          <w:tab w:val="left" w:pos="1134"/>
        </w:tabs>
        <w:spacing w:before="0"/>
        <w:rPr>
          <w:rFonts w:cs="Arial"/>
          <w:b/>
          <w:color w:val="000000"/>
          <w:u w:val="single"/>
        </w:rPr>
      </w:pPr>
      <w:r w:rsidRPr="008A1105">
        <w:rPr>
          <w:rFonts w:cs="Arial"/>
          <w:b/>
          <w:u w:val="single"/>
          <w:lang w:val="sr-Cyrl-RS"/>
        </w:rPr>
        <w:t>Партија 2</w:t>
      </w:r>
      <w:r w:rsidRPr="008A1105">
        <w:rPr>
          <w:rFonts w:cs="Arial"/>
          <w:u w:val="single"/>
          <w:lang w:val="sr-Cyrl-RS"/>
        </w:rPr>
        <w:t xml:space="preserve"> </w:t>
      </w:r>
      <w:r w:rsidRPr="008A1105">
        <w:rPr>
          <w:rFonts w:cs="Arial"/>
          <w:b/>
          <w:u w:val="single"/>
          <w:lang w:val="sr-Cyrl-RS"/>
        </w:rPr>
        <w:t>-</w:t>
      </w:r>
      <w:r w:rsidRPr="008A1105">
        <w:rPr>
          <w:rFonts w:cs="Arial"/>
          <w:b/>
          <w:u w:val="single"/>
          <w:lang w:val="ru-RU"/>
        </w:rPr>
        <w:t>Најнижи збиr понуђених цена по опсезима</w:t>
      </w:r>
      <w:r w:rsidRPr="008A1105">
        <w:rPr>
          <w:rFonts w:eastAsia="Calibri" w:cs="Arial"/>
          <w:b/>
          <w:bCs/>
          <w:color w:val="000000"/>
          <w:sz w:val="20"/>
          <w:szCs w:val="20"/>
          <w:u w:val="single"/>
          <w:lang w:val="sr-Cyrl-RS"/>
        </w:rPr>
        <w:t xml:space="preserve"> </w:t>
      </w:r>
      <w:r w:rsidRPr="008A1105">
        <w:rPr>
          <w:rFonts w:eastAsia="Calibri" w:cs="Arial"/>
          <w:b/>
          <w:bCs/>
          <w:color w:val="000000"/>
          <w:sz w:val="20"/>
          <w:szCs w:val="20"/>
          <w:u w:val="single"/>
          <w:lang w:val="ru-RU"/>
        </w:rPr>
        <w:t>служи за рангирање истих а Оквирни споразум се закључује на износ процењене вредности за ову партију.</w:t>
      </w:r>
    </w:p>
    <w:p w:rsidR="004E6CB9" w:rsidRPr="00347FD4" w:rsidRDefault="004E6CB9" w:rsidP="002E2F11">
      <w:pPr>
        <w:pStyle w:val="KDParagraf"/>
        <w:spacing w:before="0"/>
        <w:rPr>
          <w:rFonts w:cs="Arial"/>
          <w:lang w:val="sr-Cyrl-RS"/>
        </w:rPr>
      </w:pPr>
    </w:p>
    <w:p w:rsidR="001227A3" w:rsidRPr="00347FD4" w:rsidRDefault="001227A3" w:rsidP="0054056C">
      <w:pPr>
        <w:pStyle w:val="KDParagraf"/>
        <w:spacing w:before="0"/>
        <w:rPr>
          <w:rFonts w:eastAsia="Calibri" w:cs="Arial"/>
          <w:color w:val="00B0F0"/>
          <w:lang w:val="sr-Cyrl-RS"/>
        </w:rPr>
      </w:pPr>
    </w:p>
    <w:p w:rsidR="006E6F46" w:rsidRPr="00347FD4" w:rsidRDefault="00F317F1" w:rsidP="00F317F1">
      <w:pPr>
        <w:pStyle w:val="KDPodnaslov2"/>
        <w:spacing w:before="0"/>
        <w:jc w:val="both"/>
        <w:rPr>
          <w:rFonts w:cs="Arial"/>
          <w:lang w:val="sr-Cyrl-RS" w:eastAsia="ar-SA"/>
        </w:rPr>
      </w:pPr>
      <w:r>
        <w:rPr>
          <w:rFonts w:cs="Arial"/>
          <w:lang w:eastAsia="ar-SA"/>
        </w:rPr>
        <w:t xml:space="preserve">6.12 </w:t>
      </w:r>
      <w:r w:rsidR="006E6F46" w:rsidRPr="00347FD4">
        <w:rPr>
          <w:rFonts w:cs="Arial"/>
          <w:lang w:eastAsia="ar-SA"/>
        </w:rPr>
        <w:t xml:space="preserve">Рок </w:t>
      </w:r>
      <w:r w:rsidR="00C51ECD" w:rsidRPr="00347FD4">
        <w:rPr>
          <w:rFonts w:cs="Arial"/>
          <w:lang w:val="sr-Cyrl-RS" w:eastAsia="ar-SA"/>
        </w:rPr>
        <w:t>извршења услуга</w:t>
      </w:r>
    </w:p>
    <w:p w:rsidR="00E36DB2" w:rsidRPr="00347FD4" w:rsidRDefault="00E36DB2" w:rsidP="00E36DB2">
      <w:pPr>
        <w:pStyle w:val="ListParagraph"/>
        <w:ind w:left="360"/>
        <w:rPr>
          <w:rFonts w:ascii="Arial" w:hAnsi="Arial" w:cs="Arial"/>
          <w:b/>
          <w:bCs/>
          <w:u w:val="single"/>
          <w:lang w:val="sr-Cyrl-RS"/>
        </w:rPr>
      </w:pPr>
      <w:r w:rsidRPr="00347FD4">
        <w:rPr>
          <w:rFonts w:ascii="Arial" w:hAnsi="Arial" w:cs="Arial"/>
          <w:b/>
          <w:bCs/>
          <w:u w:val="single"/>
          <w:lang w:val="sr-Cyrl-RS"/>
        </w:rPr>
        <w:t>Партија 1:</w:t>
      </w:r>
    </w:p>
    <w:p w:rsidR="00E36DB2" w:rsidRPr="00347FD4" w:rsidRDefault="00E36DB2" w:rsidP="00E36DB2">
      <w:pPr>
        <w:pStyle w:val="ListParagraph"/>
        <w:spacing w:before="9" w:line="260" w:lineRule="exact"/>
        <w:ind w:left="360"/>
        <w:rPr>
          <w:rFonts w:ascii="Arial" w:hAnsi="Arial" w:cs="Arial"/>
          <w:bCs/>
          <w:lang w:val="sr-Cyrl-RS"/>
        </w:rPr>
      </w:pPr>
      <w:r w:rsidRPr="00347FD4">
        <w:rPr>
          <w:rFonts w:ascii="Arial" w:hAnsi="Arial" w:cs="Arial"/>
          <w:bCs/>
          <w:lang w:val="sr-Cyrl-RS"/>
        </w:rPr>
        <w:t>Рок извршења Услуге  издавања  квалификованих сертификата износи максимално 30 (</w:t>
      </w:r>
      <w:r w:rsidR="00DD1E9F">
        <w:rPr>
          <w:rFonts w:ascii="Arial" w:hAnsi="Arial" w:cs="Arial"/>
          <w:bCs/>
          <w:lang w:val="sr-Cyrl-RS"/>
        </w:rPr>
        <w:t>словима:</w:t>
      </w:r>
      <w:r w:rsidRPr="00347FD4">
        <w:rPr>
          <w:rFonts w:ascii="Arial" w:hAnsi="Arial" w:cs="Arial"/>
          <w:bCs/>
          <w:lang w:val="sr-Cyrl-RS"/>
        </w:rPr>
        <w:t>тридесет) радних дана од дана издавања наруџбенице.</w:t>
      </w:r>
    </w:p>
    <w:p w:rsidR="00E36DB2" w:rsidRPr="00347FD4" w:rsidRDefault="00E36DB2" w:rsidP="00E36DB2">
      <w:pPr>
        <w:pStyle w:val="BodyText"/>
        <w:spacing w:before="62" w:line="242" w:lineRule="auto"/>
        <w:ind w:left="360" w:right="-1"/>
        <w:rPr>
          <w:rFonts w:eastAsia="Calibri" w:cs="Arial"/>
          <w:b/>
          <w:bCs/>
          <w:sz w:val="22"/>
          <w:szCs w:val="22"/>
          <w:u w:val="single"/>
          <w:lang w:val="sr-Cyrl-RS" w:eastAsia="en-US"/>
        </w:rPr>
      </w:pPr>
      <w:r w:rsidRPr="00347FD4">
        <w:rPr>
          <w:rFonts w:eastAsia="Calibri" w:cs="Arial"/>
          <w:b/>
          <w:bCs/>
          <w:sz w:val="22"/>
          <w:szCs w:val="22"/>
          <w:u w:val="single"/>
          <w:lang w:val="sr-Cyrl-RS" w:eastAsia="en-US"/>
        </w:rPr>
        <w:t>Партија 2:</w:t>
      </w:r>
    </w:p>
    <w:p w:rsidR="00E36DB2" w:rsidRPr="00347FD4" w:rsidRDefault="00E36DB2" w:rsidP="00E36DB2">
      <w:pPr>
        <w:pStyle w:val="BodyText"/>
        <w:spacing w:before="62" w:line="242" w:lineRule="auto"/>
        <w:ind w:left="360" w:right="-1"/>
        <w:rPr>
          <w:rFonts w:cs="Arial"/>
          <w:color w:val="FF0000"/>
          <w:sz w:val="22"/>
          <w:szCs w:val="22"/>
          <w:lang w:val="sr-Cyrl-RS"/>
        </w:rPr>
      </w:pPr>
      <w:r w:rsidRPr="00347FD4">
        <w:rPr>
          <w:rFonts w:cs="Arial"/>
          <w:sz w:val="22"/>
          <w:szCs w:val="22"/>
          <w:lang w:val="sr-Cyrl-RS"/>
        </w:rPr>
        <w:t xml:space="preserve">Услуга издавања квалификованог временског жига пружа се 24 часа непрекидно, 7 </w:t>
      </w:r>
      <w:r w:rsidR="00DD1E9F" w:rsidRPr="00347FD4">
        <w:rPr>
          <w:rFonts w:cs="Arial"/>
          <w:bCs/>
          <w:sz w:val="22"/>
          <w:szCs w:val="22"/>
          <w:lang w:val="sr-Cyrl-RS"/>
        </w:rPr>
        <w:t>(</w:t>
      </w:r>
      <w:r w:rsidR="00DD1E9F">
        <w:rPr>
          <w:rFonts w:cs="Arial"/>
          <w:bCs/>
          <w:lang w:val="sr-Cyrl-RS"/>
        </w:rPr>
        <w:t>словима:</w:t>
      </w:r>
      <w:r w:rsidR="00DD1E9F">
        <w:rPr>
          <w:rFonts w:cs="Arial"/>
          <w:bCs/>
          <w:sz w:val="22"/>
          <w:szCs w:val="22"/>
          <w:lang w:val="sr-Cyrl-RS"/>
        </w:rPr>
        <w:t>седам</w:t>
      </w:r>
      <w:r w:rsidR="00DD1E9F" w:rsidRPr="00347FD4">
        <w:rPr>
          <w:rFonts w:cs="Arial"/>
          <w:bCs/>
          <w:sz w:val="22"/>
          <w:szCs w:val="22"/>
          <w:lang w:val="sr-Cyrl-RS"/>
        </w:rPr>
        <w:t xml:space="preserve">) </w:t>
      </w:r>
      <w:r w:rsidRPr="00347FD4">
        <w:rPr>
          <w:rFonts w:cs="Arial"/>
          <w:sz w:val="22"/>
          <w:szCs w:val="22"/>
          <w:lang w:val="sr-Cyrl-RS"/>
        </w:rPr>
        <w:t>дана у недељи.</w:t>
      </w:r>
    </w:p>
    <w:p w:rsidR="004D61B9" w:rsidRPr="00347FD4" w:rsidRDefault="004D61B9" w:rsidP="008440C5">
      <w:pPr>
        <w:spacing w:before="0"/>
        <w:rPr>
          <w:rFonts w:cs="Arial"/>
          <w:i/>
          <w:color w:val="00B0F0"/>
          <w:lang w:eastAsia="zh-CN"/>
        </w:rPr>
      </w:pPr>
    </w:p>
    <w:p w:rsidR="008D2B23" w:rsidRPr="00347FD4" w:rsidRDefault="00F317F1" w:rsidP="00F317F1">
      <w:pPr>
        <w:pStyle w:val="KDPodnaslov2"/>
        <w:spacing w:before="0"/>
        <w:jc w:val="both"/>
        <w:rPr>
          <w:rFonts w:cs="Arial"/>
        </w:rPr>
      </w:pPr>
      <w:bookmarkStart w:id="224" w:name="_Toc441651588"/>
      <w:bookmarkStart w:id="225" w:name="_Toc442559899"/>
      <w:r>
        <w:rPr>
          <w:rFonts w:cs="Arial"/>
        </w:rPr>
        <w:t xml:space="preserve">6.13 </w:t>
      </w:r>
      <w:r w:rsidR="008D2B23" w:rsidRPr="00347FD4">
        <w:rPr>
          <w:rFonts w:cs="Arial"/>
        </w:rPr>
        <w:t>Начин и услови плаћања</w:t>
      </w:r>
      <w:bookmarkEnd w:id="224"/>
      <w:bookmarkEnd w:id="225"/>
    </w:p>
    <w:p w:rsidR="004B5ACC" w:rsidRPr="00347FD4" w:rsidRDefault="004B5ACC" w:rsidP="004B5ACC">
      <w:pPr>
        <w:pStyle w:val="KDParagraf"/>
        <w:rPr>
          <w:rFonts w:eastAsia="Calibri" w:cs="Arial"/>
          <w:lang w:val="sr-Cyrl-RS"/>
        </w:rPr>
      </w:pPr>
      <w:r w:rsidRPr="00347FD4">
        <w:rPr>
          <w:rFonts w:eastAsia="Calibri" w:cs="Arial"/>
          <w:lang w:val="sr-Cyrl-RS"/>
        </w:rPr>
        <w:t>Наручилац</w:t>
      </w:r>
      <w:r w:rsidRPr="00347FD4">
        <w:rPr>
          <w:rFonts w:eastAsia="Calibri" w:cs="Arial"/>
        </w:rPr>
        <w:t xml:space="preserve"> се обавезује да Пружаоцу услуга плати </w:t>
      </w:r>
      <w:r w:rsidRPr="00347FD4">
        <w:rPr>
          <w:rFonts w:eastAsia="Calibri" w:cs="Arial"/>
          <w:lang w:val="sr-Cyrl-RS"/>
        </w:rPr>
        <w:t xml:space="preserve">за </w:t>
      </w:r>
      <w:r w:rsidRPr="00347FD4">
        <w:rPr>
          <w:rFonts w:eastAsia="Calibri" w:cs="Arial"/>
        </w:rPr>
        <w:t>извршену</w:t>
      </w:r>
      <w:r w:rsidRPr="00347FD4">
        <w:rPr>
          <w:rFonts w:eastAsia="Calibri" w:cs="Arial"/>
          <w:lang w:val="sr-Cyrl-RS"/>
        </w:rPr>
        <w:t xml:space="preserve"> услугу</w:t>
      </w:r>
      <w:r w:rsidRPr="00347FD4">
        <w:rPr>
          <w:rFonts w:eastAsia="Calibri" w:cs="Arial"/>
        </w:rPr>
        <w:t xml:space="preserve"> </w:t>
      </w:r>
      <w:r w:rsidRPr="00347FD4">
        <w:rPr>
          <w:rFonts w:eastAsia="Calibri" w:cs="Arial"/>
          <w:lang w:val="sr-Cyrl-RS"/>
        </w:rPr>
        <w:t>на следећи начин:</w:t>
      </w:r>
    </w:p>
    <w:p w:rsidR="00CF7E2D" w:rsidRPr="00347FD4" w:rsidRDefault="00CF7E2D" w:rsidP="00CF7E2D">
      <w:pPr>
        <w:pStyle w:val="CommentText"/>
        <w:rPr>
          <w:rFonts w:eastAsia="Calibri" w:cs="Arial"/>
          <w:sz w:val="22"/>
          <w:szCs w:val="22"/>
          <w:lang w:val="en-US" w:eastAsia="en-US"/>
        </w:rPr>
      </w:pPr>
      <w:r w:rsidRPr="003A1926">
        <w:rPr>
          <w:rFonts w:eastAsia="Calibri" w:cs="Arial"/>
          <w:b/>
          <w:sz w:val="22"/>
          <w:szCs w:val="22"/>
          <w:lang w:val="en-US" w:eastAsia="en-US"/>
        </w:rPr>
        <w:t>Партија 1</w:t>
      </w:r>
      <w:r w:rsidRPr="00347FD4">
        <w:rPr>
          <w:rFonts w:eastAsia="Calibri" w:cs="Arial"/>
          <w:sz w:val="22"/>
          <w:szCs w:val="22"/>
          <w:lang w:val="en-US" w:eastAsia="en-US"/>
        </w:rPr>
        <w:t>: Издавање рачуна од стране понуђача се врши у року до 3 (</w:t>
      </w:r>
      <w:r w:rsidR="009844FA" w:rsidRPr="00347FD4">
        <w:rPr>
          <w:rFonts w:eastAsia="Calibri" w:cs="Arial"/>
          <w:sz w:val="22"/>
          <w:szCs w:val="22"/>
          <w:lang w:val="sr-Cyrl-RS" w:eastAsia="en-US"/>
        </w:rPr>
        <w:t xml:space="preserve">словима: </w:t>
      </w:r>
      <w:r w:rsidRPr="00347FD4">
        <w:rPr>
          <w:rFonts w:eastAsia="Calibri" w:cs="Arial"/>
          <w:sz w:val="22"/>
          <w:szCs w:val="22"/>
          <w:lang w:val="en-US" w:eastAsia="en-US"/>
        </w:rPr>
        <w:t>три) дана од дана прихватања записника о извршеном  квантитативном и квалитативном пријему за извршену услугу од стране Наручиоца и Понуђача.</w:t>
      </w:r>
    </w:p>
    <w:p w:rsidR="00CF7E2D" w:rsidRPr="00347FD4" w:rsidRDefault="00CF7E2D" w:rsidP="00CF7E2D">
      <w:pPr>
        <w:pStyle w:val="CommentText"/>
        <w:rPr>
          <w:rFonts w:eastAsia="Calibri" w:cs="Arial"/>
          <w:sz w:val="22"/>
          <w:szCs w:val="22"/>
          <w:lang w:val="en-US" w:eastAsia="en-US"/>
        </w:rPr>
      </w:pPr>
      <w:r w:rsidRPr="00347FD4">
        <w:rPr>
          <w:rFonts w:eastAsia="Calibri" w:cs="Arial"/>
          <w:sz w:val="22"/>
          <w:szCs w:val="22"/>
          <w:lang w:val="en-US" w:eastAsia="en-US"/>
        </w:rPr>
        <w:t xml:space="preserve">Плаћање се врши у року </w:t>
      </w:r>
      <w:r w:rsidR="000F07B9">
        <w:rPr>
          <w:rFonts w:eastAsia="Calibri" w:cs="Arial"/>
          <w:sz w:val="22"/>
          <w:szCs w:val="22"/>
          <w:lang w:val="sr-Cyrl-RS" w:eastAsia="en-US"/>
        </w:rPr>
        <w:t>до</w:t>
      </w:r>
      <w:r w:rsidRPr="00347FD4">
        <w:rPr>
          <w:rFonts w:eastAsia="Calibri" w:cs="Arial"/>
          <w:sz w:val="22"/>
          <w:szCs w:val="22"/>
          <w:lang w:val="en-US" w:eastAsia="en-US"/>
        </w:rPr>
        <w:t xml:space="preserve"> 45 (</w:t>
      </w:r>
      <w:r w:rsidR="00DD1E9F">
        <w:rPr>
          <w:rFonts w:eastAsia="Calibri" w:cs="Arial"/>
          <w:sz w:val="22"/>
          <w:szCs w:val="22"/>
          <w:lang w:val="sr-Cyrl-RS" w:eastAsia="en-US"/>
        </w:rPr>
        <w:t>словима:</w:t>
      </w:r>
      <w:r w:rsidRPr="00347FD4">
        <w:rPr>
          <w:rFonts w:eastAsia="Calibri" w:cs="Arial"/>
          <w:sz w:val="22"/>
          <w:szCs w:val="22"/>
          <w:lang w:val="en-US" w:eastAsia="en-US"/>
        </w:rPr>
        <w:t>четрдесетпет) дана од дана пријема исправног рачуна издатог на основу потписаних и верификованих Записника о   квантитативном и квалитативном пријему за извршену услугу од стране Наручиоца и Понуђача.</w:t>
      </w:r>
    </w:p>
    <w:p w:rsidR="008A1105" w:rsidRDefault="008A1105" w:rsidP="00CF7E2D">
      <w:pPr>
        <w:pStyle w:val="CommentText"/>
        <w:rPr>
          <w:rFonts w:eastAsia="Calibri" w:cs="Arial"/>
          <w:b/>
          <w:sz w:val="22"/>
          <w:szCs w:val="22"/>
          <w:lang w:val="en-US" w:eastAsia="en-US"/>
        </w:rPr>
      </w:pPr>
    </w:p>
    <w:p w:rsidR="00CF7E2D" w:rsidRPr="00347FD4" w:rsidRDefault="00CF7E2D" w:rsidP="00CF7E2D">
      <w:pPr>
        <w:pStyle w:val="CommentText"/>
        <w:rPr>
          <w:rFonts w:eastAsia="Calibri" w:cs="Arial"/>
          <w:sz w:val="22"/>
          <w:szCs w:val="22"/>
          <w:lang w:val="en-US" w:eastAsia="en-US"/>
        </w:rPr>
      </w:pPr>
      <w:r w:rsidRPr="003A1926">
        <w:rPr>
          <w:rFonts w:eastAsia="Calibri" w:cs="Arial"/>
          <w:b/>
          <w:sz w:val="22"/>
          <w:szCs w:val="22"/>
          <w:lang w:val="en-US" w:eastAsia="en-US"/>
        </w:rPr>
        <w:t>Партија 2</w:t>
      </w:r>
      <w:r w:rsidRPr="00347FD4">
        <w:rPr>
          <w:rFonts w:eastAsia="Calibri" w:cs="Arial"/>
          <w:sz w:val="22"/>
          <w:szCs w:val="22"/>
          <w:lang w:val="en-US" w:eastAsia="en-US"/>
        </w:rPr>
        <w:t>: Издавање рачуна од стране понуђача се врши месечно у року до 3 (</w:t>
      </w:r>
      <w:r w:rsidR="009844FA" w:rsidRPr="00347FD4">
        <w:rPr>
          <w:rFonts w:eastAsia="Calibri" w:cs="Arial"/>
          <w:sz w:val="22"/>
          <w:szCs w:val="22"/>
          <w:lang w:val="sr-Cyrl-RS" w:eastAsia="en-US"/>
        </w:rPr>
        <w:t xml:space="preserve">словима: </w:t>
      </w:r>
      <w:r w:rsidRPr="00347FD4">
        <w:rPr>
          <w:rFonts w:eastAsia="Calibri" w:cs="Arial"/>
          <w:sz w:val="22"/>
          <w:szCs w:val="22"/>
          <w:lang w:val="en-US" w:eastAsia="en-US"/>
        </w:rPr>
        <w:t>три) дана од дана прихватања записника о извршеном  квантитативном и квалитативном пријему за извршену услугу од стране Наручиоца и Понуђача.</w:t>
      </w:r>
    </w:p>
    <w:p w:rsidR="00CF7E2D" w:rsidRPr="00347FD4" w:rsidRDefault="00CF7E2D" w:rsidP="00CF7E2D">
      <w:pPr>
        <w:pStyle w:val="CommentText"/>
        <w:rPr>
          <w:rFonts w:eastAsia="Calibri" w:cs="Arial"/>
          <w:sz w:val="22"/>
          <w:szCs w:val="22"/>
          <w:lang w:val="en-US" w:eastAsia="en-US"/>
        </w:rPr>
      </w:pPr>
      <w:r w:rsidRPr="00347FD4">
        <w:rPr>
          <w:rFonts w:eastAsia="Calibri" w:cs="Arial"/>
          <w:sz w:val="22"/>
          <w:szCs w:val="22"/>
          <w:lang w:val="en-US" w:eastAsia="en-US"/>
        </w:rPr>
        <w:t xml:space="preserve">Плаћање се врши у року </w:t>
      </w:r>
      <w:r w:rsidR="000F07B9" w:rsidRPr="000F07B9">
        <w:rPr>
          <w:rFonts w:eastAsia="Calibri" w:cs="Arial"/>
          <w:sz w:val="22"/>
          <w:szCs w:val="22"/>
          <w:lang w:val="sr-Cyrl-RS" w:eastAsia="en-US"/>
        </w:rPr>
        <w:t>до</w:t>
      </w:r>
      <w:r w:rsidRPr="00347FD4">
        <w:rPr>
          <w:rFonts w:eastAsia="Calibri" w:cs="Arial"/>
          <w:sz w:val="22"/>
          <w:szCs w:val="22"/>
          <w:lang w:val="en-US" w:eastAsia="en-US"/>
        </w:rPr>
        <w:t xml:space="preserve"> 45 (</w:t>
      </w:r>
      <w:r w:rsidR="009844FA" w:rsidRPr="00347FD4">
        <w:rPr>
          <w:rFonts w:eastAsia="Calibri" w:cs="Arial"/>
          <w:sz w:val="22"/>
          <w:szCs w:val="22"/>
          <w:lang w:val="sr-Cyrl-RS" w:eastAsia="en-US"/>
        </w:rPr>
        <w:t xml:space="preserve">словима: </w:t>
      </w:r>
      <w:r w:rsidRPr="00347FD4">
        <w:rPr>
          <w:rFonts w:eastAsia="Calibri" w:cs="Arial"/>
          <w:sz w:val="22"/>
          <w:szCs w:val="22"/>
          <w:lang w:val="en-US" w:eastAsia="en-US"/>
        </w:rPr>
        <w:t>четрдесетпет) дана од дана пријема исправног рачуна издатог на основу потписаних и верификованих Записника о   квантитативном и квалитативном пријему за извршену услугу од стране Наручиоца и Понуђача.</w:t>
      </w:r>
    </w:p>
    <w:p w:rsidR="001053BE" w:rsidRPr="00347FD4" w:rsidRDefault="001053BE" w:rsidP="004B5ACC">
      <w:pPr>
        <w:pStyle w:val="KDParagraf"/>
        <w:rPr>
          <w:rFonts w:eastAsia="Calibri" w:cs="Arial"/>
          <w:lang w:val="sr-Cyrl-RS"/>
        </w:rPr>
      </w:pPr>
    </w:p>
    <w:p w:rsidR="00B56CBD" w:rsidRPr="00347FD4" w:rsidRDefault="00EF771D" w:rsidP="00B56CBD">
      <w:pPr>
        <w:pStyle w:val="KDParagraf"/>
        <w:spacing w:before="0"/>
        <w:rPr>
          <w:rFonts w:cs="Arial"/>
          <w:lang w:val="sr-Cyrl-RS"/>
        </w:rPr>
      </w:pPr>
      <w:r w:rsidRPr="00347FD4">
        <w:rPr>
          <w:rFonts w:cs="Arial"/>
          <w:lang w:val="sr-Cyrl-RS"/>
        </w:rPr>
        <w:t xml:space="preserve">Рачун мора бити достављен на адресу </w:t>
      </w:r>
      <w:r w:rsidRPr="00347FD4">
        <w:rPr>
          <w:rFonts w:cs="Arial"/>
          <w:lang w:val="sr-Cyrl-CS"/>
        </w:rPr>
        <w:t>Наручиоца</w:t>
      </w:r>
      <w:r w:rsidRPr="00347FD4">
        <w:rPr>
          <w:rFonts w:cs="Arial"/>
          <w:lang w:val="sr-Cyrl-RS"/>
        </w:rPr>
        <w:t xml:space="preserve">: Јавно предузеће „Електропривреда Србије“ Београд, </w:t>
      </w:r>
      <w:r w:rsidRPr="00347FD4">
        <w:rPr>
          <w:rFonts w:cs="Arial"/>
          <w:lang w:val="sr-Cyrl-CS"/>
        </w:rPr>
        <w:t>У</w:t>
      </w:r>
      <w:r w:rsidRPr="00347FD4">
        <w:rPr>
          <w:rFonts w:cs="Arial"/>
          <w:lang w:val="sr-Cyrl-RS"/>
        </w:rPr>
        <w:t>л.</w:t>
      </w:r>
      <w:r w:rsidR="00FE76A8" w:rsidRPr="00347FD4">
        <w:rPr>
          <w:rFonts w:cs="Arial"/>
          <w:lang w:val="sr-Cyrl-RS"/>
        </w:rPr>
        <w:t>Балканска бр. 13</w:t>
      </w:r>
      <w:r w:rsidRPr="00347FD4">
        <w:rPr>
          <w:rFonts w:cs="Arial"/>
          <w:lang w:val="sr-Cyrl-RS"/>
        </w:rPr>
        <w:t xml:space="preserve">, </w:t>
      </w:r>
      <w:r w:rsidRPr="00347FD4">
        <w:rPr>
          <w:rFonts w:eastAsia="Arial Unicode MS" w:cs="Arial"/>
          <w:lang w:val="sr-Latn-CS"/>
        </w:rPr>
        <w:t>Матични број 20053658, ПИБ 103920327</w:t>
      </w:r>
      <w:r w:rsidRPr="00347FD4">
        <w:rPr>
          <w:rFonts w:eastAsia="Arial Unicode MS" w:cs="Arial"/>
          <w:lang w:val="sr-Cyrl-RS"/>
        </w:rPr>
        <w:t xml:space="preserve"> </w:t>
      </w:r>
      <w:r w:rsidR="00750A33" w:rsidRPr="00347FD4">
        <w:rPr>
          <w:rFonts w:cs="Arial"/>
          <w:lang w:val="sr-Cyrl-RS"/>
        </w:rPr>
        <w:t>са обавезним прилозима</w:t>
      </w:r>
      <w:r w:rsidR="0051445D" w:rsidRPr="00347FD4">
        <w:rPr>
          <w:rFonts w:cs="Arial"/>
          <w:lang w:val="sr-Cyrl-RS"/>
        </w:rPr>
        <w:t xml:space="preserve"> </w:t>
      </w:r>
      <w:r w:rsidR="001053BE" w:rsidRPr="00347FD4">
        <w:rPr>
          <w:rFonts w:cs="Arial"/>
          <w:lang w:val="sr-Cyrl-RS"/>
        </w:rPr>
        <w:t xml:space="preserve">и </w:t>
      </w:r>
      <w:r w:rsidR="005A3029" w:rsidRPr="00347FD4">
        <w:rPr>
          <w:rFonts w:cs="Arial"/>
          <w:lang w:val="sr-Cyrl-RS"/>
        </w:rPr>
        <w:t xml:space="preserve">са читко написаним именом и презименом и потписом овлашћеног лица </w:t>
      </w:r>
      <w:r w:rsidR="006B40D5" w:rsidRPr="00347FD4">
        <w:rPr>
          <w:rFonts w:cs="Arial"/>
          <w:lang w:val="sr-Cyrl-RS"/>
        </w:rPr>
        <w:t>Корисника услуга</w:t>
      </w:r>
      <w:r w:rsidR="00F26D32" w:rsidRPr="00347FD4">
        <w:rPr>
          <w:rFonts w:cs="Arial"/>
          <w:lang w:val="sr-Cyrl-RS"/>
        </w:rPr>
        <w:t xml:space="preserve">, </w:t>
      </w:r>
      <w:r w:rsidR="001053BE" w:rsidRPr="00347FD4">
        <w:rPr>
          <w:rFonts w:cs="Arial"/>
          <w:lang w:val="sr-Cyrl-RS"/>
        </w:rPr>
        <w:t xml:space="preserve">и </w:t>
      </w:r>
      <w:r w:rsidR="00F26D32" w:rsidRPr="00347FD4">
        <w:rPr>
          <w:rFonts w:cs="Arial"/>
          <w:lang w:val="sr-Cyrl-RS"/>
        </w:rPr>
        <w:t>бројем оквирног споразума</w:t>
      </w:r>
      <w:r w:rsidR="00B56CBD" w:rsidRPr="00347FD4">
        <w:rPr>
          <w:rFonts w:cs="Arial"/>
          <w:lang w:val="sr-Cyrl-RS"/>
        </w:rPr>
        <w:t xml:space="preserve"> </w:t>
      </w:r>
      <w:r w:rsidR="001053BE" w:rsidRPr="00347FD4">
        <w:rPr>
          <w:rFonts w:cs="Arial"/>
          <w:lang w:val="sr-Cyrl-RS"/>
        </w:rPr>
        <w:t>.</w:t>
      </w:r>
    </w:p>
    <w:p w:rsidR="008B6E76" w:rsidRPr="00347FD4" w:rsidRDefault="008B6E76" w:rsidP="005A3029">
      <w:pPr>
        <w:pStyle w:val="KDParagraf"/>
        <w:spacing w:before="0"/>
        <w:rPr>
          <w:rFonts w:cs="Arial"/>
          <w:color w:val="00B0F0"/>
          <w:lang w:val="sr-Cyrl-RS"/>
        </w:rPr>
      </w:pPr>
    </w:p>
    <w:p w:rsidR="00B00642" w:rsidRPr="00347FD4" w:rsidRDefault="00B00642" w:rsidP="00B00642">
      <w:pPr>
        <w:pStyle w:val="KDParagraf"/>
        <w:spacing w:before="0"/>
        <w:rPr>
          <w:rFonts w:cs="Arial"/>
          <w:lang w:val="sr-Cyrl-RS"/>
        </w:rPr>
      </w:pPr>
      <w:r w:rsidRPr="00347FD4">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347FD4">
        <w:rPr>
          <w:rFonts w:cs="Arial"/>
          <w:lang w:val="sr-Cyrl-RS"/>
        </w:rPr>
        <w:t>Рачуни који</w:t>
      </w:r>
      <w:r w:rsidRPr="00347FD4">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347FD4">
        <w:rPr>
          <w:rFonts w:cs="Arial"/>
          <w:lang w:val="sr-Cyrl-RS"/>
        </w:rPr>
        <w:t>зива из рачуна</w:t>
      </w:r>
      <w:r w:rsidRPr="00347FD4">
        <w:rPr>
          <w:rFonts w:cs="Arial"/>
          <w:lang w:val="sr-Cyrl-RS"/>
        </w:rPr>
        <w:t xml:space="preserve"> са захтеваним називима из конкурсне документације и прихваћене понуде.</w:t>
      </w:r>
    </w:p>
    <w:p w:rsidR="008D2B23" w:rsidRPr="00347FD4" w:rsidRDefault="008D2B23" w:rsidP="008D2B23">
      <w:pPr>
        <w:autoSpaceDE w:val="0"/>
        <w:autoSpaceDN w:val="0"/>
        <w:adjustRightInd w:val="0"/>
        <w:spacing w:before="0"/>
        <w:ind w:right="-426"/>
        <w:rPr>
          <w:rFonts w:eastAsia="Calibri" w:cs="Arial"/>
          <w:i/>
          <w:lang w:val="sr-Cyrl-RS"/>
        </w:rPr>
      </w:pPr>
    </w:p>
    <w:p w:rsidR="00FF68EC" w:rsidRPr="00347FD4" w:rsidRDefault="00F317F1" w:rsidP="00F317F1">
      <w:pPr>
        <w:pStyle w:val="KDPodnaslov2"/>
        <w:spacing w:before="0"/>
        <w:ind w:left="450"/>
        <w:jc w:val="both"/>
        <w:rPr>
          <w:rFonts w:cs="Arial"/>
        </w:rPr>
      </w:pPr>
      <w:bookmarkStart w:id="226" w:name="_Toc441651589"/>
      <w:bookmarkStart w:id="227" w:name="_Toc442559900"/>
      <w:r>
        <w:rPr>
          <w:rFonts w:cs="Arial"/>
        </w:rPr>
        <w:t xml:space="preserve">6.14 </w:t>
      </w:r>
      <w:r w:rsidR="008D2B23" w:rsidRPr="00347FD4">
        <w:rPr>
          <w:rFonts w:cs="Arial"/>
        </w:rPr>
        <w:t>Рок важења понуде</w:t>
      </w:r>
      <w:bookmarkEnd w:id="226"/>
      <w:bookmarkEnd w:id="227"/>
    </w:p>
    <w:p w:rsidR="008D2B23" w:rsidRPr="00347FD4" w:rsidRDefault="008D2B23" w:rsidP="008D2B23">
      <w:pPr>
        <w:spacing w:before="0"/>
        <w:rPr>
          <w:rFonts w:cs="Arial"/>
          <w:lang w:val="ru-RU"/>
        </w:rPr>
      </w:pPr>
      <w:r w:rsidRPr="00347FD4">
        <w:rPr>
          <w:rFonts w:cs="Arial"/>
          <w:lang w:val="ru-RU"/>
        </w:rPr>
        <w:t xml:space="preserve">Понуда мора да важи најмање </w:t>
      </w:r>
      <w:r w:rsidR="00EF771D" w:rsidRPr="00347FD4">
        <w:rPr>
          <w:rFonts w:cs="Arial"/>
          <w:lang w:val="ru-RU"/>
        </w:rPr>
        <w:t>60</w:t>
      </w:r>
      <w:r w:rsidRPr="00347FD4">
        <w:rPr>
          <w:rFonts w:cs="Arial"/>
          <w:color w:val="00B0F0"/>
          <w:lang w:val="ru-RU"/>
        </w:rPr>
        <w:t xml:space="preserve"> </w:t>
      </w:r>
      <w:r w:rsidRPr="00347FD4">
        <w:rPr>
          <w:rFonts w:cs="Arial"/>
          <w:lang w:val="ru-RU"/>
        </w:rPr>
        <w:t>(словима:</w:t>
      </w:r>
      <w:r w:rsidR="00EF771D" w:rsidRPr="00347FD4">
        <w:rPr>
          <w:rFonts w:cs="Arial"/>
          <w:color w:val="00B0F0"/>
          <w:lang w:val="sr-Cyrl-CS"/>
        </w:rPr>
        <w:t xml:space="preserve"> </w:t>
      </w:r>
      <w:r w:rsidR="00EF771D" w:rsidRPr="00347FD4">
        <w:rPr>
          <w:rFonts w:cs="Arial"/>
          <w:lang w:val="sr-Cyrl-CS"/>
        </w:rPr>
        <w:t>шездест</w:t>
      </w:r>
      <w:r w:rsidRPr="00347FD4">
        <w:rPr>
          <w:rFonts w:cs="Arial"/>
          <w:lang w:val="ru-RU"/>
        </w:rPr>
        <w:t xml:space="preserve">) дана од дана отварања понуда. </w:t>
      </w:r>
    </w:p>
    <w:p w:rsidR="008D2B23" w:rsidRPr="00347FD4" w:rsidRDefault="008D2B23" w:rsidP="008D2B23">
      <w:pPr>
        <w:spacing w:before="0"/>
        <w:rPr>
          <w:rFonts w:cs="Arial"/>
          <w:lang w:val="ru-RU"/>
        </w:rPr>
      </w:pPr>
      <w:r w:rsidRPr="00347FD4">
        <w:rPr>
          <w:rFonts w:cs="Arial"/>
          <w:lang w:val="ru-RU"/>
        </w:rPr>
        <w:t xml:space="preserve">У случају да понуђач наведе краћи рок важења понуде, понуда ће бити одбијена, као неприхватљива. </w:t>
      </w:r>
    </w:p>
    <w:p w:rsidR="005A3029" w:rsidRPr="00347FD4" w:rsidRDefault="005A3029" w:rsidP="008D2B23">
      <w:pPr>
        <w:spacing w:before="0"/>
        <w:rPr>
          <w:rFonts w:cs="Arial"/>
          <w:lang w:val="sr-Latn-RS"/>
        </w:rPr>
      </w:pPr>
    </w:p>
    <w:p w:rsidR="008D2B23" w:rsidRPr="00347FD4" w:rsidRDefault="00F317F1" w:rsidP="00F317F1">
      <w:pPr>
        <w:pStyle w:val="KDPodnaslov2"/>
        <w:spacing w:before="0"/>
        <w:jc w:val="both"/>
        <w:rPr>
          <w:rFonts w:cs="Arial"/>
        </w:rPr>
      </w:pPr>
      <w:bookmarkStart w:id="228" w:name="_Toc441651593"/>
      <w:bookmarkStart w:id="229" w:name="_Toc442559904"/>
      <w:r>
        <w:rPr>
          <w:rFonts w:cs="Arial"/>
        </w:rPr>
        <w:t xml:space="preserve">6.15 </w:t>
      </w:r>
      <w:r w:rsidR="008D2B23" w:rsidRPr="00347FD4">
        <w:rPr>
          <w:rFonts w:cs="Arial"/>
        </w:rPr>
        <w:t>Средства финансијског обезбеђења</w:t>
      </w:r>
      <w:bookmarkEnd w:id="228"/>
      <w:bookmarkEnd w:id="229"/>
    </w:p>
    <w:p w:rsidR="00C87948" w:rsidRPr="00347FD4" w:rsidRDefault="00C87948" w:rsidP="00C87948">
      <w:pPr>
        <w:rPr>
          <w:rFonts w:eastAsia="TimesNewRomanPSMT" w:cs="Arial"/>
          <w:lang w:val="sr-Cyrl-RS"/>
        </w:rPr>
      </w:pPr>
      <w:r w:rsidRPr="00347FD4">
        <w:rPr>
          <w:rFonts w:eastAsia="TimesNewRomanPSMT" w:cs="Arial"/>
          <w:bCs/>
        </w:rPr>
        <w:t>Наручилац користи право да захтева средстава финансијског обезбеђења (у даљем текс</w:t>
      </w:r>
      <w:r w:rsidR="0006160F" w:rsidRPr="00347FD4">
        <w:rPr>
          <w:rFonts w:eastAsia="TimesNewRomanPSMT" w:cs="Arial"/>
          <w:bCs/>
          <w:lang w:val="sr-Cyrl-RS"/>
        </w:rPr>
        <w:t>т</w:t>
      </w:r>
      <w:r w:rsidRPr="00347FD4">
        <w:rPr>
          <w:rFonts w:eastAsia="TimesNewRomanPSMT" w:cs="Arial"/>
          <w:bCs/>
        </w:rPr>
        <w:t xml:space="preserve">у СФО) </w:t>
      </w:r>
      <w:r w:rsidRPr="00347FD4">
        <w:rPr>
          <w:rFonts w:eastAsia="TimesNewRomanPSMT" w:cs="Arial"/>
        </w:rPr>
        <w:t>којим понуђачи обезбеђују испуњење својих обавеза</w:t>
      </w:r>
      <w:r w:rsidRPr="00347FD4">
        <w:rPr>
          <w:rFonts w:eastAsia="TimesNewRomanPSMT" w:cs="Arial"/>
          <w:lang w:val="sr-Cyrl-RS"/>
        </w:rPr>
        <w:t xml:space="preserve"> достављају се:</w:t>
      </w:r>
    </w:p>
    <w:p w:rsidR="00C87948" w:rsidRPr="00347FD4" w:rsidRDefault="00C87948" w:rsidP="00D967C9">
      <w:pPr>
        <w:numPr>
          <w:ilvl w:val="0"/>
          <w:numId w:val="24"/>
        </w:numPr>
        <w:spacing w:after="200" w:line="276" w:lineRule="auto"/>
        <w:contextualSpacing/>
        <w:rPr>
          <w:rFonts w:eastAsia="TimesNewRomanPSMT" w:cs="Arial"/>
          <w:bCs/>
          <w:lang w:val="sr-Cyrl-RS"/>
        </w:rPr>
      </w:pPr>
      <w:r w:rsidRPr="00347FD4">
        <w:rPr>
          <w:rFonts w:eastAsia="TimesNewRomanPSMT" w:cs="Arial"/>
          <w:bCs/>
          <w:lang w:val="sr-Cyrl-RS"/>
        </w:rPr>
        <w:t>у поступку јавне набавке и достављају се уз понуду</w:t>
      </w:r>
    </w:p>
    <w:p w:rsidR="00F0077D" w:rsidRPr="00347FD4" w:rsidRDefault="003E62F2" w:rsidP="00D967C9">
      <w:pPr>
        <w:numPr>
          <w:ilvl w:val="0"/>
          <w:numId w:val="24"/>
        </w:numPr>
        <w:spacing w:after="200" w:line="276" w:lineRule="auto"/>
        <w:contextualSpacing/>
        <w:rPr>
          <w:rFonts w:eastAsia="TimesNewRomanPSMT" w:cs="Arial"/>
          <w:bCs/>
        </w:rPr>
      </w:pPr>
      <w:r w:rsidRPr="00347FD4">
        <w:rPr>
          <w:rFonts w:eastAsia="TimesNewRomanPSMT" w:cs="Arial"/>
          <w:bCs/>
          <w:lang w:val="sr-Cyrl-RS"/>
        </w:rPr>
        <w:t>у поступку</w:t>
      </w:r>
      <w:r w:rsidR="00F0077D" w:rsidRPr="00347FD4">
        <w:rPr>
          <w:rFonts w:eastAsia="TimesNewRomanPSMT" w:cs="Arial"/>
          <w:bCs/>
        </w:rPr>
        <w:t xml:space="preserve"> закључења </w:t>
      </w:r>
      <w:r w:rsidR="007C0387" w:rsidRPr="00347FD4">
        <w:rPr>
          <w:rFonts w:eastAsia="TimesNewRomanPSMT" w:cs="Arial"/>
          <w:bCs/>
          <w:lang w:val="sr-Cyrl-RS"/>
        </w:rPr>
        <w:t>О</w:t>
      </w:r>
      <w:r w:rsidR="007C0387" w:rsidRPr="00347FD4">
        <w:rPr>
          <w:rFonts w:eastAsia="TimesNewRomanPSMT" w:cs="Arial"/>
          <w:bCs/>
        </w:rPr>
        <w:t xml:space="preserve">квирног </w:t>
      </w:r>
      <w:r w:rsidR="00F0077D" w:rsidRPr="00347FD4">
        <w:rPr>
          <w:rFonts w:eastAsia="TimesNewRomanPSMT" w:cs="Arial"/>
          <w:bCs/>
        </w:rPr>
        <w:t>споразума</w:t>
      </w:r>
    </w:p>
    <w:p w:rsidR="00C87948" w:rsidRPr="00347FD4" w:rsidRDefault="00EE2D04" w:rsidP="00D967C9">
      <w:pPr>
        <w:numPr>
          <w:ilvl w:val="0"/>
          <w:numId w:val="24"/>
        </w:numPr>
        <w:spacing w:after="200" w:line="276" w:lineRule="auto"/>
        <w:contextualSpacing/>
        <w:rPr>
          <w:rFonts w:eastAsia="TimesNewRomanPSMT" w:cs="Arial"/>
          <w:bCs/>
        </w:rPr>
      </w:pPr>
      <w:r w:rsidRPr="00347FD4">
        <w:rPr>
          <w:rFonts w:eastAsia="TimesNewRomanPSMT" w:cs="Arial"/>
          <w:bCs/>
          <w:lang w:val="sr-Cyrl-RS"/>
        </w:rPr>
        <w:t>За сваки закључен уговор на основу Оквирног споразума, појединачно</w:t>
      </w:r>
    </w:p>
    <w:p w:rsidR="00F15529" w:rsidRPr="00347FD4" w:rsidRDefault="00F15529" w:rsidP="00F15529">
      <w:pPr>
        <w:spacing w:after="200" w:line="276" w:lineRule="auto"/>
        <w:ind w:left="720"/>
        <w:contextualSpacing/>
        <w:rPr>
          <w:rFonts w:eastAsia="TimesNewRomanPSMT" w:cs="Arial"/>
          <w:bCs/>
        </w:rPr>
      </w:pPr>
    </w:p>
    <w:p w:rsidR="00C87948" w:rsidRPr="00347FD4" w:rsidRDefault="00C87948" w:rsidP="00C87948">
      <w:pPr>
        <w:rPr>
          <w:rFonts w:eastAsia="TimesNewRomanPSMT" w:cs="Arial"/>
          <w:bCs/>
          <w:iCs/>
        </w:rPr>
      </w:pPr>
      <w:r w:rsidRPr="00347FD4">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87948" w:rsidRPr="00347FD4" w:rsidRDefault="00936573" w:rsidP="00C87948">
      <w:pPr>
        <w:rPr>
          <w:rFonts w:eastAsia="TimesNewRomanPSMT" w:cs="Arial"/>
          <w:bCs/>
          <w:iCs/>
          <w:lang w:val="sr-Cyrl-RS"/>
        </w:rPr>
      </w:pPr>
      <w:r w:rsidRPr="00347FD4">
        <w:rPr>
          <w:rFonts w:eastAsia="TimesNewRomanPSMT" w:cs="Arial"/>
          <w:bCs/>
          <w:iCs/>
          <w:lang w:val="sr-Cyrl-RS"/>
        </w:rPr>
        <w:t>П</w:t>
      </w:r>
      <w:r w:rsidR="00C87948" w:rsidRPr="00347FD4">
        <w:rPr>
          <w:rFonts w:eastAsia="TimesNewRomanPSMT" w:cs="Arial"/>
          <w:bCs/>
          <w:iCs/>
          <w:lang w:val="sr-Cyrl-RS"/>
        </w:rPr>
        <w:t xml:space="preserve">онуђач </w:t>
      </w:r>
      <w:r w:rsidR="00B56CBD" w:rsidRPr="00347FD4">
        <w:rPr>
          <w:rFonts w:eastAsia="TimesNewRomanPSMT" w:cs="Arial"/>
          <w:bCs/>
          <w:iCs/>
          <w:lang w:val="sr-Cyrl-RS"/>
        </w:rPr>
        <w:t xml:space="preserve">је </w:t>
      </w:r>
      <w:r w:rsidR="00C87948" w:rsidRPr="00347FD4">
        <w:rPr>
          <w:rFonts w:eastAsia="TimesNewRomanPSMT" w:cs="Arial"/>
          <w:bCs/>
          <w:iCs/>
          <w:lang w:val="sr-Cyrl-RS"/>
        </w:rPr>
        <w:t>налогодавац средства финансијског обезбеђења.</w:t>
      </w:r>
    </w:p>
    <w:p w:rsidR="00C87948" w:rsidRPr="00347FD4" w:rsidRDefault="00C87948" w:rsidP="00C87948">
      <w:pPr>
        <w:rPr>
          <w:rFonts w:eastAsia="TimesNewRomanPSMT" w:cs="Arial"/>
          <w:bCs/>
          <w:iCs/>
          <w:lang w:val="sr-Cyrl-RS"/>
        </w:rPr>
      </w:pPr>
      <w:r w:rsidRPr="00347FD4">
        <w:rPr>
          <w:rFonts w:eastAsia="TimesNewRomanPSMT" w:cs="Arial"/>
          <w:bCs/>
          <w:iCs/>
          <w:lang w:val="sr-Cyrl-RS"/>
        </w:rPr>
        <w:t>Средства финансијског обезбеђења морају да буду у валути у којој је и понуда.</w:t>
      </w:r>
    </w:p>
    <w:p w:rsidR="00C87948" w:rsidRPr="00347FD4" w:rsidRDefault="00C87948" w:rsidP="00C87948">
      <w:pPr>
        <w:rPr>
          <w:rFonts w:eastAsia="TimesNewRomanPSMT" w:cs="Arial"/>
          <w:bCs/>
          <w:iCs/>
          <w:lang w:val="sr-Cyrl-RS"/>
        </w:rPr>
      </w:pPr>
      <w:r w:rsidRPr="00347FD4">
        <w:rPr>
          <w:rFonts w:eastAsia="TimesNewRomanPSMT" w:cs="Arial"/>
          <w:bCs/>
          <w:iCs/>
          <w:lang w:val="sr-Cyrl-RS"/>
        </w:rPr>
        <w:t xml:space="preserve">Ако се за време трајања </w:t>
      </w:r>
      <w:r w:rsidR="0037291E" w:rsidRPr="00347FD4">
        <w:rPr>
          <w:rFonts w:eastAsia="TimesNewRomanPSMT" w:cs="Arial"/>
          <w:bCs/>
          <w:iCs/>
          <w:lang w:val="sr-Cyrl-RS"/>
        </w:rPr>
        <w:t>Оквирног споразума</w:t>
      </w:r>
      <w:r w:rsidRPr="00347FD4">
        <w:rPr>
          <w:rFonts w:eastAsia="TimesNewRomanPSMT" w:cs="Arial"/>
          <w:bCs/>
          <w:iCs/>
          <w:lang w:val="sr-Cyrl-RS"/>
        </w:rPr>
        <w:t xml:space="preserve"> промене рокови за извршење уговорне обавезе, важност  СФО мора се продужити. </w:t>
      </w:r>
    </w:p>
    <w:p w:rsidR="003E62F2" w:rsidRPr="00347FD4" w:rsidRDefault="003E62F2" w:rsidP="003E62F2">
      <w:pPr>
        <w:rPr>
          <w:rFonts w:eastAsia="TimesNewRomanPSMT" w:cs="Arial"/>
          <w:lang w:val="ru-RU"/>
        </w:rPr>
      </w:pPr>
      <w:r w:rsidRPr="00347FD4">
        <w:rPr>
          <w:rFonts w:eastAsia="TimesNewRomanPSMT" w:cs="Arial"/>
          <w:lang w:val="ru-RU"/>
        </w:rPr>
        <w:t>Понуђач је дужан да достави следећа средства финансијског обезбеђења:</w:t>
      </w:r>
    </w:p>
    <w:p w:rsidR="00705C82" w:rsidRPr="00347FD4" w:rsidRDefault="00705C82" w:rsidP="00705C82">
      <w:pPr>
        <w:rPr>
          <w:rFonts w:eastAsia="TimesNewRomanPSMT" w:cs="Arial"/>
          <w:b/>
          <w:i/>
          <w:u w:val="single"/>
          <w:lang w:val="sr-Cyrl-RS"/>
        </w:rPr>
      </w:pPr>
      <w:r w:rsidRPr="00347FD4">
        <w:rPr>
          <w:rFonts w:eastAsia="TimesNewRomanPSMT" w:cs="Arial"/>
          <w:b/>
          <w:i/>
          <w:u w:val="single"/>
          <w:lang w:val="sr-Cyrl-RS"/>
        </w:rPr>
        <w:t>У понуди:</w:t>
      </w:r>
    </w:p>
    <w:p w:rsidR="00705C82" w:rsidRPr="00347FD4" w:rsidRDefault="00705C82" w:rsidP="00705C82">
      <w:pPr>
        <w:rPr>
          <w:rFonts w:eastAsia="TimesNewRomanPSMT" w:cs="Arial"/>
          <w:b/>
          <w:u w:val="single"/>
          <w:lang w:val="sr-Cyrl-RS"/>
        </w:rPr>
      </w:pPr>
      <w:r w:rsidRPr="00347FD4">
        <w:rPr>
          <w:rFonts w:eastAsia="TimesNewRomanPSMT" w:cs="Arial"/>
          <w:b/>
          <w:u w:val="single"/>
          <w:lang w:val="sr-Cyrl-RS"/>
        </w:rPr>
        <w:t>Меница за озбиљност понуде</w:t>
      </w:r>
      <w:r w:rsidR="00D30A74" w:rsidRPr="00347FD4">
        <w:rPr>
          <w:rFonts w:cs="Arial"/>
          <w:b/>
          <w:u w:val="single"/>
          <w:lang w:val="sr-Cyrl-RS"/>
        </w:rPr>
        <w:t xml:space="preserve"> </w:t>
      </w:r>
      <w:r w:rsidR="00D30A74" w:rsidRPr="00347FD4">
        <w:rPr>
          <w:rFonts w:eastAsia="TimesNewRomanPSMT" w:cs="Arial"/>
          <w:b/>
          <w:u w:val="single"/>
          <w:lang w:val="sr-Cyrl-RS"/>
        </w:rPr>
        <w:t>за Партију 1 и Партију 2</w:t>
      </w:r>
    </w:p>
    <w:p w:rsidR="00705C82" w:rsidRPr="00347FD4" w:rsidRDefault="00705C82" w:rsidP="00705C82">
      <w:pPr>
        <w:rPr>
          <w:rFonts w:eastAsia="TimesNewRomanPSMT" w:cs="Arial"/>
          <w:lang w:val="sr-Cyrl-RS"/>
        </w:rPr>
      </w:pPr>
      <w:r w:rsidRPr="00347FD4">
        <w:rPr>
          <w:rFonts w:eastAsia="TimesNewRomanPSMT" w:cs="Arial"/>
          <w:lang w:val="sr-Cyrl-RS"/>
        </w:rPr>
        <w:t>Понуђач је обавезан да уз понуду Наручиоцу достави:</w:t>
      </w:r>
    </w:p>
    <w:p w:rsidR="00705C82" w:rsidRPr="00347FD4" w:rsidRDefault="00705C82" w:rsidP="00D967C9">
      <w:pPr>
        <w:numPr>
          <w:ilvl w:val="0"/>
          <w:numId w:val="23"/>
        </w:numPr>
        <w:rPr>
          <w:rFonts w:eastAsia="TimesNewRomanPSMT" w:cs="Arial"/>
          <w:lang w:val="sr-Cyrl-RS"/>
        </w:rPr>
      </w:pPr>
      <w:r w:rsidRPr="00347FD4">
        <w:rPr>
          <w:rFonts w:eastAsia="TimesNewRomanPSMT" w:cs="Arial"/>
          <w:lang w:val="sr-Cyrl-RS"/>
        </w:rPr>
        <w:t>бланко сопствену меницу за озбиљност понуде која је</w:t>
      </w:r>
    </w:p>
    <w:p w:rsidR="00705C82" w:rsidRPr="00347FD4" w:rsidRDefault="00705C82" w:rsidP="00705C82">
      <w:pPr>
        <w:pStyle w:val="ListParagraph"/>
        <w:numPr>
          <w:ilvl w:val="0"/>
          <w:numId w:val="13"/>
        </w:numPr>
        <w:rPr>
          <w:rFonts w:ascii="Arial" w:eastAsia="TimesNewRomanPSMT" w:hAnsi="Arial" w:cs="Arial"/>
          <w:lang w:val="sr-Cyrl-RS"/>
        </w:rPr>
      </w:pPr>
      <w:r w:rsidRPr="00347FD4">
        <w:rPr>
          <w:rFonts w:ascii="Arial" w:eastAsia="TimesNewRomanPSMT" w:hAnsi="Arial" w:cs="Arial"/>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347FD4">
        <w:rPr>
          <w:rFonts w:ascii="Arial" w:hAnsi="Arial" w:cs="Arial"/>
          <w:lang w:val="sr-Cyrl-RS"/>
        </w:rPr>
        <w:t xml:space="preserve"> </w:t>
      </w:r>
      <w:r w:rsidRPr="00347FD4">
        <w:rPr>
          <w:rFonts w:ascii="Arial" w:eastAsia="TimesNewRomanPSMT" w:hAnsi="Arial" w:cs="Arial"/>
          <w:lang w:val="sr-Cyrl-RS"/>
        </w:rPr>
        <w:t>Сл.гласник РС 80/15) и Закон о платним услугама  ( Сл. гласник .РС..број 139/2014).</w:t>
      </w:r>
    </w:p>
    <w:p w:rsidR="00705C82" w:rsidRPr="00347FD4" w:rsidRDefault="00705C82" w:rsidP="00705C82">
      <w:pPr>
        <w:numPr>
          <w:ilvl w:val="0"/>
          <w:numId w:val="13"/>
        </w:numPr>
        <w:rPr>
          <w:rFonts w:eastAsia="TimesNewRomanPSMT" w:cs="Arial"/>
        </w:rPr>
      </w:pPr>
      <w:r w:rsidRPr="00347FD4">
        <w:rPr>
          <w:rFonts w:eastAsia="TimesNewRomanPSMT" w:cs="Arial"/>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0006160F" w:rsidRPr="00347FD4">
        <w:rPr>
          <w:rFonts w:eastAsia="TimesNewRomanPSMT" w:cs="Arial"/>
          <w:lang w:val="sr-Cyrl-RS"/>
        </w:rPr>
        <w:t xml:space="preserve"> ,</w:t>
      </w:r>
      <w:r w:rsidRPr="00347FD4">
        <w:rPr>
          <w:rFonts w:eastAsia="TimesNewRomanPSMT" w:cs="Arial"/>
          <w:lang w:val="sr-Cyrl-RS"/>
        </w:rPr>
        <w:t xml:space="preserve"> 80/15</w:t>
      </w:r>
      <w:r w:rsidR="0006160F" w:rsidRPr="00347FD4">
        <w:rPr>
          <w:rFonts w:eastAsia="TimesNewRomanPSMT" w:cs="Arial"/>
          <w:lang w:val="sr-Cyrl-RS"/>
        </w:rPr>
        <w:t>, 76/16, 82/17</w:t>
      </w:r>
      <w:r w:rsidRPr="00347FD4">
        <w:rPr>
          <w:rFonts w:eastAsia="TimesNewRomanPSMT" w:cs="Arial"/>
          <w:lang w:val="sr-Cyrl-R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347FD4">
        <w:rPr>
          <w:rFonts w:eastAsia="TimesNewRomanPSMT" w:cs="Arial"/>
        </w:rPr>
        <w:t>Одлуке).</w:t>
      </w:r>
    </w:p>
    <w:p w:rsidR="00705C82" w:rsidRPr="00347FD4" w:rsidRDefault="00705C82" w:rsidP="00705C82">
      <w:pPr>
        <w:numPr>
          <w:ilvl w:val="0"/>
          <w:numId w:val="13"/>
        </w:numPr>
        <w:rPr>
          <w:rFonts w:eastAsia="TimesNewRomanPSMT" w:cs="Arial"/>
        </w:rPr>
      </w:pPr>
      <w:r w:rsidRPr="00347FD4">
        <w:rPr>
          <w:rFonts w:eastAsia="TimesNewRomanPSMT" w:cs="Arial"/>
        </w:rPr>
        <w:t xml:space="preserve">Менично писмо – овлашћење којим понуђач овлашћује наручиоца да може наплатити меницу  на износ од </w:t>
      </w:r>
      <w:r w:rsidRPr="00347FD4">
        <w:rPr>
          <w:rFonts w:eastAsia="TimesNewRomanPSMT" w:cs="Arial"/>
          <w:b/>
          <w:lang w:val="sr-Cyrl-CS"/>
        </w:rPr>
        <w:t>5</w:t>
      </w:r>
      <w:r w:rsidRPr="00347FD4">
        <w:rPr>
          <w:rFonts w:eastAsia="TimesNewRomanPSMT" w:cs="Arial"/>
          <w:b/>
        </w:rPr>
        <w:t xml:space="preserve">% од вредности </w:t>
      </w:r>
      <w:r w:rsidRPr="00347FD4">
        <w:rPr>
          <w:rFonts w:eastAsia="TimesNewRomanPSMT" w:cs="Arial"/>
          <w:b/>
          <w:lang w:val="sr-Cyrl-RS"/>
        </w:rPr>
        <w:t>понуде</w:t>
      </w:r>
      <w:r w:rsidRPr="00347FD4">
        <w:rPr>
          <w:rFonts w:eastAsia="TimesNewRomanPSMT" w:cs="Arial"/>
        </w:rPr>
        <w:t xml:space="preserve"> </w:t>
      </w:r>
      <w:r w:rsidRPr="00347FD4">
        <w:rPr>
          <w:rFonts w:eastAsia="TimesNewRomanPSMT" w:cs="Arial"/>
          <w:b/>
        </w:rPr>
        <w:t>(без ПДВ-а)</w:t>
      </w:r>
      <w:r w:rsidRPr="00347FD4">
        <w:rPr>
          <w:rFonts w:eastAsia="TimesNewRomanPSMT" w:cs="Arial"/>
        </w:rPr>
        <w:t xml:space="preserve"> са роком важења минимално .....(мин.</w:t>
      </w:r>
      <w:r w:rsidRPr="00347FD4">
        <w:rPr>
          <w:rFonts w:eastAsia="TimesNewRomanPSMT" w:cs="Arial"/>
          <w:lang w:val="sr-Cyrl-RS"/>
        </w:rPr>
        <w:t>30</w:t>
      </w:r>
      <w:r w:rsidRPr="00347FD4">
        <w:rPr>
          <w:rFonts w:eastAsia="TimesNewRomanPSMT"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347FD4">
        <w:rPr>
          <w:rFonts w:eastAsia="TimesNewRomanPSMT" w:cs="Arial"/>
          <w:lang w:val="sr-Cyrl-RS"/>
        </w:rPr>
        <w:t>.</w:t>
      </w:r>
      <w:r w:rsidRPr="00347FD4">
        <w:rPr>
          <w:rFonts w:eastAsia="TimesNewRomanPSMT" w:cs="Arial"/>
        </w:rPr>
        <w:t xml:space="preserve"> </w:t>
      </w:r>
    </w:p>
    <w:p w:rsidR="00705C82" w:rsidRPr="00347FD4" w:rsidRDefault="00705C82" w:rsidP="00705C82">
      <w:pPr>
        <w:numPr>
          <w:ilvl w:val="0"/>
          <w:numId w:val="13"/>
        </w:numPr>
        <w:rPr>
          <w:rFonts w:eastAsia="TimesNewRomanPSMT" w:cs="Arial"/>
        </w:rPr>
      </w:pPr>
      <w:r w:rsidRPr="00347FD4">
        <w:rPr>
          <w:rFonts w:eastAsia="TimesNewRomanPSMT"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05C82" w:rsidRPr="00347FD4" w:rsidRDefault="00705C82" w:rsidP="00D967C9">
      <w:pPr>
        <w:numPr>
          <w:ilvl w:val="0"/>
          <w:numId w:val="23"/>
        </w:numPr>
        <w:rPr>
          <w:rFonts w:eastAsia="TimesNewRomanPSMT" w:cs="Arial"/>
        </w:rPr>
      </w:pPr>
      <w:r w:rsidRPr="00347FD4">
        <w:rPr>
          <w:rFonts w:eastAsia="TimesNewRomanPSMT"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347FD4">
        <w:rPr>
          <w:rFonts w:eastAsia="TimesNewRomanPSMT" w:cs="Arial"/>
        </w:rPr>
        <w:lastRenderedPageBreak/>
        <w:t>поклапају датум са меничног овлашћења и датум овере банке на фотокопији депо картона),</w:t>
      </w:r>
    </w:p>
    <w:p w:rsidR="00705C82" w:rsidRPr="00347FD4" w:rsidRDefault="00705C82" w:rsidP="00D967C9">
      <w:pPr>
        <w:numPr>
          <w:ilvl w:val="0"/>
          <w:numId w:val="23"/>
        </w:numPr>
        <w:rPr>
          <w:rFonts w:eastAsia="TimesNewRomanPSMT" w:cs="Arial"/>
        </w:rPr>
      </w:pPr>
      <w:r w:rsidRPr="00347FD4">
        <w:rPr>
          <w:rFonts w:eastAsia="TimesNewRomanPSMT" w:cs="Arial"/>
        </w:rPr>
        <w:t>фотокопију ОП обрасца.</w:t>
      </w:r>
    </w:p>
    <w:p w:rsidR="00705C82" w:rsidRPr="00347FD4" w:rsidRDefault="00705C82" w:rsidP="00D967C9">
      <w:pPr>
        <w:numPr>
          <w:ilvl w:val="0"/>
          <w:numId w:val="23"/>
        </w:numPr>
        <w:rPr>
          <w:rFonts w:eastAsia="TimesNewRomanPSMT" w:cs="Arial"/>
        </w:rPr>
      </w:pPr>
      <w:r w:rsidRPr="00347FD4">
        <w:rPr>
          <w:rFonts w:eastAsia="TimesNewRomanPSMT"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0006160F" w:rsidRPr="00347FD4">
        <w:rPr>
          <w:rFonts w:eastAsia="TimesNewRomanPSMT" w:cs="Arial"/>
          <w:lang w:val="sr-Cyrl-RS"/>
        </w:rPr>
        <w:t>.82/17</w:t>
      </w:r>
      <w:r w:rsidRPr="00347FD4">
        <w:rPr>
          <w:rFonts w:eastAsia="TimesNewRomanPSMT" w:cs="Arial"/>
        </w:rPr>
        <w:t>)</w:t>
      </w:r>
    </w:p>
    <w:p w:rsidR="00705C82" w:rsidRPr="00347FD4" w:rsidRDefault="00705C82" w:rsidP="00705C82">
      <w:pPr>
        <w:rPr>
          <w:rFonts w:eastAsia="TimesNewRomanPSMT" w:cs="Arial"/>
        </w:rPr>
      </w:pPr>
      <w:r w:rsidRPr="00347FD4">
        <w:rPr>
          <w:rFonts w:eastAsia="TimesNewRomanPSMT" w:cs="Arial"/>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347FD4">
        <w:rPr>
          <w:rFonts w:eastAsia="TimesNewRomanPSMT" w:cs="Arial"/>
          <w:lang w:val="sr-Cyrl-RS"/>
        </w:rPr>
        <w:t xml:space="preserve">Сфо </w:t>
      </w:r>
      <w:r w:rsidRPr="00347FD4">
        <w:rPr>
          <w:rFonts w:eastAsia="TimesNewRomanPSMT" w:cs="Arial"/>
        </w:rPr>
        <w:t>које је захтевано</w:t>
      </w:r>
      <w:r w:rsidRPr="00347FD4">
        <w:rPr>
          <w:rFonts w:eastAsia="TimesNewRomanPSMT" w:cs="Arial"/>
          <w:lang w:val="sr-Cyrl-RS"/>
        </w:rPr>
        <w:t xml:space="preserve"> Оквирним споразумом</w:t>
      </w:r>
      <w:r w:rsidRPr="00347FD4">
        <w:rPr>
          <w:rFonts w:eastAsia="TimesNewRomanPSMT" w:cs="Arial"/>
        </w:rPr>
        <w:t>, Наручилац  има  право  да  изврши  наплату бланко сопствене менице  за  озбиљност  понуде.</w:t>
      </w:r>
    </w:p>
    <w:p w:rsidR="00705C82" w:rsidRPr="00347FD4" w:rsidRDefault="00705C82" w:rsidP="00705C82">
      <w:pPr>
        <w:rPr>
          <w:rFonts w:eastAsia="TimesNewRomanPSMT" w:cs="Arial"/>
          <w:lang w:val="sr-Cyrl-RS"/>
        </w:rPr>
      </w:pPr>
      <w:r w:rsidRPr="00347FD4">
        <w:rPr>
          <w:rFonts w:eastAsia="TimesNewRomanPSMT" w:cs="Arial"/>
        </w:rPr>
        <w:t xml:space="preserve">Меница ће бити враћена Понуђачу у року од осам дана од дана предаје </w:t>
      </w:r>
      <w:r w:rsidRPr="00347FD4">
        <w:rPr>
          <w:rFonts w:eastAsia="TimesNewRomanPSMT" w:cs="Arial"/>
          <w:lang w:val="sr-Cyrl-RS"/>
        </w:rPr>
        <w:t xml:space="preserve">Наручиоцу </w:t>
      </w:r>
      <w:r w:rsidRPr="00347FD4">
        <w:rPr>
          <w:rFonts w:eastAsia="TimesNewRomanPSMT" w:cs="Arial"/>
        </w:rPr>
        <w:t xml:space="preserve">средства финансијског обезбеђења која су захтевана у закљученом </w:t>
      </w:r>
      <w:r w:rsidRPr="00347FD4">
        <w:rPr>
          <w:rFonts w:eastAsia="TimesNewRomanPSMT" w:cs="Arial"/>
          <w:lang w:val="sr-Cyrl-RS"/>
        </w:rPr>
        <w:t>оквирном споразуму</w:t>
      </w:r>
    </w:p>
    <w:p w:rsidR="00705C82" w:rsidRPr="00347FD4" w:rsidRDefault="00705C82" w:rsidP="00705C82">
      <w:pPr>
        <w:rPr>
          <w:rFonts w:eastAsia="TimesNewRomanPSMT" w:cs="Arial"/>
          <w:lang w:val="sr-Cyrl-RS"/>
        </w:rPr>
      </w:pPr>
      <w:r w:rsidRPr="00347FD4">
        <w:rPr>
          <w:rFonts w:eastAsia="TimesNewRomanPSMT" w:cs="Arial"/>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rsidR="00705C82" w:rsidRPr="00347FD4" w:rsidRDefault="00705C82" w:rsidP="00705C82">
      <w:pPr>
        <w:rPr>
          <w:rFonts w:eastAsia="TimesNewRomanPSMT" w:cs="Arial"/>
          <w:lang w:val="sr-Cyrl-RS"/>
        </w:rPr>
      </w:pPr>
      <w:r w:rsidRPr="00347FD4">
        <w:rPr>
          <w:rFonts w:eastAsia="TimesNewRomanPSMT"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05C82" w:rsidRPr="00347FD4" w:rsidRDefault="00705C82" w:rsidP="00705C82">
      <w:pPr>
        <w:pStyle w:val="ListParagraph"/>
        <w:spacing w:before="0" w:after="0" w:line="240" w:lineRule="auto"/>
        <w:ind w:left="0"/>
        <w:rPr>
          <w:rFonts w:ascii="Arial" w:hAnsi="Arial" w:cs="Arial"/>
          <w:b/>
          <w:u w:val="single"/>
          <w:lang w:val="sr-Cyrl-RS"/>
        </w:rPr>
      </w:pPr>
    </w:p>
    <w:p w:rsidR="00705C82" w:rsidRPr="00347FD4" w:rsidRDefault="00705C82" w:rsidP="00705C82">
      <w:pPr>
        <w:pStyle w:val="ListParagraph"/>
        <w:spacing w:before="0" w:after="0" w:line="240" w:lineRule="auto"/>
        <w:ind w:left="0"/>
        <w:rPr>
          <w:rFonts w:ascii="Arial" w:hAnsi="Arial" w:cs="Arial"/>
          <w:b/>
          <w:u w:val="single"/>
          <w:lang w:val="sr-Cyrl-RS"/>
        </w:rPr>
      </w:pPr>
      <w:r w:rsidRPr="00347FD4">
        <w:rPr>
          <w:rFonts w:ascii="Arial" w:hAnsi="Arial" w:cs="Arial"/>
          <w:b/>
          <w:u w:val="single"/>
          <w:lang w:val="sr-Cyrl-RS"/>
        </w:rPr>
        <w:t>У тренутку закључења Оквирног споразума</w:t>
      </w:r>
      <w:r w:rsidR="00D30A74" w:rsidRPr="00347FD4">
        <w:rPr>
          <w:rFonts w:ascii="Arial" w:hAnsi="Arial" w:cs="Arial"/>
          <w:b/>
          <w:u w:val="single"/>
          <w:lang w:val="sr-Cyrl-RS"/>
        </w:rPr>
        <w:t xml:space="preserve"> за Партију 1 и Партију 2</w:t>
      </w:r>
    </w:p>
    <w:p w:rsidR="00705C82" w:rsidRPr="00347FD4" w:rsidRDefault="00705C82" w:rsidP="00705C82">
      <w:pPr>
        <w:rPr>
          <w:rFonts w:eastAsia="TimesNewRomanPSMT" w:cs="Arial"/>
          <w:lang w:val="sr-Cyrl-RS"/>
        </w:rPr>
      </w:pPr>
      <w:r w:rsidRPr="00347FD4">
        <w:rPr>
          <w:rFonts w:eastAsia="TimesNewRomanPSMT" w:cs="Arial"/>
          <w:lang w:val="sr-Cyrl-RS"/>
        </w:rPr>
        <w:t>Понуђач је обавезан да Наручиоцу у тренутку закључења Оквирног споразума достави</w:t>
      </w:r>
      <w:r w:rsidR="00DF083A" w:rsidRPr="00347FD4">
        <w:rPr>
          <w:rFonts w:eastAsia="TimesNewRomanPSMT" w:cs="Arial"/>
          <w:lang w:val="sr-Cyrl-R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337A4B">
        <w:rPr>
          <w:rFonts w:eastAsia="TimesNewRomanPSMT" w:cs="Arial"/>
          <w:lang w:val="sr-Cyrl-RS"/>
        </w:rPr>
        <w:t>(</w:t>
      </w:r>
      <w:r w:rsidR="00DF083A" w:rsidRPr="00347FD4">
        <w:rPr>
          <w:rFonts w:eastAsia="TimesNewRomanPSMT" w:cs="Arial"/>
          <w:lang w:val="sr-Cyrl-RS"/>
        </w:rPr>
        <w:t>даље: ЗОО</w:t>
      </w:r>
      <w:r w:rsidR="00337A4B">
        <w:rPr>
          <w:rFonts w:eastAsia="TimesNewRomanPSMT" w:cs="Arial"/>
          <w:lang w:val="sr-Cyrl-RS"/>
        </w:rPr>
        <w:t>)</w:t>
      </w:r>
      <w:r w:rsidR="00DF083A" w:rsidRPr="00347FD4">
        <w:rPr>
          <w:rFonts w:eastAsia="TimesNewRomanPSMT" w:cs="Arial"/>
          <w:lang w:val="sr-Cyrl-RS"/>
        </w:rPr>
        <w:t>, као СФО за добро извршење посла преда Наручиоцу</w:t>
      </w:r>
      <w:r w:rsidRPr="00347FD4">
        <w:rPr>
          <w:rFonts w:eastAsia="TimesNewRomanPSMT" w:cs="Arial"/>
          <w:lang w:val="sr-Cyrl-RS"/>
        </w:rPr>
        <w:t>:</w:t>
      </w:r>
    </w:p>
    <w:p w:rsidR="00D30A74" w:rsidRPr="00347FD4" w:rsidRDefault="00D30A74" w:rsidP="00D967C9">
      <w:pPr>
        <w:numPr>
          <w:ilvl w:val="0"/>
          <w:numId w:val="32"/>
        </w:numPr>
        <w:rPr>
          <w:rFonts w:cs="Arial"/>
        </w:rPr>
      </w:pPr>
      <w:r w:rsidRPr="00347FD4">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30A74" w:rsidRPr="00347FD4" w:rsidRDefault="00D30A74" w:rsidP="00D967C9">
      <w:pPr>
        <w:numPr>
          <w:ilvl w:val="0"/>
          <w:numId w:val="32"/>
        </w:numPr>
        <w:rPr>
          <w:rFonts w:cs="Arial"/>
        </w:rPr>
      </w:pPr>
      <w:r w:rsidRPr="00347FD4">
        <w:rPr>
          <w:rFonts w:cs="Arial"/>
        </w:rPr>
        <w:t xml:space="preserve">Менично писмо – овлашћење којим </w:t>
      </w:r>
      <w:r w:rsidRPr="00347FD4">
        <w:rPr>
          <w:rFonts w:cs="Arial"/>
          <w:lang w:val="sr-Cyrl-RS"/>
        </w:rPr>
        <w:t>П</w:t>
      </w:r>
      <w:r w:rsidRPr="00347FD4">
        <w:rPr>
          <w:rFonts w:cs="Arial"/>
        </w:rPr>
        <w:t xml:space="preserve">онуђач овлашћује </w:t>
      </w:r>
      <w:r w:rsidRPr="00347FD4">
        <w:rPr>
          <w:rFonts w:cs="Arial"/>
          <w:lang w:val="sr-Cyrl-RS"/>
        </w:rPr>
        <w:t>Н</w:t>
      </w:r>
      <w:r w:rsidRPr="00347FD4">
        <w:rPr>
          <w:rFonts w:cs="Arial"/>
        </w:rPr>
        <w:t xml:space="preserve">аручиоца да може наплатити меницу  на износ од  </w:t>
      </w:r>
      <w:r w:rsidRPr="00347FD4">
        <w:rPr>
          <w:rFonts w:cs="Arial"/>
          <w:b/>
        </w:rPr>
        <w:t>10 % од вредности оквирног споразума(без ПДВ)</w:t>
      </w:r>
      <w:r w:rsidRPr="00347FD4">
        <w:rPr>
          <w:rFonts w:cs="Arial"/>
        </w:rPr>
        <w:t xml:space="preserve"> са роком важења минимално 30 (</w:t>
      </w:r>
      <w:r w:rsidRPr="00347FD4">
        <w:rPr>
          <w:rFonts w:cs="Arial"/>
          <w:lang w:val="sr-Cyrl-RS"/>
        </w:rPr>
        <w:t xml:space="preserve">словима: </w:t>
      </w:r>
      <w:r w:rsidRPr="00347FD4">
        <w:rPr>
          <w:rFonts w:cs="Arial"/>
        </w:rPr>
        <w:t>тридесет) дана дужим од</w:t>
      </w:r>
      <w:r w:rsidRPr="00347FD4">
        <w:rPr>
          <w:rFonts w:cs="Arial"/>
          <w:lang w:val="sr-Cyrl-CS"/>
        </w:rPr>
        <w:t>уговореног рока испоруке</w:t>
      </w:r>
      <w:r w:rsidRPr="00347FD4">
        <w:rPr>
          <w:rFonts w:cs="Arial"/>
        </w:rPr>
        <w:t xml:space="preserve">, с тим да евентуални продужетак рока за испоруку има за последицу и продужење рока важења менице и меничног овлашћења, </w:t>
      </w:r>
    </w:p>
    <w:p w:rsidR="00D30A74" w:rsidRPr="00347FD4" w:rsidRDefault="00D30A74" w:rsidP="00D967C9">
      <w:pPr>
        <w:numPr>
          <w:ilvl w:val="0"/>
          <w:numId w:val="32"/>
        </w:numPr>
        <w:rPr>
          <w:rFonts w:cs="Arial"/>
        </w:rPr>
      </w:pPr>
      <w:r w:rsidRPr="00347FD4">
        <w:rPr>
          <w:rFonts w:cs="Arial"/>
        </w:rPr>
        <w:t xml:space="preserve">фотокопију важећег Картона депонованих потписа овлашћених лица за располагање новчаним средствима </w:t>
      </w:r>
      <w:r w:rsidRPr="00347FD4">
        <w:rPr>
          <w:rFonts w:cs="Arial"/>
          <w:lang w:val="sr-Cyrl-RS"/>
        </w:rPr>
        <w:t>П</w:t>
      </w:r>
      <w:r w:rsidRPr="00347FD4">
        <w:rPr>
          <w:rFonts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30A74" w:rsidRPr="00347FD4" w:rsidRDefault="00D30A74" w:rsidP="00D967C9">
      <w:pPr>
        <w:numPr>
          <w:ilvl w:val="0"/>
          <w:numId w:val="32"/>
        </w:numPr>
        <w:rPr>
          <w:rFonts w:cs="Arial"/>
        </w:rPr>
      </w:pPr>
      <w:r w:rsidRPr="00347FD4">
        <w:rPr>
          <w:rFonts w:cs="Arial"/>
        </w:rPr>
        <w:t>фотокопију ОП обрасца.</w:t>
      </w:r>
    </w:p>
    <w:p w:rsidR="007C0DE3" w:rsidRPr="00347FD4" w:rsidRDefault="00D30A74" w:rsidP="00D967C9">
      <w:pPr>
        <w:pStyle w:val="ListParagraph"/>
        <w:numPr>
          <w:ilvl w:val="0"/>
          <w:numId w:val="32"/>
        </w:numPr>
        <w:spacing w:before="0"/>
        <w:rPr>
          <w:rFonts w:ascii="Arial" w:hAnsi="Arial" w:cs="Arial"/>
          <w:bCs/>
        </w:rPr>
      </w:pPr>
      <w:r w:rsidRPr="00347FD4">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w:t>
      </w:r>
      <w:r w:rsidRPr="00347FD4">
        <w:rPr>
          <w:rFonts w:ascii="Arial" w:eastAsia="Times New Roman" w:hAnsi="Arial" w:cs="Arial"/>
        </w:rPr>
        <w:lastRenderedPageBreak/>
        <w:t>меница и овлашћења НБС)</w:t>
      </w:r>
      <w:r w:rsidR="00DF083A" w:rsidRPr="00347FD4">
        <w:rPr>
          <w:rFonts w:ascii="Arial" w:eastAsia="Times New Roman" w:hAnsi="Arial" w:cs="Arial"/>
        </w:rPr>
        <w:t xml:space="preserve"> у складу са Одлуком о ближим условима, садржини и начину вођења регистра меница и овлашћења („Сл. гласник РС“ бр. 56/11 и 80/15,76/2016.82/17)</w:t>
      </w:r>
    </w:p>
    <w:p w:rsidR="007C0DE3" w:rsidRPr="00DD1E9F" w:rsidRDefault="007C0DE3" w:rsidP="00D967C9">
      <w:pPr>
        <w:pStyle w:val="ListParagraph"/>
        <w:numPr>
          <w:ilvl w:val="0"/>
          <w:numId w:val="32"/>
        </w:numPr>
        <w:spacing w:before="0"/>
        <w:rPr>
          <w:rFonts w:ascii="Arial" w:eastAsia="Times New Roman" w:hAnsi="Arial" w:cs="Arial"/>
        </w:rPr>
      </w:pPr>
      <w:r w:rsidRPr="00DD1E9F">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C0DE3" w:rsidRPr="00347FD4" w:rsidRDefault="007C0DE3" w:rsidP="007C0DE3">
      <w:pPr>
        <w:rPr>
          <w:rFonts w:cs="Arial"/>
          <w:bCs/>
        </w:rPr>
      </w:pPr>
      <w:r w:rsidRPr="00DD1E9F">
        <w:rPr>
          <w:rFonts w:cs="Arial"/>
          <w:bCs/>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DD1E9F">
        <w:rPr>
          <w:rFonts w:cs="Arial"/>
          <w:bCs/>
          <w:lang w:val="sr-Cyrl-RS"/>
        </w:rPr>
        <w:t>Оквирним споразумом</w:t>
      </w:r>
      <w:r w:rsidRPr="00DD1E9F">
        <w:rPr>
          <w:rFonts w:cs="Arial"/>
          <w:bCs/>
        </w:rPr>
        <w:t>.</w:t>
      </w:r>
    </w:p>
    <w:p w:rsidR="007C0DE3" w:rsidRPr="00347FD4" w:rsidRDefault="007C0DE3" w:rsidP="007C0DE3">
      <w:pPr>
        <w:pStyle w:val="ListParagraph"/>
        <w:spacing w:before="0" w:after="0" w:line="240" w:lineRule="auto"/>
        <w:ind w:left="0"/>
        <w:rPr>
          <w:rFonts w:ascii="Arial" w:hAnsi="Arial" w:cs="Arial"/>
          <w:b/>
          <w:u w:val="single"/>
          <w:lang w:val="sr-Cyrl-RS"/>
        </w:rPr>
      </w:pPr>
      <w:r w:rsidRPr="00347FD4">
        <w:rPr>
          <w:rFonts w:ascii="Arial" w:hAnsi="Arial" w:cs="Arial"/>
          <w:b/>
          <w:u w:val="single"/>
          <w:lang w:val="sr-Cyrl-RS"/>
        </w:rPr>
        <w:t xml:space="preserve">У тренутку предаје </w:t>
      </w:r>
      <w:r w:rsidR="002454C1" w:rsidRPr="00347FD4">
        <w:rPr>
          <w:rFonts w:ascii="Arial" w:hAnsi="Arial" w:cs="Arial"/>
          <w:b/>
          <w:u w:val="single"/>
          <w:lang w:val="sr-Cyrl-RS"/>
        </w:rPr>
        <w:t xml:space="preserve">појединачне </w:t>
      </w:r>
      <w:r w:rsidRPr="00347FD4">
        <w:rPr>
          <w:rFonts w:ascii="Arial" w:hAnsi="Arial" w:cs="Arial"/>
          <w:b/>
          <w:u w:val="single"/>
          <w:lang w:val="sr-Cyrl-RS"/>
        </w:rPr>
        <w:t>Нарудџбенице за Партију 1 и Партију 2</w:t>
      </w:r>
    </w:p>
    <w:p w:rsidR="007C0DE3" w:rsidRPr="00347FD4" w:rsidRDefault="007C0DE3" w:rsidP="007C0DE3">
      <w:pPr>
        <w:rPr>
          <w:rFonts w:eastAsia="TimesNewRomanPSMT" w:cs="Arial"/>
          <w:lang w:val="sr-Cyrl-RS"/>
        </w:rPr>
      </w:pPr>
      <w:r w:rsidRPr="00347FD4">
        <w:rPr>
          <w:rFonts w:eastAsia="TimesNewRomanPSMT" w:cs="Arial"/>
          <w:lang w:val="sr-Cyrl-RS"/>
        </w:rPr>
        <w:t>Понуђач је обавезан да Наручиоцу у тренутку предаје достави, као одложни услов из члана 74. став 2. ЗОО, као СФО за добро извршење посла преда Наручиоцу:</w:t>
      </w:r>
    </w:p>
    <w:p w:rsidR="007C0DE3" w:rsidRPr="00347FD4" w:rsidRDefault="007C0DE3" w:rsidP="00D967C9">
      <w:pPr>
        <w:numPr>
          <w:ilvl w:val="0"/>
          <w:numId w:val="32"/>
        </w:numPr>
        <w:rPr>
          <w:rFonts w:cs="Arial"/>
        </w:rPr>
      </w:pPr>
      <w:r w:rsidRPr="00347FD4">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C0DE3" w:rsidRPr="00347FD4" w:rsidRDefault="007C0DE3" w:rsidP="00D967C9">
      <w:pPr>
        <w:numPr>
          <w:ilvl w:val="0"/>
          <w:numId w:val="32"/>
        </w:numPr>
        <w:rPr>
          <w:rFonts w:cs="Arial"/>
        </w:rPr>
      </w:pPr>
      <w:r w:rsidRPr="00347FD4">
        <w:rPr>
          <w:rFonts w:cs="Arial"/>
        </w:rPr>
        <w:t xml:space="preserve">Менично писмо – овлашћење којим </w:t>
      </w:r>
      <w:r w:rsidRPr="00347FD4">
        <w:rPr>
          <w:rFonts w:cs="Arial"/>
          <w:lang w:val="sr-Cyrl-RS"/>
        </w:rPr>
        <w:t>П</w:t>
      </w:r>
      <w:r w:rsidRPr="00347FD4">
        <w:rPr>
          <w:rFonts w:cs="Arial"/>
        </w:rPr>
        <w:t xml:space="preserve">онуђач овлашћује </w:t>
      </w:r>
      <w:r w:rsidRPr="00347FD4">
        <w:rPr>
          <w:rFonts w:cs="Arial"/>
          <w:lang w:val="sr-Cyrl-RS"/>
        </w:rPr>
        <w:t>Н</w:t>
      </w:r>
      <w:r w:rsidRPr="00347FD4">
        <w:rPr>
          <w:rFonts w:cs="Arial"/>
        </w:rPr>
        <w:t xml:space="preserve">аручиоца да може наплатити меницу  на износ од  </w:t>
      </w:r>
      <w:r w:rsidRPr="00DD1E9F">
        <w:rPr>
          <w:rFonts w:cs="Arial"/>
          <w:b/>
        </w:rPr>
        <w:t xml:space="preserve">10 % од вредности </w:t>
      </w:r>
      <w:r w:rsidR="00DD1E9F" w:rsidRPr="00DD1E9F">
        <w:rPr>
          <w:rFonts w:cs="Arial"/>
          <w:b/>
          <w:lang w:val="sr-Cyrl-RS"/>
        </w:rPr>
        <w:t>нарудџбенице</w:t>
      </w:r>
      <w:r w:rsidRPr="00DD1E9F">
        <w:rPr>
          <w:rFonts w:cs="Arial"/>
        </w:rPr>
        <w:t>(без ПДВ)</w:t>
      </w:r>
      <w:r w:rsidRPr="00347FD4">
        <w:rPr>
          <w:rFonts w:cs="Arial"/>
        </w:rPr>
        <w:t xml:space="preserve"> са роком важења минимално 30 (</w:t>
      </w:r>
      <w:r w:rsidRPr="00347FD4">
        <w:rPr>
          <w:rFonts w:cs="Arial"/>
          <w:lang w:val="sr-Cyrl-RS"/>
        </w:rPr>
        <w:t xml:space="preserve">словима: </w:t>
      </w:r>
      <w:r w:rsidRPr="00347FD4">
        <w:rPr>
          <w:rFonts w:cs="Arial"/>
        </w:rPr>
        <w:t>тридесет) дана дужим од</w:t>
      </w:r>
      <w:r w:rsidRPr="00347FD4">
        <w:rPr>
          <w:rFonts w:cs="Arial"/>
          <w:lang w:val="sr-Cyrl-CS"/>
        </w:rPr>
        <w:t>уговореног рока испоруке</w:t>
      </w:r>
      <w:r w:rsidRPr="00347FD4">
        <w:rPr>
          <w:rFonts w:cs="Arial"/>
        </w:rPr>
        <w:t xml:space="preserve">, с тим да евентуални продужетак рока за испоруку има за последицу и продужење рока важења менице и меничног овлашћења, </w:t>
      </w:r>
    </w:p>
    <w:p w:rsidR="007C0DE3" w:rsidRPr="00347FD4" w:rsidRDefault="007C0DE3" w:rsidP="00D967C9">
      <w:pPr>
        <w:numPr>
          <w:ilvl w:val="0"/>
          <w:numId w:val="32"/>
        </w:numPr>
        <w:rPr>
          <w:rFonts w:cs="Arial"/>
        </w:rPr>
      </w:pPr>
      <w:r w:rsidRPr="00347FD4">
        <w:rPr>
          <w:rFonts w:cs="Arial"/>
        </w:rPr>
        <w:t xml:space="preserve">фотокопију важећег Картона депонованих потписа овлашћених лица за располагање новчаним средствима </w:t>
      </w:r>
      <w:r w:rsidRPr="00347FD4">
        <w:rPr>
          <w:rFonts w:cs="Arial"/>
          <w:lang w:val="sr-Cyrl-RS"/>
        </w:rPr>
        <w:t>П</w:t>
      </w:r>
      <w:r w:rsidRPr="00347FD4">
        <w:rPr>
          <w:rFonts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C0DE3" w:rsidRPr="00347FD4" w:rsidRDefault="007C0DE3" w:rsidP="00D967C9">
      <w:pPr>
        <w:numPr>
          <w:ilvl w:val="0"/>
          <w:numId w:val="32"/>
        </w:numPr>
        <w:rPr>
          <w:rFonts w:cs="Arial"/>
        </w:rPr>
      </w:pPr>
      <w:r w:rsidRPr="00347FD4">
        <w:rPr>
          <w:rFonts w:cs="Arial"/>
        </w:rPr>
        <w:t>фотокопију ОП обрасца.</w:t>
      </w:r>
    </w:p>
    <w:p w:rsidR="007C0DE3" w:rsidRPr="00347FD4" w:rsidRDefault="007C0DE3" w:rsidP="00D967C9">
      <w:pPr>
        <w:pStyle w:val="ListParagraph"/>
        <w:numPr>
          <w:ilvl w:val="0"/>
          <w:numId w:val="32"/>
        </w:numPr>
        <w:spacing w:before="0"/>
        <w:rPr>
          <w:rFonts w:ascii="Arial" w:hAnsi="Arial" w:cs="Arial"/>
          <w:bCs/>
        </w:rPr>
      </w:pPr>
      <w:r w:rsidRPr="00347FD4">
        <w:rPr>
          <w:rFonts w:ascii="Arial" w:eastAsia="Times New Roman"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80/15,76/2016.82/17)</w:t>
      </w:r>
    </w:p>
    <w:p w:rsidR="007C0DE3" w:rsidRPr="00347FD4" w:rsidRDefault="007C0DE3" w:rsidP="00D967C9">
      <w:pPr>
        <w:pStyle w:val="ListParagraph"/>
        <w:numPr>
          <w:ilvl w:val="0"/>
          <w:numId w:val="32"/>
        </w:numPr>
        <w:spacing w:before="0"/>
        <w:rPr>
          <w:rFonts w:ascii="Arial" w:eastAsia="Times New Roman" w:hAnsi="Arial" w:cs="Arial"/>
        </w:rPr>
      </w:pPr>
      <w:r w:rsidRPr="00347FD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C0DE3" w:rsidRPr="00347FD4" w:rsidRDefault="007C0DE3" w:rsidP="007C0DE3">
      <w:pPr>
        <w:rPr>
          <w:rFonts w:cs="Arial"/>
          <w:bCs/>
        </w:rPr>
      </w:pPr>
      <w:r w:rsidRPr="00347FD4">
        <w:rPr>
          <w:rFonts w:cs="Arial"/>
          <w:bCs/>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347FD4">
        <w:rPr>
          <w:rFonts w:cs="Arial"/>
          <w:bCs/>
          <w:lang w:val="sr-Cyrl-RS"/>
        </w:rPr>
        <w:t>Оквирним споразумом</w:t>
      </w:r>
      <w:r w:rsidRPr="00347FD4">
        <w:rPr>
          <w:rFonts w:cs="Arial"/>
          <w:bCs/>
        </w:rPr>
        <w:t>.</w:t>
      </w:r>
    </w:p>
    <w:p w:rsidR="00EF771D" w:rsidRPr="00347FD4" w:rsidRDefault="00EF771D" w:rsidP="00CF4E92">
      <w:pPr>
        <w:jc w:val="center"/>
        <w:rPr>
          <w:rFonts w:eastAsia="TimesNewRomanPSMT" w:cs="Arial"/>
          <w:b/>
          <w:bCs/>
          <w:iCs/>
          <w:lang w:val="sr-Cyrl-RS"/>
        </w:rPr>
      </w:pPr>
      <w:r w:rsidRPr="00347FD4">
        <w:rPr>
          <w:rFonts w:eastAsia="TimesNewRomanPSMT" w:cs="Arial"/>
          <w:b/>
          <w:bCs/>
          <w:iCs/>
          <w:lang w:val="sr-Cyrl-RS"/>
        </w:rPr>
        <w:t>Достављање средстава финансијског обезбеђ</w:t>
      </w:r>
      <w:r w:rsidR="00BF151B" w:rsidRPr="00347FD4">
        <w:rPr>
          <w:rFonts w:eastAsia="TimesNewRomanPSMT" w:cs="Arial"/>
          <w:b/>
          <w:bCs/>
          <w:iCs/>
          <w:lang w:val="sr-Latn-RS"/>
        </w:rPr>
        <w:t>e</w:t>
      </w:r>
      <w:r w:rsidR="00BF151B" w:rsidRPr="00347FD4">
        <w:rPr>
          <w:rFonts w:eastAsia="TimesNewRomanPSMT" w:cs="Arial"/>
          <w:b/>
          <w:bCs/>
          <w:iCs/>
          <w:lang w:val="sr-Cyrl-RS"/>
        </w:rPr>
        <w:t>ња</w:t>
      </w:r>
    </w:p>
    <w:p w:rsidR="00EF771D" w:rsidRPr="00347FD4" w:rsidRDefault="00EF771D" w:rsidP="00EF771D">
      <w:pPr>
        <w:jc w:val="center"/>
        <w:rPr>
          <w:rFonts w:eastAsia="TimesNewRomanPSMT" w:cs="Arial"/>
          <w:bCs/>
          <w:lang w:val="sr-Cyrl-RS"/>
        </w:rPr>
      </w:pPr>
      <w:r w:rsidRPr="00347FD4">
        <w:rPr>
          <w:rFonts w:eastAsia="TimesNewRomanPSMT" w:cs="Arial"/>
          <w:bCs/>
          <w:lang w:val="sr-Cyrl-RS"/>
        </w:rPr>
        <w:t xml:space="preserve">Средство финансијског обезбеђења за  </w:t>
      </w:r>
      <w:r w:rsidRPr="00347FD4">
        <w:rPr>
          <w:rFonts w:eastAsia="TimesNewRomanPSMT" w:cs="Arial"/>
          <w:bCs/>
          <w:i/>
          <w:lang w:val="sr-Cyrl-RS"/>
        </w:rPr>
        <w:t>озбиљност понуде</w:t>
      </w:r>
      <w:r w:rsidRPr="00347FD4">
        <w:rPr>
          <w:rFonts w:eastAsia="TimesNewRomanPSMT" w:cs="Arial"/>
          <w:bCs/>
          <w:lang w:val="sr-Cyrl-RS"/>
        </w:rPr>
        <w:t xml:space="preserve"> доставља се као саставни део понуде и гласи на Јавно предузеће „Електропривреда Србије“ Београд.</w:t>
      </w:r>
    </w:p>
    <w:p w:rsidR="00EF771D" w:rsidRPr="00347FD4" w:rsidRDefault="00EF771D" w:rsidP="00EF771D">
      <w:pPr>
        <w:jc w:val="center"/>
        <w:rPr>
          <w:rFonts w:eastAsia="TimesNewRomanPSMT" w:cs="Arial"/>
          <w:b/>
          <w:lang w:val="sr-Cyrl-RS"/>
        </w:rPr>
      </w:pPr>
      <w:r w:rsidRPr="00347FD4">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Pr="00347FD4">
        <w:rPr>
          <w:rFonts w:eastAsia="TimesNewRomanPSMT" w:cs="Arial"/>
          <w:b/>
          <w:lang w:val="sr-Cyrl-RS"/>
        </w:rPr>
        <w:t>,  и доставља се лично или поштом на адресу:</w:t>
      </w:r>
    </w:p>
    <w:p w:rsidR="00EF771D" w:rsidRPr="00347FD4" w:rsidRDefault="00EF771D" w:rsidP="00EF771D">
      <w:pPr>
        <w:jc w:val="center"/>
        <w:rPr>
          <w:rFonts w:eastAsia="TimesNewRomanPSMT" w:cs="Arial"/>
          <w:b/>
          <w:lang w:val="sr-Cyrl-RS"/>
        </w:rPr>
      </w:pPr>
      <w:r w:rsidRPr="00347FD4">
        <w:rPr>
          <w:rFonts w:eastAsia="TimesNewRomanPSMT" w:cs="Arial"/>
          <w:b/>
          <w:lang w:val="sr-Cyrl-RS"/>
        </w:rPr>
        <w:t>Јавно предузеће „Електропривреда Србије“</w:t>
      </w:r>
      <w:r w:rsidR="008562DB" w:rsidRPr="00347FD4">
        <w:rPr>
          <w:rFonts w:eastAsia="TimesNewRomanPSMT" w:cs="Arial"/>
          <w:b/>
          <w:lang w:val="sr-Cyrl-RS"/>
        </w:rPr>
        <w:t xml:space="preserve"> Београд</w:t>
      </w:r>
      <w:r w:rsidRPr="00347FD4">
        <w:rPr>
          <w:rFonts w:eastAsia="TimesNewRomanPSMT" w:cs="Arial"/>
          <w:b/>
          <w:lang w:val="sr-Cyrl-RS"/>
        </w:rPr>
        <w:t>,</w:t>
      </w:r>
    </w:p>
    <w:p w:rsidR="00EF771D" w:rsidRPr="00347FD4" w:rsidRDefault="00EF771D" w:rsidP="00EF771D">
      <w:pPr>
        <w:jc w:val="center"/>
        <w:rPr>
          <w:rFonts w:eastAsia="TimesNewRomanPSMT" w:cs="Arial"/>
          <w:b/>
          <w:lang w:val="sr-Cyrl-RS"/>
        </w:rPr>
      </w:pPr>
      <w:r w:rsidRPr="00347FD4">
        <w:rPr>
          <w:rFonts w:eastAsia="TimesNewRomanPSMT" w:cs="Arial"/>
          <w:b/>
          <w:lang w:val="sr-Cyrl-RS"/>
        </w:rPr>
        <w:lastRenderedPageBreak/>
        <w:t xml:space="preserve">Београд, Балканска број 13, </w:t>
      </w:r>
      <w:r w:rsidRPr="00347FD4">
        <w:rPr>
          <w:rFonts w:eastAsia="TimesNewRomanPSMT" w:cs="Arial"/>
          <w:lang w:val="sr-Cyrl-RS"/>
        </w:rPr>
        <w:t>са назнаком:</w:t>
      </w:r>
      <w:r w:rsidRPr="00347FD4">
        <w:rPr>
          <w:rFonts w:eastAsia="TimesNewRomanPSMT" w:cs="Arial"/>
          <w:b/>
          <w:lang w:val="sr-Cyrl-RS"/>
        </w:rPr>
        <w:t xml:space="preserve"> Средство финансијског обезбе</w:t>
      </w:r>
      <w:r w:rsidR="00D30A74" w:rsidRPr="00347FD4">
        <w:rPr>
          <w:rFonts w:eastAsia="TimesNewRomanPSMT" w:cs="Arial"/>
          <w:b/>
          <w:lang w:val="sr-Cyrl-RS"/>
        </w:rPr>
        <w:t>ђења за ЈН бр. JН/1000/0682/2018 ЗА ПАРТИЈУ ___</w:t>
      </w:r>
    </w:p>
    <w:p w:rsidR="00EF771D" w:rsidRPr="00347FD4" w:rsidRDefault="00EF771D" w:rsidP="004C3B38">
      <w:pPr>
        <w:pStyle w:val="KDPodnaslov3"/>
        <w:keepNext w:val="0"/>
        <w:spacing w:before="0"/>
        <w:ind w:left="851"/>
        <w:rPr>
          <w:rFonts w:eastAsia="TimesNewRomanPSMT" w:cs="Arial"/>
          <w:b/>
          <w:bCs/>
          <w:iCs/>
          <w:color w:val="00B0F0"/>
          <w:lang w:val="sr-Cyrl-RS"/>
        </w:rPr>
      </w:pPr>
    </w:p>
    <w:p w:rsidR="0085348E" w:rsidRPr="00347FD4" w:rsidRDefault="00F317F1" w:rsidP="00F317F1">
      <w:pPr>
        <w:pStyle w:val="KDPodnaslov2"/>
        <w:spacing w:before="0"/>
        <w:jc w:val="both"/>
        <w:rPr>
          <w:rFonts w:cs="Arial"/>
          <w:lang w:val="sr-Cyrl-RS"/>
        </w:rPr>
      </w:pPr>
      <w:r>
        <w:rPr>
          <w:rFonts w:cs="Arial"/>
          <w:lang w:val="sr-Cyrl-RS"/>
        </w:rPr>
        <w:t xml:space="preserve">6.16 </w:t>
      </w:r>
      <w:r w:rsidR="0085348E" w:rsidRPr="00347FD4">
        <w:rPr>
          <w:rFonts w:cs="Arial"/>
          <w:lang w:val="sr-Cyrl-RS"/>
        </w:rPr>
        <w:t>Начин означавања поверљивих података у понуди</w:t>
      </w:r>
    </w:p>
    <w:p w:rsidR="0085348E" w:rsidRPr="00347FD4" w:rsidRDefault="0085348E" w:rsidP="0085348E">
      <w:pPr>
        <w:pStyle w:val="KDParagraf"/>
        <w:spacing w:before="0"/>
        <w:rPr>
          <w:rFonts w:cs="Arial"/>
          <w:lang w:val="sr-Cyrl-RS"/>
        </w:rPr>
      </w:pPr>
      <w:r w:rsidRPr="00347FD4">
        <w:rPr>
          <w:rFonts w:cs="Arial"/>
          <w:lang w:val="sr-Cyrl-RS"/>
        </w:rPr>
        <w:t xml:space="preserve">Подаци које </w:t>
      </w:r>
      <w:r w:rsidR="006E1F59" w:rsidRPr="00347FD4">
        <w:rPr>
          <w:rFonts w:cs="Arial"/>
          <w:lang w:val="sr-Cyrl-RS"/>
        </w:rPr>
        <w:t>П</w:t>
      </w:r>
      <w:r w:rsidRPr="00347FD4">
        <w:rPr>
          <w:rFonts w:cs="Arial"/>
          <w:lang w:val="sr-Cyrl-RS"/>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347FD4" w:rsidRDefault="0085348E" w:rsidP="0085348E">
      <w:pPr>
        <w:pStyle w:val="KDParagraf"/>
        <w:spacing w:before="0"/>
        <w:rPr>
          <w:rFonts w:cs="Arial"/>
          <w:lang w:val="sr-Cyrl-RS"/>
        </w:rPr>
      </w:pPr>
      <w:r w:rsidRPr="00347FD4">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347FD4" w:rsidRDefault="0085348E" w:rsidP="0085348E">
      <w:pPr>
        <w:pStyle w:val="KDParagraf"/>
        <w:spacing w:before="0"/>
        <w:rPr>
          <w:rFonts w:cs="Arial"/>
          <w:lang w:val="sr-Cyrl-RS"/>
        </w:rPr>
      </w:pPr>
      <w:r w:rsidRPr="00347FD4">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347FD4" w:rsidRDefault="0085348E" w:rsidP="0085348E">
      <w:pPr>
        <w:pStyle w:val="KDParagraf"/>
        <w:spacing w:before="0"/>
        <w:rPr>
          <w:rFonts w:cs="Arial"/>
          <w:lang w:val="sr-Cyrl-RS"/>
        </w:rPr>
      </w:pPr>
      <w:r w:rsidRPr="00347FD4">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347FD4" w:rsidRDefault="0085348E" w:rsidP="0085348E">
      <w:pPr>
        <w:pStyle w:val="KDParagraf"/>
        <w:spacing w:before="0"/>
        <w:rPr>
          <w:rFonts w:cs="Arial"/>
          <w:lang w:val="sr-Cyrl-RS"/>
        </w:rPr>
      </w:pPr>
      <w:r w:rsidRPr="00347FD4">
        <w:rPr>
          <w:rFonts w:cs="Arial"/>
          <w:lang w:val="sr-Cyrl-RS"/>
        </w:rPr>
        <w:t>Наручилац не одговара за поверљивост података који нису означени на горе наведени начин.</w:t>
      </w:r>
    </w:p>
    <w:p w:rsidR="0085348E" w:rsidRPr="00347FD4" w:rsidRDefault="0085348E" w:rsidP="0085348E">
      <w:pPr>
        <w:pStyle w:val="KDParagraf"/>
        <w:spacing w:before="0"/>
        <w:rPr>
          <w:rFonts w:cs="Arial"/>
          <w:lang w:val="sr-Cyrl-RS"/>
        </w:rPr>
      </w:pPr>
      <w:r w:rsidRPr="00347FD4">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347FD4" w:rsidRDefault="0085348E" w:rsidP="0085348E">
      <w:pPr>
        <w:pStyle w:val="KDParagraf"/>
        <w:spacing w:before="0"/>
        <w:rPr>
          <w:rFonts w:cs="Arial"/>
          <w:lang w:val="ru-RU"/>
        </w:rPr>
      </w:pPr>
      <w:r w:rsidRPr="00347FD4">
        <w:rPr>
          <w:rFonts w:cs="Arial"/>
          <w:lang w:val="ru-RU"/>
        </w:rPr>
        <w:t xml:space="preserve">Ако </w:t>
      </w:r>
      <w:r w:rsidR="006E1F59" w:rsidRPr="00347FD4">
        <w:rPr>
          <w:rFonts w:cs="Arial"/>
          <w:lang w:val="ru-RU"/>
        </w:rPr>
        <w:t>П</w:t>
      </w:r>
      <w:r w:rsidRPr="00347FD4">
        <w:rPr>
          <w:rFonts w:cs="Arial"/>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347FD4" w:rsidRDefault="0085348E" w:rsidP="0085348E">
      <w:pPr>
        <w:pStyle w:val="KDParagraf"/>
        <w:spacing w:before="0"/>
        <w:rPr>
          <w:rFonts w:cs="Arial"/>
          <w:lang w:val="ru-RU"/>
        </w:rPr>
      </w:pPr>
      <w:r w:rsidRPr="00347FD4">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347FD4" w:rsidRDefault="0085348E" w:rsidP="0085348E">
      <w:pPr>
        <w:pStyle w:val="KDParagraf"/>
        <w:spacing w:before="0"/>
        <w:rPr>
          <w:rFonts w:cs="Arial"/>
          <w:lang w:val="ru-RU"/>
        </w:rPr>
      </w:pPr>
      <w:r w:rsidRPr="00347FD4">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347FD4">
        <w:rPr>
          <w:rFonts w:cs="Arial"/>
          <w:color w:val="00B0F0"/>
          <w:lang w:val="sr-Cyrl-CS"/>
        </w:rPr>
        <w:t xml:space="preserve"> </w:t>
      </w:r>
      <w:r w:rsidRPr="00347FD4">
        <w:rPr>
          <w:rFonts w:cs="Arial"/>
          <w:lang w:val="ru-RU"/>
        </w:rPr>
        <w:t xml:space="preserve">критеријума и рангирање понуде. </w:t>
      </w:r>
    </w:p>
    <w:p w:rsidR="0085348E" w:rsidRPr="00347FD4" w:rsidRDefault="0085348E" w:rsidP="0085348E">
      <w:pPr>
        <w:autoSpaceDE w:val="0"/>
        <w:autoSpaceDN w:val="0"/>
        <w:adjustRightInd w:val="0"/>
        <w:spacing w:before="0"/>
        <w:rPr>
          <w:rFonts w:eastAsia="TimesNewRomanPSMT" w:cs="Arial"/>
          <w:bCs/>
          <w:color w:val="00B0F0"/>
          <w:lang w:val="ru-RU"/>
        </w:rPr>
      </w:pPr>
    </w:p>
    <w:p w:rsidR="0085348E" w:rsidRPr="00347FD4" w:rsidRDefault="00F317F1" w:rsidP="00F317F1">
      <w:pPr>
        <w:pStyle w:val="KDPodnaslov2"/>
        <w:spacing w:before="0"/>
        <w:jc w:val="both"/>
        <w:rPr>
          <w:rFonts w:cs="Arial"/>
          <w:lang w:val="ru-RU"/>
        </w:rPr>
      </w:pPr>
      <w:r>
        <w:rPr>
          <w:rFonts w:cs="Arial"/>
          <w:lang w:val="ru-RU"/>
        </w:rPr>
        <w:t xml:space="preserve">6.17 </w:t>
      </w:r>
      <w:r w:rsidR="0085348E" w:rsidRPr="00347FD4">
        <w:rPr>
          <w:rFonts w:cs="Arial"/>
          <w:lang w:val="ru-RU"/>
        </w:rPr>
        <w:t>Поштовање обавеза које произлазе из прописа о заштити на раду и других прописа</w:t>
      </w:r>
    </w:p>
    <w:p w:rsidR="0085348E" w:rsidRPr="00347FD4" w:rsidRDefault="0085348E" w:rsidP="0085348E">
      <w:pPr>
        <w:pStyle w:val="KDParagraf"/>
        <w:spacing w:before="0"/>
        <w:rPr>
          <w:rFonts w:cs="Arial"/>
          <w:lang w:val="ru-RU"/>
        </w:rPr>
      </w:pPr>
      <w:r w:rsidRPr="00347FD4">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A16EEE" w:rsidRPr="00347FD4">
        <w:rPr>
          <w:rFonts w:cs="Arial"/>
          <w:lang w:val="ru-RU"/>
        </w:rPr>
        <w:t xml:space="preserve"> снази у време подношења понуде.</w:t>
      </w:r>
    </w:p>
    <w:p w:rsidR="0085348E" w:rsidRPr="00347FD4" w:rsidRDefault="0085348E" w:rsidP="0085348E">
      <w:pPr>
        <w:pStyle w:val="KDParagraf"/>
        <w:spacing w:before="0"/>
        <w:rPr>
          <w:rFonts w:cs="Arial"/>
          <w:lang w:val="ru-RU"/>
        </w:rPr>
      </w:pPr>
    </w:p>
    <w:p w:rsidR="0085348E" w:rsidRPr="00347FD4" w:rsidRDefault="00F317F1" w:rsidP="00F317F1">
      <w:pPr>
        <w:pStyle w:val="KDPodnaslov2"/>
        <w:spacing w:before="0"/>
        <w:jc w:val="both"/>
        <w:rPr>
          <w:rFonts w:cs="Arial"/>
        </w:rPr>
      </w:pPr>
      <w:r>
        <w:rPr>
          <w:rFonts w:cs="Arial"/>
        </w:rPr>
        <w:t xml:space="preserve">6.18 </w:t>
      </w:r>
      <w:r w:rsidR="0085348E" w:rsidRPr="00347FD4">
        <w:rPr>
          <w:rFonts w:cs="Arial"/>
        </w:rPr>
        <w:t>Накнада за коришћење патената</w:t>
      </w:r>
    </w:p>
    <w:p w:rsidR="00AF236B" w:rsidRPr="00347FD4" w:rsidRDefault="0085348E" w:rsidP="0085348E">
      <w:pPr>
        <w:pStyle w:val="KDParagraf"/>
        <w:spacing w:before="0"/>
        <w:rPr>
          <w:rFonts w:cs="Arial"/>
          <w:lang w:val="ru-RU" w:eastAsia="sr-Latn-CS"/>
        </w:rPr>
      </w:pPr>
      <w:r w:rsidRPr="00347FD4">
        <w:rPr>
          <w:rFonts w:cs="Arial"/>
          <w:lang w:val="ru-RU" w:eastAsia="sr-Latn-CS"/>
        </w:rPr>
        <w:t xml:space="preserve">Накнаду за коришћење </w:t>
      </w:r>
      <w:r w:rsidR="00AF236B">
        <w:rPr>
          <w:rFonts w:cs="Arial"/>
          <w:lang w:val="ru-RU" w:eastAsia="sr-Latn-CS"/>
        </w:rPr>
        <w:t>ауторског права</w:t>
      </w:r>
      <w:r w:rsidRPr="00347FD4">
        <w:rPr>
          <w:rFonts w:cs="Arial"/>
          <w:lang w:val="ru-RU" w:eastAsia="sr-Latn-CS"/>
        </w:rPr>
        <w:t>, као и одговорност за повреду заштићених права интелектуалне својине трећих лица сноси понуђач.</w:t>
      </w:r>
    </w:p>
    <w:p w:rsidR="008F774C" w:rsidRPr="00347FD4" w:rsidRDefault="008F774C" w:rsidP="0085348E">
      <w:pPr>
        <w:pStyle w:val="KDParagraf"/>
        <w:spacing w:before="0"/>
        <w:rPr>
          <w:rFonts w:cs="Arial"/>
          <w:lang w:eastAsia="sr-Latn-CS"/>
        </w:rPr>
      </w:pPr>
    </w:p>
    <w:p w:rsidR="0085348E" w:rsidRPr="00347FD4" w:rsidRDefault="00F317F1" w:rsidP="00F317F1">
      <w:pPr>
        <w:pStyle w:val="KDPodnaslov2"/>
        <w:spacing w:before="0"/>
        <w:jc w:val="both"/>
        <w:rPr>
          <w:rFonts w:cs="Arial"/>
          <w:lang w:val="ru-RU"/>
        </w:rPr>
      </w:pPr>
      <w:r>
        <w:rPr>
          <w:rFonts w:cs="Arial"/>
        </w:rPr>
        <w:t xml:space="preserve">6.19 </w:t>
      </w:r>
      <w:r w:rsidR="008F774C" w:rsidRPr="00347FD4">
        <w:rPr>
          <w:rFonts w:cs="Arial"/>
          <w:lang w:val="ru-RU"/>
        </w:rPr>
        <w:t>Начело заштите животне средине и обезбеђивања енергетске ефикасности</w:t>
      </w:r>
    </w:p>
    <w:p w:rsidR="008F774C" w:rsidRPr="00347FD4" w:rsidRDefault="008F774C" w:rsidP="008F774C">
      <w:pPr>
        <w:pStyle w:val="KDParagraf"/>
        <w:spacing w:before="0"/>
        <w:rPr>
          <w:rFonts w:cs="Arial"/>
          <w:lang w:val="sr-Cyrl-RS" w:eastAsia="sr-Latn-CS"/>
        </w:rPr>
      </w:pPr>
      <w:r w:rsidRPr="00347FD4">
        <w:rPr>
          <w:rFonts w:cs="Arial"/>
          <w:lang w:val="ru-RU" w:eastAsia="sr-Latn-CS"/>
        </w:rPr>
        <w:t xml:space="preserve">Наручилац је дужан да набавља </w:t>
      </w:r>
      <w:r w:rsidR="00041FE3" w:rsidRPr="00347FD4">
        <w:rPr>
          <w:rFonts w:cs="Arial"/>
          <w:lang w:val="ru-RU" w:eastAsia="sr-Latn-CS"/>
        </w:rPr>
        <w:t>услуге</w:t>
      </w:r>
      <w:r w:rsidRPr="00347FD4">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347FD4" w:rsidRDefault="008D2B23" w:rsidP="008D2B23">
      <w:pPr>
        <w:spacing w:before="0"/>
        <w:ind w:left="851"/>
        <w:rPr>
          <w:rFonts w:eastAsia="TimesNewRomanPSMT" w:cs="Arial"/>
          <w:bCs/>
          <w:iCs/>
          <w:color w:val="00B0F0"/>
          <w:lang w:val="ru-RU"/>
        </w:rPr>
      </w:pPr>
    </w:p>
    <w:p w:rsidR="008D2B23" w:rsidRPr="00347FD4" w:rsidRDefault="00F317F1" w:rsidP="00F317F1">
      <w:pPr>
        <w:pStyle w:val="KDPodnaslov2"/>
        <w:spacing w:before="0"/>
        <w:jc w:val="both"/>
        <w:rPr>
          <w:rFonts w:cs="Arial"/>
        </w:rPr>
      </w:pPr>
      <w:bookmarkStart w:id="230" w:name="_Toc441651602"/>
      <w:bookmarkStart w:id="231" w:name="_Toc442559913"/>
      <w:r>
        <w:rPr>
          <w:rFonts w:cs="Arial"/>
        </w:rPr>
        <w:t xml:space="preserve">6.20 </w:t>
      </w:r>
      <w:r w:rsidR="008D2B23" w:rsidRPr="00347FD4">
        <w:rPr>
          <w:rFonts w:cs="Arial"/>
        </w:rPr>
        <w:t>Додатне информације и објашњења</w:t>
      </w:r>
      <w:bookmarkEnd w:id="230"/>
      <w:bookmarkEnd w:id="231"/>
    </w:p>
    <w:p w:rsidR="00B927C2" w:rsidRPr="00347FD4" w:rsidRDefault="00EF771D" w:rsidP="00EF771D">
      <w:pPr>
        <w:widowControl w:val="0"/>
        <w:spacing w:before="0"/>
        <w:rPr>
          <w:rFonts w:cs="Arial"/>
          <w:lang w:val="ru-RU"/>
        </w:rPr>
      </w:pPr>
      <w:r w:rsidRPr="00347FD4">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D30A74" w:rsidRPr="00347FD4">
        <w:rPr>
          <w:rFonts w:cs="Arial"/>
          <w:color w:val="000000"/>
          <w:lang w:val="sr-Latn-CS"/>
        </w:rPr>
        <w:t>JН/1000/</w:t>
      </w:r>
      <w:r w:rsidR="00D30A74" w:rsidRPr="00347FD4">
        <w:rPr>
          <w:rFonts w:cs="Arial"/>
          <w:color w:val="000000"/>
          <w:lang w:val="sr-Cyrl-RS"/>
        </w:rPr>
        <w:t xml:space="preserve">0682/2018 за Партију _____ </w:t>
      </w:r>
      <w:r w:rsidRPr="00347FD4">
        <w:rPr>
          <w:rFonts w:cs="Arial"/>
          <w:color w:val="000000"/>
          <w:lang w:val="sr-Cyrl-RS"/>
        </w:rPr>
        <w:t xml:space="preserve">, </w:t>
      </w:r>
      <w:r w:rsidRPr="00347FD4">
        <w:rPr>
          <w:rFonts w:cs="Arial"/>
          <w:lang w:val="ru-RU"/>
        </w:rPr>
        <w:t>или електронским путем на е-</w:t>
      </w:r>
      <w:r w:rsidRPr="00347FD4">
        <w:rPr>
          <w:rFonts w:cs="Arial"/>
        </w:rPr>
        <w:t>mail</w:t>
      </w:r>
      <w:r w:rsidRPr="00347FD4">
        <w:rPr>
          <w:rFonts w:cs="Arial"/>
          <w:lang w:val="ru-RU"/>
        </w:rPr>
        <w:t xml:space="preserve"> адресу: </w:t>
      </w:r>
      <w:r w:rsidRPr="00347FD4">
        <w:rPr>
          <w:rFonts w:cs="Arial"/>
          <w:color w:val="00B0F0"/>
          <w:u w:val="single"/>
        </w:rPr>
        <w:t>nina.nikolajevic@eps.rs</w:t>
      </w:r>
      <w:r w:rsidRPr="00347FD4">
        <w:rPr>
          <w:rFonts w:cs="Arial"/>
          <w:color w:val="00B0F0"/>
        </w:rPr>
        <w:t xml:space="preserve"> </w:t>
      </w:r>
    </w:p>
    <w:p w:rsidR="00EF771D" w:rsidRPr="00347FD4" w:rsidRDefault="00EF771D" w:rsidP="00EF771D">
      <w:pPr>
        <w:widowControl w:val="0"/>
        <w:spacing w:before="0"/>
        <w:rPr>
          <w:rFonts w:cs="Arial"/>
          <w:lang w:val="ru-RU"/>
        </w:rPr>
      </w:pPr>
      <w:r w:rsidRPr="00347FD4">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F771D" w:rsidRPr="00347FD4" w:rsidRDefault="00EF771D" w:rsidP="00EF771D">
      <w:pPr>
        <w:spacing w:before="0"/>
        <w:rPr>
          <w:rFonts w:cs="Arial"/>
          <w:lang w:val="ru-RU"/>
        </w:rPr>
      </w:pPr>
      <w:r w:rsidRPr="00347FD4">
        <w:rPr>
          <w:rFonts w:cs="Arial"/>
          <w:lang w:val="ru-RU"/>
        </w:rPr>
        <w:lastRenderedPageBreak/>
        <w:t>Наручилац ће у року од три дана по пријему захтева објавити Одговор на захтев на Порталу јавних набавки и својој интернет страници.</w:t>
      </w:r>
    </w:p>
    <w:p w:rsidR="00EF771D" w:rsidRPr="00347FD4" w:rsidRDefault="00EF771D" w:rsidP="00EF771D">
      <w:pPr>
        <w:autoSpaceDE w:val="0"/>
        <w:autoSpaceDN w:val="0"/>
        <w:adjustRightInd w:val="0"/>
        <w:spacing w:before="0"/>
        <w:rPr>
          <w:rFonts w:cs="Arial"/>
          <w:lang w:val="sr-Latn-CS" w:eastAsia="sr-Latn-CS"/>
        </w:rPr>
      </w:pPr>
      <w:r w:rsidRPr="00347FD4">
        <w:rPr>
          <w:rFonts w:cs="Arial"/>
          <w:lang w:val="sr-Latn-CS" w:eastAsia="sr-Latn-CS"/>
        </w:rPr>
        <w:t>Тражење додатних информација и појашњења телефоном није дозвољено.</w:t>
      </w:r>
    </w:p>
    <w:p w:rsidR="00EF771D" w:rsidRPr="00347FD4" w:rsidRDefault="00EF771D" w:rsidP="00EF771D">
      <w:pPr>
        <w:spacing w:before="0"/>
        <w:rPr>
          <w:rFonts w:cs="Arial"/>
          <w:lang w:val="ru-RU"/>
        </w:rPr>
      </w:pPr>
      <w:r w:rsidRPr="00347FD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F771D" w:rsidRPr="00347FD4" w:rsidRDefault="00EF771D" w:rsidP="00EF771D">
      <w:pPr>
        <w:spacing w:before="0"/>
        <w:rPr>
          <w:rFonts w:cs="Arial"/>
          <w:lang w:val="ru-RU"/>
        </w:rPr>
      </w:pPr>
      <w:r w:rsidRPr="00347FD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F771D" w:rsidRPr="00347FD4" w:rsidRDefault="00EF771D" w:rsidP="00EF771D">
      <w:pPr>
        <w:spacing w:before="0"/>
        <w:rPr>
          <w:rFonts w:cs="Arial"/>
          <w:lang w:val="ru-RU"/>
        </w:rPr>
      </w:pPr>
      <w:r w:rsidRPr="00347FD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F771D" w:rsidRPr="00347FD4" w:rsidRDefault="00EF771D" w:rsidP="00EF771D">
      <w:pPr>
        <w:spacing w:before="0"/>
        <w:rPr>
          <w:rFonts w:cs="Arial"/>
          <w:lang w:val="ru-RU"/>
        </w:rPr>
      </w:pPr>
      <w:r w:rsidRPr="00347FD4">
        <w:rPr>
          <w:rFonts w:cs="Arial"/>
          <w:lang w:val="ru-RU"/>
        </w:rPr>
        <w:t>По истеку рока предвиђеног за подношење понуда наручилац не може да мења нити да допуњује конкурсну документацију.</w:t>
      </w:r>
    </w:p>
    <w:p w:rsidR="00EF771D" w:rsidRPr="00347FD4" w:rsidRDefault="00EF771D" w:rsidP="00EF771D">
      <w:pPr>
        <w:autoSpaceDE w:val="0"/>
        <w:autoSpaceDN w:val="0"/>
        <w:adjustRightInd w:val="0"/>
        <w:spacing w:before="0"/>
        <w:rPr>
          <w:rFonts w:cs="Arial"/>
          <w:lang w:val="sr-Cyrl-CS" w:eastAsia="sr-Latn-CS"/>
        </w:rPr>
      </w:pPr>
      <w:r w:rsidRPr="00347FD4">
        <w:rPr>
          <w:rFonts w:cs="Arial"/>
          <w:lang w:val="sr-Latn-CS" w:eastAsia="sr-Latn-CS"/>
        </w:rPr>
        <w:t xml:space="preserve">Комуникација у поступку јавне набавке се врши на начин </w:t>
      </w:r>
      <w:r w:rsidRPr="00347FD4">
        <w:rPr>
          <w:rFonts w:cs="Arial"/>
          <w:lang w:val="sr-Cyrl-RS" w:eastAsia="sr-Latn-CS"/>
        </w:rPr>
        <w:t>предвиђен</w:t>
      </w:r>
      <w:r w:rsidRPr="00347FD4">
        <w:rPr>
          <w:rFonts w:cs="Arial"/>
          <w:lang w:val="sr-Latn-CS" w:eastAsia="sr-Latn-CS"/>
        </w:rPr>
        <w:t xml:space="preserve"> чланом 20. Закона.</w:t>
      </w:r>
    </w:p>
    <w:p w:rsidR="00EF771D" w:rsidRPr="00347FD4" w:rsidRDefault="00EF771D" w:rsidP="00EF771D">
      <w:pPr>
        <w:tabs>
          <w:tab w:val="left" w:pos="567"/>
        </w:tabs>
        <w:spacing w:before="0"/>
        <w:rPr>
          <w:rFonts w:cs="Arial"/>
          <w:lang w:val="ru-RU"/>
        </w:rPr>
      </w:pPr>
      <w:r w:rsidRPr="00347FD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Pr="00347FD4">
          <w:rPr>
            <w:rFonts w:cs="Arial"/>
            <w:color w:val="0000FF"/>
            <w:u w:val="single"/>
          </w:rPr>
          <w:t>www</w:t>
        </w:r>
        <w:r w:rsidRPr="00347FD4">
          <w:rPr>
            <w:rFonts w:cs="Arial"/>
            <w:color w:val="0000FF"/>
            <w:u w:val="single"/>
            <w:lang w:val="ru-RU"/>
          </w:rPr>
          <w:t>.</w:t>
        </w:r>
        <w:r w:rsidRPr="00347FD4">
          <w:rPr>
            <w:rFonts w:cs="Arial"/>
            <w:color w:val="0000FF"/>
            <w:u w:val="single"/>
            <w:lang w:val="sr-Cyrl-CS"/>
          </w:rPr>
          <w:t>к</w:t>
        </w:r>
        <w:r w:rsidRPr="00347FD4">
          <w:rPr>
            <w:rFonts w:cs="Arial"/>
            <w:color w:val="0000FF"/>
            <w:u w:val="single"/>
          </w:rPr>
          <w:t>jn</w:t>
        </w:r>
        <w:r w:rsidRPr="00347FD4">
          <w:rPr>
            <w:rFonts w:cs="Arial"/>
            <w:color w:val="0000FF"/>
            <w:u w:val="single"/>
            <w:lang w:val="ru-RU"/>
          </w:rPr>
          <w:t>.</w:t>
        </w:r>
        <w:r w:rsidRPr="00347FD4">
          <w:rPr>
            <w:rFonts w:cs="Arial"/>
            <w:color w:val="0000FF"/>
            <w:u w:val="single"/>
          </w:rPr>
          <w:t>gov</w:t>
        </w:r>
        <w:r w:rsidRPr="00347FD4">
          <w:rPr>
            <w:rFonts w:cs="Arial"/>
            <w:color w:val="0000FF"/>
            <w:u w:val="single"/>
            <w:lang w:val="ru-RU"/>
          </w:rPr>
          <w:t>.</w:t>
        </w:r>
        <w:r w:rsidRPr="00347FD4">
          <w:rPr>
            <w:rFonts w:cs="Arial"/>
            <w:color w:val="0000FF"/>
            <w:u w:val="single"/>
          </w:rPr>
          <w:t>rs</w:t>
        </w:r>
      </w:hyperlink>
      <w:r w:rsidRPr="00347FD4">
        <w:rPr>
          <w:rFonts w:cs="Arial"/>
          <w:lang w:val="ru-RU"/>
        </w:rPr>
        <w:t>).</w:t>
      </w:r>
    </w:p>
    <w:p w:rsidR="008D2B23" w:rsidRPr="00347FD4" w:rsidRDefault="008D2B23" w:rsidP="008D2B23">
      <w:pPr>
        <w:pStyle w:val="KDMojTekst"/>
        <w:spacing w:before="0"/>
        <w:rPr>
          <w:rFonts w:cs="Arial"/>
          <w:i w:val="0"/>
          <w:color w:val="auto"/>
          <w:sz w:val="22"/>
          <w:szCs w:val="22"/>
        </w:rPr>
      </w:pPr>
    </w:p>
    <w:p w:rsidR="008D2B23" w:rsidRPr="00347FD4" w:rsidRDefault="00F317F1" w:rsidP="00F317F1">
      <w:pPr>
        <w:pStyle w:val="KDPodnaslov2"/>
        <w:spacing w:before="0"/>
        <w:jc w:val="both"/>
        <w:rPr>
          <w:rFonts w:cs="Arial"/>
        </w:rPr>
      </w:pPr>
      <w:bookmarkStart w:id="232" w:name="_Toc441651603"/>
      <w:bookmarkStart w:id="233" w:name="_Toc442559914"/>
      <w:r>
        <w:rPr>
          <w:rFonts w:cs="Arial"/>
        </w:rPr>
        <w:t xml:space="preserve">6.21 </w:t>
      </w:r>
      <w:r w:rsidR="008D2B23" w:rsidRPr="00347FD4">
        <w:rPr>
          <w:rFonts w:cs="Arial"/>
        </w:rPr>
        <w:t>Трошкови понуде</w:t>
      </w:r>
      <w:bookmarkEnd w:id="232"/>
      <w:bookmarkEnd w:id="233"/>
    </w:p>
    <w:p w:rsidR="00EF771D" w:rsidRPr="00347FD4" w:rsidRDefault="00EF771D" w:rsidP="00EF771D">
      <w:pPr>
        <w:pStyle w:val="KDParagraf"/>
        <w:spacing w:before="0"/>
        <w:rPr>
          <w:rFonts w:cs="Arial"/>
          <w:lang w:val="ru-RU"/>
        </w:rPr>
      </w:pPr>
      <w:r w:rsidRPr="00347FD4">
        <w:rPr>
          <w:rFonts w:cs="Arial"/>
          <w:lang w:val="ru-RU"/>
        </w:rPr>
        <w:t>Трошкове припреме и подношења понуде сноси искључиво понуђач и не може тражити од наручиоца накнаду трошкова.</w:t>
      </w:r>
    </w:p>
    <w:p w:rsidR="00EF771D" w:rsidRPr="00347FD4" w:rsidRDefault="00EF771D" w:rsidP="00EF771D">
      <w:pPr>
        <w:pStyle w:val="KDParagraf"/>
        <w:spacing w:before="0"/>
        <w:rPr>
          <w:rFonts w:cs="Arial"/>
          <w:lang w:val="ru-RU"/>
        </w:rPr>
      </w:pPr>
      <w:r w:rsidRPr="00347FD4">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EF771D" w:rsidRPr="00347FD4" w:rsidRDefault="00EF771D" w:rsidP="00EF771D">
      <w:pPr>
        <w:pStyle w:val="KDParagraf"/>
        <w:spacing w:before="0"/>
        <w:rPr>
          <w:rFonts w:cs="Arial"/>
          <w:lang w:val="ru-RU"/>
        </w:rPr>
      </w:pPr>
      <w:r w:rsidRPr="00347FD4">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771D" w:rsidRPr="00347FD4" w:rsidRDefault="00EF771D" w:rsidP="00EF771D">
      <w:pPr>
        <w:pStyle w:val="KDParagraf"/>
        <w:spacing w:before="0"/>
        <w:rPr>
          <w:rFonts w:cs="Arial"/>
          <w:lang w:val="ru-RU"/>
        </w:rPr>
      </w:pPr>
    </w:p>
    <w:p w:rsidR="00C14152" w:rsidRDefault="00F317F1" w:rsidP="00F317F1">
      <w:pPr>
        <w:pStyle w:val="KDPodnaslov2"/>
        <w:spacing w:before="0"/>
        <w:jc w:val="both"/>
        <w:rPr>
          <w:rFonts w:cs="Arial"/>
          <w:lang w:val="ru-RU"/>
        </w:rPr>
      </w:pPr>
      <w:r>
        <w:rPr>
          <w:rFonts w:cs="Arial"/>
        </w:rPr>
        <w:t xml:space="preserve">6.22 </w:t>
      </w:r>
      <w:r w:rsidR="00C14152" w:rsidRPr="00347FD4">
        <w:rPr>
          <w:rFonts w:cs="Arial"/>
          <w:lang w:val="ru-RU"/>
        </w:rPr>
        <w:t>Д</w:t>
      </w:r>
      <w:r w:rsidR="00C14152" w:rsidRPr="00347FD4">
        <w:rPr>
          <w:rFonts w:cs="Arial"/>
          <w:lang w:val="sr-Latn-CS"/>
        </w:rPr>
        <w:t>одатн</w:t>
      </w:r>
      <w:r w:rsidR="00C14152" w:rsidRPr="00347FD4">
        <w:rPr>
          <w:rFonts w:cs="Arial"/>
          <w:lang w:val="ru-RU"/>
        </w:rPr>
        <w:t>а</w:t>
      </w:r>
      <w:r w:rsidR="00C14152" w:rsidRPr="00347FD4">
        <w:rPr>
          <w:rFonts w:cs="Arial"/>
          <w:lang w:val="sr-Latn-CS"/>
        </w:rPr>
        <w:t xml:space="preserve"> објашњења</w:t>
      </w:r>
      <w:r w:rsidR="00C14152" w:rsidRPr="00347FD4">
        <w:rPr>
          <w:rFonts w:cs="Arial"/>
          <w:lang w:val="ru-RU"/>
        </w:rPr>
        <w:t>, контрола и допуштене исправке</w:t>
      </w:r>
    </w:p>
    <w:p w:rsidR="000C1112" w:rsidRPr="00EC5BB4" w:rsidRDefault="000C1112" w:rsidP="000C111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C1112" w:rsidRPr="00EC5BB4" w:rsidRDefault="000C1112" w:rsidP="000C111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0C1112" w:rsidRPr="00EC5BB4" w:rsidRDefault="000C1112" w:rsidP="000C111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C1112" w:rsidRPr="00EC5BB4" w:rsidRDefault="000C1112" w:rsidP="000C111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EF771D" w:rsidRPr="00347FD4" w:rsidRDefault="00EF771D" w:rsidP="00EF771D">
      <w:pPr>
        <w:spacing w:before="0"/>
        <w:rPr>
          <w:rFonts w:cs="Arial"/>
          <w:lang w:val="ru-RU"/>
        </w:rPr>
      </w:pPr>
    </w:p>
    <w:p w:rsidR="00B20A6C" w:rsidRPr="00347FD4" w:rsidRDefault="00F317F1" w:rsidP="00F317F1">
      <w:pPr>
        <w:pStyle w:val="KDPodnaslov2"/>
        <w:spacing w:before="0"/>
        <w:jc w:val="both"/>
        <w:rPr>
          <w:rFonts w:cs="Arial"/>
        </w:rPr>
      </w:pPr>
      <w:bookmarkStart w:id="234" w:name="_Toc442559917"/>
      <w:bookmarkStart w:id="235" w:name="_Toc441651606"/>
      <w:r>
        <w:rPr>
          <w:rFonts w:cs="Arial"/>
        </w:rPr>
        <w:t xml:space="preserve">6.23 </w:t>
      </w:r>
      <w:r w:rsidR="00B20A6C" w:rsidRPr="00347FD4">
        <w:rPr>
          <w:rFonts w:cs="Arial"/>
        </w:rPr>
        <w:t>Разлози за одбијање понуде</w:t>
      </w:r>
      <w:bookmarkEnd w:id="234"/>
      <w:r w:rsidR="00B20A6C" w:rsidRPr="00347FD4">
        <w:rPr>
          <w:rFonts w:cs="Arial"/>
        </w:rPr>
        <w:t xml:space="preserve"> </w:t>
      </w:r>
      <w:bookmarkEnd w:id="235"/>
    </w:p>
    <w:p w:rsidR="00B20A6C" w:rsidRPr="00347FD4" w:rsidRDefault="00B20A6C" w:rsidP="00B20A6C">
      <w:pPr>
        <w:autoSpaceDE w:val="0"/>
        <w:autoSpaceDN w:val="0"/>
        <w:adjustRightInd w:val="0"/>
        <w:spacing w:before="0"/>
        <w:rPr>
          <w:rFonts w:eastAsia="TimesNewRomanPSMT" w:cs="Arial"/>
          <w:bCs/>
          <w:iCs/>
          <w:lang w:val="ru-RU"/>
        </w:rPr>
      </w:pPr>
      <w:r w:rsidRPr="00347FD4">
        <w:rPr>
          <w:rFonts w:eastAsia="TimesNewRomanPSMT" w:cs="Arial"/>
          <w:bCs/>
          <w:iCs/>
        </w:rPr>
        <w:t>Понуда ће бити одбијена ако:</w:t>
      </w:r>
    </w:p>
    <w:p w:rsidR="00B20A6C" w:rsidRPr="00347FD4" w:rsidRDefault="00B20A6C" w:rsidP="007F7DF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347FD4">
        <w:rPr>
          <w:rFonts w:ascii="Arial" w:eastAsia="TimesNewRomanPSMT" w:hAnsi="Arial" w:cs="Arial"/>
          <w:bCs/>
          <w:iCs/>
          <w:lang w:val="ru-RU"/>
        </w:rPr>
        <w:t>је неблаговремена, неприхватљива или неодговарајућа;</w:t>
      </w:r>
    </w:p>
    <w:p w:rsidR="00B20A6C" w:rsidRPr="00347FD4" w:rsidRDefault="00B20A6C" w:rsidP="007F7DF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347FD4">
        <w:rPr>
          <w:rFonts w:ascii="Arial" w:eastAsia="TimesNewRomanPSMT" w:hAnsi="Arial" w:cs="Arial"/>
          <w:bCs/>
          <w:iCs/>
          <w:lang w:val="ru-RU"/>
        </w:rPr>
        <w:t>ако се понуђач не сагласи са исправком рачунских грешака;</w:t>
      </w:r>
    </w:p>
    <w:p w:rsidR="00B20A6C" w:rsidRPr="00347FD4" w:rsidRDefault="00B20A6C" w:rsidP="007F7DF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347FD4">
        <w:rPr>
          <w:rFonts w:ascii="Arial" w:eastAsia="TimesNewRomanPSMT" w:hAnsi="Arial" w:cs="Arial"/>
          <w:bCs/>
          <w:iCs/>
          <w:lang w:val="ru-RU"/>
        </w:rPr>
        <w:t xml:space="preserve">ако има битне недостатке сходно члану 106. </w:t>
      </w:r>
      <w:r w:rsidR="008562DB" w:rsidRPr="00347FD4">
        <w:rPr>
          <w:rFonts w:ascii="Arial" w:eastAsia="TimesNewRomanPSMT" w:hAnsi="Arial" w:cs="Arial"/>
          <w:bCs/>
          <w:iCs/>
          <w:lang w:val="sr-Cyrl-RS"/>
        </w:rPr>
        <w:t>Закона</w:t>
      </w:r>
    </w:p>
    <w:p w:rsidR="00B20A6C" w:rsidRPr="00347FD4" w:rsidRDefault="00B20A6C" w:rsidP="00B20A6C">
      <w:pPr>
        <w:spacing w:before="0"/>
        <w:rPr>
          <w:rFonts w:cs="Arial"/>
        </w:rPr>
      </w:pPr>
      <w:r w:rsidRPr="00347FD4">
        <w:rPr>
          <w:rFonts w:cs="Arial"/>
        </w:rPr>
        <w:lastRenderedPageBreak/>
        <w:t>Наручилац ће донети одлуку о обустави поступка јавне набавке у складу са чланом 109. Закона.</w:t>
      </w:r>
    </w:p>
    <w:p w:rsidR="00B20A6C" w:rsidRPr="00347FD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347FD4" w:rsidRDefault="00F317F1" w:rsidP="00F317F1">
      <w:pPr>
        <w:pStyle w:val="KDPodnaslov2"/>
        <w:spacing w:before="0"/>
        <w:jc w:val="both"/>
        <w:rPr>
          <w:rFonts w:cs="Arial"/>
        </w:rPr>
      </w:pPr>
      <w:r>
        <w:rPr>
          <w:rFonts w:cs="Arial"/>
        </w:rPr>
        <w:t xml:space="preserve">6.24 </w:t>
      </w:r>
      <w:r w:rsidR="00C14152" w:rsidRPr="00347FD4">
        <w:rPr>
          <w:rFonts w:cs="Arial"/>
        </w:rPr>
        <w:t xml:space="preserve">Рок за доношење Одлуке о </w:t>
      </w:r>
      <w:r w:rsidR="000847B9" w:rsidRPr="00347FD4">
        <w:rPr>
          <w:rFonts w:cs="Arial"/>
          <w:lang w:val="sr-Cyrl-RS"/>
        </w:rPr>
        <w:t>закључењу оквирног споразума/</w:t>
      </w:r>
      <w:r w:rsidR="00C14152" w:rsidRPr="00347FD4">
        <w:rPr>
          <w:rFonts w:cs="Arial"/>
        </w:rPr>
        <w:t>обустави</w:t>
      </w:r>
    </w:p>
    <w:p w:rsidR="000847B9" w:rsidRPr="00347FD4" w:rsidRDefault="000847B9" w:rsidP="000847B9">
      <w:pPr>
        <w:pStyle w:val="KDParagraf"/>
        <w:spacing w:before="0"/>
        <w:rPr>
          <w:rFonts w:eastAsia="TimesNewRomanPSMT" w:cs="Arial"/>
        </w:rPr>
      </w:pPr>
      <w:r w:rsidRPr="00347FD4">
        <w:rPr>
          <w:rFonts w:eastAsia="TimesNewRomanPSMT" w:cs="Arial"/>
        </w:rPr>
        <w:t>Наручилац ће одлуку о закључењу оквирног споразума/обустави поступка донети у року од максимално 25 (</w:t>
      </w:r>
      <w:r w:rsidR="00CF4E92" w:rsidRPr="00347FD4">
        <w:rPr>
          <w:rFonts w:eastAsia="TimesNewRomanPSMT" w:cs="Arial"/>
          <w:lang w:val="sr-Cyrl-RS"/>
        </w:rPr>
        <w:t>словима:</w:t>
      </w:r>
      <w:r w:rsidRPr="00347FD4">
        <w:rPr>
          <w:rFonts w:eastAsia="TimesNewRomanPSMT" w:cs="Arial"/>
        </w:rPr>
        <w:t>двадесетпет) дана од дана јавног отварања понуда.</w:t>
      </w:r>
    </w:p>
    <w:p w:rsidR="001C5E1E" w:rsidRPr="00347FD4" w:rsidRDefault="001C5E1E" w:rsidP="000847B9">
      <w:pPr>
        <w:pStyle w:val="KDParagraf"/>
        <w:spacing w:before="0"/>
        <w:rPr>
          <w:rFonts w:eastAsia="TimesNewRomanPSMT" w:cs="Arial"/>
        </w:rPr>
      </w:pPr>
    </w:p>
    <w:p w:rsidR="008D2B23" w:rsidRPr="00347FD4" w:rsidRDefault="000847B9" w:rsidP="000847B9">
      <w:pPr>
        <w:pStyle w:val="KDParagraf"/>
        <w:spacing w:before="0"/>
        <w:rPr>
          <w:rFonts w:eastAsia="TimesNewRomanPSMT" w:cs="Arial"/>
        </w:rPr>
      </w:pPr>
      <w:r w:rsidRPr="00347FD4">
        <w:rPr>
          <w:rFonts w:eastAsia="TimesNewRomanPSMT" w:cs="Arial"/>
        </w:rPr>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CF4E92" w:rsidRPr="00347FD4">
        <w:rPr>
          <w:rFonts w:eastAsia="TimesNewRomanPSMT" w:cs="Arial"/>
          <w:lang w:val="sr-Cyrl-RS"/>
        </w:rPr>
        <w:t>словима:</w:t>
      </w:r>
      <w:r w:rsidRPr="00347FD4">
        <w:rPr>
          <w:rFonts w:eastAsia="TimesNewRomanPSMT" w:cs="Arial"/>
        </w:rPr>
        <w:t>три) дана од дана доношења.</w:t>
      </w:r>
    </w:p>
    <w:p w:rsidR="001C5E1E" w:rsidRPr="00347FD4" w:rsidRDefault="001C5E1E" w:rsidP="000847B9">
      <w:pPr>
        <w:pStyle w:val="KDParagraf"/>
        <w:spacing w:before="0"/>
        <w:rPr>
          <w:rFonts w:eastAsia="TimesNewRomanPSMT" w:cs="Arial"/>
        </w:rPr>
      </w:pPr>
    </w:p>
    <w:p w:rsidR="008D2B23" w:rsidRDefault="00F317F1" w:rsidP="00F317F1">
      <w:pPr>
        <w:pStyle w:val="KDPodnaslov2"/>
        <w:spacing w:before="0"/>
        <w:jc w:val="both"/>
        <w:rPr>
          <w:rFonts w:cs="Arial"/>
          <w:lang w:val="ru-RU"/>
        </w:rPr>
      </w:pPr>
      <w:bookmarkStart w:id="236" w:name="_Toc441651607"/>
      <w:bookmarkStart w:id="237" w:name="_Toc442559918"/>
      <w:r>
        <w:rPr>
          <w:rFonts w:cs="Arial"/>
        </w:rPr>
        <w:t xml:space="preserve">6.25 </w:t>
      </w:r>
      <w:r w:rsidR="008D2B23" w:rsidRPr="00347FD4">
        <w:rPr>
          <w:rFonts w:cs="Arial"/>
          <w:lang w:val="ru-RU"/>
        </w:rPr>
        <w:t>Н</w:t>
      </w:r>
      <w:r w:rsidR="008D2B23" w:rsidRPr="00347FD4">
        <w:rPr>
          <w:rFonts w:cs="Arial"/>
        </w:rPr>
        <w:t>егативне референце</w:t>
      </w:r>
      <w:bookmarkEnd w:id="236"/>
      <w:bookmarkEnd w:id="237"/>
    </w:p>
    <w:p w:rsidR="006B714C" w:rsidRPr="006B714C" w:rsidRDefault="006B714C" w:rsidP="006B714C">
      <w:pPr>
        <w:spacing w:before="0"/>
        <w:rPr>
          <w:rFonts w:cs="Arial"/>
          <w:sz w:val="24"/>
          <w:szCs w:val="24"/>
          <w:lang w:val="ru-RU"/>
        </w:rPr>
      </w:pPr>
      <w:r w:rsidRPr="006B714C">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B714C" w:rsidRPr="006B714C" w:rsidRDefault="006B714C" w:rsidP="006B714C">
      <w:pPr>
        <w:numPr>
          <w:ilvl w:val="0"/>
          <w:numId w:val="3"/>
        </w:numPr>
        <w:spacing w:before="0"/>
        <w:rPr>
          <w:rFonts w:cs="Arial"/>
          <w:sz w:val="24"/>
          <w:szCs w:val="24"/>
          <w:lang w:val="ru-RU"/>
        </w:rPr>
      </w:pPr>
      <w:r w:rsidRPr="006B714C">
        <w:rPr>
          <w:rFonts w:cs="Arial"/>
          <w:sz w:val="24"/>
          <w:szCs w:val="24"/>
          <w:lang w:val="ru-RU"/>
        </w:rPr>
        <w:t>поступао супротно забрани из чл. 23. и 25. Закона;</w:t>
      </w:r>
    </w:p>
    <w:p w:rsidR="006B714C" w:rsidRPr="006B714C" w:rsidRDefault="006B714C" w:rsidP="006B714C">
      <w:pPr>
        <w:numPr>
          <w:ilvl w:val="0"/>
          <w:numId w:val="3"/>
        </w:numPr>
        <w:spacing w:before="0"/>
        <w:rPr>
          <w:rFonts w:cs="Arial"/>
          <w:sz w:val="24"/>
          <w:szCs w:val="24"/>
          <w:lang w:val="ru-RU"/>
        </w:rPr>
      </w:pPr>
      <w:r w:rsidRPr="006B714C">
        <w:rPr>
          <w:rFonts w:cs="Arial"/>
          <w:sz w:val="24"/>
          <w:szCs w:val="24"/>
          <w:lang w:val="ru-RU"/>
        </w:rPr>
        <w:t>учинио повреду конкуренције;</w:t>
      </w:r>
    </w:p>
    <w:p w:rsidR="006B714C" w:rsidRPr="006B714C" w:rsidRDefault="006B714C" w:rsidP="006B714C">
      <w:pPr>
        <w:numPr>
          <w:ilvl w:val="0"/>
          <w:numId w:val="3"/>
        </w:numPr>
        <w:spacing w:before="0"/>
        <w:rPr>
          <w:rFonts w:cs="Arial"/>
          <w:sz w:val="24"/>
          <w:szCs w:val="24"/>
          <w:lang w:val="ru-RU"/>
        </w:rPr>
      </w:pPr>
      <w:r w:rsidRPr="006B714C">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6B714C" w:rsidRPr="006B714C" w:rsidRDefault="006B714C" w:rsidP="006B714C">
      <w:pPr>
        <w:numPr>
          <w:ilvl w:val="0"/>
          <w:numId w:val="3"/>
        </w:numPr>
        <w:spacing w:before="0"/>
        <w:rPr>
          <w:rFonts w:cs="Arial"/>
          <w:sz w:val="24"/>
          <w:szCs w:val="24"/>
          <w:lang w:val="ru-RU"/>
        </w:rPr>
      </w:pPr>
      <w:r w:rsidRPr="006B714C">
        <w:rPr>
          <w:rFonts w:cs="Arial"/>
          <w:sz w:val="24"/>
          <w:szCs w:val="24"/>
          <w:lang w:val="ru-RU"/>
        </w:rPr>
        <w:t>одбио да достави доказе и средства обезбеђења на шта се у понуди обавезао.</w:t>
      </w:r>
    </w:p>
    <w:p w:rsidR="006B714C" w:rsidRPr="006B714C" w:rsidRDefault="006B714C" w:rsidP="006B714C">
      <w:pPr>
        <w:tabs>
          <w:tab w:val="left" w:pos="567"/>
        </w:tabs>
        <w:spacing w:before="0"/>
        <w:rPr>
          <w:rFonts w:cs="Arial"/>
          <w:sz w:val="24"/>
          <w:szCs w:val="24"/>
          <w:lang w:val="ru-RU"/>
        </w:rPr>
      </w:pPr>
      <w:r w:rsidRPr="006B714C">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6B714C" w:rsidRPr="006B714C" w:rsidRDefault="006B714C" w:rsidP="006B714C">
      <w:pPr>
        <w:tabs>
          <w:tab w:val="left" w:pos="567"/>
        </w:tabs>
        <w:spacing w:before="0"/>
        <w:rPr>
          <w:rFonts w:cs="Arial"/>
          <w:sz w:val="24"/>
          <w:szCs w:val="24"/>
        </w:rPr>
      </w:pPr>
      <w:r w:rsidRPr="006B714C">
        <w:rPr>
          <w:rFonts w:cs="Arial"/>
          <w:sz w:val="24"/>
          <w:szCs w:val="24"/>
        </w:rPr>
        <w:t>Доказ наведеног може бити:</w:t>
      </w:r>
    </w:p>
    <w:p w:rsidR="006B714C" w:rsidRPr="006B714C" w:rsidRDefault="006B714C" w:rsidP="006B714C">
      <w:pPr>
        <w:numPr>
          <w:ilvl w:val="0"/>
          <w:numId w:val="3"/>
        </w:numPr>
        <w:spacing w:before="0"/>
        <w:rPr>
          <w:rFonts w:cs="Arial"/>
          <w:sz w:val="24"/>
          <w:szCs w:val="24"/>
          <w:lang w:val="ru-RU"/>
        </w:rPr>
      </w:pPr>
      <w:r w:rsidRPr="006B714C">
        <w:rPr>
          <w:rFonts w:cs="Arial"/>
          <w:sz w:val="24"/>
          <w:szCs w:val="24"/>
          <w:lang w:val="ru-RU"/>
        </w:rPr>
        <w:t>правоснажна судска одлука или коначна одлука другог надлежног органа;</w:t>
      </w:r>
    </w:p>
    <w:p w:rsidR="006B714C" w:rsidRPr="006B714C" w:rsidRDefault="006B714C" w:rsidP="006B714C">
      <w:pPr>
        <w:numPr>
          <w:ilvl w:val="0"/>
          <w:numId w:val="3"/>
        </w:numPr>
        <w:spacing w:before="0"/>
        <w:rPr>
          <w:rFonts w:cs="Arial"/>
          <w:sz w:val="24"/>
          <w:szCs w:val="24"/>
          <w:lang w:val="ru-RU"/>
        </w:rPr>
      </w:pPr>
      <w:r w:rsidRPr="006B714C">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6B714C" w:rsidRPr="006B714C" w:rsidRDefault="006B714C" w:rsidP="006B714C">
      <w:pPr>
        <w:numPr>
          <w:ilvl w:val="0"/>
          <w:numId w:val="3"/>
        </w:numPr>
        <w:spacing w:before="0"/>
        <w:rPr>
          <w:rFonts w:cs="Arial"/>
          <w:sz w:val="24"/>
          <w:szCs w:val="24"/>
          <w:lang w:val="ru-RU"/>
        </w:rPr>
      </w:pPr>
      <w:r w:rsidRPr="006B714C">
        <w:rPr>
          <w:rFonts w:cs="Arial"/>
          <w:sz w:val="24"/>
          <w:szCs w:val="24"/>
          <w:lang w:val="ru-RU"/>
        </w:rPr>
        <w:t>исправа о наплаћеној уговорној казни;</w:t>
      </w:r>
    </w:p>
    <w:p w:rsidR="006B714C" w:rsidRPr="006B714C" w:rsidRDefault="006B714C" w:rsidP="006B714C">
      <w:pPr>
        <w:numPr>
          <w:ilvl w:val="0"/>
          <w:numId w:val="3"/>
        </w:numPr>
        <w:spacing w:before="0"/>
        <w:rPr>
          <w:rFonts w:cs="Arial"/>
          <w:sz w:val="24"/>
          <w:szCs w:val="24"/>
          <w:lang w:val="ru-RU"/>
        </w:rPr>
      </w:pPr>
      <w:r w:rsidRPr="006B714C">
        <w:rPr>
          <w:rFonts w:cs="Arial"/>
          <w:sz w:val="24"/>
          <w:szCs w:val="24"/>
          <w:lang w:val="ru-RU"/>
        </w:rPr>
        <w:t>рекламације потрошача, односно корисника, ако нису отклоњене у уговореном року;</w:t>
      </w:r>
    </w:p>
    <w:p w:rsidR="006B714C" w:rsidRPr="006B714C" w:rsidRDefault="006B714C" w:rsidP="006B714C">
      <w:pPr>
        <w:numPr>
          <w:ilvl w:val="0"/>
          <w:numId w:val="3"/>
        </w:numPr>
        <w:spacing w:before="0"/>
        <w:rPr>
          <w:rFonts w:cs="Arial"/>
          <w:sz w:val="24"/>
          <w:szCs w:val="24"/>
          <w:lang w:val="ru-RU"/>
        </w:rPr>
      </w:pPr>
      <w:r w:rsidRPr="006B714C">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B714C" w:rsidRPr="006B714C" w:rsidRDefault="006B714C" w:rsidP="006B714C">
      <w:pPr>
        <w:numPr>
          <w:ilvl w:val="0"/>
          <w:numId w:val="3"/>
        </w:numPr>
        <w:spacing w:before="0"/>
        <w:rPr>
          <w:rFonts w:cs="Arial"/>
          <w:sz w:val="24"/>
          <w:szCs w:val="24"/>
          <w:lang w:val="ru-RU"/>
        </w:rPr>
      </w:pPr>
      <w:r w:rsidRPr="006B714C">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14C" w:rsidRPr="006B714C" w:rsidRDefault="006B714C" w:rsidP="006B714C">
      <w:pPr>
        <w:numPr>
          <w:ilvl w:val="0"/>
          <w:numId w:val="3"/>
        </w:numPr>
        <w:spacing w:before="0"/>
        <w:rPr>
          <w:rFonts w:cs="Arial"/>
          <w:sz w:val="24"/>
          <w:szCs w:val="24"/>
          <w:lang w:val="ru-RU"/>
        </w:rPr>
      </w:pPr>
      <w:r w:rsidRPr="006B714C">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B714C" w:rsidRPr="006B714C" w:rsidRDefault="006B714C" w:rsidP="006B714C">
      <w:pPr>
        <w:tabs>
          <w:tab w:val="left" w:pos="567"/>
        </w:tabs>
        <w:spacing w:before="0"/>
        <w:rPr>
          <w:rFonts w:cs="Arial"/>
          <w:sz w:val="24"/>
          <w:szCs w:val="24"/>
        </w:rPr>
      </w:pPr>
      <w:r w:rsidRPr="006B714C">
        <w:rPr>
          <w:rFonts w:cs="Arial"/>
          <w:sz w:val="24"/>
          <w:szCs w:val="24"/>
          <w:lang w:val="ru-RU"/>
        </w:rPr>
        <w:t xml:space="preserve">Наручилац може одбити понуду ако поседује доказ из става 3. тачка 1) члана 82. </w:t>
      </w:r>
      <w:r w:rsidRPr="006B714C">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6B714C" w:rsidRPr="006B714C" w:rsidRDefault="006B714C" w:rsidP="006B714C">
      <w:pPr>
        <w:tabs>
          <w:tab w:val="left" w:pos="567"/>
        </w:tabs>
        <w:spacing w:before="0"/>
        <w:rPr>
          <w:rFonts w:cs="Arial"/>
          <w:sz w:val="24"/>
          <w:szCs w:val="24"/>
          <w:lang w:bidi="en-US"/>
        </w:rPr>
      </w:pPr>
      <w:r w:rsidRPr="006B714C">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347FD4" w:rsidRDefault="008D2B23" w:rsidP="008D2B23">
      <w:pPr>
        <w:pStyle w:val="KDParagraf"/>
        <w:spacing w:before="0"/>
        <w:rPr>
          <w:rFonts w:cs="Arial"/>
          <w:lang w:val="ru-RU" w:bidi="en-US"/>
        </w:rPr>
      </w:pPr>
    </w:p>
    <w:p w:rsidR="004604C7" w:rsidRPr="00347FD4" w:rsidRDefault="00F317F1" w:rsidP="00F317F1">
      <w:pPr>
        <w:pStyle w:val="KDPodnaslov2"/>
        <w:spacing w:before="0"/>
        <w:jc w:val="both"/>
        <w:rPr>
          <w:rFonts w:cs="Arial"/>
        </w:rPr>
      </w:pPr>
      <w:bookmarkStart w:id="238" w:name="_Toc441651608"/>
      <w:bookmarkStart w:id="239" w:name="_Toc442559919"/>
      <w:r>
        <w:rPr>
          <w:rFonts w:cs="Arial"/>
        </w:rPr>
        <w:lastRenderedPageBreak/>
        <w:t xml:space="preserve">6.26 </w:t>
      </w:r>
      <w:r w:rsidR="008D2B23" w:rsidRPr="00347FD4">
        <w:rPr>
          <w:rFonts w:cs="Arial"/>
        </w:rPr>
        <w:t>Увид у документацију</w:t>
      </w:r>
      <w:bookmarkEnd w:id="238"/>
      <w:bookmarkEnd w:id="239"/>
    </w:p>
    <w:p w:rsidR="00EF771D" w:rsidRPr="00347FD4" w:rsidRDefault="00EF771D" w:rsidP="00EF771D">
      <w:pPr>
        <w:tabs>
          <w:tab w:val="left" w:pos="567"/>
        </w:tabs>
        <w:spacing w:before="0"/>
        <w:rPr>
          <w:rFonts w:cs="Arial"/>
          <w:lang w:bidi="en-US"/>
        </w:rPr>
      </w:pPr>
      <w:r w:rsidRPr="00347FD4">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F771D" w:rsidRPr="00347FD4" w:rsidRDefault="00EF771D" w:rsidP="00EF771D">
      <w:pPr>
        <w:tabs>
          <w:tab w:val="left" w:pos="567"/>
        </w:tabs>
        <w:spacing w:before="0"/>
        <w:rPr>
          <w:rFonts w:cs="Arial"/>
          <w:lang w:bidi="en-US"/>
        </w:rPr>
      </w:pPr>
      <w:r w:rsidRPr="00347FD4">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347FD4" w:rsidRDefault="008D2B23" w:rsidP="008D2B23">
      <w:pPr>
        <w:pStyle w:val="KDParagraf"/>
        <w:spacing w:before="0"/>
        <w:rPr>
          <w:rFonts w:cs="Arial"/>
          <w:lang w:bidi="en-US"/>
        </w:rPr>
      </w:pPr>
    </w:p>
    <w:p w:rsidR="008D2B23" w:rsidRPr="00347FD4" w:rsidRDefault="00F317F1" w:rsidP="00F317F1">
      <w:pPr>
        <w:pStyle w:val="KDPodnaslov2"/>
        <w:spacing w:before="0"/>
        <w:jc w:val="both"/>
        <w:rPr>
          <w:rFonts w:cs="Arial"/>
        </w:rPr>
      </w:pPr>
      <w:bookmarkStart w:id="240" w:name="_Toc441651609"/>
      <w:bookmarkStart w:id="241" w:name="_Toc442559920"/>
      <w:r>
        <w:rPr>
          <w:rFonts w:cs="Arial"/>
        </w:rPr>
        <w:t xml:space="preserve">6.27 </w:t>
      </w:r>
      <w:r w:rsidR="008D2B23" w:rsidRPr="00347FD4">
        <w:rPr>
          <w:rFonts w:cs="Arial"/>
          <w:lang w:val="ru-RU"/>
        </w:rPr>
        <w:t>З</w:t>
      </w:r>
      <w:r w:rsidR="008D2B23" w:rsidRPr="00347FD4">
        <w:rPr>
          <w:rFonts w:cs="Arial"/>
        </w:rPr>
        <w:t>аштита права понуђача</w:t>
      </w:r>
      <w:bookmarkEnd w:id="240"/>
      <w:bookmarkEnd w:id="241"/>
    </w:p>
    <w:p w:rsidR="00D30A74" w:rsidRPr="00347FD4" w:rsidRDefault="00D30A74" w:rsidP="00D30A74">
      <w:pPr>
        <w:tabs>
          <w:tab w:val="left" w:pos="567"/>
        </w:tabs>
        <w:spacing w:before="0"/>
        <w:rPr>
          <w:rFonts w:cs="Arial"/>
          <w:lang w:bidi="en-US"/>
        </w:rPr>
      </w:pPr>
      <w:r w:rsidRPr="00347FD4">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30A74" w:rsidRPr="00347FD4" w:rsidRDefault="00D30A74" w:rsidP="00D30A74">
      <w:pPr>
        <w:tabs>
          <w:tab w:val="left" w:pos="567"/>
        </w:tabs>
        <w:spacing w:before="0"/>
        <w:rPr>
          <w:rFonts w:cs="Arial"/>
          <w:lang w:bidi="en-US"/>
        </w:rPr>
      </w:pPr>
      <w:r w:rsidRPr="00347FD4">
        <w:rPr>
          <w:rFonts w:cs="Arial"/>
          <w:b/>
          <w:lang w:bidi="en-US"/>
        </w:rPr>
        <w:t>Рокови и начин подношења захтева за заштиту права:</w:t>
      </w:r>
    </w:p>
    <w:p w:rsidR="00D30A74" w:rsidRPr="00347FD4" w:rsidRDefault="00D30A74" w:rsidP="00D30A74">
      <w:pPr>
        <w:tabs>
          <w:tab w:val="left" w:pos="567"/>
        </w:tabs>
        <w:spacing w:before="0"/>
        <w:rPr>
          <w:rFonts w:cs="Arial"/>
          <w:lang w:bidi="en-US"/>
        </w:rPr>
      </w:pPr>
      <w:r w:rsidRPr="00347FD4">
        <w:rPr>
          <w:rFonts w:cs="Arial"/>
          <w:lang w:bidi="en-US"/>
        </w:rPr>
        <w:t>Захтев за заштиту права подноси се лично или путем поште на адресу: ЈП „Електропривреда Србије“ Београд,Балканска 13,са назнаком Захт</w:t>
      </w:r>
      <w:r w:rsidR="00B76FA3" w:rsidRPr="00347FD4">
        <w:rPr>
          <w:rFonts w:cs="Arial"/>
          <w:lang w:bidi="en-US"/>
        </w:rPr>
        <w:t xml:space="preserve">ев за заштиту права за ЈН </w:t>
      </w:r>
      <w:r w:rsidR="00B76FA3" w:rsidRPr="00347FD4">
        <w:rPr>
          <w:rFonts w:cs="Arial"/>
          <w:lang w:val="sr-Cyrl-RS" w:bidi="en-US"/>
        </w:rPr>
        <w:t>услуга</w:t>
      </w:r>
      <w:r w:rsidRPr="00347FD4">
        <w:rPr>
          <w:rFonts w:cs="Arial"/>
          <w:lang w:bidi="en-US"/>
        </w:rPr>
        <w:t>, бр.J</w:t>
      </w:r>
      <w:r w:rsidRPr="00347FD4">
        <w:rPr>
          <w:rFonts w:cs="Arial"/>
          <w:lang w:val="sr-Cyrl-CS" w:bidi="en-US"/>
        </w:rPr>
        <w:t>Н/1000/0682/2018</w:t>
      </w:r>
      <w:r w:rsidRPr="00347FD4">
        <w:rPr>
          <w:rFonts w:cs="Arial"/>
          <w:lang w:bidi="en-US"/>
        </w:rPr>
        <w:t xml:space="preserve"> </w:t>
      </w:r>
      <w:r w:rsidRPr="00347FD4">
        <w:rPr>
          <w:rFonts w:cs="Arial"/>
          <w:lang w:val="sr-Cyrl-RS" w:bidi="en-US"/>
        </w:rPr>
        <w:t>за Партију __</w:t>
      </w:r>
      <w:r w:rsidRPr="00347FD4">
        <w:rPr>
          <w:rFonts w:cs="Arial"/>
          <w:lang w:bidi="en-US"/>
        </w:rPr>
        <w:t>, а копија се истовремено доставља Републичкој комисији.</w:t>
      </w:r>
    </w:p>
    <w:p w:rsidR="00D30A74" w:rsidRPr="00347FD4" w:rsidRDefault="00D30A74" w:rsidP="00D30A74">
      <w:pPr>
        <w:tabs>
          <w:tab w:val="left" w:pos="567"/>
        </w:tabs>
        <w:spacing w:before="0"/>
        <w:rPr>
          <w:rFonts w:cs="Arial"/>
          <w:lang w:bidi="en-US"/>
        </w:rPr>
      </w:pPr>
      <w:r w:rsidRPr="00347FD4">
        <w:rPr>
          <w:rFonts w:cs="Arial"/>
          <w:lang w:bidi="en-US"/>
        </w:rPr>
        <w:t>Захтев за заштиту права се може доставити и путем електронске поште на e-mail:</w:t>
      </w:r>
      <w:r w:rsidRPr="00347FD4">
        <w:rPr>
          <w:rFonts w:cs="Arial"/>
          <w:color w:val="0000FF"/>
          <w:u w:val="single"/>
        </w:rPr>
        <w:t>nina.nikolajevic@eps.rs</w:t>
      </w:r>
    </w:p>
    <w:p w:rsidR="00D30A74" w:rsidRPr="00347FD4" w:rsidRDefault="00D30A74" w:rsidP="00D30A74">
      <w:pPr>
        <w:tabs>
          <w:tab w:val="left" w:pos="567"/>
        </w:tabs>
        <w:spacing w:before="0"/>
        <w:rPr>
          <w:rFonts w:cs="Arial"/>
          <w:lang w:bidi="en-US"/>
        </w:rPr>
      </w:pPr>
      <w:r w:rsidRPr="00347FD4">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D30A74" w:rsidRPr="00347FD4" w:rsidRDefault="00D30A74" w:rsidP="00D30A74">
      <w:pPr>
        <w:tabs>
          <w:tab w:val="left" w:pos="567"/>
        </w:tabs>
        <w:spacing w:before="0"/>
        <w:rPr>
          <w:rFonts w:cs="Arial"/>
          <w:lang w:bidi="en-US"/>
        </w:rPr>
      </w:pPr>
      <w:r w:rsidRPr="00347FD4">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47FD4">
        <w:rPr>
          <w:rFonts w:cs="Arial"/>
          <w:b/>
          <w:color w:val="0D0D0D" w:themeColor="text1" w:themeTint="F2"/>
          <w:lang w:bidi="en-US"/>
        </w:rPr>
        <w:t>7 (седам) дана</w:t>
      </w:r>
      <w:r w:rsidRPr="00347FD4">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D30A74" w:rsidRPr="00347FD4" w:rsidRDefault="00D30A74" w:rsidP="00D30A74">
      <w:pPr>
        <w:tabs>
          <w:tab w:val="left" w:pos="567"/>
        </w:tabs>
        <w:spacing w:before="0"/>
        <w:rPr>
          <w:rFonts w:cs="Arial"/>
          <w:lang w:bidi="en-US"/>
        </w:rPr>
      </w:pPr>
      <w:r w:rsidRPr="00347FD4">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D30A74" w:rsidRPr="00347FD4" w:rsidRDefault="00D30A74" w:rsidP="00D30A74">
      <w:pPr>
        <w:tabs>
          <w:tab w:val="left" w:pos="567"/>
        </w:tabs>
        <w:spacing w:before="0"/>
        <w:rPr>
          <w:rFonts w:cs="Arial"/>
          <w:lang w:bidi="en-US"/>
        </w:rPr>
      </w:pPr>
      <w:r w:rsidRPr="00347FD4">
        <w:rPr>
          <w:rFonts w:cs="Arial"/>
          <w:lang w:bidi="en-US"/>
        </w:rPr>
        <w:t xml:space="preserve">После доношења одлуке о закључењу </w:t>
      </w:r>
      <w:r w:rsidRPr="00347FD4">
        <w:rPr>
          <w:rFonts w:cs="Arial"/>
          <w:lang w:val="sr-Cyrl-RS" w:bidi="en-US"/>
        </w:rPr>
        <w:t xml:space="preserve">–Уговора </w:t>
      </w:r>
      <w:r w:rsidRPr="00347FD4">
        <w:rPr>
          <w:rFonts w:cs="Arial"/>
          <w:lang w:bidi="en-US"/>
        </w:rPr>
        <w:t xml:space="preserve">и одлуке о обустави поступка, рок за подношење захтева за заштиту права је 10 (десет) дана од дана објављивања одлуке на Порталу јавних набавки. </w:t>
      </w:r>
    </w:p>
    <w:p w:rsidR="00D30A74" w:rsidRPr="00347FD4" w:rsidRDefault="00D30A74" w:rsidP="00D30A74">
      <w:pPr>
        <w:tabs>
          <w:tab w:val="left" w:pos="567"/>
        </w:tabs>
        <w:spacing w:before="0"/>
        <w:rPr>
          <w:rFonts w:cs="Arial"/>
          <w:lang w:bidi="en-US"/>
        </w:rPr>
      </w:pPr>
      <w:r w:rsidRPr="00347FD4">
        <w:rPr>
          <w:rFonts w:cs="Arial"/>
          <w:lang w:bidi="en-US"/>
        </w:rPr>
        <w:t>Захтев за заштиту права не задржава даље активности наручиоца у поступку јавне набавке у складу са одредбама члана 150. Закона.</w:t>
      </w:r>
    </w:p>
    <w:p w:rsidR="00D30A74" w:rsidRPr="00347FD4" w:rsidRDefault="00D30A74" w:rsidP="00D30A74">
      <w:pPr>
        <w:tabs>
          <w:tab w:val="left" w:pos="567"/>
        </w:tabs>
        <w:spacing w:before="0"/>
        <w:rPr>
          <w:rFonts w:cs="Arial"/>
          <w:lang w:val="sr-Cyrl-CS" w:bidi="en-US"/>
        </w:rPr>
      </w:pPr>
      <w:r w:rsidRPr="00347FD4">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D30A74" w:rsidRPr="00347FD4" w:rsidRDefault="00D30A74" w:rsidP="00D30A74">
      <w:pPr>
        <w:tabs>
          <w:tab w:val="left" w:pos="567"/>
        </w:tabs>
        <w:spacing w:before="0"/>
        <w:rPr>
          <w:rFonts w:cs="Arial"/>
          <w:lang w:bidi="en-US"/>
        </w:rPr>
      </w:pPr>
      <w:r w:rsidRPr="00347FD4">
        <w:rPr>
          <w:rFonts w:cs="Arial"/>
          <w:lang w:val="sr-Cyrl-CS" w:bidi="en-US"/>
        </w:rPr>
        <w:t>Н</w:t>
      </w:r>
      <w:r w:rsidRPr="00347FD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347FD4">
        <w:rPr>
          <w:rFonts w:cs="Arial"/>
          <w:lang w:eastAsia="sr-Latn-CS"/>
        </w:rPr>
        <w:t xml:space="preserve"> тад</w:t>
      </w:r>
      <w:r w:rsidRPr="00347FD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D30A74" w:rsidRPr="00347FD4" w:rsidRDefault="00D30A74" w:rsidP="00D30A74">
      <w:pPr>
        <w:tabs>
          <w:tab w:val="left" w:pos="567"/>
        </w:tabs>
        <w:spacing w:before="0"/>
        <w:rPr>
          <w:rFonts w:cs="Arial"/>
          <w:lang w:bidi="en-US"/>
        </w:rPr>
      </w:pPr>
      <w:r w:rsidRPr="00347FD4">
        <w:rPr>
          <w:rFonts w:cs="Arial"/>
          <w:b/>
          <w:lang w:bidi="en-US"/>
        </w:rPr>
        <w:t>Детаљно упутство о садржини потпуног захтева за заштиту права</w:t>
      </w:r>
      <w:r w:rsidRPr="00347FD4">
        <w:rPr>
          <w:rFonts w:cs="Arial"/>
          <w:lang w:bidi="en-US"/>
        </w:rPr>
        <w:t xml:space="preserve"> у складу са чланом   151. став 1. тач. 1) – 7) Закона:</w:t>
      </w:r>
    </w:p>
    <w:p w:rsidR="00D30A74" w:rsidRPr="00347FD4" w:rsidRDefault="00D30A74" w:rsidP="00D30A74">
      <w:pPr>
        <w:tabs>
          <w:tab w:val="left" w:pos="567"/>
        </w:tabs>
        <w:spacing w:before="0"/>
        <w:rPr>
          <w:rFonts w:cs="Arial"/>
          <w:lang w:bidi="en-US"/>
        </w:rPr>
      </w:pPr>
      <w:r w:rsidRPr="00347FD4">
        <w:rPr>
          <w:rFonts w:cs="Arial"/>
          <w:lang w:bidi="en-US"/>
        </w:rPr>
        <w:t>Захтев за заштиту права садржи:</w:t>
      </w:r>
    </w:p>
    <w:p w:rsidR="00D30A74" w:rsidRPr="00347FD4" w:rsidRDefault="00D30A74" w:rsidP="00D30A74">
      <w:pPr>
        <w:tabs>
          <w:tab w:val="left" w:pos="567"/>
        </w:tabs>
        <w:spacing w:before="0"/>
        <w:rPr>
          <w:rFonts w:cs="Arial"/>
          <w:lang w:bidi="en-US"/>
        </w:rPr>
      </w:pPr>
      <w:r w:rsidRPr="00347FD4">
        <w:rPr>
          <w:rFonts w:cs="Arial"/>
          <w:lang w:bidi="en-US"/>
        </w:rPr>
        <w:t>1) назив и адресу подносиоца захтева и лице за контакт</w:t>
      </w:r>
    </w:p>
    <w:p w:rsidR="00D30A74" w:rsidRPr="00347FD4" w:rsidRDefault="00D30A74" w:rsidP="00D30A74">
      <w:pPr>
        <w:tabs>
          <w:tab w:val="left" w:pos="567"/>
        </w:tabs>
        <w:spacing w:before="0"/>
        <w:rPr>
          <w:rFonts w:cs="Arial"/>
          <w:lang w:bidi="en-US"/>
        </w:rPr>
      </w:pPr>
      <w:r w:rsidRPr="00347FD4">
        <w:rPr>
          <w:rFonts w:cs="Arial"/>
          <w:lang w:bidi="en-US"/>
        </w:rPr>
        <w:t>2) назив и адресу наручиоца</w:t>
      </w:r>
    </w:p>
    <w:p w:rsidR="00D30A74" w:rsidRPr="00347FD4" w:rsidRDefault="00D30A74" w:rsidP="00D30A74">
      <w:pPr>
        <w:tabs>
          <w:tab w:val="left" w:pos="567"/>
        </w:tabs>
        <w:spacing w:before="0"/>
        <w:rPr>
          <w:rFonts w:cs="Arial"/>
          <w:lang w:bidi="en-US"/>
        </w:rPr>
      </w:pPr>
      <w:r w:rsidRPr="00347FD4">
        <w:rPr>
          <w:rFonts w:cs="Arial"/>
          <w:lang w:bidi="en-US"/>
        </w:rPr>
        <w:t>3) податке о јавној набавци која је предмет захтева, односно о одлуци наручиоца</w:t>
      </w:r>
    </w:p>
    <w:p w:rsidR="00D30A74" w:rsidRPr="00347FD4" w:rsidRDefault="00D30A74" w:rsidP="00D30A74">
      <w:pPr>
        <w:tabs>
          <w:tab w:val="left" w:pos="567"/>
        </w:tabs>
        <w:spacing w:before="0"/>
        <w:rPr>
          <w:rFonts w:cs="Arial"/>
          <w:lang w:bidi="en-US"/>
        </w:rPr>
      </w:pPr>
      <w:r w:rsidRPr="00347FD4">
        <w:rPr>
          <w:rFonts w:cs="Arial"/>
          <w:lang w:bidi="en-US"/>
        </w:rPr>
        <w:t>4) повреде прописа којима се уређује поступак јавне набавке</w:t>
      </w:r>
    </w:p>
    <w:p w:rsidR="00D30A74" w:rsidRPr="00347FD4" w:rsidRDefault="00D30A74" w:rsidP="00D30A74">
      <w:pPr>
        <w:tabs>
          <w:tab w:val="left" w:pos="567"/>
        </w:tabs>
        <w:spacing w:before="0"/>
        <w:rPr>
          <w:rFonts w:cs="Arial"/>
          <w:lang w:bidi="en-US"/>
        </w:rPr>
      </w:pPr>
      <w:r w:rsidRPr="00347FD4">
        <w:rPr>
          <w:rFonts w:cs="Arial"/>
          <w:lang w:bidi="en-US"/>
        </w:rPr>
        <w:t>5) чињенице и доказе којима се повреде доказују</w:t>
      </w:r>
    </w:p>
    <w:p w:rsidR="00D30A74" w:rsidRPr="00347FD4" w:rsidRDefault="00D30A74" w:rsidP="00D30A74">
      <w:pPr>
        <w:tabs>
          <w:tab w:val="left" w:pos="567"/>
        </w:tabs>
        <w:spacing w:before="0"/>
        <w:rPr>
          <w:rFonts w:cs="Arial"/>
          <w:lang w:bidi="en-US"/>
        </w:rPr>
      </w:pPr>
      <w:r w:rsidRPr="00347FD4">
        <w:rPr>
          <w:rFonts w:cs="Arial"/>
          <w:lang w:bidi="en-US"/>
        </w:rPr>
        <w:t xml:space="preserve">6) потврду о уплати таксе из члана 156. Закона </w:t>
      </w:r>
    </w:p>
    <w:p w:rsidR="00D30A74" w:rsidRPr="00347FD4" w:rsidRDefault="00D30A74" w:rsidP="00D30A74">
      <w:pPr>
        <w:tabs>
          <w:tab w:val="left" w:pos="567"/>
        </w:tabs>
        <w:spacing w:before="0"/>
        <w:rPr>
          <w:rFonts w:cs="Arial"/>
          <w:lang w:bidi="en-US"/>
        </w:rPr>
      </w:pPr>
      <w:r w:rsidRPr="00347FD4">
        <w:rPr>
          <w:rFonts w:cs="Arial"/>
          <w:lang w:bidi="en-US"/>
        </w:rPr>
        <w:t>7) потпис подносиоца.</w:t>
      </w:r>
    </w:p>
    <w:p w:rsidR="00D30A74" w:rsidRPr="00347FD4" w:rsidRDefault="00D30A74" w:rsidP="00D30A74">
      <w:pPr>
        <w:tabs>
          <w:tab w:val="left" w:pos="567"/>
        </w:tabs>
        <w:spacing w:before="0"/>
        <w:rPr>
          <w:rFonts w:cs="Arial"/>
          <w:b/>
          <w:lang w:bidi="en-US"/>
        </w:rPr>
      </w:pPr>
      <w:r w:rsidRPr="00347FD4">
        <w:rPr>
          <w:rFonts w:cs="Arial"/>
          <w:b/>
          <w:lang w:bidi="en-US"/>
        </w:rPr>
        <w:lastRenderedPageBreak/>
        <w:t xml:space="preserve">Ако поднети захтев за заштиту права не садржи све обавезне елементе   </w:t>
      </w:r>
      <w:r w:rsidRPr="00347FD4">
        <w:rPr>
          <w:rFonts w:cs="Arial"/>
          <w:b/>
          <w:lang w:val="sr-Cyrl-RS" w:bidi="en-US"/>
        </w:rPr>
        <w:t xml:space="preserve">ако је неблаговремен или поднет од стране лица које нема активну легитимацију </w:t>
      </w:r>
      <w:r w:rsidRPr="00347FD4">
        <w:rPr>
          <w:rFonts w:cs="Arial"/>
          <w:b/>
          <w:lang w:bidi="en-US"/>
        </w:rPr>
        <w:t xml:space="preserve">наручилац ће такав захтев одбацити закључком. </w:t>
      </w:r>
    </w:p>
    <w:p w:rsidR="00D30A74" w:rsidRPr="00347FD4" w:rsidRDefault="00D30A74" w:rsidP="00D30A74">
      <w:pPr>
        <w:tabs>
          <w:tab w:val="left" w:pos="567"/>
        </w:tabs>
        <w:spacing w:before="0"/>
        <w:rPr>
          <w:rFonts w:cs="Arial"/>
          <w:lang w:bidi="en-US"/>
        </w:rPr>
      </w:pPr>
      <w:r w:rsidRPr="00347FD4">
        <w:rPr>
          <w:rFonts w:cs="Arial"/>
          <w:lang w:bidi="en-US"/>
        </w:rPr>
        <w:t xml:space="preserve">Закључак   наручилац доставља подносиоцу захтева и Републичкој комисији у року од три дана од дана доношења. </w:t>
      </w:r>
    </w:p>
    <w:p w:rsidR="00D30A74" w:rsidRPr="00347FD4" w:rsidRDefault="00D30A74" w:rsidP="00D30A74">
      <w:pPr>
        <w:tabs>
          <w:tab w:val="left" w:pos="567"/>
        </w:tabs>
        <w:spacing w:before="0"/>
        <w:rPr>
          <w:rFonts w:cs="Arial"/>
          <w:lang w:bidi="en-US"/>
        </w:rPr>
      </w:pPr>
      <w:r w:rsidRPr="00347FD4">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D30A74" w:rsidRPr="00347FD4" w:rsidRDefault="00D30A74" w:rsidP="00D30A74">
      <w:pPr>
        <w:tabs>
          <w:tab w:val="left" w:pos="567"/>
        </w:tabs>
        <w:spacing w:before="0"/>
        <w:rPr>
          <w:rFonts w:cs="Arial"/>
          <w:b/>
          <w:lang w:bidi="en-US"/>
        </w:rPr>
      </w:pPr>
      <w:r w:rsidRPr="00347FD4">
        <w:rPr>
          <w:rFonts w:cs="Arial"/>
          <w:b/>
          <w:lang w:bidi="en-US"/>
        </w:rPr>
        <w:t>Износ таксе из члана 156. став 1. тач. 1)- 3) Закона:</w:t>
      </w:r>
    </w:p>
    <w:p w:rsidR="00D30A74" w:rsidRPr="00347FD4" w:rsidRDefault="00D30A74" w:rsidP="00D30A74">
      <w:pPr>
        <w:tabs>
          <w:tab w:val="left" w:pos="567"/>
        </w:tabs>
        <w:spacing w:before="0"/>
        <w:rPr>
          <w:rFonts w:cs="Arial"/>
          <w:lang w:bidi="en-US"/>
        </w:rPr>
      </w:pPr>
      <w:r w:rsidRPr="00347FD4">
        <w:rPr>
          <w:rFonts w:cs="Arial"/>
        </w:rPr>
        <w:t xml:space="preserve">Подносилац захтева за заштиту права дужан је да на рачун буџета Републике Србије (број рачуна: </w:t>
      </w:r>
      <w:r w:rsidRPr="00347FD4">
        <w:rPr>
          <w:rFonts w:cs="Arial"/>
          <w:lang w:val="ru-RU"/>
        </w:rPr>
        <w:t>840-</w:t>
      </w:r>
      <w:r w:rsidRPr="00347FD4">
        <w:rPr>
          <w:rFonts w:cs="Arial"/>
          <w:bCs/>
          <w:iCs/>
        </w:rPr>
        <w:t>30678845-06</w:t>
      </w:r>
      <w:r w:rsidRPr="00347FD4">
        <w:rPr>
          <w:rFonts w:cs="Arial"/>
        </w:rPr>
        <w:t xml:space="preserve">, шифра плаћања 153 или 253, позив на број </w:t>
      </w:r>
      <w:r w:rsidRPr="00347FD4">
        <w:rPr>
          <w:rFonts w:cs="Arial"/>
          <w:lang w:val="sr-Cyrl-CS"/>
        </w:rPr>
        <w:t>1</w:t>
      </w:r>
      <w:r w:rsidRPr="00347FD4">
        <w:rPr>
          <w:rFonts w:cs="Arial"/>
        </w:rPr>
        <w:t>00006822018, сврха: ЗЗП, ЈП ЕПС</w:t>
      </w:r>
      <w:r w:rsidRPr="00347FD4">
        <w:rPr>
          <w:rFonts w:cs="Arial"/>
          <w:lang w:val="sr-Cyrl-CS"/>
        </w:rPr>
        <w:t xml:space="preserve">, </w:t>
      </w:r>
      <w:r w:rsidRPr="00347FD4">
        <w:rPr>
          <w:rFonts w:cs="Arial"/>
        </w:rPr>
        <w:t>Београд, Балканска 13, J</w:t>
      </w:r>
      <w:r w:rsidRPr="00347FD4">
        <w:rPr>
          <w:rFonts w:cs="Arial"/>
          <w:lang w:val="sr-Cyrl-CS"/>
        </w:rPr>
        <w:t>Н/1000/0682/2018</w:t>
      </w:r>
      <w:r w:rsidRPr="00347FD4">
        <w:rPr>
          <w:rFonts w:cs="Arial"/>
        </w:rPr>
        <w:t>, прималац уплате: буџет Републике Србије) уплати таксу</w:t>
      </w:r>
      <w:r w:rsidRPr="00347FD4">
        <w:rPr>
          <w:rFonts w:cs="Arial"/>
          <w:lang w:bidi="en-US"/>
        </w:rPr>
        <w:t xml:space="preserve"> од </w:t>
      </w:r>
    </w:p>
    <w:p w:rsidR="00D30A74" w:rsidRPr="00347FD4" w:rsidRDefault="00D30A74" w:rsidP="00D30A74">
      <w:pPr>
        <w:tabs>
          <w:tab w:val="left" w:pos="567"/>
        </w:tabs>
        <w:spacing w:before="0"/>
        <w:rPr>
          <w:rFonts w:cs="Arial"/>
          <w:lang w:bidi="en-US"/>
        </w:rPr>
      </w:pPr>
      <w:r w:rsidRPr="00347FD4">
        <w:rPr>
          <w:rFonts w:cs="Arial"/>
          <w:lang w:bidi="en-US"/>
        </w:rPr>
        <w:t>120.000,00 динара.</w:t>
      </w:r>
    </w:p>
    <w:p w:rsidR="00D30A74" w:rsidRPr="00347FD4" w:rsidRDefault="00D30A74" w:rsidP="00D30A74">
      <w:pPr>
        <w:tabs>
          <w:tab w:val="left" w:pos="567"/>
        </w:tabs>
        <w:spacing w:before="0"/>
        <w:rPr>
          <w:rFonts w:cs="Arial"/>
          <w:lang w:bidi="en-US"/>
        </w:rPr>
      </w:pPr>
      <w:r w:rsidRPr="00347FD4">
        <w:rPr>
          <w:rFonts w:cs="Arial"/>
          <w:lang w:bidi="en-US"/>
        </w:rPr>
        <w:t>Свака странка у поступку сноси трошкове које проузрокује својим радњама.</w:t>
      </w:r>
    </w:p>
    <w:p w:rsidR="00D30A74" w:rsidRPr="00347FD4" w:rsidRDefault="00D30A74" w:rsidP="00D30A74">
      <w:pPr>
        <w:tabs>
          <w:tab w:val="left" w:pos="567"/>
        </w:tabs>
        <w:spacing w:before="0"/>
        <w:rPr>
          <w:rFonts w:cs="Arial"/>
          <w:lang w:bidi="en-US"/>
        </w:rPr>
      </w:pPr>
      <w:r w:rsidRPr="00347FD4">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D30A74" w:rsidRPr="00347FD4" w:rsidRDefault="00D30A74" w:rsidP="00D30A74">
      <w:pPr>
        <w:tabs>
          <w:tab w:val="left" w:pos="567"/>
        </w:tabs>
        <w:spacing w:before="0"/>
        <w:rPr>
          <w:rFonts w:cs="Arial"/>
          <w:lang w:bidi="en-US"/>
        </w:rPr>
      </w:pPr>
      <w:r w:rsidRPr="00347FD4">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D30A74" w:rsidRPr="00347FD4" w:rsidRDefault="00D30A74" w:rsidP="00D30A74">
      <w:pPr>
        <w:tabs>
          <w:tab w:val="left" w:pos="567"/>
        </w:tabs>
        <w:spacing w:before="0"/>
        <w:rPr>
          <w:rFonts w:cs="Arial"/>
          <w:lang w:bidi="en-US"/>
        </w:rPr>
      </w:pPr>
      <w:r w:rsidRPr="00347FD4">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D30A74" w:rsidRPr="00347FD4" w:rsidRDefault="00D30A74" w:rsidP="00D30A74">
      <w:pPr>
        <w:tabs>
          <w:tab w:val="left" w:pos="567"/>
        </w:tabs>
        <w:spacing w:before="0"/>
        <w:rPr>
          <w:rFonts w:cs="Arial"/>
          <w:lang w:bidi="en-US"/>
        </w:rPr>
      </w:pPr>
      <w:r w:rsidRPr="00347FD4">
        <w:rPr>
          <w:rFonts w:cs="Arial"/>
          <w:lang w:bidi="en-US"/>
        </w:rPr>
        <w:t>Странке у захтеву морају прецизно да наведу трошкове за које траже накнаду.</w:t>
      </w:r>
    </w:p>
    <w:p w:rsidR="00D30A74" w:rsidRPr="00347FD4" w:rsidRDefault="00D30A74" w:rsidP="00D30A74">
      <w:pPr>
        <w:tabs>
          <w:tab w:val="left" w:pos="567"/>
        </w:tabs>
        <w:spacing w:before="0"/>
        <w:rPr>
          <w:rFonts w:cs="Arial"/>
          <w:lang w:bidi="en-US"/>
        </w:rPr>
      </w:pPr>
      <w:r w:rsidRPr="00347FD4">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D30A74" w:rsidRPr="00347FD4" w:rsidRDefault="00D30A74" w:rsidP="00D30A74">
      <w:pPr>
        <w:tabs>
          <w:tab w:val="left" w:pos="567"/>
        </w:tabs>
        <w:spacing w:before="0"/>
        <w:rPr>
          <w:rFonts w:cs="Arial"/>
          <w:lang w:bidi="en-US"/>
        </w:rPr>
      </w:pPr>
      <w:r w:rsidRPr="00347FD4">
        <w:rPr>
          <w:rFonts w:cs="Arial"/>
          <w:lang w:bidi="en-US"/>
        </w:rPr>
        <w:t>О трошковима одлучује Републичка комисија. Одлука Републичке комисије је извршни наслов.</w:t>
      </w:r>
    </w:p>
    <w:p w:rsidR="00D30A74" w:rsidRPr="00347FD4" w:rsidRDefault="00D30A74" w:rsidP="00D30A74">
      <w:pPr>
        <w:tabs>
          <w:tab w:val="left" w:pos="567"/>
        </w:tabs>
        <w:spacing w:before="0"/>
        <w:rPr>
          <w:rFonts w:cs="Arial"/>
          <w:b/>
          <w:lang w:bidi="en-US"/>
        </w:rPr>
      </w:pPr>
      <w:r w:rsidRPr="00347FD4">
        <w:rPr>
          <w:rFonts w:cs="Arial"/>
          <w:b/>
          <w:lang w:bidi="en-US"/>
        </w:rPr>
        <w:t xml:space="preserve">Детаљно упутство о потврди из члана 151. став 1. тачка 6) Закона </w:t>
      </w:r>
    </w:p>
    <w:p w:rsidR="00D30A74" w:rsidRPr="00347FD4" w:rsidRDefault="00D30A74" w:rsidP="00D30A74">
      <w:pPr>
        <w:tabs>
          <w:tab w:val="left" w:pos="567"/>
        </w:tabs>
        <w:spacing w:before="0"/>
        <w:rPr>
          <w:rFonts w:cs="Arial"/>
          <w:lang w:bidi="en-US"/>
        </w:rPr>
      </w:pPr>
      <w:r w:rsidRPr="00347FD4">
        <w:rPr>
          <w:rFonts w:cs="Arial"/>
          <w:lang w:val="sr-Cyrl-CS" w:bidi="en-US"/>
        </w:rPr>
        <w:t xml:space="preserve">Потврда </w:t>
      </w:r>
      <w:r w:rsidRPr="00347FD4">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30A74" w:rsidRPr="00347FD4" w:rsidRDefault="00D30A74" w:rsidP="00D30A74">
      <w:pPr>
        <w:tabs>
          <w:tab w:val="left" w:pos="567"/>
        </w:tabs>
        <w:spacing w:before="0"/>
        <w:rPr>
          <w:rFonts w:cs="Arial"/>
          <w:lang w:bidi="en-US"/>
        </w:rPr>
      </w:pPr>
      <w:r w:rsidRPr="00347FD4">
        <w:rPr>
          <w:rFonts w:cs="Arial"/>
          <w:lang w:bidi="en-US"/>
        </w:rPr>
        <w:t>Чланом 151. Закона је прописано да захтев за заштиту права мора да садржи, између осталог, и потврду о уплати таксе из члана 156. Закона.</w:t>
      </w:r>
    </w:p>
    <w:p w:rsidR="00D30A74" w:rsidRPr="00347FD4" w:rsidRDefault="00D30A74" w:rsidP="00D30A74">
      <w:pPr>
        <w:tabs>
          <w:tab w:val="left" w:pos="567"/>
        </w:tabs>
        <w:spacing w:before="0"/>
        <w:rPr>
          <w:rFonts w:cs="Arial"/>
          <w:lang w:bidi="en-US"/>
        </w:rPr>
      </w:pPr>
      <w:r w:rsidRPr="00347FD4">
        <w:rPr>
          <w:rFonts w:cs="Arial"/>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Закона </w:t>
      </w:r>
    </w:p>
    <w:p w:rsidR="00D30A74" w:rsidRPr="00347FD4" w:rsidRDefault="00D30A74" w:rsidP="00D30A74">
      <w:pPr>
        <w:tabs>
          <w:tab w:val="left" w:pos="567"/>
        </w:tabs>
        <w:spacing w:before="0"/>
        <w:rPr>
          <w:rFonts w:cs="Arial"/>
          <w:lang w:bidi="en-US"/>
        </w:rPr>
      </w:pPr>
      <w:r w:rsidRPr="00347FD4">
        <w:rPr>
          <w:rFonts w:cs="Arial"/>
          <w:lang w:bidi="en-US"/>
        </w:rPr>
        <w:t>Као доказ о уплати таксе, у смислу члана 151. став 1. тачка 6) Закона, прихватиће се:</w:t>
      </w:r>
    </w:p>
    <w:p w:rsidR="00D30A74" w:rsidRPr="00347FD4" w:rsidRDefault="00D30A74" w:rsidP="00D30A74">
      <w:pPr>
        <w:tabs>
          <w:tab w:val="left" w:pos="567"/>
        </w:tabs>
        <w:spacing w:before="0"/>
        <w:rPr>
          <w:rFonts w:cs="Arial"/>
          <w:lang w:bidi="en-US"/>
        </w:rPr>
      </w:pPr>
    </w:p>
    <w:p w:rsidR="00D30A74" w:rsidRPr="00347FD4" w:rsidRDefault="00D30A74" w:rsidP="00D30A74">
      <w:pPr>
        <w:tabs>
          <w:tab w:val="left" w:pos="567"/>
        </w:tabs>
        <w:spacing w:before="0"/>
        <w:rPr>
          <w:rFonts w:cs="Arial"/>
          <w:lang w:bidi="en-US"/>
        </w:rPr>
      </w:pPr>
      <w:r w:rsidRPr="00347FD4">
        <w:rPr>
          <w:rFonts w:cs="Arial"/>
          <w:lang w:bidi="en-US"/>
        </w:rPr>
        <w:t>1. Потврда о извршеној уплати таксе из члана 156. Закона која садржи следеће елементе:</w:t>
      </w:r>
    </w:p>
    <w:p w:rsidR="00D30A74" w:rsidRPr="00347FD4" w:rsidRDefault="00D30A74" w:rsidP="00D30A74">
      <w:pPr>
        <w:tabs>
          <w:tab w:val="left" w:pos="567"/>
        </w:tabs>
        <w:spacing w:before="0"/>
        <w:rPr>
          <w:rFonts w:cs="Arial"/>
          <w:lang w:bidi="en-US"/>
        </w:rPr>
      </w:pPr>
      <w:r w:rsidRPr="00347FD4">
        <w:rPr>
          <w:rFonts w:cs="Arial"/>
          <w:lang w:bidi="en-US"/>
        </w:rPr>
        <w:t>(1) да буде издата од стране банке и да садржи печат банке;</w:t>
      </w:r>
    </w:p>
    <w:p w:rsidR="00D30A74" w:rsidRPr="00347FD4" w:rsidRDefault="00D30A74" w:rsidP="00D30A74">
      <w:pPr>
        <w:tabs>
          <w:tab w:val="left" w:pos="567"/>
        </w:tabs>
        <w:spacing w:before="0"/>
        <w:rPr>
          <w:rFonts w:cs="Arial"/>
          <w:lang w:bidi="en-US"/>
        </w:rPr>
      </w:pPr>
      <w:r w:rsidRPr="00347FD4">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D30A74" w:rsidRPr="00347FD4" w:rsidRDefault="00D30A74" w:rsidP="00D30A74">
      <w:pPr>
        <w:tabs>
          <w:tab w:val="left" w:pos="567"/>
        </w:tabs>
        <w:spacing w:before="0"/>
        <w:rPr>
          <w:rFonts w:cs="Arial"/>
          <w:lang w:bidi="en-US"/>
        </w:rPr>
      </w:pPr>
      <w:r w:rsidRPr="00347FD4">
        <w:rPr>
          <w:rFonts w:cs="Arial"/>
          <w:lang w:bidi="en-US"/>
        </w:rPr>
        <w:t>(3) износ таксе из члана 156. Закона чија се уплата врши;</w:t>
      </w:r>
    </w:p>
    <w:p w:rsidR="00D30A74" w:rsidRPr="00347FD4" w:rsidRDefault="00D30A74" w:rsidP="00D30A74">
      <w:pPr>
        <w:tabs>
          <w:tab w:val="left" w:pos="567"/>
        </w:tabs>
        <w:spacing w:before="0"/>
        <w:rPr>
          <w:rFonts w:cs="Arial"/>
          <w:lang w:bidi="en-US"/>
        </w:rPr>
      </w:pPr>
      <w:r w:rsidRPr="00347FD4">
        <w:rPr>
          <w:rFonts w:cs="Arial"/>
          <w:lang w:bidi="en-US"/>
        </w:rPr>
        <w:t>(4) број рачуна: 840-30678845-06;</w:t>
      </w:r>
    </w:p>
    <w:p w:rsidR="00D30A74" w:rsidRPr="00347FD4" w:rsidRDefault="00D30A74" w:rsidP="00D30A74">
      <w:pPr>
        <w:tabs>
          <w:tab w:val="left" w:pos="567"/>
        </w:tabs>
        <w:spacing w:before="0"/>
        <w:rPr>
          <w:rFonts w:cs="Arial"/>
          <w:lang w:bidi="en-US"/>
        </w:rPr>
      </w:pPr>
      <w:r w:rsidRPr="00347FD4">
        <w:rPr>
          <w:rFonts w:cs="Arial"/>
          <w:lang w:bidi="en-US"/>
        </w:rPr>
        <w:t>(5) шифру плаћања: 153 или 253;</w:t>
      </w:r>
    </w:p>
    <w:p w:rsidR="00D30A74" w:rsidRPr="00347FD4" w:rsidRDefault="00D30A74" w:rsidP="00D30A74">
      <w:pPr>
        <w:tabs>
          <w:tab w:val="left" w:pos="567"/>
        </w:tabs>
        <w:spacing w:before="0"/>
        <w:rPr>
          <w:rFonts w:cs="Arial"/>
          <w:lang w:bidi="en-US"/>
        </w:rPr>
      </w:pPr>
      <w:r w:rsidRPr="00347FD4">
        <w:rPr>
          <w:rFonts w:cs="Arial"/>
          <w:lang w:bidi="en-US"/>
        </w:rPr>
        <w:t>(6) позив на број: подаци о броју или ознаци јавне набавке поводом које се подноси захтев за заштиту права;</w:t>
      </w:r>
    </w:p>
    <w:p w:rsidR="00D30A74" w:rsidRPr="00347FD4" w:rsidRDefault="00D30A74" w:rsidP="00D30A74">
      <w:pPr>
        <w:tabs>
          <w:tab w:val="left" w:pos="567"/>
        </w:tabs>
        <w:spacing w:before="0"/>
        <w:rPr>
          <w:rFonts w:cs="Arial"/>
          <w:lang w:bidi="en-US"/>
        </w:rPr>
      </w:pPr>
      <w:r w:rsidRPr="00347FD4">
        <w:rPr>
          <w:rFonts w:cs="Arial"/>
          <w:lang w:bidi="en-US"/>
        </w:rPr>
        <w:t>(7) сврха: ЗЗП; назив наручиоца; број или ознака јавне набавке поводом које се подноси захтев за заштиту права;</w:t>
      </w:r>
    </w:p>
    <w:p w:rsidR="00D30A74" w:rsidRPr="00347FD4" w:rsidRDefault="00D30A74" w:rsidP="00D30A74">
      <w:pPr>
        <w:tabs>
          <w:tab w:val="left" w:pos="567"/>
        </w:tabs>
        <w:spacing w:before="0"/>
        <w:rPr>
          <w:rFonts w:cs="Arial"/>
          <w:lang w:bidi="en-US"/>
        </w:rPr>
      </w:pPr>
      <w:r w:rsidRPr="00347FD4">
        <w:rPr>
          <w:rFonts w:cs="Arial"/>
          <w:lang w:bidi="en-US"/>
        </w:rPr>
        <w:t>(8) корисник: буџет Републике Србије;</w:t>
      </w:r>
    </w:p>
    <w:p w:rsidR="00D30A74" w:rsidRPr="00347FD4" w:rsidRDefault="00D30A74" w:rsidP="00D30A74">
      <w:pPr>
        <w:tabs>
          <w:tab w:val="left" w:pos="567"/>
        </w:tabs>
        <w:spacing w:before="0"/>
        <w:rPr>
          <w:rFonts w:cs="Arial"/>
          <w:lang w:bidi="en-US"/>
        </w:rPr>
      </w:pPr>
      <w:r w:rsidRPr="00347FD4">
        <w:rPr>
          <w:rFonts w:cs="Arial"/>
          <w:lang w:bidi="en-US"/>
        </w:rPr>
        <w:lastRenderedPageBreak/>
        <w:t>(9) назив уплатиоца, односно назив подносиоца захтева за заштиту права за којег је извршена уплата таксе;</w:t>
      </w:r>
    </w:p>
    <w:p w:rsidR="00D30A74" w:rsidRPr="00347FD4" w:rsidRDefault="00D30A74" w:rsidP="00D30A74">
      <w:pPr>
        <w:tabs>
          <w:tab w:val="left" w:pos="567"/>
        </w:tabs>
        <w:spacing w:before="0"/>
        <w:rPr>
          <w:rFonts w:cs="Arial"/>
          <w:lang w:bidi="en-US"/>
        </w:rPr>
      </w:pPr>
      <w:r w:rsidRPr="00347FD4">
        <w:rPr>
          <w:rFonts w:cs="Arial"/>
          <w:lang w:bidi="en-US"/>
        </w:rPr>
        <w:t>(10) потпис овлашћеног лица банке.</w:t>
      </w:r>
    </w:p>
    <w:p w:rsidR="00D30A74" w:rsidRPr="00347FD4" w:rsidRDefault="00D30A74" w:rsidP="00D30A74">
      <w:pPr>
        <w:tabs>
          <w:tab w:val="left" w:pos="567"/>
        </w:tabs>
        <w:spacing w:before="0"/>
        <w:rPr>
          <w:rFonts w:cs="Arial"/>
          <w:lang w:bidi="en-US"/>
        </w:rPr>
      </w:pPr>
      <w:r w:rsidRPr="00347FD4">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D30A74" w:rsidRPr="00347FD4" w:rsidRDefault="00D30A74" w:rsidP="00D30A74">
      <w:pPr>
        <w:tabs>
          <w:tab w:val="left" w:pos="567"/>
        </w:tabs>
        <w:spacing w:before="0"/>
        <w:rPr>
          <w:rFonts w:cs="Arial"/>
          <w:lang w:bidi="en-US"/>
        </w:rPr>
      </w:pPr>
      <w:r w:rsidRPr="00347FD4">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D30A74" w:rsidRPr="00347FD4" w:rsidRDefault="00D30A74" w:rsidP="00D30A74">
      <w:pPr>
        <w:tabs>
          <w:tab w:val="left" w:pos="567"/>
        </w:tabs>
        <w:spacing w:before="0"/>
        <w:rPr>
          <w:rFonts w:cs="Arial"/>
          <w:lang w:bidi="en-US"/>
        </w:rPr>
      </w:pPr>
      <w:r w:rsidRPr="00347FD4">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D30A74" w:rsidRPr="00347FD4" w:rsidRDefault="00D30A74" w:rsidP="00D30A74">
      <w:pPr>
        <w:tabs>
          <w:tab w:val="left" w:pos="567"/>
        </w:tabs>
        <w:spacing w:before="0"/>
        <w:rPr>
          <w:rFonts w:cs="Arial"/>
          <w:lang w:bidi="en-US"/>
        </w:rPr>
      </w:pPr>
      <w:r w:rsidRPr="00347FD4">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D30A74" w:rsidRPr="00347FD4" w:rsidRDefault="00D30A74" w:rsidP="00D30A74">
      <w:pPr>
        <w:tabs>
          <w:tab w:val="left" w:pos="567"/>
        </w:tabs>
        <w:spacing w:before="0"/>
        <w:rPr>
          <w:rFonts w:cs="Arial"/>
          <w:lang w:val="sr-Cyrl-CS" w:bidi="en-US"/>
        </w:rPr>
      </w:pPr>
      <w:r w:rsidRPr="00347FD4">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347FD4">
          <w:rPr>
            <w:rFonts w:cs="Arial"/>
            <w:lang w:bidi="en-US"/>
          </w:rPr>
          <w:t>http://www.kjn.gov.rs/ci/uputstvo-o-uplati-republicke-administrativne-takse.html</w:t>
        </w:r>
      </w:hyperlink>
      <w:r w:rsidRPr="00347FD4">
        <w:rPr>
          <w:rFonts w:cs="Arial"/>
          <w:lang w:val="sr-Cyrl-CS" w:bidi="en-US"/>
        </w:rPr>
        <w:t>и http://www.kjn.gov.rs/download/Taksa-popunjeni-nalozi-ci.pdf</w:t>
      </w:r>
    </w:p>
    <w:p w:rsidR="00B56CBD" w:rsidRPr="00347FD4" w:rsidRDefault="00B56CBD" w:rsidP="00B56CBD">
      <w:pPr>
        <w:rPr>
          <w:rFonts w:cs="Arial"/>
          <w:highlight w:val="yellow"/>
        </w:rPr>
      </w:pPr>
    </w:p>
    <w:p w:rsidR="00B56CBD" w:rsidRPr="00347FD4" w:rsidRDefault="00F317F1" w:rsidP="00C51BD4">
      <w:pPr>
        <w:keepNext/>
        <w:tabs>
          <w:tab w:val="left" w:pos="567"/>
        </w:tabs>
        <w:spacing w:before="0"/>
        <w:jc w:val="left"/>
        <w:outlineLvl w:val="1"/>
        <w:rPr>
          <w:rFonts w:cs="Arial"/>
          <w:b/>
          <w:lang w:val="sr-Cyrl-RS"/>
        </w:rPr>
      </w:pPr>
      <w:r>
        <w:rPr>
          <w:rFonts w:cs="Arial"/>
          <w:b/>
          <w:lang w:val="sr-Cyrl-RS"/>
        </w:rPr>
        <w:t xml:space="preserve">6.28 </w:t>
      </w:r>
      <w:r w:rsidR="004A2C16" w:rsidRPr="00347FD4">
        <w:rPr>
          <w:rFonts w:cs="Arial"/>
          <w:b/>
          <w:lang w:val="sr-Cyrl-RS"/>
        </w:rPr>
        <w:t xml:space="preserve"> </w:t>
      </w:r>
      <w:r w:rsidR="00B56CBD" w:rsidRPr="00347FD4">
        <w:rPr>
          <w:rFonts w:cs="Arial"/>
          <w:b/>
        </w:rPr>
        <w:t>Закључивање</w:t>
      </w:r>
      <w:r w:rsidR="00DF083A" w:rsidRPr="00347FD4">
        <w:rPr>
          <w:rFonts w:cs="Arial"/>
          <w:b/>
          <w:lang w:val="sr-Cyrl-RS"/>
        </w:rPr>
        <w:t xml:space="preserve"> Наруџбеница на основу  закљученог </w:t>
      </w:r>
      <w:r w:rsidR="00B56CBD" w:rsidRPr="00347FD4">
        <w:rPr>
          <w:rFonts w:cs="Arial"/>
          <w:b/>
        </w:rPr>
        <w:t xml:space="preserve"> </w:t>
      </w:r>
      <w:r w:rsidR="004A2C16" w:rsidRPr="00347FD4">
        <w:rPr>
          <w:rFonts w:cs="Arial"/>
          <w:b/>
        </w:rPr>
        <w:t>Оквирног споразума</w:t>
      </w:r>
      <w:r w:rsidR="00DF083A" w:rsidRPr="00347FD4">
        <w:rPr>
          <w:rFonts w:cs="Arial"/>
          <w:b/>
          <w:lang w:val="sr-Cyrl-RS"/>
        </w:rPr>
        <w:t xml:space="preserve"> </w:t>
      </w:r>
    </w:p>
    <w:p w:rsidR="008A1B1F" w:rsidRPr="00347FD4" w:rsidRDefault="008A1B1F" w:rsidP="008A1B1F">
      <w:pPr>
        <w:spacing w:before="0"/>
        <w:rPr>
          <w:rFonts w:cs="Arial"/>
        </w:rPr>
      </w:pPr>
      <w:r w:rsidRPr="00347FD4">
        <w:rPr>
          <w:rFonts w:cs="Arial"/>
        </w:rPr>
        <w:t>Наруџбенице са елементима уговора који се закључују на основу оквирног споразума морају се доделити пре завршетка трајања</w:t>
      </w:r>
      <w:r w:rsidRPr="00347FD4">
        <w:rPr>
          <w:rFonts w:cs="Arial"/>
          <w:lang w:val="sr-Cyrl-RS"/>
        </w:rPr>
        <w:t xml:space="preserve"> </w:t>
      </w:r>
      <w:r w:rsidRPr="00347FD4">
        <w:rPr>
          <w:rFonts w:cs="Arial"/>
        </w:rPr>
        <w:t>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8A1B1F" w:rsidRPr="00347FD4" w:rsidRDefault="008A1B1F" w:rsidP="008A1B1F">
      <w:pPr>
        <w:rPr>
          <w:rFonts w:cs="Arial"/>
        </w:rPr>
      </w:pPr>
      <w:r w:rsidRPr="00347FD4">
        <w:rPr>
          <w:rFonts w:cs="Arial"/>
        </w:rPr>
        <w:t xml:space="preserve">При издавању наруџбеница на основу оквирног споразума стране не могу мењати битне услове оквирног споразума </w:t>
      </w:r>
      <w:r w:rsidRPr="00347FD4">
        <w:rPr>
          <w:rFonts w:cs="Arial"/>
          <w:lang w:val="sr-Cyrl-RS"/>
        </w:rPr>
        <w:t>(предмет ,цене,рок и сл).</w:t>
      </w:r>
    </w:p>
    <w:p w:rsidR="004E6CB9" w:rsidRPr="00347FD4" w:rsidRDefault="004E6CB9" w:rsidP="00B56CBD">
      <w:pPr>
        <w:rPr>
          <w:rFonts w:cs="Arial"/>
          <w:lang w:val="sr-Cyrl-RS"/>
        </w:rPr>
      </w:pPr>
    </w:p>
    <w:p w:rsidR="008D2B23" w:rsidRPr="00347FD4" w:rsidRDefault="00F317F1" w:rsidP="004A2C16">
      <w:pPr>
        <w:pStyle w:val="KDPodnaslov2"/>
        <w:spacing w:before="0"/>
        <w:jc w:val="both"/>
        <w:rPr>
          <w:rFonts w:cs="Arial"/>
          <w:lang w:val="sr-Cyrl-RS"/>
        </w:rPr>
      </w:pPr>
      <w:bookmarkStart w:id="242" w:name="_Toc441651611"/>
      <w:bookmarkStart w:id="243" w:name="_Toc442559922"/>
      <w:r>
        <w:rPr>
          <w:rFonts w:cs="Arial"/>
          <w:lang w:val="sr-Cyrl-RS"/>
        </w:rPr>
        <w:t>6.29</w:t>
      </w:r>
      <w:r w:rsidR="004A2C16" w:rsidRPr="00347FD4">
        <w:rPr>
          <w:rFonts w:cs="Arial"/>
          <w:lang w:val="sr-Cyrl-RS"/>
        </w:rPr>
        <w:t xml:space="preserve"> </w:t>
      </w:r>
      <w:r w:rsidR="008D2B23" w:rsidRPr="00347FD4">
        <w:rPr>
          <w:rFonts w:cs="Arial"/>
          <w:lang w:val="sr-Cyrl-RS"/>
        </w:rPr>
        <w:t xml:space="preserve">Измене током трајања </w:t>
      </w:r>
      <w:r w:rsidR="004A2C16" w:rsidRPr="00347FD4">
        <w:rPr>
          <w:rFonts w:cs="Arial"/>
          <w:lang w:val="sr-Cyrl-RS"/>
        </w:rPr>
        <w:t>Оквирног споарзума</w:t>
      </w:r>
      <w:bookmarkEnd w:id="242"/>
      <w:bookmarkEnd w:id="243"/>
      <w:r w:rsidR="007557AF">
        <w:rPr>
          <w:rFonts w:cs="Arial"/>
          <w:lang w:val="sr-Cyrl-RS"/>
        </w:rPr>
        <w:t xml:space="preserve"> за Партију 1 и Партију 2 </w:t>
      </w:r>
    </w:p>
    <w:p w:rsidR="00AA7139" w:rsidRPr="00F4689F" w:rsidRDefault="00AA7139" w:rsidP="00AA7139">
      <w:pPr>
        <w:spacing w:before="0"/>
        <w:rPr>
          <w:rFonts w:cs="Arial"/>
        </w:rPr>
      </w:pPr>
      <w:r w:rsidRPr="00F4689F">
        <w:rPr>
          <w:rFonts w:cs="Arial"/>
        </w:rPr>
        <w:t xml:space="preserve">Наручилац може након закључења </w:t>
      </w:r>
      <w:r w:rsidR="00B337D5" w:rsidRPr="00F4689F">
        <w:rPr>
          <w:rFonts w:cs="Arial"/>
        </w:rPr>
        <w:t>Оквирног споразума</w:t>
      </w:r>
      <w:r w:rsidRPr="00F4689F">
        <w:rPr>
          <w:rFonts w:cs="Arial"/>
        </w:rPr>
        <w:t xml:space="preserve"> о јавној набавци без спровођења поступка јавне набавке повећати обим предмета набавке до лимита прописаног чланом 115. став 1. Закона.</w:t>
      </w:r>
    </w:p>
    <w:p w:rsidR="009163CF" w:rsidRPr="00F4689F" w:rsidRDefault="007557AF" w:rsidP="009163CF">
      <w:pPr>
        <w:pStyle w:val="CommentText"/>
        <w:rPr>
          <w:rFonts w:cs="Arial"/>
          <w:sz w:val="22"/>
          <w:szCs w:val="22"/>
          <w:lang w:val="en-US" w:eastAsia="en-US"/>
        </w:rPr>
      </w:pPr>
      <w:r w:rsidRPr="00F4689F">
        <w:rPr>
          <w:rFonts w:cs="Arial"/>
          <w:sz w:val="22"/>
          <w:szCs w:val="22"/>
          <w:lang w:val="en-US" w:eastAsia="en-US"/>
        </w:rPr>
        <w:t>Наручилац</w:t>
      </w:r>
      <w:r w:rsidR="009163CF" w:rsidRPr="00F4689F">
        <w:rPr>
          <w:rFonts w:cs="Arial"/>
          <w:sz w:val="22"/>
          <w:szCs w:val="22"/>
          <w:lang w:val="en-US" w:eastAsia="en-US"/>
        </w:rPr>
        <w:t xml:space="preserve"> </w:t>
      </w:r>
      <w:r w:rsidRPr="00F4689F">
        <w:rPr>
          <w:rFonts w:cs="Arial"/>
          <w:sz w:val="22"/>
          <w:szCs w:val="22"/>
          <w:lang w:val="en-US" w:eastAsia="en-US"/>
        </w:rPr>
        <w:t>може</w:t>
      </w:r>
      <w:r w:rsidR="009163CF" w:rsidRPr="00F4689F">
        <w:rPr>
          <w:rFonts w:cs="Arial"/>
          <w:sz w:val="22"/>
          <w:szCs w:val="22"/>
          <w:lang w:val="en-US" w:eastAsia="en-US"/>
        </w:rPr>
        <w:t xml:space="preserve"> </w:t>
      </w:r>
      <w:r w:rsidRPr="00F4689F">
        <w:rPr>
          <w:rFonts w:cs="Arial"/>
          <w:sz w:val="22"/>
          <w:szCs w:val="22"/>
          <w:lang w:val="en-US" w:eastAsia="en-US"/>
        </w:rPr>
        <w:t>повећати</w:t>
      </w:r>
      <w:r w:rsidR="009163CF" w:rsidRPr="00F4689F">
        <w:rPr>
          <w:rFonts w:cs="Arial"/>
          <w:sz w:val="22"/>
          <w:szCs w:val="22"/>
          <w:lang w:val="en-US" w:eastAsia="en-US"/>
        </w:rPr>
        <w:t xml:space="preserve"> </w:t>
      </w:r>
      <w:r w:rsidRPr="00F4689F">
        <w:rPr>
          <w:rFonts w:cs="Arial"/>
          <w:sz w:val="22"/>
          <w:szCs w:val="22"/>
          <w:lang w:val="en-US" w:eastAsia="en-US"/>
        </w:rPr>
        <w:t>обим</w:t>
      </w:r>
      <w:r w:rsidR="009163CF" w:rsidRPr="00F4689F">
        <w:rPr>
          <w:rFonts w:cs="Arial"/>
          <w:sz w:val="22"/>
          <w:szCs w:val="22"/>
          <w:lang w:val="en-US" w:eastAsia="en-US"/>
        </w:rPr>
        <w:t xml:space="preserve"> </w:t>
      </w:r>
      <w:r w:rsidRPr="00F4689F">
        <w:rPr>
          <w:rFonts w:cs="Arial"/>
          <w:sz w:val="22"/>
          <w:szCs w:val="22"/>
          <w:lang w:val="en-US" w:eastAsia="en-US"/>
        </w:rPr>
        <w:t>предмета</w:t>
      </w:r>
      <w:r w:rsidR="009163CF" w:rsidRPr="00F4689F">
        <w:rPr>
          <w:rFonts w:cs="Arial"/>
          <w:sz w:val="22"/>
          <w:szCs w:val="22"/>
          <w:lang w:val="en-US" w:eastAsia="en-US"/>
        </w:rPr>
        <w:t xml:space="preserve"> </w:t>
      </w:r>
      <w:r w:rsidRPr="00F4689F">
        <w:rPr>
          <w:rFonts w:cs="Arial"/>
          <w:sz w:val="22"/>
          <w:szCs w:val="22"/>
          <w:lang w:val="en-US" w:eastAsia="en-US"/>
        </w:rPr>
        <w:t>јавне</w:t>
      </w:r>
      <w:r w:rsidR="009163CF" w:rsidRPr="00F4689F">
        <w:rPr>
          <w:rFonts w:cs="Arial"/>
          <w:sz w:val="22"/>
          <w:szCs w:val="22"/>
          <w:lang w:val="en-US" w:eastAsia="en-US"/>
        </w:rPr>
        <w:t xml:space="preserve"> </w:t>
      </w:r>
      <w:r w:rsidRPr="00F4689F">
        <w:rPr>
          <w:rFonts w:cs="Arial"/>
          <w:sz w:val="22"/>
          <w:szCs w:val="22"/>
          <w:lang w:val="en-US" w:eastAsia="en-US"/>
        </w:rPr>
        <w:t>набавке</w:t>
      </w:r>
      <w:r w:rsidR="009163CF" w:rsidRPr="00F4689F">
        <w:rPr>
          <w:rFonts w:cs="Arial"/>
          <w:sz w:val="22"/>
          <w:szCs w:val="22"/>
          <w:lang w:val="en-US" w:eastAsia="en-US"/>
        </w:rPr>
        <w:t xml:space="preserve"> </w:t>
      </w:r>
      <w:r w:rsidRPr="00F4689F">
        <w:rPr>
          <w:rFonts w:cs="Arial"/>
          <w:sz w:val="22"/>
          <w:szCs w:val="22"/>
          <w:lang w:val="en-US" w:eastAsia="en-US"/>
        </w:rPr>
        <w:t>из</w:t>
      </w:r>
      <w:r w:rsidR="009163CF" w:rsidRPr="00F4689F">
        <w:rPr>
          <w:rFonts w:cs="Arial"/>
          <w:sz w:val="22"/>
          <w:szCs w:val="22"/>
          <w:lang w:val="en-US" w:eastAsia="en-US"/>
        </w:rPr>
        <w:t xml:space="preserve"> </w:t>
      </w:r>
      <w:r w:rsidRPr="00F4689F">
        <w:rPr>
          <w:rFonts w:cs="Arial"/>
          <w:sz w:val="22"/>
          <w:szCs w:val="22"/>
          <w:lang w:val="en-US" w:eastAsia="en-US"/>
        </w:rPr>
        <w:t>уговора</w:t>
      </w:r>
      <w:r w:rsidR="009163CF" w:rsidRPr="00F4689F">
        <w:rPr>
          <w:rFonts w:cs="Arial"/>
          <w:sz w:val="22"/>
          <w:szCs w:val="22"/>
          <w:lang w:val="en-US" w:eastAsia="en-US"/>
        </w:rPr>
        <w:t xml:space="preserve"> </w:t>
      </w:r>
      <w:r w:rsidRPr="00F4689F">
        <w:rPr>
          <w:rFonts w:cs="Arial"/>
          <w:sz w:val="22"/>
          <w:szCs w:val="22"/>
          <w:lang w:val="en-US" w:eastAsia="en-US"/>
        </w:rPr>
        <w:t>о</w:t>
      </w:r>
      <w:r w:rsidR="009163CF" w:rsidRPr="00F4689F">
        <w:rPr>
          <w:rFonts w:cs="Arial"/>
          <w:sz w:val="22"/>
          <w:szCs w:val="22"/>
          <w:lang w:val="en-US" w:eastAsia="en-US"/>
        </w:rPr>
        <w:t xml:space="preserve"> </w:t>
      </w:r>
      <w:r w:rsidRPr="00F4689F">
        <w:rPr>
          <w:rFonts w:cs="Arial"/>
          <w:sz w:val="22"/>
          <w:szCs w:val="22"/>
          <w:lang w:val="en-US" w:eastAsia="en-US"/>
        </w:rPr>
        <w:t>јавној</w:t>
      </w:r>
      <w:r w:rsidR="009163CF" w:rsidRPr="00F4689F">
        <w:rPr>
          <w:rFonts w:cs="Arial"/>
          <w:sz w:val="22"/>
          <w:szCs w:val="22"/>
          <w:lang w:val="en-US" w:eastAsia="en-US"/>
        </w:rPr>
        <w:t xml:space="preserve"> </w:t>
      </w:r>
      <w:r w:rsidRPr="00F4689F">
        <w:rPr>
          <w:rFonts w:cs="Arial"/>
          <w:sz w:val="22"/>
          <w:szCs w:val="22"/>
          <w:lang w:val="en-US" w:eastAsia="en-US"/>
        </w:rPr>
        <w:t>набавци</w:t>
      </w:r>
      <w:r w:rsidR="009163CF" w:rsidRPr="00F4689F">
        <w:rPr>
          <w:rFonts w:cs="Arial"/>
          <w:sz w:val="22"/>
          <w:szCs w:val="22"/>
          <w:lang w:val="en-US" w:eastAsia="en-US"/>
        </w:rPr>
        <w:t xml:space="preserve"> максимално до 5% укупне вредности </w:t>
      </w:r>
      <w:r w:rsidRPr="00F4689F">
        <w:rPr>
          <w:rFonts w:cs="Arial"/>
          <w:sz w:val="22"/>
          <w:szCs w:val="22"/>
          <w:lang w:val="en-US" w:eastAsia="en-US"/>
        </w:rPr>
        <w:t>Оквирног споразума</w:t>
      </w:r>
      <w:r w:rsidR="009163CF" w:rsidRPr="00F4689F">
        <w:rPr>
          <w:rFonts w:cs="Arial"/>
          <w:sz w:val="22"/>
          <w:szCs w:val="22"/>
          <w:lang w:val="en-US" w:eastAsia="en-US"/>
        </w:rPr>
        <w:t xml:space="preserve">, </w:t>
      </w:r>
      <w:r w:rsidRPr="00F4689F">
        <w:rPr>
          <w:rFonts w:cs="Arial"/>
          <w:sz w:val="22"/>
          <w:szCs w:val="22"/>
          <w:lang w:val="en-US" w:eastAsia="en-US"/>
        </w:rPr>
        <w:t>у</w:t>
      </w:r>
      <w:r w:rsidR="009163CF" w:rsidRPr="00F4689F">
        <w:rPr>
          <w:rFonts w:cs="Arial"/>
          <w:sz w:val="22"/>
          <w:szCs w:val="22"/>
          <w:lang w:val="en-US" w:eastAsia="en-US"/>
        </w:rPr>
        <w:t xml:space="preserve"> </w:t>
      </w:r>
      <w:r w:rsidRPr="00F4689F">
        <w:rPr>
          <w:rFonts w:cs="Arial"/>
          <w:sz w:val="22"/>
          <w:szCs w:val="22"/>
          <w:lang w:val="en-US" w:eastAsia="en-US"/>
        </w:rPr>
        <w:t>случају</w:t>
      </w:r>
      <w:r w:rsidR="009163CF" w:rsidRPr="00F4689F">
        <w:rPr>
          <w:rFonts w:cs="Arial"/>
          <w:sz w:val="22"/>
          <w:szCs w:val="22"/>
          <w:lang w:val="en-US" w:eastAsia="en-US"/>
        </w:rPr>
        <w:t xml:space="preserve"> </w:t>
      </w:r>
      <w:r w:rsidRPr="00F4689F">
        <w:rPr>
          <w:rFonts w:cs="Arial"/>
          <w:sz w:val="22"/>
          <w:szCs w:val="22"/>
          <w:lang w:val="en-US" w:eastAsia="en-US"/>
        </w:rPr>
        <w:t>повећања</w:t>
      </w:r>
      <w:r w:rsidR="009163CF" w:rsidRPr="00F4689F">
        <w:rPr>
          <w:rFonts w:cs="Arial"/>
          <w:sz w:val="22"/>
          <w:szCs w:val="22"/>
          <w:lang w:val="en-US" w:eastAsia="en-US"/>
        </w:rPr>
        <w:t xml:space="preserve"> </w:t>
      </w:r>
      <w:r w:rsidRPr="00F4689F">
        <w:rPr>
          <w:rFonts w:cs="Arial"/>
          <w:sz w:val="22"/>
          <w:szCs w:val="22"/>
          <w:lang w:val="en-US" w:eastAsia="en-US"/>
        </w:rPr>
        <w:t>обима</w:t>
      </w:r>
      <w:r w:rsidR="009163CF" w:rsidRPr="00F4689F">
        <w:rPr>
          <w:rFonts w:cs="Arial"/>
          <w:sz w:val="22"/>
          <w:szCs w:val="22"/>
          <w:lang w:val="en-US" w:eastAsia="en-US"/>
        </w:rPr>
        <w:t xml:space="preserve"> </w:t>
      </w:r>
      <w:r w:rsidRPr="00F4689F">
        <w:rPr>
          <w:rFonts w:cs="Arial"/>
          <w:sz w:val="22"/>
          <w:szCs w:val="22"/>
          <w:lang w:val="en-US" w:eastAsia="en-US"/>
        </w:rPr>
        <w:t>пословања</w:t>
      </w:r>
      <w:r w:rsidR="009163CF" w:rsidRPr="00F4689F">
        <w:rPr>
          <w:rFonts w:cs="Arial"/>
          <w:sz w:val="22"/>
          <w:szCs w:val="22"/>
          <w:lang w:val="en-US" w:eastAsia="en-US"/>
        </w:rPr>
        <w:t xml:space="preserve"> </w:t>
      </w:r>
      <w:r w:rsidRPr="00F4689F">
        <w:rPr>
          <w:rFonts w:cs="Arial"/>
          <w:sz w:val="22"/>
          <w:szCs w:val="22"/>
          <w:lang w:val="en-US" w:eastAsia="en-US"/>
        </w:rPr>
        <w:t>у</w:t>
      </w:r>
      <w:r w:rsidR="009163CF" w:rsidRPr="00F4689F">
        <w:rPr>
          <w:rFonts w:cs="Arial"/>
          <w:sz w:val="22"/>
          <w:szCs w:val="22"/>
          <w:lang w:val="en-US" w:eastAsia="en-US"/>
        </w:rPr>
        <w:t xml:space="preserve"> </w:t>
      </w:r>
      <w:r w:rsidRPr="00F4689F">
        <w:rPr>
          <w:rFonts w:cs="Arial"/>
          <w:sz w:val="22"/>
          <w:szCs w:val="22"/>
          <w:lang w:val="en-US" w:eastAsia="en-US"/>
        </w:rPr>
        <w:t>складу</w:t>
      </w:r>
      <w:r w:rsidR="009163CF" w:rsidRPr="00F4689F">
        <w:rPr>
          <w:rFonts w:cs="Arial"/>
          <w:sz w:val="22"/>
          <w:szCs w:val="22"/>
          <w:lang w:val="en-US" w:eastAsia="en-US"/>
        </w:rPr>
        <w:t xml:space="preserve"> </w:t>
      </w:r>
      <w:r w:rsidRPr="00F4689F">
        <w:rPr>
          <w:rFonts w:cs="Arial"/>
          <w:sz w:val="22"/>
          <w:szCs w:val="22"/>
          <w:lang w:val="en-US" w:eastAsia="en-US"/>
        </w:rPr>
        <w:t>са</w:t>
      </w:r>
      <w:r w:rsidR="009163CF" w:rsidRPr="00F4689F">
        <w:rPr>
          <w:rFonts w:cs="Arial"/>
          <w:sz w:val="22"/>
          <w:szCs w:val="22"/>
          <w:lang w:val="en-US" w:eastAsia="en-US"/>
        </w:rPr>
        <w:t xml:space="preserve"> </w:t>
      </w:r>
      <w:r w:rsidRPr="00F4689F">
        <w:rPr>
          <w:rFonts w:cs="Arial"/>
          <w:sz w:val="22"/>
          <w:szCs w:val="22"/>
          <w:lang w:val="en-US" w:eastAsia="en-US"/>
        </w:rPr>
        <w:t>предметом</w:t>
      </w:r>
      <w:r w:rsidR="009163CF" w:rsidRPr="00F4689F">
        <w:rPr>
          <w:rFonts w:cs="Arial"/>
          <w:sz w:val="22"/>
          <w:szCs w:val="22"/>
          <w:lang w:val="en-US" w:eastAsia="en-US"/>
        </w:rPr>
        <w:t xml:space="preserve"> </w:t>
      </w:r>
      <w:r w:rsidRPr="00F4689F">
        <w:rPr>
          <w:rFonts w:cs="Arial"/>
          <w:sz w:val="22"/>
          <w:szCs w:val="22"/>
          <w:lang w:val="en-US" w:eastAsia="en-US"/>
        </w:rPr>
        <w:t>јавне</w:t>
      </w:r>
      <w:r w:rsidR="009163CF" w:rsidRPr="00F4689F">
        <w:rPr>
          <w:rFonts w:cs="Arial"/>
          <w:sz w:val="22"/>
          <w:szCs w:val="22"/>
          <w:lang w:val="en-US" w:eastAsia="en-US"/>
        </w:rPr>
        <w:t xml:space="preserve"> </w:t>
      </w:r>
      <w:r w:rsidRPr="00F4689F">
        <w:rPr>
          <w:rFonts w:cs="Arial"/>
          <w:sz w:val="22"/>
          <w:szCs w:val="22"/>
          <w:lang w:val="en-US" w:eastAsia="en-US"/>
        </w:rPr>
        <w:t>набавке</w:t>
      </w:r>
      <w:r w:rsidR="009163CF" w:rsidRPr="00F4689F">
        <w:rPr>
          <w:rFonts w:cs="Arial"/>
          <w:sz w:val="22"/>
          <w:szCs w:val="22"/>
          <w:lang w:val="en-US" w:eastAsia="en-US"/>
        </w:rPr>
        <w:t>.</w:t>
      </w:r>
    </w:p>
    <w:p w:rsidR="00F4689F" w:rsidRPr="00F4689F" w:rsidRDefault="00F4689F" w:rsidP="009163CF">
      <w:pPr>
        <w:pStyle w:val="CommentText"/>
        <w:rPr>
          <w:rFonts w:cs="Arial"/>
          <w:sz w:val="22"/>
          <w:szCs w:val="22"/>
          <w:lang w:val="en-US" w:eastAsia="en-US"/>
        </w:rPr>
      </w:pPr>
    </w:p>
    <w:p w:rsidR="00F4689F" w:rsidRDefault="00F4689F" w:rsidP="009163CF">
      <w:pPr>
        <w:pStyle w:val="CommentText"/>
        <w:rPr>
          <w:rFonts w:cs="Arial"/>
          <w:sz w:val="24"/>
          <w:szCs w:val="24"/>
          <w:lang w:val="sr-Latn-RS" w:eastAsia="sr-Latn-CS"/>
        </w:rPr>
      </w:pPr>
    </w:p>
    <w:p w:rsidR="00F4689F" w:rsidRDefault="00F4689F" w:rsidP="009163CF">
      <w:pPr>
        <w:pStyle w:val="CommentText"/>
        <w:rPr>
          <w:rFonts w:cs="Arial"/>
          <w:sz w:val="24"/>
          <w:szCs w:val="24"/>
          <w:lang w:val="sr-Latn-RS" w:eastAsia="sr-Latn-CS"/>
        </w:rPr>
      </w:pPr>
    </w:p>
    <w:p w:rsidR="00F4689F" w:rsidRDefault="00F4689F" w:rsidP="009163CF">
      <w:pPr>
        <w:pStyle w:val="CommentText"/>
        <w:rPr>
          <w:rFonts w:cs="Arial"/>
          <w:sz w:val="24"/>
          <w:szCs w:val="24"/>
          <w:lang w:val="sr-Latn-RS" w:eastAsia="sr-Latn-CS"/>
        </w:rPr>
      </w:pPr>
    </w:p>
    <w:p w:rsidR="00F4689F" w:rsidRDefault="00F4689F" w:rsidP="009163CF">
      <w:pPr>
        <w:pStyle w:val="CommentText"/>
        <w:rPr>
          <w:rFonts w:cs="Arial"/>
          <w:sz w:val="24"/>
          <w:szCs w:val="24"/>
          <w:lang w:val="sr-Latn-RS" w:eastAsia="sr-Latn-CS"/>
        </w:rPr>
      </w:pPr>
    </w:p>
    <w:p w:rsidR="00F4689F" w:rsidRDefault="00F4689F" w:rsidP="009163CF">
      <w:pPr>
        <w:pStyle w:val="CommentText"/>
        <w:rPr>
          <w:rFonts w:cs="Arial"/>
          <w:sz w:val="24"/>
          <w:szCs w:val="24"/>
          <w:lang w:val="sr-Latn-RS" w:eastAsia="sr-Latn-CS"/>
        </w:rPr>
      </w:pPr>
    </w:p>
    <w:p w:rsidR="00F4689F" w:rsidRDefault="00F4689F" w:rsidP="009163CF">
      <w:pPr>
        <w:pStyle w:val="CommentText"/>
        <w:rPr>
          <w:rFonts w:cs="Arial"/>
          <w:sz w:val="24"/>
          <w:szCs w:val="24"/>
          <w:lang w:val="sr-Latn-RS" w:eastAsia="sr-Latn-CS"/>
        </w:rPr>
      </w:pPr>
    </w:p>
    <w:p w:rsidR="00F4689F" w:rsidRDefault="00F4689F" w:rsidP="009163CF">
      <w:pPr>
        <w:pStyle w:val="CommentText"/>
        <w:rPr>
          <w:rFonts w:cs="Arial"/>
          <w:sz w:val="24"/>
          <w:szCs w:val="24"/>
          <w:lang w:val="sr-Latn-RS" w:eastAsia="sr-Latn-CS"/>
        </w:rPr>
      </w:pPr>
    </w:p>
    <w:p w:rsidR="00F4689F" w:rsidRDefault="00F4689F" w:rsidP="009163CF">
      <w:pPr>
        <w:pStyle w:val="CommentText"/>
        <w:rPr>
          <w:rFonts w:cs="Arial"/>
          <w:sz w:val="24"/>
          <w:szCs w:val="24"/>
          <w:lang w:val="sr-Latn-RS" w:eastAsia="sr-Latn-CS"/>
        </w:rPr>
      </w:pPr>
    </w:p>
    <w:p w:rsidR="00F4689F" w:rsidRDefault="00F4689F" w:rsidP="009163CF">
      <w:pPr>
        <w:pStyle w:val="CommentText"/>
        <w:rPr>
          <w:rFonts w:cs="Arial"/>
          <w:sz w:val="24"/>
          <w:szCs w:val="24"/>
          <w:lang w:val="sr-Latn-RS" w:eastAsia="sr-Latn-CS"/>
        </w:rPr>
      </w:pPr>
    </w:p>
    <w:p w:rsidR="00F4689F" w:rsidRPr="007557AF" w:rsidRDefault="00F4689F" w:rsidP="009163CF">
      <w:pPr>
        <w:pStyle w:val="CommentText"/>
        <w:rPr>
          <w:rFonts w:cs="Arial"/>
          <w:sz w:val="24"/>
          <w:szCs w:val="24"/>
          <w:lang w:val="sr-Latn-RS" w:eastAsia="sr-Latn-CS"/>
        </w:rPr>
      </w:pPr>
    </w:p>
    <w:p w:rsidR="00AA7139" w:rsidRPr="00347FD4" w:rsidRDefault="00AA7139" w:rsidP="00AA7139">
      <w:pPr>
        <w:rPr>
          <w:rFonts w:cs="Arial"/>
          <w:lang w:eastAsia="sr-Latn-CS"/>
        </w:rPr>
      </w:pPr>
    </w:p>
    <w:p w:rsidR="0039724B" w:rsidRDefault="0039724B" w:rsidP="0039724B">
      <w:pPr>
        <w:pStyle w:val="KDPodnaslov1"/>
        <w:spacing w:before="0"/>
        <w:ind w:left="360"/>
        <w:jc w:val="center"/>
        <w:rPr>
          <w:rFonts w:cs="Arial"/>
        </w:rPr>
      </w:pPr>
      <w:r>
        <w:rPr>
          <w:rFonts w:cs="Arial"/>
        </w:rPr>
        <w:t>7.</w:t>
      </w:r>
      <w:r w:rsidRPr="00347FD4">
        <w:rPr>
          <w:rFonts w:cs="Arial"/>
        </w:rPr>
        <w:t>ОБРАСЦИ</w:t>
      </w:r>
    </w:p>
    <w:p w:rsidR="006E6F46" w:rsidRPr="00347FD4" w:rsidRDefault="006E6F46" w:rsidP="006E6F46">
      <w:pPr>
        <w:rPr>
          <w:rFonts w:cs="Arial"/>
          <w:lang w:eastAsia="sr-Latn-CS"/>
        </w:rPr>
      </w:pPr>
    </w:p>
    <w:p w:rsidR="00E03E22" w:rsidRDefault="00E03E22" w:rsidP="00E03E22">
      <w:pPr>
        <w:pStyle w:val="KDPodnaslov1"/>
        <w:spacing w:before="0"/>
        <w:jc w:val="center"/>
        <w:rPr>
          <w:rFonts w:cs="Arial"/>
        </w:rPr>
      </w:pPr>
    </w:p>
    <w:p w:rsidR="00E03E22" w:rsidRDefault="00E03E22" w:rsidP="00E03E22">
      <w:pPr>
        <w:pStyle w:val="KDPodnaslov1"/>
        <w:spacing w:before="0"/>
        <w:jc w:val="center"/>
        <w:rPr>
          <w:rFonts w:cs="Arial"/>
        </w:rPr>
      </w:pPr>
    </w:p>
    <w:p w:rsidR="00E03E22" w:rsidRDefault="00E03E22" w:rsidP="00E03E22">
      <w:pPr>
        <w:pStyle w:val="KDPodnaslov1"/>
        <w:spacing w:before="0"/>
        <w:jc w:val="center"/>
        <w:rPr>
          <w:rFonts w:cs="Arial"/>
        </w:rPr>
      </w:pPr>
    </w:p>
    <w:p w:rsidR="00E03E22" w:rsidRDefault="00E03E22" w:rsidP="00E03E22">
      <w:pPr>
        <w:pStyle w:val="KDPodnaslov1"/>
        <w:spacing w:before="0"/>
        <w:jc w:val="center"/>
        <w:rPr>
          <w:rFonts w:cs="Arial"/>
        </w:rPr>
      </w:pPr>
    </w:p>
    <w:p w:rsidR="00E03E22" w:rsidRDefault="00E03E22" w:rsidP="00E03E22">
      <w:pPr>
        <w:pStyle w:val="KDPodnaslov1"/>
        <w:spacing w:before="0"/>
        <w:jc w:val="center"/>
        <w:rPr>
          <w:rFonts w:cs="Arial"/>
        </w:rPr>
      </w:pPr>
    </w:p>
    <w:p w:rsidR="00E03E22" w:rsidRDefault="00E03E22" w:rsidP="00E03E22">
      <w:pPr>
        <w:pStyle w:val="KDPodnaslov1"/>
        <w:spacing w:before="0"/>
        <w:jc w:val="center"/>
        <w:rPr>
          <w:rFonts w:cs="Arial"/>
        </w:rPr>
      </w:pPr>
    </w:p>
    <w:p w:rsidR="00E03E22" w:rsidRDefault="00E03E22" w:rsidP="00E03E22">
      <w:pPr>
        <w:pStyle w:val="KDPodnaslov1"/>
        <w:spacing w:before="0"/>
        <w:jc w:val="center"/>
        <w:rPr>
          <w:rFonts w:cs="Arial"/>
        </w:rPr>
      </w:pPr>
    </w:p>
    <w:p w:rsidR="00E03E22" w:rsidRDefault="00E03E22" w:rsidP="00E03E22">
      <w:pPr>
        <w:pStyle w:val="KDPodnaslov1"/>
        <w:spacing w:before="0"/>
        <w:jc w:val="center"/>
        <w:rPr>
          <w:rFonts w:cs="Arial"/>
        </w:rPr>
      </w:pPr>
    </w:p>
    <w:p w:rsidR="00E03E22" w:rsidRDefault="00E03E22" w:rsidP="00E03E22">
      <w:pPr>
        <w:pStyle w:val="KDPodnaslov1"/>
        <w:spacing w:before="0"/>
        <w:jc w:val="center"/>
        <w:rPr>
          <w:rFonts w:cs="Arial"/>
        </w:rPr>
      </w:pPr>
    </w:p>
    <w:p w:rsidR="00E03E22" w:rsidRDefault="00E03E22" w:rsidP="00E03E22">
      <w:pPr>
        <w:pStyle w:val="KDPodnaslov1"/>
        <w:spacing w:before="0"/>
        <w:jc w:val="center"/>
        <w:rPr>
          <w:rFonts w:cs="Arial"/>
        </w:rPr>
      </w:pPr>
    </w:p>
    <w:p w:rsidR="00E03E22" w:rsidRDefault="00E03E22" w:rsidP="00E03E22">
      <w:pPr>
        <w:pStyle w:val="KDPodnaslov1"/>
        <w:spacing w:before="0"/>
        <w:jc w:val="center"/>
        <w:rPr>
          <w:rFonts w:cs="Arial"/>
        </w:rPr>
      </w:pPr>
    </w:p>
    <w:p w:rsidR="00E03E22" w:rsidRDefault="00E03E22" w:rsidP="00E03E22">
      <w:pPr>
        <w:pStyle w:val="KDPodnaslov1"/>
        <w:spacing w:before="0"/>
        <w:jc w:val="center"/>
        <w:rPr>
          <w:rFonts w:cs="Arial"/>
        </w:rPr>
      </w:pPr>
    </w:p>
    <w:p w:rsidR="00E03E22" w:rsidRDefault="00E03E22" w:rsidP="00E03E22">
      <w:pPr>
        <w:pStyle w:val="KDPodnaslov1"/>
        <w:spacing w:before="0"/>
        <w:jc w:val="center"/>
        <w:rPr>
          <w:rFonts w:cs="Arial"/>
        </w:rPr>
      </w:pPr>
    </w:p>
    <w:p w:rsidR="00E03E22" w:rsidRDefault="00E03E22" w:rsidP="00E03E22">
      <w:pPr>
        <w:pStyle w:val="KDPodnaslov1"/>
        <w:spacing w:before="0"/>
        <w:jc w:val="center"/>
        <w:rPr>
          <w:rFonts w:cs="Arial"/>
        </w:rPr>
      </w:pPr>
    </w:p>
    <w:p w:rsidR="00E03E22" w:rsidRDefault="00E03E22" w:rsidP="00E03E22">
      <w:pPr>
        <w:pStyle w:val="KDPodnaslov1"/>
        <w:spacing w:before="0"/>
        <w:jc w:val="center"/>
        <w:rPr>
          <w:rFonts w:cs="Arial"/>
        </w:rPr>
      </w:pPr>
    </w:p>
    <w:p w:rsidR="00E03E22" w:rsidRDefault="00E03E22" w:rsidP="00E03E22">
      <w:pPr>
        <w:pStyle w:val="KDPodnaslov1"/>
        <w:spacing w:before="0"/>
        <w:jc w:val="center"/>
        <w:rPr>
          <w:rFonts w:cs="Arial"/>
        </w:rPr>
      </w:pPr>
    </w:p>
    <w:p w:rsidR="00E03E22" w:rsidRDefault="00E03E22" w:rsidP="00E03E22">
      <w:pPr>
        <w:pStyle w:val="KDPodnaslov1"/>
        <w:spacing w:before="0"/>
        <w:jc w:val="center"/>
        <w:rPr>
          <w:rFonts w:cs="Arial"/>
        </w:rPr>
      </w:pPr>
    </w:p>
    <w:p w:rsidR="003A1926" w:rsidRDefault="003A1926" w:rsidP="00E03E22">
      <w:pPr>
        <w:pStyle w:val="KDPodnaslov1"/>
        <w:spacing w:before="0"/>
        <w:jc w:val="center"/>
        <w:rPr>
          <w:rFonts w:cs="Arial"/>
        </w:rPr>
      </w:pPr>
    </w:p>
    <w:p w:rsidR="00061A41" w:rsidRDefault="00061A41" w:rsidP="00E03E22">
      <w:pPr>
        <w:pStyle w:val="KDPodnaslov1"/>
        <w:spacing w:before="0"/>
        <w:jc w:val="center"/>
        <w:rPr>
          <w:rFonts w:cs="Arial"/>
        </w:rPr>
      </w:pPr>
    </w:p>
    <w:p w:rsidR="00061A41" w:rsidRDefault="00061A41" w:rsidP="00E03E22">
      <w:pPr>
        <w:pStyle w:val="KDPodnaslov1"/>
        <w:spacing w:before="0"/>
        <w:jc w:val="center"/>
        <w:rPr>
          <w:rFonts w:cs="Arial"/>
        </w:rPr>
      </w:pPr>
    </w:p>
    <w:p w:rsidR="00061A41" w:rsidRDefault="00061A41" w:rsidP="00E03E22">
      <w:pPr>
        <w:pStyle w:val="KDPodnaslov1"/>
        <w:spacing w:before="0"/>
        <w:jc w:val="center"/>
        <w:rPr>
          <w:rFonts w:cs="Arial"/>
        </w:rPr>
      </w:pPr>
    </w:p>
    <w:p w:rsidR="00061A41" w:rsidRDefault="00061A41" w:rsidP="00E03E22">
      <w:pPr>
        <w:pStyle w:val="KDPodnaslov1"/>
        <w:spacing w:before="0"/>
        <w:jc w:val="center"/>
        <w:rPr>
          <w:rFonts w:cs="Arial"/>
        </w:rPr>
      </w:pPr>
    </w:p>
    <w:p w:rsidR="00061A41" w:rsidRDefault="00061A41" w:rsidP="00E03E22">
      <w:pPr>
        <w:pStyle w:val="KDPodnaslov1"/>
        <w:spacing w:before="0"/>
        <w:jc w:val="center"/>
        <w:rPr>
          <w:rFonts w:cs="Arial"/>
        </w:rPr>
      </w:pPr>
    </w:p>
    <w:p w:rsidR="00061A41" w:rsidRDefault="00061A41" w:rsidP="00E03E22">
      <w:pPr>
        <w:pStyle w:val="KDPodnaslov1"/>
        <w:spacing w:before="0"/>
        <w:jc w:val="center"/>
        <w:rPr>
          <w:rFonts w:cs="Arial"/>
        </w:rPr>
      </w:pPr>
    </w:p>
    <w:p w:rsidR="00061A41" w:rsidRDefault="00061A41" w:rsidP="00E03E22">
      <w:pPr>
        <w:pStyle w:val="KDPodnaslov1"/>
        <w:spacing w:before="0"/>
        <w:jc w:val="center"/>
        <w:rPr>
          <w:rFonts w:cs="Arial"/>
        </w:rPr>
      </w:pPr>
    </w:p>
    <w:p w:rsidR="00061A41" w:rsidRDefault="00061A41" w:rsidP="00E03E22">
      <w:pPr>
        <w:pStyle w:val="KDPodnaslov1"/>
        <w:spacing w:before="0"/>
        <w:jc w:val="center"/>
        <w:rPr>
          <w:rFonts w:cs="Arial"/>
        </w:rPr>
      </w:pPr>
    </w:p>
    <w:p w:rsidR="00061A41" w:rsidRDefault="00061A41" w:rsidP="00E03E22">
      <w:pPr>
        <w:pStyle w:val="KDPodnaslov1"/>
        <w:spacing w:before="0"/>
        <w:jc w:val="center"/>
        <w:rPr>
          <w:rFonts w:cs="Arial"/>
        </w:rPr>
      </w:pPr>
    </w:p>
    <w:p w:rsidR="00061A41" w:rsidRDefault="00061A41" w:rsidP="00E03E22">
      <w:pPr>
        <w:pStyle w:val="KDPodnaslov1"/>
        <w:spacing w:before="0"/>
        <w:jc w:val="center"/>
        <w:rPr>
          <w:rFonts w:cs="Arial"/>
        </w:rPr>
      </w:pPr>
    </w:p>
    <w:p w:rsidR="003A1926" w:rsidRDefault="003A1926" w:rsidP="00E03E22">
      <w:pPr>
        <w:pStyle w:val="KDPodnaslov1"/>
        <w:spacing w:before="0"/>
        <w:jc w:val="center"/>
        <w:rPr>
          <w:rFonts w:cs="Arial"/>
        </w:rPr>
      </w:pPr>
    </w:p>
    <w:p w:rsidR="003A1926" w:rsidRDefault="003A1926" w:rsidP="00E03E22">
      <w:pPr>
        <w:pStyle w:val="KDPodnaslov1"/>
        <w:spacing w:before="0"/>
        <w:jc w:val="center"/>
        <w:rPr>
          <w:rFonts w:cs="Arial"/>
        </w:rPr>
      </w:pPr>
    </w:p>
    <w:p w:rsidR="004E6CB9" w:rsidRDefault="004E6CB9" w:rsidP="00E03E22">
      <w:pPr>
        <w:pStyle w:val="KDPodnaslov1"/>
        <w:spacing w:before="0"/>
        <w:jc w:val="center"/>
        <w:rPr>
          <w:rFonts w:cs="Arial"/>
        </w:rPr>
      </w:pPr>
    </w:p>
    <w:p w:rsidR="004E6CB9" w:rsidRDefault="004E6CB9" w:rsidP="00E03E22">
      <w:pPr>
        <w:pStyle w:val="KDPodnaslov1"/>
        <w:spacing w:before="0"/>
        <w:jc w:val="center"/>
        <w:rPr>
          <w:rFonts w:cs="Arial"/>
        </w:rPr>
      </w:pPr>
    </w:p>
    <w:p w:rsidR="004E6CB9" w:rsidRDefault="004E6CB9" w:rsidP="00E03E22">
      <w:pPr>
        <w:pStyle w:val="KDPodnaslov1"/>
        <w:spacing w:before="0"/>
        <w:jc w:val="center"/>
        <w:rPr>
          <w:rFonts w:cs="Arial"/>
        </w:rPr>
      </w:pPr>
    </w:p>
    <w:p w:rsidR="004E6CB9" w:rsidRDefault="004E6CB9" w:rsidP="00E03E22">
      <w:pPr>
        <w:pStyle w:val="KDPodnaslov1"/>
        <w:spacing w:before="0"/>
        <w:jc w:val="center"/>
        <w:rPr>
          <w:rFonts w:cs="Arial"/>
        </w:rPr>
      </w:pPr>
    </w:p>
    <w:p w:rsidR="004E6CB9" w:rsidRDefault="004E6CB9" w:rsidP="00E03E22">
      <w:pPr>
        <w:pStyle w:val="KDPodnaslov1"/>
        <w:spacing w:before="0"/>
        <w:jc w:val="center"/>
        <w:rPr>
          <w:rFonts w:cs="Arial"/>
        </w:rPr>
      </w:pPr>
    </w:p>
    <w:p w:rsidR="004E6CB9" w:rsidRDefault="004E6CB9" w:rsidP="00E03E22">
      <w:pPr>
        <w:pStyle w:val="KDPodnaslov1"/>
        <w:spacing w:before="0"/>
        <w:jc w:val="center"/>
        <w:rPr>
          <w:rFonts w:cs="Arial"/>
        </w:rPr>
      </w:pPr>
    </w:p>
    <w:p w:rsidR="004E6CB9" w:rsidRDefault="004E6CB9" w:rsidP="00E03E22">
      <w:pPr>
        <w:pStyle w:val="KDPodnaslov1"/>
        <w:spacing w:before="0"/>
        <w:jc w:val="center"/>
        <w:rPr>
          <w:rFonts w:cs="Arial"/>
        </w:rPr>
      </w:pPr>
    </w:p>
    <w:p w:rsidR="004E6CB9" w:rsidRDefault="004E6CB9" w:rsidP="00E03E22">
      <w:pPr>
        <w:pStyle w:val="KDPodnaslov1"/>
        <w:spacing w:before="0"/>
        <w:jc w:val="center"/>
        <w:rPr>
          <w:rFonts w:cs="Arial"/>
        </w:rPr>
      </w:pPr>
    </w:p>
    <w:p w:rsidR="004E6CB9" w:rsidRDefault="004E6CB9" w:rsidP="00E03E22">
      <w:pPr>
        <w:pStyle w:val="KDPodnaslov1"/>
        <w:spacing w:before="0"/>
        <w:jc w:val="center"/>
        <w:rPr>
          <w:rFonts w:cs="Arial"/>
        </w:rPr>
      </w:pPr>
    </w:p>
    <w:p w:rsidR="004E6CB9" w:rsidRDefault="004E6CB9" w:rsidP="00E03E22">
      <w:pPr>
        <w:pStyle w:val="KDPodnaslov1"/>
        <w:spacing w:before="0"/>
        <w:jc w:val="center"/>
        <w:rPr>
          <w:rFonts w:cs="Arial"/>
        </w:rPr>
      </w:pPr>
    </w:p>
    <w:p w:rsidR="004E6CB9" w:rsidRDefault="004E6CB9" w:rsidP="00E03E22">
      <w:pPr>
        <w:pStyle w:val="KDPodnaslov1"/>
        <w:spacing w:before="0"/>
        <w:jc w:val="center"/>
        <w:rPr>
          <w:rFonts w:cs="Arial"/>
        </w:rPr>
      </w:pPr>
    </w:p>
    <w:p w:rsidR="004E6CB9" w:rsidRDefault="004E6CB9" w:rsidP="00E03E22">
      <w:pPr>
        <w:pStyle w:val="KDPodnaslov1"/>
        <w:spacing w:before="0"/>
        <w:jc w:val="center"/>
        <w:rPr>
          <w:rFonts w:cs="Arial"/>
        </w:rPr>
      </w:pPr>
    </w:p>
    <w:p w:rsidR="003A1926" w:rsidRDefault="003A1926" w:rsidP="00E03E22">
      <w:pPr>
        <w:pStyle w:val="KDPodnaslov1"/>
        <w:spacing w:before="0"/>
        <w:jc w:val="center"/>
        <w:rPr>
          <w:rFonts w:cs="Arial"/>
        </w:rPr>
      </w:pPr>
    </w:p>
    <w:p w:rsidR="00E03E22" w:rsidRDefault="00E03E22" w:rsidP="00E03E22">
      <w:pPr>
        <w:pStyle w:val="KDPodnaslov1"/>
        <w:spacing w:before="0"/>
        <w:jc w:val="center"/>
        <w:rPr>
          <w:rFonts w:cs="Arial"/>
        </w:rPr>
      </w:pPr>
    </w:p>
    <w:p w:rsidR="00C769B6" w:rsidRDefault="00C769B6" w:rsidP="00E03E22">
      <w:pPr>
        <w:pStyle w:val="KDPodnaslov1"/>
        <w:spacing w:before="0"/>
        <w:jc w:val="center"/>
        <w:rPr>
          <w:rFonts w:cs="Arial"/>
        </w:rPr>
      </w:pPr>
    </w:p>
    <w:p w:rsidR="00C769B6" w:rsidRDefault="00C769B6" w:rsidP="00E03E22">
      <w:pPr>
        <w:pStyle w:val="KDPodnaslov1"/>
        <w:spacing w:before="0"/>
        <w:jc w:val="center"/>
        <w:rPr>
          <w:rFonts w:cs="Arial"/>
        </w:rPr>
      </w:pPr>
    </w:p>
    <w:p w:rsidR="0039724B" w:rsidRDefault="0039724B" w:rsidP="00E03E22">
      <w:pPr>
        <w:pStyle w:val="KDPodnaslov1"/>
        <w:spacing w:before="0"/>
        <w:jc w:val="center"/>
        <w:rPr>
          <w:rFonts w:cs="Arial"/>
        </w:rPr>
      </w:pPr>
    </w:p>
    <w:p w:rsidR="00C769B6" w:rsidRPr="00347FD4" w:rsidRDefault="00C769B6" w:rsidP="00E03E22">
      <w:pPr>
        <w:pStyle w:val="KDPodnaslov1"/>
        <w:spacing w:before="0"/>
        <w:jc w:val="center"/>
        <w:rPr>
          <w:rFonts w:cs="Arial"/>
        </w:rPr>
      </w:pPr>
    </w:p>
    <w:p w:rsidR="008A1B1F" w:rsidRPr="00347FD4" w:rsidRDefault="008A1B1F" w:rsidP="00343A18">
      <w:pPr>
        <w:pStyle w:val="KDObrazac"/>
        <w:spacing w:before="0"/>
      </w:pPr>
      <w:bookmarkStart w:id="244" w:name="_Toc442559924"/>
    </w:p>
    <w:p w:rsidR="00343A18" w:rsidRPr="00347FD4" w:rsidRDefault="00343A18" w:rsidP="00343A18">
      <w:pPr>
        <w:pStyle w:val="KDObrazac"/>
        <w:spacing w:before="0"/>
        <w:rPr>
          <w:noProof/>
        </w:rPr>
      </w:pPr>
      <w:r w:rsidRPr="00347FD4">
        <w:t xml:space="preserve">ОБРАЗАЦ </w:t>
      </w:r>
      <w:r w:rsidR="00C92A41" w:rsidRPr="00347FD4">
        <w:rPr>
          <w:lang w:val="sr-Cyrl-RS"/>
        </w:rPr>
        <w:t>1</w:t>
      </w:r>
      <w:r w:rsidRPr="00347FD4">
        <w:rPr>
          <w:noProof/>
        </w:rPr>
        <w:t>.</w:t>
      </w:r>
      <w:bookmarkEnd w:id="244"/>
    </w:p>
    <w:p w:rsidR="00343A18" w:rsidRPr="00347FD4" w:rsidRDefault="00343A18" w:rsidP="00343A18">
      <w:pPr>
        <w:spacing w:before="0"/>
        <w:jc w:val="center"/>
        <w:rPr>
          <w:rStyle w:val="BookTitle"/>
          <w:rFonts w:cs="Arial"/>
        </w:rPr>
      </w:pPr>
      <w:r w:rsidRPr="00347FD4">
        <w:rPr>
          <w:rStyle w:val="BookTitle"/>
          <w:rFonts w:cs="Arial"/>
        </w:rPr>
        <w:t>ОБРАЗАЦ ПОНУДЕ</w:t>
      </w:r>
    </w:p>
    <w:p w:rsidR="000847B9" w:rsidRDefault="000847B9" w:rsidP="000847B9">
      <w:pPr>
        <w:rPr>
          <w:rFonts w:eastAsia="TimesNewRomanPS-BoldMT" w:cs="Arial"/>
          <w:b/>
          <w:bCs/>
          <w:color w:val="000000"/>
          <w:lang w:val="sr-Cyrl-RS"/>
        </w:rPr>
      </w:pPr>
      <w:r w:rsidRPr="00347FD4">
        <w:rPr>
          <w:rFonts w:eastAsia="TimesNewRomanPS-BoldMT" w:cs="Arial"/>
          <w:bCs/>
          <w:color w:val="000000"/>
        </w:rPr>
        <w:t>Понуда бр._________</w:t>
      </w:r>
      <w:r w:rsidR="00C92A41" w:rsidRPr="00347FD4">
        <w:rPr>
          <w:rFonts w:eastAsia="TimesNewRomanPS-BoldMT" w:cs="Arial"/>
          <w:bCs/>
          <w:color w:val="000000"/>
        </w:rPr>
        <w:t xml:space="preserve"> од _______________ за  </w:t>
      </w:r>
      <w:r w:rsidR="008A1B1F" w:rsidRPr="00347FD4">
        <w:rPr>
          <w:rFonts w:eastAsia="TimesNewRomanPS-BoldMT" w:cs="Arial"/>
          <w:bCs/>
          <w:color w:val="000000"/>
          <w:lang w:val="sr-Cyrl-RS"/>
        </w:rPr>
        <w:t xml:space="preserve">отворени </w:t>
      </w:r>
      <w:r w:rsidRPr="00347FD4">
        <w:rPr>
          <w:rFonts w:eastAsia="TimesNewRomanPS-BoldMT" w:cs="Arial"/>
          <w:bCs/>
          <w:color w:val="000000"/>
        </w:rPr>
        <w:t>поступак</w:t>
      </w:r>
      <w:r w:rsidR="00C92A41" w:rsidRPr="00347FD4">
        <w:rPr>
          <w:rFonts w:eastAsia="TimesNewRomanPS-BoldMT" w:cs="Arial"/>
          <w:bCs/>
          <w:color w:val="000000"/>
          <w:lang w:val="sr-Cyrl-RS"/>
        </w:rPr>
        <w:t xml:space="preserve"> </w:t>
      </w:r>
      <w:r w:rsidR="00C92A41" w:rsidRPr="00347FD4">
        <w:rPr>
          <w:rFonts w:eastAsia="TimesNewRomanPS-BoldMT" w:cs="Arial"/>
          <w:bCs/>
          <w:color w:val="000000"/>
        </w:rPr>
        <w:t>јавну</w:t>
      </w:r>
      <w:r w:rsidR="00925BB7" w:rsidRPr="00347FD4">
        <w:rPr>
          <w:rFonts w:eastAsia="TimesNewRomanPS-BoldMT" w:cs="Arial"/>
          <w:bCs/>
          <w:color w:val="000000"/>
        </w:rPr>
        <w:t xml:space="preserve"> набавке</w:t>
      </w:r>
      <w:r w:rsidR="00925BB7" w:rsidRPr="00347FD4">
        <w:rPr>
          <w:rFonts w:eastAsia="TimesNewRomanPS-BoldMT" w:cs="Arial"/>
          <w:bCs/>
          <w:color w:val="000000"/>
          <w:lang w:val="sr-Cyrl-RS"/>
        </w:rPr>
        <w:t xml:space="preserve"> </w:t>
      </w:r>
      <w:r w:rsidR="00C92A41" w:rsidRPr="00347FD4">
        <w:rPr>
          <w:rFonts w:eastAsia="TimesNewRomanPS-BoldMT" w:cs="Arial"/>
          <w:bCs/>
          <w:color w:val="000000"/>
        </w:rPr>
        <w:t>услугу “</w:t>
      </w:r>
      <w:r w:rsidR="008A1B1F" w:rsidRPr="00347FD4">
        <w:rPr>
          <w:rFonts w:eastAsia="TimesNewRomanPS-BoldMT" w:cs="Arial"/>
          <w:bCs/>
          <w:color w:val="000000"/>
          <w:lang w:val="sr-Cyrl-CS"/>
        </w:rPr>
        <w:t xml:space="preserve">Услуга издавања квалификованих електронских сертификата на смарт картици читача </w:t>
      </w:r>
      <w:r w:rsidR="008A1B1F" w:rsidRPr="00347FD4">
        <w:rPr>
          <w:rFonts w:eastAsia="TimesNewRomanPS-BoldMT" w:cs="Arial"/>
          <w:bCs/>
          <w:color w:val="000000"/>
          <w:lang w:val="sr-Cyrl-CS"/>
        </w:rPr>
        <w:lastRenderedPageBreak/>
        <w:t>и временског жига</w:t>
      </w:r>
      <w:r w:rsidR="00C92A41" w:rsidRPr="00347FD4">
        <w:rPr>
          <w:rFonts w:eastAsia="TimesNewRomanPS-BoldMT" w:cs="Arial"/>
          <w:bCs/>
          <w:color w:val="000000"/>
          <w:lang w:val="sr-Cyrl-RS"/>
        </w:rPr>
        <w:t xml:space="preserve"> </w:t>
      </w:r>
      <w:r w:rsidRPr="00347FD4">
        <w:rPr>
          <w:rFonts w:eastAsia="TimesNewRomanPS-BoldMT" w:cs="Arial"/>
          <w:bCs/>
          <w:color w:val="000000"/>
        </w:rPr>
        <w:t xml:space="preserve"> ради закључења оквирног споразума са једним</w:t>
      </w:r>
      <w:r w:rsidRPr="00347FD4">
        <w:rPr>
          <w:rFonts w:eastAsia="TimesNewRomanPS-BoldMT" w:cs="Arial"/>
          <w:bCs/>
          <w:color w:val="00B0F0"/>
        </w:rPr>
        <w:t xml:space="preserve"> </w:t>
      </w:r>
      <w:r w:rsidRPr="00347FD4">
        <w:rPr>
          <w:rFonts w:eastAsia="TimesNewRomanPS-BoldMT" w:cs="Arial"/>
          <w:bCs/>
          <w:color w:val="000000"/>
        </w:rPr>
        <w:t>понуђачем</w:t>
      </w:r>
      <w:r w:rsidR="00C92A41" w:rsidRPr="00347FD4">
        <w:rPr>
          <w:rFonts w:eastAsia="TimesNewRomanPS-BoldMT" w:cs="Arial"/>
          <w:bCs/>
          <w:color w:val="00B0F0"/>
        </w:rPr>
        <w:t xml:space="preserve"> </w:t>
      </w:r>
      <w:r w:rsidR="00C92A41" w:rsidRPr="00347FD4">
        <w:rPr>
          <w:rFonts w:eastAsia="TimesNewRomanPS-BoldMT" w:cs="Arial"/>
          <w:bCs/>
          <w:color w:val="000000"/>
        </w:rPr>
        <w:t>на период од</w:t>
      </w:r>
      <w:r w:rsidRPr="00347FD4">
        <w:rPr>
          <w:rFonts w:eastAsia="TimesNewRomanPS-BoldMT" w:cs="Arial"/>
          <w:bCs/>
          <w:color w:val="000000"/>
        </w:rPr>
        <w:t xml:space="preserve"> две</w:t>
      </w:r>
      <w:r w:rsidRPr="00347FD4">
        <w:rPr>
          <w:rFonts w:eastAsia="TimesNewRomanPS-BoldMT" w:cs="Arial"/>
          <w:bCs/>
          <w:color w:val="00B0F0"/>
        </w:rPr>
        <w:t xml:space="preserve"> </w:t>
      </w:r>
      <w:r w:rsidRPr="00347FD4">
        <w:rPr>
          <w:rFonts w:eastAsia="TimesNewRomanPS-BoldMT" w:cs="Arial"/>
          <w:bCs/>
          <w:color w:val="000000"/>
        </w:rPr>
        <w:t>године</w:t>
      </w:r>
      <w:r w:rsidR="00925BB7" w:rsidRPr="00347FD4">
        <w:rPr>
          <w:rFonts w:eastAsia="TimesNewRomanPS-BoldMT" w:cs="Arial"/>
          <w:bCs/>
          <w:color w:val="000000"/>
          <w:lang w:val="sr-Cyrl-RS"/>
        </w:rPr>
        <w:t xml:space="preserve"> </w:t>
      </w:r>
      <w:r w:rsidRPr="00347FD4">
        <w:rPr>
          <w:rFonts w:eastAsia="TimesNewRomanPS-BoldMT" w:cs="Arial"/>
          <w:bCs/>
          <w:color w:val="000000"/>
        </w:rPr>
        <w:t xml:space="preserve">ЈН бр. </w:t>
      </w:r>
      <w:r w:rsidR="00C92A41" w:rsidRPr="00347FD4">
        <w:rPr>
          <w:rFonts w:eastAsia="TimesNewRomanPS-BoldMT" w:cs="Arial"/>
          <w:bCs/>
          <w:color w:val="000000"/>
          <w:lang w:val="sr-Cyrl-RS"/>
        </w:rPr>
        <w:t>ЈН/1000/</w:t>
      </w:r>
      <w:r w:rsidR="008A1B1F" w:rsidRPr="00347FD4">
        <w:rPr>
          <w:rFonts w:eastAsia="TimesNewRomanPS-BoldMT" w:cs="Arial"/>
          <w:bCs/>
          <w:color w:val="000000"/>
          <w:lang w:val="sr-Cyrl-RS"/>
        </w:rPr>
        <w:t xml:space="preserve">0682/2018 за </w:t>
      </w:r>
      <w:r w:rsidR="008A1B1F" w:rsidRPr="003A1926">
        <w:rPr>
          <w:rFonts w:eastAsia="TimesNewRomanPS-BoldMT" w:cs="Arial"/>
          <w:b/>
          <w:bCs/>
          <w:color w:val="000000"/>
          <w:lang w:val="sr-Cyrl-RS"/>
        </w:rPr>
        <w:t>Партију 1</w:t>
      </w:r>
    </w:p>
    <w:p w:rsidR="006B714C" w:rsidRDefault="006B714C" w:rsidP="000847B9">
      <w:pPr>
        <w:rPr>
          <w:rFonts w:eastAsia="TimesNewRomanPS-BoldMT" w:cs="Arial"/>
          <w:b/>
          <w:bCs/>
          <w:color w:val="000000"/>
          <w:lang w:val="sr-Cyrl-RS"/>
        </w:rPr>
      </w:pPr>
    </w:p>
    <w:p w:rsidR="006B714C" w:rsidRPr="00EC5BB4" w:rsidRDefault="006B714C" w:rsidP="006B714C">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B714C" w:rsidRPr="00EC5BB4" w:rsidTr="00C769B6">
        <w:trPr>
          <w:trHeight w:val="323"/>
        </w:trPr>
        <w:tc>
          <w:tcPr>
            <w:tcW w:w="4621"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cs="Arial"/>
                <w:b/>
                <w:bCs/>
                <w:i/>
                <w:iCs/>
                <w:sz w:val="24"/>
                <w:szCs w:val="24"/>
              </w:rPr>
            </w:pPr>
          </w:p>
        </w:tc>
      </w:tr>
      <w:tr w:rsidR="006B714C" w:rsidRPr="00EC5BB4" w:rsidTr="00C769B6">
        <w:trPr>
          <w:trHeight w:val="620"/>
        </w:trPr>
        <w:tc>
          <w:tcPr>
            <w:tcW w:w="4621"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cs="Arial"/>
                <w:b/>
                <w:bCs/>
                <w:i/>
                <w:iCs/>
                <w:sz w:val="24"/>
                <w:szCs w:val="24"/>
              </w:rPr>
            </w:pPr>
          </w:p>
          <w:p w:rsidR="006B714C" w:rsidRPr="00EC5BB4" w:rsidRDefault="006B714C" w:rsidP="00D67F0D">
            <w:pPr>
              <w:spacing w:before="0"/>
              <w:rPr>
                <w:rFonts w:cs="Arial"/>
                <w:b/>
                <w:bCs/>
                <w:i/>
                <w:iCs/>
                <w:sz w:val="24"/>
                <w:szCs w:val="24"/>
              </w:rPr>
            </w:pPr>
          </w:p>
          <w:p w:rsidR="006B714C" w:rsidRPr="00EC5BB4" w:rsidRDefault="006B714C" w:rsidP="00D67F0D">
            <w:pPr>
              <w:spacing w:before="0"/>
              <w:rPr>
                <w:rFonts w:cs="Arial"/>
                <w:b/>
                <w:bCs/>
                <w:i/>
                <w:iCs/>
                <w:sz w:val="24"/>
                <w:szCs w:val="24"/>
              </w:rPr>
            </w:pPr>
          </w:p>
        </w:tc>
      </w:tr>
      <w:tr w:rsidR="006B714C" w:rsidRPr="00EC5BB4" w:rsidTr="00C769B6">
        <w:trPr>
          <w:trHeight w:val="413"/>
        </w:trPr>
        <w:tc>
          <w:tcPr>
            <w:tcW w:w="4621"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cs="Arial"/>
                <w:b/>
                <w:bCs/>
                <w:i/>
                <w:iCs/>
                <w:sz w:val="24"/>
                <w:szCs w:val="24"/>
              </w:rPr>
            </w:pPr>
          </w:p>
          <w:p w:rsidR="006B714C" w:rsidRPr="00EC5BB4" w:rsidRDefault="006B714C" w:rsidP="00D67F0D">
            <w:pPr>
              <w:spacing w:before="0"/>
              <w:rPr>
                <w:rFonts w:cs="Arial"/>
                <w:b/>
                <w:bCs/>
                <w:i/>
                <w:iCs/>
                <w:sz w:val="24"/>
                <w:szCs w:val="24"/>
              </w:rPr>
            </w:pPr>
          </w:p>
        </w:tc>
      </w:tr>
      <w:tr w:rsidR="006B714C" w:rsidRPr="00EC5BB4" w:rsidTr="00C769B6">
        <w:trPr>
          <w:trHeight w:val="305"/>
        </w:trPr>
        <w:tc>
          <w:tcPr>
            <w:tcW w:w="4621"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pacing w:before="0"/>
              <w:rPr>
                <w:rFonts w:cs="Arial"/>
                <w:b/>
                <w:bCs/>
                <w:i/>
                <w:iCs/>
                <w:sz w:val="24"/>
                <w:szCs w:val="24"/>
              </w:rPr>
            </w:pPr>
          </w:p>
        </w:tc>
      </w:tr>
      <w:tr w:rsidR="006B714C" w:rsidRPr="00EC5BB4" w:rsidTr="006B714C">
        <w:tc>
          <w:tcPr>
            <w:tcW w:w="4621"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cs="Arial"/>
                <w:b/>
                <w:bCs/>
                <w:i/>
                <w:iCs/>
                <w:sz w:val="24"/>
                <w:szCs w:val="24"/>
                <w:lang w:val="ru-RU"/>
              </w:rPr>
            </w:pPr>
          </w:p>
        </w:tc>
      </w:tr>
      <w:tr w:rsidR="006B714C" w:rsidRPr="00EC5BB4" w:rsidTr="006B714C">
        <w:trPr>
          <w:trHeight w:val="512"/>
        </w:trPr>
        <w:tc>
          <w:tcPr>
            <w:tcW w:w="4621"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pacing w:before="0"/>
              <w:rPr>
                <w:rFonts w:cs="Arial"/>
                <w:b/>
                <w:bCs/>
                <w:i/>
                <w:iCs/>
                <w:sz w:val="24"/>
                <w:szCs w:val="24"/>
              </w:rPr>
            </w:pPr>
          </w:p>
        </w:tc>
      </w:tr>
      <w:tr w:rsidR="006B714C" w:rsidRPr="00EC5BB4" w:rsidTr="006B714C">
        <w:tc>
          <w:tcPr>
            <w:tcW w:w="4621"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6B714C" w:rsidRPr="00EC5BB4" w:rsidRDefault="006B714C" w:rsidP="00D67F0D">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cs="Arial"/>
                <w:b/>
                <w:bCs/>
                <w:i/>
                <w:iCs/>
                <w:sz w:val="24"/>
                <w:szCs w:val="24"/>
                <w:lang w:val="ru-RU"/>
              </w:rPr>
            </w:pPr>
          </w:p>
        </w:tc>
      </w:tr>
      <w:tr w:rsidR="006B714C" w:rsidRPr="00EC5BB4" w:rsidTr="006B714C">
        <w:trPr>
          <w:trHeight w:val="557"/>
        </w:trPr>
        <w:tc>
          <w:tcPr>
            <w:tcW w:w="4621"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pacing w:before="0"/>
              <w:rPr>
                <w:rFonts w:cs="Arial"/>
                <w:b/>
                <w:bCs/>
                <w:i/>
                <w:iCs/>
                <w:sz w:val="24"/>
                <w:szCs w:val="24"/>
              </w:rPr>
            </w:pPr>
          </w:p>
        </w:tc>
      </w:tr>
      <w:tr w:rsidR="006B714C" w:rsidRPr="00EC5BB4" w:rsidTr="006B714C">
        <w:trPr>
          <w:trHeight w:val="530"/>
        </w:trPr>
        <w:tc>
          <w:tcPr>
            <w:tcW w:w="4621"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pacing w:before="0"/>
              <w:rPr>
                <w:rFonts w:cs="Arial"/>
                <w:b/>
                <w:bCs/>
                <w:i/>
                <w:iCs/>
                <w:sz w:val="24"/>
                <w:szCs w:val="24"/>
              </w:rPr>
            </w:pPr>
          </w:p>
        </w:tc>
      </w:tr>
      <w:tr w:rsidR="006B714C" w:rsidRPr="00EC5BB4" w:rsidTr="006B714C">
        <w:trPr>
          <w:trHeight w:val="593"/>
        </w:trPr>
        <w:tc>
          <w:tcPr>
            <w:tcW w:w="4621"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pacing w:before="0"/>
              <w:rPr>
                <w:rFonts w:cs="Arial"/>
                <w:b/>
                <w:bCs/>
                <w:i/>
                <w:iCs/>
                <w:sz w:val="24"/>
                <w:szCs w:val="24"/>
                <w:lang w:val="ru-RU"/>
              </w:rPr>
            </w:pPr>
          </w:p>
        </w:tc>
      </w:tr>
      <w:tr w:rsidR="006B714C" w:rsidRPr="00EC5BB4" w:rsidTr="006B714C">
        <w:trPr>
          <w:trHeight w:val="593"/>
        </w:trPr>
        <w:tc>
          <w:tcPr>
            <w:tcW w:w="4621"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ind w:firstLine="708"/>
              <w:rPr>
                <w:rFonts w:cs="Arial"/>
                <w:b/>
                <w:bCs/>
                <w:i/>
                <w:iCs/>
                <w:sz w:val="24"/>
                <w:szCs w:val="24"/>
                <w:lang w:val="ru-RU"/>
              </w:rPr>
            </w:pPr>
          </w:p>
          <w:p w:rsidR="006B714C" w:rsidRPr="00EC5BB4" w:rsidRDefault="006B714C" w:rsidP="00C769B6">
            <w:pPr>
              <w:spacing w:before="0"/>
              <w:rPr>
                <w:rFonts w:cs="Arial"/>
                <w:b/>
                <w:bCs/>
                <w:i/>
                <w:iCs/>
                <w:sz w:val="24"/>
                <w:szCs w:val="24"/>
                <w:lang w:val="ru-RU"/>
              </w:rPr>
            </w:pPr>
          </w:p>
        </w:tc>
      </w:tr>
      <w:tr w:rsidR="006B714C" w:rsidRPr="00EC5BB4" w:rsidTr="006B714C">
        <w:trPr>
          <w:trHeight w:val="593"/>
        </w:trPr>
        <w:tc>
          <w:tcPr>
            <w:tcW w:w="4621"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cs="Arial"/>
                <w:i/>
                <w:iCs/>
                <w:sz w:val="24"/>
                <w:szCs w:val="24"/>
                <w:lang w:val="ru-RU"/>
              </w:rPr>
            </w:pPr>
            <w:r w:rsidRPr="00E941AA">
              <w:rPr>
                <w:rFonts w:cs="Arial"/>
                <w:i/>
                <w:iCs/>
                <w:sz w:val="24"/>
                <w:szCs w:val="24"/>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714C" w:rsidRPr="00E941AA" w:rsidRDefault="006B714C" w:rsidP="00D67F0D">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rsidR="006B714C" w:rsidRPr="00E941AA" w:rsidRDefault="006B714C" w:rsidP="00D67F0D">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rsidR="006B714C" w:rsidRPr="00EC5BB4" w:rsidRDefault="006B714C" w:rsidP="00D67F0D">
            <w:pPr>
              <w:snapToGrid w:val="0"/>
              <w:spacing w:before="0"/>
              <w:rPr>
                <w:rFonts w:cs="Arial"/>
                <w:b/>
                <w:bCs/>
                <w:i/>
                <w:iCs/>
                <w:sz w:val="24"/>
                <w:szCs w:val="24"/>
                <w:lang w:val="ru-RU"/>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w:t>
            </w:r>
          </w:p>
        </w:tc>
      </w:tr>
    </w:tbl>
    <w:p w:rsidR="006B714C" w:rsidRPr="00EC5BB4" w:rsidRDefault="006B714C" w:rsidP="006B714C">
      <w:pPr>
        <w:spacing w:before="0"/>
        <w:rPr>
          <w:rFonts w:cs="Arial"/>
          <w:sz w:val="24"/>
          <w:szCs w:val="24"/>
        </w:rPr>
      </w:pPr>
    </w:p>
    <w:p w:rsidR="006B714C" w:rsidRDefault="006B714C" w:rsidP="006B714C">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6B714C" w:rsidRPr="00EC5BB4" w:rsidRDefault="006B714C" w:rsidP="006B714C">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6B714C" w:rsidRPr="00EC5BB4" w:rsidTr="00D67F0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jc w:val="center"/>
              <w:rPr>
                <w:rFonts w:cs="Arial"/>
                <w:sz w:val="24"/>
                <w:szCs w:val="24"/>
              </w:rPr>
            </w:pPr>
          </w:p>
          <w:p w:rsidR="006B714C" w:rsidRPr="00EC5BB4" w:rsidRDefault="006B714C" w:rsidP="00D67F0D">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6B714C" w:rsidRPr="00EC5BB4" w:rsidTr="00D67F0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jc w:val="center"/>
              <w:rPr>
                <w:rFonts w:eastAsia="TimesNewRomanPSMT" w:cs="Arial"/>
                <w:b/>
                <w:bCs/>
                <w:sz w:val="24"/>
                <w:szCs w:val="24"/>
              </w:rPr>
            </w:pPr>
          </w:p>
          <w:p w:rsidR="006B714C" w:rsidRPr="00EC5BB4" w:rsidRDefault="006B714C" w:rsidP="00D67F0D">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6B714C" w:rsidRPr="00EC5BB4" w:rsidTr="00D67F0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jc w:val="center"/>
              <w:rPr>
                <w:rFonts w:eastAsia="TimesNewRomanPSMT" w:cs="Arial"/>
                <w:b/>
                <w:bCs/>
                <w:sz w:val="24"/>
                <w:szCs w:val="24"/>
              </w:rPr>
            </w:pPr>
          </w:p>
          <w:p w:rsidR="006B714C" w:rsidRPr="00EC5BB4" w:rsidRDefault="006B714C" w:rsidP="00D67F0D">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6B714C" w:rsidRPr="00EC5BB4" w:rsidRDefault="006B714C" w:rsidP="006B714C">
      <w:pPr>
        <w:spacing w:before="0"/>
        <w:rPr>
          <w:rFonts w:cs="Arial"/>
          <w:b/>
          <w:i/>
          <w:iCs/>
          <w:sz w:val="24"/>
          <w:szCs w:val="24"/>
          <w:lang w:val="ru-RU"/>
        </w:rPr>
      </w:pPr>
    </w:p>
    <w:p w:rsidR="006B714C" w:rsidRDefault="006B714C" w:rsidP="006B714C">
      <w:pPr>
        <w:spacing w:before="0"/>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769B6" w:rsidRDefault="00C769B6" w:rsidP="006B714C">
      <w:pPr>
        <w:spacing w:before="0"/>
        <w:rPr>
          <w:rFonts w:cs="Arial"/>
          <w:i/>
          <w:iCs/>
          <w:sz w:val="20"/>
          <w:szCs w:val="20"/>
          <w:lang w:val="ru-RU"/>
        </w:rPr>
      </w:pPr>
    </w:p>
    <w:p w:rsidR="00C769B6" w:rsidRDefault="00C769B6" w:rsidP="006B714C">
      <w:pPr>
        <w:spacing w:before="0"/>
        <w:rPr>
          <w:rFonts w:cs="Arial"/>
          <w:i/>
          <w:iCs/>
          <w:sz w:val="20"/>
          <w:szCs w:val="20"/>
          <w:lang w:val="ru-RU"/>
        </w:rPr>
      </w:pPr>
    </w:p>
    <w:p w:rsidR="00C769B6" w:rsidRPr="0042687E" w:rsidRDefault="00C769B6" w:rsidP="006B714C">
      <w:pPr>
        <w:spacing w:before="0"/>
        <w:rPr>
          <w:rFonts w:eastAsia="TimesNewRomanPSMT" w:cs="Arial"/>
          <w:bCs/>
          <w:sz w:val="20"/>
          <w:szCs w:val="20"/>
        </w:rPr>
      </w:pPr>
    </w:p>
    <w:p w:rsidR="006B714C" w:rsidRPr="00EC5BB4" w:rsidRDefault="006B714C" w:rsidP="006B714C">
      <w:pPr>
        <w:spacing w:before="0"/>
        <w:rPr>
          <w:rFonts w:eastAsia="TimesNewRomanPSMT" w:cs="Arial"/>
          <w:bCs/>
          <w:sz w:val="24"/>
          <w:szCs w:val="24"/>
        </w:rPr>
      </w:pPr>
    </w:p>
    <w:p w:rsidR="006B714C" w:rsidRPr="00EC5BB4" w:rsidRDefault="006B714C" w:rsidP="006B714C">
      <w:pPr>
        <w:spacing w:before="0"/>
        <w:rPr>
          <w:rFonts w:cs="Arial"/>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860"/>
        <w:gridCol w:w="3957"/>
      </w:tblGrid>
      <w:tr w:rsidR="006B714C" w:rsidRPr="00EC5BB4" w:rsidTr="00C769B6">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Cs/>
                <w:i/>
                <w:sz w:val="24"/>
                <w:szCs w:val="24"/>
              </w:rPr>
            </w:pPr>
            <w:r w:rsidRPr="00EC5BB4">
              <w:rPr>
                <w:rFonts w:eastAsia="TimesNewRomanPSMT" w:cs="Arial"/>
                <w:bCs/>
                <w:i/>
                <w:sz w:val="24"/>
                <w:szCs w:val="24"/>
              </w:rPr>
              <w:t>1)</w:t>
            </w:r>
          </w:p>
        </w:tc>
        <w:tc>
          <w:tcPr>
            <w:tcW w:w="4860"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C769B6">
        <w:trPr>
          <w:trHeight w:val="557"/>
        </w:trPr>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napToGrid w:val="0"/>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C769B6">
        <w:trPr>
          <w:trHeight w:val="305"/>
        </w:trPr>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rPr>
            </w:pPr>
            <w:r w:rsidRPr="00EC5BB4">
              <w:rPr>
                <w:rFonts w:eastAsia="TimesNewRomanPSMT" w:cs="Arial"/>
                <w:bCs/>
                <w:i/>
                <w:sz w:val="24"/>
                <w:szCs w:val="24"/>
              </w:rPr>
              <w:t>Адреса:</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C769B6">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rPr>
            </w:pPr>
            <w:r w:rsidRPr="00EC5BB4">
              <w:rPr>
                <w:rFonts w:eastAsia="TimesNewRomanPSMT" w:cs="Arial"/>
                <w:bCs/>
                <w:i/>
                <w:sz w:val="24"/>
                <w:szCs w:val="24"/>
              </w:rPr>
              <w:t>Матични број:</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C769B6">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C769B6">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napToGrid w:val="0"/>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C769B6">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napToGrid w:val="0"/>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lang w:val="ru-RU"/>
              </w:rPr>
            </w:pPr>
          </w:p>
        </w:tc>
      </w:tr>
      <w:tr w:rsidR="006B714C" w:rsidRPr="00EC5BB4" w:rsidTr="00C769B6">
        <w:tc>
          <w:tcPr>
            <w:tcW w:w="465" w:type="dxa"/>
            <w:tcBorders>
              <w:top w:val="single" w:sz="4" w:space="0" w:color="000000"/>
              <w:left w:val="single" w:sz="4" w:space="0" w:color="000000"/>
              <w:bottom w:val="single" w:sz="4" w:space="0" w:color="000000"/>
            </w:tcBorders>
            <w:shd w:val="clear" w:color="auto" w:fill="auto"/>
          </w:tcPr>
          <w:p w:rsidR="006B714C" w:rsidRPr="008F7F80" w:rsidRDefault="006B714C" w:rsidP="00D67F0D">
            <w:pPr>
              <w:snapToGrid w:val="0"/>
              <w:spacing w:before="0"/>
              <w:rPr>
                <w:rFonts w:eastAsia="TimesNewRomanPSMT" w:cs="Arial"/>
                <w:bCs/>
                <w:i/>
                <w:sz w:val="24"/>
                <w:szCs w:val="24"/>
                <w:lang w:val="sr-Cyrl-RS"/>
              </w:rPr>
            </w:pPr>
          </w:p>
        </w:tc>
        <w:tc>
          <w:tcPr>
            <w:tcW w:w="4860"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lang w:val="ru-RU"/>
              </w:rPr>
            </w:pPr>
          </w:p>
        </w:tc>
      </w:tr>
      <w:tr w:rsidR="006B714C" w:rsidRPr="00EC5BB4" w:rsidTr="00C769B6">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Cs/>
                <w:i/>
                <w:sz w:val="24"/>
                <w:szCs w:val="24"/>
              </w:rPr>
            </w:pPr>
            <w:r w:rsidRPr="00EC5BB4">
              <w:rPr>
                <w:rFonts w:eastAsia="TimesNewRomanPSMT" w:cs="Arial"/>
                <w:bCs/>
                <w:i/>
                <w:sz w:val="24"/>
                <w:szCs w:val="24"/>
              </w:rPr>
              <w:t>2)</w:t>
            </w:r>
          </w:p>
        </w:tc>
        <w:tc>
          <w:tcPr>
            <w:tcW w:w="4860"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C769B6">
        <w:trPr>
          <w:trHeight w:val="512"/>
        </w:trPr>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napToGrid w:val="0"/>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C769B6">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rPr>
            </w:pPr>
            <w:r w:rsidRPr="00EC5BB4">
              <w:rPr>
                <w:rFonts w:eastAsia="TimesNewRomanPSMT" w:cs="Arial"/>
                <w:bCs/>
                <w:i/>
                <w:sz w:val="24"/>
                <w:szCs w:val="24"/>
              </w:rPr>
              <w:t>Адреса:</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C769B6">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rPr>
            </w:pPr>
            <w:r w:rsidRPr="00EC5BB4">
              <w:rPr>
                <w:rFonts w:eastAsia="TimesNewRomanPSMT" w:cs="Arial"/>
                <w:bCs/>
                <w:i/>
                <w:sz w:val="24"/>
                <w:szCs w:val="24"/>
              </w:rPr>
              <w:t>Матични број:</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C769B6">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C769B6">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napToGrid w:val="0"/>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C769B6">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napToGrid w:val="0"/>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lang w:val="ru-RU"/>
              </w:rPr>
            </w:pPr>
          </w:p>
        </w:tc>
      </w:tr>
      <w:tr w:rsidR="006B714C" w:rsidRPr="00EC5BB4" w:rsidTr="00C769B6">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napToGrid w:val="0"/>
              <w:spacing w:before="0"/>
              <w:rPr>
                <w:rFonts w:eastAsia="TimesNewRomanPSMT" w:cs="Arial"/>
                <w:bCs/>
                <w:i/>
                <w:sz w:val="24"/>
                <w:szCs w:val="24"/>
                <w:lang w:val="ru-RU"/>
              </w:rPr>
            </w:pPr>
          </w:p>
        </w:tc>
        <w:tc>
          <w:tcPr>
            <w:tcW w:w="4860"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lang w:val="ru-RU"/>
              </w:rPr>
            </w:pPr>
          </w:p>
        </w:tc>
      </w:tr>
    </w:tbl>
    <w:p w:rsidR="006B714C" w:rsidRPr="00EC5BB4" w:rsidRDefault="006B714C" w:rsidP="006B714C">
      <w:pPr>
        <w:spacing w:before="0"/>
        <w:rPr>
          <w:rFonts w:cs="Arial"/>
          <w:b/>
          <w:bCs/>
          <w:i/>
          <w:iCs/>
          <w:sz w:val="24"/>
          <w:szCs w:val="24"/>
          <w:u w:val="single"/>
          <w:lang w:val="ru-RU"/>
        </w:rPr>
      </w:pPr>
    </w:p>
    <w:p w:rsidR="006B714C" w:rsidRPr="0042687E" w:rsidRDefault="006B714C" w:rsidP="006B714C">
      <w:pPr>
        <w:spacing w:before="0"/>
        <w:rPr>
          <w:rFonts w:cs="Arial"/>
          <w:i/>
          <w:iCs/>
          <w:sz w:val="20"/>
          <w:szCs w:val="20"/>
          <w:lang w:val="ru-RU"/>
        </w:rPr>
      </w:pPr>
      <w:r w:rsidRPr="0042687E">
        <w:rPr>
          <w:rFonts w:cs="Arial"/>
          <w:b/>
          <w:bCs/>
          <w:i/>
          <w:iCs/>
          <w:sz w:val="20"/>
          <w:szCs w:val="20"/>
          <w:u w:val="single"/>
          <w:lang w:val="ru-RU"/>
        </w:rPr>
        <w:t>Напомена:</w:t>
      </w:r>
    </w:p>
    <w:p w:rsidR="006B714C" w:rsidRPr="0042687E" w:rsidRDefault="006B714C" w:rsidP="006B714C">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B714C" w:rsidRDefault="006B714C" w:rsidP="006B714C">
      <w:pPr>
        <w:spacing w:before="0"/>
        <w:rPr>
          <w:rFonts w:eastAsia="TimesNewRomanPSMT" w:cs="Arial"/>
          <w:b/>
          <w:bCs/>
          <w:sz w:val="24"/>
          <w:szCs w:val="24"/>
          <w:lang w:val="ru-RU"/>
        </w:rPr>
      </w:pPr>
    </w:p>
    <w:p w:rsidR="00C769B6" w:rsidRDefault="00C769B6" w:rsidP="006B714C">
      <w:pPr>
        <w:spacing w:before="0"/>
        <w:rPr>
          <w:rFonts w:eastAsia="TimesNewRomanPSMT" w:cs="Arial"/>
          <w:b/>
          <w:bCs/>
          <w:sz w:val="24"/>
          <w:szCs w:val="24"/>
          <w:lang w:val="ru-RU"/>
        </w:rPr>
      </w:pPr>
    </w:p>
    <w:p w:rsidR="00C769B6" w:rsidRDefault="00C769B6" w:rsidP="006B714C">
      <w:pPr>
        <w:spacing w:before="0"/>
        <w:rPr>
          <w:rFonts w:eastAsia="TimesNewRomanPSMT" w:cs="Arial"/>
          <w:b/>
          <w:bCs/>
          <w:sz w:val="24"/>
          <w:szCs w:val="24"/>
          <w:lang w:val="ru-RU"/>
        </w:rPr>
      </w:pPr>
    </w:p>
    <w:p w:rsidR="00C769B6" w:rsidRDefault="00C769B6" w:rsidP="006B714C">
      <w:pPr>
        <w:spacing w:before="0"/>
        <w:rPr>
          <w:rFonts w:eastAsia="TimesNewRomanPSMT" w:cs="Arial"/>
          <w:b/>
          <w:bCs/>
          <w:sz w:val="24"/>
          <w:szCs w:val="24"/>
          <w:lang w:val="ru-RU"/>
        </w:rPr>
      </w:pPr>
    </w:p>
    <w:p w:rsidR="00C769B6" w:rsidRDefault="00C769B6" w:rsidP="006B714C">
      <w:pPr>
        <w:spacing w:before="0"/>
        <w:rPr>
          <w:rFonts w:eastAsia="TimesNewRomanPSMT" w:cs="Arial"/>
          <w:b/>
          <w:bCs/>
          <w:sz w:val="24"/>
          <w:szCs w:val="24"/>
          <w:lang w:val="ru-RU"/>
        </w:rPr>
      </w:pPr>
    </w:p>
    <w:p w:rsidR="00C769B6" w:rsidRDefault="00C769B6" w:rsidP="006B714C">
      <w:pPr>
        <w:spacing w:before="0"/>
        <w:rPr>
          <w:rFonts w:eastAsia="TimesNewRomanPSMT" w:cs="Arial"/>
          <w:b/>
          <w:bCs/>
          <w:sz w:val="24"/>
          <w:szCs w:val="24"/>
          <w:lang w:val="ru-RU"/>
        </w:rPr>
      </w:pPr>
    </w:p>
    <w:p w:rsidR="00C769B6" w:rsidRDefault="00C769B6" w:rsidP="006B714C">
      <w:pPr>
        <w:spacing w:before="0"/>
        <w:rPr>
          <w:rFonts w:eastAsia="TimesNewRomanPSMT" w:cs="Arial"/>
          <w:b/>
          <w:bCs/>
          <w:sz w:val="24"/>
          <w:szCs w:val="24"/>
          <w:lang w:val="ru-RU"/>
        </w:rPr>
      </w:pPr>
    </w:p>
    <w:p w:rsidR="00C769B6" w:rsidRDefault="00C769B6" w:rsidP="006B714C">
      <w:pPr>
        <w:spacing w:before="0"/>
        <w:rPr>
          <w:rFonts w:eastAsia="TimesNewRomanPSMT" w:cs="Arial"/>
          <w:b/>
          <w:bCs/>
          <w:sz w:val="24"/>
          <w:szCs w:val="24"/>
          <w:lang w:val="ru-RU"/>
        </w:rPr>
      </w:pPr>
    </w:p>
    <w:p w:rsidR="00C769B6" w:rsidRDefault="00C769B6" w:rsidP="006B714C">
      <w:pPr>
        <w:spacing w:before="0"/>
        <w:rPr>
          <w:rFonts w:eastAsia="TimesNewRomanPSMT" w:cs="Arial"/>
          <w:b/>
          <w:bCs/>
          <w:sz w:val="24"/>
          <w:szCs w:val="24"/>
          <w:lang w:val="ru-RU"/>
        </w:rPr>
      </w:pPr>
    </w:p>
    <w:p w:rsidR="00C769B6" w:rsidRDefault="00C769B6" w:rsidP="006B714C">
      <w:pPr>
        <w:spacing w:before="0"/>
        <w:rPr>
          <w:rFonts w:eastAsia="TimesNewRomanPSMT" w:cs="Arial"/>
          <w:b/>
          <w:bCs/>
          <w:sz w:val="24"/>
          <w:szCs w:val="24"/>
          <w:lang w:val="ru-RU"/>
        </w:rPr>
      </w:pPr>
    </w:p>
    <w:p w:rsidR="00C769B6" w:rsidRDefault="00C769B6" w:rsidP="006B714C">
      <w:pPr>
        <w:spacing w:before="0"/>
        <w:rPr>
          <w:rFonts w:eastAsia="TimesNewRomanPSMT" w:cs="Arial"/>
          <w:b/>
          <w:bCs/>
          <w:sz w:val="24"/>
          <w:szCs w:val="24"/>
          <w:lang w:val="ru-RU"/>
        </w:rPr>
      </w:pPr>
    </w:p>
    <w:p w:rsidR="00C769B6" w:rsidRDefault="00C769B6" w:rsidP="006B714C">
      <w:pPr>
        <w:spacing w:before="0"/>
        <w:rPr>
          <w:rFonts w:eastAsia="TimesNewRomanPSMT" w:cs="Arial"/>
          <w:b/>
          <w:bCs/>
          <w:sz w:val="24"/>
          <w:szCs w:val="24"/>
          <w:lang w:val="ru-RU"/>
        </w:rPr>
      </w:pPr>
    </w:p>
    <w:p w:rsidR="00C769B6" w:rsidRDefault="00C769B6" w:rsidP="006B714C">
      <w:pPr>
        <w:spacing w:before="0"/>
        <w:rPr>
          <w:rFonts w:eastAsia="TimesNewRomanPSMT" w:cs="Arial"/>
          <w:b/>
          <w:bCs/>
          <w:sz w:val="24"/>
          <w:szCs w:val="24"/>
          <w:lang w:val="ru-RU"/>
        </w:rPr>
      </w:pPr>
    </w:p>
    <w:p w:rsidR="00C769B6" w:rsidRDefault="00C769B6" w:rsidP="006B714C">
      <w:pPr>
        <w:spacing w:before="0"/>
        <w:rPr>
          <w:rFonts w:eastAsia="TimesNewRomanPSMT" w:cs="Arial"/>
          <w:b/>
          <w:bCs/>
          <w:sz w:val="24"/>
          <w:szCs w:val="24"/>
          <w:lang w:val="ru-RU"/>
        </w:rPr>
      </w:pPr>
    </w:p>
    <w:p w:rsidR="00C769B6" w:rsidRDefault="00C769B6" w:rsidP="006B714C">
      <w:pPr>
        <w:spacing w:before="0"/>
        <w:rPr>
          <w:rFonts w:eastAsia="TimesNewRomanPSMT" w:cs="Arial"/>
          <w:b/>
          <w:bCs/>
          <w:sz w:val="24"/>
          <w:szCs w:val="24"/>
          <w:lang w:val="ru-RU"/>
        </w:rPr>
      </w:pPr>
    </w:p>
    <w:p w:rsidR="00C769B6" w:rsidRDefault="00C769B6" w:rsidP="006B714C">
      <w:pPr>
        <w:spacing w:before="0"/>
        <w:rPr>
          <w:rFonts w:eastAsia="TimesNewRomanPSMT" w:cs="Arial"/>
          <w:b/>
          <w:bCs/>
          <w:sz w:val="24"/>
          <w:szCs w:val="24"/>
          <w:lang w:val="ru-RU"/>
        </w:rPr>
      </w:pPr>
    </w:p>
    <w:p w:rsidR="00C769B6" w:rsidRDefault="00C769B6" w:rsidP="006B714C">
      <w:pPr>
        <w:spacing w:before="0"/>
        <w:rPr>
          <w:rFonts w:eastAsia="TimesNewRomanPSMT" w:cs="Arial"/>
          <w:b/>
          <w:bCs/>
          <w:sz w:val="24"/>
          <w:szCs w:val="24"/>
          <w:lang w:val="ru-RU"/>
        </w:rPr>
      </w:pPr>
    </w:p>
    <w:p w:rsidR="00C769B6" w:rsidRDefault="00C769B6" w:rsidP="006B714C">
      <w:pPr>
        <w:spacing w:before="0"/>
        <w:rPr>
          <w:rFonts w:eastAsia="TimesNewRomanPSMT" w:cs="Arial"/>
          <w:b/>
          <w:bCs/>
          <w:sz w:val="24"/>
          <w:szCs w:val="24"/>
          <w:lang w:val="ru-RU"/>
        </w:rPr>
      </w:pPr>
    </w:p>
    <w:p w:rsidR="00C769B6" w:rsidRDefault="00C769B6" w:rsidP="006B714C">
      <w:pPr>
        <w:spacing w:before="0"/>
        <w:rPr>
          <w:rFonts w:eastAsia="TimesNewRomanPSMT" w:cs="Arial"/>
          <w:b/>
          <w:bCs/>
          <w:sz w:val="24"/>
          <w:szCs w:val="24"/>
          <w:lang w:val="ru-RU"/>
        </w:rPr>
      </w:pPr>
    </w:p>
    <w:p w:rsidR="00C769B6" w:rsidRPr="00EC5BB4" w:rsidRDefault="00C769B6" w:rsidP="006B714C">
      <w:pPr>
        <w:spacing w:before="0"/>
        <w:rPr>
          <w:rFonts w:eastAsia="TimesNewRomanPSMT" w:cs="Arial"/>
          <w:b/>
          <w:bCs/>
          <w:sz w:val="24"/>
          <w:szCs w:val="24"/>
          <w:lang w:val="ru-RU"/>
        </w:rPr>
      </w:pPr>
    </w:p>
    <w:p w:rsidR="006B714C" w:rsidRPr="00EC5BB4" w:rsidRDefault="006B714C" w:rsidP="006B714C">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6B714C" w:rsidRPr="00EC5BB4" w:rsidTr="006B714C">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lang w:val="ru-RU"/>
              </w:rPr>
            </w:pPr>
          </w:p>
        </w:tc>
      </w:tr>
      <w:tr w:rsidR="006B714C" w:rsidRPr="00EC5BB4" w:rsidTr="006B714C">
        <w:trPr>
          <w:trHeight w:val="557"/>
        </w:trPr>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6B714C">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6B714C">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6B714C">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6B714C">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6B714C">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lang w:val="ru-RU"/>
              </w:rPr>
            </w:pPr>
          </w:p>
        </w:tc>
      </w:tr>
      <w:tr w:rsidR="006B714C" w:rsidRPr="00EC5BB4" w:rsidTr="006B714C">
        <w:trPr>
          <w:trHeight w:val="602"/>
        </w:trPr>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6B714C">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6B714C">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6B714C">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6B714C">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6B714C">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lang w:val="ru-RU"/>
              </w:rPr>
            </w:pPr>
          </w:p>
        </w:tc>
      </w:tr>
      <w:tr w:rsidR="006B714C" w:rsidRPr="00EC5BB4" w:rsidTr="006B714C">
        <w:trPr>
          <w:trHeight w:val="503"/>
        </w:trPr>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6B714C">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6B714C">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6B714C">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6B714C">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714C" w:rsidRPr="00EC5BB4" w:rsidRDefault="006B714C" w:rsidP="00D67F0D">
            <w:pPr>
              <w:snapToGrid w:val="0"/>
              <w:spacing w:before="0"/>
              <w:rPr>
                <w:rFonts w:eastAsia="TimesNewRomanPSMT" w:cs="Arial"/>
                <w:b/>
                <w:bCs/>
                <w:sz w:val="24"/>
                <w:szCs w:val="24"/>
              </w:rPr>
            </w:pPr>
          </w:p>
        </w:tc>
      </w:tr>
      <w:tr w:rsidR="006B714C" w:rsidRPr="00EC5BB4" w:rsidTr="006B714C">
        <w:tc>
          <w:tcPr>
            <w:tcW w:w="465"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B714C" w:rsidRPr="00EC5BB4" w:rsidRDefault="006B714C" w:rsidP="00D67F0D">
            <w:pPr>
              <w:snapToGrid w:val="0"/>
              <w:spacing w:before="0"/>
              <w:rPr>
                <w:rFonts w:eastAsia="TimesNewRomanPSMT" w:cs="Arial"/>
                <w:bCs/>
                <w:i/>
                <w:sz w:val="24"/>
                <w:szCs w:val="24"/>
              </w:rPr>
            </w:pPr>
            <w:r w:rsidRPr="00E941AA">
              <w:rPr>
                <w:rFonts w:eastAsia="TimesNewRomanPSMT" w:cs="Arial"/>
                <w:bCs/>
                <w:i/>
                <w:sz w:val="24"/>
                <w:szCs w:val="24"/>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714C" w:rsidRPr="007D5C36" w:rsidRDefault="006B714C" w:rsidP="00D67F0D">
            <w:pPr>
              <w:snapToGrid w:val="0"/>
              <w:spacing w:before="0"/>
              <w:rPr>
                <w:rFonts w:eastAsia="TimesNewRomanPSMT" w:cs="Arial"/>
                <w:bCs/>
                <w:sz w:val="24"/>
                <w:szCs w:val="24"/>
              </w:rPr>
            </w:pPr>
            <w:r w:rsidRPr="007D5C36">
              <w:rPr>
                <w:rFonts w:eastAsia="TimesNewRomanPSMT" w:cs="Arial"/>
                <w:bCs/>
                <w:sz w:val="24"/>
                <w:szCs w:val="24"/>
              </w:rPr>
              <w:t xml:space="preserve">доказ ........................      www. </w:t>
            </w:r>
          </w:p>
          <w:p w:rsidR="006B714C" w:rsidRPr="007D5C36" w:rsidRDefault="006B714C" w:rsidP="00D67F0D">
            <w:pPr>
              <w:snapToGrid w:val="0"/>
              <w:spacing w:before="0"/>
              <w:rPr>
                <w:rFonts w:eastAsia="TimesNewRomanPSMT" w:cs="Arial"/>
                <w:bCs/>
                <w:sz w:val="24"/>
                <w:szCs w:val="24"/>
              </w:rPr>
            </w:pPr>
            <w:r w:rsidRPr="007D5C36">
              <w:rPr>
                <w:rFonts w:eastAsia="TimesNewRomanPSMT" w:cs="Arial"/>
                <w:bCs/>
                <w:sz w:val="24"/>
                <w:szCs w:val="24"/>
              </w:rPr>
              <w:t xml:space="preserve">доказ ........................      www. </w:t>
            </w:r>
          </w:p>
          <w:p w:rsidR="006B714C" w:rsidRPr="007D5C36" w:rsidRDefault="006B714C" w:rsidP="00D67F0D">
            <w:pPr>
              <w:snapToGrid w:val="0"/>
              <w:spacing w:before="0"/>
              <w:rPr>
                <w:rFonts w:eastAsia="TimesNewRomanPSMT" w:cs="Arial"/>
                <w:bCs/>
                <w:sz w:val="24"/>
                <w:szCs w:val="24"/>
              </w:rPr>
            </w:pPr>
            <w:r w:rsidRPr="007D5C36">
              <w:rPr>
                <w:rFonts w:eastAsia="TimesNewRomanPSMT" w:cs="Arial"/>
                <w:bCs/>
                <w:sz w:val="24"/>
                <w:szCs w:val="24"/>
              </w:rPr>
              <w:t>доказ ........................      www.</w:t>
            </w:r>
          </w:p>
        </w:tc>
      </w:tr>
    </w:tbl>
    <w:p w:rsidR="006B714C" w:rsidRPr="00EC5BB4" w:rsidRDefault="006B714C" w:rsidP="006B714C">
      <w:pPr>
        <w:spacing w:before="0"/>
        <w:rPr>
          <w:rFonts w:cs="Arial"/>
          <w:b/>
          <w:bCs/>
          <w:i/>
          <w:iCs/>
          <w:sz w:val="24"/>
          <w:szCs w:val="24"/>
          <w:u w:val="single"/>
        </w:rPr>
      </w:pPr>
    </w:p>
    <w:p w:rsidR="006B714C" w:rsidRPr="0042687E" w:rsidRDefault="006B714C" w:rsidP="006B714C">
      <w:pPr>
        <w:spacing w:before="0"/>
        <w:rPr>
          <w:rFonts w:cs="Arial"/>
          <w:i/>
          <w:iCs/>
          <w:sz w:val="20"/>
          <w:szCs w:val="20"/>
          <w:lang w:val="ru-RU"/>
        </w:rPr>
      </w:pPr>
      <w:r w:rsidRPr="0042687E">
        <w:rPr>
          <w:rFonts w:cs="Arial"/>
          <w:b/>
          <w:bCs/>
          <w:i/>
          <w:iCs/>
          <w:sz w:val="20"/>
          <w:szCs w:val="20"/>
          <w:u w:val="single"/>
        </w:rPr>
        <w:t>Напомена:</w:t>
      </w:r>
    </w:p>
    <w:p w:rsidR="006B714C" w:rsidRDefault="006B714C" w:rsidP="006B714C">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B714C" w:rsidRDefault="006B714C" w:rsidP="006B714C">
      <w:pPr>
        <w:spacing w:before="0"/>
        <w:rPr>
          <w:rFonts w:cs="Arial"/>
          <w:i/>
          <w:iCs/>
          <w:sz w:val="20"/>
          <w:szCs w:val="20"/>
          <w:lang w:val="ru-RU"/>
        </w:rPr>
      </w:pPr>
    </w:p>
    <w:p w:rsidR="006B714C" w:rsidRDefault="006B714C" w:rsidP="006B714C">
      <w:pPr>
        <w:spacing w:before="0"/>
        <w:rPr>
          <w:rFonts w:cs="Arial"/>
          <w:i/>
          <w:iCs/>
          <w:sz w:val="20"/>
          <w:szCs w:val="20"/>
          <w:lang w:val="ru-RU"/>
        </w:rPr>
      </w:pPr>
    </w:p>
    <w:p w:rsidR="006B714C" w:rsidRDefault="006B714C" w:rsidP="006B714C">
      <w:pPr>
        <w:spacing w:before="0"/>
        <w:rPr>
          <w:rFonts w:cs="Arial"/>
          <w:i/>
          <w:iCs/>
          <w:sz w:val="20"/>
          <w:szCs w:val="20"/>
          <w:lang w:val="ru-RU"/>
        </w:rPr>
      </w:pPr>
    </w:p>
    <w:p w:rsidR="006B714C" w:rsidRDefault="006B714C" w:rsidP="006B714C">
      <w:pPr>
        <w:spacing w:before="0"/>
        <w:rPr>
          <w:rFonts w:cs="Arial"/>
          <w:i/>
          <w:iCs/>
          <w:sz w:val="20"/>
          <w:szCs w:val="20"/>
          <w:lang w:val="ru-RU"/>
        </w:rPr>
      </w:pPr>
    </w:p>
    <w:p w:rsidR="006B714C" w:rsidRDefault="006B714C" w:rsidP="006B714C">
      <w:pPr>
        <w:spacing w:before="0"/>
        <w:rPr>
          <w:rFonts w:cs="Arial"/>
          <w:i/>
          <w:iCs/>
          <w:sz w:val="20"/>
          <w:szCs w:val="20"/>
          <w:lang w:val="ru-RU"/>
        </w:rPr>
      </w:pPr>
    </w:p>
    <w:p w:rsidR="006B714C" w:rsidRDefault="006B714C" w:rsidP="006B714C">
      <w:pPr>
        <w:spacing w:before="0"/>
        <w:rPr>
          <w:rFonts w:cs="Arial"/>
          <w:i/>
          <w:iCs/>
          <w:sz w:val="20"/>
          <w:szCs w:val="20"/>
          <w:lang w:val="ru-RU"/>
        </w:rPr>
      </w:pPr>
    </w:p>
    <w:p w:rsidR="006B714C" w:rsidRDefault="006B714C" w:rsidP="006B714C">
      <w:pPr>
        <w:spacing w:before="0"/>
        <w:rPr>
          <w:rFonts w:cs="Arial"/>
          <w:i/>
          <w:iCs/>
          <w:sz w:val="20"/>
          <w:szCs w:val="20"/>
          <w:lang w:val="ru-RU"/>
        </w:rPr>
      </w:pPr>
    </w:p>
    <w:p w:rsidR="006B714C" w:rsidRDefault="006B714C" w:rsidP="006B714C">
      <w:pPr>
        <w:spacing w:before="0"/>
        <w:rPr>
          <w:rFonts w:cs="Arial"/>
          <w:i/>
          <w:iCs/>
          <w:sz w:val="20"/>
          <w:szCs w:val="20"/>
          <w:lang w:val="ru-RU"/>
        </w:rPr>
      </w:pPr>
    </w:p>
    <w:p w:rsidR="006B714C" w:rsidRDefault="006B714C" w:rsidP="006B714C">
      <w:pPr>
        <w:spacing w:before="0"/>
        <w:rPr>
          <w:rFonts w:cs="Arial"/>
          <w:i/>
          <w:iCs/>
          <w:sz w:val="20"/>
          <w:szCs w:val="20"/>
          <w:lang w:val="ru-RU"/>
        </w:rPr>
      </w:pPr>
    </w:p>
    <w:p w:rsidR="006B714C" w:rsidRDefault="006B714C" w:rsidP="006B714C">
      <w:pPr>
        <w:spacing w:before="0"/>
        <w:rPr>
          <w:rFonts w:cs="Arial"/>
          <w:i/>
          <w:iCs/>
          <w:sz w:val="20"/>
          <w:szCs w:val="20"/>
          <w:lang w:val="ru-RU"/>
        </w:rPr>
      </w:pPr>
    </w:p>
    <w:p w:rsidR="006B714C" w:rsidRDefault="006B714C" w:rsidP="006B714C">
      <w:pPr>
        <w:spacing w:before="0"/>
        <w:rPr>
          <w:rFonts w:cs="Arial"/>
          <w:i/>
          <w:iCs/>
          <w:sz w:val="20"/>
          <w:szCs w:val="20"/>
          <w:lang w:val="ru-RU"/>
        </w:rPr>
      </w:pPr>
    </w:p>
    <w:p w:rsidR="006B714C" w:rsidRDefault="006B714C" w:rsidP="006B714C">
      <w:pPr>
        <w:spacing w:before="0"/>
        <w:rPr>
          <w:rFonts w:cs="Arial"/>
          <w:i/>
          <w:iCs/>
          <w:sz w:val="20"/>
          <w:szCs w:val="20"/>
          <w:lang w:val="ru-RU"/>
        </w:rPr>
      </w:pPr>
    </w:p>
    <w:p w:rsidR="006B714C" w:rsidRDefault="006B714C" w:rsidP="006B714C">
      <w:pPr>
        <w:spacing w:before="0"/>
        <w:rPr>
          <w:rFonts w:cs="Arial"/>
          <w:i/>
          <w:iCs/>
          <w:sz w:val="20"/>
          <w:szCs w:val="20"/>
          <w:lang w:val="ru-RU"/>
        </w:rPr>
      </w:pPr>
    </w:p>
    <w:p w:rsidR="006B714C" w:rsidRDefault="006B714C" w:rsidP="006B714C">
      <w:pPr>
        <w:spacing w:before="0"/>
        <w:rPr>
          <w:rFonts w:cs="Arial"/>
          <w:i/>
          <w:iCs/>
          <w:sz w:val="20"/>
          <w:szCs w:val="20"/>
          <w:lang w:val="ru-RU"/>
        </w:rPr>
      </w:pPr>
    </w:p>
    <w:p w:rsidR="006B714C" w:rsidRDefault="006B714C" w:rsidP="006B714C">
      <w:pPr>
        <w:spacing w:before="0"/>
        <w:rPr>
          <w:rFonts w:cs="Arial"/>
          <w:i/>
          <w:iCs/>
          <w:sz w:val="20"/>
          <w:szCs w:val="20"/>
          <w:lang w:val="ru-RU"/>
        </w:rPr>
      </w:pPr>
    </w:p>
    <w:p w:rsidR="006B714C" w:rsidRDefault="006B714C" w:rsidP="006B714C">
      <w:pPr>
        <w:spacing w:before="0"/>
        <w:rPr>
          <w:rFonts w:cs="Arial"/>
          <w:i/>
          <w:iCs/>
          <w:sz w:val="20"/>
          <w:szCs w:val="20"/>
          <w:lang w:val="ru-RU"/>
        </w:rPr>
      </w:pPr>
    </w:p>
    <w:p w:rsidR="006B714C" w:rsidRDefault="006B714C" w:rsidP="006B714C">
      <w:pPr>
        <w:spacing w:before="0"/>
        <w:rPr>
          <w:rFonts w:cs="Arial"/>
          <w:i/>
          <w:iCs/>
          <w:sz w:val="20"/>
          <w:szCs w:val="20"/>
          <w:lang w:val="ru-RU"/>
        </w:rPr>
      </w:pPr>
    </w:p>
    <w:p w:rsidR="006B714C" w:rsidRDefault="006B714C" w:rsidP="006B714C">
      <w:pPr>
        <w:spacing w:before="0"/>
        <w:rPr>
          <w:rFonts w:cs="Arial"/>
          <w:i/>
          <w:iCs/>
          <w:sz w:val="20"/>
          <w:szCs w:val="20"/>
          <w:lang w:val="ru-RU"/>
        </w:rPr>
      </w:pPr>
    </w:p>
    <w:p w:rsidR="006B714C" w:rsidRDefault="006B714C" w:rsidP="006B714C">
      <w:pPr>
        <w:spacing w:before="0"/>
        <w:rPr>
          <w:rFonts w:cs="Arial"/>
          <w:i/>
          <w:iCs/>
          <w:sz w:val="20"/>
          <w:szCs w:val="20"/>
          <w:lang w:val="ru-RU"/>
        </w:rPr>
      </w:pPr>
    </w:p>
    <w:p w:rsidR="006B714C" w:rsidRDefault="006B714C" w:rsidP="006B714C">
      <w:pPr>
        <w:spacing w:before="0"/>
        <w:rPr>
          <w:rFonts w:cs="Arial"/>
          <w:i/>
          <w:iCs/>
          <w:sz w:val="20"/>
          <w:szCs w:val="20"/>
          <w:lang w:val="ru-RU"/>
        </w:rPr>
      </w:pPr>
    </w:p>
    <w:p w:rsidR="006B714C" w:rsidRDefault="006B714C" w:rsidP="006B714C">
      <w:pPr>
        <w:spacing w:before="0"/>
        <w:rPr>
          <w:rFonts w:cs="Arial"/>
          <w:i/>
          <w:iCs/>
          <w:sz w:val="20"/>
          <w:szCs w:val="20"/>
          <w:lang w:val="ru-RU"/>
        </w:rPr>
      </w:pPr>
    </w:p>
    <w:p w:rsidR="006B714C" w:rsidRDefault="006B714C" w:rsidP="006B714C">
      <w:pPr>
        <w:spacing w:before="0"/>
        <w:rPr>
          <w:rFonts w:cs="Arial"/>
          <w:i/>
          <w:iCs/>
          <w:sz w:val="20"/>
          <w:szCs w:val="20"/>
          <w:lang w:val="ru-RU"/>
        </w:rPr>
      </w:pPr>
    </w:p>
    <w:p w:rsidR="000E75A0" w:rsidRPr="00347FD4" w:rsidRDefault="00BA2C2D" w:rsidP="00BA2C2D">
      <w:pPr>
        <w:spacing w:before="0"/>
        <w:rPr>
          <w:rFonts w:eastAsia="TimesNewRomanPSMT" w:cs="Arial"/>
          <w:b/>
          <w:bCs/>
          <w:i/>
          <w:lang w:val="sr-Cyrl-CS"/>
        </w:rPr>
      </w:pPr>
      <w:r w:rsidRPr="00347FD4">
        <w:rPr>
          <w:rFonts w:eastAsia="TimesNewRomanPSMT" w:cs="Arial"/>
          <w:b/>
          <w:bCs/>
          <w:i/>
          <w:lang w:val="sr-Cyrl-CS"/>
        </w:rPr>
        <w:t xml:space="preserve">5) </w:t>
      </w:r>
      <w:r w:rsidR="000E75A0" w:rsidRPr="00347FD4">
        <w:rPr>
          <w:rFonts w:eastAsia="TimesNewRomanPSMT" w:cs="Arial"/>
          <w:b/>
          <w:bCs/>
          <w:i/>
          <w:lang w:val="sr-Cyrl-CS"/>
        </w:rPr>
        <w:t>ЦЕНА И КОМЕРЦИЈАЛНИ УСЛОВИ ПОНУДЕ</w:t>
      </w:r>
    </w:p>
    <w:p w:rsidR="000E75A0" w:rsidRPr="00347FD4" w:rsidRDefault="000E75A0" w:rsidP="000E75A0">
      <w:pPr>
        <w:spacing w:before="0"/>
        <w:jc w:val="center"/>
        <w:rPr>
          <w:rFonts w:cs="Arial"/>
          <w:b/>
          <w:bCs/>
          <w:i/>
          <w:iCs/>
          <w:u w:val="single"/>
          <w:lang w:val="sr-Cyrl-CS"/>
        </w:rPr>
      </w:pPr>
      <w:r w:rsidRPr="00347FD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3789"/>
      </w:tblGrid>
      <w:tr w:rsidR="000E75A0" w:rsidRPr="00347FD4" w:rsidTr="00922EDB">
        <w:trPr>
          <w:trHeight w:val="485"/>
        </w:trPr>
        <w:tc>
          <w:tcPr>
            <w:tcW w:w="5920" w:type="dxa"/>
            <w:shd w:val="clear" w:color="auto" w:fill="C6D9F1" w:themeFill="text2" w:themeFillTint="33"/>
            <w:vAlign w:val="center"/>
          </w:tcPr>
          <w:p w:rsidR="000E75A0" w:rsidRPr="00347FD4" w:rsidRDefault="000E75A0" w:rsidP="00AF3AF8">
            <w:pPr>
              <w:spacing w:before="0"/>
              <w:jc w:val="center"/>
              <w:rPr>
                <w:rFonts w:cs="Arial"/>
                <w:b/>
                <w:bCs/>
                <w:i/>
                <w:iCs/>
                <w:lang w:val="sr-Cyrl-CS"/>
              </w:rPr>
            </w:pPr>
            <w:r w:rsidRPr="00347FD4">
              <w:rPr>
                <w:rFonts w:eastAsia="TimesNewRomanPSMT" w:cs="Arial"/>
                <w:b/>
                <w:bCs/>
              </w:rPr>
              <w:t xml:space="preserve">ПРЕДМЕТ </w:t>
            </w:r>
            <w:r w:rsidRPr="00347FD4">
              <w:rPr>
                <w:rFonts w:eastAsia="TimesNewRomanPSMT" w:cs="Arial"/>
                <w:b/>
                <w:bCs/>
                <w:lang w:val="sr-Cyrl-CS"/>
              </w:rPr>
              <w:t xml:space="preserve">И БРОЈ </w:t>
            </w:r>
            <w:r w:rsidRPr="00347FD4">
              <w:rPr>
                <w:rFonts w:eastAsia="TimesNewRomanPSMT" w:cs="Arial"/>
                <w:b/>
                <w:bCs/>
              </w:rPr>
              <w:t>НАБАВКЕ</w:t>
            </w:r>
          </w:p>
        </w:tc>
        <w:tc>
          <w:tcPr>
            <w:tcW w:w="4394" w:type="dxa"/>
            <w:shd w:val="clear" w:color="auto" w:fill="C6D9F1" w:themeFill="text2" w:themeFillTint="33"/>
            <w:vAlign w:val="center"/>
          </w:tcPr>
          <w:p w:rsidR="000E75A0" w:rsidRPr="00347FD4" w:rsidRDefault="000E75A0" w:rsidP="00AF3AF8">
            <w:pPr>
              <w:spacing w:before="0"/>
              <w:jc w:val="center"/>
              <w:rPr>
                <w:rFonts w:cs="Arial"/>
                <w:b/>
                <w:bCs/>
                <w:i/>
                <w:iCs/>
                <w:lang w:val="sr-Cyrl-CS"/>
              </w:rPr>
            </w:pPr>
            <w:r w:rsidRPr="00347FD4">
              <w:rPr>
                <w:rFonts w:cs="Arial"/>
                <w:b/>
                <w:bCs/>
                <w:i/>
                <w:iCs/>
                <w:lang w:val="sr-Cyrl-CS"/>
              </w:rPr>
              <w:t xml:space="preserve">УКУПНА ЦЕНА </w:t>
            </w:r>
            <w:r w:rsidR="00A16EEE" w:rsidRPr="00347FD4">
              <w:rPr>
                <w:rFonts w:eastAsia="Arial Unicode MS" w:cs="Arial"/>
                <w:b/>
                <w:bCs/>
                <w:i/>
                <w:iCs/>
                <w:kern w:val="1"/>
                <w:lang w:val="sr-Cyrl-CS" w:eastAsia="ar-SA"/>
              </w:rPr>
              <w:t xml:space="preserve">дин. </w:t>
            </w:r>
            <w:r w:rsidRPr="00347FD4">
              <w:rPr>
                <w:rFonts w:cs="Arial"/>
                <w:b/>
                <w:bCs/>
                <w:i/>
                <w:iCs/>
                <w:lang w:val="sr-Cyrl-CS"/>
              </w:rPr>
              <w:t>без ПДВ-а</w:t>
            </w:r>
          </w:p>
        </w:tc>
      </w:tr>
      <w:tr w:rsidR="000E75A0" w:rsidRPr="00347FD4" w:rsidTr="00AF3AF8">
        <w:trPr>
          <w:trHeight w:val="440"/>
        </w:trPr>
        <w:tc>
          <w:tcPr>
            <w:tcW w:w="5920" w:type="dxa"/>
            <w:vAlign w:val="center"/>
          </w:tcPr>
          <w:p w:rsidR="008A1B1F" w:rsidRPr="00347FD4" w:rsidRDefault="008A1B1F" w:rsidP="008A1B1F">
            <w:pPr>
              <w:pStyle w:val="Header"/>
              <w:jc w:val="center"/>
              <w:rPr>
                <w:rFonts w:cs="Arial"/>
                <w:sz w:val="22"/>
                <w:szCs w:val="22"/>
                <w:lang w:val="sr-Cyrl-CS"/>
              </w:rPr>
            </w:pPr>
            <w:r w:rsidRPr="00347FD4">
              <w:rPr>
                <w:rFonts w:cs="Arial"/>
                <w:bCs/>
                <w:sz w:val="22"/>
                <w:szCs w:val="22"/>
                <w:lang w:val="sr-Cyrl-CS"/>
              </w:rPr>
              <w:lastRenderedPageBreak/>
              <w:t xml:space="preserve"> „</w:t>
            </w:r>
            <w:r w:rsidRPr="00347FD4">
              <w:rPr>
                <w:rFonts w:cs="Arial"/>
                <w:sz w:val="22"/>
                <w:szCs w:val="22"/>
                <w:lang w:val="sr-Cyrl-CS"/>
              </w:rPr>
              <w:t>Услуга издавања квалификованих електронских сертификата на смарт картици читача и временског жига “</w:t>
            </w:r>
          </w:p>
          <w:p w:rsidR="000E75A0" w:rsidRPr="00347FD4" w:rsidRDefault="008A1B1F" w:rsidP="0039724B">
            <w:pPr>
              <w:pStyle w:val="Header"/>
              <w:jc w:val="center"/>
              <w:rPr>
                <w:rFonts w:cs="Arial"/>
                <w:b/>
                <w:i/>
                <w:lang w:val="sr-Cyrl-RS"/>
              </w:rPr>
            </w:pPr>
            <w:r w:rsidRPr="00347FD4">
              <w:rPr>
                <w:rFonts w:cs="Arial"/>
                <w:sz w:val="22"/>
                <w:szCs w:val="22"/>
              </w:rPr>
              <w:t>J</w:t>
            </w:r>
            <w:r w:rsidRPr="00347FD4">
              <w:rPr>
                <w:rFonts w:cs="Arial"/>
                <w:sz w:val="22"/>
                <w:szCs w:val="22"/>
                <w:lang w:val="sr-Cyrl-RS"/>
              </w:rPr>
              <w:t>Н/1000/0682/2018</w:t>
            </w:r>
            <w:r w:rsidR="00C769B6">
              <w:rPr>
                <w:rFonts w:cs="Arial"/>
                <w:sz w:val="22"/>
                <w:szCs w:val="22"/>
                <w:lang w:val="sr-Cyrl-RS"/>
              </w:rPr>
              <w:t>, ЈАНА</w:t>
            </w:r>
            <w:r w:rsidRPr="00347FD4">
              <w:rPr>
                <w:rFonts w:cs="Arial"/>
                <w:sz w:val="22"/>
                <w:szCs w:val="22"/>
                <w:lang w:val="sr-Cyrl-RS"/>
              </w:rPr>
              <w:t xml:space="preserve">    3068/2018 Партија 1</w:t>
            </w:r>
          </w:p>
        </w:tc>
        <w:tc>
          <w:tcPr>
            <w:tcW w:w="4394" w:type="dxa"/>
          </w:tcPr>
          <w:p w:rsidR="000E75A0" w:rsidRPr="00347FD4" w:rsidRDefault="000E75A0" w:rsidP="00AF3AF8">
            <w:pPr>
              <w:spacing w:before="0"/>
              <w:jc w:val="center"/>
              <w:rPr>
                <w:rFonts w:cs="Arial"/>
                <w:b/>
                <w:bCs/>
                <w:i/>
                <w:iCs/>
                <w:lang w:val="sr-Cyrl-CS"/>
              </w:rPr>
            </w:pPr>
          </w:p>
          <w:p w:rsidR="000E75A0" w:rsidRPr="00347FD4" w:rsidRDefault="000E75A0" w:rsidP="00AF3AF8">
            <w:pPr>
              <w:spacing w:before="0"/>
              <w:jc w:val="center"/>
              <w:rPr>
                <w:rFonts w:cs="Arial"/>
                <w:b/>
                <w:bCs/>
                <w:i/>
                <w:iCs/>
                <w:lang w:val="sr-Cyrl-CS"/>
              </w:rPr>
            </w:pPr>
          </w:p>
        </w:tc>
      </w:tr>
    </w:tbl>
    <w:p w:rsidR="000E75A0" w:rsidRPr="00347FD4" w:rsidRDefault="000E75A0" w:rsidP="000E75A0">
      <w:pPr>
        <w:spacing w:before="0"/>
        <w:jc w:val="center"/>
        <w:rPr>
          <w:rFonts w:cs="Arial"/>
          <w:b/>
          <w:bCs/>
          <w:i/>
          <w:iCs/>
          <w:u w:val="single"/>
          <w:lang w:val="sr-Cyrl-CS"/>
        </w:rPr>
      </w:pPr>
      <w:r w:rsidRPr="00347FD4">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347FD4" w:rsidTr="00A87E93">
        <w:trPr>
          <w:trHeight w:val="755"/>
        </w:trPr>
        <w:tc>
          <w:tcPr>
            <w:tcW w:w="5083" w:type="dxa"/>
            <w:tcBorders>
              <w:bottom w:val="single" w:sz="4" w:space="0" w:color="auto"/>
            </w:tcBorders>
            <w:shd w:val="clear" w:color="auto" w:fill="C6D9F1" w:themeFill="text2" w:themeFillTint="33"/>
            <w:vAlign w:val="center"/>
          </w:tcPr>
          <w:p w:rsidR="000E75A0" w:rsidRPr="00347FD4" w:rsidRDefault="000E75A0" w:rsidP="00AF3AF8">
            <w:pPr>
              <w:spacing w:before="0"/>
              <w:jc w:val="center"/>
              <w:rPr>
                <w:rFonts w:cs="Arial"/>
                <w:b/>
                <w:bCs/>
                <w:i/>
                <w:iCs/>
                <w:lang w:val="sr-Cyrl-RS"/>
              </w:rPr>
            </w:pPr>
            <w:r w:rsidRPr="00347FD4">
              <w:rPr>
                <w:rFonts w:cs="Arial"/>
                <w:b/>
                <w:bCs/>
                <w:i/>
                <w:iCs/>
                <w:lang w:val="sr-Cyrl-CS"/>
              </w:rPr>
              <w:t>УСЛОВ НАРУЧИОЦА</w:t>
            </w:r>
          </w:p>
        </w:tc>
        <w:tc>
          <w:tcPr>
            <w:tcW w:w="3936" w:type="dxa"/>
            <w:tcBorders>
              <w:bottom w:val="single" w:sz="4" w:space="0" w:color="auto"/>
            </w:tcBorders>
            <w:shd w:val="clear" w:color="auto" w:fill="C6D9F1" w:themeFill="text2" w:themeFillTint="33"/>
            <w:vAlign w:val="center"/>
          </w:tcPr>
          <w:p w:rsidR="000E75A0" w:rsidRPr="00347FD4" w:rsidRDefault="000E75A0" w:rsidP="00AF3AF8">
            <w:pPr>
              <w:spacing w:before="0"/>
              <w:jc w:val="center"/>
              <w:rPr>
                <w:rFonts w:cs="Arial"/>
                <w:b/>
                <w:bCs/>
                <w:i/>
                <w:iCs/>
                <w:lang w:val="sr-Cyrl-CS"/>
              </w:rPr>
            </w:pPr>
            <w:r w:rsidRPr="00347FD4">
              <w:rPr>
                <w:rFonts w:cs="Arial"/>
                <w:b/>
                <w:bCs/>
                <w:i/>
                <w:iCs/>
                <w:lang w:val="sr-Cyrl-CS"/>
              </w:rPr>
              <w:t>ПОНУДА ПОНУЂАЧА</w:t>
            </w:r>
          </w:p>
        </w:tc>
      </w:tr>
      <w:tr w:rsidR="000E75A0" w:rsidRPr="00347FD4" w:rsidTr="0039724B">
        <w:trPr>
          <w:trHeight w:val="3815"/>
        </w:trPr>
        <w:tc>
          <w:tcPr>
            <w:tcW w:w="5083" w:type="dxa"/>
            <w:vAlign w:val="center"/>
          </w:tcPr>
          <w:p w:rsidR="000E75A0" w:rsidRPr="00347FD4" w:rsidRDefault="000E75A0" w:rsidP="00C769B6">
            <w:pPr>
              <w:spacing w:before="0"/>
              <w:jc w:val="center"/>
              <w:rPr>
                <w:rFonts w:cs="Arial"/>
                <w:b/>
                <w:bCs/>
                <w:i/>
                <w:iCs/>
                <w:lang w:val="sr-Cyrl-CS"/>
              </w:rPr>
            </w:pPr>
            <w:r w:rsidRPr="00347FD4">
              <w:rPr>
                <w:rFonts w:cs="Arial"/>
                <w:b/>
                <w:bCs/>
                <w:i/>
                <w:iCs/>
                <w:lang w:val="sr-Cyrl-CS"/>
              </w:rPr>
              <w:t>РОК И НАЧИН ПЛАЋАЊА:</w:t>
            </w:r>
          </w:p>
          <w:p w:rsidR="00CF7E2D" w:rsidRPr="00347FD4" w:rsidRDefault="00CF7E2D" w:rsidP="00CF7E2D">
            <w:pPr>
              <w:pStyle w:val="CommentText"/>
              <w:rPr>
                <w:rFonts w:cs="Arial"/>
                <w:sz w:val="22"/>
                <w:szCs w:val="22"/>
                <w:lang w:val="sr-Cyrl-RS"/>
              </w:rPr>
            </w:pPr>
            <w:r w:rsidRPr="00347FD4">
              <w:rPr>
                <w:rFonts w:cs="Arial"/>
                <w:sz w:val="22"/>
                <w:szCs w:val="22"/>
                <w:lang w:val="sr-Cyrl-RS"/>
              </w:rPr>
              <w:t>Издавање рачуна од стране понуђача се врши у року до 3 (</w:t>
            </w:r>
            <w:r w:rsidR="00E03E22">
              <w:rPr>
                <w:rFonts w:cs="Arial"/>
                <w:sz w:val="22"/>
                <w:szCs w:val="22"/>
                <w:lang w:val="sr-Cyrl-RS"/>
              </w:rPr>
              <w:t>словима:</w:t>
            </w:r>
            <w:r w:rsidR="005F6F27">
              <w:rPr>
                <w:rFonts w:cs="Arial"/>
                <w:sz w:val="22"/>
                <w:szCs w:val="22"/>
                <w:lang w:val="en-US"/>
              </w:rPr>
              <w:t xml:space="preserve"> </w:t>
            </w:r>
            <w:r w:rsidRPr="00347FD4">
              <w:rPr>
                <w:rFonts w:cs="Arial"/>
                <w:sz w:val="22"/>
                <w:szCs w:val="22"/>
                <w:lang w:val="sr-Cyrl-RS"/>
              </w:rPr>
              <w:t>три) дана од дана прихватања Записника о извршеном  квантитативном и квалитативном пријему за извршену услугу од стране Наручиоца и Понуђача.</w:t>
            </w:r>
          </w:p>
          <w:p w:rsidR="000E75A0" w:rsidRPr="00347FD4" w:rsidRDefault="00CF7E2D" w:rsidP="003A1926">
            <w:pPr>
              <w:pStyle w:val="CommentText"/>
              <w:rPr>
                <w:rFonts w:cs="Arial"/>
                <w:lang w:val="sr-Cyrl-RS"/>
              </w:rPr>
            </w:pPr>
            <w:r w:rsidRPr="00347FD4">
              <w:rPr>
                <w:rFonts w:cs="Arial"/>
                <w:sz w:val="22"/>
                <w:szCs w:val="22"/>
                <w:lang w:val="sr-Cyrl-RS"/>
              </w:rPr>
              <w:t xml:space="preserve">Плаћање се врши у року </w:t>
            </w:r>
            <w:r w:rsidR="00FF6AB7" w:rsidRPr="00347FD4">
              <w:rPr>
                <w:rFonts w:cs="Arial"/>
                <w:sz w:val="22"/>
                <w:szCs w:val="22"/>
                <w:lang w:val="sr-Cyrl-RS"/>
              </w:rPr>
              <w:t xml:space="preserve">до </w:t>
            </w:r>
            <w:r w:rsidRPr="00347FD4">
              <w:rPr>
                <w:rFonts w:cs="Arial"/>
                <w:sz w:val="22"/>
                <w:szCs w:val="22"/>
                <w:lang w:val="sr-Cyrl-RS"/>
              </w:rPr>
              <w:t>45 (</w:t>
            </w:r>
            <w:r w:rsidR="00E03E22">
              <w:rPr>
                <w:rFonts w:cs="Arial"/>
                <w:sz w:val="22"/>
                <w:szCs w:val="22"/>
                <w:lang w:val="sr-Cyrl-RS"/>
              </w:rPr>
              <w:t>словима:</w:t>
            </w:r>
            <w:r w:rsidRPr="00347FD4">
              <w:rPr>
                <w:rFonts w:cs="Arial"/>
                <w:sz w:val="22"/>
                <w:szCs w:val="22"/>
                <w:lang w:val="sr-Cyrl-RS"/>
              </w:rPr>
              <w:t>четрдесетпет) дана од дана пријема исправног рачуна издатог на основу потписаних и верификованих Записника о  квантитативном и квалитативном пријему за извршену услугу од стране Наручиоца и Понуђача.</w:t>
            </w:r>
          </w:p>
        </w:tc>
        <w:tc>
          <w:tcPr>
            <w:tcW w:w="3936" w:type="dxa"/>
            <w:vAlign w:val="center"/>
          </w:tcPr>
          <w:p w:rsidR="00143F33" w:rsidRPr="00347FD4" w:rsidRDefault="00143F33" w:rsidP="00143F33">
            <w:pPr>
              <w:spacing w:before="0"/>
              <w:jc w:val="center"/>
              <w:rPr>
                <w:rFonts w:cs="Arial"/>
                <w:bCs/>
                <w:i/>
                <w:iCs/>
                <w:color w:val="00B0F0"/>
                <w:lang w:val="sr-Cyrl-CS"/>
              </w:rPr>
            </w:pPr>
            <w:r w:rsidRPr="00347FD4">
              <w:rPr>
                <w:rFonts w:cs="Arial"/>
                <w:bCs/>
                <w:i/>
                <w:iCs/>
                <w:color w:val="00B0F0"/>
                <w:lang w:val="sr-Cyrl-CS"/>
              </w:rPr>
              <w:t>Сагласан за захтевом наручиоца</w:t>
            </w:r>
          </w:p>
          <w:p w:rsidR="000E75A0" w:rsidRPr="00347FD4" w:rsidRDefault="00143F33" w:rsidP="00143F33">
            <w:pPr>
              <w:spacing w:before="0"/>
              <w:jc w:val="center"/>
              <w:rPr>
                <w:rFonts w:cs="Arial"/>
                <w:b/>
                <w:bCs/>
                <w:i/>
                <w:iCs/>
                <w:lang w:val="sr-Cyrl-CS"/>
              </w:rPr>
            </w:pPr>
            <w:r w:rsidRPr="00347FD4">
              <w:rPr>
                <w:rFonts w:cs="Arial"/>
                <w:bCs/>
                <w:i/>
                <w:iCs/>
                <w:color w:val="00B0F0"/>
                <w:lang w:val="sr-Cyrl-CS"/>
              </w:rPr>
              <w:t>ДА/НЕ (заокружити)</w:t>
            </w:r>
          </w:p>
          <w:p w:rsidR="00750A33" w:rsidRPr="00347FD4" w:rsidRDefault="00750A33" w:rsidP="00922EDB">
            <w:pPr>
              <w:spacing w:before="0"/>
              <w:jc w:val="center"/>
              <w:rPr>
                <w:rFonts w:cs="Arial"/>
                <w:bCs/>
                <w:i/>
                <w:iCs/>
                <w:color w:val="00B0F0"/>
                <w:lang w:val="sr-Cyrl-CS"/>
              </w:rPr>
            </w:pPr>
          </w:p>
          <w:p w:rsidR="00925BB7" w:rsidRPr="00347FD4" w:rsidRDefault="00925BB7" w:rsidP="00922EDB">
            <w:pPr>
              <w:spacing w:before="0"/>
              <w:jc w:val="center"/>
              <w:rPr>
                <w:rFonts w:cs="Arial"/>
                <w:bCs/>
                <w:i/>
                <w:iCs/>
                <w:color w:val="00B0F0"/>
                <w:lang w:val="sr-Cyrl-CS"/>
              </w:rPr>
            </w:pPr>
          </w:p>
          <w:p w:rsidR="00750A33" w:rsidRPr="00347FD4" w:rsidRDefault="00750A33" w:rsidP="00922EDB">
            <w:pPr>
              <w:spacing w:before="0"/>
              <w:jc w:val="center"/>
              <w:rPr>
                <w:rFonts w:cs="Arial"/>
                <w:bCs/>
                <w:i/>
                <w:iCs/>
                <w:color w:val="00B0F0"/>
                <w:lang w:val="sr-Cyrl-CS"/>
              </w:rPr>
            </w:pPr>
          </w:p>
          <w:p w:rsidR="00750A33" w:rsidRPr="00347FD4" w:rsidRDefault="00750A33" w:rsidP="00922EDB">
            <w:pPr>
              <w:spacing w:before="0"/>
              <w:jc w:val="center"/>
              <w:rPr>
                <w:rFonts w:cs="Arial"/>
                <w:bCs/>
                <w:i/>
                <w:iCs/>
                <w:color w:val="00B0F0"/>
                <w:lang w:val="sr-Cyrl-CS"/>
              </w:rPr>
            </w:pPr>
          </w:p>
          <w:p w:rsidR="00750A33" w:rsidRPr="00347FD4" w:rsidRDefault="00750A33" w:rsidP="00922EDB">
            <w:pPr>
              <w:spacing w:before="0"/>
              <w:jc w:val="center"/>
              <w:rPr>
                <w:rFonts w:cs="Arial"/>
                <w:bCs/>
                <w:i/>
                <w:iCs/>
                <w:color w:val="00B0F0"/>
                <w:lang w:val="sr-Cyrl-CS"/>
              </w:rPr>
            </w:pPr>
          </w:p>
          <w:p w:rsidR="00750A33" w:rsidRPr="00347FD4" w:rsidRDefault="00750A33" w:rsidP="00922EDB">
            <w:pPr>
              <w:spacing w:before="0"/>
              <w:jc w:val="center"/>
              <w:rPr>
                <w:rFonts w:cs="Arial"/>
                <w:bCs/>
                <w:i/>
                <w:iCs/>
                <w:color w:val="00B0F0"/>
                <w:lang w:val="sr-Cyrl-CS"/>
              </w:rPr>
            </w:pPr>
          </w:p>
          <w:p w:rsidR="00750A33" w:rsidRPr="00347FD4" w:rsidRDefault="00750A33" w:rsidP="00922EDB">
            <w:pPr>
              <w:spacing w:before="0"/>
              <w:jc w:val="center"/>
              <w:rPr>
                <w:rFonts w:cs="Arial"/>
                <w:bCs/>
                <w:i/>
                <w:iCs/>
                <w:color w:val="00B0F0"/>
                <w:lang w:val="sr-Cyrl-CS"/>
              </w:rPr>
            </w:pPr>
          </w:p>
          <w:p w:rsidR="000E75A0" w:rsidRPr="00347FD4" w:rsidRDefault="000E75A0" w:rsidP="00925BB7">
            <w:pPr>
              <w:spacing w:before="0"/>
              <w:jc w:val="center"/>
              <w:rPr>
                <w:rFonts w:cs="Arial"/>
                <w:b/>
                <w:bCs/>
                <w:i/>
                <w:iCs/>
                <w:lang w:val="sr-Cyrl-CS"/>
              </w:rPr>
            </w:pPr>
          </w:p>
        </w:tc>
      </w:tr>
      <w:tr w:rsidR="000E75A0" w:rsidRPr="00347FD4" w:rsidTr="0039724B">
        <w:trPr>
          <w:trHeight w:val="1520"/>
        </w:trPr>
        <w:tc>
          <w:tcPr>
            <w:tcW w:w="5083" w:type="dxa"/>
            <w:vAlign w:val="center"/>
          </w:tcPr>
          <w:p w:rsidR="000E75A0" w:rsidRPr="00347FD4" w:rsidRDefault="000E75A0" w:rsidP="00AF3AF8">
            <w:pPr>
              <w:spacing w:before="0"/>
              <w:jc w:val="center"/>
              <w:rPr>
                <w:rFonts w:cs="Arial"/>
                <w:b/>
                <w:bCs/>
                <w:i/>
                <w:iCs/>
                <w:lang w:val="sr-Cyrl-CS"/>
              </w:rPr>
            </w:pPr>
            <w:r w:rsidRPr="00347FD4">
              <w:rPr>
                <w:rFonts w:cs="Arial"/>
                <w:b/>
                <w:bCs/>
                <w:i/>
                <w:iCs/>
                <w:lang w:val="sr-Cyrl-CS"/>
              </w:rPr>
              <w:t>РОК И</w:t>
            </w:r>
            <w:r w:rsidR="00DF169D" w:rsidRPr="00347FD4">
              <w:rPr>
                <w:rFonts w:cs="Arial"/>
                <w:b/>
                <w:bCs/>
                <w:i/>
                <w:iCs/>
                <w:lang w:val="sr-Cyrl-CS"/>
              </w:rPr>
              <w:t>ЗВРШЕЊА</w:t>
            </w:r>
            <w:r w:rsidRPr="00347FD4">
              <w:rPr>
                <w:rFonts w:cs="Arial"/>
                <w:b/>
                <w:bCs/>
                <w:i/>
                <w:iCs/>
                <w:lang w:val="sr-Cyrl-CS"/>
              </w:rPr>
              <w:t>:</w:t>
            </w:r>
          </w:p>
          <w:p w:rsidR="000E75A0" w:rsidRPr="0039724B" w:rsidRDefault="00BC78C0" w:rsidP="0039724B">
            <w:pPr>
              <w:spacing w:before="9" w:line="260" w:lineRule="exact"/>
              <w:rPr>
                <w:rFonts w:cs="Arial"/>
                <w:bCs/>
                <w:i/>
                <w:iCs/>
                <w:color w:val="00B0F0"/>
              </w:rPr>
            </w:pPr>
            <w:r w:rsidRPr="00347FD4">
              <w:rPr>
                <w:rFonts w:cs="Arial"/>
                <w:lang w:val="sr-Cyrl-RS"/>
              </w:rPr>
              <w:t>Рок извршења Услуге  издавања  квалификованих сертификата износи максимално 30 (</w:t>
            </w:r>
            <w:r w:rsidR="00E03E22">
              <w:rPr>
                <w:rFonts w:cs="Arial"/>
                <w:lang w:val="sr-Cyrl-RS"/>
              </w:rPr>
              <w:t>словима:</w:t>
            </w:r>
            <w:r w:rsidR="005F6F27">
              <w:rPr>
                <w:rFonts w:cs="Arial"/>
                <w:lang w:val="sr-Cyrl-RS"/>
              </w:rPr>
              <w:t xml:space="preserve"> </w:t>
            </w:r>
            <w:r w:rsidRPr="00347FD4">
              <w:rPr>
                <w:rFonts w:cs="Arial"/>
                <w:lang w:val="sr-Cyrl-RS"/>
              </w:rPr>
              <w:t>тридесет) радних дана од дана издавања наруџбенице.</w:t>
            </w:r>
          </w:p>
        </w:tc>
        <w:tc>
          <w:tcPr>
            <w:tcW w:w="3936" w:type="dxa"/>
            <w:vAlign w:val="center"/>
          </w:tcPr>
          <w:p w:rsidR="00BC78C0" w:rsidRPr="00347FD4" w:rsidRDefault="00BC78C0" w:rsidP="00BC78C0">
            <w:pPr>
              <w:spacing w:before="9" w:line="260" w:lineRule="exact"/>
              <w:rPr>
                <w:rFonts w:cs="Arial"/>
                <w:lang w:val="sr-Cyrl-RS"/>
              </w:rPr>
            </w:pPr>
            <w:r w:rsidRPr="00347FD4">
              <w:rPr>
                <w:rFonts w:cs="Arial"/>
                <w:lang w:val="sr-Cyrl-RS"/>
              </w:rPr>
              <w:t>Рок извршења Услуге  издавања  квалификованих сертификата износи  ____________ (</w:t>
            </w:r>
            <w:r w:rsidR="00E03E22">
              <w:rPr>
                <w:rFonts w:cs="Arial"/>
                <w:lang w:val="sr-Cyrl-RS"/>
              </w:rPr>
              <w:t>словима:</w:t>
            </w:r>
            <w:r w:rsidRPr="00347FD4">
              <w:rPr>
                <w:rFonts w:cs="Arial"/>
                <w:lang w:val="sr-Cyrl-RS"/>
              </w:rPr>
              <w:t>________) радних дана од дана издавања наруџбенице.</w:t>
            </w:r>
          </w:p>
          <w:p w:rsidR="000E75A0" w:rsidRPr="00347FD4" w:rsidRDefault="000E75A0" w:rsidP="00AF3AF8">
            <w:pPr>
              <w:spacing w:before="0"/>
              <w:jc w:val="center"/>
              <w:rPr>
                <w:rFonts w:cs="Arial"/>
                <w:b/>
                <w:bCs/>
                <w:i/>
                <w:iCs/>
                <w:lang w:val="sr-Cyrl-CS"/>
              </w:rPr>
            </w:pPr>
          </w:p>
          <w:p w:rsidR="000E75A0" w:rsidRPr="00347FD4" w:rsidRDefault="000E75A0" w:rsidP="00143F33">
            <w:pPr>
              <w:spacing w:before="0"/>
              <w:jc w:val="center"/>
              <w:rPr>
                <w:rFonts w:cs="Arial"/>
                <w:bCs/>
                <w:i/>
                <w:iCs/>
                <w:color w:val="00B0F0"/>
                <w:lang w:val="sr-Cyrl-CS"/>
              </w:rPr>
            </w:pPr>
          </w:p>
        </w:tc>
      </w:tr>
      <w:tr w:rsidR="00D33ADC" w:rsidRPr="00347FD4" w:rsidTr="00EE0E8A">
        <w:tc>
          <w:tcPr>
            <w:tcW w:w="5083" w:type="dxa"/>
            <w:vAlign w:val="center"/>
          </w:tcPr>
          <w:p w:rsidR="00D33ADC" w:rsidRPr="00D33ADC" w:rsidRDefault="00D33ADC" w:rsidP="00D33ADC">
            <w:pPr>
              <w:spacing w:before="0"/>
              <w:jc w:val="center"/>
              <w:rPr>
                <w:rFonts w:eastAsia="Calibri" w:cs="Arial"/>
                <w:b/>
                <w:lang w:val="sr-Latn-RS"/>
              </w:rPr>
            </w:pPr>
            <w:r w:rsidRPr="00D33ADC">
              <w:rPr>
                <w:rFonts w:eastAsia="Calibri" w:cs="Arial"/>
                <w:b/>
                <w:lang w:val="sr-Latn-RS"/>
              </w:rPr>
              <w:t>ВРЕМЕНСКИ РОК</w:t>
            </w:r>
          </w:p>
          <w:p w:rsidR="00D33ADC" w:rsidRPr="00347FD4" w:rsidRDefault="00D33ADC" w:rsidP="0039724B">
            <w:pPr>
              <w:spacing w:before="0"/>
              <w:jc w:val="left"/>
              <w:rPr>
                <w:rFonts w:cs="Arial"/>
                <w:b/>
                <w:bCs/>
                <w:i/>
                <w:iCs/>
                <w:lang w:val="sr-Cyrl-CS"/>
              </w:rPr>
            </w:pPr>
            <w:r w:rsidRPr="00347FD4">
              <w:rPr>
                <w:rFonts w:eastAsia="Calibri" w:cs="Arial"/>
                <w:lang w:val="sr-Latn-RS"/>
              </w:rPr>
              <w:t xml:space="preserve">Временски рок на који се квалификовани електронски сертификати издају је </w:t>
            </w:r>
            <w:r>
              <w:rPr>
                <w:rFonts w:eastAsia="Calibri" w:cs="Arial"/>
                <w:lang w:val="sr-Cyrl-RS"/>
              </w:rPr>
              <w:t xml:space="preserve"> најмање </w:t>
            </w:r>
            <w:r w:rsidRPr="000F07B9">
              <w:rPr>
                <w:rFonts w:eastAsia="Calibri" w:cs="Arial"/>
                <w:lang w:val="sr-Latn-RS"/>
              </w:rPr>
              <w:t xml:space="preserve">3 </w:t>
            </w:r>
            <w:r w:rsidRPr="000F07B9">
              <w:rPr>
                <w:rFonts w:eastAsia="Calibri" w:cs="Arial"/>
                <w:lang w:val="sr-Cyrl-RS"/>
              </w:rPr>
              <w:t xml:space="preserve">(словима: три) </w:t>
            </w:r>
            <w:r w:rsidRPr="000F07B9">
              <w:rPr>
                <w:rFonts w:eastAsia="Calibri" w:cs="Arial"/>
                <w:lang w:val="sr-Latn-RS"/>
              </w:rPr>
              <w:t>године.</w:t>
            </w:r>
          </w:p>
        </w:tc>
        <w:tc>
          <w:tcPr>
            <w:tcW w:w="3936" w:type="dxa"/>
            <w:vAlign w:val="center"/>
          </w:tcPr>
          <w:p w:rsidR="00D33ADC" w:rsidRPr="00347FD4" w:rsidRDefault="00D33ADC" w:rsidP="00D33ADC">
            <w:pPr>
              <w:spacing w:before="9" w:line="260" w:lineRule="exact"/>
              <w:rPr>
                <w:rFonts w:cs="Arial"/>
                <w:lang w:val="sr-Cyrl-RS"/>
              </w:rPr>
            </w:pPr>
            <w:r w:rsidRPr="00347FD4">
              <w:rPr>
                <w:rFonts w:eastAsia="Calibri" w:cs="Arial"/>
                <w:lang w:val="sr-Latn-RS"/>
              </w:rPr>
              <w:t xml:space="preserve">Временски рок на који се квалификовани електронски сертификати издају је </w:t>
            </w:r>
            <w:r>
              <w:rPr>
                <w:rFonts w:eastAsia="Calibri" w:cs="Arial"/>
                <w:lang w:val="sr-Cyrl-RS"/>
              </w:rPr>
              <w:t xml:space="preserve"> _____</w:t>
            </w:r>
            <w:r w:rsidRPr="000F07B9">
              <w:rPr>
                <w:rFonts w:eastAsia="Calibri" w:cs="Arial"/>
                <w:lang w:val="sr-Latn-RS"/>
              </w:rPr>
              <w:t xml:space="preserve"> </w:t>
            </w:r>
            <w:r w:rsidRPr="000F07B9">
              <w:rPr>
                <w:rFonts w:eastAsia="Calibri" w:cs="Arial"/>
                <w:lang w:val="sr-Cyrl-RS"/>
              </w:rPr>
              <w:t xml:space="preserve">(словима: </w:t>
            </w:r>
            <w:r>
              <w:rPr>
                <w:rFonts w:eastAsia="Calibri" w:cs="Arial"/>
                <w:lang w:val="sr-Cyrl-RS"/>
              </w:rPr>
              <w:t>________</w:t>
            </w:r>
            <w:r w:rsidRPr="000F07B9">
              <w:rPr>
                <w:rFonts w:eastAsia="Calibri" w:cs="Arial"/>
                <w:lang w:val="sr-Cyrl-RS"/>
              </w:rPr>
              <w:t xml:space="preserve">) </w:t>
            </w:r>
            <w:r w:rsidRPr="000F07B9">
              <w:rPr>
                <w:rFonts w:eastAsia="Calibri" w:cs="Arial"/>
                <w:lang w:val="sr-Latn-RS"/>
              </w:rPr>
              <w:t>годин</w:t>
            </w:r>
            <w:r>
              <w:rPr>
                <w:rFonts w:eastAsia="Calibri" w:cs="Arial"/>
                <w:lang w:val="sr-Latn-RS"/>
              </w:rPr>
              <w:t>а</w:t>
            </w:r>
          </w:p>
        </w:tc>
      </w:tr>
      <w:tr w:rsidR="000E75A0" w:rsidRPr="00347FD4" w:rsidTr="00EE0E8A">
        <w:trPr>
          <w:trHeight w:val="818"/>
        </w:trPr>
        <w:tc>
          <w:tcPr>
            <w:tcW w:w="5083" w:type="dxa"/>
            <w:vAlign w:val="center"/>
          </w:tcPr>
          <w:p w:rsidR="000E75A0" w:rsidRPr="00347FD4" w:rsidRDefault="000E75A0" w:rsidP="00AF3AF8">
            <w:pPr>
              <w:spacing w:before="0"/>
              <w:jc w:val="center"/>
              <w:rPr>
                <w:rFonts w:cs="Arial"/>
                <w:bCs/>
                <w:i/>
                <w:iCs/>
                <w:color w:val="00B0F0"/>
              </w:rPr>
            </w:pPr>
            <w:r w:rsidRPr="00347FD4">
              <w:rPr>
                <w:rFonts w:cs="Arial"/>
                <w:b/>
                <w:bCs/>
                <w:i/>
                <w:iCs/>
                <w:lang w:val="sr-Cyrl-CS"/>
              </w:rPr>
              <w:t>МЕСТО И</w:t>
            </w:r>
            <w:r w:rsidR="00750A33" w:rsidRPr="00347FD4">
              <w:rPr>
                <w:rFonts w:cs="Arial"/>
                <w:b/>
                <w:bCs/>
                <w:i/>
                <w:iCs/>
                <w:lang w:val="sr-Cyrl-CS"/>
              </w:rPr>
              <w:t>ЗВРШЕЊА</w:t>
            </w:r>
            <w:r w:rsidRPr="00347FD4">
              <w:rPr>
                <w:rFonts w:cs="Arial"/>
                <w:b/>
                <w:bCs/>
                <w:i/>
                <w:iCs/>
                <w:lang w:val="sr-Cyrl-CS"/>
              </w:rPr>
              <w:t xml:space="preserve">: </w:t>
            </w:r>
          </w:p>
          <w:p w:rsidR="00BC78C0" w:rsidRPr="00347FD4" w:rsidRDefault="00BC78C0" w:rsidP="00AF3AF8">
            <w:pPr>
              <w:spacing w:before="0"/>
              <w:jc w:val="center"/>
              <w:rPr>
                <w:rFonts w:cs="Arial"/>
                <w:bCs/>
                <w:i/>
                <w:iCs/>
                <w:color w:val="00B0F0"/>
              </w:rPr>
            </w:pPr>
          </w:p>
          <w:p w:rsidR="00BC78C0" w:rsidRPr="00347FD4" w:rsidRDefault="00BC78C0" w:rsidP="00BC78C0">
            <w:pPr>
              <w:spacing w:before="0" w:line="259" w:lineRule="auto"/>
              <w:jc w:val="left"/>
              <w:rPr>
                <w:rFonts w:eastAsia="Calibri" w:cs="Arial"/>
              </w:rPr>
            </w:pPr>
            <w:r w:rsidRPr="00347FD4">
              <w:rPr>
                <w:rFonts w:eastAsia="Calibri" w:cs="Arial"/>
              </w:rPr>
              <w:t>Управа ЈП ЕПС</w:t>
            </w:r>
            <w:r w:rsidRPr="00347FD4">
              <w:rPr>
                <w:rFonts w:eastAsia="Calibri" w:cs="Arial"/>
              </w:rPr>
              <w:tab/>
              <w:t>Балканска 13, Београд</w:t>
            </w:r>
          </w:p>
          <w:p w:rsidR="00BC78C0" w:rsidRPr="00347FD4" w:rsidRDefault="00BC78C0" w:rsidP="00BC78C0">
            <w:pPr>
              <w:spacing w:before="0" w:line="259" w:lineRule="auto"/>
              <w:jc w:val="left"/>
              <w:rPr>
                <w:rFonts w:eastAsia="Calibri" w:cs="Arial"/>
              </w:rPr>
            </w:pPr>
            <w:r w:rsidRPr="00347FD4">
              <w:rPr>
                <w:rFonts w:eastAsia="Calibri" w:cs="Arial"/>
              </w:rPr>
              <w:t>Огранак обновљиви извори</w:t>
            </w:r>
            <w:r w:rsidRPr="00347FD4">
              <w:rPr>
                <w:rFonts w:eastAsia="Calibri" w:cs="Arial"/>
              </w:rPr>
              <w:tab/>
              <w:t>Масарикова 1-3, Београд</w:t>
            </w:r>
          </w:p>
          <w:p w:rsidR="00BC78C0" w:rsidRPr="00347FD4" w:rsidRDefault="00BC78C0" w:rsidP="00BC78C0">
            <w:pPr>
              <w:spacing w:before="0" w:line="259" w:lineRule="auto"/>
              <w:jc w:val="left"/>
              <w:rPr>
                <w:rFonts w:eastAsia="Calibri" w:cs="Arial"/>
              </w:rPr>
            </w:pPr>
            <w:r w:rsidRPr="00347FD4">
              <w:rPr>
                <w:rFonts w:eastAsia="Calibri" w:cs="Arial"/>
              </w:rPr>
              <w:t>Огранак снабдевање</w:t>
            </w:r>
            <w:r w:rsidRPr="00347FD4">
              <w:rPr>
                <w:rFonts w:eastAsia="Calibri" w:cs="Arial"/>
              </w:rPr>
              <w:tab/>
              <w:t>Макензија 37, Београд</w:t>
            </w:r>
          </w:p>
          <w:p w:rsidR="00BC78C0" w:rsidRPr="00347FD4" w:rsidRDefault="00BC78C0" w:rsidP="00BC78C0">
            <w:pPr>
              <w:spacing w:before="0" w:line="259" w:lineRule="auto"/>
              <w:jc w:val="left"/>
              <w:rPr>
                <w:rFonts w:eastAsia="Calibri" w:cs="Arial"/>
              </w:rPr>
            </w:pPr>
            <w:r w:rsidRPr="00347FD4">
              <w:rPr>
                <w:rFonts w:eastAsia="Calibri" w:cs="Arial"/>
              </w:rPr>
              <w:t>Огранак дринско лимске хидроелектране</w:t>
            </w:r>
            <w:r w:rsidRPr="00347FD4">
              <w:rPr>
                <w:rFonts w:eastAsia="Calibri" w:cs="Arial"/>
              </w:rPr>
              <w:tab/>
              <w:t>Трг Душана Јерковића бр. 1,  Бајина Башта,</w:t>
            </w:r>
          </w:p>
          <w:p w:rsidR="00BC78C0" w:rsidRPr="00347FD4" w:rsidRDefault="00BC78C0" w:rsidP="00BC78C0">
            <w:pPr>
              <w:spacing w:before="0" w:line="259" w:lineRule="auto"/>
              <w:jc w:val="left"/>
              <w:rPr>
                <w:rFonts w:eastAsia="Calibri" w:cs="Arial"/>
              </w:rPr>
            </w:pPr>
            <w:r w:rsidRPr="00347FD4">
              <w:rPr>
                <w:rFonts w:eastAsia="Calibri" w:cs="Arial"/>
              </w:rPr>
              <w:t>Огранак Ђердап</w:t>
            </w:r>
            <w:r w:rsidRPr="00347FD4">
              <w:rPr>
                <w:rFonts w:eastAsia="Calibri" w:cs="Arial"/>
              </w:rPr>
              <w:tab/>
              <w:t>Трг Краља Петра бр. 1, Кладово</w:t>
            </w:r>
          </w:p>
          <w:p w:rsidR="00BC78C0" w:rsidRPr="00347FD4" w:rsidRDefault="00BC78C0" w:rsidP="00BC78C0">
            <w:pPr>
              <w:spacing w:before="0" w:line="259" w:lineRule="auto"/>
              <w:jc w:val="left"/>
              <w:rPr>
                <w:rFonts w:eastAsia="Calibri" w:cs="Arial"/>
              </w:rPr>
            </w:pPr>
            <w:r w:rsidRPr="00347FD4">
              <w:rPr>
                <w:rFonts w:eastAsia="Calibri" w:cs="Arial"/>
              </w:rPr>
              <w:t>Огранак Панонске ТеТо</w:t>
            </w:r>
            <w:r w:rsidRPr="00347FD4">
              <w:rPr>
                <w:rFonts w:eastAsia="Calibri" w:cs="Arial"/>
              </w:rPr>
              <w:tab/>
              <w:t>Булевар ослобођења 100, Нови Сад</w:t>
            </w:r>
          </w:p>
          <w:p w:rsidR="00BC78C0" w:rsidRPr="00347FD4" w:rsidRDefault="00BC78C0" w:rsidP="00BC78C0">
            <w:pPr>
              <w:spacing w:before="0" w:line="259" w:lineRule="auto"/>
              <w:jc w:val="left"/>
              <w:rPr>
                <w:rFonts w:eastAsia="Calibri" w:cs="Arial"/>
              </w:rPr>
            </w:pPr>
            <w:r w:rsidRPr="00347FD4">
              <w:rPr>
                <w:rFonts w:eastAsia="Calibri" w:cs="Arial"/>
              </w:rPr>
              <w:t>Огранак Колубара</w:t>
            </w:r>
            <w:r w:rsidRPr="00347FD4">
              <w:rPr>
                <w:rFonts w:eastAsia="Calibri" w:cs="Arial"/>
              </w:rPr>
              <w:tab/>
              <w:t>Ул. Светог Саве бр.1, Лазаревац</w:t>
            </w:r>
          </w:p>
          <w:p w:rsidR="00BC78C0" w:rsidRPr="00347FD4" w:rsidRDefault="00BC78C0" w:rsidP="00BC78C0">
            <w:pPr>
              <w:spacing w:before="0" w:line="259" w:lineRule="auto"/>
              <w:jc w:val="left"/>
              <w:rPr>
                <w:rFonts w:eastAsia="Calibri" w:cs="Arial"/>
              </w:rPr>
            </w:pPr>
            <w:r w:rsidRPr="00347FD4">
              <w:rPr>
                <w:rFonts w:eastAsia="Calibri" w:cs="Arial"/>
              </w:rPr>
              <w:t>Огранак Костолац</w:t>
            </w:r>
            <w:r w:rsidRPr="00347FD4">
              <w:rPr>
                <w:rFonts w:eastAsia="Calibri" w:cs="Arial"/>
              </w:rPr>
              <w:tab/>
              <w:t xml:space="preserve">Ул. Николе Тесле 5-7, Костолац </w:t>
            </w:r>
          </w:p>
          <w:p w:rsidR="00BC78C0" w:rsidRPr="00347FD4" w:rsidRDefault="00BC78C0" w:rsidP="00BC78C0">
            <w:pPr>
              <w:spacing w:before="0" w:line="259" w:lineRule="auto"/>
              <w:jc w:val="left"/>
              <w:rPr>
                <w:rFonts w:eastAsia="Calibri" w:cs="Arial"/>
              </w:rPr>
            </w:pPr>
            <w:r w:rsidRPr="00347FD4">
              <w:rPr>
                <w:rFonts w:eastAsia="Calibri" w:cs="Arial"/>
              </w:rPr>
              <w:lastRenderedPageBreak/>
              <w:t>Огранак Тент</w:t>
            </w:r>
            <w:r w:rsidRPr="00347FD4">
              <w:rPr>
                <w:rFonts w:eastAsia="Calibri" w:cs="Arial"/>
              </w:rPr>
              <w:tab/>
              <w:t>Ул. Богољуба Урошевића Црног бр. 44, Обреновац</w:t>
            </w:r>
          </w:p>
          <w:p w:rsidR="00BC78C0" w:rsidRPr="00347FD4" w:rsidRDefault="00BC78C0" w:rsidP="00BC78C0">
            <w:pPr>
              <w:spacing w:before="0" w:line="259" w:lineRule="auto"/>
              <w:jc w:val="left"/>
              <w:rPr>
                <w:rFonts w:eastAsia="Calibri" w:cs="Arial"/>
              </w:rPr>
            </w:pPr>
            <w:r w:rsidRPr="00347FD4">
              <w:rPr>
                <w:rFonts w:eastAsia="Calibri" w:cs="Arial"/>
              </w:rPr>
              <w:t>Технички центар Београд</w:t>
            </w:r>
            <w:r w:rsidRPr="00347FD4">
              <w:rPr>
                <w:rFonts w:eastAsia="Calibri" w:cs="Arial"/>
              </w:rPr>
              <w:tab/>
              <w:t>Масарикова 1-3, Београд</w:t>
            </w:r>
          </w:p>
          <w:p w:rsidR="00BC78C0" w:rsidRPr="00347FD4" w:rsidRDefault="00BC78C0" w:rsidP="00BC78C0">
            <w:pPr>
              <w:spacing w:before="0" w:line="259" w:lineRule="auto"/>
              <w:jc w:val="left"/>
              <w:rPr>
                <w:rFonts w:eastAsia="Calibri" w:cs="Arial"/>
              </w:rPr>
            </w:pPr>
            <w:r w:rsidRPr="00347FD4">
              <w:rPr>
                <w:rFonts w:eastAsia="Calibri" w:cs="Arial"/>
              </w:rPr>
              <w:t>Технички центар Краљево</w:t>
            </w:r>
            <w:r w:rsidRPr="00347FD4">
              <w:rPr>
                <w:rFonts w:eastAsia="Calibri" w:cs="Arial"/>
              </w:rPr>
              <w:tab/>
              <w:t>Димитрија Туцовића 5, КраЉево</w:t>
            </w:r>
          </w:p>
          <w:p w:rsidR="00BC78C0" w:rsidRPr="00347FD4" w:rsidRDefault="00BC78C0" w:rsidP="00BC78C0">
            <w:pPr>
              <w:spacing w:before="0" w:line="259" w:lineRule="auto"/>
              <w:jc w:val="left"/>
              <w:rPr>
                <w:rFonts w:eastAsia="Calibri" w:cs="Arial"/>
              </w:rPr>
            </w:pPr>
            <w:r w:rsidRPr="00347FD4">
              <w:rPr>
                <w:rFonts w:eastAsia="Calibri" w:cs="Arial"/>
              </w:rPr>
              <w:t>Технички центар Крагујевац</w:t>
            </w:r>
            <w:r w:rsidRPr="00347FD4">
              <w:rPr>
                <w:rFonts w:eastAsia="Calibri" w:cs="Arial"/>
              </w:rPr>
              <w:tab/>
              <w:t>Улица слободе 7, Крагујевац</w:t>
            </w:r>
          </w:p>
          <w:p w:rsidR="00BC78C0" w:rsidRPr="00347FD4" w:rsidRDefault="00BC78C0" w:rsidP="00BC78C0">
            <w:pPr>
              <w:spacing w:before="0" w:line="259" w:lineRule="auto"/>
              <w:jc w:val="left"/>
              <w:rPr>
                <w:rFonts w:eastAsia="Calibri" w:cs="Arial"/>
              </w:rPr>
            </w:pPr>
            <w:r w:rsidRPr="00347FD4">
              <w:rPr>
                <w:rFonts w:eastAsia="Calibri" w:cs="Arial"/>
              </w:rPr>
              <w:t>Технички центар Ниш</w:t>
            </w:r>
            <w:r w:rsidRPr="00347FD4">
              <w:rPr>
                <w:rFonts w:eastAsia="Calibri" w:cs="Arial"/>
              </w:rPr>
              <w:tab/>
              <w:t>Булевар Зорана Ђинђића 46а, Ниш</w:t>
            </w:r>
          </w:p>
          <w:p w:rsidR="00BC78C0" w:rsidRPr="00347FD4" w:rsidRDefault="00BC78C0" w:rsidP="00BC78C0">
            <w:pPr>
              <w:spacing w:before="0" w:line="259" w:lineRule="auto"/>
              <w:jc w:val="left"/>
              <w:rPr>
                <w:rFonts w:eastAsia="Calibri" w:cs="Arial"/>
              </w:rPr>
            </w:pPr>
            <w:r w:rsidRPr="00347FD4">
              <w:rPr>
                <w:rFonts w:eastAsia="Calibri" w:cs="Arial"/>
              </w:rPr>
              <w:t>Технички центар Нови Сад</w:t>
            </w:r>
            <w:r w:rsidRPr="00347FD4">
              <w:rPr>
                <w:rFonts w:eastAsia="Calibri" w:cs="Arial"/>
              </w:rPr>
              <w:tab/>
              <w:t>Булевар ослобођења 100, Нови Сад</w:t>
            </w:r>
          </w:p>
          <w:p w:rsidR="000E75A0" w:rsidRPr="00347FD4" w:rsidRDefault="00BC78C0" w:rsidP="00BC78C0">
            <w:pPr>
              <w:spacing w:before="0" w:line="259" w:lineRule="auto"/>
              <w:jc w:val="left"/>
              <w:rPr>
                <w:rFonts w:cs="Arial"/>
                <w:lang w:val="sr-Cyrl-RS"/>
              </w:rPr>
            </w:pPr>
            <w:r w:rsidRPr="00347FD4">
              <w:rPr>
                <w:rFonts w:eastAsia="Calibri" w:cs="Arial"/>
              </w:rPr>
              <w:t>ОДС ЕПС Дистрибуција</w:t>
            </w:r>
            <w:r w:rsidRPr="00347FD4">
              <w:rPr>
                <w:rFonts w:eastAsia="Calibri" w:cs="Arial"/>
              </w:rPr>
              <w:tab/>
              <w:t>Булевар уметности 12, Нови Београд</w:t>
            </w:r>
          </w:p>
        </w:tc>
        <w:tc>
          <w:tcPr>
            <w:tcW w:w="3936" w:type="dxa"/>
            <w:vAlign w:val="center"/>
          </w:tcPr>
          <w:p w:rsidR="000E75A0" w:rsidRPr="00347FD4" w:rsidRDefault="000E75A0" w:rsidP="00AF3AF8">
            <w:pPr>
              <w:spacing w:before="0"/>
              <w:jc w:val="center"/>
              <w:rPr>
                <w:rFonts w:cs="Arial"/>
                <w:bCs/>
                <w:i/>
                <w:iCs/>
                <w:color w:val="00B0F0"/>
                <w:lang w:val="sr-Cyrl-CS"/>
              </w:rPr>
            </w:pPr>
            <w:r w:rsidRPr="00347FD4">
              <w:rPr>
                <w:rFonts w:cs="Arial"/>
                <w:bCs/>
                <w:i/>
                <w:iCs/>
                <w:color w:val="00B0F0"/>
                <w:lang w:val="sr-Cyrl-CS"/>
              </w:rPr>
              <w:lastRenderedPageBreak/>
              <w:t>Сагласан за захтевом наручиоца</w:t>
            </w:r>
          </w:p>
          <w:p w:rsidR="000E75A0" w:rsidRPr="00347FD4" w:rsidRDefault="000E75A0" w:rsidP="00AF3AF8">
            <w:pPr>
              <w:spacing w:before="0"/>
              <w:jc w:val="center"/>
              <w:rPr>
                <w:rFonts w:cs="Arial"/>
                <w:b/>
                <w:bCs/>
                <w:i/>
                <w:iCs/>
                <w:lang w:val="sr-Cyrl-CS"/>
              </w:rPr>
            </w:pPr>
            <w:r w:rsidRPr="00347FD4">
              <w:rPr>
                <w:rFonts w:cs="Arial"/>
                <w:bCs/>
                <w:i/>
                <w:iCs/>
                <w:color w:val="00B0F0"/>
                <w:lang w:val="sr-Cyrl-CS"/>
              </w:rPr>
              <w:t>ДА/НЕ (заокружити)</w:t>
            </w:r>
          </w:p>
        </w:tc>
      </w:tr>
      <w:tr w:rsidR="000E75A0" w:rsidRPr="00347FD4" w:rsidTr="00EE0E8A">
        <w:trPr>
          <w:trHeight w:val="800"/>
        </w:trPr>
        <w:tc>
          <w:tcPr>
            <w:tcW w:w="5083" w:type="dxa"/>
            <w:vAlign w:val="center"/>
          </w:tcPr>
          <w:p w:rsidR="000E75A0" w:rsidRPr="00347FD4" w:rsidRDefault="000E75A0" w:rsidP="00AF3AF8">
            <w:pPr>
              <w:spacing w:before="0"/>
              <w:jc w:val="center"/>
              <w:rPr>
                <w:rFonts w:cs="Arial"/>
                <w:b/>
                <w:bCs/>
                <w:i/>
                <w:iCs/>
                <w:lang w:val="sr-Cyrl-CS"/>
              </w:rPr>
            </w:pPr>
            <w:r w:rsidRPr="00347FD4">
              <w:rPr>
                <w:rFonts w:cs="Arial"/>
                <w:b/>
                <w:bCs/>
                <w:i/>
                <w:iCs/>
                <w:lang w:val="sr-Cyrl-CS"/>
              </w:rPr>
              <w:t>РОК ВАЖЕЊА ПОНУДЕ:</w:t>
            </w:r>
          </w:p>
          <w:p w:rsidR="000E75A0" w:rsidRPr="00347FD4" w:rsidRDefault="000E75A0" w:rsidP="00873133">
            <w:pPr>
              <w:spacing w:before="0"/>
              <w:jc w:val="center"/>
              <w:rPr>
                <w:rFonts w:cs="Arial"/>
                <w:b/>
                <w:bCs/>
                <w:i/>
                <w:iCs/>
                <w:lang w:val="sr-Cyrl-CS"/>
              </w:rPr>
            </w:pPr>
            <w:r w:rsidRPr="00347FD4">
              <w:rPr>
                <w:rFonts w:cs="Arial"/>
                <w:bCs/>
                <w:i/>
                <w:iCs/>
                <w:lang w:val="sr-Cyrl-CS"/>
              </w:rPr>
              <w:t xml:space="preserve">не може бити краћи од </w:t>
            </w:r>
            <w:r w:rsidR="00C92A41" w:rsidRPr="00347FD4">
              <w:rPr>
                <w:rFonts w:cs="Arial"/>
                <w:bCs/>
                <w:i/>
                <w:iCs/>
                <w:lang w:val="sr-Cyrl-CS"/>
              </w:rPr>
              <w:t>60</w:t>
            </w:r>
            <w:r w:rsidRPr="00347FD4">
              <w:rPr>
                <w:rFonts w:cs="Arial"/>
                <w:bCs/>
                <w:i/>
                <w:iCs/>
                <w:lang w:val="sr-Cyrl-CS"/>
              </w:rPr>
              <w:t xml:space="preserve"> дана од дана отварања понуда</w:t>
            </w:r>
          </w:p>
        </w:tc>
        <w:tc>
          <w:tcPr>
            <w:tcW w:w="3936" w:type="dxa"/>
            <w:vAlign w:val="center"/>
          </w:tcPr>
          <w:p w:rsidR="000E75A0" w:rsidRPr="00347FD4" w:rsidRDefault="000E75A0" w:rsidP="00AF3AF8">
            <w:pPr>
              <w:spacing w:before="0"/>
              <w:jc w:val="center"/>
              <w:rPr>
                <w:rFonts w:cs="Arial"/>
                <w:b/>
                <w:bCs/>
                <w:i/>
                <w:iCs/>
                <w:lang w:val="sr-Cyrl-CS"/>
              </w:rPr>
            </w:pPr>
          </w:p>
          <w:p w:rsidR="000E75A0" w:rsidRPr="00347FD4" w:rsidRDefault="000E75A0" w:rsidP="00AF3AF8">
            <w:pPr>
              <w:spacing w:before="0"/>
              <w:jc w:val="center"/>
              <w:rPr>
                <w:rFonts w:cs="Arial"/>
                <w:b/>
                <w:bCs/>
                <w:i/>
                <w:iCs/>
                <w:lang w:val="sr-Cyrl-CS"/>
              </w:rPr>
            </w:pPr>
            <w:r w:rsidRPr="00347FD4">
              <w:rPr>
                <w:rFonts w:cs="Arial"/>
                <w:bCs/>
                <w:i/>
                <w:iCs/>
                <w:lang w:val="sr-Cyrl-CS"/>
              </w:rPr>
              <w:t>_____ дана од дана отварања понуда</w:t>
            </w:r>
          </w:p>
        </w:tc>
      </w:tr>
      <w:tr w:rsidR="000E75A0" w:rsidRPr="00347FD4" w:rsidTr="00EE0E8A">
        <w:tc>
          <w:tcPr>
            <w:tcW w:w="9019" w:type="dxa"/>
            <w:gridSpan w:val="2"/>
          </w:tcPr>
          <w:p w:rsidR="000E75A0" w:rsidRPr="00347FD4" w:rsidRDefault="000E75A0" w:rsidP="00B337D5">
            <w:pPr>
              <w:spacing w:before="0"/>
              <w:rPr>
                <w:rFonts w:cs="Arial"/>
                <w:bCs/>
                <w:iCs/>
                <w:lang w:val="sr-Cyrl-CS"/>
              </w:rPr>
            </w:pPr>
            <w:r w:rsidRPr="00347FD4">
              <w:rPr>
                <w:rFonts w:cs="Arial"/>
                <w:bCs/>
                <w:iCs/>
                <w:lang w:val="sr-Cyrl-CS"/>
              </w:rPr>
              <w:t xml:space="preserve">Понуда понуђача који не прихвата услове наручиоца за рок и начин плаћања, рок </w:t>
            </w:r>
            <w:r w:rsidR="00092A5F" w:rsidRPr="00347FD4">
              <w:rPr>
                <w:rFonts w:cs="Arial"/>
                <w:bCs/>
                <w:iCs/>
                <w:lang w:val="sr-Cyrl-CS"/>
              </w:rPr>
              <w:t>извршења</w:t>
            </w:r>
            <w:r w:rsidRPr="00347FD4">
              <w:rPr>
                <w:rFonts w:cs="Arial"/>
                <w:bCs/>
                <w:iCs/>
                <w:lang w:val="sr-Cyrl-CS"/>
              </w:rPr>
              <w:t>,  место и</w:t>
            </w:r>
            <w:r w:rsidR="00092A5F" w:rsidRPr="00347FD4">
              <w:rPr>
                <w:rFonts w:cs="Arial"/>
                <w:bCs/>
                <w:iCs/>
                <w:lang w:val="sr-Cyrl-CS"/>
              </w:rPr>
              <w:t>звршења</w:t>
            </w:r>
            <w:r w:rsidRPr="00347FD4">
              <w:rPr>
                <w:rFonts w:cs="Arial"/>
                <w:bCs/>
                <w:iCs/>
                <w:lang w:val="sr-Cyrl-CS"/>
              </w:rPr>
              <w:t xml:space="preserve"> и рок важења понуде сматраће се неприхватљивом.</w:t>
            </w:r>
          </w:p>
        </w:tc>
      </w:tr>
    </w:tbl>
    <w:p w:rsidR="00BA2C2D" w:rsidRPr="00347FD4" w:rsidRDefault="00BA2C2D" w:rsidP="00BA2C2D">
      <w:pPr>
        <w:spacing w:before="0"/>
        <w:rPr>
          <w:rFonts w:cs="Arial"/>
          <w:b/>
          <w:bCs/>
          <w:i/>
          <w:iCs/>
          <w:lang w:val="sr-Cyrl-CS"/>
        </w:rPr>
      </w:pPr>
    </w:p>
    <w:p w:rsidR="000E75A0" w:rsidRPr="00347FD4" w:rsidRDefault="00BA2C2D" w:rsidP="00BA2C2D">
      <w:pPr>
        <w:spacing w:before="0"/>
        <w:rPr>
          <w:rFonts w:eastAsia="TimesNewRomanPSMT" w:cs="Arial"/>
          <w:bCs/>
          <w:lang w:val="sr-Cyrl-CS"/>
        </w:rPr>
      </w:pPr>
      <w:r w:rsidRPr="00347FD4">
        <w:rPr>
          <w:rFonts w:cs="Arial"/>
          <w:b/>
          <w:bCs/>
          <w:i/>
          <w:iCs/>
          <w:lang w:val="sr-Cyrl-CS"/>
        </w:rPr>
        <w:t xml:space="preserve">               </w:t>
      </w:r>
      <w:r w:rsidR="000E75A0" w:rsidRPr="00347FD4">
        <w:rPr>
          <w:rFonts w:eastAsia="TimesNewRomanPSMT" w:cs="Arial"/>
          <w:bCs/>
          <w:lang w:val="sr-Cyrl-CS"/>
        </w:rPr>
        <w:t xml:space="preserve">Датум </w:t>
      </w:r>
      <w:r w:rsidR="000E75A0" w:rsidRPr="00347FD4">
        <w:rPr>
          <w:rFonts w:eastAsia="TimesNewRomanPSMT" w:cs="Arial"/>
          <w:bCs/>
          <w:lang w:val="sr-Cyrl-CS"/>
        </w:rPr>
        <w:tab/>
      </w:r>
      <w:r w:rsidR="000E75A0" w:rsidRPr="00347FD4">
        <w:rPr>
          <w:rFonts w:eastAsia="TimesNewRomanPSMT" w:cs="Arial"/>
          <w:bCs/>
          <w:lang w:val="sr-Cyrl-CS"/>
        </w:rPr>
        <w:tab/>
      </w:r>
      <w:r w:rsidR="000E75A0" w:rsidRPr="00347FD4">
        <w:rPr>
          <w:rFonts w:eastAsia="TimesNewRomanPSMT" w:cs="Arial"/>
          <w:bCs/>
          <w:lang w:val="sr-Cyrl-CS"/>
        </w:rPr>
        <w:tab/>
      </w:r>
      <w:r w:rsidR="000E75A0" w:rsidRPr="00347FD4">
        <w:rPr>
          <w:rFonts w:eastAsia="TimesNewRomanPSMT" w:cs="Arial"/>
          <w:bCs/>
          <w:lang w:val="sr-Cyrl-CS"/>
        </w:rPr>
        <w:tab/>
        <w:t xml:space="preserve">             </w:t>
      </w:r>
      <w:r w:rsidRPr="00347FD4">
        <w:rPr>
          <w:rFonts w:eastAsia="TimesNewRomanPSMT" w:cs="Arial"/>
          <w:bCs/>
          <w:lang w:val="sr-Cyrl-CS"/>
        </w:rPr>
        <w:t xml:space="preserve">                </w:t>
      </w:r>
      <w:r w:rsidR="000E75A0" w:rsidRPr="00347FD4">
        <w:rPr>
          <w:rFonts w:eastAsia="TimesNewRomanPSMT" w:cs="Arial"/>
          <w:bCs/>
          <w:lang w:val="sr-Cyrl-CS"/>
        </w:rPr>
        <w:t xml:space="preserve"> </w:t>
      </w:r>
      <w:r w:rsidRPr="00347FD4">
        <w:rPr>
          <w:rFonts w:eastAsia="TimesNewRomanPSMT" w:cs="Arial"/>
          <w:bCs/>
          <w:lang w:val="sr-Cyrl-CS"/>
        </w:rPr>
        <w:t xml:space="preserve">        </w:t>
      </w:r>
      <w:r w:rsidR="000E75A0" w:rsidRPr="00347FD4">
        <w:rPr>
          <w:rFonts w:eastAsia="TimesNewRomanPSMT" w:cs="Arial"/>
          <w:bCs/>
          <w:lang w:val="sr-Cyrl-CS"/>
        </w:rPr>
        <w:t>Понуђач</w:t>
      </w:r>
    </w:p>
    <w:p w:rsidR="000E75A0" w:rsidRPr="00347FD4" w:rsidRDefault="000E75A0" w:rsidP="000E75A0">
      <w:pPr>
        <w:spacing w:before="0"/>
        <w:ind w:left="720" w:firstLine="720"/>
        <w:rPr>
          <w:rFonts w:eastAsia="TimesNewRomanPSMT" w:cs="Arial"/>
          <w:bCs/>
          <w:lang w:val="sr-Cyrl-CS"/>
        </w:rPr>
      </w:pPr>
    </w:p>
    <w:p w:rsidR="000E75A0" w:rsidRPr="00347FD4" w:rsidRDefault="000E75A0" w:rsidP="000E75A0">
      <w:pPr>
        <w:spacing w:before="0"/>
        <w:rPr>
          <w:rFonts w:eastAsia="TimesNewRomanPS-BoldMT" w:cs="Arial"/>
          <w:b/>
          <w:bCs/>
          <w:i/>
          <w:iCs/>
          <w:lang w:val="sr-Cyrl-CS"/>
        </w:rPr>
      </w:pPr>
      <w:r w:rsidRPr="00347FD4">
        <w:rPr>
          <w:rFonts w:eastAsia="TimesNewRomanPS-BoldMT" w:cs="Arial"/>
          <w:b/>
          <w:bCs/>
          <w:i/>
          <w:iCs/>
          <w:lang w:val="sr-Cyrl-CS"/>
        </w:rPr>
        <w:t>________________________</w:t>
      </w:r>
      <w:r w:rsidR="00BA2C2D" w:rsidRPr="00347FD4">
        <w:rPr>
          <w:rFonts w:eastAsia="TimesNewRomanPS-BoldMT" w:cs="Arial"/>
          <w:b/>
          <w:bCs/>
          <w:i/>
          <w:iCs/>
          <w:lang w:val="sr-Cyrl-CS"/>
        </w:rPr>
        <w:t xml:space="preserve">          </w:t>
      </w:r>
      <w:r w:rsidRPr="00347FD4">
        <w:rPr>
          <w:rFonts w:eastAsia="TimesNewRomanPS-BoldMT" w:cs="Arial"/>
          <w:b/>
          <w:bCs/>
          <w:i/>
          <w:iCs/>
          <w:lang w:val="sr-Cyrl-CS"/>
        </w:rPr>
        <w:t xml:space="preserve">        М.П.</w:t>
      </w:r>
      <w:r w:rsidRPr="00347FD4">
        <w:rPr>
          <w:rFonts w:eastAsia="TimesNewRomanPS-BoldMT" w:cs="Arial"/>
          <w:b/>
          <w:bCs/>
          <w:i/>
          <w:iCs/>
          <w:lang w:val="sr-Cyrl-CS"/>
        </w:rPr>
        <w:tab/>
        <w:t xml:space="preserve">              </w:t>
      </w:r>
      <w:r w:rsidR="00BA2C2D" w:rsidRPr="00347FD4">
        <w:rPr>
          <w:rFonts w:eastAsia="TimesNewRomanPS-BoldMT" w:cs="Arial"/>
          <w:b/>
          <w:bCs/>
          <w:i/>
          <w:iCs/>
          <w:lang w:val="sr-Cyrl-CS"/>
        </w:rPr>
        <w:t>___</w:t>
      </w:r>
      <w:r w:rsidRPr="00347FD4">
        <w:rPr>
          <w:rFonts w:eastAsia="TimesNewRomanPS-BoldMT" w:cs="Arial"/>
          <w:b/>
          <w:bCs/>
          <w:i/>
          <w:iCs/>
          <w:lang w:val="sr-Cyrl-CS"/>
        </w:rPr>
        <w:t xml:space="preserve">__________________                                      </w:t>
      </w:r>
    </w:p>
    <w:p w:rsidR="00BA2C2D" w:rsidRPr="00347FD4" w:rsidRDefault="00BA2C2D" w:rsidP="000E75A0">
      <w:pPr>
        <w:spacing w:before="0"/>
        <w:rPr>
          <w:rFonts w:cs="Arial"/>
          <w:b/>
          <w:bCs/>
          <w:i/>
          <w:iCs/>
          <w:u w:val="single"/>
          <w:lang w:val="sr-Cyrl-CS"/>
        </w:rPr>
      </w:pPr>
    </w:p>
    <w:p w:rsidR="000E75A0" w:rsidRPr="00347FD4" w:rsidRDefault="000E75A0" w:rsidP="000E75A0">
      <w:pPr>
        <w:spacing w:before="0"/>
        <w:rPr>
          <w:rFonts w:cs="Arial"/>
          <w:b/>
          <w:bCs/>
          <w:i/>
          <w:iCs/>
          <w:u w:val="single"/>
          <w:lang w:val="sr-Cyrl-RS"/>
        </w:rPr>
      </w:pPr>
      <w:r w:rsidRPr="00347FD4">
        <w:rPr>
          <w:rFonts w:cs="Arial"/>
          <w:b/>
          <w:bCs/>
          <w:i/>
          <w:iCs/>
          <w:u w:val="single"/>
          <w:lang w:val="sr-Cyrl-CS"/>
        </w:rPr>
        <w:t>Напомене:</w:t>
      </w:r>
    </w:p>
    <w:p w:rsidR="00BA2C2D" w:rsidRPr="00347FD4" w:rsidRDefault="00BA2C2D" w:rsidP="00BA2C2D">
      <w:pPr>
        <w:autoSpaceDE w:val="0"/>
        <w:autoSpaceDN w:val="0"/>
        <w:adjustRightInd w:val="0"/>
        <w:rPr>
          <w:rFonts w:eastAsia="TimesNewRomanPS-BoldMT" w:cs="Arial"/>
          <w:bCs/>
          <w:i/>
          <w:iCs/>
          <w:lang w:val="sr-Cyrl-RS"/>
        </w:rPr>
      </w:pPr>
      <w:r w:rsidRPr="00347FD4">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8A1105" w:rsidRDefault="00BA2C2D" w:rsidP="00876242">
      <w:pPr>
        <w:autoSpaceDE w:val="0"/>
        <w:autoSpaceDN w:val="0"/>
        <w:adjustRightInd w:val="0"/>
        <w:rPr>
          <w:rFonts w:eastAsia="TimesNewRomanPS-BoldMT" w:cs="Arial"/>
          <w:bCs/>
          <w:i/>
          <w:iCs/>
          <w:sz w:val="24"/>
          <w:szCs w:val="24"/>
          <w:u w:val="single"/>
          <w:lang w:val="sr-Cyrl-RS"/>
        </w:rPr>
      </w:pPr>
    </w:p>
    <w:p w:rsidR="008A1105" w:rsidRPr="008A1105" w:rsidRDefault="008A1105" w:rsidP="008A1105">
      <w:pPr>
        <w:tabs>
          <w:tab w:val="left" w:pos="1134"/>
        </w:tabs>
        <w:spacing w:before="0"/>
        <w:rPr>
          <w:rFonts w:cs="Arial"/>
          <w:b/>
          <w:i/>
          <w:color w:val="000000"/>
          <w:sz w:val="24"/>
          <w:szCs w:val="24"/>
          <w:u w:val="single"/>
        </w:rPr>
      </w:pPr>
      <w:r w:rsidRPr="008A1105">
        <w:rPr>
          <w:rFonts w:cs="Arial"/>
          <w:b/>
          <w:i/>
          <w:sz w:val="24"/>
          <w:szCs w:val="24"/>
          <w:u w:val="single"/>
          <w:lang w:val="sr-Cyrl-RS"/>
        </w:rPr>
        <w:t>Партија 1</w:t>
      </w:r>
      <w:r w:rsidRPr="008A1105">
        <w:rPr>
          <w:rFonts w:cs="Arial"/>
          <w:i/>
          <w:sz w:val="24"/>
          <w:szCs w:val="24"/>
          <w:u w:val="single"/>
          <w:lang w:val="sr-Cyrl-RS"/>
        </w:rPr>
        <w:t xml:space="preserve"> - </w:t>
      </w:r>
      <w:r w:rsidRPr="008A1105">
        <w:rPr>
          <w:rFonts w:eastAsia="Calibri" w:cs="Arial"/>
          <w:b/>
          <w:bCs/>
          <w:i/>
          <w:color w:val="000000"/>
          <w:sz w:val="24"/>
          <w:szCs w:val="24"/>
          <w:u w:val="single"/>
          <w:lang w:val="sr-Cyrl-RS"/>
        </w:rPr>
        <w:t xml:space="preserve">Цена </w:t>
      </w:r>
      <w:r w:rsidRPr="008A1105">
        <w:rPr>
          <w:rFonts w:eastAsia="Calibri" w:cs="Arial"/>
          <w:b/>
          <w:bCs/>
          <w:i/>
          <w:color w:val="000000"/>
          <w:sz w:val="24"/>
          <w:szCs w:val="24"/>
          <w:u w:val="single"/>
          <w:lang w:val="ru-RU"/>
        </w:rPr>
        <w:t xml:space="preserve">служи </w:t>
      </w:r>
      <w:r w:rsidRPr="008A1105">
        <w:rPr>
          <w:rFonts w:eastAsia="Calibri" w:cs="Arial"/>
          <w:b/>
          <w:bCs/>
          <w:i/>
          <w:color w:val="000000"/>
          <w:sz w:val="24"/>
          <w:szCs w:val="24"/>
          <w:u w:val="single"/>
          <w:lang w:val="sr-Cyrl-RS"/>
        </w:rPr>
        <w:t xml:space="preserve">за </w:t>
      </w:r>
      <w:r w:rsidRPr="008A1105">
        <w:rPr>
          <w:rFonts w:eastAsia="Calibri" w:cs="Arial"/>
          <w:b/>
          <w:bCs/>
          <w:i/>
          <w:color w:val="000000"/>
          <w:sz w:val="24"/>
          <w:szCs w:val="24"/>
          <w:u w:val="single"/>
          <w:lang w:val="ru-RU"/>
        </w:rPr>
        <w:t>оцену прихватљивости</w:t>
      </w:r>
      <w:r w:rsidRPr="008A1105">
        <w:rPr>
          <w:rFonts w:eastAsia="Calibri" w:cs="Arial"/>
          <w:b/>
          <w:bCs/>
          <w:i/>
          <w:color w:val="000000"/>
          <w:sz w:val="24"/>
          <w:szCs w:val="24"/>
          <w:u w:val="single"/>
          <w:lang w:val="sr-Cyrl-RS"/>
        </w:rPr>
        <w:t xml:space="preserve"> понуда и за </w:t>
      </w:r>
      <w:r w:rsidRPr="008A1105">
        <w:rPr>
          <w:rFonts w:eastAsia="Calibri" w:cs="Arial"/>
          <w:b/>
          <w:bCs/>
          <w:i/>
          <w:color w:val="000000"/>
          <w:sz w:val="24"/>
          <w:szCs w:val="24"/>
          <w:u w:val="single"/>
          <w:lang w:val="ru-RU"/>
        </w:rPr>
        <w:t>рангирање истих а Оквирни споразум се закључује на износ процењене вредности за ову партију.</w:t>
      </w:r>
    </w:p>
    <w:p w:rsidR="008A1B1F" w:rsidRPr="008A1105" w:rsidRDefault="008A1B1F" w:rsidP="00BA2C2D">
      <w:pPr>
        <w:tabs>
          <w:tab w:val="left" w:pos="360"/>
        </w:tabs>
        <w:autoSpaceDE w:val="0"/>
        <w:autoSpaceDN w:val="0"/>
        <w:adjustRightInd w:val="0"/>
        <w:spacing w:after="200" w:line="276" w:lineRule="auto"/>
        <w:contextualSpacing/>
        <w:rPr>
          <w:rFonts w:eastAsia="TimesNewRomanPS-BoldMT" w:cs="Arial"/>
          <w:bCs/>
          <w:i/>
          <w:iCs/>
          <w:sz w:val="24"/>
          <w:szCs w:val="24"/>
          <w:u w:val="single"/>
          <w:lang w:val="sr-Cyrl-RS"/>
        </w:rPr>
      </w:pPr>
    </w:p>
    <w:p w:rsidR="008A1105" w:rsidRDefault="008A1105"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9724B" w:rsidRDefault="0039724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9724B" w:rsidRDefault="0039724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9724B" w:rsidRDefault="0039724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9724B" w:rsidRDefault="0039724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9724B" w:rsidRDefault="0039724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9724B" w:rsidRDefault="0039724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9724B" w:rsidRDefault="0039724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9724B" w:rsidRDefault="0039724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9724B" w:rsidRDefault="0039724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9724B" w:rsidRDefault="0039724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5F6F27" w:rsidRDefault="005F6F2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5F6F27" w:rsidRDefault="005F6F2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5F6F27" w:rsidRDefault="005F6F2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9724B" w:rsidRDefault="0039724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9724B" w:rsidRDefault="0039724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8A1B1F" w:rsidRPr="00347FD4" w:rsidRDefault="008A1B1F" w:rsidP="008A1B1F">
      <w:pPr>
        <w:pStyle w:val="KDObrazac"/>
        <w:spacing w:before="0"/>
        <w:rPr>
          <w:noProof/>
        </w:rPr>
      </w:pPr>
      <w:r w:rsidRPr="00347FD4">
        <w:lastRenderedPageBreak/>
        <w:t xml:space="preserve">ОБРАЗАЦ </w:t>
      </w:r>
      <w:r w:rsidRPr="00347FD4">
        <w:rPr>
          <w:lang w:val="sr-Cyrl-RS"/>
        </w:rPr>
        <w:t>1</w:t>
      </w:r>
      <w:r w:rsidRPr="00347FD4">
        <w:rPr>
          <w:noProof/>
        </w:rPr>
        <w:t>.1</w:t>
      </w:r>
    </w:p>
    <w:p w:rsidR="008A1B1F" w:rsidRPr="00347FD4" w:rsidRDefault="008A1B1F" w:rsidP="008A1B1F">
      <w:pPr>
        <w:spacing w:before="0"/>
        <w:jc w:val="center"/>
        <w:rPr>
          <w:rStyle w:val="BookTitle"/>
          <w:rFonts w:cs="Arial"/>
        </w:rPr>
      </w:pPr>
      <w:r w:rsidRPr="00347FD4">
        <w:rPr>
          <w:rStyle w:val="BookTitle"/>
          <w:rFonts w:cs="Arial"/>
        </w:rPr>
        <w:t>ОБРАЗАЦ ПОНУДЕ</w:t>
      </w:r>
    </w:p>
    <w:p w:rsidR="008A1B1F" w:rsidRPr="00A87E93" w:rsidRDefault="008A1B1F" w:rsidP="00A87E93">
      <w:pPr>
        <w:rPr>
          <w:rFonts w:eastAsia="TimesNewRomanPS-BoldMT" w:cs="Arial"/>
          <w:b/>
          <w:bCs/>
          <w:color w:val="000000"/>
          <w:lang w:val="sr-Cyrl-RS"/>
        </w:rPr>
      </w:pPr>
      <w:r w:rsidRPr="00347FD4">
        <w:rPr>
          <w:rFonts w:eastAsia="TimesNewRomanPS-BoldMT" w:cs="Arial"/>
          <w:bCs/>
          <w:color w:val="000000"/>
        </w:rPr>
        <w:t xml:space="preserve">Понуда бр._________ од _______________ за  </w:t>
      </w:r>
      <w:r w:rsidRPr="00347FD4">
        <w:rPr>
          <w:rFonts w:eastAsia="TimesNewRomanPS-BoldMT" w:cs="Arial"/>
          <w:bCs/>
          <w:color w:val="000000"/>
          <w:lang w:val="sr-Latn-RS"/>
        </w:rPr>
        <w:t>o</w:t>
      </w:r>
      <w:r w:rsidRPr="00347FD4">
        <w:rPr>
          <w:rFonts w:eastAsia="TimesNewRomanPS-BoldMT" w:cs="Arial"/>
          <w:bCs/>
          <w:color w:val="000000"/>
          <w:lang w:val="sr-Cyrl-RS"/>
        </w:rPr>
        <w:t xml:space="preserve">творени </w:t>
      </w:r>
      <w:r w:rsidRPr="00347FD4">
        <w:rPr>
          <w:rFonts w:eastAsia="TimesNewRomanPS-BoldMT" w:cs="Arial"/>
          <w:bCs/>
          <w:color w:val="000000"/>
        </w:rPr>
        <w:t>поступак</w:t>
      </w:r>
      <w:r w:rsidRPr="00347FD4">
        <w:rPr>
          <w:rFonts w:eastAsia="TimesNewRomanPS-BoldMT" w:cs="Arial"/>
          <w:bCs/>
          <w:color w:val="000000"/>
          <w:lang w:val="sr-Cyrl-RS"/>
        </w:rPr>
        <w:t xml:space="preserve"> </w:t>
      </w:r>
      <w:r w:rsidRPr="00347FD4">
        <w:rPr>
          <w:rFonts w:eastAsia="TimesNewRomanPS-BoldMT" w:cs="Arial"/>
          <w:bCs/>
          <w:color w:val="000000"/>
        </w:rPr>
        <w:t>јавнe набавке</w:t>
      </w:r>
      <w:r w:rsidRPr="00347FD4">
        <w:rPr>
          <w:rFonts w:eastAsia="TimesNewRomanPS-BoldMT" w:cs="Arial"/>
          <w:bCs/>
          <w:color w:val="000000"/>
          <w:lang w:val="sr-Cyrl-RS"/>
        </w:rPr>
        <w:t xml:space="preserve"> </w:t>
      </w:r>
      <w:r w:rsidRPr="00347FD4">
        <w:rPr>
          <w:rFonts w:eastAsia="TimesNewRomanPS-BoldMT" w:cs="Arial"/>
          <w:bCs/>
          <w:color w:val="000000"/>
        </w:rPr>
        <w:t>услугe “</w:t>
      </w:r>
      <w:r w:rsidRPr="00347FD4">
        <w:rPr>
          <w:rFonts w:eastAsia="TimesNewRomanPS-BoldMT" w:cs="Arial"/>
          <w:bCs/>
          <w:color w:val="000000"/>
          <w:lang w:val="sr-Cyrl-CS"/>
        </w:rPr>
        <w:t>Услуга издавања квалификованих електронских сертификата на смарт картици читача и временског жига</w:t>
      </w:r>
      <w:r w:rsidRPr="00347FD4">
        <w:rPr>
          <w:rFonts w:eastAsia="TimesNewRomanPS-BoldMT" w:cs="Arial"/>
          <w:bCs/>
          <w:color w:val="000000"/>
          <w:lang w:val="sr-Cyrl-RS"/>
        </w:rPr>
        <w:t xml:space="preserve"> </w:t>
      </w:r>
      <w:r w:rsidRPr="00347FD4">
        <w:rPr>
          <w:rFonts w:eastAsia="TimesNewRomanPS-BoldMT" w:cs="Arial"/>
          <w:bCs/>
          <w:color w:val="000000"/>
        </w:rPr>
        <w:t xml:space="preserve"> ради закључења оквирног споразума са једним</w:t>
      </w:r>
      <w:r w:rsidRPr="00347FD4">
        <w:rPr>
          <w:rFonts w:eastAsia="TimesNewRomanPS-BoldMT" w:cs="Arial"/>
          <w:bCs/>
          <w:color w:val="00B0F0"/>
        </w:rPr>
        <w:t xml:space="preserve"> </w:t>
      </w:r>
      <w:r w:rsidRPr="00347FD4">
        <w:rPr>
          <w:rFonts w:eastAsia="TimesNewRomanPS-BoldMT" w:cs="Arial"/>
          <w:bCs/>
          <w:color w:val="000000"/>
        </w:rPr>
        <w:t>понуђачем</w:t>
      </w:r>
      <w:r w:rsidRPr="00347FD4">
        <w:rPr>
          <w:rFonts w:eastAsia="TimesNewRomanPS-BoldMT" w:cs="Arial"/>
          <w:bCs/>
          <w:color w:val="00B0F0"/>
        </w:rPr>
        <w:t xml:space="preserve"> </w:t>
      </w:r>
      <w:r w:rsidRPr="00347FD4">
        <w:rPr>
          <w:rFonts w:eastAsia="TimesNewRomanPS-BoldMT" w:cs="Arial"/>
          <w:bCs/>
          <w:color w:val="000000"/>
        </w:rPr>
        <w:t>на период од две</w:t>
      </w:r>
      <w:r w:rsidRPr="00347FD4">
        <w:rPr>
          <w:rFonts w:eastAsia="TimesNewRomanPS-BoldMT" w:cs="Arial"/>
          <w:bCs/>
          <w:color w:val="00B0F0"/>
        </w:rPr>
        <w:t xml:space="preserve"> </w:t>
      </w:r>
      <w:r w:rsidRPr="00347FD4">
        <w:rPr>
          <w:rFonts w:eastAsia="TimesNewRomanPS-BoldMT" w:cs="Arial"/>
          <w:bCs/>
          <w:color w:val="000000"/>
        </w:rPr>
        <w:t>године</w:t>
      </w:r>
      <w:r w:rsidRPr="00347FD4">
        <w:rPr>
          <w:rFonts w:eastAsia="TimesNewRomanPS-BoldMT" w:cs="Arial"/>
          <w:bCs/>
          <w:color w:val="000000"/>
          <w:lang w:val="sr-Cyrl-RS"/>
        </w:rPr>
        <w:t xml:space="preserve"> </w:t>
      </w:r>
      <w:r w:rsidRPr="00347FD4">
        <w:rPr>
          <w:rFonts w:eastAsia="TimesNewRomanPS-BoldMT" w:cs="Arial"/>
          <w:bCs/>
          <w:color w:val="000000"/>
        </w:rPr>
        <w:t xml:space="preserve">ЈН бр. </w:t>
      </w:r>
      <w:r w:rsidRPr="00347FD4">
        <w:rPr>
          <w:rFonts w:eastAsia="TimesNewRomanPS-BoldMT" w:cs="Arial"/>
          <w:bCs/>
          <w:color w:val="000000"/>
          <w:lang w:val="sr-Cyrl-RS"/>
        </w:rPr>
        <w:t xml:space="preserve">ЈН/1000/0682/2018 за </w:t>
      </w:r>
      <w:r w:rsidRPr="003A1926">
        <w:rPr>
          <w:rFonts w:eastAsia="TimesNewRomanPS-BoldMT" w:cs="Arial"/>
          <w:b/>
          <w:bCs/>
          <w:color w:val="000000"/>
          <w:lang w:val="sr-Cyrl-RS"/>
        </w:rPr>
        <w:t>Партију 2</w:t>
      </w:r>
    </w:p>
    <w:p w:rsidR="00A87E93" w:rsidRDefault="00A87E93" w:rsidP="00A87E93">
      <w:pPr>
        <w:rPr>
          <w:rFonts w:eastAsia="TimesNewRomanPS-BoldMT" w:cs="Arial"/>
          <w:b/>
          <w:bCs/>
          <w:color w:val="000000"/>
          <w:lang w:val="sr-Cyrl-RS"/>
        </w:rPr>
      </w:pPr>
    </w:p>
    <w:p w:rsidR="00A87E93" w:rsidRPr="00EC5BB4" w:rsidRDefault="00A87E93" w:rsidP="00A87E93">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A87E93" w:rsidRPr="00EC5BB4" w:rsidTr="00EA0CFD">
        <w:trPr>
          <w:trHeight w:val="323"/>
        </w:trPr>
        <w:tc>
          <w:tcPr>
            <w:tcW w:w="4621"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cs="Arial"/>
                <w:b/>
                <w:bCs/>
                <w:i/>
                <w:iCs/>
                <w:sz w:val="24"/>
                <w:szCs w:val="24"/>
              </w:rPr>
            </w:pPr>
          </w:p>
        </w:tc>
      </w:tr>
      <w:tr w:rsidR="00A87E93" w:rsidRPr="00EC5BB4" w:rsidTr="00EA0CFD">
        <w:trPr>
          <w:trHeight w:val="620"/>
        </w:trPr>
        <w:tc>
          <w:tcPr>
            <w:tcW w:w="4621"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cs="Arial"/>
                <w:b/>
                <w:bCs/>
                <w:i/>
                <w:iCs/>
                <w:sz w:val="24"/>
                <w:szCs w:val="24"/>
              </w:rPr>
            </w:pPr>
          </w:p>
          <w:p w:rsidR="00A87E93" w:rsidRPr="00EC5BB4" w:rsidRDefault="00A87E93" w:rsidP="00EA0CFD">
            <w:pPr>
              <w:spacing w:before="0"/>
              <w:rPr>
                <w:rFonts w:cs="Arial"/>
                <w:b/>
                <w:bCs/>
                <w:i/>
                <w:iCs/>
                <w:sz w:val="24"/>
                <w:szCs w:val="24"/>
              </w:rPr>
            </w:pPr>
          </w:p>
          <w:p w:rsidR="00A87E93" w:rsidRPr="00EC5BB4" w:rsidRDefault="00A87E93" w:rsidP="00EA0CFD">
            <w:pPr>
              <w:spacing w:before="0"/>
              <w:rPr>
                <w:rFonts w:cs="Arial"/>
                <w:b/>
                <w:bCs/>
                <w:i/>
                <w:iCs/>
                <w:sz w:val="24"/>
                <w:szCs w:val="24"/>
              </w:rPr>
            </w:pPr>
          </w:p>
        </w:tc>
      </w:tr>
      <w:tr w:rsidR="00A87E93" w:rsidRPr="00EC5BB4" w:rsidTr="00EA0CFD">
        <w:trPr>
          <w:trHeight w:val="413"/>
        </w:trPr>
        <w:tc>
          <w:tcPr>
            <w:tcW w:w="4621"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cs="Arial"/>
                <w:b/>
                <w:bCs/>
                <w:i/>
                <w:iCs/>
                <w:sz w:val="24"/>
                <w:szCs w:val="24"/>
              </w:rPr>
            </w:pPr>
          </w:p>
          <w:p w:rsidR="00A87E93" w:rsidRPr="00EC5BB4" w:rsidRDefault="00A87E93" w:rsidP="00EA0CFD">
            <w:pPr>
              <w:spacing w:before="0"/>
              <w:rPr>
                <w:rFonts w:cs="Arial"/>
                <w:b/>
                <w:bCs/>
                <w:i/>
                <w:iCs/>
                <w:sz w:val="24"/>
                <w:szCs w:val="24"/>
              </w:rPr>
            </w:pPr>
          </w:p>
        </w:tc>
      </w:tr>
      <w:tr w:rsidR="00A87E93" w:rsidRPr="00EC5BB4" w:rsidTr="00EA0CFD">
        <w:trPr>
          <w:trHeight w:val="305"/>
        </w:trPr>
        <w:tc>
          <w:tcPr>
            <w:tcW w:w="4621"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pacing w:before="0"/>
              <w:rPr>
                <w:rFonts w:cs="Arial"/>
                <w:b/>
                <w:bCs/>
                <w:i/>
                <w:iCs/>
                <w:sz w:val="24"/>
                <w:szCs w:val="24"/>
              </w:rPr>
            </w:pPr>
          </w:p>
        </w:tc>
      </w:tr>
      <w:tr w:rsidR="00A87E93" w:rsidRPr="00EC5BB4" w:rsidTr="00EA0CFD">
        <w:tc>
          <w:tcPr>
            <w:tcW w:w="4621"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cs="Arial"/>
                <w:b/>
                <w:bCs/>
                <w:i/>
                <w:iCs/>
                <w:sz w:val="24"/>
                <w:szCs w:val="24"/>
                <w:lang w:val="ru-RU"/>
              </w:rPr>
            </w:pPr>
          </w:p>
        </w:tc>
      </w:tr>
      <w:tr w:rsidR="00A87E93" w:rsidRPr="00EC5BB4" w:rsidTr="00EA0CFD">
        <w:trPr>
          <w:trHeight w:val="512"/>
        </w:trPr>
        <w:tc>
          <w:tcPr>
            <w:tcW w:w="4621"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pacing w:before="0"/>
              <w:rPr>
                <w:rFonts w:cs="Arial"/>
                <w:b/>
                <w:bCs/>
                <w:i/>
                <w:iCs/>
                <w:sz w:val="24"/>
                <w:szCs w:val="24"/>
              </w:rPr>
            </w:pPr>
          </w:p>
        </w:tc>
      </w:tr>
      <w:tr w:rsidR="00A87E93" w:rsidRPr="00EC5BB4" w:rsidTr="00EA0CFD">
        <w:tc>
          <w:tcPr>
            <w:tcW w:w="4621"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A87E93" w:rsidRPr="00EC5BB4" w:rsidRDefault="00A87E93" w:rsidP="00EA0CFD">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cs="Arial"/>
                <w:b/>
                <w:bCs/>
                <w:i/>
                <w:iCs/>
                <w:sz w:val="24"/>
                <w:szCs w:val="24"/>
                <w:lang w:val="ru-RU"/>
              </w:rPr>
            </w:pPr>
          </w:p>
        </w:tc>
      </w:tr>
      <w:tr w:rsidR="00A87E93" w:rsidRPr="00EC5BB4" w:rsidTr="00EA0CFD">
        <w:trPr>
          <w:trHeight w:val="557"/>
        </w:trPr>
        <w:tc>
          <w:tcPr>
            <w:tcW w:w="4621"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pacing w:before="0"/>
              <w:rPr>
                <w:rFonts w:cs="Arial"/>
                <w:b/>
                <w:bCs/>
                <w:i/>
                <w:iCs/>
                <w:sz w:val="24"/>
                <w:szCs w:val="24"/>
              </w:rPr>
            </w:pPr>
          </w:p>
        </w:tc>
      </w:tr>
      <w:tr w:rsidR="00A87E93" w:rsidRPr="00EC5BB4" w:rsidTr="00EA0CFD">
        <w:trPr>
          <w:trHeight w:val="530"/>
        </w:trPr>
        <w:tc>
          <w:tcPr>
            <w:tcW w:w="4621"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pacing w:before="0"/>
              <w:rPr>
                <w:rFonts w:cs="Arial"/>
                <w:b/>
                <w:bCs/>
                <w:i/>
                <w:iCs/>
                <w:sz w:val="24"/>
                <w:szCs w:val="24"/>
              </w:rPr>
            </w:pPr>
          </w:p>
        </w:tc>
      </w:tr>
      <w:tr w:rsidR="00A87E93" w:rsidRPr="00EC5BB4" w:rsidTr="00EA0CFD">
        <w:trPr>
          <w:trHeight w:val="593"/>
        </w:trPr>
        <w:tc>
          <w:tcPr>
            <w:tcW w:w="4621"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pacing w:before="0"/>
              <w:rPr>
                <w:rFonts w:cs="Arial"/>
                <w:b/>
                <w:bCs/>
                <w:i/>
                <w:iCs/>
                <w:sz w:val="24"/>
                <w:szCs w:val="24"/>
                <w:lang w:val="ru-RU"/>
              </w:rPr>
            </w:pPr>
          </w:p>
        </w:tc>
      </w:tr>
      <w:tr w:rsidR="00A87E93" w:rsidRPr="00EC5BB4" w:rsidTr="00EA0CFD">
        <w:trPr>
          <w:trHeight w:val="593"/>
        </w:trPr>
        <w:tc>
          <w:tcPr>
            <w:tcW w:w="4621"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ind w:firstLine="708"/>
              <w:rPr>
                <w:rFonts w:cs="Arial"/>
                <w:b/>
                <w:bCs/>
                <w:i/>
                <w:iCs/>
                <w:sz w:val="24"/>
                <w:szCs w:val="24"/>
                <w:lang w:val="ru-RU"/>
              </w:rPr>
            </w:pPr>
          </w:p>
          <w:p w:rsidR="00A87E93" w:rsidRPr="00EC5BB4" w:rsidRDefault="00A87E93" w:rsidP="00EA0CFD">
            <w:pPr>
              <w:spacing w:before="0"/>
              <w:rPr>
                <w:rFonts w:cs="Arial"/>
                <w:b/>
                <w:bCs/>
                <w:i/>
                <w:iCs/>
                <w:sz w:val="24"/>
                <w:szCs w:val="24"/>
                <w:lang w:val="ru-RU"/>
              </w:rPr>
            </w:pPr>
          </w:p>
        </w:tc>
      </w:tr>
      <w:tr w:rsidR="00A87E93" w:rsidRPr="00EC5BB4" w:rsidTr="00EA0CFD">
        <w:trPr>
          <w:trHeight w:val="593"/>
        </w:trPr>
        <w:tc>
          <w:tcPr>
            <w:tcW w:w="4621"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cs="Arial"/>
                <w:i/>
                <w:iCs/>
                <w:sz w:val="24"/>
                <w:szCs w:val="24"/>
                <w:lang w:val="ru-RU"/>
              </w:rPr>
            </w:pPr>
            <w:r w:rsidRPr="00E941AA">
              <w:rPr>
                <w:rFonts w:cs="Arial"/>
                <w:i/>
                <w:iCs/>
                <w:sz w:val="24"/>
                <w:szCs w:val="24"/>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7E93" w:rsidRPr="00E941AA" w:rsidRDefault="00A87E93" w:rsidP="00EA0CFD">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rsidR="00A87E93" w:rsidRPr="00E941AA" w:rsidRDefault="00A87E93" w:rsidP="00EA0CFD">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rsidR="00A87E93" w:rsidRPr="00EC5BB4" w:rsidRDefault="00A87E93" w:rsidP="00EA0CFD">
            <w:pPr>
              <w:snapToGrid w:val="0"/>
              <w:spacing w:before="0"/>
              <w:rPr>
                <w:rFonts w:cs="Arial"/>
                <w:b/>
                <w:bCs/>
                <w:i/>
                <w:iCs/>
                <w:sz w:val="24"/>
                <w:szCs w:val="24"/>
                <w:lang w:val="ru-RU"/>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w:t>
            </w:r>
          </w:p>
        </w:tc>
      </w:tr>
    </w:tbl>
    <w:p w:rsidR="00A87E93" w:rsidRPr="00EC5BB4" w:rsidRDefault="00A87E93" w:rsidP="00A87E93">
      <w:pPr>
        <w:spacing w:before="0"/>
        <w:rPr>
          <w:rFonts w:cs="Arial"/>
          <w:sz w:val="24"/>
          <w:szCs w:val="24"/>
        </w:rPr>
      </w:pPr>
    </w:p>
    <w:p w:rsidR="00A87E93" w:rsidRDefault="00A87E93" w:rsidP="00A87E93">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A87E93" w:rsidRPr="00EC5BB4" w:rsidRDefault="00A87E93" w:rsidP="00A87E93">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A87E93" w:rsidRPr="00EC5BB4" w:rsidTr="00EA0CF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jc w:val="center"/>
              <w:rPr>
                <w:rFonts w:cs="Arial"/>
                <w:sz w:val="24"/>
                <w:szCs w:val="24"/>
              </w:rPr>
            </w:pPr>
          </w:p>
          <w:p w:rsidR="00A87E93" w:rsidRPr="00EC5BB4" w:rsidRDefault="00A87E93" w:rsidP="00EA0CFD">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A87E93" w:rsidRPr="00EC5BB4" w:rsidTr="00EA0CF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jc w:val="center"/>
              <w:rPr>
                <w:rFonts w:eastAsia="TimesNewRomanPSMT" w:cs="Arial"/>
                <w:b/>
                <w:bCs/>
                <w:sz w:val="24"/>
                <w:szCs w:val="24"/>
              </w:rPr>
            </w:pPr>
          </w:p>
          <w:p w:rsidR="00A87E93" w:rsidRPr="00EC5BB4" w:rsidRDefault="00A87E93" w:rsidP="00EA0CFD">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A87E93" w:rsidRPr="00EC5BB4" w:rsidTr="00EA0CF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jc w:val="center"/>
              <w:rPr>
                <w:rFonts w:eastAsia="TimesNewRomanPSMT" w:cs="Arial"/>
                <w:b/>
                <w:bCs/>
                <w:sz w:val="24"/>
                <w:szCs w:val="24"/>
              </w:rPr>
            </w:pPr>
          </w:p>
          <w:p w:rsidR="00A87E93" w:rsidRPr="00EC5BB4" w:rsidRDefault="00A87E93" w:rsidP="00EA0CFD">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A87E93" w:rsidRPr="00EC5BB4" w:rsidRDefault="00A87E93" w:rsidP="00A87E93">
      <w:pPr>
        <w:spacing w:before="0"/>
        <w:rPr>
          <w:rFonts w:cs="Arial"/>
          <w:b/>
          <w:i/>
          <w:iCs/>
          <w:sz w:val="24"/>
          <w:szCs w:val="24"/>
          <w:lang w:val="ru-RU"/>
        </w:rPr>
      </w:pPr>
    </w:p>
    <w:p w:rsidR="00A87E93" w:rsidRDefault="00A87E93" w:rsidP="00A87E93">
      <w:pPr>
        <w:spacing w:before="0"/>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87E93" w:rsidRDefault="00A87E93" w:rsidP="00A87E93">
      <w:pPr>
        <w:spacing w:before="0"/>
        <w:rPr>
          <w:rFonts w:cs="Arial"/>
          <w:i/>
          <w:iCs/>
          <w:sz w:val="20"/>
          <w:szCs w:val="20"/>
          <w:lang w:val="ru-RU"/>
        </w:rPr>
      </w:pPr>
    </w:p>
    <w:p w:rsidR="00A87E93" w:rsidRDefault="00A87E93" w:rsidP="00A87E93">
      <w:pPr>
        <w:spacing w:before="0"/>
        <w:rPr>
          <w:rFonts w:cs="Arial"/>
          <w:i/>
          <w:iCs/>
          <w:sz w:val="20"/>
          <w:szCs w:val="20"/>
          <w:lang w:val="ru-RU"/>
        </w:rPr>
      </w:pPr>
    </w:p>
    <w:p w:rsidR="00A87E93" w:rsidRPr="0042687E" w:rsidRDefault="00A87E93" w:rsidP="00A87E93">
      <w:pPr>
        <w:spacing w:before="0"/>
        <w:rPr>
          <w:rFonts w:eastAsia="TimesNewRomanPSMT" w:cs="Arial"/>
          <w:bCs/>
          <w:sz w:val="20"/>
          <w:szCs w:val="20"/>
        </w:rPr>
      </w:pPr>
    </w:p>
    <w:p w:rsidR="00A87E93" w:rsidRPr="00EC5BB4" w:rsidRDefault="00A87E93" w:rsidP="00A87E93">
      <w:pPr>
        <w:spacing w:before="0"/>
        <w:rPr>
          <w:rFonts w:eastAsia="TimesNewRomanPSMT" w:cs="Arial"/>
          <w:bCs/>
          <w:sz w:val="24"/>
          <w:szCs w:val="24"/>
        </w:rPr>
      </w:pPr>
    </w:p>
    <w:p w:rsidR="00A87E93" w:rsidRPr="00EC5BB4" w:rsidRDefault="00A87E93" w:rsidP="00A87E93">
      <w:pPr>
        <w:spacing w:before="0"/>
        <w:rPr>
          <w:rFonts w:cs="Arial"/>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860"/>
        <w:gridCol w:w="3957"/>
      </w:tblGrid>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Cs/>
                <w:i/>
                <w:sz w:val="24"/>
                <w:szCs w:val="24"/>
              </w:rPr>
            </w:pPr>
            <w:r w:rsidRPr="00EC5BB4">
              <w:rPr>
                <w:rFonts w:eastAsia="TimesNewRomanPSMT" w:cs="Arial"/>
                <w:bCs/>
                <w:i/>
                <w:sz w:val="24"/>
                <w:szCs w:val="24"/>
              </w:rPr>
              <w:t>1)</w:t>
            </w:r>
          </w:p>
        </w:tc>
        <w:tc>
          <w:tcPr>
            <w:tcW w:w="4860"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rPr>
          <w:trHeight w:val="557"/>
        </w:trPr>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napToGrid w:val="0"/>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rPr>
          <w:trHeight w:val="305"/>
        </w:trPr>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rPr>
            </w:pPr>
            <w:r w:rsidRPr="00EC5BB4">
              <w:rPr>
                <w:rFonts w:eastAsia="TimesNewRomanPSMT" w:cs="Arial"/>
                <w:bCs/>
                <w:i/>
                <w:sz w:val="24"/>
                <w:szCs w:val="24"/>
              </w:rPr>
              <w:t>Адреса:</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rPr>
            </w:pPr>
            <w:r w:rsidRPr="00EC5BB4">
              <w:rPr>
                <w:rFonts w:eastAsia="TimesNewRomanPSMT" w:cs="Arial"/>
                <w:bCs/>
                <w:i/>
                <w:sz w:val="24"/>
                <w:szCs w:val="24"/>
              </w:rPr>
              <w:t>Матични број:</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napToGrid w:val="0"/>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napToGrid w:val="0"/>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lang w:val="ru-RU"/>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8F7F80" w:rsidRDefault="00A87E93" w:rsidP="00EA0CFD">
            <w:pPr>
              <w:snapToGrid w:val="0"/>
              <w:spacing w:before="0"/>
              <w:rPr>
                <w:rFonts w:eastAsia="TimesNewRomanPSMT" w:cs="Arial"/>
                <w:bCs/>
                <w:i/>
                <w:sz w:val="24"/>
                <w:szCs w:val="24"/>
                <w:lang w:val="sr-Cyrl-RS"/>
              </w:rPr>
            </w:pPr>
          </w:p>
        </w:tc>
        <w:tc>
          <w:tcPr>
            <w:tcW w:w="4860"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lang w:val="ru-RU"/>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Cs/>
                <w:i/>
                <w:sz w:val="24"/>
                <w:szCs w:val="24"/>
              </w:rPr>
            </w:pPr>
            <w:r w:rsidRPr="00EC5BB4">
              <w:rPr>
                <w:rFonts w:eastAsia="TimesNewRomanPSMT" w:cs="Arial"/>
                <w:bCs/>
                <w:i/>
                <w:sz w:val="24"/>
                <w:szCs w:val="24"/>
              </w:rPr>
              <w:t>2)</w:t>
            </w:r>
          </w:p>
        </w:tc>
        <w:tc>
          <w:tcPr>
            <w:tcW w:w="4860"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rPr>
          <w:trHeight w:val="512"/>
        </w:trPr>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napToGrid w:val="0"/>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rPr>
            </w:pPr>
            <w:r w:rsidRPr="00EC5BB4">
              <w:rPr>
                <w:rFonts w:eastAsia="TimesNewRomanPSMT" w:cs="Arial"/>
                <w:bCs/>
                <w:i/>
                <w:sz w:val="24"/>
                <w:szCs w:val="24"/>
              </w:rPr>
              <w:t>Адреса:</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rPr>
            </w:pPr>
            <w:r w:rsidRPr="00EC5BB4">
              <w:rPr>
                <w:rFonts w:eastAsia="TimesNewRomanPSMT" w:cs="Arial"/>
                <w:bCs/>
                <w:i/>
                <w:sz w:val="24"/>
                <w:szCs w:val="24"/>
              </w:rPr>
              <w:t>Матични број:</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napToGrid w:val="0"/>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napToGrid w:val="0"/>
              <w:spacing w:before="0"/>
              <w:rPr>
                <w:rFonts w:eastAsia="TimesNewRomanPSMT" w:cs="Arial"/>
                <w:bCs/>
                <w:i/>
                <w:sz w:val="24"/>
                <w:szCs w:val="24"/>
              </w:rPr>
            </w:pPr>
          </w:p>
        </w:tc>
        <w:tc>
          <w:tcPr>
            <w:tcW w:w="4860"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lang w:val="ru-RU"/>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napToGrid w:val="0"/>
              <w:spacing w:before="0"/>
              <w:rPr>
                <w:rFonts w:eastAsia="TimesNewRomanPSMT" w:cs="Arial"/>
                <w:bCs/>
                <w:i/>
                <w:sz w:val="24"/>
                <w:szCs w:val="24"/>
                <w:lang w:val="ru-RU"/>
              </w:rPr>
            </w:pPr>
          </w:p>
        </w:tc>
        <w:tc>
          <w:tcPr>
            <w:tcW w:w="4860"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lang w:val="ru-RU"/>
              </w:rPr>
            </w:pPr>
          </w:p>
        </w:tc>
      </w:tr>
    </w:tbl>
    <w:p w:rsidR="00A87E93" w:rsidRPr="00EC5BB4" w:rsidRDefault="00A87E93" w:rsidP="00A87E93">
      <w:pPr>
        <w:spacing w:before="0"/>
        <w:rPr>
          <w:rFonts w:cs="Arial"/>
          <w:b/>
          <w:bCs/>
          <w:i/>
          <w:iCs/>
          <w:sz w:val="24"/>
          <w:szCs w:val="24"/>
          <w:u w:val="single"/>
          <w:lang w:val="ru-RU"/>
        </w:rPr>
      </w:pPr>
    </w:p>
    <w:p w:rsidR="00A87E93" w:rsidRPr="0042687E" w:rsidRDefault="00A87E93" w:rsidP="00A87E93">
      <w:pPr>
        <w:spacing w:before="0"/>
        <w:rPr>
          <w:rFonts w:cs="Arial"/>
          <w:i/>
          <w:iCs/>
          <w:sz w:val="20"/>
          <w:szCs w:val="20"/>
          <w:lang w:val="ru-RU"/>
        </w:rPr>
      </w:pPr>
      <w:r w:rsidRPr="0042687E">
        <w:rPr>
          <w:rFonts w:cs="Arial"/>
          <w:b/>
          <w:bCs/>
          <w:i/>
          <w:iCs/>
          <w:sz w:val="20"/>
          <w:szCs w:val="20"/>
          <w:u w:val="single"/>
          <w:lang w:val="ru-RU"/>
        </w:rPr>
        <w:t>Напомена:</w:t>
      </w:r>
    </w:p>
    <w:p w:rsidR="00A87E93" w:rsidRPr="0042687E" w:rsidRDefault="00A87E93" w:rsidP="00A87E93">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87E93" w:rsidRDefault="00A87E93" w:rsidP="00A87E93">
      <w:pPr>
        <w:spacing w:before="0"/>
        <w:rPr>
          <w:rFonts w:eastAsia="TimesNewRomanPSMT" w:cs="Arial"/>
          <w:b/>
          <w:bCs/>
          <w:sz w:val="24"/>
          <w:szCs w:val="24"/>
          <w:lang w:val="ru-RU"/>
        </w:rPr>
      </w:pPr>
    </w:p>
    <w:p w:rsidR="00A87E93" w:rsidRDefault="00A87E93" w:rsidP="00A87E93">
      <w:pPr>
        <w:spacing w:before="0"/>
        <w:rPr>
          <w:rFonts w:eastAsia="TimesNewRomanPSMT" w:cs="Arial"/>
          <w:b/>
          <w:bCs/>
          <w:sz w:val="24"/>
          <w:szCs w:val="24"/>
          <w:lang w:val="ru-RU"/>
        </w:rPr>
      </w:pPr>
    </w:p>
    <w:p w:rsidR="00A87E93" w:rsidRDefault="00A87E93" w:rsidP="00A87E93">
      <w:pPr>
        <w:spacing w:before="0"/>
        <w:rPr>
          <w:rFonts w:eastAsia="TimesNewRomanPSMT" w:cs="Arial"/>
          <w:b/>
          <w:bCs/>
          <w:sz w:val="24"/>
          <w:szCs w:val="24"/>
          <w:lang w:val="ru-RU"/>
        </w:rPr>
      </w:pPr>
    </w:p>
    <w:p w:rsidR="00A87E93" w:rsidRDefault="00A87E93" w:rsidP="00A87E93">
      <w:pPr>
        <w:spacing w:before="0"/>
        <w:rPr>
          <w:rFonts w:eastAsia="TimesNewRomanPSMT" w:cs="Arial"/>
          <w:b/>
          <w:bCs/>
          <w:sz w:val="24"/>
          <w:szCs w:val="24"/>
          <w:lang w:val="ru-RU"/>
        </w:rPr>
      </w:pPr>
    </w:p>
    <w:p w:rsidR="00A87E93" w:rsidRDefault="00A87E93" w:rsidP="00A87E93">
      <w:pPr>
        <w:spacing w:before="0"/>
        <w:rPr>
          <w:rFonts w:eastAsia="TimesNewRomanPSMT" w:cs="Arial"/>
          <w:b/>
          <w:bCs/>
          <w:sz w:val="24"/>
          <w:szCs w:val="24"/>
          <w:lang w:val="ru-RU"/>
        </w:rPr>
      </w:pPr>
    </w:p>
    <w:p w:rsidR="00A87E93" w:rsidRDefault="00A87E93" w:rsidP="00A87E93">
      <w:pPr>
        <w:spacing w:before="0"/>
        <w:rPr>
          <w:rFonts w:eastAsia="TimesNewRomanPSMT" w:cs="Arial"/>
          <w:b/>
          <w:bCs/>
          <w:sz w:val="24"/>
          <w:szCs w:val="24"/>
          <w:lang w:val="ru-RU"/>
        </w:rPr>
      </w:pPr>
    </w:p>
    <w:p w:rsidR="00A87E93" w:rsidRDefault="00A87E93" w:rsidP="00A87E93">
      <w:pPr>
        <w:spacing w:before="0"/>
        <w:rPr>
          <w:rFonts w:eastAsia="TimesNewRomanPSMT" w:cs="Arial"/>
          <w:b/>
          <w:bCs/>
          <w:sz w:val="24"/>
          <w:szCs w:val="24"/>
          <w:lang w:val="ru-RU"/>
        </w:rPr>
      </w:pPr>
    </w:p>
    <w:p w:rsidR="00A87E93" w:rsidRDefault="00A87E93" w:rsidP="00A87E93">
      <w:pPr>
        <w:spacing w:before="0"/>
        <w:rPr>
          <w:rFonts w:eastAsia="TimesNewRomanPSMT" w:cs="Arial"/>
          <w:b/>
          <w:bCs/>
          <w:sz w:val="24"/>
          <w:szCs w:val="24"/>
          <w:lang w:val="ru-RU"/>
        </w:rPr>
      </w:pPr>
    </w:p>
    <w:p w:rsidR="00A87E93" w:rsidRDefault="00A87E93" w:rsidP="00A87E93">
      <w:pPr>
        <w:spacing w:before="0"/>
        <w:rPr>
          <w:rFonts w:eastAsia="TimesNewRomanPSMT" w:cs="Arial"/>
          <w:b/>
          <w:bCs/>
          <w:sz w:val="24"/>
          <w:szCs w:val="24"/>
          <w:lang w:val="ru-RU"/>
        </w:rPr>
      </w:pPr>
    </w:p>
    <w:p w:rsidR="00A87E93" w:rsidRDefault="00A87E93" w:rsidP="00A87E93">
      <w:pPr>
        <w:spacing w:before="0"/>
        <w:rPr>
          <w:rFonts w:eastAsia="TimesNewRomanPSMT" w:cs="Arial"/>
          <w:b/>
          <w:bCs/>
          <w:sz w:val="24"/>
          <w:szCs w:val="24"/>
          <w:lang w:val="ru-RU"/>
        </w:rPr>
      </w:pPr>
    </w:p>
    <w:p w:rsidR="00A87E93" w:rsidRDefault="00A87E93" w:rsidP="00A87E93">
      <w:pPr>
        <w:spacing w:before="0"/>
        <w:rPr>
          <w:rFonts w:eastAsia="TimesNewRomanPSMT" w:cs="Arial"/>
          <w:b/>
          <w:bCs/>
          <w:sz w:val="24"/>
          <w:szCs w:val="24"/>
          <w:lang w:val="ru-RU"/>
        </w:rPr>
      </w:pPr>
    </w:p>
    <w:p w:rsidR="00A87E93" w:rsidRDefault="00A87E93" w:rsidP="00A87E93">
      <w:pPr>
        <w:spacing w:before="0"/>
        <w:rPr>
          <w:rFonts w:eastAsia="TimesNewRomanPSMT" w:cs="Arial"/>
          <w:b/>
          <w:bCs/>
          <w:sz w:val="24"/>
          <w:szCs w:val="24"/>
          <w:lang w:val="ru-RU"/>
        </w:rPr>
      </w:pPr>
    </w:p>
    <w:p w:rsidR="00A87E93" w:rsidRDefault="00A87E93" w:rsidP="00A87E93">
      <w:pPr>
        <w:spacing w:before="0"/>
        <w:rPr>
          <w:rFonts w:eastAsia="TimesNewRomanPSMT" w:cs="Arial"/>
          <w:b/>
          <w:bCs/>
          <w:sz w:val="24"/>
          <w:szCs w:val="24"/>
          <w:lang w:val="ru-RU"/>
        </w:rPr>
      </w:pPr>
    </w:p>
    <w:p w:rsidR="00A87E93" w:rsidRDefault="00A87E93" w:rsidP="00A87E93">
      <w:pPr>
        <w:spacing w:before="0"/>
        <w:rPr>
          <w:rFonts w:eastAsia="TimesNewRomanPSMT" w:cs="Arial"/>
          <w:b/>
          <w:bCs/>
          <w:sz w:val="24"/>
          <w:szCs w:val="24"/>
          <w:lang w:val="ru-RU"/>
        </w:rPr>
      </w:pPr>
    </w:p>
    <w:p w:rsidR="00A87E93" w:rsidRDefault="00A87E93" w:rsidP="00A87E93">
      <w:pPr>
        <w:spacing w:before="0"/>
        <w:rPr>
          <w:rFonts w:eastAsia="TimesNewRomanPSMT" w:cs="Arial"/>
          <w:b/>
          <w:bCs/>
          <w:sz w:val="24"/>
          <w:szCs w:val="24"/>
          <w:lang w:val="ru-RU"/>
        </w:rPr>
      </w:pPr>
    </w:p>
    <w:p w:rsidR="00A87E93" w:rsidRDefault="00A87E93" w:rsidP="00A87E93">
      <w:pPr>
        <w:spacing w:before="0"/>
        <w:rPr>
          <w:rFonts w:eastAsia="TimesNewRomanPSMT" w:cs="Arial"/>
          <w:b/>
          <w:bCs/>
          <w:sz w:val="24"/>
          <w:szCs w:val="24"/>
          <w:lang w:val="ru-RU"/>
        </w:rPr>
      </w:pPr>
    </w:p>
    <w:p w:rsidR="00A87E93" w:rsidRDefault="00A87E93" w:rsidP="00A87E93">
      <w:pPr>
        <w:spacing w:before="0"/>
        <w:rPr>
          <w:rFonts w:eastAsia="TimesNewRomanPSMT" w:cs="Arial"/>
          <w:b/>
          <w:bCs/>
          <w:sz w:val="24"/>
          <w:szCs w:val="24"/>
          <w:lang w:val="ru-RU"/>
        </w:rPr>
      </w:pPr>
    </w:p>
    <w:p w:rsidR="00A87E93" w:rsidRDefault="00A87E93" w:rsidP="00A87E93">
      <w:pPr>
        <w:spacing w:before="0"/>
        <w:rPr>
          <w:rFonts w:eastAsia="TimesNewRomanPSMT" w:cs="Arial"/>
          <w:b/>
          <w:bCs/>
          <w:sz w:val="24"/>
          <w:szCs w:val="24"/>
          <w:lang w:val="ru-RU"/>
        </w:rPr>
      </w:pPr>
    </w:p>
    <w:p w:rsidR="00A87E93" w:rsidRDefault="00A87E93" w:rsidP="00A87E93">
      <w:pPr>
        <w:spacing w:before="0"/>
        <w:rPr>
          <w:rFonts w:eastAsia="TimesNewRomanPSMT" w:cs="Arial"/>
          <w:b/>
          <w:bCs/>
          <w:sz w:val="24"/>
          <w:szCs w:val="24"/>
          <w:lang w:val="ru-RU"/>
        </w:rPr>
      </w:pPr>
    </w:p>
    <w:p w:rsidR="00A87E93" w:rsidRPr="00EC5BB4" w:rsidRDefault="00A87E93" w:rsidP="00A87E93">
      <w:pPr>
        <w:spacing w:before="0"/>
        <w:rPr>
          <w:rFonts w:eastAsia="TimesNewRomanPSMT" w:cs="Arial"/>
          <w:b/>
          <w:bCs/>
          <w:sz w:val="24"/>
          <w:szCs w:val="24"/>
          <w:lang w:val="ru-RU"/>
        </w:rPr>
      </w:pPr>
    </w:p>
    <w:p w:rsidR="00A87E93" w:rsidRPr="00EC5BB4" w:rsidRDefault="00A87E93" w:rsidP="00A87E93">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lang w:val="ru-RU"/>
              </w:rPr>
            </w:pPr>
          </w:p>
        </w:tc>
      </w:tr>
      <w:tr w:rsidR="00A87E93" w:rsidRPr="00EC5BB4" w:rsidTr="00EA0CFD">
        <w:trPr>
          <w:trHeight w:val="557"/>
        </w:trPr>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lang w:val="ru-RU"/>
              </w:rPr>
            </w:pPr>
          </w:p>
        </w:tc>
      </w:tr>
      <w:tr w:rsidR="00A87E93" w:rsidRPr="00EC5BB4" w:rsidTr="00EA0CFD">
        <w:trPr>
          <w:trHeight w:val="602"/>
        </w:trPr>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lang w:val="ru-RU"/>
              </w:rPr>
            </w:pPr>
          </w:p>
        </w:tc>
      </w:tr>
      <w:tr w:rsidR="00A87E93" w:rsidRPr="00EC5BB4" w:rsidTr="00EA0CFD">
        <w:trPr>
          <w:trHeight w:val="503"/>
        </w:trPr>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E93" w:rsidRPr="00EC5BB4" w:rsidRDefault="00A87E93" w:rsidP="00EA0CFD">
            <w:pPr>
              <w:snapToGrid w:val="0"/>
              <w:spacing w:before="0"/>
              <w:rPr>
                <w:rFonts w:eastAsia="TimesNewRomanPSMT" w:cs="Arial"/>
                <w:b/>
                <w:bCs/>
                <w:sz w:val="24"/>
                <w:szCs w:val="24"/>
              </w:rPr>
            </w:pPr>
          </w:p>
        </w:tc>
      </w:tr>
      <w:tr w:rsidR="00A87E93" w:rsidRPr="00EC5BB4" w:rsidTr="00EA0CFD">
        <w:tc>
          <w:tcPr>
            <w:tcW w:w="465"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87E93" w:rsidRPr="00EC5BB4" w:rsidRDefault="00A87E93" w:rsidP="00EA0CFD">
            <w:pPr>
              <w:snapToGrid w:val="0"/>
              <w:spacing w:before="0"/>
              <w:rPr>
                <w:rFonts w:eastAsia="TimesNewRomanPSMT" w:cs="Arial"/>
                <w:bCs/>
                <w:i/>
                <w:sz w:val="24"/>
                <w:szCs w:val="24"/>
              </w:rPr>
            </w:pPr>
            <w:r w:rsidRPr="00E941AA">
              <w:rPr>
                <w:rFonts w:eastAsia="TimesNewRomanPSMT" w:cs="Arial"/>
                <w:bCs/>
                <w:i/>
                <w:sz w:val="24"/>
                <w:szCs w:val="24"/>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E93" w:rsidRPr="007D5C36" w:rsidRDefault="00A87E93" w:rsidP="00EA0CFD">
            <w:pPr>
              <w:snapToGrid w:val="0"/>
              <w:spacing w:before="0"/>
              <w:rPr>
                <w:rFonts w:eastAsia="TimesNewRomanPSMT" w:cs="Arial"/>
                <w:bCs/>
                <w:sz w:val="24"/>
                <w:szCs w:val="24"/>
              </w:rPr>
            </w:pPr>
            <w:r w:rsidRPr="007D5C36">
              <w:rPr>
                <w:rFonts w:eastAsia="TimesNewRomanPSMT" w:cs="Arial"/>
                <w:bCs/>
                <w:sz w:val="24"/>
                <w:szCs w:val="24"/>
              </w:rPr>
              <w:t xml:space="preserve">доказ ........................      www. </w:t>
            </w:r>
          </w:p>
          <w:p w:rsidR="00A87E93" w:rsidRPr="007D5C36" w:rsidRDefault="00A87E93" w:rsidP="00EA0CFD">
            <w:pPr>
              <w:snapToGrid w:val="0"/>
              <w:spacing w:before="0"/>
              <w:rPr>
                <w:rFonts w:eastAsia="TimesNewRomanPSMT" w:cs="Arial"/>
                <w:bCs/>
                <w:sz w:val="24"/>
                <w:szCs w:val="24"/>
              </w:rPr>
            </w:pPr>
            <w:r w:rsidRPr="007D5C36">
              <w:rPr>
                <w:rFonts w:eastAsia="TimesNewRomanPSMT" w:cs="Arial"/>
                <w:bCs/>
                <w:sz w:val="24"/>
                <w:szCs w:val="24"/>
              </w:rPr>
              <w:t xml:space="preserve">доказ ........................      www. </w:t>
            </w:r>
          </w:p>
          <w:p w:rsidR="00A87E93" w:rsidRPr="007D5C36" w:rsidRDefault="00A87E93" w:rsidP="00EA0CFD">
            <w:pPr>
              <w:snapToGrid w:val="0"/>
              <w:spacing w:before="0"/>
              <w:rPr>
                <w:rFonts w:eastAsia="TimesNewRomanPSMT" w:cs="Arial"/>
                <w:bCs/>
                <w:sz w:val="24"/>
                <w:szCs w:val="24"/>
              </w:rPr>
            </w:pPr>
            <w:r w:rsidRPr="007D5C36">
              <w:rPr>
                <w:rFonts w:eastAsia="TimesNewRomanPSMT" w:cs="Arial"/>
                <w:bCs/>
                <w:sz w:val="24"/>
                <w:szCs w:val="24"/>
              </w:rPr>
              <w:t>доказ ........................      www.</w:t>
            </w:r>
          </w:p>
        </w:tc>
      </w:tr>
    </w:tbl>
    <w:p w:rsidR="00A87E93" w:rsidRPr="00EC5BB4" w:rsidRDefault="00A87E93" w:rsidP="00A87E93">
      <w:pPr>
        <w:spacing w:before="0"/>
        <w:rPr>
          <w:rFonts w:cs="Arial"/>
          <w:b/>
          <w:bCs/>
          <w:i/>
          <w:iCs/>
          <w:sz w:val="24"/>
          <w:szCs w:val="24"/>
          <w:u w:val="single"/>
        </w:rPr>
      </w:pPr>
    </w:p>
    <w:p w:rsidR="00A87E93" w:rsidRPr="0042687E" w:rsidRDefault="00A87E93" w:rsidP="00A87E93">
      <w:pPr>
        <w:spacing w:before="0"/>
        <w:rPr>
          <w:rFonts w:cs="Arial"/>
          <w:i/>
          <w:iCs/>
          <w:sz w:val="20"/>
          <w:szCs w:val="20"/>
          <w:lang w:val="ru-RU"/>
        </w:rPr>
      </w:pPr>
      <w:r w:rsidRPr="0042687E">
        <w:rPr>
          <w:rFonts w:cs="Arial"/>
          <w:b/>
          <w:bCs/>
          <w:i/>
          <w:iCs/>
          <w:sz w:val="20"/>
          <w:szCs w:val="20"/>
          <w:u w:val="single"/>
        </w:rPr>
        <w:t>Напомена:</w:t>
      </w:r>
    </w:p>
    <w:p w:rsidR="00A87E93" w:rsidRDefault="00A87E93" w:rsidP="00A87E93">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87E93" w:rsidRDefault="00A87E93" w:rsidP="00A87E93">
      <w:pPr>
        <w:spacing w:before="0"/>
        <w:rPr>
          <w:rFonts w:cs="Arial"/>
          <w:i/>
          <w:iCs/>
          <w:sz w:val="20"/>
          <w:szCs w:val="20"/>
          <w:lang w:val="ru-RU"/>
        </w:rPr>
      </w:pPr>
    </w:p>
    <w:p w:rsidR="00A87E93" w:rsidRDefault="00A87E93" w:rsidP="00A87E93">
      <w:pPr>
        <w:spacing w:before="0"/>
        <w:rPr>
          <w:rFonts w:cs="Arial"/>
          <w:i/>
          <w:iCs/>
          <w:sz w:val="20"/>
          <w:szCs w:val="20"/>
          <w:lang w:val="ru-RU"/>
        </w:rPr>
      </w:pPr>
    </w:p>
    <w:p w:rsidR="00A87E93" w:rsidRDefault="00A87E93" w:rsidP="00A87E93">
      <w:pPr>
        <w:spacing w:before="0"/>
        <w:rPr>
          <w:rFonts w:cs="Arial"/>
          <w:i/>
          <w:iCs/>
          <w:sz w:val="20"/>
          <w:szCs w:val="20"/>
          <w:lang w:val="ru-RU"/>
        </w:rPr>
      </w:pPr>
    </w:p>
    <w:p w:rsidR="00A87E93" w:rsidRDefault="00A87E93" w:rsidP="00A87E93">
      <w:pPr>
        <w:spacing w:before="0"/>
        <w:rPr>
          <w:rFonts w:cs="Arial"/>
          <w:i/>
          <w:iCs/>
          <w:sz w:val="20"/>
          <w:szCs w:val="20"/>
          <w:lang w:val="ru-RU"/>
        </w:rPr>
      </w:pPr>
    </w:p>
    <w:p w:rsidR="00A87E93" w:rsidRDefault="00A87E93" w:rsidP="00A87E93">
      <w:pPr>
        <w:spacing w:before="0"/>
        <w:rPr>
          <w:rFonts w:cs="Arial"/>
          <w:i/>
          <w:iCs/>
          <w:sz w:val="20"/>
          <w:szCs w:val="20"/>
          <w:lang w:val="ru-RU"/>
        </w:rPr>
      </w:pPr>
    </w:p>
    <w:p w:rsidR="00A87E93" w:rsidRDefault="00A87E93" w:rsidP="00A87E93">
      <w:pPr>
        <w:spacing w:before="0"/>
        <w:rPr>
          <w:rFonts w:cs="Arial"/>
          <w:i/>
          <w:iCs/>
          <w:sz w:val="20"/>
          <w:szCs w:val="20"/>
          <w:lang w:val="ru-RU"/>
        </w:rPr>
      </w:pPr>
    </w:p>
    <w:p w:rsidR="00A87E93" w:rsidRDefault="00A87E93" w:rsidP="00A87E93">
      <w:pPr>
        <w:spacing w:before="0"/>
        <w:rPr>
          <w:rFonts w:cs="Arial"/>
          <w:i/>
          <w:iCs/>
          <w:sz w:val="20"/>
          <w:szCs w:val="20"/>
          <w:lang w:val="ru-RU"/>
        </w:rPr>
      </w:pPr>
    </w:p>
    <w:p w:rsidR="00A87E93" w:rsidRDefault="00A87E93" w:rsidP="00A87E93">
      <w:pPr>
        <w:spacing w:before="0"/>
        <w:rPr>
          <w:rFonts w:cs="Arial"/>
          <w:i/>
          <w:iCs/>
          <w:sz w:val="20"/>
          <w:szCs w:val="20"/>
          <w:lang w:val="ru-RU"/>
        </w:rPr>
      </w:pPr>
    </w:p>
    <w:p w:rsidR="00A87E93" w:rsidRDefault="00A87E93" w:rsidP="00A87E93">
      <w:pPr>
        <w:spacing w:before="0"/>
        <w:rPr>
          <w:rFonts w:cs="Arial"/>
          <w:i/>
          <w:iCs/>
          <w:sz w:val="20"/>
          <w:szCs w:val="20"/>
          <w:lang w:val="ru-RU"/>
        </w:rPr>
      </w:pPr>
    </w:p>
    <w:p w:rsidR="00A87E93" w:rsidRDefault="00A87E93" w:rsidP="00A87E93">
      <w:pPr>
        <w:spacing w:before="0"/>
        <w:rPr>
          <w:rFonts w:cs="Arial"/>
          <w:i/>
          <w:iCs/>
          <w:sz w:val="20"/>
          <w:szCs w:val="20"/>
          <w:lang w:val="ru-RU"/>
        </w:rPr>
      </w:pPr>
    </w:p>
    <w:p w:rsidR="00A87E93" w:rsidRDefault="00A87E93" w:rsidP="00A87E93">
      <w:pPr>
        <w:spacing w:before="0"/>
        <w:rPr>
          <w:rFonts w:cs="Arial"/>
          <w:i/>
          <w:iCs/>
          <w:sz w:val="20"/>
          <w:szCs w:val="20"/>
          <w:lang w:val="ru-RU"/>
        </w:rPr>
      </w:pPr>
    </w:p>
    <w:p w:rsidR="00A87E93" w:rsidRDefault="00A87E93" w:rsidP="00A87E93">
      <w:pPr>
        <w:spacing w:before="0"/>
        <w:rPr>
          <w:rFonts w:cs="Arial"/>
          <w:i/>
          <w:iCs/>
          <w:sz w:val="20"/>
          <w:szCs w:val="20"/>
          <w:lang w:val="ru-RU"/>
        </w:rPr>
      </w:pPr>
    </w:p>
    <w:p w:rsidR="00A87E93" w:rsidRDefault="00A87E93" w:rsidP="00A87E93">
      <w:pPr>
        <w:spacing w:before="0"/>
        <w:rPr>
          <w:rFonts w:cs="Arial"/>
          <w:i/>
          <w:iCs/>
          <w:sz w:val="20"/>
          <w:szCs w:val="20"/>
          <w:lang w:val="ru-RU"/>
        </w:rPr>
      </w:pPr>
    </w:p>
    <w:p w:rsidR="00A87E93" w:rsidRDefault="00A87E93" w:rsidP="00A87E93">
      <w:pPr>
        <w:spacing w:before="0"/>
        <w:rPr>
          <w:rFonts w:cs="Arial"/>
          <w:i/>
          <w:iCs/>
          <w:sz w:val="20"/>
          <w:szCs w:val="20"/>
          <w:lang w:val="ru-RU"/>
        </w:rPr>
      </w:pPr>
    </w:p>
    <w:p w:rsidR="00A87E93" w:rsidRDefault="00A87E93" w:rsidP="00A87E93">
      <w:pPr>
        <w:spacing w:before="0"/>
        <w:rPr>
          <w:rFonts w:cs="Arial"/>
          <w:i/>
          <w:iCs/>
          <w:sz w:val="20"/>
          <w:szCs w:val="20"/>
          <w:lang w:val="ru-RU"/>
        </w:rPr>
      </w:pPr>
    </w:p>
    <w:p w:rsidR="00A87E93" w:rsidRDefault="00A87E93" w:rsidP="00A87E93">
      <w:pPr>
        <w:spacing w:before="0"/>
        <w:rPr>
          <w:rFonts w:cs="Arial"/>
          <w:i/>
          <w:iCs/>
          <w:sz w:val="20"/>
          <w:szCs w:val="20"/>
          <w:lang w:val="ru-RU"/>
        </w:rPr>
      </w:pPr>
    </w:p>
    <w:p w:rsidR="00A87E93" w:rsidRDefault="00A87E93" w:rsidP="00A87E93">
      <w:pPr>
        <w:spacing w:before="0"/>
        <w:rPr>
          <w:rFonts w:cs="Arial"/>
          <w:i/>
          <w:iCs/>
          <w:sz w:val="20"/>
          <w:szCs w:val="20"/>
          <w:lang w:val="ru-RU"/>
        </w:rPr>
      </w:pPr>
    </w:p>
    <w:p w:rsidR="00A87E93" w:rsidRDefault="00A87E93" w:rsidP="008A1B1F">
      <w:pPr>
        <w:spacing w:before="0"/>
        <w:rPr>
          <w:rFonts w:eastAsia="TimesNewRomanPS-BoldMT" w:cs="Arial"/>
          <w:bCs/>
          <w:color w:val="00B0F0"/>
        </w:rPr>
      </w:pPr>
    </w:p>
    <w:p w:rsidR="00A87E93" w:rsidRDefault="00A87E93" w:rsidP="008A1B1F">
      <w:pPr>
        <w:spacing w:before="0"/>
        <w:rPr>
          <w:rFonts w:eastAsia="TimesNewRomanPS-BoldMT" w:cs="Arial"/>
          <w:bCs/>
          <w:color w:val="00B0F0"/>
        </w:rPr>
      </w:pPr>
    </w:p>
    <w:p w:rsidR="00A87E93" w:rsidRDefault="00A87E93" w:rsidP="008A1B1F">
      <w:pPr>
        <w:spacing w:before="0"/>
        <w:rPr>
          <w:rFonts w:eastAsia="TimesNewRomanPS-BoldMT" w:cs="Arial"/>
          <w:bCs/>
          <w:color w:val="00B0F0"/>
        </w:rPr>
      </w:pPr>
    </w:p>
    <w:p w:rsidR="00A87E93" w:rsidRDefault="00A87E93" w:rsidP="008A1B1F">
      <w:pPr>
        <w:spacing w:before="0"/>
        <w:rPr>
          <w:rFonts w:eastAsia="TimesNewRomanPS-BoldMT" w:cs="Arial"/>
          <w:bCs/>
          <w:color w:val="00B0F0"/>
        </w:rPr>
      </w:pPr>
    </w:p>
    <w:p w:rsidR="006B714C" w:rsidRDefault="006B714C" w:rsidP="008A1B1F">
      <w:pPr>
        <w:spacing w:before="0"/>
        <w:rPr>
          <w:rFonts w:eastAsia="TimesNewRomanPS-BoldMT" w:cs="Arial"/>
          <w:bCs/>
          <w:color w:val="00B0F0"/>
        </w:rPr>
      </w:pPr>
    </w:p>
    <w:p w:rsidR="008A1B1F" w:rsidRPr="00347FD4" w:rsidRDefault="008A1B1F" w:rsidP="008A1B1F">
      <w:pPr>
        <w:spacing w:before="0"/>
        <w:rPr>
          <w:rFonts w:eastAsia="TimesNewRomanPSMT" w:cs="Arial"/>
          <w:b/>
          <w:bCs/>
          <w:i/>
          <w:lang w:val="sr-Cyrl-CS"/>
        </w:rPr>
      </w:pPr>
      <w:r w:rsidRPr="00347FD4">
        <w:rPr>
          <w:rFonts w:eastAsia="TimesNewRomanPSMT" w:cs="Arial"/>
          <w:b/>
          <w:bCs/>
          <w:i/>
          <w:lang w:val="sr-Cyrl-CS"/>
        </w:rPr>
        <w:t>5) ЦЕНА И КОМЕРЦИЈАЛНИ УСЛОВИ ПОНУДЕ</w:t>
      </w:r>
    </w:p>
    <w:p w:rsidR="008A1B1F" w:rsidRPr="00347FD4" w:rsidRDefault="008A1B1F" w:rsidP="008A1B1F">
      <w:pPr>
        <w:spacing w:before="0"/>
        <w:jc w:val="center"/>
        <w:rPr>
          <w:rFonts w:cs="Arial"/>
          <w:b/>
          <w:bCs/>
          <w:i/>
          <w:iCs/>
          <w:u w:val="single"/>
          <w:lang w:val="sr-Cyrl-CS"/>
        </w:rPr>
      </w:pPr>
      <w:r w:rsidRPr="00347FD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8A1B1F" w:rsidRPr="00347FD4" w:rsidTr="00A80F76">
        <w:trPr>
          <w:trHeight w:val="485"/>
        </w:trPr>
        <w:tc>
          <w:tcPr>
            <w:tcW w:w="5920" w:type="dxa"/>
            <w:shd w:val="clear" w:color="auto" w:fill="C6D9F1" w:themeFill="text2" w:themeFillTint="33"/>
            <w:vAlign w:val="center"/>
          </w:tcPr>
          <w:p w:rsidR="008A1B1F" w:rsidRPr="00347FD4" w:rsidRDefault="008A1B1F" w:rsidP="00A80F76">
            <w:pPr>
              <w:spacing w:before="0"/>
              <w:jc w:val="center"/>
              <w:rPr>
                <w:rFonts w:cs="Arial"/>
                <w:b/>
                <w:bCs/>
                <w:i/>
                <w:iCs/>
                <w:lang w:val="sr-Cyrl-CS"/>
              </w:rPr>
            </w:pPr>
            <w:r w:rsidRPr="00347FD4">
              <w:rPr>
                <w:rFonts w:eastAsia="TimesNewRomanPSMT" w:cs="Arial"/>
                <w:b/>
                <w:bCs/>
              </w:rPr>
              <w:t xml:space="preserve">ПРЕДМЕТ </w:t>
            </w:r>
            <w:r w:rsidRPr="00347FD4">
              <w:rPr>
                <w:rFonts w:eastAsia="TimesNewRomanPSMT" w:cs="Arial"/>
                <w:b/>
                <w:bCs/>
                <w:lang w:val="sr-Cyrl-CS"/>
              </w:rPr>
              <w:t xml:space="preserve">И БРОЈ </w:t>
            </w:r>
            <w:r w:rsidRPr="00347FD4">
              <w:rPr>
                <w:rFonts w:eastAsia="TimesNewRomanPSMT" w:cs="Arial"/>
                <w:b/>
                <w:bCs/>
              </w:rPr>
              <w:t>НАБАВКЕ</w:t>
            </w:r>
          </w:p>
        </w:tc>
        <w:tc>
          <w:tcPr>
            <w:tcW w:w="4394" w:type="dxa"/>
            <w:shd w:val="clear" w:color="auto" w:fill="C6D9F1" w:themeFill="text2" w:themeFillTint="33"/>
            <w:vAlign w:val="center"/>
          </w:tcPr>
          <w:p w:rsidR="008A1B1F" w:rsidRPr="00347FD4" w:rsidRDefault="008A1B1F" w:rsidP="00A80F76">
            <w:pPr>
              <w:spacing w:before="0"/>
              <w:jc w:val="center"/>
              <w:rPr>
                <w:rFonts w:cs="Arial"/>
                <w:b/>
                <w:bCs/>
                <w:i/>
                <w:iCs/>
                <w:lang w:val="sr-Cyrl-CS"/>
              </w:rPr>
            </w:pPr>
            <w:r w:rsidRPr="00347FD4">
              <w:rPr>
                <w:rFonts w:cs="Arial"/>
                <w:b/>
                <w:bCs/>
                <w:i/>
                <w:iCs/>
                <w:lang w:val="sr-Cyrl-CS"/>
              </w:rPr>
              <w:t xml:space="preserve">УКУПНА ЦЕНА </w:t>
            </w:r>
            <w:r w:rsidRPr="00347FD4">
              <w:rPr>
                <w:rFonts w:eastAsia="Arial Unicode MS" w:cs="Arial"/>
                <w:b/>
                <w:bCs/>
                <w:i/>
                <w:iCs/>
                <w:kern w:val="1"/>
                <w:lang w:val="sr-Cyrl-CS" w:eastAsia="ar-SA"/>
              </w:rPr>
              <w:t xml:space="preserve">дин. </w:t>
            </w:r>
            <w:r w:rsidRPr="00347FD4">
              <w:rPr>
                <w:rFonts w:cs="Arial"/>
                <w:b/>
                <w:bCs/>
                <w:i/>
                <w:iCs/>
                <w:lang w:val="sr-Cyrl-CS"/>
              </w:rPr>
              <w:t>без ПДВ-а</w:t>
            </w:r>
          </w:p>
        </w:tc>
      </w:tr>
      <w:tr w:rsidR="008A1B1F" w:rsidRPr="00347FD4" w:rsidTr="00C51BD4">
        <w:trPr>
          <w:trHeight w:val="1403"/>
        </w:trPr>
        <w:tc>
          <w:tcPr>
            <w:tcW w:w="5920" w:type="dxa"/>
            <w:vAlign w:val="center"/>
          </w:tcPr>
          <w:p w:rsidR="0039724B" w:rsidRDefault="008A1B1F" w:rsidP="0039724B">
            <w:pPr>
              <w:pStyle w:val="Header"/>
              <w:jc w:val="center"/>
              <w:rPr>
                <w:rFonts w:cs="Arial"/>
                <w:sz w:val="22"/>
                <w:szCs w:val="22"/>
              </w:rPr>
            </w:pPr>
            <w:r w:rsidRPr="00347FD4">
              <w:rPr>
                <w:rFonts w:cs="Arial"/>
                <w:bCs/>
                <w:sz w:val="22"/>
                <w:szCs w:val="22"/>
                <w:lang w:val="sr-Cyrl-CS"/>
              </w:rPr>
              <w:t>„</w:t>
            </w:r>
            <w:r w:rsidRPr="00347FD4">
              <w:rPr>
                <w:rFonts w:cs="Arial"/>
                <w:sz w:val="22"/>
                <w:szCs w:val="22"/>
                <w:lang w:val="sr-Cyrl-CS"/>
              </w:rPr>
              <w:t>Услуга издавања квалификованих електронских сертификата на смарт картици читача и временског жига “</w:t>
            </w:r>
          </w:p>
          <w:p w:rsidR="008A1B1F" w:rsidRPr="00347FD4" w:rsidRDefault="008A1B1F" w:rsidP="0039724B">
            <w:pPr>
              <w:pStyle w:val="Header"/>
              <w:jc w:val="center"/>
              <w:rPr>
                <w:rFonts w:cs="Arial"/>
                <w:b/>
                <w:i/>
                <w:lang w:val="sr-Cyrl-RS"/>
              </w:rPr>
            </w:pPr>
            <w:r w:rsidRPr="00347FD4">
              <w:rPr>
                <w:rFonts w:cs="Arial"/>
                <w:sz w:val="22"/>
                <w:szCs w:val="22"/>
              </w:rPr>
              <w:t>J</w:t>
            </w:r>
            <w:r w:rsidRPr="00347FD4">
              <w:rPr>
                <w:rFonts w:cs="Arial"/>
                <w:sz w:val="22"/>
                <w:szCs w:val="22"/>
                <w:lang w:val="sr-Cyrl-RS"/>
              </w:rPr>
              <w:t xml:space="preserve">Н/1000/0682/2018  </w:t>
            </w:r>
            <w:r w:rsidR="00A87E93">
              <w:rPr>
                <w:rFonts w:cs="Arial"/>
                <w:sz w:val="22"/>
                <w:szCs w:val="22"/>
                <w:lang w:val="sr-Cyrl-RS"/>
              </w:rPr>
              <w:t>ЈАНА</w:t>
            </w:r>
            <w:r w:rsidRPr="00347FD4">
              <w:rPr>
                <w:rFonts w:cs="Arial"/>
                <w:sz w:val="22"/>
                <w:szCs w:val="22"/>
                <w:lang w:val="sr-Cyrl-RS"/>
              </w:rPr>
              <w:t xml:space="preserve">  3068/2018 </w:t>
            </w:r>
            <w:r w:rsidRPr="00347FD4">
              <w:rPr>
                <w:rFonts w:cs="Arial"/>
                <w:b/>
                <w:sz w:val="22"/>
                <w:szCs w:val="22"/>
                <w:lang w:val="sr-Cyrl-RS"/>
              </w:rPr>
              <w:t>Партија 2</w:t>
            </w:r>
          </w:p>
        </w:tc>
        <w:tc>
          <w:tcPr>
            <w:tcW w:w="4394" w:type="dxa"/>
          </w:tcPr>
          <w:p w:rsidR="008A1B1F" w:rsidRPr="00347FD4" w:rsidRDefault="008A1B1F" w:rsidP="00A80F76">
            <w:pPr>
              <w:spacing w:before="0"/>
              <w:jc w:val="center"/>
              <w:rPr>
                <w:rFonts w:cs="Arial"/>
                <w:b/>
                <w:bCs/>
                <w:i/>
                <w:iCs/>
                <w:lang w:val="sr-Cyrl-CS"/>
              </w:rPr>
            </w:pPr>
          </w:p>
          <w:p w:rsidR="008A1B1F" w:rsidRPr="00347FD4" w:rsidRDefault="008A1B1F" w:rsidP="00A80F76">
            <w:pPr>
              <w:spacing w:before="0"/>
              <w:jc w:val="center"/>
              <w:rPr>
                <w:rFonts w:cs="Arial"/>
                <w:b/>
                <w:bCs/>
                <w:i/>
                <w:iCs/>
                <w:lang w:val="sr-Cyrl-CS"/>
              </w:rPr>
            </w:pPr>
          </w:p>
        </w:tc>
      </w:tr>
    </w:tbl>
    <w:p w:rsidR="008A1B1F" w:rsidRPr="00347FD4" w:rsidRDefault="008A1B1F" w:rsidP="008A1B1F">
      <w:pPr>
        <w:spacing w:before="0"/>
        <w:jc w:val="center"/>
        <w:rPr>
          <w:rFonts w:cs="Arial"/>
          <w:b/>
          <w:bCs/>
          <w:i/>
          <w:iCs/>
          <w:u w:val="single"/>
          <w:lang w:val="sr-Cyrl-CS"/>
        </w:rPr>
      </w:pPr>
      <w:r w:rsidRPr="00347FD4">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8A1B1F" w:rsidRPr="00347FD4" w:rsidTr="00A80F76">
        <w:trPr>
          <w:trHeight w:val="755"/>
        </w:trPr>
        <w:tc>
          <w:tcPr>
            <w:tcW w:w="5083" w:type="dxa"/>
            <w:shd w:val="clear" w:color="auto" w:fill="C6D9F1" w:themeFill="text2" w:themeFillTint="33"/>
            <w:vAlign w:val="center"/>
          </w:tcPr>
          <w:p w:rsidR="008A1B1F" w:rsidRPr="00347FD4" w:rsidRDefault="008A1B1F" w:rsidP="00A80F76">
            <w:pPr>
              <w:spacing w:before="0"/>
              <w:jc w:val="center"/>
              <w:rPr>
                <w:rFonts w:cs="Arial"/>
                <w:b/>
                <w:bCs/>
                <w:i/>
                <w:iCs/>
                <w:lang w:val="sr-Cyrl-CS"/>
              </w:rPr>
            </w:pPr>
            <w:r w:rsidRPr="00347FD4">
              <w:rPr>
                <w:rFonts w:cs="Arial"/>
                <w:b/>
                <w:bCs/>
                <w:i/>
                <w:iCs/>
                <w:lang w:val="sr-Cyrl-CS"/>
              </w:rPr>
              <w:t>УСЛОВ НАРУЧИОЦА</w:t>
            </w:r>
          </w:p>
        </w:tc>
        <w:tc>
          <w:tcPr>
            <w:tcW w:w="3936" w:type="dxa"/>
            <w:shd w:val="clear" w:color="auto" w:fill="C6D9F1" w:themeFill="text2" w:themeFillTint="33"/>
            <w:vAlign w:val="center"/>
          </w:tcPr>
          <w:p w:rsidR="008A1B1F" w:rsidRPr="00347FD4" w:rsidRDefault="008A1B1F" w:rsidP="00A80F76">
            <w:pPr>
              <w:spacing w:before="0"/>
              <w:jc w:val="center"/>
              <w:rPr>
                <w:rFonts w:cs="Arial"/>
                <w:b/>
                <w:bCs/>
                <w:i/>
                <w:iCs/>
                <w:lang w:val="sr-Cyrl-CS"/>
              </w:rPr>
            </w:pPr>
            <w:r w:rsidRPr="00347FD4">
              <w:rPr>
                <w:rFonts w:cs="Arial"/>
                <w:b/>
                <w:bCs/>
                <w:i/>
                <w:iCs/>
                <w:lang w:val="sr-Cyrl-CS"/>
              </w:rPr>
              <w:t>ПОНУДА ПОНУЂАЧА</w:t>
            </w:r>
          </w:p>
        </w:tc>
      </w:tr>
      <w:tr w:rsidR="008A1B1F" w:rsidRPr="00347FD4" w:rsidTr="009268F7">
        <w:trPr>
          <w:trHeight w:val="3914"/>
        </w:trPr>
        <w:tc>
          <w:tcPr>
            <w:tcW w:w="5083" w:type="dxa"/>
            <w:vAlign w:val="center"/>
          </w:tcPr>
          <w:p w:rsidR="008A1B1F" w:rsidRPr="00347FD4" w:rsidRDefault="008A1B1F" w:rsidP="00A80F76">
            <w:pPr>
              <w:spacing w:before="0"/>
              <w:jc w:val="center"/>
              <w:rPr>
                <w:rFonts w:cs="Arial"/>
                <w:b/>
                <w:bCs/>
                <w:i/>
                <w:iCs/>
                <w:lang w:val="sr-Cyrl-CS"/>
              </w:rPr>
            </w:pPr>
            <w:r w:rsidRPr="00347FD4">
              <w:rPr>
                <w:rFonts w:cs="Arial"/>
                <w:b/>
                <w:bCs/>
                <w:i/>
                <w:iCs/>
                <w:lang w:val="sr-Cyrl-CS"/>
              </w:rPr>
              <w:t>РОК И НАЧИН ПЛАЋАЊА:</w:t>
            </w:r>
          </w:p>
          <w:p w:rsidR="00CF7E2D" w:rsidRPr="00347FD4" w:rsidRDefault="00CF7E2D" w:rsidP="00CF7E2D">
            <w:pPr>
              <w:suppressAutoHyphens/>
              <w:spacing w:before="0" w:after="160" w:line="259" w:lineRule="auto"/>
              <w:rPr>
                <w:rFonts w:cs="Arial"/>
                <w:lang w:val="sr-Cyrl-RS"/>
              </w:rPr>
            </w:pPr>
            <w:r w:rsidRPr="00347FD4">
              <w:rPr>
                <w:rFonts w:cs="Arial"/>
                <w:lang w:val="sr-Cyrl-RS"/>
              </w:rPr>
              <w:t>Издавање рачуна од стране понуђача се врши месечно у року до 3 (</w:t>
            </w:r>
            <w:r w:rsidR="00E03E22">
              <w:rPr>
                <w:rFonts w:cs="Arial"/>
                <w:lang w:val="sr-Cyrl-RS"/>
              </w:rPr>
              <w:t>словима:</w:t>
            </w:r>
            <w:r w:rsidR="00276A84">
              <w:rPr>
                <w:rFonts w:cs="Arial"/>
              </w:rPr>
              <w:t xml:space="preserve"> </w:t>
            </w:r>
            <w:r w:rsidRPr="00347FD4">
              <w:rPr>
                <w:rFonts w:cs="Arial"/>
                <w:lang w:val="sr-Cyrl-RS"/>
              </w:rPr>
              <w:t>три) дана од дана прихватања записника о извршеном  квантитативном и квалитативном пријему за извршену услугу од стране Наручиоца и Понуђача.</w:t>
            </w:r>
          </w:p>
          <w:p w:rsidR="008A1B1F" w:rsidRPr="00347FD4" w:rsidRDefault="00CF7E2D" w:rsidP="00B337D5">
            <w:pPr>
              <w:suppressAutoHyphens/>
              <w:spacing w:before="0" w:after="160" w:line="259" w:lineRule="auto"/>
              <w:rPr>
                <w:rFonts w:cs="Arial"/>
                <w:lang w:val="sr-Cyrl-RS"/>
              </w:rPr>
            </w:pPr>
            <w:r w:rsidRPr="00347FD4">
              <w:rPr>
                <w:rFonts w:cs="Arial"/>
                <w:lang w:val="sr-Cyrl-RS"/>
              </w:rPr>
              <w:t xml:space="preserve">Плаћање се врши у року </w:t>
            </w:r>
            <w:r w:rsidR="00B337D5" w:rsidRPr="00347FD4">
              <w:rPr>
                <w:rFonts w:cs="Arial"/>
                <w:lang w:val="sr-Cyrl-RS"/>
              </w:rPr>
              <w:t xml:space="preserve">до </w:t>
            </w:r>
            <w:r w:rsidRPr="00347FD4">
              <w:rPr>
                <w:rFonts w:cs="Arial"/>
                <w:lang w:val="sr-Cyrl-RS"/>
              </w:rPr>
              <w:t>45 (</w:t>
            </w:r>
            <w:r w:rsidR="00E03E22">
              <w:rPr>
                <w:rFonts w:cs="Arial"/>
                <w:lang w:val="sr-Cyrl-RS"/>
              </w:rPr>
              <w:t>словима:</w:t>
            </w:r>
            <w:r w:rsidRPr="00347FD4">
              <w:rPr>
                <w:rFonts w:cs="Arial"/>
                <w:lang w:val="sr-Cyrl-RS"/>
              </w:rPr>
              <w:t>четрдесетпет) дана од дана пријема исправног рачуна издатог на основу потписаних и верификованих Записника о   квантитативном и квалитативном пријему за извршену услугу од стране Наручиоца и Понуђача.</w:t>
            </w:r>
          </w:p>
        </w:tc>
        <w:tc>
          <w:tcPr>
            <w:tcW w:w="3936" w:type="dxa"/>
            <w:vAlign w:val="center"/>
          </w:tcPr>
          <w:p w:rsidR="008A1B1F" w:rsidRPr="00347FD4" w:rsidRDefault="008A1B1F" w:rsidP="00A80F76">
            <w:pPr>
              <w:spacing w:before="0"/>
              <w:jc w:val="center"/>
              <w:rPr>
                <w:rFonts w:cs="Arial"/>
                <w:bCs/>
                <w:i/>
                <w:iCs/>
                <w:color w:val="00B0F0"/>
                <w:lang w:val="sr-Cyrl-CS"/>
              </w:rPr>
            </w:pPr>
            <w:r w:rsidRPr="00347FD4">
              <w:rPr>
                <w:rFonts w:cs="Arial"/>
                <w:bCs/>
                <w:i/>
                <w:iCs/>
                <w:color w:val="00B0F0"/>
                <w:lang w:val="sr-Cyrl-CS"/>
              </w:rPr>
              <w:t>Сагласан за захтевом наручиоца</w:t>
            </w:r>
          </w:p>
          <w:p w:rsidR="008A1B1F" w:rsidRPr="00347FD4" w:rsidRDefault="008A1B1F" w:rsidP="00A80F76">
            <w:pPr>
              <w:spacing w:before="0"/>
              <w:jc w:val="center"/>
              <w:rPr>
                <w:rFonts w:cs="Arial"/>
                <w:b/>
                <w:bCs/>
                <w:i/>
                <w:iCs/>
                <w:lang w:val="sr-Cyrl-CS"/>
              </w:rPr>
            </w:pPr>
            <w:r w:rsidRPr="00347FD4">
              <w:rPr>
                <w:rFonts w:cs="Arial"/>
                <w:bCs/>
                <w:i/>
                <w:iCs/>
                <w:color w:val="00B0F0"/>
                <w:lang w:val="sr-Cyrl-CS"/>
              </w:rPr>
              <w:t>ДА/НЕ (заокружити)</w:t>
            </w:r>
          </w:p>
          <w:p w:rsidR="008A1B1F" w:rsidRPr="00347FD4" w:rsidRDefault="008A1B1F" w:rsidP="00A80F76">
            <w:pPr>
              <w:spacing w:before="0"/>
              <w:jc w:val="center"/>
              <w:rPr>
                <w:rFonts w:cs="Arial"/>
                <w:bCs/>
                <w:i/>
                <w:iCs/>
                <w:color w:val="00B0F0"/>
                <w:lang w:val="sr-Cyrl-CS"/>
              </w:rPr>
            </w:pPr>
          </w:p>
          <w:p w:rsidR="008A1B1F" w:rsidRPr="00347FD4" w:rsidRDefault="008A1B1F" w:rsidP="00A80F76">
            <w:pPr>
              <w:spacing w:before="0"/>
              <w:jc w:val="center"/>
              <w:rPr>
                <w:rFonts w:cs="Arial"/>
                <w:bCs/>
                <w:i/>
                <w:iCs/>
                <w:color w:val="00B0F0"/>
                <w:lang w:val="sr-Cyrl-CS"/>
              </w:rPr>
            </w:pPr>
          </w:p>
          <w:p w:rsidR="008A1B1F" w:rsidRPr="00347FD4" w:rsidRDefault="008A1B1F" w:rsidP="00A80F76">
            <w:pPr>
              <w:spacing w:before="0"/>
              <w:jc w:val="center"/>
              <w:rPr>
                <w:rFonts w:cs="Arial"/>
                <w:bCs/>
                <w:i/>
                <w:iCs/>
                <w:color w:val="00B0F0"/>
                <w:lang w:val="sr-Cyrl-CS"/>
              </w:rPr>
            </w:pPr>
          </w:p>
          <w:p w:rsidR="008A1B1F" w:rsidRPr="00347FD4" w:rsidRDefault="008A1B1F" w:rsidP="00A80F76">
            <w:pPr>
              <w:spacing w:before="0"/>
              <w:jc w:val="center"/>
              <w:rPr>
                <w:rFonts w:cs="Arial"/>
                <w:bCs/>
                <w:i/>
                <w:iCs/>
                <w:color w:val="00B0F0"/>
                <w:lang w:val="sr-Cyrl-CS"/>
              </w:rPr>
            </w:pPr>
          </w:p>
          <w:p w:rsidR="008A1B1F" w:rsidRPr="00347FD4" w:rsidRDefault="008A1B1F" w:rsidP="00A80F76">
            <w:pPr>
              <w:spacing w:before="0"/>
              <w:jc w:val="center"/>
              <w:rPr>
                <w:rFonts w:cs="Arial"/>
                <w:bCs/>
                <w:i/>
                <w:iCs/>
                <w:color w:val="00B0F0"/>
                <w:lang w:val="sr-Cyrl-CS"/>
              </w:rPr>
            </w:pPr>
          </w:p>
          <w:p w:rsidR="008A1B1F" w:rsidRPr="00347FD4" w:rsidRDefault="008A1B1F" w:rsidP="00A80F76">
            <w:pPr>
              <w:spacing w:before="0"/>
              <w:jc w:val="center"/>
              <w:rPr>
                <w:rFonts w:cs="Arial"/>
                <w:bCs/>
                <w:i/>
                <w:iCs/>
                <w:color w:val="00B0F0"/>
                <w:lang w:val="sr-Cyrl-CS"/>
              </w:rPr>
            </w:pPr>
          </w:p>
          <w:p w:rsidR="008A1B1F" w:rsidRPr="00347FD4" w:rsidRDefault="008A1B1F" w:rsidP="00A80F76">
            <w:pPr>
              <w:spacing w:before="0"/>
              <w:jc w:val="center"/>
              <w:rPr>
                <w:rFonts w:cs="Arial"/>
                <w:bCs/>
                <w:i/>
                <w:iCs/>
                <w:color w:val="00B0F0"/>
                <w:lang w:val="sr-Cyrl-CS"/>
              </w:rPr>
            </w:pPr>
          </w:p>
          <w:p w:rsidR="008A1B1F" w:rsidRPr="00347FD4" w:rsidRDefault="008A1B1F" w:rsidP="00A80F76">
            <w:pPr>
              <w:spacing w:before="0"/>
              <w:jc w:val="center"/>
              <w:rPr>
                <w:rFonts w:cs="Arial"/>
                <w:b/>
                <w:bCs/>
                <w:i/>
                <w:iCs/>
                <w:lang w:val="sr-Cyrl-CS"/>
              </w:rPr>
            </w:pPr>
          </w:p>
        </w:tc>
      </w:tr>
      <w:tr w:rsidR="008A1B1F" w:rsidRPr="00347FD4" w:rsidTr="009268F7">
        <w:trPr>
          <w:trHeight w:val="1484"/>
        </w:trPr>
        <w:tc>
          <w:tcPr>
            <w:tcW w:w="5083" w:type="dxa"/>
            <w:vAlign w:val="center"/>
          </w:tcPr>
          <w:p w:rsidR="008A1B1F" w:rsidRPr="00347FD4" w:rsidRDefault="008A1B1F" w:rsidP="00A80F76">
            <w:pPr>
              <w:spacing w:before="0"/>
              <w:jc w:val="center"/>
              <w:rPr>
                <w:rFonts w:cs="Arial"/>
                <w:b/>
                <w:bCs/>
                <w:i/>
                <w:iCs/>
                <w:lang w:val="sr-Cyrl-CS"/>
              </w:rPr>
            </w:pPr>
            <w:r w:rsidRPr="00347FD4">
              <w:rPr>
                <w:rFonts w:cs="Arial"/>
                <w:b/>
                <w:bCs/>
                <w:i/>
                <w:iCs/>
                <w:lang w:val="sr-Cyrl-CS"/>
              </w:rPr>
              <w:t>РОК ИЗВРШЕЊА:</w:t>
            </w:r>
          </w:p>
          <w:p w:rsidR="00BC78C0" w:rsidRPr="00347FD4" w:rsidRDefault="00BC78C0" w:rsidP="00BC78C0">
            <w:pPr>
              <w:pStyle w:val="BodyText"/>
              <w:spacing w:before="62" w:line="242" w:lineRule="auto"/>
              <w:ind w:right="-1"/>
              <w:rPr>
                <w:rFonts w:cs="Arial"/>
                <w:sz w:val="22"/>
                <w:szCs w:val="22"/>
                <w:lang w:val="sr-Latn-RS"/>
              </w:rPr>
            </w:pPr>
            <w:r w:rsidRPr="00347FD4">
              <w:rPr>
                <w:rFonts w:cs="Arial"/>
                <w:sz w:val="22"/>
                <w:szCs w:val="22"/>
                <w:lang w:val="sr-Cyrl-RS"/>
              </w:rPr>
              <w:t>Партија 2</w:t>
            </w:r>
            <w:r w:rsidRPr="00347FD4">
              <w:rPr>
                <w:rFonts w:cs="Arial"/>
                <w:sz w:val="22"/>
                <w:szCs w:val="22"/>
                <w:lang w:val="sr-Latn-RS"/>
              </w:rPr>
              <w:t>:</w:t>
            </w:r>
          </w:p>
          <w:p w:rsidR="008A1B1F" w:rsidRPr="00347FD4" w:rsidRDefault="00BC78C0" w:rsidP="0039724B">
            <w:pPr>
              <w:pStyle w:val="BodyText"/>
              <w:spacing w:before="62" w:line="242" w:lineRule="auto"/>
              <w:ind w:right="-1"/>
              <w:rPr>
                <w:rFonts w:cs="Arial"/>
                <w:bCs/>
                <w:i/>
                <w:iCs/>
                <w:color w:val="00B0F0"/>
              </w:rPr>
            </w:pPr>
            <w:r w:rsidRPr="00347FD4">
              <w:rPr>
                <w:rFonts w:cs="Arial"/>
                <w:sz w:val="22"/>
                <w:szCs w:val="22"/>
                <w:lang w:val="sr-Cyrl-RS"/>
              </w:rPr>
              <w:t xml:space="preserve">Услуга издавања квалификованог временског жига пружа се 24 часа непрекидно, 7 </w:t>
            </w:r>
            <w:r w:rsidR="00E03E22">
              <w:rPr>
                <w:rFonts w:cs="Arial"/>
                <w:sz w:val="22"/>
                <w:szCs w:val="22"/>
                <w:lang w:val="sr-Cyrl-RS"/>
              </w:rPr>
              <w:t xml:space="preserve">(словима:седам) </w:t>
            </w:r>
            <w:r w:rsidRPr="00347FD4">
              <w:rPr>
                <w:rFonts w:cs="Arial"/>
                <w:sz w:val="22"/>
                <w:szCs w:val="22"/>
                <w:lang w:val="sr-Cyrl-RS"/>
              </w:rPr>
              <w:t>дана у недељи.</w:t>
            </w:r>
          </w:p>
        </w:tc>
        <w:tc>
          <w:tcPr>
            <w:tcW w:w="3936" w:type="dxa"/>
            <w:vAlign w:val="center"/>
          </w:tcPr>
          <w:p w:rsidR="005F6F27" w:rsidRPr="00347FD4" w:rsidRDefault="005F6F27" w:rsidP="005F6F27">
            <w:pPr>
              <w:spacing w:before="0"/>
              <w:jc w:val="center"/>
              <w:rPr>
                <w:rFonts w:cs="Arial"/>
                <w:bCs/>
                <w:i/>
                <w:iCs/>
                <w:color w:val="00B0F0"/>
                <w:lang w:val="sr-Cyrl-CS"/>
              </w:rPr>
            </w:pPr>
            <w:r w:rsidRPr="00347FD4">
              <w:rPr>
                <w:rFonts w:cs="Arial"/>
                <w:bCs/>
                <w:i/>
                <w:iCs/>
                <w:color w:val="00B0F0"/>
                <w:lang w:val="sr-Cyrl-CS"/>
              </w:rPr>
              <w:t>Сагласан за захтевом наручиоца</w:t>
            </w:r>
          </w:p>
          <w:p w:rsidR="008A1B1F" w:rsidRPr="00347FD4" w:rsidRDefault="005F6F27" w:rsidP="005F6F27">
            <w:pPr>
              <w:pStyle w:val="BodyText"/>
              <w:spacing w:before="62" w:line="242" w:lineRule="auto"/>
              <w:ind w:right="-1"/>
              <w:jc w:val="center"/>
              <w:rPr>
                <w:rFonts w:cs="Arial"/>
                <w:bCs/>
                <w:i/>
                <w:iCs/>
                <w:color w:val="00B0F0"/>
              </w:rPr>
            </w:pPr>
            <w:r w:rsidRPr="00347FD4">
              <w:rPr>
                <w:rFonts w:cs="Arial"/>
                <w:bCs/>
                <w:i/>
                <w:iCs/>
                <w:color w:val="00B0F0"/>
              </w:rPr>
              <w:t>ДА/НЕ (заокружити)</w:t>
            </w:r>
          </w:p>
        </w:tc>
      </w:tr>
      <w:tr w:rsidR="008A1B1F" w:rsidRPr="00347FD4" w:rsidTr="00A80F76">
        <w:trPr>
          <w:trHeight w:val="818"/>
        </w:trPr>
        <w:tc>
          <w:tcPr>
            <w:tcW w:w="5083" w:type="dxa"/>
            <w:vAlign w:val="center"/>
          </w:tcPr>
          <w:p w:rsidR="008A1B1F" w:rsidRPr="00347FD4" w:rsidRDefault="008A1B1F" w:rsidP="00A80F76">
            <w:pPr>
              <w:spacing w:before="0"/>
              <w:jc w:val="center"/>
              <w:rPr>
                <w:rFonts w:cs="Arial"/>
                <w:bCs/>
                <w:i/>
                <w:iCs/>
                <w:color w:val="00B0F0"/>
                <w:lang w:val="sr-Cyrl-CS"/>
              </w:rPr>
            </w:pPr>
            <w:r w:rsidRPr="00347FD4">
              <w:rPr>
                <w:rFonts w:cs="Arial"/>
                <w:b/>
                <w:bCs/>
                <w:i/>
                <w:iCs/>
                <w:lang w:val="sr-Cyrl-CS"/>
              </w:rPr>
              <w:t xml:space="preserve">МЕСТО ИЗВРШЕЊА: </w:t>
            </w:r>
          </w:p>
          <w:p w:rsidR="005C6DD4" w:rsidRPr="005C6DD4" w:rsidRDefault="005C6DD4" w:rsidP="005C6DD4">
            <w:pPr>
              <w:tabs>
                <w:tab w:val="left" w:pos="567"/>
              </w:tabs>
              <w:spacing w:before="0"/>
              <w:rPr>
                <w:rFonts w:cs="Arial"/>
                <w:lang w:val="sr-Cyrl-RS"/>
              </w:rPr>
            </w:pPr>
            <w:r w:rsidRPr="005C6DD4">
              <w:rPr>
                <w:rFonts w:cs="Arial"/>
                <w:lang w:val="sr-Cyrl-RS"/>
              </w:rPr>
              <w:t>Р.бр.</w:t>
            </w:r>
            <w:r w:rsidRPr="005C6DD4">
              <w:rPr>
                <w:rFonts w:cs="Arial"/>
                <w:lang w:val="sr-Cyrl-RS"/>
              </w:rPr>
              <w:tab/>
              <w:t>Место извршења услуге</w:t>
            </w:r>
            <w:r w:rsidRPr="005C6DD4">
              <w:rPr>
                <w:rFonts w:cs="Arial"/>
                <w:lang w:val="sr-Cyrl-RS"/>
              </w:rPr>
              <w:tab/>
              <w:t>Адреса</w:t>
            </w:r>
          </w:p>
          <w:p w:rsidR="005C6DD4" w:rsidRPr="005C6DD4" w:rsidRDefault="005C6DD4" w:rsidP="005C6DD4">
            <w:pPr>
              <w:tabs>
                <w:tab w:val="left" w:pos="567"/>
              </w:tabs>
              <w:spacing w:before="0"/>
              <w:rPr>
                <w:rFonts w:cs="Arial"/>
                <w:lang w:val="sr-Cyrl-RS"/>
              </w:rPr>
            </w:pPr>
            <w:r w:rsidRPr="005C6DD4">
              <w:rPr>
                <w:rFonts w:cs="Arial"/>
                <w:lang w:val="sr-Cyrl-RS"/>
              </w:rPr>
              <w:t>Управа ЈП ЕПС</w:t>
            </w:r>
            <w:r w:rsidRPr="005C6DD4">
              <w:rPr>
                <w:rFonts w:cs="Arial"/>
                <w:lang w:val="sr-Cyrl-RS"/>
              </w:rPr>
              <w:tab/>
              <w:t>Балканска 13, Београд</w:t>
            </w:r>
          </w:p>
          <w:p w:rsidR="005C6DD4" w:rsidRPr="005C6DD4" w:rsidRDefault="005C6DD4" w:rsidP="005C6DD4">
            <w:pPr>
              <w:tabs>
                <w:tab w:val="left" w:pos="567"/>
              </w:tabs>
              <w:spacing w:before="0"/>
              <w:rPr>
                <w:rFonts w:cs="Arial"/>
                <w:lang w:val="sr-Cyrl-RS"/>
              </w:rPr>
            </w:pPr>
            <w:r w:rsidRPr="005C6DD4">
              <w:rPr>
                <w:rFonts w:cs="Arial"/>
                <w:lang w:val="sr-Cyrl-RS"/>
              </w:rPr>
              <w:t>Огранак обновљиви извори</w:t>
            </w:r>
            <w:r w:rsidRPr="005C6DD4">
              <w:rPr>
                <w:rFonts w:cs="Arial"/>
                <w:lang w:val="sr-Cyrl-RS"/>
              </w:rPr>
              <w:tab/>
              <w:t>Масарикова 1-3, Београд</w:t>
            </w:r>
          </w:p>
          <w:p w:rsidR="005C6DD4" w:rsidRPr="005C6DD4" w:rsidRDefault="005C6DD4" w:rsidP="005C6DD4">
            <w:pPr>
              <w:tabs>
                <w:tab w:val="left" w:pos="567"/>
              </w:tabs>
              <w:spacing w:before="0"/>
              <w:rPr>
                <w:rFonts w:cs="Arial"/>
                <w:lang w:val="sr-Cyrl-RS"/>
              </w:rPr>
            </w:pPr>
            <w:r w:rsidRPr="005C6DD4">
              <w:rPr>
                <w:rFonts w:cs="Arial"/>
                <w:lang w:val="sr-Cyrl-RS"/>
              </w:rPr>
              <w:t>Огранак снабдевање</w:t>
            </w:r>
            <w:r w:rsidRPr="005C6DD4">
              <w:rPr>
                <w:rFonts w:cs="Arial"/>
                <w:lang w:val="sr-Cyrl-RS"/>
              </w:rPr>
              <w:tab/>
              <w:t>Макензија 37, Београд</w:t>
            </w:r>
          </w:p>
          <w:p w:rsidR="005C6DD4" w:rsidRPr="005C6DD4" w:rsidRDefault="005C6DD4" w:rsidP="005C6DD4">
            <w:pPr>
              <w:tabs>
                <w:tab w:val="left" w:pos="567"/>
              </w:tabs>
              <w:spacing w:before="0"/>
              <w:rPr>
                <w:rFonts w:cs="Arial"/>
                <w:lang w:val="sr-Cyrl-RS"/>
              </w:rPr>
            </w:pPr>
            <w:r w:rsidRPr="005C6DD4">
              <w:rPr>
                <w:rFonts w:cs="Arial"/>
                <w:lang w:val="sr-Cyrl-RS"/>
              </w:rPr>
              <w:t>Огранак дринско лимске хидроелектране</w:t>
            </w:r>
            <w:r w:rsidRPr="005C6DD4">
              <w:rPr>
                <w:rFonts w:cs="Arial"/>
                <w:lang w:val="sr-Cyrl-RS"/>
              </w:rPr>
              <w:tab/>
              <w:t>Трг Душана Јерковића бр. 1,  Бајина Башта,</w:t>
            </w:r>
          </w:p>
          <w:p w:rsidR="005C6DD4" w:rsidRPr="005C6DD4" w:rsidRDefault="005C6DD4" w:rsidP="005C6DD4">
            <w:pPr>
              <w:tabs>
                <w:tab w:val="left" w:pos="567"/>
              </w:tabs>
              <w:spacing w:before="0"/>
              <w:rPr>
                <w:rFonts w:cs="Arial"/>
                <w:lang w:val="sr-Cyrl-RS"/>
              </w:rPr>
            </w:pPr>
            <w:r w:rsidRPr="005C6DD4">
              <w:rPr>
                <w:rFonts w:cs="Arial"/>
                <w:lang w:val="sr-Cyrl-RS"/>
              </w:rPr>
              <w:t>Огранак Ђердап</w:t>
            </w:r>
            <w:r w:rsidRPr="005C6DD4">
              <w:rPr>
                <w:rFonts w:cs="Arial"/>
                <w:lang w:val="sr-Cyrl-RS"/>
              </w:rPr>
              <w:tab/>
              <w:t>Трг Краља Петра бр. 1, Кладово</w:t>
            </w:r>
            <w:r>
              <w:rPr>
                <w:rFonts w:cs="Arial"/>
                <w:lang w:val="sr-Cyrl-RS"/>
              </w:rPr>
              <w:t xml:space="preserve"> </w:t>
            </w:r>
            <w:r w:rsidRPr="005C6DD4">
              <w:rPr>
                <w:rFonts w:cs="Arial"/>
                <w:lang w:val="sr-Cyrl-RS"/>
              </w:rPr>
              <w:t>Огранак Панонске ТеТо</w:t>
            </w:r>
            <w:r w:rsidRPr="005C6DD4">
              <w:rPr>
                <w:rFonts w:cs="Arial"/>
                <w:lang w:val="sr-Cyrl-RS"/>
              </w:rPr>
              <w:tab/>
              <w:t>Булевар ослобођења 100, Нови Сад</w:t>
            </w:r>
          </w:p>
          <w:p w:rsidR="005C6DD4" w:rsidRPr="005C6DD4" w:rsidRDefault="005C6DD4" w:rsidP="005C6DD4">
            <w:pPr>
              <w:tabs>
                <w:tab w:val="left" w:pos="567"/>
              </w:tabs>
              <w:spacing w:before="0"/>
              <w:rPr>
                <w:rFonts w:cs="Arial"/>
                <w:lang w:val="sr-Cyrl-RS"/>
              </w:rPr>
            </w:pPr>
            <w:r w:rsidRPr="005C6DD4">
              <w:rPr>
                <w:rFonts w:cs="Arial"/>
                <w:lang w:val="sr-Cyrl-RS"/>
              </w:rPr>
              <w:t>Огранак Колубара</w:t>
            </w:r>
            <w:r w:rsidRPr="005C6DD4">
              <w:rPr>
                <w:rFonts w:cs="Arial"/>
                <w:lang w:val="sr-Cyrl-RS"/>
              </w:rPr>
              <w:tab/>
              <w:t>Ул. Светог Саве бр.1, Лазаревац</w:t>
            </w:r>
          </w:p>
          <w:p w:rsidR="005C6DD4" w:rsidRPr="005C6DD4" w:rsidRDefault="005C6DD4" w:rsidP="005C6DD4">
            <w:pPr>
              <w:tabs>
                <w:tab w:val="left" w:pos="567"/>
              </w:tabs>
              <w:spacing w:before="0"/>
              <w:rPr>
                <w:rFonts w:cs="Arial"/>
                <w:lang w:val="sr-Cyrl-RS"/>
              </w:rPr>
            </w:pPr>
            <w:r w:rsidRPr="005C6DD4">
              <w:rPr>
                <w:rFonts w:cs="Arial"/>
                <w:lang w:val="sr-Cyrl-RS"/>
              </w:rPr>
              <w:t>Огранак Костолац</w:t>
            </w:r>
            <w:r w:rsidRPr="005C6DD4">
              <w:rPr>
                <w:rFonts w:cs="Arial"/>
                <w:lang w:val="sr-Cyrl-RS"/>
              </w:rPr>
              <w:tab/>
              <w:t xml:space="preserve">Ул. Николе Тесле 5-7, Костолац </w:t>
            </w:r>
          </w:p>
          <w:p w:rsidR="005C6DD4" w:rsidRPr="005C6DD4" w:rsidRDefault="005C6DD4" w:rsidP="005C6DD4">
            <w:pPr>
              <w:tabs>
                <w:tab w:val="left" w:pos="567"/>
              </w:tabs>
              <w:spacing w:before="0"/>
              <w:rPr>
                <w:rFonts w:cs="Arial"/>
                <w:lang w:val="sr-Cyrl-RS"/>
              </w:rPr>
            </w:pPr>
            <w:r w:rsidRPr="005C6DD4">
              <w:rPr>
                <w:rFonts w:cs="Arial"/>
                <w:lang w:val="sr-Cyrl-RS"/>
              </w:rPr>
              <w:lastRenderedPageBreak/>
              <w:t>Огранак Тент</w:t>
            </w:r>
            <w:r w:rsidRPr="005C6DD4">
              <w:rPr>
                <w:rFonts w:cs="Arial"/>
                <w:lang w:val="sr-Cyrl-RS"/>
              </w:rPr>
              <w:tab/>
              <w:t>Ул. Богољуба Урошевића Црног бр. 44, Обреновац</w:t>
            </w:r>
          </w:p>
          <w:p w:rsidR="005C6DD4" w:rsidRPr="005C6DD4" w:rsidRDefault="005C6DD4" w:rsidP="005C6DD4">
            <w:pPr>
              <w:tabs>
                <w:tab w:val="left" w:pos="567"/>
              </w:tabs>
              <w:spacing w:before="0"/>
              <w:rPr>
                <w:rFonts w:cs="Arial"/>
                <w:lang w:val="sr-Cyrl-RS"/>
              </w:rPr>
            </w:pPr>
            <w:r w:rsidRPr="005C6DD4">
              <w:rPr>
                <w:rFonts w:cs="Arial"/>
                <w:lang w:val="sr-Cyrl-RS"/>
              </w:rPr>
              <w:t>Технички центар Београд</w:t>
            </w:r>
            <w:r w:rsidRPr="005C6DD4">
              <w:rPr>
                <w:rFonts w:cs="Arial"/>
                <w:lang w:val="sr-Cyrl-RS"/>
              </w:rPr>
              <w:tab/>
              <w:t>Масарикова 1-3, Београд</w:t>
            </w:r>
          </w:p>
          <w:p w:rsidR="005C6DD4" w:rsidRPr="005C6DD4" w:rsidRDefault="005C6DD4" w:rsidP="005C6DD4">
            <w:pPr>
              <w:tabs>
                <w:tab w:val="left" w:pos="567"/>
              </w:tabs>
              <w:spacing w:before="0"/>
              <w:rPr>
                <w:rFonts w:cs="Arial"/>
                <w:lang w:val="sr-Cyrl-RS"/>
              </w:rPr>
            </w:pPr>
            <w:r w:rsidRPr="005C6DD4">
              <w:rPr>
                <w:rFonts w:cs="Arial"/>
                <w:lang w:val="sr-Cyrl-RS"/>
              </w:rPr>
              <w:t>Технички центар Краљево</w:t>
            </w:r>
            <w:r w:rsidRPr="005C6DD4">
              <w:rPr>
                <w:rFonts w:cs="Arial"/>
                <w:lang w:val="sr-Cyrl-RS"/>
              </w:rPr>
              <w:tab/>
              <w:t>Димитрија Туцовића 5, КраЉево</w:t>
            </w:r>
          </w:p>
          <w:p w:rsidR="005C6DD4" w:rsidRPr="005C6DD4" w:rsidRDefault="005C6DD4" w:rsidP="005C6DD4">
            <w:pPr>
              <w:tabs>
                <w:tab w:val="left" w:pos="567"/>
              </w:tabs>
              <w:spacing w:before="0"/>
              <w:rPr>
                <w:rFonts w:cs="Arial"/>
                <w:lang w:val="sr-Cyrl-RS"/>
              </w:rPr>
            </w:pPr>
            <w:r w:rsidRPr="005C6DD4">
              <w:rPr>
                <w:rFonts w:cs="Arial"/>
                <w:lang w:val="sr-Cyrl-RS"/>
              </w:rPr>
              <w:t>Технички центар Крагујевац</w:t>
            </w:r>
            <w:r w:rsidRPr="005C6DD4">
              <w:rPr>
                <w:rFonts w:cs="Arial"/>
                <w:lang w:val="sr-Cyrl-RS"/>
              </w:rPr>
              <w:tab/>
              <w:t>Улица слободе 7, Крагујевац</w:t>
            </w:r>
          </w:p>
          <w:p w:rsidR="005C6DD4" w:rsidRPr="005C6DD4" w:rsidRDefault="005C6DD4" w:rsidP="005C6DD4">
            <w:pPr>
              <w:tabs>
                <w:tab w:val="left" w:pos="567"/>
              </w:tabs>
              <w:spacing w:before="0"/>
              <w:rPr>
                <w:rFonts w:cs="Arial"/>
                <w:lang w:val="sr-Cyrl-RS"/>
              </w:rPr>
            </w:pPr>
            <w:r w:rsidRPr="005C6DD4">
              <w:rPr>
                <w:rFonts w:cs="Arial"/>
                <w:lang w:val="sr-Cyrl-RS"/>
              </w:rPr>
              <w:t>Технички центар Ниш</w:t>
            </w:r>
            <w:r w:rsidRPr="005C6DD4">
              <w:rPr>
                <w:rFonts w:cs="Arial"/>
                <w:lang w:val="sr-Cyrl-RS"/>
              </w:rPr>
              <w:tab/>
              <w:t>Булевар Зорана Ђинђића 46а, Ниш</w:t>
            </w:r>
          </w:p>
          <w:p w:rsidR="005C6DD4" w:rsidRPr="005C6DD4" w:rsidRDefault="005C6DD4" w:rsidP="005C6DD4">
            <w:pPr>
              <w:tabs>
                <w:tab w:val="left" w:pos="567"/>
              </w:tabs>
              <w:spacing w:before="0"/>
              <w:rPr>
                <w:rFonts w:cs="Arial"/>
                <w:lang w:val="sr-Cyrl-RS"/>
              </w:rPr>
            </w:pPr>
            <w:r w:rsidRPr="005C6DD4">
              <w:rPr>
                <w:rFonts w:cs="Arial"/>
                <w:lang w:val="sr-Cyrl-RS"/>
              </w:rPr>
              <w:t>Технички центар Нови Сад</w:t>
            </w:r>
            <w:r w:rsidRPr="005C6DD4">
              <w:rPr>
                <w:rFonts w:cs="Arial"/>
                <w:lang w:val="sr-Cyrl-RS"/>
              </w:rPr>
              <w:tab/>
              <w:t>Булевар ослобођења 100, Нови Сад</w:t>
            </w:r>
          </w:p>
          <w:p w:rsidR="008A1B1F" w:rsidRPr="00347FD4" w:rsidRDefault="005C6DD4" w:rsidP="005C6DD4">
            <w:pPr>
              <w:tabs>
                <w:tab w:val="left" w:pos="567"/>
              </w:tabs>
              <w:spacing w:before="0"/>
              <w:rPr>
                <w:rFonts w:cs="Arial"/>
                <w:lang w:val="sr-Cyrl-RS"/>
              </w:rPr>
            </w:pPr>
            <w:r w:rsidRPr="005C6DD4">
              <w:rPr>
                <w:rFonts w:cs="Arial"/>
                <w:lang w:val="sr-Cyrl-RS"/>
              </w:rPr>
              <w:t>ОДС ЕПС Дистрибуција</w:t>
            </w:r>
            <w:r w:rsidRPr="005C6DD4">
              <w:rPr>
                <w:rFonts w:cs="Arial"/>
                <w:lang w:val="sr-Cyrl-RS"/>
              </w:rPr>
              <w:tab/>
              <w:t>Булевар уметности 12, Нови Београд</w:t>
            </w:r>
          </w:p>
        </w:tc>
        <w:tc>
          <w:tcPr>
            <w:tcW w:w="3936" w:type="dxa"/>
            <w:vAlign w:val="center"/>
          </w:tcPr>
          <w:p w:rsidR="008A1B1F" w:rsidRPr="00347FD4" w:rsidRDefault="008A1B1F" w:rsidP="00A80F76">
            <w:pPr>
              <w:spacing w:before="0"/>
              <w:jc w:val="center"/>
              <w:rPr>
                <w:rFonts w:cs="Arial"/>
                <w:bCs/>
                <w:i/>
                <w:iCs/>
                <w:color w:val="00B0F0"/>
                <w:lang w:val="sr-Cyrl-CS"/>
              </w:rPr>
            </w:pPr>
            <w:r w:rsidRPr="00347FD4">
              <w:rPr>
                <w:rFonts w:cs="Arial"/>
                <w:bCs/>
                <w:i/>
                <w:iCs/>
                <w:color w:val="00B0F0"/>
                <w:lang w:val="sr-Cyrl-CS"/>
              </w:rPr>
              <w:lastRenderedPageBreak/>
              <w:t>Сагласан за захтевом наручиоца</w:t>
            </w:r>
          </w:p>
          <w:p w:rsidR="008A1B1F" w:rsidRPr="00347FD4" w:rsidRDefault="008A1B1F" w:rsidP="00A80F76">
            <w:pPr>
              <w:spacing w:before="0"/>
              <w:jc w:val="center"/>
              <w:rPr>
                <w:rFonts w:cs="Arial"/>
                <w:b/>
                <w:bCs/>
                <w:i/>
                <w:iCs/>
                <w:lang w:val="sr-Cyrl-CS"/>
              </w:rPr>
            </w:pPr>
            <w:r w:rsidRPr="00347FD4">
              <w:rPr>
                <w:rFonts w:cs="Arial"/>
                <w:bCs/>
                <w:i/>
                <w:iCs/>
                <w:color w:val="00B0F0"/>
                <w:lang w:val="sr-Cyrl-CS"/>
              </w:rPr>
              <w:t>ДА/НЕ (заокружити)</w:t>
            </w:r>
          </w:p>
        </w:tc>
      </w:tr>
      <w:tr w:rsidR="008A1B1F" w:rsidRPr="00347FD4" w:rsidTr="00A80F76">
        <w:trPr>
          <w:trHeight w:val="800"/>
        </w:trPr>
        <w:tc>
          <w:tcPr>
            <w:tcW w:w="5083" w:type="dxa"/>
            <w:vAlign w:val="center"/>
          </w:tcPr>
          <w:p w:rsidR="008A1B1F" w:rsidRPr="00347FD4" w:rsidRDefault="008A1B1F" w:rsidP="00A80F76">
            <w:pPr>
              <w:spacing w:before="0"/>
              <w:jc w:val="center"/>
              <w:rPr>
                <w:rFonts w:cs="Arial"/>
                <w:b/>
                <w:bCs/>
                <w:i/>
                <w:iCs/>
                <w:lang w:val="sr-Cyrl-CS"/>
              </w:rPr>
            </w:pPr>
            <w:r w:rsidRPr="00347FD4">
              <w:rPr>
                <w:rFonts w:cs="Arial"/>
                <w:b/>
                <w:bCs/>
                <w:i/>
                <w:iCs/>
                <w:lang w:val="sr-Cyrl-CS"/>
              </w:rPr>
              <w:t>РОК ВАЖЕЊА ПОНУДЕ:</w:t>
            </w:r>
          </w:p>
          <w:p w:rsidR="008A1B1F" w:rsidRPr="00347FD4" w:rsidRDefault="008A1B1F" w:rsidP="00A80F76">
            <w:pPr>
              <w:spacing w:before="0"/>
              <w:jc w:val="center"/>
              <w:rPr>
                <w:rFonts w:cs="Arial"/>
                <w:b/>
                <w:bCs/>
                <w:i/>
                <w:iCs/>
                <w:lang w:val="sr-Cyrl-CS"/>
              </w:rPr>
            </w:pPr>
            <w:r w:rsidRPr="00347FD4">
              <w:rPr>
                <w:rFonts w:cs="Arial"/>
                <w:bCs/>
                <w:i/>
                <w:iCs/>
                <w:lang w:val="sr-Cyrl-CS"/>
              </w:rPr>
              <w:t>не може бити краћи од 60 дана од дана отварања понуда</w:t>
            </w:r>
          </w:p>
        </w:tc>
        <w:tc>
          <w:tcPr>
            <w:tcW w:w="3936" w:type="dxa"/>
            <w:vAlign w:val="center"/>
          </w:tcPr>
          <w:p w:rsidR="008A1B1F" w:rsidRPr="00347FD4" w:rsidRDefault="008A1B1F" w:rsidP="00A80F76">
            <w:pPr>
              <w:spacing w:before="0"/>
              <w:jc w:val="center"/>
              <w:rPr>
                <w:rFonts w:cs="Arial"/>
                <w:b/>
                <w:bCs/>
                <w:i/>
                <w:iCs/>
                <w:lang w:val="sr-Cyrl-CS"/>
              </w:rPr>
            </w:pPr>
          </w:p>
          <w:p w:rsidR="008A1B1F" w:rsidRPr="00347FD4" w:rsidRDefault="008A1B1F" w:rsidP="00A80F76">
            <w:pPr>
              <w:spacing w:before="0"/>
              <w:jc w:val="center"/>
              <w:rPr>
                <w:rFonts w:cs="Arial"/>
                <w:b/>
                <w:bCs/>
                <w:i/>
                <w:iCs/>
                <w:lang w:val="sr-Cyrl-CS"/>
              </w:rPr>
            </w:pPr>
            <w:r w:rsidRPr="00347FD4">
              <w:rPr>
                <w:rFonts w:cs="Arial"/>
                <w:bCs/>
                <w:i/>
                <w:iCs/>
                <w:lang w:val="sr-Cyrl-CS"/>
              </w:rPr>
              <w:t>_____ дана од дана отварања понуда</w:t>
            </w:r>
          </w:p>
        </w:tc>
      </w:tr>
      <w:tr w:rsidR="008A1B1F" w:rsidRPr="00347FD4" w:rsidTr="00A80F76">
        <w:tc>
          <w:tcPr>
            <w:tcW w:w="9019" w:type="dxa"/>
            <w:gridSpan w:val="2"/>
          </w:tcPr>
          <w:p w:rsidR="008A1B1F" w:rsidRPr="00347FD4" w:rsidRDefault="008A1B1F" w:rsidP="00B337D5">
            <w:pPr>
              <w:spacing w:before="0"/>
              <w:rPr>
                <w:rFonts w:cs="Arial"/>
                <w:bCs/>
                <w:iCs/>
                <w:lang w:val="sr-Cyrl-CS"/>
              </w:rPr>
            </w:pPr>
            <w:r w:rsidRPr="00347FD4">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8A1B1F" w:rsidRPr="00347FD4" w:rsidRDefault="008A1B1F" w:rsidP="008A1B1F">
      <w:pPr>
        <w:spacing w:before="0"/>
        <w:rPr>
          <w:rFonts w:cs="Arial"/>
          <w:b/>
          <w:bCs/>
          <w:i/>
          <w:iCs/>
          <w:lang w:val="sr-Cyrl-CS"/>
        </w:rPr>
      </w:pPr>
    </w:p>
    <w:p w:rsidR="008A1B1F" w:rsidRPr="00347FD4" w:rsidRDefault="008A1B1F" w:rsidP="008A1B1F">
      <w:pPr>
        <w:spacing w:before="0"/>
        <w:rPr>
          <w:rFonts w:eastAsia="TimesNewRomanPSMT" w:cs="Arial"/>
          <w:bCs/>
          <w:lang w:val="sr-Cyrl-CS"/>
        </w:rPr>
      </w:pPr>
      <w:r w:rsidRPr="00347FD4">
        <w:rPr>
          <w:rFonts w:cs="Arial"/>
          <w:b/>
          <w:bCs/>
          <w:i/>
          <w:iCs/>
          <w:lang w:val="sr-Cyrl-CS"/>
        </w:rPr>
        <w:t xml:space="preserve">               </w:t>
      </w:r>
      <w:r w:rsidRPr="00347FD4">
        <w:rPr>
          <w:rFonts w:eastAsia="TimesNewRomanPSMT" w:cs="Arial"/>
          <w:bCs/>
          <w:lang w:val="sr-Cyrl-CS"/>
        </w:rPr>
        <w:t xml:space="preserve">Датум </w:t>
      </w:r>
      <w:r w:rsidRPr="00347FD4">
        <w:rPr>
          <w:rFonts w:eastAsia="TimesNewRomanPSMT" w:cs="Arial"/>
          <w:bCs/>
          <w:lang w:val="sr-Cyrl-CS"/>
        </w:rPr>
        <w:tab/>
      </w:r>
      <w:r w:rsidRPr="00347FD4">
        <w:rPr>
          <w:rFonts w:eastAsia="TimesNewRomanPSMT" w:cs="Arial"/>
          <w:bCs/>
          <w:lang w:val="sr-Cyrl-CS"/>
        </w:rPr>
        <w:tab/>
      </w:r>
      <w:r w:rsidRPr="00347FD4">
        <w:rPr>
          <w:rFonts w:eastAsia="TimesNewRomanPSMT" w:cs="Arial"/>
          <w:bCs/>
          <w:lang w:val="sr-Cyrl-CS"/>
        </w:rPr>
        <w:tab/>
      </w:r>
      <w:r w:rsidRPr="00347FD4">
        <w:rPr>
          <w:rFonts w:eastAsia="TimesNewRomanPSMT" w:cs="Arial"/>
          <w:bCs/>
          <w:lang w:val="sr-Cyrl-CS"/>
        </w:rPr>
        <w:tab/>
        <w:t xml:space="preserve">                                      Понуђач</w:t>
      </w:r>
    </w:p>
    <w:p w:rsidR="008A1B1F" w:rsidRPr="00347FD4" w:rsidRDefault="008A1B1F" w:rsidP="008A1B1F">
      <w:pPr>
        <w:spacing w:before="0"/>
        <w:ind w:left="720" w:firstLine="720"/>
        <w:rPr>
          <w:rFonts w:eastAsia="TimesNewRomanPSMT" w:cs="Arial"/>
          <w:bCs/>
          <w:lang w:val="sr-Cyrl-CS"/>
        </w:rPr>
      </w:pPr>
    </w:p>
    <w:p w:rsidR="008A1B1F" w:rsidRPr="00347FD4" w:rsidRDefault="008A1B1F" w:rsidP="008A1B1F">
      <w:pPr>
        <w:spacing w:before="0"/>
        <w:rPr>
          <w:rFonts w:eastAsia="TimesNewRomanPS-BoldMT" w:cs="Arial"/>
          <w:b/>
          <w:bCs/>
          <w:i/>
          <w:iCs/>
          <w:lang w:val="sr-Cyrl-CS"/>
        </w:rPr>
      </w:pPr>
      <w:r w:rsidRPr="00347FD4">
        <w:rPr>
          <w:rFonts w:eastAsia="TimesNewRomanPS-BoldMT" w:cs="Arial"/>
          <w:b/>
          <w:bCs/>
          <w:i/>
          <w:iCs/>
          <w:lang w:val="sr-Cyrl-CS"/>
        </w:rPr>
        <w:t>________________________                  М.П.</w:t>
      </w:r>
      <w:r w:rsidRPr="00347FD4">
        <w:rPr>
          <w:rFonts w:eastAsia="TimesNewRomanPS-BoldMT" w:cs="Arial"/>
          <w:b/>
          <w:bCs/>
          <w:i/>
          <w:iCs/>
          <w:lang w:val="sr-Cyrl-CS"/>
        </w:rPr>
        <w:tab/>
        <w:t xml:space="preserve">              _____________________                                      </w:t>
      </w:r>
    </w:p>
    <w:p w:rsidR="008A1B1F" w:rsidRPr="00347FD4" w:rsidRDefault="008A1B1F" w:rsidP="008A1B1F">
      <w:pPr>
        <w:spacing w:before="0"/>
        <w:rPr>
          <w:rFonts w:cs="Arial"/>
          <w:b/>
          <w:bCs/>
          <w:i/>
          <w:iCs/>
          <w:u w:val="single"/>
          <w:lang w:val="sr-Cyrl-CS"/>
        </w:rPr>
      </w:pPr>
    </w:p>
    <w:p w:rsidR="008A1B1F" w:rsidRPr="00347FD4" w:rsidRDefault="008A1B1F" w:rsidP="008A1B1F">
      <w:pPr>
        <w:spacing w:before="0"/>
        <w:rPr>
          <w:rFonts w:cs="Arial"/>
          <w:b/>
          <w:bCs/>
          <w:i/>
          <w:iCs/>
          <w:u w:val="single"/>
          <w:lang w:val="sr-Cyrl-RS"/>
        </w:rPr>
      </w:pPr>
      <w:r w:rsidRPr="00347FD4">
        <w:rPr>
          <w:rFonts w:cs="Arial"/>
          <w:b/>
          <w:bCs/>
          <w:i/>
          <w:iCs/>
          <w:u w:val="single"/>
          <w:lang w:val="sr-Cyrl-CS"/>
        </w:rPr>
        <w:t>Напомене:</w:t>
      </w:r>
    </w:p>
    <w:p w:rsidR="008A1B1F" w:rsidRPr="00347FD4" w:rsidRDefault="008A1B1F" w:rsidP="008A1B1F">
      <w:pPr>
        <w:autoSpaceDE w:val="0"/>
        <w:autoSpaceDN w:val="0"/>
        <w:adjustRightInd w:val="0"/>
        <w:rPr>
          <w:rFonts w:eastAsia="TimesNewRomanPS-BoldMT" w:cs="Arial"/>
          <w:bCs/>
          <w:i/>
          <w:iCs/>
          <w:lang w:val="sr-Cyrl-RS"/>
        </w:rPr>
      </w:pPr>
      <w:r w:rsidRPr="00347FD4">
        <w:rPr>
          <w:rFonts w:eastAsia="TimesNewRomanPS-BoldMT" w:cs="Arial"/>
          <w:bCs/>
          <w:i/>
          <w:iCs/>
          <w:lang w:val="sr-Cyrl-RS"/>
        </w:rPr>
        <w:t>-  Понуђач је обавезан да у обрасцу понуде попуни све комерцијалне услове (сва празна поља).</w:t>
      </w:r>
    </w:p>
    <w:p w:rsidR="008A1B1F" w:rsidRPr="00347FD4" w:rsidRDefault="008A1B1F" w:rsidP="008A1B1F">
      <w:pPr>
        <w:autoSpaceDE w:val="0"/>
        <w:autoSpaceDN w:val="0"/>
        <w:adjustRightInd w:val="0"/>
        <w:rPr>
          <w:rFonts w:eastAsia="TimesNewRomanPS-BoldMT" w:cs="Arial"/>
          <w:bCs/>
          <w:i/>
          <w:iCs/>
          <w:lang w:val="sr-Cyrl-RS"/>
        </w:rPr>
      </w:pPr>
    </w:p>
    <w:p w:rsidR="008A1105" w:rsidRPr="008A1105" w:rsidRDefault="008A1105" w:rsidP="008A1105">
      <w:pPr>
        <w:tabs>
          <w:tab w:val="left" w:pos="1134"/>
        </w:tabs>
        <w:spacing w:before="0"/>
        <w:rPr>
          <w:rFonts w:cs="Arial"/>
          <w:b/>
          <w:i/>
          <w:color w:val="000000"/>
          <w:sz w:val="24"/>
          <w:szCs w:val="24"/>
          <w:u w:val="single"/>
        </w:rPr>
      </w:pPr>
      <w:r w:rsidRPr="008A1105">
        <w:rPr>
          <w:rFonts w:cs="Arial"/>
          <w:b/>
          <w:i/>
          <w:sz w:val="24"/>
          <w:szCs w:val="24"/>
          <w:u w:val="single"/>
          <w:lang w:val="sr-Cyrl-RS"/>
        </w:rPr>
        <w:t>Партија 2</w:t>
      </w:r>
      <w:r w:rsidRPr="008A1105">
        <w:rPr>
          <w:rFonts w:cs="Arial"/>
          <w:i/>
          <w:sz w:val="24"/>
          <w:szCs w:val="24"/>
          <w:u w:val="single"/>
          <w:lang w:val="sr-Cyrl-RS"/>
        </w:rPr>
        <w:t xml:space="preserve"> </w:t>
      </w:r>
      <w:r w:rsidRPr="008A1105">
        <w:rPr>
          <w:rFonts w:cs="Arial"/>
          <w:b/>
          <w:i/>
          <w:sz w:val="24"/>
          <w:szCs w:val="24"/>
          <w:u w:val="single"/>
          <w:lang w:val="sr-Cyrl-RS"/>
        </w:rPr>
        <w:t>-</w:t>
      </w:r>
      <w:r w:rsidR="005F6F27">
        <w:rPr>
          <w:rFonts w:cs="Arial"/>
          <w:b/>
          <w:i/>
          <w:sz w:val="24"/>
          <w:szCs w:val="24"/>
          <w:u w:val="single"/>
          <w:lang w:val="ru-RU"/>
        </w:rPr>
        <w:t>Најнижи зби</w:t>
      </w:r>
      <w:r w:rsidR="005F6F27">
        <w:rPr>
          <w:rFonts w:cs="Arial"/>
          <w:b/>
          <w:i/>
          <w:sz w:val="24"/>
          <w:szCs w:val="24"/>
          <w:u w:val="single"/>
          <w:lang w:val="sr-Cyrl-RS"/>
        </w:rPr>
        <w:t>р</w:t>
      </w:r>
      <w:r w:rsidRPr="008A1105">
        <w:rPr>
          <w:rFonts w:cs="Arial"/>
          <w:b/>
          <w:i/>
          <w:sz w:val="24"/>
          <w:szCs w:val="24"/>
          <w:u w:val="single"/>
          <w:lang w:val="ru-RU"/>
        </w:rPr>
        <w:t xml:space="preserve"> понуђених цена по опсезима</w:t>
      </w:r>
      <w:r w:rsidRPr="008A1105">
        <w:rPr>
          <w:rFonts w:eastAsia="Calibri" w:cs="Arial"/>
          <w:b/>
          <w:bCs/>
          <w:i/>
          <w:color w:val="000000"/>
          <w:sz w:val="24"/>
          <w:szCs w:val="24"/>
          <w:u w:val="single"/>
          <w:lang w:val="sr-Cyrl-RS"/>
        </w:rPr>
        <w:t xml:space="preserve"> </w:t>
      </w:r>
      <w:r w:rsidRPr="008A1105">
        <w:rPr>
          <w:rFonts w:eastAsia="Calibri" w:cs="Arial"/>
          <w:b/>
          <w:bCs/>
          <w:i/>
          <w:color w:val="000000"/>
          <w:sz w:val="24"/>
          <w:szCs w:val="24"/>
          <w:u w:val="single"/>
          <w:lang w:val="ru-RU"/>
        </w:rPr>
        <w:t>служи за рангирање истих а Оквирни споразум се закључује на износ процењене вредности за ову партију.</w:t>
      </w:r>
    </w:p>
    <w:p w:rsidR="008A1105" w:rsidRDefault="008A1105" w:rsidP="008A1105">
      <w:pPr>
        <w:spacing w:before="0" w:after="160" w:line="259" w:lineRule="auto"/>
        <w:jc w:val="left"/>
        <w:rPr>
          <w:rFonts w:ascii="Calibri" w:eastAsia="Calibri" w:hAnsi="Calibri"/>
          <w:i/>
          <w:sz w:val="24"/>
          <w:szCs w:val="24"/>
          <w:u w:val="single"/>
        </w:rPr>
      </w:pPr>
    </w:p>
    <w:p w:rsidR="00A87E93" w:rsidRDefault="00A87E93" w:rsidP="008A1105">
      <w:pPr>
        <w:spacing w:before="0" w:after="160" w:line="259" w:lineRule="auto"/>
        <w:jc w:val="left"/>
        <w:rPr>
          <w:rFonts w:ascii="Calibri" w:eastAsia="Calibri" w:hAnsi="Calibri"/>
          <w:i/>
          <w:sz w:val="24"/>
          <w:szCs w:val="24"/>
          <w:u w:val="single"/>
        </w:rPr>
      </w:pPr>
    </w:p>
    <w:p w:rsidR="00A87E93" w:rsidRDefault="00A87E93" w:rsidP="008A1105">
      <w:pPr>
        <w:spacing w:before="0" w:after="160" w:line="259" w:lineRule="auto"/>
        <w:jc w:val="left"/>
        <w:rPr>
          <w:rFonts w:ascii="Calibri" w:eastAsia="Calibri" w:hAnsi="Calibri"/>
          <w:i/>
          <w:sz w:val="24"/>
          <w:szCs w:val="24"/>
          <w:u w:val="single"/>
        </w:rPr>
      </w:pPr>
    </w:p>
    <w:p w:rsidR="00A87E93" w:rsidRDefault="00A87E93" w:rsidP="008A1105">
      <w:pPr>
        <w:spacing w:before="0" w:after="160" w:line="259" w:lineRule="auto"/>
        <w:jc w:val="left"/>
        <w:rPr>
          <w:rFonts w:ascii="Calibri" w:eastAsia="Calibri" w:hAnsi="Calibri"/>
          <w:i/>
          <w:sz w:val="24"/>
          <w:szCs w:val="24"/>
          <w:u w:val="single"/>
        </w:rPr>
      </w:pPr>
    </w:p>
    <w:p w:rsidR="00A87E93" w:rsidRDefault="00A87E93" w:rsidP="008A1105">
      <w:pPr>
        <w:spacing w:before="0" w:after="160" w:line="259" w:lineRule="auto"/>
        <w:jc w:val="left"/>
        <w:rPr>
          <w:rFonts w:ascii="Calibri" w:eastAsia="Calibri" w:hAnsi="Calibri"/>
          <w:i/>
          <w:sz w:val="24"/>
          <w:szCs w:val="24"/>
          <w:u w:val="single"/>
        </w:rPr>
      </w:pPr>
    </w:p>
    <w:p w:rsidR="00A87E93" w:rsidRDefault="00A87E93" w:rsidP="008A1105">
      <w:pPr>
        <w:spacing w:before="0" w:after="160" w:line="259" w:lineRule="auto"/>
        <w:jc w:val="left"/>
        <w:rPr>
          <w:rFonts w:ascii="Calibri" w:eastAsia="Calibri" w:hAnsi="Calibri"/>
          <w:i/>
          <w:sz w:val="24"/>
          <w:szCs w:val="24"/>
          <w:u w:val="single"/>
        </w:rPr>
      </w:pPr>
    </w:p>
    <w:p w:rsidR="00A87E93" w:rsidRDefault="00A87E93" w:rsidP="008A1105">
      <w:pPr>
        <w:spacing w:before="0" w:after="160" w:line="259" w:lineRule="auto"/>
        <w:jc w:val="left"/>
        <w:rPr>
          <w:rFonts w:ascii="Calibri" w:eastAsia="Calibri" w:hAnsi="Calibri"/>
          <w:i/>
          <w:sz w:val="24"/>
          <w:szCs w:val="24"/>
          <w:u w:val="single"/>
        </w:rPr>
      </w:pPr>
    </w:p>
    <w:p w:rsidR="00A87E93" w:rsidRDefault="00A87E93" w:rsidP="008A1105">
      <w:pPr>
        <w:spacing w:before="0" w:after="160" w:line="259" w:lineRule="auto"/>
        <w:jc w:val="left"/>
        <w:rPr>
          <w:rFonts w:ascii="Calibri" w:eastAsia="Calibri" w:hAnsi="Calibri"/>
          <w:i/>
          <w:sz w:val="24"/>
          <w:szCs w:val="24"/>
          <w:u w:val="single"/>
        </w:rPr>
      </w:pPr>
    </w:p>
    <w:p w:rsidR="00A87E93" w:rsidRDefault="00A87E93" w:rsidP="008A1105">
      <w:pPr>
        <w:spacing w:before="0" w:after="160" w:line="259" w:lineRule="auto"/>
        <w:jc w:val="left"/>
        <w:rPr>
          <w:rFonts w:ascii="Calibri" w:eastAsia="Calibri" w:hAnsi="Calibri"/>
          <w:i/>
          <w:sz w:val="24"/>
          <w:szCs w:val="24"/>
          <w:u w:val="single"/>
        </w:rPr>
      </w:pPr>
    </w:p>
    <w:p w:rsidR="00A87E93" w:rsidRDefault="00A87E93" w:rsidP="008A1105">
      <w:pPr>
        <w:spacing w:before="0" w:after="160" w:line="259" w:lineRule="auto"/>
        <w:jc w:val="left"/>
        <w:rPr>
          <w:rFonts w:ascii="Calibri" w:eastAsia="Calibri" w:hAnsi="Calibri"/>
          <w:i/>
          <w:sz w:val="24"/>
          <w:szCs w:val="24"/>
          <w:u w:val="single"/>
        </w:rPr>
      </w:pPr>
    </w:p>
    <w:p w:rsidR="00A87E93" w:rsidRPr="008A1105" w:rsidRDefault="00A87E93" w:rsidP="008A1105">
      <w:pPr>
        <w:spacing w:before="0" w:after="160" w:line="259" w:lineRule="auto"/>
        <w:jc w:val="left"/>
        <w:rPr>
          <w:rFonts w:ascii="Calibri" w:eastAsia="Calibri" w:hAnsi="Calibri"/>
          <w:i/>
          <w:sz w:val="24"/>
          <w:szCs w:val="24"/>
          <w:u w:val="single"/>
        </w:rPr>
      </w:pPr>
    </w:p>
    <w:p w:rsidR="00343A18" w:rsidRPr="00347FD4" w:rsidRDefault="00343A18" w:rsidP="00343A18">
      <w:pPr>
        <w:pStyle w:val="KDObrazac"/>
        <w:spacing w:before="0"/>
        <w:rPr>
          <w:lang w:val="sr-Cyrl-RS"/>
        </w:rPr>
      </w:pPr>
      <w:bookmarkStart w:id="245" w:name="_Toc442559925"/>
      <w:r w:rsidRPr="00347FD4">
        <w:rPr>
          <w:lang w:val="sr-Cyrl-RS"/>
        </w:rPr>
        <w:lastRenderedPageBreak/>
        <w:t xml:space="preserve">ОБРАЗАЦ </w:t>
      </w:r>
      <w:r w:rsidR="00C46D59" w:rsidRPr="00347FD4">
        <w:rPr>
          <w:lang w:val="sr-Cyrl-RS"/>
        </w:rPr>
        <w:t>2</w:t>
      </w:r>
      <w:r w:rsidRPr="00347FD4">
        <w:rPr>
          <w:lang w:val="sr-Cyrl-RS"/>
        </w:rPr>
        <w:t>.</w:t>
      </w:r>
      <w:bookmarkEnd w:id="245"/>
    </w:p>
    <w:p w:rsidR="00CA1810" w:rsidRPr="00347FD4" w:rsidRDefault="00343A18" w:rsidP="00A80F76">
      <w:pPr>
        <w:spacing w:before="0"/>
        <w:jc w:val="center"/>
        <w:rPr>
          <w:rFonts w:eastAsia="Calibri" w:cs="Arial"/>
          <w:lang w:val="sr-Cyrl-RS"/>
        </w:rPr>
      </w:pPr>
      <w:r w:rsidRPr="00347FD4">
        <w:rPr>
          <w:rFonts w:cs="Arial"/>
          <w:b/>
          <w:lang w:val="sr-Cyrl-RS"/>
        </w:rPr>
        <w:t>ОБРАЗАЦ СТРУКУТРЕ ЦЕНЕ</w:t>
      </w:r>
      <w:r w:rsidR="00A80F76" w:rsidRPr="00347FD4">
        <w:rPr>
          <w:rFonts w:cs="Arial"/>
          <w:b/>
          <w:lang w:val="sr-Cyrl-RS"/>
        </w:rPr>
        <w:t xml:space="preserve"> </w:t>
      </w:r>
      <w:r w:rsidR="00A80F76" w:rsidRPr="00347FD4">
        <w:rPr>
          <w:rFonts w:eastAsia="Calibri" w:cs="Arial"/>
          <w:b/>
          <w:lang w:val="sr-Cyrl-RS"/>
        </w:rPr>
        <w:t xml:space="preserve"> ЗА ПАРТИЈУ  1</w:t>
      </w:r>
      <w:r w:rsidR="00A80F76" w:rsidRPr="00347FD4">
        <w:rPr>
          <w:rFonts w:eastAsia="Calibri" w:cs="Arial"/>
          <w:lang w:val="sr-Cyrl-RS"/>
        </w:rPr>
        <w:t xml:space="preserve"> </w:t>
      </w:r>
    </w:p>
    <w:p w:rsidR="00A80F76" w:rsidRPr="00347FD4" w:rsidRDefault="00A80F76" w:rsidP="00805BD3">
      <w:pPr>
        <w:spacing w:before="0"/>
        <w:rPr>
          <w:rFonts w:eastAsia="Calibri" w:cs="Arial"/>
          <w:b/>
          <w:bCs/>
          <w:u w:val="single"/>
          <w:lang w:val="sr-Cyrl-RS"/>
        </w:rPr>
      </w:pPr>
    </w:p>
    <w:p w:rsidR="00A80F76" w:rsidRPr="00347FD4" w:rsidRDefault="00A80F76" w:rsidP="00A80F76">
      <w:pPr>
        <w:spacing w:before="0"/>
        <w:rPr>
          <w:rFonts w:cs="Arial"/>
        </w:rPr>
      </w:pPr>
      <w:r w:rsidRPr="00347FD4">
        <w:rPr>
          <w:rFonts w:cs="Arial"/>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927"/>
        <w:gridCol w:w="837"/>
        <w:gridCol w:w="1442"/>
        <w:gridCol w:w="736"/>
        <w:gridCol w:w="736"/>
        <w:gridCol w:w="1011"/>
        <w:gridCol w:w="2598"/>
      </w:tblGrid>
      <w:tr w:rsidR="00A80F76" w:rsidRPr="00347FD4" w:rsidTr="00A80F76">
        <w:tc>
          <w:tcPr>
            <w:tcW w:w="326" w:type="pct"/>
            <w:shd w:val="clear" w:color="auto" w:fill="C6D9F1" w:themeFill="text2" w:themeFillTint="33"/>
            <w:vAlign w:val="center"/>
          </w:tcPr>
          <w:p w:rsidR="00A80F76" w:rsidRPr="00347FD4" w:rsidRDefault="00A80F76" w:rsidP="00A80F76">
            <w:pPr>
              <w:spacing w:before="0"/>
              <w:jc w:val="center"/>
              <w:rPr>
                <w:rFonts w:cs="Arial"/>
                <w:bCs/>
                <w:i/>
                <w:iCs/>
                <w:lang w:val="sr-Cyrl-CS"/>
              </w:rPr>
            </w:pPr>
            <w:r w:rsidRPr="00347FD4">
              <w:rPr>
                <w:rFonts w:cs="Arial"/>
                <w:bCs/>
                <w:i/>
                <w:iCs/>
                <w:lang w:val="sr-Cyrl-CS"/>
              </w:rPr>
              <w:t>Рбр</w:t>
            </w:r>
          </w:p>
        </w:tc>
        <w:tc>
          <w:tcPr>
            <w:tcW w:w="831" w:type="pct"/>
            <w:shd w:val="clear" w:color="auto" w:fill="C6D9F1" w:themeFill="text2" w:themeFillTint="33"/>
            <w:vAlign w:val="center"/>
          </w:tcPr>
          <w:p w:rsidR="00A80F76" w:rsidRPr="00347FD4" w:rsidRDefault="00A80F76" w:rsidP="00A80F76">
            <w:pPr>
              <w:spacing w:before="0"/>
              <w:jc w:val="center"/>
              <w:rPr>
                <w:rFonts w:cs="Arial"/>
                <w:b/>
                <w:bCs/>
                <w:i/>
                <w:iCs/>
                <w:lang w:val="sr-Cyrl-CS"/>
              </w:rPr>
            </w:pPr>
            <w:r w:rsidRPr="00347FD4">
              <w:rPr>
                <w:rFonts w:cs="Arial"/>
                <w:b/>
                <w:bCs/>
                <w:i/>
                <w:iCs/>
                <w:lang w:val="sr-Cyrl-RS"/>
              </w:rPr>
              <w:t>Врста</w:t>
            </w:r>
            <w:r w:rsidRPr="00347FD4">
              <w:rPr>
                <w:rFonts w:cs="Arial"/>
                <w:b/>
                <w:bCs/>
                <w:i/>
                <w:iCs/>
                <w:lang w:val="sr-Cyrl-CS"/>
              </w:rPr>
              <w:t xml:space="preserve"> услуге</w:t>
            </w:r>
          </w:p>
        </w:tc>
        <w:tc>
          <w:tcPr>
            <w:tcW w:w="419" w:type="pct"/>
            <w:shd w:val="clear" w:color="auto" w:fill="C6D9F1" w:themeFill="text2" w:themeFillTint="33"/>
            <w:vAlign w:val="center"/>
          </w:tcPr>
          <w:p w:rsidR="00A80F76" w:rsidRPr="00347FD4" w:rsidRDefault="00A80F76" w:rsidP="00A80F76">
            <w:pPr>
              <w:spacing w:before="0"/>
              <w:jc w:val="center"/>
              <w:rPr>
                <w:rFonts w:cs="Arial"/>
                <w:b/>
                <w:bCs/>
                <w:i/>
                <w:iCs/>
                <w:lang w:val="sr-Cyrl-CS"/>
              </w:rPr>
            </w:pPr>
            <w:r w:rsidRPr="00347FD4">
              <w:rPr>
                <w:rFonts w:cs="Arial"/>
                <w:b/>
                <w:bCs/>
                <w:i/>
                <w:iCs/>
                <w:lang w:val="sr-Cyrl-CS"/>
              </w:rPr>
              <w:t>Јед.</w:t>
            </w:r>
          </w:p>
          <w:p w:rsidR="00A80F76" w:rsidRPr="00347FD4" w:rsidRDefault="00A80F76" w:rsidP="00A80F76">
            <w:pPr>
              <w:spacing w:before="0"/>
              <w:jc w:val="center"/>
              <w:rPr>
                <w:rFonts w:cs="Arial"/>
                <w:b/>
                <w:bCs/>
                <w:i/>
                <w:iCs/>
                <w:lang w:val="sr-Cyrl-CS"/>
              </w:rPr>
            </w:pPr>
            <w:r w:rsidRPr="00347FD4">
              <w:rPr>
                <w:rFonts w:cs="Arial"/>
                <w:b/>
                <w:bCs/>
                <w:i/>
                <w:iCs/>
                <w:lang w:val="sr-Cyrl-CS"/>
              </w:rPr>
              <w:t>мере</w:t>
            </w:r>
          </w:p>
        </w:tc>
        <w:tc>
          <w:tcPr>
            <w:tcW w:w="760" w:type="pct"/>
            <w:shd w:val="clear" w:color="auto" w:fill="C6D9F1" w:themeFill="text2" w:themeFillTint="33"/>
            <w:vAlign w:val="center"/>
          </w:tcPr>
          <w:p w:rsidR="00A80F76" w:rsidRPr="00347FD4" w:rsidRDefault="00D62641" w:rsidP="00A80F76">
            <w:pPr>
              <w:spacing w:before="0"/>
              <w:rPr>
                <w:rFonts w:cs="Arial"/>
                <w:b/>
                <w:bCs/>
                <w:i/>
                <w:iCs/>
                <w:lang w:val="sr-Cyrl-CS"/>
              </w:rPr>
            </w:pPr>
            <w:r w:rsidRPr="00347FD4">
              <w:rPr>
                <w:rFonts w:cs="Arial"/>
                <w:b/>
                <w:bCs/>
                <w:i/>
                <w:iCs/>
                <w:lang w:val="sr-Cyrl-CS"/>
              </w:rPr>
              <w:t>Оквирна  количина</w:t>
            </w:r>
          </w:p>
          <w:p w:rsidR="00A80F76" w:rsidRPr="00347FD4" w:rsidRDefault="0092083D" w:rsidP="00A80F76">
            <w:pPr>
              <w:spacing w:before="0"/>
              <w:jc w:val="center"/>
              <w:rPr>
                <w:rFonts w:cs="Arial"/>
                <w:b/>
                <w:bCs/>
                <w:i/>
                <w:iCs/>
                <w:lang w:val="sr-Cyrl-CS"/>
              </w:rPr>
            </w:pPr>
            <w:r w:rsidRPr="00347FD4">
              <w:rPr>
                <w:rFonts w:cs="Arial"/>
                <w:b/>
                <w:bCs/>
                <w:i/>
                <w:iCs/>
                <w:lang w:val="sr-Cyrl-CS"/>
              </w:rPr>
              <w:t xml:space="preserve">За </w:t>
            </w:r>
            <w:r w:rsidR="00D62641" w:rsidRPr="00347FD4">
              <w:rPr>
                <w:rFonts w:cs="Arial"/>
                <w:b/>
                <w:bCs/>
                <w:i/>
                <w:iCs/>
                <w:lang w:val="sr-Cyrl-CS"/>
              </w:rPr>
              <w:t>период</w:t>
            </w:r>
            <w:r w:rsidR="00A80F76" w:rsidRPr="00347FD4">
              <w:rPr>
                <w:rFonts w:cs="Arial"/>
                <w:b/>
                <w:bCs/>
                <w:i/>
                <w:iCs/>
                <w:lang w:val="sr-Cyrl-CS"/>
              </w:rPr>
              <w:t xml:space="preserve"> </w:t>
            </w:r>
            <w:r w:rsidR="00D62641" w:rsidRPr="00347FD4">
              <w:rPr>
                <w:rFonts w:cs="Arial"/>
                <w:b/>
                <w:bCs/>
                <w:i/>
                <w:iCs/>
                <w:lang w:val="sr-Cyrl-CS"/>
              </w:rPr>
              <w:t>од</w:t>
            </w:r>
            <w:r w:rsidR="00A80F76" w:rsidRPr="00347FD4">
              <w:rPr>
                <w:rFonts w:cs="Arial"/>
                <w:b/>
                <w:bCs/>
                <w:i/>
                <w:iCs/>
                <w:lang w:val="sr-Cyrl-CS"/>
              </w:rPr>
              <w:t xml:space="preserve"> 2 </w:t>
            </w:r>
            <w:r w:rsidR="00D62641" w:rsidRPr="00347FD4">
              <w:rPr>
                <w:rFonts w:cs="Arial"/>
                <w:b/>
                <w:bCs/>
                <w:i/>
                <w:iCs/>
                <w:lang w:val="sr-Cyrl-CS"/>
              </w:rPr>
              <w:t>године</w:t>
            </w:r>
          </w:p>
        </w:tc>
        <w:tc>
          <w:tcPr>
            <w:tcW w:w="396" w:type="pct"/>
            <w:shd w:val="clear" w:color="auto" w:fill="C6D9F1" w:themeFill="text2" w:themeFillTint="33"/>
            <w:vAlign w:val="center"/>
          </w:tcPr>
          <w:p w:rsidR="00A80F76" w:rsidRPr="00347FD4" w:rsidRDefault="00A80F76" w:rsidP="00A80F76">
            <w:pPr>
              <w:spacing w:before="0"/>
              <w:jc w:val="center"/>
              <w:rPr>
                <w:rFonts w:cs="Arial"/>
                <w:b/>
                <w:bCs/>
                <w:i/>
                <w:iCs/>
                <w:lang w:val="sr-Cyrl-CS"/>
              </w:rPr>
            </w:pPr>
            <w:r w:rsidRPr="00347FD4">
              <w:rPr>
                <w:rFonts w:cs="Arial"/>
                <w:b/>
                <w:bCs/>
                <w:i/>
                <w:iCs/>
                <w:lang w:val="sr-Cyrl-CS"/>
              </w:rPr>
              <w:t>Јед.</w:t>
            </w:r>
          </w:p>
          <w:p w:rsidR="00A80F76" w:rsidRPr="00347FD4" w:rsidRDefault="00A80F76" w:rsidP="00A80F76">
            <w:pPr>
              <w:spacing w:before="0"/>
              <w:jc w:val="center"/>
              <w:rPr>
                <w:rFonts w:cs="Arial"/>
                <w:b/>
                <w:bCs/>
                <w:i/>
                <w:iCs/>
                <w:lang w:val="sr-Cyrl-CS"/>
              </w:rPr>
            </w:pPr>
            <w:r w:rsidRPr="00347FD4">
              <w:rPr>
                <w:rFonts w:cs="Arial"/>
                <w:b/>
                <w:bCs/>
                <w:i/>
                <w:iCs/>
                <w:lang w:val="sr-Cyrl-CS"/>
              </w:rPr>
              <w:t>цена без ПДВ</w:t>
            </w:r>
          </w:p>
          <w:p w:rsidR="00A80F76" w:rsidRPr="00347FD4" w:rsidRDefault="00A80F76" w:rsidP="00A80F76">
            <w:pPr>
              <w:spacing w:before="0"/>
              <w:jc w:val="center"/>
              <w:rPr>
                <w:rFonts w:cs="Arial"/>
                <w:b/>
                <w:bCs/>
                <w:i/>
                <w:iCs/>
                <w:lang w:val="sr-Cyrl-CS"/>
              </w:rPr>
            </w:pPr>
            <w:r w:rsidRPr="00347FD4">
              <w:rPr>
                <w:rFonts w:cs="Arial"/>
                <w:b/>
                <w:bCs/>
                <w:i/>
                <w:iCs/>
                <w:lang w:val="sr-Cyrl-CS"/>
              </w:rPr>
              <w:t xml:space="preserve">дин. </w:t>
            </w:r>
          </w:p>
        </w:tc>
        <w:tc>
          <w:tcPr>
            <w:tcW w:w="396" w:type="pct"/>
            <w:shd w:val="clear" w:color="auto" w:fill="C6D9F1" w:themeFill="text2" w:themeFillTint="33"/>
            <w:vAlign w:val="center"/>
          </w:tcPr>
          <w:p w:rsidR="00A80F76" w:rsidRPr="00347FD4" w:rsidRDefault="00A80F76" w:rsidP="00A80F76">
            <w:pPr>
              <w:spacing w:before="0"/>
              <w:jc w:val="center"/>
              <w:rPr>
                <w:rFonts w:cs="Arial"/>
                <w:b/>
                <w:bCs/>
                <w:i/>
                <w:iCs/>
                <w:lang w:val="sr-Cyrl-CS"/>
              </w:rPr>
            </w:pPr>
            <w:r w:rsidRPr="00347FD4">
              <w:rPr>
                <w:rFonts w:cs="Arial"/>
                <w:b/>
                <w:bCs/>
                <w:i/>
                <w:iCs/>
                <w:lang w:val="sr-Cyrl-CS"/>
              </w:rPr>
              <w:t>Јед.</w:t>
            </w:r>
          </w:p>
          <w:p w:rsidR="00A80F76" w:rsidRPr="00347FD4" w:rsidRDefault="00A80F76" w:rsidP="00A80F76">
            <w:pPr>
              <w:spacing w:before="0"/>
              <w:jc w:val="center"/>
              <w:rPr>
                <w:rFonts w:cs="Arial"/>
                <w:b/>
                <w:bCs/>
                <w:i/>
                <w:iCs/>
                <w:lang w:val="sr-Cyrl-CS"/>
              </w:rPr>
            </w:pPr>
            <w:r w:rsidRPr="00347FD4">
              <w:rPr>
                <w:rFonts w:cs="Arial"/>
                <w:b/>
                <w:bCs/>
                <w:i/>
                <w:iCs/>
                <w:lang w:val="sr-Cyrl-CS"/>
              </w:rPr>
              <w:t>цена са ПДВ</w:t>
            </w:r>
          </w:p>
          <w:p w:rsidR="00A80F76" w:rsidRPr="00347FD4" w:rsidRDefault="00A80F76" w:rsidP="00A80F76">
            <w:pPr>
              <w:spacing w:before="0"/>
              <w:jc w:val="center"/>
              <w:rPr>
                <w:rFonts w:cs="Arial"/>
                <w:b/>
                <w:bCs/>
                <w:i/>
                <w:iCs/>
                <w:lang w:val="sr-Cyrl-CS"/>
              </w:rPr>
            </w:pPr>
            <w:r w:rsidRPr="00347FD4">
              <w:rPr>
                <w:rFonts w:cs="Arial"/>
                <w:b/>
                <w:bCs/>
                <w:i/>
                <w:iCs/>
                <w:lang w:val="sr-Cyrl-CS"/>
              </w:rPr>
              <w:t xml:space="preserve">дин. </w:t>
            </w:r>
          </w:p>
        </w:tc>
        <w:tc>
          <w:tcPr>
            <w:tcW w:w="535" w:type="pct"/>
            <w:shd w:val="clear" w:color="auto" w:fill="C6D9F1" w:themeFill="text2" w:themeFillTint="33"/>
            <w:vAlign w:val="center"/>
          </w:tcPr>
          <w:p w:rsidR="00A80F76" w:rsidRPr="00347FD4" w:rsidRDefault="00A80F76" w:rsidP="00A80F76">
            <w:pPr>
              <w:spacing w:before="0"/>
              <w:jc w:val="center"/>
              <w:rPr>
                <w:rFonts w:cs="Arial"/>
                <w:b/>
                <w:bCs/>
                <w:i/>
                <w:iCs/>
                <w:lang w:val="sr-Cyrl-CS"/>
              </w:rPr>
            </w:pPr>
            <w:r w:rsidRPr="00347FD4">
              <w:rPr>
                <w:rFonts w:cs="Arial"/>
                <w:b/>
                <w:bCs/>
                <w:i/>
                <w:iCs/>
                <w:lang w:val="sr-Cyrl-CS"/>
              </w:rPr>
              <w:t>Укупна цена без ПДВ</w:t>
            </w:r>
          </w:p>
          <w:p w:rsidR="00A80F76" w:rsidRPr="00347FD4" w:rsidRDefault="00A80F76" w:rsidP="00A80F76">
            <w:pPr>
              <w:spacing w:before="0"/>
              <w:jc w:val="center"/>
              <w:rPr>
                <w:rFonts w:cs="Arial"/>
                <w:b/>
                <w:bCs/>
                <w:i/>
                <w:iCs/>
                <w:lang w:val="sr-Cyrl-CS"/>
              </w:rPr>
            </w:pPr>
            <w:r w:rsidRPr="00347FD4">
              <w:rPr>
                <w:rFonts w:cs="Arial"/>
                <w:b/>
                <w:bCs/>
                <w:i/>
                <w:iCs/>
                <w:lang w:val="sr-Cyrl-CS"/>
              </w:rPr>
              <w:t xml:space="preserve">дин. </w:t>
            </w:r>
          </w:p>
        </w:tc>
        <w:tc>
          <w:tcPr>
            <w:tcW w:w="1338" w:type="pct"/>
            <w:shd w:val="clear" w:color="auto" w:fill="C6D9F1" w:themeFill="text2" w:themeFillTint="33"/>
            <w:vAlign w:val="center"/>
          </w:tcPr>
          <w:p w:rsidR="00A80F76" w:rsidRPr="00347FD4" w:rsidRDefault="00A80F76" w:rsidP="00A80F76">
            <w:pPr>
              <w:spacing w:before="0"/>
              <w:jc w:val="center"/>
              <w:rPr>
                <w:rFonts w:cs="Arial"/>
                <w:b/>
                <w:bCs/>
                <w:i/>
                <w:iCs/>
                <w:lang w:val="sr-Cyrl-CS"/>
              </w:rPr>
            </w:pPr>
            <w:r w:rsidRPr="00347FD4">
              <w:rPr>
                <w:rFonts w:cs="Arial"/>
                <w:b/>
                <w:bCs/>
                <w:i/>
                <w:iCs/>
                <w:lang w:val="sr-Cyrl-CS"/>
              </w:rPr>
              <w:t>Укупна цена са ПДВ</w:t>
            </w:r>
          </w:p>
          <w:p w:rsidR="00A80F76" w:rsidRPr="00347FD4" w:rsidRDefault="00A80F76" w:rsidP="00A80F76">
            <w:pPr>
              <w:spacing w:before="0"/>
              <w:jc w:val="center"/>
              <w:rPr>
                <w:rFonts w:cs="Arial"/>
                <w:b/>
                <w:bCs/>
                <w:i/>
                <w:iCs/>
                <w:lang w:val="sr-Cyrl-CS"/>
              </w:rPr>
            </w:pPr>
            <w:r w:rsidRPr="00347FD4">
              <w:rPr>
                <w:rFonts w:cs="Arial"/>
                <w:b/>
                <w:bCs/>
                <w:i/>
                <w:iCs/>
                <w:lang w:val="sr-Cyrl-CS"/>
              </w:rPr>
              <w:t xml:space="preserve">дин. </w:t>
            </w:r>
          </w:p>
        </w:tc>
      </w:tr>
      <w:tr w:rsidR="00A80F76" w:rsidRPr="00347FD4" w:rsidTr="00A80F76">
        <w:tc>
          <w:tcPr>
            <w:tcW w:w="326" w:type="pct"/>
            <w:shd w:val="clear" w:color="auto" w:fill="auto"/>
          </w:tcPr>
          <w:p w:rsidR="00A80F76" w:rsidRPr="00347FD4" w:rsidRDefault="00A80F76" w:rsidP="00A80F76">
            <w:pPr>
              <w:spacing w:before="0"/>
              <w:jc w:val="center"/>
              <w:rPr>
                <w:rFonts w:cs="Arial"/>
                <w:b/>
                <w:bCs/>
                <w:i/>
                <w:iCs/>
                <w:lang w:val="sr-Cyrl-CS"/>
              </w:rPr>
            </w:pPr>
            <w:r w:rsidRPr="00347FD4">
              <w:rPr>
                <w:rFonts w:cs="Arial"/>
                <w:b/>
                <w:bCs/>
                <w:i/>
                <w:iCs/>
                <w:lang w:val="sr-Cyrl-CS"/>
              </w:rPr>
              <w:t>(1)</w:t>
            </w:r>
          </w:p>
        </w:tc>
        <w:tc>
          <w:tcPr>
            <w:tcW w:w="831" w:type="pct"/>
            <w:shd w:val="clear" w:color="auto" w:fill="auto"/>
          </w:tcPr>
          <w:p w:rsidR="00A80F76" w:rsidRPr="00347FD4" w:rsidRDefault="00A80F76" w:rsidP="00A80F76">
            <w:pPr>
              <w:spacing w:before="0"/>
              <w:jc w:val="center"/>
              <w:rPr>
                <w:rFonts w:cs="Arial"/>
                <w:b/>
                <w:bCs/>
                <w:i/>
                <w:iCs/>
                <w:lang w:val="sr-Cyrl-CS"/>
              </w:rPr>
            </w:pPr>
            <w:r w:rsidRPr="00347FD4">
              <w:rPr>
                <w:rFonts w:cs="Arial"/>
                <w:b/>
                <w:bCs/>
                <w:i/>
                <w:iCs/>
                <w:lang w:val="sr-Cyrl-CS"/>
              </w:rPr>
              <w:t>(2)</w:t>
            </w:r>
          </w:p>
        </w:tc>
        <w:tc>
          <w:tcPr>
            <w:tcW w:w="419" w:type="pct"/>
            <w:shd w:val="clear" w:color="auto" w:fill="auto"/>
          </w:tcPr>
          <w:p w:rsidR="00A80F76" w:rsidRPr="00347FD4" w:rsidRDefault="00A80F76" w:rsidP="00A80F76">
            <w:pPr>
              <w:spacing w:before="0"/>
              <w:jc w:val="center"/>
              <w:rPr>
                <w:rFonts w:cs="Arial"/>
                <w:b/>
                <w:bCs/>
                <w:i/>
                <w:iCs/>
                <w:lang w:val="sr-Cyrl-CS"/>
              </w:rPr>
            </w:pPr>
            <w:r w:rsidRPr="00347FD4">
              <w:rPr>
                <w:rFonts w:cs="Arial"/>
                <w:b/>
                <w:bCs/>
                <w:i/>
                <w:iCs/>
                <w:lang w:val="sr-Cyrl-CS"/>
              </w:rPr>
              <w:t>(3)</w:t>
            </w:r>
          </w:p>
        </w:tc>
        <w:tc>
          <w:tcPr>
            <w:tcW w:w="760" w:type="pct"/>
            <w:shd w:val="clear" w:color="auto" w:fill="auto"/>
          </w:tcPr>
          <w:p w:rsidR="00A80F76" w:rsidRPr="00347FD4" w:rsidRDefault="00A80F76" w:rsidP="00A80F76">
            <w:pPr>
              <w:spacing w:before="0"/>
              <w:jc w:val="center"/>
              <w:rPr>
                <w:rFonts w:cs="Arial"/>
                <w:b/>
                <w:bCs/>
                <w:i/>
                <w:iCs/>
                <w:lang w:val="sr-Cyrl-CS"/>
              </w:rPr>
            </w:pPr>
            <w:r w:rsidRPr="00347FD4">
              <w:rPr>
                <w:rFonts w:cs="Arial"/>
                <w:b/>
                <w:bCs/>
                <w:i/>
                <w:iCs/>
                <w:lang w:val="sr-Cyrl-CS"/>
              </w:rPr>
              <w:t>(4)</w:t>
            </w:r>
          </w:p>
        </w:tc>
        <w:tc>
          <w:tcPr>
            <w:tcW w:w="396" w:type="pct"/>
            <w:shd w:val="clear" w:color="auto" w:fill="auto"/>
          </w:tcPr>
          <w:p w:rsidR="00A80F76" w:rsidRPr="00347FD4" w:rsidRDefault="00A80F76" w:rsidP="00A80F76">
            <w:pPr>
              <w:spacing w:before="0"/>
              <w:jc w:val="center"/>
              <w:rPr>
                <w:rFonts w:cs="Arial"/>
                <w:b/>
                <w:bCs/>
                <w:i/>
                <w:iCs/>
                <w:lang w:val="sr-Cyrl-CS"/>
              </w:rPr>
            </w:pPr>
            <w:r w:rsidRPr="00347FD4">
              <w:rPr>
                <w:rFonts w:cs="Arial"/>
                <w:b/>
                <w:bCs/>
                <w:i/>
                <w:iCs/>
                <w:lang w:val="sr-Cyrl-CS"/>
              </w:rPr>
              <w:t>(5)</w:t>
            </w:r>
          </w:p>
        </w:tc>
        <w:tc>
          <w:tcPr>
            <w:tcW w:w="396" w:type="pct"/>
            <w:shd w:val="clear" w:color="auto" w:fill="auto"/>
          </w:tcPr>
          <w:p w:rsidR="00A80F76" w:rsidRPr="00347FD4" w:rsidRDefault="00A80F76" w:rsidP="00A80F76">
            <w:pPr>
              <w:spacing w:before="0"/>
              <w:jc w:val="center"/>
              <w:rPr>
                <w:rFonts w:cs="Arial"/>
                <w:b/>
                <w:bCs/>
                <w:i/>
                <w:iCs/>
                <w:lang w:val="sr-Cyrl-CS"/>
              </w:rPr>
            </w:pPr>
            <w:r w:rsidRPr="00347FD4">
              <w:rPr>
                <w:rFonts w:cs="Arial"/>
                <w:b/>
                <w:bCs/>
                <w:i/>
                <w:iCs/>
                <w:lang w:val="sr-Cyrl-CS"/>
              </w:rPr>
              <w:t>(6)</w:t>
            </w:r>
          </w:p>
        </w:tc>
        <w:tc>
          <w:tcPr>
            <w:tcW w:w="535" w:type="pct"/>
            <w:shd w:val="clear" w:color="auto" w:fill="auto"/>
          </w:tcPr>
          <w:p w:rsidR="00A80F76" w:rsidRPr="00347FD4" w:rsidRDefault="00A80F76" w:rsidP="00A80F76">
            <w:pPr>
              <w:spacing w:before="0"/>
              <w:jc w:val="center"/>
              <w:rPr>
                <w:rFonts w:cs="Arial"/>
                <w:b/>
                <w:bCs/>
                <w:i/>
                <w:iCs/>
                <w:lang w:val="sr-Cyrl-CS"/>
              </w:rPr>
            </w:pPr>
            <w:r w:rsidRPr="00347FD4">
              <w:rPr>
                <w:rFonts w:cs="Arial"/>
                <w:b/>
                <w:bCs/>
                <w:i/>
                <w:iCs/>
                <w:lang w:val="sr-Cyrl-CS"/>
              </w:rPr>
              <w:t>(7)</w:t>
            </w:r>
          </w:p>
        </w:tc>
        <w:tc>
          <w:tcPr>
            <w:tcW w:w="1338" w:type="pct"/>
            <w:shd w:val="clear" w:color="auto" w:fill="auto"/>
          </w:tcPr>
          <w:p w:rsidR="00A80F76" w:rsidRPr="00347FD4" w:rsidRDefault="00A80F76" w:rsidP="00A80F76">
            <w:pPr>
              <w:spacing w:before="0"/>
              <w:jc w:val="center"/>
              <w:rPr>
                <w:rFonts w:cs="Arial"/>
                <w:b/>
                <w:bCs/>
                <w:i/>
                <w:iCs/>
                <w:lang w:val="sr-Cyrl-CS"/>
              </w:rPr>
            </w:pPr>
            <w:r w:rsidRPr="00347FD4">
              <w:rPr>
                <w:rFonts w:cs="Arial"/>
                <w:b/>
                <w:bCs/>
                <w:i/>
                <w:iCs/>
                <w:lang w:val="sr-Cyrl-CS"/>
              </w:rPr>
              <w:t>(8)</w:t>
            </w:r>
          </w:p>
        </w:tc>
      </w:tr>
      <w:tr w:rsidR="00A80F76" w:rsidRPr="00347FD4" w:rsidTr="00A80F76">
        <w:tc>
          <w:tcPr>
            <w:tcW w:w="326" w:type="pct"/>
            <w:shd w:val="clear" w:color="auto" w:fill="auto"/>
            <w:vAlign w:val="center"/>
          </w:tcPr>
          <w:p w:rsidR="00A80F76" w:rsidRPr="00347FD4" w:rsidRDefault="00A80F76" w:rsidP="00A80F76">
            <w:pPr>
              <w:spacing w:before="0"/>
              <w:jc w:val="center"/>
              <w:rPr>
                <w:rFonts w:cs="Arial"/>
                <w:b/>
                <w:bCs/>
                <w:i/>
                <w:iCs/>
                <w:lang w:val="sr-Cyrl-CS"/>
              </w:rPr>
            </w:pPr>
            <w:r w:rsidRPr="00347FD4">
              <w:rPr>
                <w:rFonts w:cs="Arial"/>
                <w:b/>
                <w:bCs/>
                <w:i/>
                <w:iCs/>
                <w:lang w:val="sr-Cyrl-CS"/>
              </w:rPr>
              <w:t>1.</w:t>
            </w:r>
          </w:p>
        </w:tc>
        <w:tc>
          <w:tcPr>
            <w:tcW w:w="831" w:type="pct"/>
            <w:shd w:val="clear" w:color="auto" w:fill="auto"/>
          </w:tcPr>
          <w:p w:rsidR="00A80F76" w:rsidRPr="00347FD4" w:rsidRDefault="00D62641" w:rsidP="00A80F76">
            <w:pPr>
              <w:spacing w:before="0"/>
              <w:jc w:val="center"/>
              <w:rPr>
                <w:rFonts w:cs="Arial"/>
                <w:bCs/>
                <w:i/>
                <w:iCs/>
                <w:lang w:val="sr-Cyrl-CS"/>
              </w:rPr>
            </w:pPr>
            <w:r w:rsidRPr="00347FD4">
              <w:rPr>
                <w:rFonts w:cs="Arial"/>
                <w:bCs/>
                <w:i/>
                <w:iCs/>
                <w:lang w:val="sr-Cyrl-CS"/>
              </w:rPr>
              <w:t>Издавање</w:t>
            </w:r>
            <w:r w:rsidR="00A80F76" w:rsidRPr="00347FD4">
              <w:rPr>
                <w:rFonts w:cs="Arial"/>
                <w:bCs/>
                <w:i/>
                <w:iCs/>
                <w:lang w:val="sr-Cyrl-CS"/>
              </w:rPr>
              <w:t xml:space="preserve"> </w:t>
            </w:r>
            <w:r w:rsidRPr="00347FD4">
              <w:rPr>
                <w:rFonts w:cs="Arial"/>
                <w:bCs/>
                <w:i/>
                <w:iCs/>
                <w:lang w:val="sr-Cyrl-CS"/>
              </w:rPr>
              <w:t>квалификованих</w:t>
            </w:r>
            <w:r w:rsidR="00A80F76" w:rsidRPr="00347FD4">
              <w:rPr>
                <w:rFonts w:cs="Arial"/>
                <w:bCs/>
                <w:i/>
                <w:iCs/>
                <w:lang w:val="sr-Cyrl-CS"/>
              </w:rPr>
              <w:t xml:space="preserve"> </w:t>
            </w:r>
            <w:r w:rsidRPr="00347FD4">
              <w:rPr>
                <w:rFonts w:cs="Arial"/>
                <w:bCs/>
                <w:i/>
                <w:iCs/>
                <w:lang w:val="sr-Cyrl-CS"/>
              </w:rPr>
              <w:t>електронских</w:t>
            </w:r>
          </w:p>
          <w:p w:rsidR="00A80F76" w:rsidRPr="00347FD4" w:rsidRDefault="00D62641" w:rsidP="00A80F76">
            <w:pPr>
              <w:spacing w:before="0"/>
              <w:jc w:val="center"/>
              <w:rPr>
                <w:rFonts w:cs="Arial"/>
                <w:bCs/>
                <w:i/>
                <w:iCs/>
                <w:color w:val="FF0000"/>
                <w:lang w:val="sr-Cyrl-CS"/>
              </w:rPr>
            </w:pPr>
            <w:r w:rsidRPr="00347FD4">
              <w:rPr>
                <w:rFonts w:cs="Arial"/>
                <w:bCs/>
                <w:i/>
                <w:iCs/>
                <w:lang w:val="sr-Cyrl-CS"/>
              </w:rPr>
              <w:t>Сертификата</w:t>
            </w:r>
            <w:r w:rsidR="00A80F76" w:rsidRPr="00347FD4">
              <w:rPr>
                <w:rFonts w:cs="Arial"/>
                <w:bCs/>
                <w:i/>
                <w:iCs/>
                <w:lang w:val="sr-Cyrl-CS"/>
              </w:rPr>
              <w:t xml:space="preserve"> </w:t>
            </w:r>
            <w:r w:rsidRPr="00347FD4">
              <w:rPr>
                <w:rFonts w:cs="Arial"/>
                <w:bCs/>
                <w:i/>
                <w:iCs/>
                <w:lang w:val="sr-Cyrl-CS"/>
              </w:rPr>
              <w:t>на</w:t>
            </w:r>
            <w:r w:rsidR="00A80F76" w:rsidRPr="00347FD4">
              <w:rPr>
                <w:rFonts w:cs="Arial"/>
                <w:bCs/>
                <w:i/>
                <w:iCs/>
                <w:lang w:val="sr-Cyrl-CS"/>
              </w:rPr>
              <w:t xml:space="preserve"> </w:t>
            </w:r>
            <w:r w:rsidRPr="00347FD4">
              <w:rPr>
                <w:rFonts w:cs="Arial"/>
                <w:bCs/>
                <w:i/>
                <w:iCs/>
                <w:lang w:val="sr-Cyrl-CS"/>
              </w:rPr>
              <w:t>смарт</w:t>
            </w:r>
            <w:r w:rsidR="00A80F76" w:rsidRPr="00347FD4">
              <w:rPr>
                <w:rFonts w:cs="Arial"/>
                <w:bCs/>
                <w:i/>
                <w:iCs/>
                <w:lang w:val="sr-Cyrl-CS"/>
              </w:rPr>
              <w:t xml:space="preserve"> </w:t>
            </w:r>
            <w:r w:rsidRPr="00347FD4">
              <w:rPr>
                <w:rFonts w:cs="Arial"/>
                <w:bCs/>
                <w:i/>
                <w:iCs/>
                <w:lang w:val="sr-Cyrl-CS"/>
              </w:rPr>
              <w:t>картици</w:t>
            </w:r>
            <w:r w:rsidR="00A80F76" w:rsidRPr="00347FD4">
              <w:rPr>
                <w:rFonts w:cs="Arial"/>
                <w:bCs/>
                <w:i/>
                <w:iCs/>
                <w:lang w:val="sr-Cyrl-CS"/>
              </w:rPr>
              <w:t xml:space="preserve"> + </w:t>
            </w:r>
            <w:r w:rsidRPr="00347FD4">
              <w:rPr>
                <w:rFonts w:cs="Arial"/>
                <w:bCs/>
                <w:i/>
                <w:iCs/>
                <w:lang w:val="sr-Cyrl-CS"/>
              </w:rPr>
              <w:t>читач</w:t>
            </w:r>
          </w:p>
        </w:tc>
        <w:tc>
          <w:tcPr>
            <w:tcW w:w="419" w:type="pct"/>
            <w:shd w:val="clear" w:color="auto" w:fill="auto"/>
            <w:vAlign w:val="center"/>
          </w:tcPr>
          <w:p w:rsidR="00A80F76" w:rsidRPr="00347FD4" w:rsidRDefault="00D62641" w:rsidP="00A80F76">
            <w:pPr>
              <w:spacing w:before="0"/>
              <w:jc w:val="center"/>
              <w:rPr>
                <w:rFonts w:cs="Arial"/>
                <w:bCs/>
                <w:i/>
                <w:iCs/>
                <w:lang w:val="sr-Cyrl-CS"/>
              </w:rPr>
            </w:pPr>
            <w:r w:rsidRPr="00347FD4">
              <w:rPr>
                <w:rFonts w:eastAsia="Calibri" w:cs="Arial"/>
                <w:noProof/>
                <w:lang w:val="sr-Latn-RS" w:eastAsia="sr-Latn-RS"/>
              </w:rPr>
              <w:t>комад</w:t>
            </w:r>
          </w:p>
        </w:tc>
        <w:tc>
          <w:tcPr>
            <w:tcW w:w="760" w:type="pct"/>
            <w:shd w:val="clear" w:color="auto" w:fill="auto"/>
            <w:vAlign w:val="center"/>
          </w:tcPr>
          <w:p w:rsidR="00A80F76" w:rsidRPr="00347FD4" w:rsidRDefault="00A80F76" w:rsidP="00A80F76">
            <w:pPr>
              <w:spacing w:before="0"/>
              <w:jc w:val="center"/>
              <w:rPr>
                <w:rFonts w:cs="Arial"/>
                <w:bCs/>
                <w:i/>
                <w:iCs/>
                <w:lang w:val="sr-Cyrl-CS"/>
              </w:rPr>
            </w:pPr>
            <w:r w:rsidRPr="00347FD4">
              <w:rPr>
                <w:rFonts w:eastAsia="Calibri" w:cs="Arial"/>
                <w:noProof/>
                <w:lang w:val="sr-Latn-RS" w:eastAsia="sr-Latn-RS"/>
              </w:rPr>
              <w:t>2000</w:t>
            </w:r>
          </w:p>
        </w:tc>
        <w:tc>
          <w:tcPr>
            <w:tcW w:w="396" w:type="pct"/>
            <w:shd w:val="clear" w:color="auto" w:fill="auto"/>
            <w:vAlign w:val="center"/>
          </w:tcPr>
          <w:p w:rsidR="00A80F76" w:rsidRPr="00347FD4" w:rsidRDefault="00A80F76" w:rsidP="00A80F76">
            <w:pPr>
              <w:spacing w:before="0"/>
              <w:jc w:val="center"/>
              <w:rPr>
                <w:rFonts w:cs="Arial"/>
                <w:b/>
                <w:bCs/>
                <w:i/>
                <w:iCs/>
              </w:rPr>
            </w:pPr>
          </w:p>
        </w:tc>
        <w:tc>
          <w:tcPr>
            <w:tcW w:w="396" w:type="pct"/>
            <w:shd w:val="clear" w:color="auto" w:fill="auto"/>
            <w:vAlign w:val="center"/>
          </w:tcPr>
          <w:p w:rsidR="00A80F76" w:rsidRPr="00347FD4" w:rsidRDefault="00A80F76" w:rsidP="00A80F76">
            <w:pPr>
              <w:spacing w:before="0"/>
              <w:jc w:val="center"/>
              <w:rPr>
                <w:rFonts w:cs="Arial"/>
                <w:b/>
                <w:bCs/>
                <w:i/>
                <w:iCs/>
              </w:rPr>
            </w:pPr>
          </w:p>
        </w:tc>
        <w:tc>
          <w:tcPr>
            <w:tcW w:w="535" w:type="pct"/>
            <w:shd w:val="clear" w:color="auto" w:fill="auto"/>
            <w:vAlign w:val="center"/>
          </w:tcPr>
          <w:p w:rsidR="00A80F76" w:rsidRPr="00347FD4" w:rsidRDefault="00A80F76" w:rsidP="00A80F76">
            <w:pPr>
              <w:spacing w:before="0"/>
              <w:jc w:val="center"/>
              <w:rPr>
                <w:rFonts w:cs="Arial"/>
                <w:b/>
                <w:bCs/>
                <w:i/>
                <w:iCs/>
              </w:rPr>
            </w:pPr>
          </w:p>
        </w:tc>
        <w:tc>
          <w:tcPr>
            <w:tcW w:w="1338" w:type="pct"/>
            <w:shd w:val="clear" w:color="auto" w:fill="auto"/>
            <w:vAlign w:val="center"/>
          </w:tcPr>
          <w:p w:rsidR="00A80F76" w:rsidRPr="00347FD4" w:rsidRDefault="00A80F76" w:rsidP="00A80F76">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80F76" w:rsidRPr="00347FD4" w:rsidTr="00A80F76">
        <w:trPr>
          <w:trHeight w:val="418"/>
        </w:trPr>
        <w:tc>
          <w:tcPr>
            <w:tcW w:w="568" w:type="dxa"/>
            <w:vAlign w:val="center"/>
          </w:tcPr>
          <w:p w:rsidR="00A80F76" w:rsidRPr="00347FD4" w:rsidRDefault="00A80F76" w:rsidP="00A80F76">
            <w:pPr>
              <w:spacing w:before="0"/>
              <w:jc w:val="center"/>
              <w:rPr>
                <w:rFonts w:cs="Arial"/>
                <w:b/>
                <w:lang w:val="sr-Latn-CS"/>
              </w:rPr>
            </w:pPr>
            <w:r w:rsidRPr="00347FD4">
              <w:rPr>
                <w:rFonts w:cs="Arial"/>
                <w:b/>
              </w:rPr>
              <w:t>I</w:t>
            </w:r>
          </w:p>
        </w:tc>
        <w:tc>
          <w:tcPr>
            <w:tcW w:w="6740" w:type="dxa"/>
          </w:tcPr>
          <w:p w:rsidR="00A80F76" w:rsidRPr="00347FD4" w:rsidRDefault="00A80F76" w:rsidP="00A80F76">
            <w:pPr>
              <w:spacing w:before="0"/>
              <w:jc w:val="center"/>
              <w:rPr>
                <w:rFonts w:cs="Arial"/>
                <w:b/>
                <w:lang w:val="sr-Cyrl-RS"/>
              </w:rPr>
            </w:pPr>
            <w:r w:rsidRPr="00347FD4">
              <w:rPr>
                <w:rFonts w:cs="Arial"/>
                <w:b/>
              </w:rPr>
              <w:t xml:space="preserve">УКУПНО ПОНУЂЕНА ЦЕНА  без ПДВ </w:t>
            </w:r>
            <w:r w:rsidRPr="00347FD4">
              <w:rPr>
                <w:rFonts w:cs="Arial"/>
                <w:b/>
                <w:color w:val="00B0F0"/>
              </w:rPr>
              <w:t>динара</w:t>
            </w:r>
          </w:p>
          <w:p w:rsidR="00A80F76" w:rsidRPr="00347FD4" w:rsidRDefault="00A80F76" w:rsidP="00A80F76">
            <w:pPr>
              <w:spacing w:before="0"/>
              <w:jc w:val="center"/>
              <w:rPr>
                <w:rFonts w:cs="Arial"/>
                <w:b/>
              </w:rPr>
            </w:pPr>
          </w:p>
        </w:tc>
        <w:tc>
          <w:tcPr>
            <w:tcW w:w="2610" w:type="dxa"/>
          </w:tcPr>
          <w:p w:rsidR="00A80F76" w:rsidRPr="00347FD4" w:rsidRDefault="00A80F76" w:rsidP="00A80F76">
            <w:pPr>
              <w:spacing w:before="0"/>
              <w:rPr>
                <w:rFonts w:cs="Arial"/>
                <w:color w:val="FF0000"/>
              </w:rPr>
            </w:pPr>
          </w:p>
        </w:tc>
      </w:tr>
      <w:tr w:rsidR="00A80F76" w:rsidRPr="00347FD4" w:rsidTr="00A80F76">
        <w:trPr>
          <w:trHeight w:val="610"/>
        </w:trPr>
        <w:tc>
          <w:tcPr>
            <w:tcW w:w="568" w:type="dxa"/>
            <w:tcBorders>
              <w:bottom w:val="single" w:sz="4" w:space="0" w:color="auto"/>
            </w:tcBorders>
            <w:vAlign w:val="center"/>
          </w:tcPr>
          <w:p w:rsidR="00A80F76" w:rsidRPr="00347FD4" w:rsidRDefault="00A80F76" w:rsidP="00A80F76">
            <w:pPr>
              <w:spacing w:before="0"/>
              <w:jc w:val="center"/>
              <w:rPr>
                <w:rFonts w:cs="Arial"/>
                <w:b/>
                <w:lang w:val="sr-Latn-CS"/>
              </w:rPr>
            </w:pPr>
            <w:r w:rsidRPr="00347FD4">
              <w:rPr>
                <w:rFonts w:cs="Arial"/>
                <w:b/>
                <w:lang w:val="sr-Latn-CS"/>
              </w:rPr>
              <w:t>II</w:t>
            </w:r>
          </w:p>
        </w:tc>
        <w:tc>
          <w:tcPr>
            <w:tcW w:w="6740" w:type="dxa"/>
            <w:tcBorders>
              <w:bottom w:val="single" w:sz="4" w:space="0" w:color="auto"/>
              <w:right w:val="single" w:sz="4" w:space="0" w:color="auto"/>
            </w:tcBorders>
          </w:tcPr>
          <w:p w:rsidR="00A80F76" w:rsidRPr="00347FD4" w:rsidRDefault="00A80F76" w:rsidP="00053FD3">
            <w:pPr>
              <w:spacing w:before="0"/>
              <w:jc w:val="center"/>
              <w:rPr>
                <w:rFonts w:cs="Arial"/>
                <w:b/>
                <w:color w:val="00B050"/>
                <w:lang w:val="sr-Cyrl-RS"/>
              </w:rPr>
            </w:pPr>
            <w:r w:rsidRPr="00347FD4">
              <w:rPr>
                <w:rFonts w:cs="Arial"/>
                <w:b/>
              </w:rPr>
              <w:t xml:space="preserve">УКУПАН ИЗНОС  ПДВ </w:t>
            </w:r>
            <w:r w:rsidRPr="00347FD4">
              <w:rPr>
                <w:rFonts w:cs="Arial"/>
                <w:b/>
                <w:color w:val="00B0F0"/>
              </w:rPr>
              <w:t>динара</w:t>
            </w:r>
          </w:p>
        </w:tc>
        <w:tc>
          <w:tcPr>
            <w:tcW w:w="2610" w:type="dxa"/>
            <w:tcBorders>
              <w:bottom w:val="single" w:sz="4" w:space="0" w:color="auto"/>
              <w:right w:val="single" w:sz="4" w:space="0" w:color="auto"/>
            </w:tcBorders>
          </w:tcPr>
          <w:p w:rsidR="00A80F76" w:rsidRPr="00347FD4" w:rsidRDefault="00A80F76" w:rsidP="00A80F76">
            <w:pPr>
              <w:spacing w:before="0"/>
              <w:rPr>
                <w:rFonts w:cs="Arial"/>
                <w:color w:val="FF0000"/>
              </w:rPr>
            </w:pPr>
          </w:p>
        </w:tc>
      </w:tr>
      <w:tr w:rsidR="00A80F76" w:rsidRPr="00347FD4" w:rsidTr="00A80F76">
        <w:trPr>
          <w:trHeight w:val="562"/>
        </w:trPr>
        <w:tc>
          <w:tcPr>
            <w:tcW w:w="568" w:type="dxa"/>
            <w:tcBorders>
              <w:bottom w:val="single" w:sz="4" w:space="0" w:color="auto"/>
            </w:tcBorders>
            <w:vAlign w:val="center"/>
          </w:tcPr>
          <w:p w:rsidR="00A80F76" w:rsidRPr="00347FD4" w:rsidRDefault="00A80F76" w:rsidP="00A80F76">
            <w:pPr>
              <w:spacing w:before="0"/>
              <w:jc w:val="center"/>
              <w:rPr>
                <w:rFonts w:cs="Arial"/>
                <w:b/>
                <w:lang w:val="sr-Latn-CS"/>
              </w:rPr>
            </w:pPr>
            <w:r w:rsidRPr="00347FD4">
              <w:rPr>
                <w:rFonts w:cs="Arial"/>
                <w:b/>
                <w:lang w:val="sr-Latn-CS"/>
              </w:rPr>
              <w:t>III</w:t>
            </w:r>
          </w:p>
        </w:tc>
        <w:tc>
          <w:tcPr>
            <w:tcW w:w="6740" w:type="dxa"/>
            <w:tcBorders>
              <w:bottom w:val="single" w:sz="4" w:space="0" w:color="auto"/>
              <w:right w:val="single" w:sz="4" w:space="0" w:color="auto"/>
            </w:tcBorders>
          </w:tcPr>
          <w:p w:rsidR="00A80F76" w:rsidRPr="00347FD4" w:rsidRDefault="00A80F76" w:rsidP="00A80F76">
            <w:pPr>
              <w:spacing w:before="0"/>
              <w:jc w:val="center"/>
              <w:rPr>
                <w:rFonts w:cs="Arial"/>
                <w:b/>
              </w:rPr>
            </w:pPr>
            <w:r w:rsidRPr="00347FD4">
              <w:rPr>
                <w:rFonts w:cs="Arial"/>
                <w:b/>
              </w:rPr>
              <w:t>УКУПНО ПОНУЂЕНА ЦЕНА  са ПДВ</w:t>
            </w:r>
          </w:p>
          <w:p w:rsidR="00A80F76" w:rsidRPr="00347FD4" w:rsidRDefault="00A80F76" w:rsidP="00A80F76">
            <w:pPr>
              <w:spacing w:before="0"/>
              <w:jc w:val="center"/>
              <w:rPr>
                <w:rFonts w:cs="Arial"/>
                <w:b/>
                <w:lang w:val="sr-Cyrl-RS"/>
              </w:rPr>
            </w:pPr>
          </w:p>
        </w:tc>
        <w:tc>
          <w:tcPr>
            <w:tcW w:w="2610" w:type="dxa"/>
            <w:tcBorders>
              <w:bottom w:val="single" w:sz="4" w:space="0" w:color="auto"/>
              <w:right w:val="single" w:sz="4" w:space="0" w:color="auto"/>
            </w:tcBorders>
          </w:tcPr>
          <w:p w:rsidR="00A80F76" w:rsidRPr="00347FD4" w:rsidRDefault="00A80F76" w:rsidP="00A80F76">
            <w:pPr>
              <w:spacing w:before="0"/>
              <w:rPr>
                <w:rFonts w:cs="Arial"/>
                <w:color w:val="FF0000"/>
              </w:rPr>
            </w:pPr>
          </w:p>
        </w:tc>
      </w:tr>
    </w:tbl>
    <w:p w:rsidR="00A80F76" w:rsidRPr="00347FD4" w:rsidRDefault="00A80F76" w:rsidP="00A80F76">
      <w:pPr>
        <w:spacing w:before="0"/>
        <w:rPr>
          <w:rFonts w:cs="Arial"/>
        </w:rPr>
      </w:pPr>
    </w:p>
    <w:p w:rsidR="00A80F76" w:rsidRPr="00347FD4" w:rsidRDefault="00A80F76" w:rsidP="00A80F76">
      <w:pPr>
        <w:widowControl w:val="0"/>
        <w:spacing w:before="0"/>
        <w:rPr>
          <w:rFonts w:eastAsia="Arial Unicode MS" w:cs="Arial"/>
        </w:rPr>
      </w:pPr>
    </w:p>
    <w:p w:rsidR="00A80F76" w:rsidRPr="00347FD4" w:rsidRDefault="00A80F76" w:rsidP="00A80F76">
      <w:pPr>
        <w:widowControl w:val="0"/>
        <w:spacing w:before="0"/>
        <w:rPr>
          <w:rFonts w:eastAsia="Arial Unicode MS" w:cs="Arial"/>
          <w:color w:val="00B0F0"/>
        </w:rPr>
      </w:pPr>
    </w:p>
    <w:p w:rsidR="00A80F76" w:rsidRPr="00347FD4" w:rsidRDefault="00A80F76" w:rsidP="00A80F76">
      <w:pPr>
        <w:widowControl w:val="0"/>
        <w:spacing w:before="0"/>
        <w:rPr>
          <w:rFonts w:eastAsia="Arial Unicode MS" w:cs="Arial"/>
          <w:color w:val="00B0F0"/>
        </w:rPr>
      </w:pPr>
    </w:p>
    <w:p w:rsidR="00A80F76" w:rsidRPr="00347FD4" w:rsidRDefault="00A80F76" w:rsidP="00A80F76">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80F76" w:rsidRPr="00347FD4" w:rsidTr="00A80F76">
        <w:trPr>
          <w:jc w:val="center"/>
        </w:trPr>
        <w:tc>
          <w:tcPr>
            <w:tcW w:w="3882" w:type="dxa"/>
          </w:tcPr>
          <w:p w:rsidR="00A80F76" w:rsidRPr="00347FD4" w:rsidRDefault="00A80F76" w:rsidP="00A80F76">
            <w:pPr>
              <w:spacing w:before="0"/>
              <w:jc w:val="center"/>
              <w:rPr>
                <w:rFonts w:cs="Arial"/>
              </w:rPr>
            </w:pPr>
            <w:r w:rsidRPr="00347FD4">
              <w:rPr>
                <w:rFonts w:cs="Arial"/>
              </w:rPr>
              <w:t>Датум:</w:t>
            </w:r>
          </w:p>
        </w:tc>
        <w:tc>
          <w:tcPr>
            <w:tcW w:w="2127" w:type="dxa"/>
          </w:tcPr>
          <w:p w:rsidR="00A80F76" w:rsidRPr="00347FD4" w:rsidRDefault="00A80F76" w:rsidP="00A80F76">
            <w:pPr>
              <w:spacing w:before="0"/>
              <w:jc w:val="center"/>
              <w:rPr>
                <w:rFonts w:cs="Arial"/>
                <w:lang w:val="ru-RU"/>
              </w:rPr>
            </w:pPr>
          </w:p>
        </w:tc>
        <w:tc>
          <w:tcPr>
            <w:tcW w:w="4022" w:type="dxa"/>
          </w:tcPr>
          <w:p w:rsidR="00A80F76" w:rsidRPr="00347FD4" w:rsidRDefault="00A80F76" w:rsidP="00A80F76">
            <w:pPr>
              <w:spacing w:before="0"/>
              <w:jc w:val="center"/>
              <w:rPr>
                <w:rFonts w:cs="Arial"/>
                <w:lang w:val="sr-Cyrl-CS"/>
              </w:rPr>
            </w:pPr>
            <w:r w:rsidRPr="00347FD4">
              <w:rPr>
                <w:rFonts w:cs="Arial"/>
                <w:lang w:val="sr-Cyrl-CS"/>
              </w:rPr>
              <w:t>П</w:t>
            </w:r>
            <w:r w:rsidRPr="00347FD4">
              <w:rPr>
                <w:rFonts w:cs="Arial"/>
              </w:rPr>
              <w:t>онуђач</w:t>
            </w:r>
          </w:p>
        </w:tc>
      </w:tr>
      <w:tr w:rsidR="00A80F76" w:rsidRPr="00347FD4" w:rsidTr="00A80F76">
        <w:trPr>
          <w:jc w:val="center"/>
        </w:trPr>
        <w:tc>
          <w:tcPr>
            <w:tcW w:w="3882" w:type="dxa"/>
          </w:tcPr>
          <w:p w:rsidR="00A80F76" w:rsidRPr="00347FD4" w:rsidRDefault="00A80F76" w:rsidP="00A80F76">
            <w:pPr>
              <w:spacing w:before="0"/>
              <w:jc w:val="center"/>
              <w:rPr>
                <w:rFonts w:cs="Arial"/>
              </w:rPr>
            </w:pPr>
          </w:p>
        </w:tc>
        <w:tc>
          <w:tcPr>
            <w:tcW w:w="2127" w:type="dxa"/>
          </w:tcPr>
          <w:p w:rsidR="00A80F76" w:rsidRPr="00347FD4" w:rsidRDefault="00A80F76" w:rsidP="00A80F76">
            <w:pPr>
              <w:spacing w:before="0"/>
              <w:jc w:val="center"/>
              <w:rPr>
                <w:rFonts w:cs="Arial"/>
              </w:rPr>
            </w:pPr>
            <w:r w:rsidRPr="00347FD4">
              <w:rPr>
                <w:rFonts w:cs="Arial"/>
              </w:rPr>
              <w:t>М.П.</w:t>
            </w:r>
          </w:p>
        </w:tc>
        <w:tc>
          <w:tcPr>
            <w:tcW w:w="4022" w:type="dxa"/>
          </w:tcPr>
          <w:p w:rsidR="00A80F76" w:rsidRPr="00347FD4" w:rsidRDefault="00A80F76" w:rsidP="00A80F76">
            <w:pPr>
              <w:spacing w:before="0"/>
              <w:jc w:val="center"/>
              <w:rPr>
                <w:rFonts w:cs="Arial"/>
                <w:lang w:val="ru-RU"/>
              </w:rPr>
            </w:pPr>
          </w:p>
        </w:tc>
      </w:tr>
      <w:tr w:rsidR="00A80F76" w:rsidRPr="00347FD4" w:rsidTr="00A80F76">
        <w:trPr>
          <w:jc w:val="center"/>
        </w:trPr>
        <w:tc>
          <w:tcPr>
            <w:tcW w:w="3882" w:type="dxa"/>
            <w:tcBorders>
              <w:bottom w:val="single" w:sz="4" w:space="0" w:color="auto"/>
            </w:tcBorders>
          </w:tcPr>
          <w:p w:rsidR="00A80F76" w:rsidRPr="00347FD4" w:rsidRDefault="00A80F76" w:rsidP="00A80F76">
            <w:pPr>
              <w:spacing w:before="0"/>
              <w:jc w:val="center"/>
              <w:rPr>
                <w:rFonts w:cs="Arial"/>
              </w:rPr>
            </w:pPr>
          </w:p>
        </w:tc>
        <w:tc>
          <w:tcPr>
            <w:tcW w:w="2127" w:type="dxa"/>
          </w:tcPr>
          <w:p w:rsidR="00A80F76" w:rsidRPr="00347FD4" w:rsidRDefault="00A80F76" w:rsidP="00A80F76">
            <w:pPr>
              <w:spacing w:before="0"/>
              <w:jc w:val="center"/>
              <w:rPr>
                <w:rFonts w:cs="Arial"/>
                <w:lang w:val="ru-RU"/>
              </w:rPr>
            </w:pPr>
          </w:p>
        </w:tc>
        <w:tc>
          <w:tcPr>
            <w:tcW w:w="4022" w:type="dxa"/>
            <w:tcBorders>
              <w:bottom w:val="single" w:sz="4" w:space="0" w:color="auto"/>
            </w:tcBorders>
          </w:tcPr>
          <w:p w:rsidR="00A80F76" w:rsidRPr="00347FD4" w:rsidRDefault="00A80F76" w:rsidP="00A80F76">
            <w:pPr>
              <w:spacing w:before="0"/>
              <w:jc w:val="center"/>
              <w:rPr>
                <w:rFonts w:cs="Arial"/>
                <w:lang w:val="ru-RU"/>
              </w:rPr>
            </w:pPr>
          </w:p>
        </w:tc>
      </w:tr>
      <w:tr w:rsidR="00A80F76" w:rsidRPr="00347FD4" w:rsidTr="00A80F76">
        <w:trPr>
          <w:trHeight w:val="389"/>
          <w:jc w:val="center"/>
        </w:trPr>
        <w:tc>
          <w:tcPr>
            <w:tcW w:w="3882" w:type="dxa"/>
            <w:tcBorders>
              <w:top w:val="single" w:sz="4" w:space="0" w:color="auto"/>
            </w:tcBorders>
          </w:tcPr>
          <w:p w:rsidR="00A80F76" w:rsidRPr="00347FD4" w:rsidRDefault="00A80F76" w:rsidP="00A80F76">
            <w:pPr>
              <w:spacing w:before="0"/>
              <w:jc w:val="center"/>
              <w:rPr>
                <w:rFonts w:cs="Arial"/>
              </w:rPr>
            </w:pPr>
          </w:p>
        </w:tc>
        <w:tc>
          <w:tcPr>
            <w:tcW w:w="2127" w:type="dxa"/>
          </w:tcPr>
          <w:p w:rsidR="00A80F76" w:rsidRPr="00347FD4" w:rsidRDefault="00A80F76" w:rsidP="00A80F76">
            <w:pPr>
              <w:spacing w:before="0"/>
              <w:jc w:val="center"/>
              <w:rPr>
                <w:rFonts w:cs="Arial"/>
                <w:lang w:val="ru-RU"/>
              </w:rPr>
            </w:pPr>
          </w:p>
        </w:tc>
        <w:tc>
          <w:tcPr>
            <w:tcW w:w="4022" w:type="dxa"/>
            <w:tcBorders>
              <w:top w:val="single" w:sz="4" w:space="0" w:color="auto"/>
            </w:tcBorders>
          </w:tcPr>
          <w:p w:rsidR="00A80F76" w:rsidRPr="00347FD4" w:rsidRDefault="00A80F76" w:rsidP="00A80F76">
            <w:pPr>
              <w:spacing w:before="0"/>
              <w:jc w:val="center"/>
              <w:rPr>
                <w:rFonts w:cs="Arial"/>
                <w:lang w:val="ru-RU"/>
              </w:rPr>
            </w:pPr>
          </w:p>
        </w:tc>
      </w:tr>
    </w:tbl>
    <w:p w:rsidR="00A80F76" w:rsidRPr="00347FD4" w:rsidRDefault="00A80F76" w:rsidP="00A80F76">
      <w:pPr>
        <w:spacing w:before="0"/>
        <w:rPr>
          <w:rFonts w:cs="Arial"/>
          <w:b/>
          <w:lang w:val="sr-Latn-CS"/>
        </w:rPr>
      </w:pPr>
    </w:p>
    <w:p w:rsidR="00A80F76" w:rsidRPr="00347FD4" w:rsidRDefault="00A80F76" w:rsidP="00A80F76">
      <w:pPr>
        <w:spacing w:before="0"/>
        <w:rPr>
          <w:rFonts w:cs="Arial"/>
          <w:b/>
          <w:i/>
          <w:lang w:val="sr-Cyrl-CS"/>
        </w:rPr>
      </w:pPr>
      <w:r w:rsidRPr="00347FD4">
        <w:rPr>
          <w:rFonts w:cs="Arial"/>
          <w:b/>
          <w:i/>
          <w:lang w:val="sr-Cyrl-CS"/>
        </w:rPr>
        <w:t>Напомена:</w:t>
      </w:r>
    </w:p>
    <w:p w:rsidR="00A80F76" w:rsidRPr="00347FD4" w:rsidRDefault="00A80F76" w:rsidP="00A80F76">
      <w:pPr>
        <w:pStyle w:val="KDKomentar"/>
        <w:spacing w:before="0"/>
        <w:rPr>
          <w:rFonts w:eastAsia="TimesNewRomanPS-BoldMT" w:cs="Arial"/>
          <w:color w:val="auto"/>
          <w:sz w:val="22"/>
          <w:szCs w:val="22"/>
        </w:rPr>
      </w:pPr>
      <w:r w:rsidRPr="00347FD4">
        <w:rPr>
          <w:rFonts w:eastAsia="TimesNewRomanPS-BoldMT" w:cs="Arial"/>
          <w:color w:val="auto"/>
          <w:sz w:val="22"/>
          <w:szCs w:val="22"/>
        </w:rPr>
        <w:t xml:space="preserve">-Уколико </w:t>
      </w:r>
      <w:r w:rsidRPr="00347FD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47FD4">
        <w:rPr>
          <w:rFonts w:eastAsia="TimesNewRomanPS-BoldMT" w:cs="Arial"/>
          <w:color w:val="auto"/>
          <w:sz w:val="22"/>
          <w:szCs w:val="22"/>
        </w:rPr>
        <w:t>.</w:t>
      </w:r>
    </w:p>
    <w:p w:rsidR="00A80F76" w:rsidRDefault="00A80F76" w:rsidP="00A80F76">
      <w:pPr>
        <w:pStyle w:val="KDKomentar"/>
        <w:spacing w:before="0"/>
        <w:rPr>
          <w:rFonts w:eastAsia="TimesNewRomanPS-BoldMT" w:cs="Arial"/>
          <w:color w:val="auto"/>
          <w:sz w:val="22"/>
          <w:szCs w:val="22"/>
        </w:rPr>
      </w:pPr>
      <w:r w:rsidRPr="00347FD4">
        <w:rPr>
          <w:rFonts w:eastAsia="TimesNewRomanPS-BoldMT" w:cs="Arial"/>
          <w:color w:val="auto"/>
          <w:sz w:val="22"/>
          <w:szCs w:val="22"/>
          <w:lang w:val="sr-Cyrl-CS"/>
        </w:rPr>
        <w:t xml:space="preserve">- </w:t>
      </w:r>
      <w:r w:rsidRPr="00347FD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A80F76" w:rsidRPr="00347FD4" w:rsidRDefault="00A80F76" w:rsidP="00A80F76">
      <w:pPr>
        <w:spacing w:before="0"/>
        <w:rPr>
          <w:rFonts w:cs="Arial"/>
          <w:b/>
          <w:lang w:val="sr-Cyrl-RS"/>
        </w:rPr>
      </w:pPr>
    </w:p>
    <w:p w:rsidR="00A80F76" w:rsidRPr="00347FD4" w:rsidRDefault="00A80F76" w:rsidP="00A80F76">
      <w:pPr>
        <w:spacing w:before="0"/>
        <w:rPr>
          <w:rFonts w:cs="Arial"/>
          <w:b/>
          <w:lang w:val="ru-RU"/>
        </w:rPr>
      </w:pPr>
      <w:r w:rsidRPr="00347FD4">
        <w:rPr>
          <w:rFonts w:cs="Arial"/>
          <w:b/>
          <w:lang w:val="sr-Latn-CS"/>
        </w:rPr>
        <w:t>Упутствоза попуњавањ</w:t>
      </w:r>
      <w:r w:rsidRPr="00347FD4">
        <w:rPr>
          <w:rFonts w:cs="Arial"/>
          <w:b/>
          <w:lang w:val="ru-RU"/>
        </w:rPr>
        <w:t>е Обрасца структуре цене</w:t>
      </w:r>
    </w:p>
    <w:p w:rsidR="00A80F76" w:rsidRPr="00347FD4" w:rsidRDefault="00A80F76" w:rsidP="00A80F76">
      <w:pPr>
        <w:spacing w:before="0"/>
        <w:rPr>
          <w:rFonts w:cs="Arial"/>
          <w:b/>
        </w:rPr>
      </w:pPr>
    </w:p>
    <w:p w:rsidR="00A80F76" w:rsidRPr="00347FD4" w:rsidRDefault="00A80F76" w:rsidP="00A80F76">
      <w:pPr>
        <w:pStyle w:val="ListParagraph"/>
        <w:tabs>
          <w:tab w:val="left" w:pos="90"/>
        </w:tabs>
        <w:spacing w:before="0" w:after="0" w:line="240" w:lineRule="auto"/>
        <w:ind w:left="0"/>
        <w:rPr>
          <w:rFonts w:ascii="Arial" w:hAnsi="Arial" w:cs="Arial"/>
          <w:bCs/>
          <w:iCs/>
        </w:rPr>
      </w:pPr>
      <w:r w:rsidRPr="00347FD4">
        <w:rPr>
          <w:rFonts w:ascii="Arial" w:hAnsi="Arial" w:cs="Arial"/>
          <w:bCs/>
          <w:iCs/>
        </w:rPr>
        <w:t>Понуђач треба да попун</w:t>
      </w:r>
      <w:r w:rsidRPr="00347FD4">
        <w:rPr>
          <w:rFonts w:ascii="Arial" w:hAnsi="Arial" w:cs="Arial"/>
          <w:bCs/>
          <w:iCs/>
          <w:lang w:val="sr-Cyrl-CS"/>
        </w:rPr>
        <w:t>и</w:t>
      </w:r>
      <w:r w:rsidRPr="00347FD4">
        <w:rPr>
          <w:rFonts w:ascii="Arial" w:hAnsi="Arial" w:cs="Arial"/>
          <w:bCs/>
          <w:iCs/>
        </w:rPr>
        <w:t xml:space="preserve"> образац структуре цене </w:t>
      </w:r>
      <w:r w:rsidRPr="00347FD4">
        <w:rPr>
          <w:rFonts w:ascii="Arial" w:hAnsi="Arial" w:cs="Arial"/>
          <w:bCs/>
          <w:iCs/>
          <w:lang w:val="sr-Cyrl-CS"/>
        </w:rPr>
        <w:t>Табела 1. на следећи начин</w:t>
      </w:r>
      <w:r w:rsidRPr="00347FD4">
        <w:rPr>
          <w:rFonts w:ascii="Arial" w:hAnsi="Arial" w:cs="Arial"/>
          <w:bCs/>
          <w:iCs/>
        </w:rPr>
        <w:t>:</w:t>
      </w:r>
    </w:p>
    <w:p w:rsidR="00A80F76" w:rsidRPr="00347FD4" w:rsidRDefault="00A80F76" w:rsidP="00A80F76">
      <w:pPr>
        <w:pStyle w:val="ListParagraph"/>
        <w:tabs>
          <w:tab w:val="left" w:pos="90"/>
        </w:tabs>
        <w:spacing w:before="0" w:after="0" w:line="240" w:lineRule="auto"/>
        <w:ind w:left="0"/>
        <w:rPr>
          <w:rFonts w:ascii="Arial" w:hAnsi="Arial" w:cs="Arial"/>
          <w:bCs/>
          <w:iCs/>
        </w:rPr>
      </w:pPr>
    </w:p>
    <w:p w:rsidR="00A80F76" w:rsidRPr="00347FD4" w:rsidRDefault="00A80F76" w:rsidP="00A80F76">
      <w:pPr>
        <w:pStyle w:val="ListParagraph"/>
        <w:tabs>
          <w:tab w:val="left" w:pos="90"/>
        </w:tabs>
        <w:suppressAutoHyphens/>
        <w:spacing w:before="0" w:after="0" w:line="240" w:lineRule="auto"/>
        <w:ind w:left="0"/>
        <w:contextualSpacing w:val="0"/>
        <w:rPr>
          <w:rFonts w:ascii="Arial" w:hAnsi="Arial" w:cs="Arial"/>
          <w:bCs/>
          <w:iCs/>
        </w:rPr>
      </w:pPr>
      <w:r w:rsidRPr="00347FD4">
        <w:rPr>
          <w:rFonts w:ascii="Arial" w:hAnsi="Arial" w:cs="Arial"/>
          <w:bCs/>
          <w:iCs/>
          <w:lang w:val="sr-Cyrl-CS"/>
        </w:rPr>
        <w:t xml:space="preserve">у колону 5. </w:t>
      </w:r>
      <w:r w:rsidRPr="00347FD4">
        <w:rPr>
          <w:rFonts w:ascii="Arial" w:hAnsi="Arial" w:cs="Arial"/>
          <w:bCs/>
          <w:iCs/>
        </w:rPr>
        <w:t xml:space="preserve">уписати колико износи јединична цена без ПДВ за </w:t>
      </w:r>
      <w:r w:rsidRPr="00347FD4">
        <w:rPr>
          <w:rFonts w:ascii="Arial" w:hAnsi="Arial" w:cs="Arial"/>
          <w:bCs/>
          <w:iCs/>
          <w:lang w:val="sr-Cyrl-RS"/>
        </w:rPr>
        <w:t>извршену услугу</w:t>
      </w:r>
      <w:r w:rsidRPr="00347FD4">
        <w:rPr>
          <w:rFonts w:ascii="Arial" w:hAnsi="Arial" w:cs="Arial"/>
          <w:bCs/>
          <w:iCs/>
        </w:rPr>
        <w:t>;</w:t>
      </w:r>
    </w:p>
    <w:p w:rsidR="00A80F76" w:rsidRPr="00347FD4" w:rsidRDefault="00A80F76" w:rsidP="00A80F76">
      <w:pPr>
        <w:pStyle w:val="ListParagraph"/>
        <w:tabs>
          <w:tab w:val="left" w:pos="90"/>
        </w:tabs>
        <w:suppressAutoHyphens/>
        <w:spacing w:before="0" w:after="0" w:line="240" w:lineRule="auto"/>
        <w:ind w:left="0"/>
        <w:contextualSpacing w:val="0"/>
        <w:rPr>
          <w:rFonts w:ascii="Arial" w:hAnsi="Arial" w:cs="Arial"/>
          <w:bCs/>
          <w:iCs/>
        </w:rPr>
      </w:pPr>
      <w:r w:rsidRPr="00347FD4">
        <w:rPr>
          <w:rFonts w:ascii="Arial" w:hAnsi="Arial" w:cs="Arial"/>
          <w:bCs/>
          <w:iCs/>
        </w:rPr>
        <w:t xml:space="preserve">у колону </w:t>
      </w:r>
      <w:r w:rsidRPr="00347FD4">
        <w:rPr>
          <w:rFonts w:ascii="Arial" w:hAnsi="Arial" w:cs="Arial"/>
          <w:bCs/>
          <w:iCs/>
          <w:lang w:val="sr-Cyrl-CS"/>
        </w:rPr>
        <w:t>6</w:t>
      </w:r>
      <w:r w:rsidRPr="00347FD4">
        <w:rPr>
          <w:rFonts w:ascii="Arial" w:hAnsi="Arial" w:cs="Arial"/>
          <w:bCs/>
          <w:iCs/>
        </w:rPr>
        <w:t xml:space="preserve">. уписати колико износи јединична цена са ПДВ за </w:t>
      </w:r>
      <w:r w:rsidRPr="00347FD4">
        <w:rPr>
          <w:rFonts w:ascii="Arial" w:hAnsi="Arial" w:cs="Arial"/>
          <w:bCs/>
          <w:iCs/>
          <w:lang w:val="sr-Cyrl-RS"/>
        </w:rPr>
        <w:t>извршену услугу</w:t>
      </w:r>
      <w:r w:rsidRPr="00347FD4">
        <w:rPr>
          <w:rFonts w:ascii="Arial" w:hAnsi="Arial" w:cs="Arial"/>
          <w:bCs/>
          <w:iCs/>
        </w:rPr>
        <w:t>;</w:t>
      </w:r>
    </w:p>
    <w:p w:rsidR="00A80F76" w:rsidRPr="00347FD4" w:rsidRDefault="00A80F76" w:rsidP="00A80F76">
      <w:pPr>
        <w:pStyle w:val="ListParagraph"/>
        <w:tabs>
          <w:tab w:val="left" w:pos="90"/>
        </w:tabs>
        <w:suppressAutoHyphens/>
        <w:spacing w:before="0" w:after="0" w:line="240" w:lineRule="auto"/>
        <w:ind w:left="0"/>
        <w:contextualSpacing w:val="0"/>
        <w:rPr>
          <w:rFonts w:ascii="Arial" w:hAnsi="Arial" w:cs="Arial"/>
          <w:bCs/>
          <w:iCs/>
        </w:rPr>
      </w:pPr>
      <w:r w:rsidRPr="00347FD4">
        <w:rPr>
          <w:rFonts w:ascii="Arial" w:hAnsi="Arial" w:cs="Arial"/>
          <w:bCs/>
          <w:iCs/>
        </w:rPr>
        <w:t xml:space="preserve">у колону </w:t>
      </w:r>
      <w:r w:rsidRPr="00347FD4">
        <w:rPr>
          <w:rFonts w:ascii="Arial" w:hAnsi="Arial" w:cs="Arial"/>
          <w:bCs/>
          <w:iCs/>
          <w:lang w:val="sr-Cyrl-CS"/>
        </w:rPr>
        <w:t>7</w:t>
      </w:r>
      <w:r w:rsidRPr="00347FD4">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347FD4">
        <w:rPr>
          <w:rFonts w:ascii="Arial" w:hAnsi="Arial" w:cs="Arial"/>
          <w:bCs/>
          <w:iCs/>
          <w:lang w:val="sr-Cyrl-CS"/>
        </w:rPr>
        <w:t>5</w:t>
      </w:r>
      <w:r w:rsidRPr="00347FD4">
        <w:rPr>
          <w:rFonts w:ascii="Arial" w:hAnsi="Arial" w:cs="Arial"/>
          <w:bCs/>
          <w:iCs/>
        </w:rPr>
        <w:t>.) са траженим</w:t>
      </w:r>
      <w:r w:rsidRPr="00347FD4">
        <w:rPr>
          <w:rFonts w:ascii="Arial" w:hAnsi="Arial" w:cs="Arial"/>
          <w:bCs/>
          <w:iCs/>
          <w:lang w:val="sr-Cyrl-RS"/>
        </w:rPr>
        <w:t xml:space="preserve"> обимом</w:t>
      </w:r>
      <w:r w:rsidRPr="00347FD4">
        <w:rPr>
          <w:rFonts w:ascii="Arial" w:hAnsi="Arial" w:cs="Arial"/>
          <w:bCs/>
          <w:iCs/>
        </w:rPr>
        <w:t xml:space="preserve">-количином (која је наведена у колони </w:t>
      </w:r>
      <w:r w:rsidRPr="00347FD4">
        <w:rPr>
          <w:rFonts w:ascii="Arial" w:hAnsi="Arial" w:cs="Arial"/>
          <w:bCs/>
          <w:iCs/>
          <w:lang w:val="sr-Cyrl-CS"/>
        </w:rPr>
        <w:t>4</w:t>
      </w:r>
      <w:r w:rsidRPr="00347FD4">
        <w:rPr>
          <w:rFonts w:ascii="Arial" w:hAnsi="Arial" w:cs="Arial"/>
          <w:bCs/>
          <w:iCs/>
        </w:rPr>
        <w:t xml:space="preserve">.); </w:t>
      </w:r>
    </w:p>
    <w:p w:rsidR="00A80F76" w:rsidRPr="00347FD4" w:rsidRDefault="00A80F76" w:rsidP="00A80F76">
      <w:pPr>
        <w:pStyle w:val="ListParagraph"/>
        <w:tabs>
          <w:tab w:val="left" w:pos="90"/>
        </w:tabs>
        <w:suppressAutoHyphens/>
        <w:spacing w:before="0" w:after="0" w:line="240" w:lineRule="auto"/>
        <w:ind w:left="0"/>
        <w:contextualSpacing w:val="0"/>
        <w:rPr>
          <w:rFonts w:ascii="Arial" w:hAnsi="Arial" w:cs="Arial"/>
          <w:bCs/>
          <w:iCs/>
        </w:rPr>
      </w:pPr>
      <w:r w:rsidRPr="00347FD4">
        <w:rPr>
          <w:rFonts w:ascii="Arial" w:hAnsi="Arial" w:cs="Arial"/>
          <w:bCs/>
          <w:iCs/>
          <w:lang w:val="sr-Cyrl-CS"/>
        </w:rPr>
        <w:t>у колону 8</w:t>
      </w:r>
      <w:r w:rsidRPr="00347FD4">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347FD4">
        <w:rPr>
          <w:rFonts w:ascii="Arial" w:hAnsi="Arial" w:cs="Arial"/>
          <w:bCs/>
          <w:iCs/>
          <w:lang w:val="sr-Cyrl-CS"/>
        </w:rPr>
        <w:t>6</w:t>
      </w:r>
      <w:r w:rsidRPr="00347FD4">
        <w:rPr>
          <w:rFonts w:ascii="Arial" w:hAnsi="Arial" w:cs="Arial"/>
          <w:bCs/>
          <w:iCs/>
        </w:rPr>
        <w:t>.) са траженим</w:t>
      </w:r>
      <w:r w:rsidRPr="00347FD4">
        <w:rPr>
          <w:rFonts w:ascii="Arial" w:hAnsi="Arial" w:cs="Arial"/>
          <w:bCs/>
          <w:iCs/>
          <w:lang w:val="sr-Cyrl-RS"/>
        </w:rPr>
        <w:t xml:space="preserve"> обимом-</w:t>
      </w:r>
      <w:r w:rsidRPr="00347FD4">
        <w:rPr>
          <w:rFonts w:ascii="Arial" w:hAnsi="Arial" w:cs="Arial"/>
          <w:bCs/>
          <w:iCs/>
        </w:rPr>
        <w:t xml:space="preserve"> количином (која је наведена у колони </w:t>
      </w:r>
      <w:r w:rsidRPr="00347FD4">
        <w:rPr>
          <w:rFonts w:ascii="Arial" w:hAnsi="Arial" w:cs="Arial"/>
          <w:bCs/>
          <w:iCs/>
          <w:lang w:val="sr-Cyrl-CS"/>
        </w:rPr>
        <w:t>4</w:t>
      </w:r>
      <w:r w:rsidRPr="00347FD4">
        <w:rPr>
          <w:rFonts w:ascii="Arial" w:hAnsi="Arial" w:cs="Arial"/>
          <w:bCs/>
          <w:iCs/>
        </w:rPr>
        <w:t>.).</w:t>
      </w:r>
    </w:p>
    <w:p w:rsidR="00A80F76" w:rsidRPr="00347FD4" w:rsidRDefault="00A80F76" w:rsidP="00A80F76">
      <w:pPr>
        <w:pStyle w:val="ListParagraph"/>
        <w:tabs>
          <w:tab w:val="left" w:pos="90"/>
        </w:tabs>
        <w:suppressAutoHyphens/>
        <w:spacing w:before="0" w:after="0" w:line="240" w:lineRule="auto"/>
        <w:ind w:left="0"/>
        <w:contextualSpacing w:val="0"/>
        <w:rPr>
          <w:rFonts w:ascii="Arial" w:hAnsi="Arial" w:cs="Arial"/>
          <w:color w:val="00B0F0"/>
        </w:rPr>
      </w:pPr>
    </w:p>
    <w:p w:rsidR="00A80F76" w:rsidRPr="00347FD4" w:rsidRDefault="00A80F76" w:rsidP="00A80F76">
      <w:pPr>
        <w:tabs>
          <w:tab w:val="left" w:pos="992"/>
        </w:tabs>
        <w:spacing w:before="0"/>
        <w:rPr>
          <w:rFonts w:cs="Arial"/>
          <w:b/>
          <w:lang w:val="sr-Cyrl-RS"/>
        </w:rPr>
      </w:pPr>
    </w:p>
    <w:p w:rsidR="00A80F76" w:rsidRPr="00347FD4" w:rsidRDefault="00A80F76" w:rsidP="00D967C9">
      <w:pPr>
        <w:numPr>
          <w:ilvl w:val="0"/>
          <w:numId w:val="19"/>
        </w:numPr>
        <w:tabs>
          <w:tab w:val="left" w:pos="992"/>
        </w:tabs>
        <w:spacing w:before="0"/>
        <w:rPr>
          <w:rFonts w:cs="Arial"/>
        </w:rPr>
      </w:pPr>
      <w:r w:rsidRPr="00347FD4">
        <w:rPr>
          <w:rFonts w:cs="Arial"/>
        </w:rPr>
        <w:t>у ред бр. I – уписује се укупно понуђена цена за све позиције  без ПДВ (збир</w:t>
      </w:r>
    </w:p>
    <w:p w:rsidR="00A80F76" w:rsidRPr="00347FD4" w:rsidRDefault="00A80F76" w:rsidP="00D967C9">
      <w:pPr>
        <w:numPr>
          <w:ilvl w:val="0"/>
          <w:numId w:val="19"/>
        </w:numPr>
        <w:tabs>
          <w:tab w:val="left" w:pos="992"/>
        </w:tabs>
        <w:spacing w:before="0"/>
        <w:rPr>
          <w:rFonts w:cs="Arial"/>
        </w:rPr>
      </w:pPr>
      <w:r w:rsidRPr="00347FD4">
        <w:rPr>
          <w:rFonts w:cs="Arial"/>
        </w:rPr>
        <w:t>колоне бр. 5)</w:t>
      </w:r>
    </w:p>
    <w:p w:rsidR="00A80F76" w:rsidRPr="00347FD4" w:rsidRDefault="00A80F76" w:rsidP="00D967C9">
      <w:pPr>
        <w:numPr>
          <w:ilvl w:val="0"/>
          <w:numId w:val="19"/>
        </w:numPr>
        <w:tabs>
          <w:tab w:val="left" w:pos="992"/>
        </w:tabs>
        <w:spacing w:before="0"/>
        <w:rPr>
          <w:rFonts w:cs="Arial"/>
        </w:rPr>
      </w:pPr>
      <w:r w:rsidRPr="00347FD4">
        <w:rPr>
          <w:rFonts w:cs="Arial"/>
        </w:rPr>
        <w:t xml:space="preserve">у ред бр. II – уписује се укупан износ ПДВ </w:t>
      </w:r>
    </w:p>
    <w:p w:rsidR="00A80F76" w:rsidRPr="00347FD4" w:rsidRDefault="00A80F76" w:rsidP="00D967C9">
      <w:pPr>
        <w:numPr>
          <w:ilvl w:val="0"/>
          <w:numId w:val="19"/>
        </w:numPr>
        <w:tabs>
          <w:tab w:val="left" w:pos="992"/>
        </w:tabs>
        <w:spacing w:before="0"/>
        <w:rPr>
          <w:rFonts w:cs="Arial"/>
        </w:rPr>
      </w:pPr>
      <w:r w:rsidRPr="00347FD4">
        <w:rPr>
          <w:rFonts w:cs="Arial"/>
        </w:rPr>
        <w:t>у ред бр. III – уписује се укупно понуђена цена са ПДВ (ред бр. I + ред.</w:t>
      </w:r>
    </w:p>
    <w:p w:rsidR="00A80F76" w:rsidRPr="00347FD4" w:rsidRDefault="00A80F76" w:rsidP="00D967C9">
      <w:pPr>
        <w:numPr>
          <w:ilvl w:val="0"/>
          <w:numId w:val="19"/>
        </w:numPr>
        <w:tabs>
          <w:tab w:val="left" w:pos="992"/>
        </w:tabs>
        <w:spacing w:before="0"/>
        <w:rPr>
          <w:rFonts w:cs="Arial"/>
        </w:rPr>
      </w:pPr>
      <w:r w:rsidRPr="00347FD4">
        <w:rPr>
          <w:rFonts w:cs="Arial"/>
        </w:rPr>
        <w:t>бр. II)</w:t>
      </w:r>
    </w:p>
    <w:p w:rsidR="00A80F76" w:rsidRPr="00347FD4" w:rsidRDefault="00A80F76" w:rsidP="00A80F76">
      <w:pPr>
        <w:tabs>
          <w:tab w:val="left" w:pos="992"/>
        </w:tabs>
        <w:spacing w:before="0"/>
        <w:rPr>
          <w:rFonts w:cs="Arial"/>
        </w:rPr>
      </w:pPr>
    </w:p>
    <w:p w:rsidR="00A80F76" w:rsidRPr="00347FD4" w:rsidRDefault="00A80F76" w:rsidP="00D967C9">
      <w:pPr>
        <w:numPr>
          <w:ilvl w:val="0"/>
          <w:numId w:val="20"/>
        </w:numPr>
        <w:tabs>
          <w:tab w:val="left" w:pos="992"/>
        </w:tabs>
        <w:spacing w:before="0"/>
        <w:rPr>
          <w:rFonts w:cs="Arial"/>
        </w:rPr>
      </w:pPr>
      <w:r w:rsidRPr="00347FD4">
        <w:rPr>
          <w:rFonts w:cs="Arial"/>
        </w:rPr>
        <w:t>на место предвиђено за место и датум уписује се место и датум попуњавања</w:t>
      </w:r>
      <w:r w:rsidRPr="00347FD4">
        <w:rPr>
          <w:rFonts w:cs="Arial"/>
          <w:lang w:val="sr-Cyrl-RS"/>
        </w:rPr>
        <w:t xml:space="preserve"> </w:t>
      </w:r>
      <w:r w:rsidRPr="00347FD4">
        <w:rPr>
          <w:rFonts w:cs="Arial"/>
        </w:rPr>
        <w:t>обрасца структуре цене.</w:t>
      </w:r>
    </w:p>
    <w:p w:rsidR="00A80F76" w:rsidRPr="00347FD4" w:rsidRDefault="00A80F76" w:rsidP="00D967C9">
      <w:pPr>
        <w:numPr>
          <w:ilvl w:val="0"/>
          <w:numId w:val="20"/>
        </w:numPr>
        <w:tabs>
          <w:tab w:val="left" w:pos="992"/>
        </w:tabs>
        <w:spacing w:before="0"/>
        <w:rPr>
          <w:rFonts w:cs="Arial"/>
        </w:rPr>
      </w:pPr>
      <w:r w:rsidRPr="00347FD4">
        <w:rPr>
          <w:rFonts w:cs="Arial"/>
        </w:rPr>
        <w:t>на  место предвиђено за печат и потпис понуђач печатом оверава и потписује образац структуре цене.</w:t>
      </w:r>
    </w:p>
    <w:p w:rsidR="00A80F76" w:rsidRPr="00347FD4" w:rsidRDefault="00A80F76" w:rsidP="00805BD3">
      <w:pPr>
        <w:spacing w:before="0"/>
        <w:rPr>
          <w:rFonts w:eastAsia="Calibri" w:cs="Arial"/>
          <w:b/>
          <w:bCs/>
          <w:u w:val="single"/>
          <w:lang w:val="sr-Cyrl-RS"/>
        </w:rPr>
      </w:pPr>
    </w:p>
    <w:p w:rsidR="008A1105" w:rsidRPr="008A1105" w:rsidRDefault="008A1105" w:rsidP="008A1105">
      <w:pPr>
        <w:tabs>
          <w:tab w:val="left" w:pos="1134"/>
        </w:tabs>
        <w:spacing w:before="0"/>
        <w:rPr>
          <w:rFonts w:cs="Arial"/>
          <w:b/>
          <w:i/>
          <w:color w:val="000000"/>
          <w:sz w:val="24"/>
          <w:szCs w:val="24"/>
          <w:u w:val="single"/>
        </w:rPr>
      </w:pPr>
      <w:r w:rsidRPr="008A1105">
        <w:rPr>
          <w:rFonts w:cs="Arial"/>
          <w:b/>
          <w:i/>
          <w:sz w:val="24"/>
          <w:szCs w:val="24"/>
          <w:u w:val="single"/>
          <w:lang w:val="sr-Cyrl-RS"/>
        </w:rPr>
        <w:t>Партија 1</w:t>
      </w:r>
      <w:r w:rsidRPr="008A1105">
        <w:rPr>
          <w:rFonts w:cs="Arial"/>
          <w:i/>
          <w:sz w:val="24"/>
          <w:szCs w:val="24"/>
          <w:u w:val="single"/>
          <w:lang w:val="sr-Cyrl-RS"/>
        </w:rPr>
        <w:t xml:space="preserve"> - </w:t>
      </w:r>
      <w:r w:rsidRPr="008A1105">
        <w:rPr>
          <w:rFonts w:eastAsia="Calibri" w:cs="Arial"/>
          <w:b/>
          <w:bCs/>
          <w:i/>
          <w:color w:val="000000"/>
          <w:sz w:val="24"/>
          <w:szCs w:val="24"/>
          <w:u w:val="single"/>
          <w:lang w:val="sr-Cyrl-RS"/>
        </w:rPr>
        <w:t xml:space="preserve">Цена </w:t>
      </w:r>
      <w:r w:rsidRPr="008A1105">
        <w:rPr>
          <w:rFonts w:eastAsia="Calibri" w:cs="Arial"/>
          <w:b/>
          <w:bCs/>
          <w:i/>
          <w:color w:val="000000"/>
          <w:sz w:val="24"/>
          <w:szCs w:val="24"/>
          <w:u w:val="single"/>
          <w:lang w:val="ru-RU"/>
        </w:rPr>
        <w:t xml:space="preserve">служи </w:t>
      </w:r>
      <w:r w:rsidRPr="008A1105">
        <w:rPr>
          <w:rFonts w:eastAsia="Calibri" w:cs="Arial"/>
          <w:b/>
          <w:bCs/>
          <w:i/>
          <w:color w:val="000000"/>
          <w:sz w:val="24"/>
          <w:szCs w:val="24"/>
          <w:u w:val="single"/>
          <w:lang w:val="sr-Cyrl-RS"/>
        </w:rPr>
        <w:t xml:space="preserve">за </w:t>
      </w:r>
      <w:r w:rsidRPr="008A1105">
        <w:rPr>
          <w:rFonts w:eastAsia="Calibri" w:cs="Arial"/>
          <w:b/>
          <w:bCs/>
          <w:i/>
          <w:color w:val="000000"/>
          <w:sz w:val="24"/>
          <w:szCs w:val="24"/>
          <w:u w:val="single"/>
          <w:lang w:val="ru-RU"/>
        </w:rPr>
        <w:t>оцену прихватљивости</w:t>
      </w:r>
      <w:r w:rsidRPr="008A1105">
        <w:rPr>
          <w:rFonts w:eastAsia="Calibri" w:cs="Arial"/>
          <w:b/>
          <w:bCs/>
          <w:i/>
          <w:color w:val="000000"/>
          <w:sz w:val="24"/>
          <w:szCs w:val="24"/>
          <w:u w:val="single"/>
          <w:lang w:val="sr-Cyrl-RS"/>
        </w:rPr>
        <w:t xml:space="preserve"> понуда и за </w:t>
      </w:r>
      <w:r w:rsidRPr="008A1105">
        <w:rPr>
          <w:rFonts w:eastAsia="Calibri" w:cs="Arial"/>
          <w:b/>
          <w:bCs/>
          <w:i/>
          <w:color w:val="000000"/>
          <w:sz w:val="24"/>
          <w:szCs w:val="24"/>
          <w:u w:val="single"/>
          <w:lang w:val="ru-RU"/>
        </w:rPr>
        <w:t>за рангирање истих а Оквирни споразум се закључује на износ процењене вредности за ову партију.</w:t>
      </w:r>
    </w:p>
    <w:p w:rsidR="008A1105" w:rsidRPr="008A1105" w:rsidRDefault="008A1105" w:rsidP="008A1105">
      <w:pPr>
        <w:tabs>
          <w:tab w:val="left" w:pos="360"/>
        </w:tabs>
        <w:autoSpaceDE w:val="0"/>
        <w:autoSpaceDN w:val="0"/>
        <w:adjustRightInd w:val="0"/>
        <w:spacing w:after="200" w:line="276" w:lineRule="auto"/>
        <w:contextualSpacing/>
        <w:rPr>
          <w:rFonts w:eastAsia="TimesNewRomanPS-BoldMT" w:cs="Arial"/>
          <w:bCs/>
          <w:i/>
          <w:iCs/>
          <w:sz w:val="24"/>
          <w:szCs w:val="24"/>
          <w:u w:val="single"/>
          <w:lang w:val="sr-Cyrl-RS"/>
        </w:rPr>
      </w:pPr>
    </w:p>
    <w:p w:rsidR="00805BD3" w:rsidRPr="00347FD4" w:rsidRDefault="00805BD3" w:rsidP="00537552">
      <w:pPr>
        <w:rPr>
          <w:rFonts w:eastAsia="TimesNewRomanPS-BoldMT" w:cs="Arial"/>
          <w:lang w:val="sr-Cyrl-CS"/>
        </w:rPr>
      </w:pPr>
    </w:p>
    <w:p w:rsidR="00805BD3" w:rsidRDefault="00805BD3" w:rsidP="00537552">
      <w:pPr>
        <w:rPr>
          <w:rFonts w:eastAsia="TimesNewRomanPS-BoldMT" w:cs="Arial"/>
          <w:lang w:val="sr-Cyrl-RS"/>
        </w:rPr>
      </w:pPr>
    </w:p>
    <w:p w:rsidR="003A1926" w:rsidRDefault="003A1926" w:rsidP="00537552">
      <w:pPr>
        <w:rPr>
          <w:rFonts w:eastAsia="TimesNewRomanPS-BoldMT" w:cs="Arial"/>
          <w:lang w:val="sr-Cyrl-RS"/>
        </w:rPr>
      </w:pPr>
    </w:p>
    <w:p w:rsidR="003A1926" w:rsidRDefault="003A1926" w:rsidP="00537552">
      <w:pPr>
        <w:rPr>
          <w:rFonts w:eastAsia="TimesNewRomanPS-BoldMT" w:cs="Arial"/>
          <w:lang w:val="sr-Cyrl-RS"/>
        </w:rPr>
      </w:pPr>
    </w:p>
    <w:p w:rsidR="003A1926" w:rsidRDefault="003A1926" w:rsidP="00537552">
      <w:pPr>
        <w:rPr>
          <w:rFonts w:eastAsia="TimesNewRomanPS-BoldMT" w:cs="Arial"/>
          <w:lang w:val="sr-Cyrl-RS"/>
        </w:rPr>
      </w:pPr>
    </w:p>
    <w:p w:rsidR="003A1926" w:rsidRDefault="003A1926" w:rsidP="00537552">
      <w:pPr>
        <w:rPr>
          <w:rFonts w:eastAsia="TimesNewRomanPS-BoldMT" w:cs="Arial"/>
          <w:lang w:val="sr-Cyrl-RS"/>
        </w:rPr>
      </w:pPr>
    </w:p>
    <w:p w:rsidR="003A1926" w:rsidRDefault="003A1926" w:rsidP="00537552">
      <w:pPr>
        <w:rPr>
          <w:rFonts w:eastAsia="TimesNewRomanPS-BoldMT" w:cs="Arial"/>
          <w:lang w:val="sr-Cyrl-RS"/>
        </w:rPr>
      </w:pPr>
    </w:p>
    <w:p w:rsidR="003A1926" w:rsidRDefault="003A1926" w:rsidP="00537552">
      <w:pPr>
        <w:rPr>
          <w:rFonts w:eastAsia="TimesNewRomanPS-BoldMT" w:cs="Arial"/>
          <w:lang w:val="sr-Cyrl-RS"/>
        </w:rPr>
      </w:pPr>
    </w:p>
    <w:p w:rsidR="003A1926" w:rsidRDefault="003A1926" w:rsidP="00537552">
      <w:pPr>
        <w:rPr>
          <w:rFonts w:eastAsia="TimesNewRomanPS-BoldMT" w:cs="Arial"/>
          <w:lang w:val="sr-Cyrl-RS"/>
        </w:rPr>
      </w:pPr>
    </w:p>
    <w:p w:rsidR="003A1926" w:rsidRDefault="003A1926" w:rsidP="00537552">
      <w:pPr>
        <w:rPr>
          <w:rFonts w:eastAsia="TimesNewRomanPS-BoldMT" w:cs="Arial"/>
          <w:lang w:val="sr-Cyrl-RS"/>
        </w:rPr>
      </w:pPr>
    </w:p>
    <w:p w:rsidR="00C51BD4" w:rsidRDefault="00C51BD4" w:rsidP="00537552">
      <w:pPr>
        <w:rPr>
          <w:rFonts w:eastAsia="TimesNewRomanPS-BoldMT" w:cs="Arial"/>
          <w:lang w:val="sr-Cyrl-RS"/>
        </w:rPr>
      </w:pPr>
    </w:p>
    <w:p w:rsidR="00C51BD4" w:rsidRDefault="00C51BD4" w:rsidP="00537552">
      <w:pPr>
        <w:rPr>
          <w:rFonts w:eastAsia="TimesNewRomanPS-BoldMT" w:cs="Arial"/>
          <w:lang w:val="sr-Cyrl-RS"/>
        </w:rPr>
      </w:pPr>
    </w:p>
    <w:p w:rsidR="00C51BD4" w:rsidRDefault="00C51BD4" w:rsidP="00537552">
      <w:pPr>
        <w:rPr>
          <w:rFonts w:eastAsia="TimesNewRomanPS-BoldMT" w:cs="Arial"/>
          <w:lang w:val="sr-Cyrl-RS"/>
        </w:rPr>
      </w:pPr>
    </w:p>
    <w:p w:rsidR="00C51BD4" w:rsidRDefault="00C51BD4" w:rsidP="00537552">
      <w:pPr>
        <w:rPr>
          <w:rFonts w:eastAsia="TimesNewRomanPS-BoldMT" w:cs="Arial"/>
          <w:lang w:val="sr-Cyrl-RS"/>
        </w:rPr>
      </w:pPr>
    </w:p>
    <w:p w:rsidR="00C51BD4" w:rsidRDefault="00C51BD4" w:rsidP="00537552">
      <w:pPr>
        <w:rPr>
          <w:rFonts w:eastAsia="TimesNewRomanPS-BoldMT" w:cs="Arial"/>
          <w:lang w:val="sr-Cyrl-RS"/>
        </w:rPr>
      </w:pPr>
    </w:p>
    <w:p w:rsidR="00C51BD4" w:rsidRDefault="00C51BD4" w:rsidP="00537552">
      <w:pPr>
        <w:rPr>
          <w:rFonts w:eastAsia="TimesNewRomanPS-BoldMT" w:cs="Arial"/>
          <w:lang w:val="sr-Cyrl-RS"/>
        </w:rPr>
      </w:pPr>
    </w:p>
    <w:p w:rsidR="00C51BD4" w:rsidRDefault="00C51BD4" w:rsidP="00537552">
      <w:pPr>
        <w:rPr>
          <w:rFonts w:eastAsia="TimesNewRomanPS-BoldMT" w:cs="Arial"/>
          <w:lang w:val="sr-Cyrl-RS"/>
        </w:rPr>
      </w:pPr>
    </w:p>
    <w:p w:rsidR="003A1926" w:rsidRDefault="003A1926" w:rsidP="00537552">
      <w:pPr>
        <w:rPr>
          <w:rFonts w:eastAsia="TimesNewRomanPS-BoldMT" w:cs="Arial"/>
          <w:lang w:val="sr-Cyrl-RS"/>
        </w:rPr>
      </w:pPr>
    </w:p>
    <w:p w:rsidR="003A1926" w:rsidRDefault="003A1926" w:rsidP="00537552">
      <w:pPr>
        <w:rPr>
          <w:rFonts w:eastAsia="TimesNewRomanPS-BoldMT" w:cs="Arial"/>
          <w:lang w:val="sr-Cyrl-RS"/>
        </w:rPr>
      </w:pPr>
    </w:p>
    <w:p w:rsidR="00A87E93" w:rsidRDefault="00A87E93" w:rsidP="00537552">
      <w:pPr>
        <w:rPr>
          <w:rFonts w:eastAsia="TimesNewRomanPS-BoldMT" w:cs="Arial"/>
          <w:lang w:val="sr-Cyrl-RS"/>
        </w:rPr>
      </w:pPr>
    </w:p>
    <w:p w:rsidR="00A87E93" w:rsidRDefault="00A87E93" w:rsidP="00537552">
      <w:pPr>
        <w:rPr>
          <w:rFonts w:eastAsia="TimesNewRomanPS-BoldMT" w:cs="Arial"/>
          <w:lang w:val="sr-Cyrl-RS"/>
        </w:rPr>
      </w:pPr>
    </w:p>
    <w:p w:rsidR="00A87E93" w:rsidRDefault="00A87E93" w:rsidP="00537552">
      <w:pPr>
        <w:rPr>
          <w:rFonts w:eastAsia="TimesNewRomanPS-BoldMT" w:cs="Arial"/>
          <w:lang w:val="sr-Cyrl-RS"/>
        </w:rPr>
      </w:pPr>
    </w:p>
    <w:p w:rsidR="00A87E93" w:rsidRDefault="00A87E93" w:rsidP="00537552">
      <w:pPr>
        <w:rPr>
          <w:rFonts w:eastAsia="TimesNewRomanPS-BoldMT" w:cs="Arial"/>
          <w:lang w:val="sr-Cyrl-RS"/>
        </w:rPr>
      </w:pPr>
    </w:p>
    <w:p w:rsidR="00A87E93" w:rsidRDefault="00A87E93" w:rsidP="00537552">
      <w:pPr>
        <w:rPr>
          <w:rFonts w:eastAsia="TimesNewRomanPS-BoldMT" w:cs="Arial"/>
          <w:lang w:val="sr-Cyrl-RS"/>
        </w:rPr>
      </w:pPr>
    </w:p>
    <w:p w:rsidR="003A1926" w:rsidRDefault="003A1926" w:rsidP="00537552">
      <w:pPr>
        <w:rPr>
          <w:rFonts w:eastAsia="TimesNewRomanPS-BoldMT" w:cs="Arial"/>
          <w:lang w:val="sr-Cyrl-RS"/>
        </w:rPr>
      </w:pPr>
    </w:p>
    <w:p w:rsidR="00F4689F" w:rsidRDefault="00F4689F" w:rsidP="00A80F76">
      <w:pPr>
        <w:pStyle w:val="KDObrazac"/>
        <w:spacing w:before="0"/>
        <w:rPr>
          <w:lang w:val="sr-Cyrl-RS"/>
        </w:rPr>
      </w:pPr>
    </w:p>
    <w:p w:rsidR="00A80F76" w:rsidRDefault="00A80F76" w:rsidP="00A80F76">
      <w:pPr>
        <w:pStyle w:val="KDObrazac"/>
        <w:spacing w:before="0"/>
        <w:rPr>
          <w:lang w:val="sr-Cyrl-RS"/>
        </w:rPr>
      </w:pPr>
      <w:r w:rsidRPr="00347FD4">
        <w:rPr>
          <w:lang w:val="sr-Cyrl-RS"/>
        </w:rPr>
        <w:lastRenderedPageBreak/>
        <w:t>ОБРАЗАЦ 2.</w:t>
      </w:r>
      <w:r w:rsidR="00E03E22">
        <w:rPr>
          <w:lang w:val="sr-Cyrl-RS"/>
        </w:rPr>
        <w:t>1</w:t>
      </w:r>
    </w:p>
    <w:p w:rsidR="00E03E22" w:rsidRPr="00347FD4" w:rsidRDefault="00E03E22" w:rsidP="00A80F76">
      <w:pPr>
        <w:pStyle w:val="KDObrazac"/>
        <w:spacing w:before="0"/>
        <w:rPr>
          <w:lang w:val="sr-Cyrl-RS"/>
        </w:rPr>
      </w:pPr>
    </w:p>
    <w:p w:rsidR="00A80F76" w:rsidRPr="00347FD4" w:rsidRDefault="00A80F76" w:rsidP="00A80F76">
      <w:pPr>
        <w:spacing w:before="0"/>
        <w:jc w:val="center"/>
        <w:rPr>
          <w:rFonts w:eastAsia="Calibri" w:cs="Arial"/>
          <w:lang w:val="sr-Cyrl-RS"/>
        </w:rPr>
      </w:pPr>
      <w:r w:rsidRPr="00347FD4">
        <w:rPr>
          <w:rFonts w:cs="Arial"/>
          <w:b/>
          <w:lang w:val="sr-Cyrl-RS"/>
        </w:rPr>
        <w:t xml:space="preserve">ОБРАЗАЦ СТРУКУТРЕ ЦЕНЕ </w:t>
      </w:r>
      <w:r w:rsidRPr="00347FD4">
        <w:rPr>
          <w:rFonts w:eastAsia="Calibri" w:cs="Arial"/>
          <w:b/>
          <w:lang w:val="sr-Cyrl-RS"/>
        </w:rPr>
        <w:t xml:space="preserve"> ЗА ПАРТИЈУ  2</w:t>
      </w:r>
    </w:p>
    <w:p w:rsidR="00A80F76" w:rsidRPr="00347FD4" w:rsidRDefault="00A80F76" w:rsidP="00A80F76">
      <w:pPr>
        <w:spacing w:before="0"/>
        <w:jc w:val="left"/>
        <w:rPr>
          <w:rFonts w:eastAsia="Calibri" w:cs="Arial"/>
          <w:noProof/>
          <w:lang w:val="sr-Latn-RS" w:eastAsia="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4"/>
        <w:gridCol w:w="1347"/>
        <w:gridCol w:w="1348"/>
        <w:gridCol w:w="895"/>
        <w:gridCol w:w="1881"/>
        <w:gridCol w:w="1975"/>
      </w:tblGrid>
      <w:tr w:rsidR="003E7A72" w:rsidRPr="00347FD4" w:rsidTr="00A87E93">
        <w:trPr>
          <w:trHeight w:val="916"/>
          <w:jc w:val="center"/>
        </w:trPr>
        <w:tc>
          <w:tcPr>
            <w:tcW w:w="1454" w:type="dxa"/>
          </w:tcPr>
          <w:p w:rsidR="003E7A72" w:rsidRPr="00347FD4" w:rsidRDefault="003E7A72" w:rsidP="00A80F76">
            <w:pPr>
              <w:spacing w:before="0" w:after="160" w:line="259" w:lineRule="auto"/>
              <w:jc w:val="center"/>
              <w:rPr>
                <w:rFonts w:eastAsia="Calibri" w:cs="Arial"/>
                <w:lang w:val="sr-Latn-RS"/>
              </w:rPr>
            </w:pPr>
            <w:r w:rsidRPr="00347FD4">
              <w:rPr>
                <w:rFonts w:eastAsia="Calibri" w:cs="Arial"/>
                <w:lang w:val="sr-Latn-RS"/>
              </w:rPr>
              <w:t xml:space="preserve">Назив услуге </w:t>
            </w:r>
          </w:p>
        </w:tc>
        <w:tc>
          <w:tcPr>
            <w:tcW w:w="2695" w:type="dxa"/>
            <w:gridSpan w:val="2"/>
            <w:tcMar>
              <w:top w:w="0" w:type="dxa"/>
              <w:left w:w="108" w:type="dxa"/>
              <w:bottom w:w="0" w:type="dxa"/>
              <w:right w:w="108" w:type="dxa"/>
            </w:tcMar>
            <w:vAlign w:val="center"/>
            <w:hideMark/>
          </w:tcPr>
          <w:p w:rsidR="0039724B" w:rsidRPr="0039724B" w:rsidRDefault="0039724B" w:rsidP="00A87E93">
            <w:pPr>
              <w:spacing w:before="0" w:after="160" w:line="259" w:lineRule="auto"/>
              <w:rPr>
                <w:rFonts w:eastAsia="Calibri" w:cs="Arial"/>
                <w:lang w:val="sr-Cyrl-RS"/>
              </w:rPr>
            </w:pPr>
            <w:r>
              <w:rPr>
                <w:rFonts w:eastAsia="Calibri" w:cs="Arial"/>
                <w:lang w:val="sr-Cyrl-RS"/>
              </w:rPr>
              <w:t>Број издатих жигова, месечно (комада)</w:t>
            </w:r>
          </w:p>
          <w:p w:rsidR="003E7A72" w:rsidRPr="00347FD4" w:rsidRDefault="003E7A72" w:rsidP="00A87E93">
            <w:pPr>
              <w:spacing w:before="0" w:after="160" w:line="259" w:lineRule="auto"/>
              <w:rPr>
                <w:rFonts w:eastAsia="Calibri" w:cs="Arial"/>
                <w:lang w:val="sr-Cyrl-RS"/>
              </w:rPr>
            </w:pPr>
          </w:p>
        </w:tc>
        <w:tc>
          <w:tcPr>
            <w:tcW w:w="895" w:type="dxa"/>
          </w:tcPr>
          <w:p w:rsidR="003E7A72" w:rsidRPr="00347FD4" w:rsidRDefault="003E7A72" w:rsidP="00A80F76">
            <w:pPr>
              <w:spacing w:before="0" w:after="160" w:line="259" w:lineRule="auto"/>
              <w:jc w:val="center"/>
              <w:rPr>
                <w:rFonts w:eastAsia="Calibri" w:cs="Arial"/>
                <w:noProof/>
                <w:lang w:val="sr-Latn-RS" w:eastAsia="sr-Latn-RS"/>
              </w:rPr>
            </w:pPr>
            <w:r w:rsidRPr="00347FD4">
              <w:rPr>
                <w:rFonts w:eastAsia="Calibri" w:cs="Arial"/>
                <w:noProof/>
                <w:lang w:val="sr-Latn-RS" w:eastAsia="sr-Latn-RS"/>
              </w:rPr>
              <w:t>Јед. мере</w:t>
            </w:r>
          </w:p>
        </w:tc>
        <w:tc>
          <w:tcPr>
            <w:tcW w:w="1881" w:type="dxa"/>
          </w:tcPr>
          <w:p w:rsidR="00A87E93" w:rsidRDefault="003E7A72" w:rsidP="0039724B">
            <w:pPr>
              <w:spacing w:before="0" w:line="259" w:lineRule="auto"/>
              <w:jc w:val="center"/>
              <w:rPr>
                <w:rFonts w:eastAsia="Calibri" w:cs="Arial"/>
                <w:noProof/>
                <w:lang w:val="sr-Latn-RS" w:eastAsia="sr-Latn-RS"/>
              </w:rPr>
            </w:pPr>
            <w:r w:rsidRPr="00347FD4">
              <w:rPr>
                <w:rFonts w:eastAsia="Calibri" w:cs="Arial"/>
                <w:noProof/>
                <w:lang w:val="sr-Latn-RS" w:eastAsia="sr-Latn-RS"/>
              </w:rPr>
              <w:t xml:space="preserve">Цена по јед. мере </w:t>
            </w:r>
          </w:p>
          <w:p w:rsidR="003E7A72" w:rsidRPr="00347FD4" w:rsidRDefault="003E7A72" w:rsidP="0039724B">
            <w:pPr>
              <w:spacing w:before="0" w:line="259" w:lineRule="auto"/>
              <w:jc w:val="center"/>
              <w:rPr>
                <w:rFonts w:eastAsia="Calibri" w:cs="Arial"/>
                <w:lang w:val="sr-Latn-RS"/>
              </w:rPr>
            </w:pPr>
            <w:r w:rsidRPr="00347FD4">
              <w:rPr>
                <w:rFonts w:eastAsia="Calibri" w:cs="Arial"/>
                <w:noProof/>
                <w:lang w:val="sr-Latn-RS" w:eastAsia="sr-Latn-RS"/>
              </w:rPr>
              <w:t>(без ПДВ)</w:t>
            </w:r>
          </w:p>
          <w:p w:rsidR="003E7A72" w:rsidRPr="00347FD4" w:rsidRDefault="003E7A72" w:rsidP="0039724B">
            <w:pPr>
              <w:spacing w:before="0" w:line="259" w:lineRule="auto"/>
              <w:jc w:val="center"/>
              <w:rPr>
                <w:rFonts w:eastAsia="Calibri" w:cs="Arial"/>
                <w:lang w:val="sr-Latn-RS"/>
              </w:rPr>
            </w:pPr>
            <w:r w:rsidRPr="00347FD4">
              <w:rPr>
                <w:rFonts w:eastAsia="Calibri" w:cs="Arial"/>
                <w:lang w:val="sr-Latn-RS"/>
              </w:rPr>
              <w:t xml:space="preserve">дин. </w:t>
            </w:r>
          </w:p>
          <w:p w:rsidR="003E7A72" w:rsidRPr="00347FD4" w:rsidRDefault="003E7A72" w:rsidP="00A80F76">
            <w:pPr>
              <w:spacing w:before="0" w:after="160" w:line="259" w:lineRule="auto"/>
              <w:jc w:val="center"/>
              <w:rPr>
                <w:rFonts w:eastAsia="Calibri" w:cs="Arial"/>
                <w:lang w:val="sr-Latn-RS"/>
              </w:rPr>
            </w:pPr>
          </w:p>
        </w:tc>
        <w:tc>
          <w:tcPr>
            <w:tcW w:w="1975" w:type="dxa"/>
          </w:tcPr>
          <w:p w:rsidR="003E7A72" w:rsidRPr="00347FD4" w:rsidRDefault="003E7A72" w:rsidP="0039724B">
            <w:pPr>
              <w:spacing w:before="0" w:line="259" w:lineRule="auto"/>
              <w:jc w:val="center"/>
              <w:rPr>
                <w:rFonts w:eastAsia="Calibri" w:cs="Arial"/>
                <w:lang w:val="sr-Cyrl-RS"/>
              </w:rPr>
            </w:pPr>
            <w:r w:rsidRPr="00347FD4">
              <w:rPr>
                <w:rFonts w:eastAsia="Calibri" w:cs="Arial"/>
                <w:noProof/>
                <w:lang w:val="sr-Latn-RS" w:eastAsia="sr-Latn-RS"/>
              </w:rPr>
              <w:t>Цена по јед. мере (са ПДВ)</w:t>
            </w:r>
          </w:p>
          <w:p w:rsidR="003E7A72" w:rsidRPr="00347FD4" w:rsidRDefault="003E7A72" w:rsidP="0039724B">
            <w:pPr>
              <w:spacing w:before="0" w:line="259" w:lineRule="auto"/>
              <w:jc w:val="center"/>
              <w:rPr>
                <w:rFonts w:eastAsia="Calibri" w:cs="Arial"/>
                <w:lang w:val="sr-Cyrl-RS"/>
              </w:rPr>
            </w:pPr>
            <w:r w:rsidRPr="00347FD4">
              <w:rPr>
                <w:rFonts w:eastAsia="Calibri" w:cs="Arial"/>
                <w:noProof/>
                <w:lang w:val="sr-Latn-RS" w:eastAsia="sr-Latn-RS"/>
              </w:rPr>
              <w:t>дин.</w:t>
            </w:r>
          </w:p>
        </w:tc>
      </w:tr>
      <w:tr w:rsidR="003E7A72" w:rsidRPr="00347FD4" w:rsidTr="00A87E93">
        <w:trPr>
          <w:trHeight w:val="458"/>
          <w:jc w:val="center"/>
        </w:trPr>
        <w:tc>
          <w:tcPr>
            <w:tcW w:w="1454" w:type="dxa"/>
          </w:tcPr>
          <w:p w:rsidR="003E7A72" w:rsidRPr="00347FD4" w:rsidRDefault="003E7A72" w:rsidP="00A80F76">
            <w:pPr>
              <w:spacing w:before="0" w:after="160" w:line="259" w:lineRule="auto"/>
              <w:jc w:val="center"/>
              <w:rPr>
                <w:rFonts w:eastAsia="Calibri" w:cs="Arial"/>
                <w:lang w:val="sr-Latn-RS"/>
              </w:rPr>
            </w:pPr>
            <w:r w:rsidRPr="00347FD4">
              <w:rPr>
                <w:rFonts w:eastAsia="Calibri" w:cs="Arial"/>
                <w:lang w:val="sr-Latn-RS"/>
              </w:rPr>
              <w:t>1</w:t>
            </w:r>
          </w:p>
        </w:tc>
        <w:tc>
          <w:tcPr>
            <w:tcW w:w="2695" w:type="dxa"/>
            <w:gridSpan w:val="2"/>
            <w:tcMar>
              <w:top w:w="0" w:type="dxa"/>
              <w:left w:w="108" w:type="dxa"/>
              <w:bottom w:w="0" w:type="dxa"/>
              <w:right w:w="108" w:type="dxa"/>
            </w:tcMar>
            <w:vAlign w:val="center"/>
          </w:tcPr>
          <w:p w:rsidR="003E7A72" w:rsidRPr="00347FD4" w:rsidRDefault="003E7A72" w:rsidP="00A80F76">
            <w:pPr>
              <w:spacing w:before="0" w:after="160" w:line="259" w:lineRule="auto"/>
              <w:jc w:val="center"/>
              <w:rPr>
                <w:rFonts w:eastAsia="Calibri" w:cs="Arial"/>
                <w:lang w:val="sr-Latn-RS"/>
              </w:rPr>
            </w:pPr>
            <w:r w:rsidRPr="00347FD4">
              <w:rPr>
                <w:rFonts w:eastAsia="Calibri" w:cs="Arial"/>
                <w:lang w:val="sr-Latn-RS"/>
              </w:rPr>
              <w:t>2</w:t>
            </w:r>
          </w:p>
        </w:tc>
        <w:tc>
          <w:tcPr>
            <w:tcW w:w="895" w:type="dxa"/>
          </w:tcPr>
          <w:p w:rsidR="003E7A72" w:rsidRPr="00347FD4" w:rsidRDefault="003E7A72" w:rsidP="00A80F76">
            <w:pPr>
              <w:spacing w:before="0" w:after="160" w:line="259" w:lineRule="auto"/>
              <w:jc w:val="center"/>
              <w:rPr>
                <w:rFonts w:eastAsia="Calibri" w:cs="Arial"/>
                <w:lang w:val="sr-Latn-RS"/>
              </w:rPr>
            </w:pPr>
            <w:r w:rsidRPr="00347FD4">
              <w:rPr>
                <w:rFonts w:eastAsia="Calibri" w:cs="Arial"/>
                <w:lang w:val="sr-Latn-RS"/>
              </w:rPr>
              <w:t>3</w:t>
            </w:r>
          </w:p>
        </w:tc>
        <w:tc>
          <w:tcPr>
            <w:tcW w:w="1881" w:type="dxa"/>
          </w:tcPr>
          <w:p w:rsidR="003E7A72" w:rsidRPr="00347FD4" w:rsidRDefault="003E7A72" w:rsidP="00A80F76">
            <w:pPr>
              <w:spacing w:before="0" w:after="160" w:line="259" w:lineRule="auto"/>
              <w:jc w:val="center"/>
              <w:rPr>
                <w:rFonts w:eastAsia="Calibri" w:cs="Arial"/>
                <w:lang w:val="sr-Latn-RS"/>
              </w:rPr>
            </w:pPr>
            <w:r w:rsidRPr="00347FD4">
              <w:rPr>
                <w:rFonts w:eastAsia="Calibri" w:cs="Arial"/>
                <w:lang w:val="sr-Latn-RS"/>
              </w:rPr>
              <w:t>4</w:t>
            </w:r>
          </w:p>
        </w:tc>
        <w:tc>
          <w:tcPr>
            <w:tcW w:w="1975" w:type="dxa"/>
          </w:tcPr>
          <w:p w:rsidR="003E7A72" w:rsidRPr="00347FD4" w:rsidRDefault="003E7A72" w:rsidP="00A80F76">
            <w:pPr>
              <w:spacing w:before="0" w:after="160" w:line="259" w:lineRule="auto"/>
              <w:jc w:val="center"/>
              <w:rPr>
                <w:rFonts w:eastAsia="Calibri" w:cs="Arial"/>
                <w:lang w:val="sr-Latn-RS"/>
              </w:rPr>
            </w:pPr>
            <w:r w:rsidRPr="00347FD4">
              <w:rPr>
                <w:rFonts w:eastAsia="Calibri" w:cs="Arial"/>
                <w:lang w:val="sr-Latn-RS"/>
              </w:rPr>
              <w:t>5</w:t>
            </w:r>
          </w:p>
        </w:tc>
      </w:tr>
      <w:tr w:rsidR="003E7A72" w:rsidRPr="00347FD4" w:rsidTr="00A87E93">
        <w:trPr>
          <w:trHeight w:val="458"/>
          <w:jc w:val="center"/>
        </w:trPr>
        <w:tc>
          <w:tcPr>
            <w:tcW w:w="1454" w:type="dxa"/>
            <w:vMerge w:val="restart"/>
          </w:tcPr>
          <w:p w:rsidR="003E7A72" w:rsidRPr="00347FD4" w:rsidRDefault="003E7A72" w:rsidP="00A80F76">
            <w:pPr>
              <w:spacing w:before="0" w:after="160" w:line="259" w:lineRule="auto"/>
              <w:jc w:val="center"/>
              <w:rPr>
                <w:rFonts w:eastAsia="Calibri" w:cs="Arial"/>
                <w:lang w:val="sr-Latn-RS"/>
              </w:rPr>
            </w:pPr>
            <w:r w:rsidRPr="00347FD4">
              <w:rPr>
                <w:rFonts w:eastAsia="Calibri" w:cs="Arial"/>
                <w:noProof/>
                <w:lang w:val="sr-Latn-RS" w:eastAsia="sr-Latn-RS"/>
              </w:rPr>
              <w:t>Услуга издавања временских жигова по постпаид принципу</w:t>
            </w:r>
          </w:p>
        </w:tc>
        <w:tc>
          <w:tcPr>
            <w:tcW w:w="1347" w:type="dxa"/>
            <w:tcMar>
              <w:top w:w="0" w:type="dxa"/>
              <w:left w:w="108" w:type="dxa"/>
              <w:bottom w:w="0" w:type="dxa"/>
              <w:right w:w="108" w:type="dxa"/>
            </w:tcMar>
            <w:vAlign w:val="center"/>
            <w:hideMark/>
          </w:tcPr>
          <w:p w:rsidR="003E7A72" w:rsidRPr="00347FD4" w:rsidRDefault="003E7A72" w:rsidP="00A80F76">
            <w:pPr>
              <w:spacing w:before="0" w:after="160" w:line="259" w:lineRule="auto"/>
              <w:jc w:val="right"/>
              <w:rPr>
                <w:rFonts w:eastAsia="Calibri" w:cs="Arial"/>
                <w:lang w:val="en-GB"/>
              </w:rPr>
            </w:pPr>
            <w:r w:rsidRPr="00347FD4">
              <w:rPr>
                <w:rFonts w:eastAsia="Calibri" w:cs="Arial"/>
                <w:lang w:val="sr-Latn-RS"/>
              </w:rPr>
              <w:t>од 0</w:t>
            </w:r>
          </w:p>
        </w:tc>
        <w:tc>
          <w:tcPr>
            <w:tcW w:w="1348" w:type="dxa"/>
            <w:tcMar>
              <w:top w:w="0" w:type="dxa"/>
              <w:left w:w="108" w:type="dxa"/>
              <w:bottom w:w="0" w:type="dxa"/>
              <w:right w:w="108" w:type="dxa"/>
            </w:tcMar>
            <w:vAlign w:val="center"/>
            <w:hideMark/>
          </w:tcPr>
          <w:p w:rsidR="003E7A72" w:rsidRPr="00347FD4" w:rsidRDefault="003E7A72" w:rsidP="00A80F76">
            <w:pPr>
              <w:spacing w:before="0" w:after="160" w:line="259" w:lineRule="auto"/>
              <w:jc w:val="right"/>
              <w:rPr>
                <w:rFonts w:eastAsia="Calibri" w:cs="Arial"/>
                <w:lang w:val="sr-Latn-RS"/>
              </w:rPr>
            </w:pPr>
            <w:r w:rsidRPr="00347FD4">
              <w:rPr>
                <w:rFonts w:eastAsia="Calibri" w:cs="Arial"/>
                <w:lang w:val="sr-Latn-RS"/>
              </w:rPr>
              <w:t>до 5.000</w:t>
            </w:r>
          </w:p>
        </w:tc>
        <w:tc>
          <w:tcPr>
            <w:tcW w:w="895" w:type="dxa"/>
          </w:tcPr>
          <w:p w:rsidR="003E7A72" w:rsidRPr="00347FD4" w:rsidRDefault="003E7A72" w:rsidP="00A80F76">
            <w:pPr>
              <w:spacing w:before="0" w:after="160" w:line="259" w:lineRule="auto"/>
              <w:jc w:val="center"/>
              <w:rPr>
                <w:rFonts w:eastAsia="Calibri" w:cs="Arial"/>
                <w:lang w:val="sr-Latn-RS"/>
              </w:rPr>
            </w:pPr>
            <w:r w:rsidRPr="00347FD4">
              <w:rPr>
                <w:rFonts w:eastAsia="Calibri" w:cs="Arial"/>
                <w:lang w:val="sr-Latn-RS"/>
              </w:rPr>
              <w:t>комад</w:t>
            </w:r>
          </w:p>
        </w:tc>
        <w:tc>
          <w:tcPr>
            <w:tcW w:w="1881" w:type="dxa"/>
          </w:tcPr>
          <w:p w:rsidR="003E7A72" w:rsidRPr="00347FD4" w:rsidRDefault="003E7A72" w:rsidP="00A80F76">
            <w:pPr>
              <w:spacing w:before="0" w:after="160" w:line="259" w:lineRule="auto"/>
              <w:jc w:val="center"/>
              <w:rPr>
                <w:rFonts w:eastAsia="Calibri" w:cs="Arial"/>
                <w:lang w:val="sr-Latn-RS"/>
              </w:rPr>
            </w:pPr>
          </w:p>
        </w:tc>
        <w:tc>
          <w:tcPr>
            <w:tcW w:w="1975" w:type="dxa"/>
          </w:tcPr>
          <w:p w:rsidR="003E7A72" w:rsidRPr="00347FD4" w:rsidRDefault="003E7A72" w:rsidP="00A80F76">
            <w:pPr>
              <w:spacing w:before="0" w:after="160" w:line="259" w:lineRule="auto"/>
              <w:jc w:val="center"/>
              <w:rPr>
                <w:rFonts w:eastAsia="Calibri" w:cs="Arial"/>
                <w:lang w:val="sr-Latn-RS"/>
              </w:rPr>
            </w:pPr>
          </w:p>
        </w:tc>
      </w:tr>
      <w:tr w:rsidR="003E7A72" w:rsidRPr="00347FD4" w:rsidTr="00A87E93">
        <w:trPr>
          <w:trHeight w:val="458"/>
          <w:jc w:val="center"/>
        </w:trPr>
        <w:tc>
          <w:tcPr>
            <w:tcW w:w="1454" w:type="dxa"/>
            <w:vMerge/>
          </w:tcPr>
          <w:p w:rsidR="003E7A72" w:rsidRPr="00347FD4" w:rsidRDefault="003E7A72" w:rsidP="00A80F76">
            <w:pPr>
              <w:spacing w:before="0" w:after="160" w:line="259" w:lineRule="auto"/>
              <w:jc w:val="right"/>
              <w:rPr>
                <w:rFonts w:eastAsia="Calibri" w:cs="Arial"/>
                <w:lang w:val="sr-Latn-RS"/>
              </w:rPr>
            </w:pPr>
          </w:p>
        </w:tc>
        <w:tc>
          <w:tcPr>
            <w:tcW w:w="1347" w:type="dxa"/>
            <w:tcMar>
              <w:top w:w="0" w:type="dxa"/>
              <w:left w:w="108" w:type="dxa"/>
              <w:bottom w:w="0" w:type="dxa"/>
              <w:right w:w="108" w:type="dxa"/>
            </w:tcMar>
            <w:vAlign w:val="center"/>
            <w:hideMark/>
          </w:tcPr>
          <w:p w:rsidR="003E7A72" w:rsidRPr="00347FD4" w:rsidRDefault="003E7A72" w:rsidP="00A80F76">
            <w:pPr>
              <w:spacing w:before="0" w:after="160" w:line="259" w:lineRule="auto"/>
              <w:jc w:val="right"/>
              <w:rPr>
                <w:rFonts w:eastAsia="Calibri" w:cs="Arial"/>
                <w:lang w:val="sr-Latn-RS"/>
              </w:rPr>
            </w:pPr>
            <w:r w:rsidRPr="00347FD4">
              <w:rPr>
                <w:rFonts w:eastAsia="Calibri" w:cs="Arial"/>
                <w:lang w:val="sr-Latn-RS"/>
              </w:rPr>
              <w:t>од 5.001</w:t>
            </w:r>
          </w:p>
        </w:tc>
        <w:tc>
          <w:tcPr>
            <w:tcW w:w="1348" w:type="dxa"/>
            <w:tcMar>
              <w:top w:w="0" w:type="dxa"/>
              <w:left w:w="108" w:type="dxa"/>
              <w:bottom w:w="0" w:type="dxa"/>
              <w:right w:w="108" w:type="dxa"/>
            </w:tcMar>
            <w:vAlign w:val="center"/>
            <w:hideMark/>
          </w:tcPr>
          <w:p w:rsidR="003E7A72" w:rsidRPr="00347FD4" w:rsidRDefault="003E7A72" w:rsidP="00A80F76">
            <w:pPr>
              <w:spacing w:before="0" w:after="160" w:line="259" w:lineRule="auto"/>
              <w:jc w:val="right"/>
              <w:rPr>
                <w:rFonts w:eastAsia="Calibri" w:cs="Arial"/>
                <w:lang w:val="sr-Latn-RS"/>
              </w:rPr>
            </w:pPr>
            <w:r w:rsidRPr="00347FD4">
              <w:rPr>
                <w:rFonts w:eastAsia="Calibri" w:cs="Arial"/>
                <w:lang w:val="sr-Latn-RS"/>
              </w:rPr>
              <w:t>до 10.000</w:t>
            </w:r>
          </w:p>
        </w:tc>
        <w:tc>
          <w:tcPr>
            <w:tcW w:w="895" w:type="dxa"/>
          </w:tcPr>
          <w:p w:rsidR="003E7A72" w:rsidRPr="00347FD4" w:rsidRDefault="003E7A72" w:rsidP="00A80F76">
            <w:pPr>
              <w:spacing w:before="0" w:after="160" w:line="259" w:lineRule="auto"/>
              <w:jc w:val="center"/>
              <w:rPr>
                <w:rFonts w:eastAsia="Calibri" w:cs="Arial"/>
                <w:lang w:val="sr-Latn-RS"/>
              </w:rPr>
            </w:pPr>
            <w:r w:rsidRPr="00347FD4">
              <w:rPr>
                <w:rFonts w:eastAsia="Calibri" w:cs="Arial"/>
                <w:lang w:val="sr-Latn-RS"/>
              </w:rPr>
              <w:t>комад</w:t>
            </w:r>
          </w:p>
        </w:tc>
        <w:tc>
          <w:tcPr>
            <w:tcW w:w="1881" w:type="dxa"/>
          </w:tcPr>
          <w:p w:rsidR="003E7A72" w:rsidRPr="00347FD4" w:rsidRDefault="003E7A72" w:rsidP="00A80F76">
            <w:pPr>
              <w:spacing w:before="0" w:after="160" w:line="259" w:lineRule="auto"/>
              <w:jc w:val="center"/>
              <w:rPr>
                <w:rFonts w:eastAsia="Calibri" w:cs="Arial"/>
                <w:lang w:val="sr-Latn-RS"/>
              </w:rPr>
            </w:pPr>
          </w:p>
        </w:tc>
        <w:tc>
          <w:tcPr>
            <w:tcW w:w="1975" w:type="dxa"/>
          </w:tcPr>
          <w:p w:rsidR="003E7A72" w:rsidRPr="00347FD4" w:rsidRDefault="003E7A72" w:rsidP="00A80F76">
            <w:pPr>
              <w:spacing w:before="0" w:after="160" w:line="259" w:lineRule="auto"/>
              <w:jc w:val="center"/>
              <w:rPr>
                <w:rFonts w:eastAsia="Calibri" w:cs="Arial"/>
                <w:lang w:val="sr-Latn-RS"/>
              </w:rPr>
            </w:pPr>
          </w:p>
        </w:tc>
      </w:tr>
      <w:tr w:rsidR="003E7A72" w:rsidRPr="00347FD4" w:rsidTr="00A87E93">
        <w:trPr>
          <w:trHeight w:val="458"/>
          <w:jc w:val="center"/>
        </w:trPr>
        <w:tc>
          <w:tcPr>
            <w:tcW w:w="1454" w:type="dxa"/>
            <w:vMerge/>
          </w:tcPr>
          <w:p w:rsidR="003E7A72" w:rsidRPr="00347FD4" w:rsidRDefault="003E7A72" w:rsidP="00A80F76">
            <w:pPr>
              <w:spacing w:before="0" w:after="160" w:line="259" w:lineRule="auto"/>
              <w:jc w:val="right"/>
              <w:rPr>
                <w:rFonts w:eastAsia="Calibri" w:cs="Arial"/>
                <w:lang w:val="sr-Latn-RS"/>
              </w:rPr>
            </w:pPr>
          </w:p>
        </w:tc>
        <w:tc>
          <w:tcPr>
            <w:tcW w:w="1347" w:type="dxa"/>
            <w:tcMar>
              <w:top w:w="0" w:type="dxa"/>
              <w:left w:w="108" w:type="dxa"/>
              <w:bottom w:w="0" w:type="dxa"/>
              <w:right w:w="108" w:type="dxa"/>
            </w:tcMar>
            <w:vAlign w:val="center"/>
            <w:hideMark/>
          </w:tcPr>
          <w:p w:rsidR="003E7A72" w:rsidRPr="00347FD4" w:rsidRDefault="003E7A72" w:rsidP="00A80F76">
            <w:pPr>
              <w:spacing w:before="0" w:after="160" w:line="259" w:lineRule="auto"/>
              <w:jc w:val="right"/>
              <w:rPr>
                <w:rFonts w:eastAsia="Calibri" w:cs="Arial"/>
                <w:lang w:val="sr-Latn-RS"/>
              </w:rPr>
            </w:pPr>
            <w:r w:rsidRPr="00347FD4">
              <w:rPr>
                <w:rFonts w:eastAsia="Calibri" w:cs="Arial"/>
                <w:lang w:val="sr-Latn-RS"/>
              </w:rPr>
              <w:t>од 10.001</w:t>
            </w:r>
          </w:p>
        </w:tc>
        <w:tc>
          <w:tcPr>
            <w:tcW w:w="1348" w:type="dxa"/>
            <w:tcMar>
              <w:top w:w="0" w:type="dxa"/>
              <w:left w:w="108" w:type="dxa"/>
              <w:bottom w:w="0" w:type="dxa"/>
              <w:right w:w="108" w:type="dxa"/>
            </w:tcMar>
            <w:vAlign w:val="center"/>
            <w:hideMark/>
          </w:tcPr>
          <w:p w:rsidR="003E7A72" w:rsidRPr="00347FD4" w:rsidRDefault="003E7A72" w:rsidP="00A80F76">
            <w:pPr>
              <w:spacing w:before="0" w:after="160" w:line="259" w:lineRule="auto"/>
              <w:jc w:val="right"/>
              <w:rPr>
                <w:rFonts w:eastAsia="Calibri" w:cs="Arial"/>
                <w:lang w:val="sr-Latn-RS"/>
              </w:rPr>
            </w:pPr>
            <w:r w:rsidRPr="00347FD4">
              <w:rPr>
                <w:rFonts w:eastAsia="Calibri" w:cs="Arial"/>
                <w:lang w:val="sr-Latn-RS"/>
              </w:rPr>
              <w:t>до 30.000</w:t>
            </w:r>
          </w:p>
        </w:tc>
        <w:tc>
          <w:tcPr>
            <w:tcW w:w="895" w:type="dxa"/>
          </w:tcPr>
          <w:p w:rsidR="003E7A72" w:rsidRPr="00347FD4" w:rsidRDefault="003E7A72" w:rsidP="00A80F76">
            <w:pPr>
              <w:spacing w:before="0" w:after="160" w:line="259" w:lineRule="auto"/>
              <w:jc w:val="center"/>
              <w:rPr>
                <w:rFonts w:eastAsia="Calibri" w:cs="Arial"/>
                <w:lang w:val="sr-Latn-RS"/>
              </w:rPr>
            </w:pPr>
            <w:r w:rsidRPr="00347FD4">
              <w:rPr>
                <w:rFonts w:eastAsia="Calibri" w:cs="Arial"/>
                <w:lang w:val="sr-Latn-RS"/>
              </w:rPr>
              <w:t>комад</w:t>
            </w:r>
          </w:p>
        </w:tc>
        <w:tc>
          <w:tcPr>
            <w:tcW w:w="1881" w:type="dxa"/>
          </w:tcPr>
          <w:p w:rsidR="003E7A72" w:rsidRPr="00347FD4" w:rsidRDefault="003E7A72" w:rsidP="00A80F76">
            <w:pPr>
              <w:spacing w:before="0" w:after="160" w:line="259" w:lineRule="auto"/>
              <w:jc w:val="center"/>
              <w:rPr>
                <w:rFonts w:eastAsia="Calibri" w:cs="Arial"/>
                <w:lang w:val="sr-Latn-RS"/>
              </w:rPr>
            </w:pPr>
          </w:p>
        </w:tc>
        <w:tc>
          <w:tcPr>
            <w:tcW w:w="1975" w:type="dxa"/>
          </w:tcPr>
          <w:p w:rsidR="003E7A72" w:rsidRPr="00347FD4" w:rsidRDefault="003E7A72" w:rsidP="00A80F76">
            <w:pPr>
              <w:spacing w:before="0" w:after="160" w:line="259" w:lineRule="auto"/>
              <w:jc w:val="center"/>
              <w:rPr>
                <w:rFonts w:eastAsia="Calibri" w:cs="Arial"/>
                <w:lang w:val="sr-Latn-RS"/>
              </w:rPr>
            </w:pPr>
          </w:p>
        </w:tc>
      </w:tr>
      <w:tr w:rsidR="003E7A72" w:rsidRPr="00347FD4" w:rsidTr="00A87E93">
        <w:trPr>
          <w:trHeight w:val="458"/>
          <w:jc w:val="center"/>
        </w:trPr>
        <w:tc>
          <w:tcPr>
            <w:tcW w:w="1454" w:type="dxa"/>
            <w:vMerge/>
          </w:tcPr>
          <w:p w:rsidR="003E7A72" w:rsidRPr="00347FD4" w:rsidRDefault="003E7A72" w:rsidP="00A80F76">
            <w:pPr>
              <w:spacing w:before="0" w:after="160" w:line="259" w:lineRule="auto"/>
              <w:jc w:val="right"/>
              <w:rPr>
                <w:rFonts w:eastAsia="Calibri" w:cs="Arial"/>
                <w:lang w:val="sr-Latn-RS"/>
              </w:rPr>
            </w:pPr>
          </w:p>
        </w:tc>
        <w:tc>
          <w:tcPr>
            <w:tcW w:w="1347" w:type="dxa"/>
            <w:tcMar>
              <w:top w:w="0" w:type="dxa"/>
              <w:left w:w="108" w:type="dxa"/>
              <w:bottom w:w="0" w:type="dxa"/>
              <w:right w:w="108" w:type="dxa"/>
            </w:tcMar>
            <w:vAlign w:val="center"/>
          </w:tcPr>
          <w:p w:rsidR="003E7A72" w:rsidRPr="00347FD4" w:rsidRDefault="003E7A72" w:rsidP="00A80F76">
            <w:pPr>
              <w:spacing w:before="0" w:after="160" w:line="259" w:lineRule="auto"/>
              <w:jc w:val="right"/>
              <w:rPr>
                <w:rFonts w:eastAsia="Calibri" w:cs="Arial"/>
                <w:lang w:val="sr-Latn-RS"/>
              </w:rPr>
            </w:pPr>
            <w:r w:rsidRPr="00347FD4">
              <w:rPr>
                <w:rFonts w:eastAsia="Calibri" w:cs="Arial"/>
                <w:lang w:val="sr-Latn-RS"/>
              </w:rPr>
              <w:t>од 30.001</w:t>
            </w:r>
          </w:p>
        </w:tc>
        <w:tc>
          <w:tcPr>
            <w:tcW w:w="1348" w:type="dxa"/>
            <w:tcMar>
              <w:top w:w="0" w:type="dxa"/>
              <w:left w:w="108" w:type="dxa"/>
              <w:bottom w:w="0" w:type="dxa"/>
              <w:right w:w="108" w:type="dxa"/>
            </w:tcMar>
            <w:vAlign w:val="center"/>
          </w:tcPr>
          <w:p w:rsidR="003E7A72" w:rsidRPr="00347FD4" w:rsidRDefault="003E7A72" w:rsidP="00A80F76">
            <w:pPr>
              <w:spacing w:before="0" w:after="160" w:line="259" w:lineRule="auto"/>
              <w:jc w:val="right"/>
              <w:rPr>
                <w:rFonts w:eastAsia="Calibri" w:cs="Arial"/>
                <w:lang w:val="sr-Latn-RS"/>
              </w:rPr>
            </w:pPr>
            <w:r w:rsidRPr="00347FD4">
              <w:rPr>
                <w:rFonts w:eastAsia="Calibri" w:cs="Arial"/>
                <w:lang w:val="sr-Latn-RS"/>
              </w:rPr>
              <w:t>до 50.000</w:t>
            </w:r>
          </w:p>
        </w:tc>
        <w:tc>
          <w:tcPr>
            <w:tcW w:w="895" w:type="dxa"/>
          </w:tcPr>
          <w:p w:rsidR="003E7A72" w:rsidRPr="00347FD4" w:rsidRDefault="003E7A72" w:rsidP="00A80F76">
            <w:pPr>
              <w:spacing w:before="0" w:after="160" w:line="259" w:lineRule="auto"/>
              <w:jc w:val="center"/>
              <w:rPr>
                <w:rFonts w:eastAsia="Calibri" w:cs="Arial"/>
                <w:lang w:val="sr-Latn-RS"/>
              </w:rPr>
            </w:pPr>
            <w:r w:rsidRPr="00347FD4">
              <w:rPr>
                <w:rFonts w:eastAsia="Calibri" w:cs="Arial"/>
                <w:lang w:val="sr-Latn-RS"/>
              </w:rPr>
              <w:t>комад</w:t>
            </w:r>
          </w:p>
        </w:tc>
        <w:tc>
          <w:tcPr>
            <w:tcW w:w="1881" w:type="dxa"/>
          </w:tcPr>
          <w:p w:rsidR="003E7A72" w:rsidRPr="00347FD4" w:rsidRDefault="003E7A72" w:rsidP="00A80F76">
            <w:pPr>
              <w:spacing w:before="0" w:after="160" w:line="259" w:lineRule="auto"/>
              <w:jc w:val="center"/>
              <w:rPr>
                <w:rFonts w:eastAsia="Calibri" w:cs="Arial"/>
                <w:lang w:val="sr-Latn-RS"/>
              </w:rPr>
            </w:pPr>
          </w:p>
        </w:tc>
        <w:tc>
          <w:tcPr>
            <w:tcW w:w="1975" w:type="dxa"/>
          </w:tcPr>
          <w:p w:rsidR="003E7A72" w:rsidRPr="00347FD4" w:rsidRDefault="003E7A72" w:rsidP="00A80F76">
            <w:pPr>
              <w:spacing w:before="0" w:after="160" w:line="259" w:lineRule="auto"/>
              <w:jc w:val="center"/>
              <w:rPr>
                <w:rFonts w:eastAsia="Calibri" w:cs="Arial"/>
                <w:lang w:val="sr-Latn-RS"/>
              </w:rPr>
            </w:pPr>
          </w:p>
        </w:tc>
      </w:tr>
      <w:tr w:rsidR="003E7A72" w:rsidRPr="00347FD4" w:rsidTr="00A87E93">
        <w:trPr>
          <w:trHeight w:val="458"/>
          <w:jc w:val="center"/>
        </w:trPr>
        <w:tc>
          <w:tcPr>
            <w:tcW w:w="1454" w:type="dxa"/>
            <w:vMerge/>
          </w:tcPr>
          <w:p w:rsidR="003E7A72" w:rsidRPr="00347FD4" w:rsidRDefault="003E7A72" w:rsidP="00A80F76">
            <w:pPr>
              <w:spacing w:before="0" w:after="160" w:line="259" w:lineRule="auto"/>
              <w:jc w:val="right"/>
              <w:rPr>
                <w:rFonts w:eastAsia="Calibri" w:cs="Arial"/>
                <w:lang w:val="sr-Latn-RS"/>
              </w:rPr>
            </w:pPr>
          </w:p>
        </w:tc>
        <w:tc>
          <w:tcPr>
            <w:tcW w:w="1347" w:type="dxa"/>
            <w:tcMar>
              <w:top w:w="0" w:type="dxa"/>
              <w:left w:w="108" w:type="dxa"/>
              <w:bottom w:w="0" w:type="dxa"/>
              <w:right w:w="108" w:type="dxa"/>
            </w:tcMar>
            <w:vAlign w:val="center"/>
          </w:tcPr>
          <w:p w:rsidR="003E7A72" w:rsidRPr="00347FD4" w:rsidRDefault="003E7A72" w:rsidP="00A80F76">
            <w:pPr>
              <w:spacing w:before="0" w:after="160" w:line="259" w:lineRule="auto"/>
              <w:jc w:val="right"/>
              <w:rPr>
                <w:rFonts w:eastAsia="Calibri" w:cs="Arial"/>
                <w:lang w:val="sr-Latn-RS"/>
              </w:rPr>
            </w:pPr>
            <w:r w:rsidRPr="00347FD4">
              <w:rPr>
                <w:rFonts w:eastAsia="Calibri" w:cs="Arial"/>
                <w:lang w:val="sr-Latn-RS"/>
              </w:rPr>
              <w:t>Од 50.001</w:t>
            </w:r>
          </w:p>
        </w:tc>
        <w:tc>
          <w:tcPr>
            <w:tcW w:w="1348" w:type="dxa"/>
            <w:tcMar>
              <w:top w:w="0" w:type="dxa"/>
              <w:left w:w="108" w:type="dxa"/>
              <w:bottom w:w="0" w:type="dxa"/>
              <w:right w:w="108" w:type="dxa"/>
            </w:tcMar>
            <w:vAlign w:val="center"/>
          </w:tcPr>
          <w:p w:rsidR="003E7A72" w:rsidRPr="00347FD4" w:rsidRDefault="003E7A72" w:rsidP="00A80F76">
            <w:pPr>
              <w:spacing w:before="0" w:after="160" w:line="259" w:lineRule="auto"/>
              <w:jc w:val="right"/>
              <w:rPr>
                <w:rFonts w:eastAsia="Calibri" w:cs="Arial"/>
                <w:lang w:val="sr-Latn-RS"/>
              </w:rPr>
            </w:pPr>
            <w:r w:rsidRPr="00347FD4">
              <w:rPr>
                <w:rFonts w:eastAsia="Calibri" w:cs="Arial"/>
                <w:lang w:val="sr-Latn-RS"/>
              </w:rPr>
              <w:t>До 70.000</w:t>
            </w:r>
          </w:p>
        </w:tc>
        <w:tc>
          <w:tcPr>
            <w:tcW w:w="895" w:type="dxa"/>
          </w:tcPr>
          <w:p w:rsidR="003E7A72" w:rsidRPr="00347FD4" w:rsidRDefault="003E7A72" w:rsidP="00A80F76">
            <w:pPr>
              <w:spacing w:before="0" w:after="160" w:line="259" w:lineRule="auto"/>
              <w:jc w:val="center"/>
              <w:rPr>
                <w:rFonts w:eastAsia="Calibri" w:cs="Arial"/>
                <w:lang w:val="sr-Latn-RS"/>
              </w:rPr>
            </w:pPr>
            <w:r w:rsidRPr="00347FD4">
              <w:rPr>
                <w:rFonts w:eastAsia="Calibri" w:cs="Arial"/>
                <w:lang w:val="sr-Latn-RS"/>
              </w:rPr>
              <w:t>комад</w:t>
            </w:r>
          </w:p>
        </w:tc>
        <w:tc>
          <w:tcPr>
            <w:tcW w:w="1881" w:type="dxa"/>
          </w:tcPr>
          <w:p w:rsidR="003E7A72" w:rsidRPr="00347FD4" w:rsidRDefault="003E7A72" w:rsidP="00A80F76">
            <w:pPr>
              <w:spacing w:before="0" w:after="160" w:line="259" w:lineRule="auto"/>
              <w:jc w:val="center"/>
              <w:rPr>
                <w:rFonts w:eastAsia="Calibri" w:cs="Arial"/>
                <w:lang w:val="sr-Latn-RS"/>
              </w:rPr>
            </w:pPr>
          </w:p>
        </w:tc>
        <w:tc>
          <w:tcPr>
            <w:tcW w:w="1975" w:type="dxa"/>
          </w:tcPr>
          <w:p w:rsidR="003E7A72" w:rsidRPr="00347FD4" w:rsidRDefault="003E7A72" w:rsidP="00A80F76">
            <w:pPr>
              <w:spacing w:before="0" w:after="160" w:line="259" w:lineRule="auto"/>
              <w:jc w:val="center"/>
              <w:rPr>
                <w:rFonts w:eastAsia="Calibri" w:cs="Arial"/>
                <w:lang w:val="sr-Latn-RS"/>
              </w:rPr>
            </w:pPr>
          </w:p>
        </w:tc>
      </w:tr>
      <w:tr w:rsidR="003E7A72" w:rsidRPr="00347FD4" w:rsidTr="00A87E93">
        <w:trPr>
          <w:trHeight w:val="458"/>
          <w:jc w:val="center"/>
        </w:trPr>
        <w:tc>
          <w:tcPr>
            <w:tcW w:w="1454" w:type="dxa"/>
            <w:vMerge/>
          </w:tcPr>
          <w:p w:rsidR="003E7A72" w:rsidRPr="00347FD4" w:rsidRDefault="003E7A72" w:rsidP="00A80F76">
            <w:pPr>
              <w:spacing w:before="0" w:after="160" w:line="259" w:lineRule="auto"/>
              <w:jc w:val="right"/>
              <w:rPr>
                <w:rFonts w:eastAsia="Calibri" w:cs="Arial"/>
                <w:lang w:val="sr-Latn-RS"/>
              </w:rPr>
            </w:pPr>
          </w:p>
        </w:tc>
        <w:tc>
          <w:tcPr>
            <w:tcW w:w="1347" w:type="dxa"/>
            <w:tcMar>
              <w:top w:w="0" w:type="dxa"/>
              <w:left w:w="108" w:type="dxa"/>
              <w:bottom w:w="0" w:type="dxa"/>
              <w:right w:w="108" w:type="dxa"/>
            </w:tcMar>
            <w:vAlign w:val="center"/>
            <w:hideMark/>
          </w:tcPr>
          <w:p w:rsidR="003E7A72" w:rsidRPr="00347FD4" w:rsidRDefault="003E7A72" w:rsidP="00A80F76">
            <w:pPr>
              <w:spacing w:before="0" w:after="160" w:line="259" w:lineRule="auto"/>
              <w:jc w:val="right"/>
              <w:rPr>
                <w:rFonts w:eastAsia="Calibri" w:cs="Arial"/>
                <w:lang w:val="sr-Latn-RS"/>
              </w:rPr>
            </w:pPr>
            <w:r w:rsidRPr="00347FD4">
              <w:rPr>
                <w:rFonts w:eastAsia="Calibri" w:cs="Arial"/>
                <w:lang w:val="sr-Latn-RS"/>
              </w:rPr>
              <w:t>од 70.001</w:t>
            </w:r>
          </w:p>
        </w:tc>
        <w:tc>
          <w:tcPr>
            <w:tcW w:w="1348" w:type="dxa"/>
            <w:tcMar>
              <w:top w:w="0" w:type="dxa"/>
              <w:left w:w="108" w:type="dxa"/>
              <w:bottom w:w="0" w:type="dxa"/>
              <w:right w:w="108" w:type="dxa"/>
            </w:tcMar>
            <w:vAlign w:val="center"/>
            <w:hideMark/>
          </w:tcPr>
          <w:p w:rsidR="003E7A72" w:rsidRPr="00347FD4" w:rsidRDefault="003E7A72" w:rsidP="00A80F76">
            <w:pPr>
              <w:spacing w:before="0" w:after="160" w:line="259" w:lineRule="auto"/>
              <w:jc w:val="right"/>
              <w:rPr>
                <w:rFonts w:eastAsia="Calibri" w:cs="Arial"/>
                <w:lang w:val="sr-Latn-RS"/>
              </w:rPr>
            </w:pPr>
            <w:r w:rsidRPr="00347FD4">
              <w:rPr>
                <w:rFonts w:eastAsia="Calibri" w:cs="Arial"/>
                <w:lang w:val="sr-Latn-RS"/>
              </w:rPr>
              <w:t>до 100.000</w:t>
            </w:r>
          </w:p>
        </w:tc>
        <w:tc>
          <w:tcPr>
            <w:tcW w:w="895" w:type="dxa"/>
          </w:tcPr>
          <w:p w:rsidR="003E7A72" w:rsidRPr="00347FD4" w:rsidRDefault="003E7A72" w:rsidP="00A80F76">
            <w:pPr>
              <w:spacing w:before="0" w:after="160" w:line="259" w:lineRule="auto"/>
              <w:jc w:val="center"/>
              <w:rPr>
                <w:rFonts w:eastAsia="Calibri" w:cs="Arial"/>
                <w:lang w:val="sr-Latn-RS"/>
              </w:rPr>
            </w:pPr>
            <w:r w:rsidRPr="00347FD4">
              <w:rPr>
                <w:rFonts w:eastAsia="Calibri" w:cs="Arial"/>
                <w:lang w:val="sr-Latn-RS"/>
              </w:rPr>
              <w:t>комад</w:t>
            </w:r>
          </w:p>
        </w:tc>
        <w:tc>
          <w:tcPr>
            <w:tcW w:w="1881" w:type="dxa"/>
          </w:tcPr>
          <w:p w:rsidR="003E7A72" w:rsidRPr="00347FD4" w:rsidRDefault="003E7A72" w:rsidP="00A80F76">
            <w:pPr>
              <w:spacing w:before="0" w:after="160" w:line="259" w:lineRule="auto"/>
              <w:jc w:val="center"/>
              <w:rPr>
                <w:rFonts w:eastAsia="Calibri" w:cs="Arial"/>
                <w:lang w:val="sr-Latn-RS"/>
              </w:rPr>
            </w:pPr>
          </w:p>
        </w:tc>
        <w:tc>
          <w:tcPr>
            <w:tcW w:w="1975" w:type="dxa"/>
          </w:tcPr>
          <w:p w:rsidR="003E7A72" w:rsidRPr="00347FD4" w:rsidRDefault="003E7A72" w:rsidP="00A80F76">
            <w:pPr>
              <w:spacing w:before="0" w:after="160" w:line="259" w:lineRule="auto"/>
              <w:jc w:val="center"/>
              <w:rPr>
                <w:rFonts w:eastAsia="Calibri" w:cs="Arial"/>
                <w:lang w:val="sr-Latn-RS"/>
              </w:rPr>
            </w:pPr>
          </w:p>
        </w:tc>
      </w:tr>
      <w:tr w:rsidR="003E7A72" w:rsidRPr="00347FD4" w:rsidTr="00A87E93">
        <w:trPr>
          <w:trHeight w:val="458"/>
          <w:jc w:val="center"/>
        </w:trPr>
        <w:tc>
          <w:tcPr>
            <w:tcW w:w="1454" w:type="dxa"/>
            <w:vMerge/>
          </w:tcPr>
          <w:p w:rsidR="003E7A72" w:rsidRPr="00347FD4" w:rsidRDefault="003E7A72" w:rsidP="00A80F76">
            <w:pPr>
              <w:spacing w:before="0" w:after="160" w:line="259" w:lineRule="auto"/>
              <w:jc w:val="right"/>
              <w:rPr>
                <w:rFonts w:eastAsia="Calibri" w:cs="Arial"/>
                <w:lang w:val="sr-Latn-RS"/>
              </w:rPr>
            </w:pPr>
          </w:p>
        </w:tc>
        <w:tc>
          <w:tcPr>
            <w:tcW w:w="1347" w:type="dxa"/>
            <w:tcMar>
              <w:top w:w="0" w:type="dxa"/>
              <w:left w:w="108" w:type="dxa"/>
              <w:bottom w:w="0" w:type="dxa"/>
              <w:right w:w="108" w:type="dxa"/>
            </w:tcMar>
            <w:vAlign w:val="center"/>
            <w:hideMark/>
          </w:tcPr>
          <w:p w:rsidR="003E7A72" w:rsidRPr="00347FD4" w:rsidRDefault="003E7A72" w:rsidP="00A80F76">
            <w:pPr>
              <w:spacing w:before="0" w:after="160" w:line="259" w:lineRule="auto"/>
              <w:jc w:val="right"/>
              <w:rPr>
                <w:rFonts w:eastAsia="Calibri" w:cs="Arial"/>
                <w:lang w:val="sr-Latn-RS"/>
              </w:rPr>
            </w:pPr>
            <w:r w:rsidRPr="00347FD4">
              <w:rPr>
                <w:rFonts w:eastAsia="Calibri" w:cs="Arial"/>
                <w:lang w:val="sr-Latn-RS"/>
              </w:rPr>
              <w:t>од 100.001</w:t>
            </w:r>
          </w:p>
        </w:tc>
        <w:tc>
          <w:tcPr>
            <w:tcW w:w="1348" w:type="dxa"/>
            <w:tcMar>
              <w:top w:w="0" w:type="dxa"/>
              <w:left w:w="108" w:type="dxa"/>
              <w:bottom w:w="0" w:type="dxa"/>
              <w:right w:w="108" w:type="dxa"/>
            </w:tcMar>
            <w:vAlign w:val="center"/>
            <w:hideMark/>
          </w:tcPr>
          <w:p w:rsidR="003E7A72" w:rsidRPr="00347FD4" w:rsidRDefault="003E7A72" w:rsidP="00A80F76">
            <w:pPr>
              <w:spacing w:before="0" w:after="160" w:line="259" w:lineRule="auto"/>
              <w:jc w:val="right"/>
              <w:rPr>
                <w:rFonts w:eastAsia="Calibri" w:cs="Arial"/>
                <w:lang w:val="sr-Latn-RS"/>
              </w:rPr>
            </w:pPr>
            <w:r w:rsidRPr="00347FD4">
              <w:rPr>
                <w:rFonts w:eastAsia="Calibri" w:cs="Arial"/>
                <w:lang w:val="sr-Latn-RS"/>
              </w:rPr>
              <w:t>до 150.000</w:t>
            </w:r>
          </w:p>
        </w:tc>
        <w:tc>
          <w:tcPr>
            <w:tcW w:w="895" w:type="dxa"/>
          </w:tcPr>
          <w:p w:rsidR="003E7A72" w:rsidRPr="00347FD4" w:rsidRDefault="003E7A72" w:rsidP="00A80F76">
            <w:pPr>
              <w:spacing w:before="0" w:after="160" w:line="259" w:lineRule="auto"/>
              <w:jc w:val="center"/>
              <w:rPr>
                <w:rFonts w:eastAsia="Calibri" w:cs="Arial"/>
                <w:lang w:val="sr-Latn-RS"/>
              </w:rPr>
            </w:pPr>
            <w:r w:rsidRPr="00347FD4">
              <w:rPr>
                <w:rFonts w:eastAsia="Calibri" w:cs="Arial"/>
                <w:lang w:val="sr-Latn-RS"/>
              </w:rPr>
              <w:t>комад</w:t>
            </w:r>
          </w:p>
        </w:tc>
        <w:tc>
          <w:tcPr>
            <w:tcW w:w="1881" w:type="dxa"/>
          </w:tcPr>
          <w:p w:rsidR="003E7A72" w:rsidRPr="00347FD4" w:rsidRDefault="003E7A72" w:rsidP="00A80F76">
            <w:pPr>
              <w:spacing w:before="0" w:after="160" w:line="259" w:lineRule="auto"/>
              <w:jc w:val="center"/>
              <w:rPr>
                <w:rFonts w:eastAsia="Calibri" w:cs="Arial"/>
                <w:lang w:val="sr-Latn-RS"/>
              </w:rPr>
            </w:pPr>
          </w:p>
        </w:tc>
        <w:tc>
          <w:tcPr>
            <w:tcW w:w="1975" w:type="dxa"/>
          </w:tcPr>
          <w:p w:rsidR="003E7A72" w:rsidRPr="00347FD4" w:rsidRDefault="003E7A72" w:rsidP="00A80F76">
            <w:pPr>
              <w:spacing w:before="0" w:after="160" w:line="259" w:lineRule="auto"/>
              <w:jc w:val="center"/>
              <w:rPr>
                <w:rFonts w:eastAsia="Calibri" w:cs="Arial"/>
                <w:lang w:val="sr-Latn-RS"/>
              </w:rPr>
            </w:pPr>
          </w:p>
        </w:tc>
      </w:tr>
      <w:tr w:rsidR="003E7A72" w:rsidRPr="00347FD4" w:rsidTr="00A87E93">
        <w:trPr>
          <w:trHeight w:val="458"/>
          <w:jc w:val="center"/>
        </w:trPr>
        <w:tc>
          <w:tcPr>
            <w:tcW w:w="1454" w:type="dxa"/>
            <w:vMerge/>
          </w:tcPr>
          <w:p w:rsidR="003E7A72" w:rsidRPr="00347FD4" w:rsidRDefault="003E7A72" w:rsidP="00A80F76">
            <w:pPr>
              <w:spacing w:before="0" w:after="160" w:line="259" w:lineRule="auto"/>
              <w:jc w:val="right"/>
              <w:rPr>
                <w:rFonts w:eastAsia="Calibri" w:cs="Arial"/>
                <w:lang w:val="sr-Latn-RS"/>
              </w:rPr>
            </w:pPr>
          </w:p>
        </w:tc>
        <w:tc>
          <w:tcPr>
            <w:tcW w:w="1347" w:type="dxa"/>
            <w:tcMar>
              <w:top w:w="0" w:type="dxa"/>
              <w:left w:w="108" w:type="dxa"/>
              <w:bottom w:w="0" w:type="dxa"/>
              <w:right w:w="108" w:type="dxa"/>
            </w:tcMar>
            <w:vAlign w:val="center"/>
          </w:tcPr>
          <w:p w:rsidR="003E7A72" w:rsidRPr="00347FD4" w:rsidRDefault="003E7A72" w:rsidP="00A80F76">
            <w:pPr>
              <w:spacing w:before="0" w:after="160" w:line="259" w:lineRule="auto"/>
              <w:jc w:val="right"/>
              <w:rPr>
                <w:rFonts w:eastAsia="Calibri" w:cs="Arial"/>
                <w:lang w:val="sr-Latn-RS"/>
              </w:rPr>
            </w:pPr>
            <w:r w:rsidRPr="00347FD4">
              <w:rPr>
                <w:rFonts w:eastAsia="Calibri" w:cs="Arial"/>
                <w:lang w:val="sr-Latn-RS"/>
              </w:rPr>
              <w:t>од 150.001</w:t>
            </w:r>
          </w:p>
        </w:tc>
        <w:tc>
          <w:tcPr>
            <w:tcW w:w="1348" w:type="dxa"/>
            <w:tcMar>
              <w:top w:w="0" w:type="dxa"/>
              <w:left w:w="108" w:type="dxa"/>
              <w:bottom w:w="0" w:type="dxa"/>
              <w:right w:w="108" w:type="dxa"/>
            </w:tcMar>
            <w:vAlign w:val="center"/>
          </w:tcPr>
          <w:p w:rsidR="003E7A72" w:rsidRPr="00347FD4" w:rsidRDefault="003E7A72" w:rsidP="00A80F76">
            <w:pPr>
              <w:spacing w:before="0" w:after="160" w:line="259" w:lineRule="auto"/>
              <w:jc w:val="right"/>
              <w:rPr>
                <w:rFonts w:eastAsia="Calibri" w:cs="Arial"/>
                <w:lang w:val="sr-Latn-RS"/>
              </w:rPr>
            </w:pPr>
            <w:r w:rsidRPr="00347FD4">
              <w:rPr>
                <w:rFonts w:eastAsia="Calibri" w:cs="Arial"/>
                <w:lang w:val="sr-Latn-RS"/>
              </w:rPr>
              <w:t>до 200.000</w:t>
            </w:r>
          </w:p>
        </w:tc>
        <w:tc>
          <w:tcPr>
            <w:tcW w:w="895" w:type="dxa"/>
          </w:tcPr>
          <w:p w:rsidR="003E7A72" w:rsidRPr="00347FD4" w:rsidRDefault="003E7A72" w:rsidP="00A80F76">
            <w:pPr>
              <w:spacing w:before="0" w:after="160" w:line="259" w:lineRule="auto"/>
              <w:jc w:val="center"/>
              <w:rPr>
                <w:rFonts w:eastAsia="Calibri" w:cs="Arial"/>
                <w:lang w:val="sr-Latn-RS"/>
              </w:rPr>
            </w:pPr>
            <w:r w:rsidRPr="00347FD4">
              <w:rPr>
                <w:rFonts w:eastAsia="Calibri" w:cs="Arial"/>
                <w:lang w:val="sr-Latn-RS"/>
              </w:rPr>
              <w:t>комад</w:t>
            </w:r>
          </w:p>
        </w:tc>
        <w:tc>
          <w:tcPr>
            <w:tcW w:w="1881" w:type="dxa"/>
          </w:tcPr>
          <w:p w:rsidR="003E7A72" w:rsidRPr="00347FD4" w:rsidRDefault="003E7A72" w:rsidP="00A80F76">
            <w:pPr>
              <w:spacing w:before="0" w:after="160" w:line="259" w:lineRule="auto"/>
              <w:jc w:val="center"/>
              <w:rPr>
                <w:rFonts w:eastAsia="Calibri" w:cs="Arial"/>
                <w:lang w:val="sr-Latn-RS"/>
              </w:rPr>
            </w:pPr>
          </w:p>
        </w:tc>
        <w:tc>
          <w:tcPr>
            <w:tcW w:w="1975" w:type="dxa"/>
          </w:tcPr>
          <w:p w:rsidR="003E7A72" w:rsidRPr="00347FD4" w:rsidRDefault="003E7A72" w:rsidP="00A80F76">
            <w:pPr>
              <w:spacing w:before="0" w:after="160" w:line="259" w:lineRule="auto"/>
              <w:jc w:val="center"/>
              <w:rPr>
                <w:rFonts w:eastAsia="Calibri" w:cs="Arial"/>
                <w:lang w:val="sr-Latn-RS"/>
              </w:rPr>
            </w:pPr>
          </w:p>
        </w:tc>
      </w:tr>
      <w:tr w:rsidR="003E7A72" w:rsidRPr="00347FD4" w:rsidTr="00A87E93">
        <w:trPr>
          <w:trHeight w:val="458"/>
          <w:jc w:val="center"/>
        </w:trPr>
        <w:tc>
          <w:tcPr>
            <w:tcW w:w="1454" w:type="dxa"/>
            <w:vMerge/>
          </w:tcPr>
          <w:p w:rsidR="003E7A72" w:rsidRPr="00347FD4" w:rsidRDefault="003E7A72" w:rsidP="00A80F76">
            <w:pPr>
              <w:spacing w:before="0" w:after="160" w:line="259" w:lineRule="auto"/>
              <w:jc w:val="right"/>
              <w:rPr>
                <w:rFonts w:eastAsia="Calibri" w:cs="Arial"/>
                <w:lang w:val="sr-Latn-RS"/>
              </w:rPr>
            </w:pPr>
          </w:p>
        </w:tc>
        <w:tc>
          <w:tcPr>
            <w:tcW w:w="1347" w:type="dxa"/>
            <w:tcMar>
              <w:top w:w="0" w:type="dxa"/>
              <w:left w:w="108" w:type="dxa"/>
              <w:bottom w:w="0" w:type="dxa"/>
              <w:right w:w="108" w:type="dxa"/>
            </w:tcMar>
            <w:vAlign w:val="center"/>
            <w:hideMark/>
          </w:tcPr>
          <w:p w:rsidR="003E7A72" w:rsidRPr="00347FD4" w:rsidRDefault="003E7A72" w:rsidP="00A80F76">
            <w:pPr>
              <w:spacing w:before="0" w:after="160" w:line="259" w:lineRule="auto"/>
              <w:jc w:val="right"/>
              <w:rPr>
                <w:rFonts w:eastAsia="Calibri" w:cs="Arial"/>
                <w:lang w:val="sr-Latn-RS"/>
              </w:rPr>
            </w:pPr>
            <w:r w:rsidRPr="00347FD4">
              <w:rPr>
                <w:rFonts w:eastAsia="Calibri" w:cs="Arial"/>
                <w:lang w:val="sr-Latn-RS"/>
              </w:rPr>
              <w:t>од 200.001</w:t>
            </w:r>
          </w:p>
        </w:tc>
        <w:tc>
          <w:tcPr>
            <w:tcW w:w="1348" w:type="dxa"/>
            <w:tcMar>
              <w:top w:w="0" w:type="dxa"/>
              <w:left w:w="108" w:type="dxa"/>
              <w:bottom w:w="0" w:type="dxa"/>
              <w:right w:w="108" w:type="dxa"/>
            </w:tcMar>
            <w:vAlign w:val="center"/>
            <w:hideMark/>
          </w:tcPr>
          <w:p w:rsidR="003E7A72" w:rsidRPr="00347FD4" w:rsidRDefault="003E7A72" w:rsidP="00A80F76">
            <w:pPr>
              <w:spacing w:before="0" w:after="160" w:line="259" w:lineRule="auto"/>
              <w:jc w:val="right"/>
              <w:rPr>
                <w:rFonts w:eastAsia="Calibri" w:cs="Arial"/>
                <w:lang w:val="sr-Latn-RS"/>
              </w:rPr>
            </w:pPr>
            <w:r w:rsidRPr="00347FD4">
              <w:rPr>
                <w:rFonts w:eastAsia="Calibri" w:cs="Arial"/>
                <w:lang w:val="sr-Latn-RS"/>
              </w:rPr>
              <w:t>до 300.000</w:t>
            </w:r>
          </w:p>
        </w:tc>
        <w:tc>
          <w:tcPr>
            <w:tcW w:w="895" w:type="dxa"/>
          </w:tcPr>
          <w:p w:rsidR="003E7A72" w:rsidRPr="00347FD4" w:rsidRDefault="003E7A72" w:rsidP="00A80F76">
            <w:pPr>
              <w:spacing w:before="0" w:after="160" w:line="259" w:lineRule="auto"/>
              <w:jc w:val="center"/>
              <w:rPr>
                <w:rFonts w:eastAsia="Calibri" w:cs="Arial"/>
                <w:lang w:val="sr-Latn-RS"/>
              </w:rPr>
            </w:pPr>
            <w:r w:rsidRPr="00347FD4">
              <w:rPr>
                <w:rFonts w:eastAsia="Calibri" w:cs="Arial"/>
                <w:lang w:val="sr-Latn-RS"/>
              </w:rPr>
              <w:t>комад</w:t>
            </w:r>
          </w:p>
        </w:tc>
        <w:tc>
          <w:tcPr>
            <w:tcW w:w="1881" w:type="dxa"/>
          </w:tcPr>
          <w:p w:rsidR="003E7A72" w:rsidRPr="00347FD4" w:rsidRDefault="003E7A72" w:rsidP="00A80F76">
            <w:pPr>
              <w:spacing w:before="0" w:after="160" w:line="259" w:lineRule="auto"/>
              <w:jc w:val="center"/>
              <w:rPr>
                <w:rFonts w:eastAsia="Calibri" w:cs="Arial"/>
                <w:lang w:val="sr-Latn-RS"/>
              </w:rPr>
            </w:pPr>
          </w:p>
        </w:tc>
        <w:tc>
          <w:tcPr>
            <w:tcW w:w="1975" w:type="dxa"/>
          </w:tcPr>
          <w:p w:rsidR="003E7A72" w:rsidRPr="00347FD4" w:rsidRDefault="003E7A72" w:rsidP="00A80F76">
            <w:pPr>
              <w:spacing w:before="0" w:after="160" w:line="259" w:lineRule="auto"/>
              <w:jc w:val="center"/>
              <w:rPr>
                <w:rFonts w:eastAsia="Calibri" w:cs="Arial"/>
                <w:lang w:val="sr-Latn-RS"/>
              </w:rPr>
            </w:pPr>
          </w:p>
        </w:tc>
      </w:tr>
      <w:tr w:rsidR="003E7A72" w:rsidRPr="00347FD4" w:rsidTr="00A87E93">
        <w:trPr>
          <w:trHeight w:val="458"/>
          <w:jc w:val="center"/>
        </w:trPr>
        <w:tc>
          <w:tcPr>
            <w:tcW w:w="1454" w:type="dxa"/>
            <w:vMerge/>
          </w:tcPr>
          <w:p w:rsidR="003E7A72" w:rsidRPr="00347FD4" w:rsidRDefault="003E7A72" w:rsidP="00A80F76">
            <w:pPr>
              <w:spacing w:before="0" w:after="160" w:line="259" w:lineRule="auto"/>
              <w:jc w:val="right"/>
              <w:rPr>
                <w:rFonts w:eastAsia="Calibri" w:cs="Arial"/>
                <w:lang w:val="sr-Latn-RS"/>
              </w:rPr>
            </w:pPr>
          </w:p>
        </w:tc>
        <w:tc>
          <w:tcPr>
            <w:tcW w:w="1347" w:type="dxa"/>
            <w:tcMar>
              <w:top w:w="0" w:type="dxa"/>
              <w:left w:w="108" w:type="dxa"/>
              <w:bottom w:w="0" w:type="dxa"/>
              <w:right w:w="108" w:type="dxa"/>
            </w:tcMar>
            <w:vAlign w:val="center"/>
          </w:tcPr>
          <w:p w:rsidR="003E7A72" w:rsidRPr="00347FD4" w:rsidRDefault="003E7A72" w:rsidP="00A80F76">
            <w:pPr>
              <w:spacing w:before="0" w:after="160" w:line="259" w:lineRule="auto"/>
              <w:jc w:val="right"/>
              <w:rPr>
                <w:rFonts w:eastAsia="Calibri" w:cs="Arial"/>
                <w:lang w:val="sr-Latn-RS"/>
              </w:rPr>
            </w:pPr>
            <w:r w:rsidRPr="00347FD4">
              <w:rPr>
                <w:rFonts w:eastAsia="Calibri" w:cs="Arial"/>
                <w:lang w:val="sr-Latn-RS"/>
              </w:rPr>
              <w:t>од 300.001</w:t>
            </w:r>
          </w:p>
        </w:tc>
        <w:tc>
          <w:tcPr>
            <w:tcW w:w="1348" w:type="dxa"/>
            <w:tcMar>
              <w:top w:w="0" w:type="dxa"/>
              <w:left w:w="108" w:type="dxa"/>
              <w:bottom w:w="0" w:type="dxa"/>
              <w:right w:w="108" w:type="dxa"/>
            </w:tcMar>
            <w:vAlign w:val="center"/>
          </w:tcPr>
          <w:p w:rsidR="003E7A72" w:rsidRPr="00347FD4" w:rsidRDefault="003E7A72" w:rsidP="00A80F76">
            <w:pPr>
              <w:spacing w:before="0" w:after="160" w:line="259" w:lineRule="auto"/>
              <w:jc w:val="right"/>
              <w:rPr>
                <w:rFonts w:eastAsia="Calibri" w:cs="Arial"/>
                <w:lang w:val="sr-Latn-RS"/>
              </w:rPr>
            </w:pPr>
            <w:r w:rsidRPr="00347FD4">
              <w:rPr>
                <w:rFonts w:eastAsia="Calibri" w:cs="Arial"/>
                <w:lang w:val="sr-Latn-RS"/>
              </w:rPr>
              <w:t>до 500.000</w:t>
            </w:r>
          </w:p>
        </w:tc>
        <w:tc>
          <w:tcPr>
            <w:tcW w:w="895" w:type="dxa"/>
          </w:tcPr>
          <w:p w:rsidR="003E7A72" w:rsidRPr="00347FD4" w:rsidRDefault="003E7A72" w:rsidP="00A80F76">
            <w:pPr>
              <w:spacing w:before="0" w:after="160" w:line="259" w:lineRule="auto"/>
              <w:jc w:val="center"/>
              <w:rPr>
                <w:rFonts w:eastAsia="Calibri" w:cs="Arial"/>
                <w:lang w:val="sr-Latn-RS"/>
              </w:rPr>
            </w:pPr>
            <w:r w:rsidRPr="00347FD4">
              <w:rPr>
                <w:rFonts w:eastAsia="Calibri" w:cs="Arial"/>
                <w:lang w:val="sr-Latn-RS"/>
              </w:rPr>
              <w:t>комад</w:t>
            </w:r>
          </w:p>
        </w:tc>
        <w:tc>
          <w:tcPr>
            <w:tcW w:w="1881" w:type="dxa"/>
          </w:tcPr>
          <w:p w:rsidR="003E7A72" w:rsidRPr="00347FD4" w:rsidRDefault="003E7A72" w:rsidP="00A80F76">
            <w:pPr>
              <w:spacing w:before="0" w:after="160" w:line="259" w:lineRule="auto"/>
              <w:jc w:val="center"/>
              <w:rPr>
                <w:rFonts w:eastAsia="Calibri" w:cs="Arial"/>
                <w:lang w:val="sr-Latn-RS"/>
              </w:rPr>
            </w:pPr>
          </w:p>
        </w:tc>
        <w:tc>
          <w:tcPr>
            <w:tcW w:w="1975" w:type="dxa"/>
          </w:tcPr>
          <w:p w:rsidR="003E7A72" w:rsidRPr="00347FD4" w:rsidRDefault="003E7A72" w:rsidP="00A80F76">
            <w:pPr>
              <w:spacing w:before="0" w:after="160" w:line="259" w:lineRule="auto"/>
              <w:jc w:val="center"/>
              <w:rPr>
                <w:rFonts w:eastAsia="Calibri" w:cs="Arial"/>
                <w:lang w:val="sr-Latn-RS"/>
              </w:rPr>
            </w:pPr>
          </w:p>
        </w:tc>
      </w:tr>
      <w:tr w:rsidR="003E7A72" w:rsidRPr="00347FD4" w:rsidTr="00A87E93">
        <w:trPr>
          <w:trHeight w:val="458"/>
          <w:jc w:val="center"/>
        </w:trPr>
        <w:tc>
          <w:tcPr>
            <w:tcW w:w="1454" w:type="dxa"/>
            <w:vMerge/>
          </w:tcPr>
          <w:p w:rsidR="003E7A72" w:rsidRPr="00347FD4" w:rsidRDefault="003E7A72" w:rsidP="00A80F76">
            <w:pPr>
              <w:spacing w:before="0" w:after="160" w:line="259" w:lineRule="auto"/>
              <w:jc w:val="right"/>
              <w:rPr>
                <w:rFonts w:eastAsia="Calibri" w:cs="Arial"/>
                <w:lang w:val="sr-Latn-RS"/>
              </w:rPr>
            </w:pPr>
          </w:p>
        </w:tc>
        <w:tc>
          <w:tcPr>
            <w:tcW w:w="1347" w:type="dxa"/>
            <w:tcMar>
              <w:top w:w="0" w:type="dxa"/>
              <w:left w:w="108" w:type="dxa"/>
              <w:bottom w:w="0" w:type="dxa"/>
              <w:right w:w="108" w:type="dxa"/>
            </w:tcMar>
            <w:vAlign w:val="center"/>
            <w:hideMark/>
          </w:tcPr>
          <w:p w:rsidR="003E7A72" w:rsidRPr="00347FD4" w:rsidRDefault="003E7A72" w:rsidP="00A80F76">
            <w:pPr>
              <w:spacing w:before="0" w:after="160" w:line="259" w:lineRule="auto"/>
              <w:jc w:val="right"/>
              <w:rPr>
                <w:rFonts w:eastAsia="Calibri" w:cs="Arial"/>
                <w:lang w:val="sr-Latn-RS"/>
              </w:rPr>
            </w:pPr>
            <w:r w:rsidRPr="00347FD4">
              <w:rPr>
                <w:rFonts w:eastAsia="Calibri" w:cs="Arial"/>
                <w:lang w:val="sr-Latn-RS"/>
              </w:rPr>
              <w:t>Више од</w:t>
            </w:r>
          </w:p>
        </w:tc>
        <w:tc>
          <w:tcPr>
            <w:tcW w:w="1348" w:type="dxa"/>
            <w:tcMar>
              <w:top w:w="0" w:type="dxa"/>
              <w:left w:w="108" w:type="dxa"/>
              <w:bottom w:w="0" w:type="dxa"/>
              <w:right w:w="108" w:type="dxa"/>
            </w:tcMar>
            <w:vAlign w:val="center"/>
            <w:hideMark/>
          </w:tcPr>
          <w:p w:rsidR="003E7A72" w:rsidRPr="00347FD4" w:rsidRDefault="003E7A72" w:rsidP="00A80F76">
            <w:pPr>
              <w:spacing w:before="0" w:after="160" w:line="259" w:lineRule="auto"/>
              <w:jc w:val="right"/>
              <w:rPr>
                <w:rFonts w:eastAsia="Calibri" w:cs="Arial"/>
                <w:lang w:val="sr-Latn-RS"/>
              </w:rPr>
            </w:pPr>
            <w:r w:rsidRPr="00347FD4">
              <w:rPr>
                <w:rFonts w:eastAsia="Calibri" w:cs="Arial"/>
                <w:lang w:val="sr-Latn-RS"/>
              </w:rPr>
              <w:t>500.000</w:t>
            </w:r>
          </w:p>
        </w:tc>
        <w:tc>
          <w:tcPr>
            <w:tcW w:w="895" w:type="dxa"/>
          </w:tcPr>
          <w:p w:rsidR="003E7A72" w:rsidRPr="00347FD4" w:rsidRDefault="003E7A72" w:rsidP="00A80F76">
            <w:pPr>
              <w:spacing w:before="0" w:after="160" w:line="259" w:lineRule="auto"/>
              <w:jc w:val="center"/>
              <w:rPr>
                <w:rFonts w:eastAsia="Calibri" w:cs="Arial"/>
                <w:lang w:val="sr-Latn-RS"/>
              </w:rPr>
            </w:pPr>
            <w:r w:rsidRPr="00347FD4">
              <w:rPr>
                <w:rFonts w:eastAsia="Calibri" w:cs="Arial"/>
                <w:lang w:val="sr-Latn-RS"/>
              </w:rPr>
              <w:t>комад</w:t>
            </w:r>
          </w:p>
        </w:tc>
        <w:tc>
          <w:tcPr>
            <w:tcW w:w="1881" w:type="dxa"/>
          </w:tcPr>
          <w:p w:rsidR="003E7A72" w:rsidRPr="00347FD4" w:rsidRDefault="003E7A72" w:rsidP="00A80F76">
            <w:pPr>
              <w:spacing w:before="0" w:after="160" w:line="259" w:lineRule="auto"/>
              <w:jc w:val="center"/>
              <w:rPr>
                <w:rFonts w:eastAsia="Calibri" w:cs="Arial"/>
                <w:lang w:val="sr-Latn-RS"/>
              </w:rPr>
            </w:pPr>
          </w:p>
        </w:tc>
        <w:tc>
          <w:tcPr>
            <w:tcW w:w="1975" w:type="dxa"/>
          </w:tcPr>
          <w:p w:rsidR="003E7A72" w:rsidRPr="00347FD4" w:rsidRDefault="003E7A72" w:rsidP="00A80F76">
            <w:pPr>
              <w:spacing w:before="0" w:after="160" w:line="259" w:lineRule="auto"/>
              <w:jc w:val="center"/>
              <w:rPr>
                <w:rFonts w:eastAsia="Calibri" w:cs="Arial"/>
                <w:lang w:val="sr-Latn-RS"/>
              </w:rPr>
            </w:pPr>
          </w:p>
        </w:tc>
      </w:tr>
      <w:tr w:rsidR="003E7A72" w:rsidRPr="00347FD4" w:rsidTr="00A87E93">
        <w:trPr>
          <w:trHeight w:val="458"/>
          <w:jc w:val="center"/>
        </w:trPr>
        <w:tc>
          <w:tcPr>
            <w:tcW w:w="5044" w:type="dxa"/>
            <w:gridSpan w:val="4"/>
          </w:tcPr>
          <w:p w:rsidR="003E7A72" w:rsidRPr="003E7A72" w:rsidRDefault="003E7A72" w:rsidP="003E7A72">
            <w:pPr>
              <w:spacing w:before="0" w:after="160" w:line="259" w:lineRule="auto"/>
              <w:jc w:val="center"/>
              <w:rPr>
                <w:rFonts w:eastAsia="Calibri" w:cs="Arial"/>
                <w:b/>
                <w:lang w:val="sr-Cyrl-RS"/>
              </w:rPr>
            </w:pPr>
            <w:r w:rsidRPr="003E7A72">
              <w:rPr>
                <w:rFonts w:cs="Arial"/>
                <w:b/>
                <w:i/>
              </w:rPr>
              <w:t xml:space="preserve">ЗБИР </w:t>
            </w:r>
            <w:r>
              <w:rPr>
                <w:rFonts w:cs="Arial"/>
                <w:b/>
                <w:i/>
                <w:lang w:val="sr-Cyrl-RS"/>
              </w:rPr>
              <w:t>ЈЕДИНИЧНИХ</w:t>
            </w:r>
            <w:r w:rsidRPr="003E7A72">
              <w:rPr>
                <w:rFonts w:cs="Arial"/>
                <w:b/>
                <w:i/>
              </w:rPr>
              <w:t xml:space="preserve"> ЦЕНА ПО ОПСЕЗИМА</w:t>
            </w:r>
          </w:p>
        </w:tc>
        <w:tc>
          <w:tcPr>
            <w:tcW w:w="1881" w:type="dxa"/>
          </w:tcPr>
          <w:p w:rsidR="003E7A72" w:rsidRPr="00347FD4" w:rsidRDefault="003E7A72" w:rsidP="00A80F76">
            <w:pPr>
              <w:spacing w:before="0" w:after="160" w:line="259" w:lineRule="auto"/>
              <w:jc w:val="center"/>
              <w:rPr>
                <w:rFonts w:eastAsia="Calibri" w:cs="Arial"/>
                <w:lang w:val="sr-Latn-RS"/>
              </w:rPr>
            </w:pPr>
          </w:p>
        </w:tc>
        <w:tc>
          <w:tcPr>
            <w:tcW w:w="1975" w:type="dxa"/>
          </w:tcPr>
          <w:p w:rsidR="003E7A72" w:rsidRPr="00347FD4" w:rsidRDefault="003E7A72" w:rsidP="00A80F76">
            <w:pPr>
              <w:spacing w:before="0" w:after="160" w:line="259" w:lineRule="auto"/>
              <w:jc w:val="center"/>
              <w:rPr>
                <w:rFonts w:eastAsia="Calibri" w:cs="Arial"/>
                <w:lang w:val="sr-Latn-RS"/>
              </w:rPr>
            </w:pPr>
          </w:p>
        </w:tc>
      </w:tr>
    </w:tbl>
    <w:p w:rsidR="009B10C5" w:rsidRDefault="009B10C5" w:rsidP="00A80F76">
      <w:pPr>
        <w:spacing w:before="0"/>
        <w:rPr>
          <w:rFonts w:cs="Arial"/>
        </w:rPr>
      </w:pPr>
    </w:p>
    <w:p w:rsidR="00A80F76" w:rsidRPr="00347FD4" w:rsidRDefault="00A80F76" w:rsidP="00A80F76">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80F76" w:rsidRPr="00347FD4" w:rsidTr="00A80F76">
        <w:trPr>
          <w:jc w:val="center"/>
        </w:trPr>
        <w:tc>
          <w:tcPr>
            <w:tcW w:w="3882" w:type="dxa"/>
          </w:tcPr>
          <w:p w:rsidR="00A80F76" w:rsidRPr="00347FD4" w:rsidRDefault="00A80F76" w:rsidP="00A80F76">
            <w:pPr>
              <w:spacing w:before="0"/>
              <w:jc w:val="center"/>
              <w:rPr>
                <w:rFonts w:cs="Arial"/>
              </w:rPr>
            </w:pPr>
            <w:r w:rsidRPr="00347FD4">
              <w:rPr>
                <w:rFonts w:cs="Arial"/>
              </w:rPr>
              <w:t>Датум:</w:t>
            </w:r>
          </w:p>
        </w:tc>
        <w:tc>
          <w:tcPr>
            <w:tcW w:w="2127" w:type="dxa"/>
          </w:tcPr>
          <w:p w:rsidR="00A80F76" w:rsidRPr="00347FD4" w:rsidRDefault="00A80F76" w:rsidP="00A80F76">
            <w:pPr>
              <w:spacing w:before="0"/>
              <w:jc w:val="center"/>
              <w:rPr>
                <w:rFonts w:cs="Arial"/>
                <w:lang w:val="ru-RU"/>
              </w:rPr>
            </w:pPr>
          </w:p>
        </w:tc>
        <w:tc>
          <w:tcPr>
            <w:tcW w:w="4022" w:type="dxa"/>
          </w:tcPr>
          <w:p w:rsidR="00A80F76" w:rsidRPr="00347FD4" w:rsidRDefault="00A80F76" w:rsidP="00A80F76">
            <w:pPr>
              <w:spacing w:before="0"/>
              <w:jc w:val="center"/>
              <w:rPr>
                <w:rFonts w:cs="Arial"/>
                <w:lang w:val="sr-Cyrl-CS"/>
              </w:rPr>
            </w:pPr>
            <w:r w:rsidRPr="00347FD4">
              <w:rPr>
                <w:rFonts w:cs="Arial"/>
                <w:lang w:val="sr-Cyrl-CS"/>
              </w:rPr>
              <w:t>П</w:t>
            </w:r>
            <w:r w:rsidRPr="00347FD4">
              <w:rPr>
                <w:rFonts w:cs="Arial"/>
              </w:rPr>
              <w:t>онуђач</w:t>
            </w:r>
          </w:p>
        </w:tc>
      </w:tr>
      <w:tr w:rsidR="00A80F76" w:rsidRPr="00347FD4" w:rsidTr="00A80F76">
        <w:trPr>
          <w:jc w:val="center"/>
        </w:trPr>
        <w:tc>
          <w:tcPr>
            <w:tcW w:w="3882" w:type="dxa"/>
          </w:tcPr>
          <w:p w:rsidR="00A80F76" w:rsidRPr="00347FD4" w:rsidRDefault="00A80F76" w:rsidP="00A80F76">
            <w:pPr>
              <w:spacing w:before="0"/>
              <w:jc w:val="center"/>
              <w:rPr>
                <w:rFonts w:cs="Arial"/>
              </w:rPr>
            </w:pPr>
          </w:p>
        </w:tc>
        <w:tc>
          <w:tcPr>
            <w:tcW w:w="2127" w:type="dxa"/>
          </w:tcPr>
          <w:p w:rsidR="00A80F76" w:rsidRPr="00347FD4" w:rsidRDefault="00A80F76" w:rsidP="00A80F76">
            <w:pPr>
              <w:spacing w:before="0"/>
              <w:jc w:val="center"/>
              <w:rPr>
                <w:rFonts w:cs="Arial"/>
              </w:rPr>
            </w:pPr>
            <w:r w:rsidRPr="00347FD4">
              <w:rPr>
                <w:rFonts w:cs="Arial"/>
              </w:rPr>
              <w:t>М.П.</w:t>
            </w:r>
          </w:p>
        </w:tc>
        <w:tc>
          <w:tcPr>
            <w:tcW w:w="4022" w:type="dxa"/>
          </w:tcPr>
          <w:p w:rsidR="00A80F76" w:rsidRPr="00347FD4" w:rsidRDefault="00A80F76" w:rsidP="00A80F76">
            <w:pPr>
              <w:spacing w:before="0"/>
              <w:jc w:val="center"/>
              <w:rPr>
                <w:rFonts w:cs="Arial"/>
                <w:lang w:val="ru-RU"/>
              </w:rPr>
            </w:pPr>
          </w:p>
        </w:tc>
      </w:tr>
      <w:tr w:rsidR="00A80F76" w:rsidRPr="00347FD4" w:rsidTr="00A80F76">
        <w:trPr>
          <w:jc w:val="center"/>
        </w:trPr>
        <w:tc>
          <w:tcPr>
            <w:tcW w:w="3882" w:type="dxa"/>
            <w:tcBorders>
              <w:bottom w:val="single" w:sz="4" w:space="0" w:color="auto"/>
            </w:tcBorders>
          </w:tcPr>
          <w:p w:rsidR="00A80F76" w:rsidRPr="00347FD4" w:rsidRDefault="00A80F76" w:rsidP="00A80F76">
            <w:pPr>
              <w:spacing w:before="0"/>
              <w:jc w:val="center"/>
              <w:rPr>
                <w:rFonts w:cs="Arial"/>
              </w:rPr>
            </w:pPr>
          </w:p>
        </w:tc>
        <w:tc>
          <w:tcPr>
            <w:tcW w:w="2127" w:type="dxa"/>
          </w:tcPr>
          <w:p w:rsidR="00A80F76" w:rsidRPr="00347FD4" w:rsidRDefault="00A80F76" w:rsidP="00A80F76">
            <w:pPr>
              <w:spacing w:before="0"/>
              <w:jc w:val="center"/>
              <w:rPr>
                <w:rFonts w:cs="Arial"/>
                <w:lang w:val="ru-RU"/>
              </w:rPr>
            </w:pPr>
          </w:p>
        </w:tc>
        <w:tc>
          <w:tcPr>
            <w:tcW w:w="4022" w:type="dxa"/>
            <w:tcBorders>
              <w:bottom w:val="single" w:sz="4" w:space="0" w:color="auto"/>
            </w:tcBorders>
          </w:tcPr>
          <w:p w:rsidR="00A80F76" w:rsidRPr="00347FD4" w:rsidRDefault="00A80F76" w:rsidP="00A80F76">
            <w:pPr>
              <w:spacing w:before="0"/>
              <w:jc w:val="center"/>
              <w:rPr>
                <w:rFonts w:cs="Arial"/>
                <w:lang w:val="ru-RU"/>
              </w:rPr>
            </w:pPr>
          </w:p>
        </w:tc>
      </w:tr>
      <w:tr w:rsidR="00A80F76" w:rsidRPr="00347FD4" w:rsidTr="00A80F76">
        <w:trPr>
          <w:trHeight w:val="389"/>
          <w:jc w:val="center"/>
        </w:trPr>
        <w:tc>
          <w:tcPr>
            <w:tcW w:w="3882" w:type="dxa"/>
            <w:tcBorders>
              <w:top w:val="single" w:sz="4" w:space="0" w:color="auto"/>
            </w:tcBorders>
          </w:tcPr>
          <w:p w:rsidR="00A80F76" w:rsidRPr="00347FD4" w:rsidRDefault="00A80F76" w:rsidP="00A80F76">
            <w:pPr>
              <w:spacing w:before="0"/>
              <w:jc w:val="center"/>
              <w:rPr>
                <w:rFonts w:cs="Arial"/>
              </w:rPr>
            </w:pPr>
          </w:p>
        </w:tc>
        <w:tc>
          <w:tcPr>
            <w:tcW w:w="2127" w:type="dxa"/>
          </w:tcPr>
          <w:p w:rsidR="00A80F76" w:rsidRPr="00347FD4" w:rsidRDefault="00A80F76" w:rsidP="00A80F76">
            <w:pPr>
              <w:spacing w:before="0"/>
              <w:jc w:val="center"/>
              <w:rPr>
                <w:rFonts w:cs="Arial"/>
                <w:lang w:val="ru-RU"/>
              </w:rPr>
            </w:pPr>
          </w:p>
        </w:tc>
        <w:tc>
          <w:tcPr>
            <w:tcW w:w="4022" w:type="dxa"/>
            <w:tcBorders>
              <w:top w:val="single" w:sz="4" w:space="0" w:color="auto"/>
            </w:tcBorders>
          </w:tcPr>
          <w:p w:rsidR="00A80F76" w:rsidRPr="00347FD4" w:rsidRDefault="00A80F76" w:rsidP="00A80F76">
            <w:pPr>
              <w:spacing w:before="0"/>
              <w:jc w:val="center"/>
              <w:rPr>
                <w:rFonts w:cs="Arial"/>
                <w:lang w:val="ru-RU"/>
              </w:rPr>
            </w:pPr>
          </w:p>
        </w:tc>
      </w:tr>
    </w:tbl>
    <w:p w:rsidR="00A80F76" w:rsidRPr="00347FD4" w:rsidRDefault="00A80F76" w:rsidP="00A80F76">
      <w:pPr>
        <w:spacing w:before="0"/>
        <w:rPr>
          <w:rFonts w:cs="Arial"/>
          <w:b/>
          <w:lang w:val="sr-Latn-RS"/>
        </w:rPr>
      </w:pPr>
    </w:p>
    <w:p w:rsidR="00A80F76" w:rsidRPr="00347FD4" w:rsidRDefault="00A80F76" w:rsidP="00A80F76">
      <w:pPr>
        <w:spacing w:before="0"/>
        <w:rPr>
          <w:rFonts w:cs="Arial"/>
          <w:b/>
          <w:i/>
          <w:lang w:val="sr-Cyrl-CS"/>
        </w:rPr>
      </w:pPr>
      <w:r w:rsidRPr="00347FD4">
        <w:rPr>
          <w:rFonts w:cs="Arial"/>
          <w:b/>
          <w:i/>
          <w:lang w:val="sr-Cyrl-CS"/>
        </w:rPr>
        <w:t>Напомена:</w:t>
      </w:r>
    </w:p>
    <w:p w:rsidR="00A80F76" w:rsidRPr="00347FD4" w:rsidRDefault="00A80F76" w:rsidP="00A80F76">
      <w:pPr>
        <w:pStyle w:val="KDKomentar"/>
        <w:spacing w:before="0"/>
        <w:rPr>
          <w:rFonts w:eastAsia="TimesNewRomanPS-BoldMT" w:cs="Arial"/>
          <w:color w:val="auto"/>
          <w:sz w:val="22"/>
          <w:szCs w:val="22"/>
        </w:rPr>
      </w:pPr>
      <w:r w:rsidRPr="00347FD4">
        <w:rPr>
          <w:rFonts w:eastAsia="TimesNewRomanPS-BoldMT" w:cs="Arial"/>
          <w:color w:val="auto"/>
          <w:sz w:val="22"/>
          <w:szCs w:val="22"/>
        </w:rPr>
        <w:t xml:space="preserve">-Уколико </w:t>
      </w:r>
      <w:r w:rsidRPr="00347FD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47FD4">
        <w:rPr>
          <w:rFonts w:eastAsia="TimesNewRomanPS-BoldMT" w:cs="Arial"/>
          <w:color w:val="auto"/>
          <w:sz w:val="22"/>
          <w:szCs w:val="22"/>
        </w:rPr>
        <w:t>.</w:t>
      </w:r>
    </w:p>
    <w:p w:rsidR="00A80F76" w:rsidRPr="00347FD4" w:rsidRDefault="00A80F76" w:rsidP="00A80F76">
      <w:pPr>
        <w:pStyle w:val="KDKomentar"/>
        <w:spacing w:before="0"/>
        <w:rPr>
          <w:rFonts w:eastAsia="TimesNewRomanPS-BoldMT" w:cs="Arial"/>
          <w:color w:val="auto"/>
          <w:sz w:val="22"/>
          <w:szCs w:val="22"/>
        </w:rPr>
      </w:pPr>
      <w:r w:rsidRPr="00347FD4">
        <w:rPr>
          <w:rFonts w:eastAsia="TimesNewRomanPS-BoldMT" w:cs="Arial"/>
          <w:color w:val="auto"/>
          <w:sz w:val="22"/>
          <w:szCs w:val="22"/>
          <w:lang w:val="sr-Cyrl-CS"/>
        </w:rPr>
        <w:t xml:space="preserve">- </w:t>
      </w:r>
      <w:r w:rsidRPr="00347FD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A80F76" w:rsidRPr="00347FD4" w:rsidRDefault="00A80F76" w:rsidP="00A80F76">
      <w:pPr>
        <w:spacing w:before="0"/>
        <w:rPr>
          <w:rFonts w:cs="Arial"/>
          <w:b/>
          <w:lang w:val="sr-Latn-CS"/>
        </w:rPr>
      </w:pPr>
    </w:p>
    <w:p w:rsidR="00663588" w:rsidRDefault="00663588" w:rsidP="00A80F76">
      <w:pPr>
        <w:spacing w:before="0"/>
        <w:rPr>
          <w:rFonts w:cs="Arial"/>
          <w:b/>
          <w:lang w:val="sr-Latn-CS"/>
        </w:rPr>
      </w:pPr>
    </w:p>
    <w:p w:rsidR="00663588" w:rsidRDefault="00663588" w:rsidP="00A80F76">
      <w:pPr>
        <w:spacing w:before="0"/>
        <w:rPr>
          <w:rFonts w:cs="Arial"/>
          <w:b/>
          <w:lang w:val="sr-Latn-CS"/>
        </w:rPr>
      </w:pPr>
    </w:p>
    <w:p w:rsidR="00663588" w:rsidRDefault="00663588" w:rsidP="00A80F76">
      <w:pPr>
        <w:spacing w:before="0"/>
        <w:rPr>
          <w:rFonts w:cs="Arial"/>
          <w:b/>
          <w:lang w:val="sr-Latn-CS"/>
        </w:rPr>
      </w:pPr>
    </w:p>
    <w:p w:rsidR="00663588" w:rsidRPr="003E33AB" w:rsidRDefault="00663588" w:rsidP="00A80F76">
      <w:pPr>
        <w:spacing w:before="0"/>
        <w:rPr>
          <w:rFonts w:cs="Arial"/>
          <w:b/>
        </w:rPr>
      </w:pPr>
    </w:p>
    <w:p w:rsidR="00663588" w:rsidRDefault="00663588" w:rsidP="00A80F76">
      <w:pPr>
        <w:spacing w:before="0"/>
        <w:rPr>
          <w:rFonts w:cs="Arial"/>
          <w:b/>
          <w:lang w:val="sr-Latn-CS"/>
        </w:rPr>
      </w:pPr>
    </w:p>
    <w:p w:rsidR="00663588" w:rsidRPr="002A5625" w:rsidRDefault="00663588" w:rsidP="00A80F76">
      <w:pPr>
        <w:spacing w:before="0"/>
        <w:rPr>
          <w:rFonts w:cs="Arial"/>
          <w:b/>
        </w:rPr>
      </w:pPr>
    </w:p>
    <w:p w:rsidR="00A80F76" w:rsidRPr="00347FD4" w:rsidRDefault="00A80F76" w:rsidP="00A80F76">
      <w:pPr>
        <w:spacing w:before="0"/>
        <w:rPr>
          <w:rFonts w:cs="Arial"/>
          <w:b/>
          <w:lang w:val="ru-RU"/>
        </w:rPr>
      </w:pPr>
      <w:r w:rsidRPr="00347FD4">
        <w:rPr>
          <w:rFonts w:cs="Arial"/>
          <w:b/>
          <w:lang w:val="sr-Latn-CS"/>
        </w:rPr>
        <w:t>Упутствоза попуњавањ</w:t>
      </w:r>
      <w:r w:rsidRPr="00347FD4">
        <w:rPr>
          <w:rFonts w:cs="Arial"/>
          <w:b/>
          <w:lang w:val="ru-RU"/>
        </w:rPr>
        <w:t>е Обрасца структуре цене</w:t>
      </w:r>
    </w:p>
    <w:p w:rsidR="00A80F76" w:rsidRPr="00347FD4" w:rsidRDefault="00A80F76" w:rsidP="00A80F76">
      <w:pPr>
        <w:spacing w:before="0"/>
        <w:rPr>
          <w:rFonts w:cs="Arial"/>
          <w:b/>
        </w:rPr>
      </w:pPr>
    </w:p>
    <w:p w:rsidR="00A80F76" w:rsidRPr="00347FD4" w:rsidRDefault="00A80F76" w:rsidP="00A80F76">
      <w:pPr>
        <w:pStyle w:val="ListParagraph"/>
        <w:tabs>
          <w:tab w:val="left" w:pos="90"/>
        </w:tabs>
        <w:spacing w:before="0" w:after="0" w:line="240" w:lineRule="auto"/>
        <w:ind w:left="0"/>
        <w:rPr>
          <w:rFonts w:ascii="Arial" w:hAnsi="Arial" w:cs="Arial"/>
          <w:bCs/>
          <w:iCs/>
        </w:rPr>
      </w:pPr>
      <w:r w:rsidRPr="00347FD4">
        <w:rPr>
          <w:rFonts w:ascii="Arial" w:hAnsi="Arial" w:cs="Arial"/>
          <w:bCs/>
          <w:iCs/>
        </w:rPr>
        <w:t>Понуђач треба да попун</w:t>
      </w:r>
      <w:r w:rsidRPr="00347FD4">
        <w:rPr>
          <w:rFonts w:ascii="Arial" w:hAnsi="Arial" w:cs="Arial"/>
          <w:bCs/>
          <w:iCs/>
          <w:lang w:val="sr-Cyrl-CS"/>
        </w:rPr>
        <w:t>и</w:t>
      </w:r>
      <w:r w:rsidRPr="00347FD4">
        <w:rPr>
          <w:rFonts w:ascii="Arial" w:hAnsi="Arial" w:cs="Arial"/>
          <w:bCs/>
          <w:iCs/>
        </w:rPr>
        <w:t xml:space="preserve"> образац структуре цене </w:t>
      </w:r>
      <w:r w:rsidR="0075338F" w:rsidRPr="00347FD4">
        <w:rPr>
          <w:rFonts w:ascii="Arial" w:hAnsi="Arial" w:cs="Arial"/>
          <w:bCs/>
          <w:iCs/>
          <w:lang w:val="sr-Cyrl-CS"/>
        </w:rPr>
        <w:t>на следећи начин:</w:t>
      </w:r>
    </w:p>
    <w:p w:rsidR="00EA0CFD" w:rsidRPr="00347FD4" w:rsidRDefault="00EA0CFD" w:rsidP="00A80F76">
      <w:pPr>
        <w:pStyle w:val="ListParagraph"/>
        <w:tabs>
          <w:tab w:val="left" w:pos="90"/>
        </w:tabs>
        <w:spacing w:before="0" w:after="0" w:line="240" w:lineRule="auto"/>
        <w:ind w:left="0"/>
        <w:rPr>
          <w:rFonts w:ascii="Arial" w:hAnsi="Arial" w:cs="Arial"/>
          <w:bCs/>
          <w:iCs/>
        </w:rPr>
      </w:pPr>
    </w:p>
    <w:p w:rsidR="00EA0CFD" w:rsidRPr="00EA0CFD" w:rsidRDefault="00A80F76" w:rsidP="00EA0CFD">
      <w:pPr>
        <w:tabs>
          <w:tab w:val="left" w:pos="90"/>
        </w:tabs>
        <w:suppressAutoHyphens/>
        <w:spacing w:before="0"/>
        <w:rPr>
          <w:rFonts w:cs="Arial"/>
          <w:bCs/>
          <w:iCs/>
          <w:lang w:val="sr-Cyrl-RS"/>
        </w:rPr>
      </w:pPr>
      <w:r w:rsidRPr="00EA0CFD">
        <w:rPr>
          <w:rFonts w:cs="Arial"/>
          <w:b/>
          <w:bCs/>
          <w:iCs/>
          <w:lang w:val="sr-Cyrl-CS"/>
        </w:rPr>
        <w:t xml:space="preserve">у колону </w:t>
      </w:r>
      <w:r w:rsidR="009B10C5" w:rsidRPr="00EA0CFD">
        <w:rPr>
          <w:rFonts w:cs="Arial"/>
          <w:b/>
          <w:bCs/>
          <w:iCs/>
          <w:lang w:val="sr-Cyrl-CS"/>
        </w:rPr>
        <w:t>4</w:t>
      </w:r>
      <w:r w:rsidRPr="00EA0CFD">
        <w:rPr>
          <w:rFonts w:cs="Arial"/>
          <w:b/>
          <w:bCs/>
          <w:iCs/>
          <w:lang w:val="sr-Cyrl-CS"/>
        </w:rPr>
        <w:t>.</w:t>
      </w:r>
      <w:r w:rsidRPr="00EA0CFD">
        <w:rPr>
          <w:rFonts w:cs="Arial"/>
          <w:bCs/>
          <w:iCs/>
          <w:lang w:val="sr-Cyrl-CS"/>
        </w:rPr>
        <w:t xml:space="preserve"> </w:t>
      </w:r>
      <w:r w:rsidRPr="00EA0CFD">
        <w:rPr>
          <w:rFonts w:cs="Arial"/>
          <w:bCs/>
          <w:iCs/>
        </w:rPr>
        <w:t xml:space="preserve">уписати колико износи </w:t>
      </w:r>
      <w:r w:rsidR="00EA0CFD" w:rsidRPr="00EA0CFD">
        <w:rPr>
          <w:rFonts w:cs="Arial"/>
          <w:bCs/>
          <w:iCs/>
        </w:rPr>
        <w:t>Цена по јед</w:t>
      </w:r>
      <w:r w:rsidR="00EA0CFD">
        <w:rPr>
          <w:rFonts w:cs="Arial"/>
          <w:bCs/>
          <w:iCs/>
          <w:lang w:val="sr-Cyrl-RS"/>
        </w:rPr>
        <w:t>иници</w:t>
      </w:r>
      <w:r w:rsidR="00EA0CFD" w:rsidRPr="00EA0CFD">
        <w:rPr>
          <w:rFonts w:cs="Arial"/>
          <w:bCs/>
          <w:iCs/>
        </w:rPr>
        <w:t xml:space="preserve"> мере (без ПДВ)</w:t>
      </w:r>
      <w:r w:rsidR="00EA0CFD">
        <w:rPr>
          <w:rFonts w:cs="Arial"/>
          <w:bCs/>
          <w:iCs/>
        </w:rPr>
        <w:t>дин</w:t>
      </w:r>
      <w:r w:rsidR="00EA0CFD">
        <w:rPr>
          <w:rFonts w:cs="Arial"/>
          <w:bCs/>
          <w:iCs/>
          <w:lang w:val="sr-Cyrl-RS"/>
        </w:rPr>
        <w:t>ара.</w:t>
      </w:r>
    </w:p>
    <w:p w:rsidR="00EA0CFD" w:rsidRDefault="00EA0CFD" w:rsidP="00A80F76">
      <w:pPr>
        <w:pStyle w:val="ListParagraph"/>
        <w:tabs>
          <w:tab w:val="left" w:pos="90"/>
        </w:tabs>
        <w:suppressAutoHyphens/>
        <w:spacing w:before="0" w:after="0" w:line="240" w:lineRule="auto"/>
        <w:ind w:left="0"/>
        <w:contextualSpacing w:val="0"/>
        <w:rPr>
          <w:rFonts w:ascii="Arial" w:hAnsi="Arial" w:cs="Arial"/>
          <w:bCs/>
          <w:iCs/>
        </w:rPr>
      </w:pPr>
    </w:p>
    <w:p w:rsidR="00EA0CFD" w:rsidRPr="00EA0CFD" w:rsidRDefault="00A80F76" w:rsidP="00EA0CFD">
      <w:pPr>
        <w:tabs>
          <w:tab w:val="left" w:pos="90"/>
        </w:tabs>
        <w:suppressAutoHyphens/>
        <w:spacing w:before="0"/>
        <w:rPr>
          <w:rFonts w:cs="Arial"/>
          <w:b/>
          <w:bCs/>
          <w:iCs/>
          <w:lang w:val="sr-Cyrl-CS"/>
        </w:rPr>
      </w:pPr>
      <w:r w:rsidRPr="00EA0CFD">
        <w:rPr>
          <w:rFonts w:cs="Arial"/>
          <w:b/>
          <w:bCs/>
          <w:iCs/>
          <w:lang w:val="sr-Cyrl-CS"/>
        </w:rPr>
        <w:t xml:space="preserve">у колону </w:t>
      </w:r>
      <w:r w:rsidR="009B10C5" w:rsidRPr="00EA0CFD">
        <w:rPr>
          <w:rFonts w:cs="Arial"/>
          <w:b/>
          <w:bCs/>
          <w:iCs/>
          <w:lang w:val="sr-Cyrl-CS"/>
        </w:rPr>
        <w:t>5</w:t>
      </w:r>
      <w:r w:rsidRPr="00EA0CFD">
        <w:rPr>
          <w:rFonts w:cs="Arial"/>
          <w:b/>
          <w:bCs/>
          <w:iCs/>
          <w:lang w:val="sr-Cyrl-CS"/>
        </w:rPr>
        <w:t xml:space="preserve">. </w:t>
      </w:r>
      <w:r w:rsidRPr="00EA0CFD">
        <w:rPr>
          <w:rFonts w:cs="Arial"/>
          <w:bCs/>
          <w:iCs/>
          <w:lang w:val="sr-Cyrl-CS"/>
        </w:rPr>
        <w:t>уписати колико износи</w:t>
      </w:r>
      <w:r w:rsidRPr="00EA0CFD">
        <w:rPr>
          <w:rFonts w:cs="Arial"/>
          <w:b/>
          <w:bCs/>
          <w:iCs/>
          <w:lang w:val="sr-Cyrl-CS"/>
        </w:rPr>
        <w:t xml:space="preserve"> </w:t>
      </w:r>
      <w:r w:rsidR="00EA0CFD">
        <w:rPr>
          <w:rFonts w:cs="Arial"/>
          <w:bCs/>
          <w:iCs/>
          <w:lang w:val="sr-Cyrl-CS"/>
        </w:rPr>
        <w:t>Цена по јед</w:t>
      </w:r>
      <w:r w:rsidR="00EA0CFD">
        <w:rPr>
          <w:rFonts w:cs="Arial"/>
          <w:bCs/>
          <w:iCs/>
          <w:lang w:val="sr-Cyrl-RS"/>
        </w:rPr>
        <w:t>иници</w:t>
      </w:r>
      <w:r w:rsidR="00EA0CFD" w:rsidRPr="00EA0CFD">
        <w:rPr>
          <w:rFonts w:cs="Arial"/>
          <w:bCs/>
          <w:iCs/>
          <w:lang w:val="sr-Cyrl-CS"/>
        </w:rPr>
        <w:t xml:space="preserve"> мере (са ПДВ)динара.</w:t>
      </w:r>
    </w:p>
    <w:p w:rsidR="00A80F76" w:rsidRPr="00276A84" w:rsidRDefault="00A80F76" w:rsidP="0075338F">
      <w:pPr>
        <w:tabs>
          <w:tab w:val="left" w:pos="992"/>
        </w:tabs>
        <w:spacing w:before="0"/>
        <w:rPr>
          <w:rFonts w:cs="Arial"/>
          <w:color w:val="00B0F0"/>
          <w:highlight w:val="yellow"/>
          <w:lang w:val="sr-Cyrl-RS"/>
        </w:rPr>
      </w:pPr>
    </w:p>
    <w:p w:rsidR="00663588" w:rsidRDefault="00663588" w:rsidP="00663588">
      <w:pPr>
        <w:tabs>
          <w:tab w:val="left" w:pos="992"/>
        </w:tabs>
        <w:spacing w:before="0"/>
        <w:rPr>
          <w:rFonts w:cs="Arial"/>
          <w:b/>
          <w:lang w:val="sr-Cyrl-RS"/>
        </w:rPr>
      </w:pPr>
      <w:r w:rsidRPr="00663588">
        <w:rPr>
          <w:rFonts w:cs="Arial"/>
          <w:b/>
          <w:lang w:val="sr-Cyrl-RS"/>
        </w:rPr>
        <w:t xml:space="preserve">У </w:t>
      </w:r>
      <w:r>
        <w:rPr>
          <w:rFonts w:cs="Arial"/>
          <w:b/>
          <w:lang w:val="sr-Cyrl-RS"/>
        </w:rPr>
        <w:t xml:space="preserve">ред </w:t>
      </w:r>
      <w:r w:rsidRPr="00663588">
        <w:rPr>
          <w:rFonts w:cs="Arial"/>
          <w:b/>
          <w:i/>
        </w:rPr>
        <w:t xml:space="preserve">Збир </w:t>
      </w:r>
      <w:r w:rsidRPr="00663588">
        <w:rPr>
          <w:rFonts w:cs="Arial"/>
          <w:b/>
          <w:i/>
          <w:lang w:val="sr-Cyrl-RS"/>
        </w:rPr>
        <w:t>јединичних</w:t>
      </w:r>
      <w:r w:rsidRPr="00663588">
        <w:rPr>
          <w:rFonts w:cs="Arial"/>
          <w:b/>
          <w:i/>
        </w:rPr>
        <w:t xml:space="preserve"> цена по опсезима</w:t>
      </w:r>
      <w:r>
        <w:rPr>
          <w:rFonts w:cs="Arial"/>
          <w:b/>
          <w:lang w:val="sr-Cyrl-RS"/>
        </w:rPr>
        <w:t xml:space="preserve"> - уписује се збир свих позиција колоне бр. 4</w:t>
      </w:r>
      <w:r w:rsidRPr="00663588">
        <w:rPr>
          <w:rFonts w:cs="Arial"/>
          <w:b/>
          <w:bCs/>
          <w:iCs/>
        </w:rPr>
        <w:t xml:space="preserve"> (без ПДВ)</w:t>
      </w:r>
      <w:r>
        <w:rPr>
          <w:rFonts w:cs="Arial"/>
          <w:b/>
          <w:bCs/>
          <w:iCs/>
        </w:rPr>
        <w:t xml:space="preserve"> </w:t>
      </w:r>
      <w:r w:rsidRPr="00663588">
        <w:rPr>
          <w:rFonts w:cs="Arial"/>
          <w:b/>
          <w:bCs/>
          <w:iCs/>
        </w:rPr>
        <w:t>дин</w:t>
      </w:r>
      <w:r>
        <w:rPr>
          <w:rFonts w:cs="Arial"/>
          <w:b/>
          <w:bCs/>
          <w:iCs/>
          <w:lang w:val="sr-Cyrl-RS"/>
        </w:rPr>
        <w:t xml:space="preserve">ара. </w:t>
      </w:r>
    </w:p>
    <w:p w:rsidR="00663588" w:rsidRDefault="00663588" w:rsidP="00663588">
      <w:pPr>
        <w:tabs>
          <w:tab w:val="left" w:pos="992"/>
        </w:tabs>
        <w:spacing w:before="0"/>
        <w:rPr>
          <w:rFonts w:cs="Arial"/>
          <w:b/>
          <w:lang w:val="sr-Cyrl-RS"/>
        </w:rPr>
      </w:pPr>
    </w:p>
    <w:p w:rsidR="00663588" w:rsidRDefault="00663588" w:rsidP="00663588">
      <w:pPr>
        <w:tabs>
          <w:tab w:val="left" w:pos="992"/>
        </w:tabs>
        <w:spacing w:before="0"/>
        <w:rPr>
          <w:rFonts w:cs="Arial"/>
          <w:b/>
          <w:lang w:val="sr-Cyrl-RS"/>
        </w:rPr>
      </w:pPr>
      <w:r w:rsidRPr="00663588">
        <w:rPr>
          <w:rFonts w:cs="Arial"/>
          <w:b/>
          <w:lang w:val="sr-Cyrl-RS"/>
        </w:rPr>
        <w:t xml:space="preserve">У </w:t>
      </w:r>
      <w:r>
        <w:rPr>
          <w:rFonts w:cs="Arial"/>
          <w:b/>
          <w:lang w:val="sr-Cyrl-RS"/>
        </w:rPr>
        <w:t xml:space="preserve">ред </w:t>
      </w:r>
      <w:r w:rsidRPr="00663588">
        <w:rPr>
          <w:rFonts w:cs="Arial"/>
          <w:b/>
          <w:i/>
        </w:rPr>
        <w:t xml:space="preserve">Збир </w:t>
      </w:r>
      <w:r w:rsidRPr="00663588">
        <w:rPr>
          <w:rFonts w:cs="Arial"/>
          <w:b/>
          <w:i/>
          <w:lang w:val="sr-Cyrl-RS"/>
        </w:rPr>
        <w:t>јединичних</w:t>
      </w:r>
      <w:r w:rsidRPr="00663588">
        <w:rPr>
          <w:rFonts w:cs="Arial"/>
          <w:b/>
          <w:i/>
        </w:rPr>
        <w:t xml:space="preserve"> цена по опсезима</w:t>
      </w:r>
      <w:r>
        <w:rPr>
          <w:rFonts w:cs="Arial"/>
          <w:b/>
          <w:lang w:val="sr-Cyrl-RS"/>
        </w:rPr>
        <w:t xml:space="preserve"> - уписује се збир свих позиција колоне бр. 5</w:t>
      </w:r>
      <w:r w:rsidRPr="00663588">
        <w:rPr>
          <w:rFonts w:cs="Arial"/>
          <w:b/>
          <w:bCs/>
          <w:iCs/>
        </w:rPr>
        <w:t xml:space="preserve"> </w:t>
      </w:r>
      <w:r>
        <w:rPr>
          <w:rFonts w:cs="Arial"/>
          <w:b/>
          <w:bCs/>
          <w:iCs/>
        </w:rPr>
        <w:t>(</w:t>
      </w:r>
      <w:r>
        <w:rPr>
          <w:rFonts w:cs="Arial"/>
          <w:b/>
          <w:bCs/>
          <w:iCs/>
          <w:lang w:val="sr-Cyrl-RS"/>
        </w:rPr>
        <w:t>са</w:t>
      </w:r>
      <w:r w:rsidRPr="00663588">
        <w:rPr>
          <w:rFonts w:cs="Arial"/>
          <w:b/>
          <w:bCs/>
          <w:iCs/>
        </w:rPr>
        <w:t xml:space="preserve"> ПДВ)</w:t>
      </w:r>
      <w:r>
        <w:rPr>
          <w:rFonts w:cs="Arial"/>
          <w:b/>
          <w:bCs/>
          <w:iCs/>
        </w:rPr>
        <w:t xml:space="preserve"> </w:t>
      </w:r>
      <w:r w:rsidRPr="00663588">
        <w:rPr>
          <w:rFonts w:cs="Arial"/>
          <w:b/>
          <w:bCs/>
          <w:iCs/>
        </w:rPr>
        <w:t>дин</w:t>
      </w:r>
      <w:r>
        <w:rPr>
          <w:rFonts w:cs="Arial"/>
          <w:b/>
          <w:bCs/>
          <w:iCs/>
          <w:lang w:val="sr-Cyrl-RS"/>
        </w:rPr>
        <w:t xml:space="preserve">ара. </w:t>
      </w:r>
    </w:p>
    <w:p w:rsidR="00A80F76" w:rsidRPr="00276A84" w:rsidRDefault="00A80F76" w:rsidP="00A80F76">
      <w:pPr>
        <w:tabs>
          <w:tab w:val="left" w:pos="992"/>
        </w:tabs>
        <w:spacing w:before="0"/>
        <w:rPr>
          <w:rFonts w:cs="Arial"/>
          <w:highlight w:val="yellow"/>
        </w:rPr>
      </w:pPr>
    </w:p>
    <w:p w:rsidR="00A80F76" w:rsidRDefault="00A80F76" w:rsidP="00663588">
      <w:pPr>
        <w:tabs>
          <w:tab w:val="left" w:pos="992"/>
        </w:tabs>
        <w:spacing w:before="0"/>
        <w:rPr>
          <w:rFonts w:cs="Arial"/>
        </w:rPr>
      </w:pPr>
      <w:r w:rsidRPr="00663588">
        <w:rPr>
          <w:rFonts w:cs="Arial"/>
        </w:rPr>
        <w:t>на место предвиђено за место и датум уписује се место и датум попуњавања</w:t>
      </w:r>
      <w:r w:rsidRPr="00663588">
        <w:rPr>
          <w:rFonts w:cs="Arial"/>
          <w:lang w:val="sr-Cyrl-RS"/>
        </w:rPr>
        <w:t xml:space="preserve"> </w:t>
      </w:r>
      <w:r w:rsidRPr="00663588">
        <w:rPr>
          <w:rFonts w:cs="Arial"/>
        </w:rPr>
        <w:t>обрасца структуре цене.</w:t>
      </w:r>
    </w:p>
    <w:p w:rsidR="00663588" w:rsidRPr="00663588" w:rsidRDefault="00663588" w:rsidP="00663588">
      <w:pPr>
        <w:tabs>
          <w:tab w:val="left" w:pos="992"/>
        </w:tabs>
        <w:spacing w:before="0"/>
        <w:rPr>
          <w:rFonts w:cs="Arial"/>
        </w:rPr>
      </w:pPr>
    </w:p>
    <w:p w:rsidR="00A80F76" w:rsidRPr="00663588" w:rsidRDefault="00A80F76" w:rsidP="00663588">
      <w:pPr>
        <w:tabs>
          <w:tab w:val="left" w:pos="992"/>
        </w:tabs>
        <w:spacing w:before="0"/>
        <w:rPr>
          <w:rFonts w:cs="Arial"/>
        </w:rPr>
      </w:pPr>
      <w:r w:rsidRPr="00663588">
        <w:rPr>
          <w:rFonts w:cs="Arial"/>
        </w:rPr>
        <w:t>на  место предвиђено за печат и потпис понуђач печатом оверава и потписује образац структуре цене.</w:t>
      </w:r>
    </w:p>
    <w:p w:rsidR="008A1105" w:rsidRPr="00434042" w:rsidRDefault="008A1105" w:rsidP="008A1105">
      <w:pPr>
        <w:tabs>
          <w:tab w:val="left" w:pos="1134"/>
        </w:tabs>
        <w:rPr>
          <w:rFonts w:cs="Arial"/>
          <w:b/>
          <w:i/>
          <w:color w:val="000000"/>
          <w:sz w:val="24"/>
          <w:szCs w:val="24"/>
          <w:u w:val="single"/>
        </w:rPr>
      </w:pPr>
      <w:r w:rsidRPr="00434042">
        <w:rPr>
          <w:rFonts w:cs="Arial"/>
          <w:b/>
          <w:i/>
          <w:sz w:val="24"/>
          <w:szCs w:val="24"/>
          <w:u w:val="single"/>
          <w:lang w:val="sr-Cyrl-RS"/>
        </w:rPr>
        <w:t>Партија 2</w:t>
      </w:r>
      <w:r w:rsidRPr="00434042">
        <w:rPr>
          <w:rFonts w:cs="Arial"/>
          <w:i/>
          <w:sz w:val="24"/>
          <w:szCs w:val="24"/>
          <w:u w:val="single"/>
          <w:lang w:val="sr-Cyrl-RS"/>
        </w:rPr>
        <w:t xml:space="preserve"> </w:t>
      </w:r>
      <w:r w:rsidRPr="008A1105">
        <w:rPr>
          <w:rFonts w:cs="Arial"/>
          <w:b/>
          <w:i/>
          <w:sz w:val="24"/>
          <w:szCs w:val="24"/>
          <w:u w:val="single"/>
          <w:lang w:val="sr-Cyrl-RS"/>
        </w:rPr>
        <w:t>-</w:t>
      </w:r>
      <w:r w:rsidR="00A3370A">
        <w:rPr>
          <w:rFonts w:cs="Arial"/>
          <w:b/>
          <w:i/>
          <w:sz w:val="24"/>
          <w:szCs w:val="24"/>
          <w:u w:val="single"/>
          <w:lang w:val="ru-RU"/>
        </w:rPr>
        <w:t>Најнижи збир</w:t>
      </w:r>
      <w:r w:rsidRPr="00434042">
        <w:rPr>
          <w:rFonts w:cs="Arial"/>
          <w:b/>
          <w:i/>
          <w:sz w:val="24"/>
          <w:szCs w:val="24"/>
          <w:u w:val="single"/>
          <w:lang w:val="ru-RU"/>
        </w:rPr>
        <w:t xml:space="preserve"> понуђених цена по опсезима</w:t>
      </w:r>
      <w:r w:rsidRPr="00434042">
        <w:rPr>
          <w:rFonts w:eastAsia="Calibri" w:cs="Arial"/>
          <w:b/>
          <w:bCs/>
          <w:i/>
          <w:color w:val="000000"/>
          <w:sz w:val="24"/>
          <w:szCs w:val="24"/>
          <w:u w:val="single"/>
          <w:lang w:val="sr-Cyrl-RS"/>
        </w:rPr>
        <w:t xml:space="preserve"> </w:t>
      </w:r>
      <w:r w:rsidRPr="00434042">
        <w:rPr>
          <w:rFonts w:eastAsia="Calibri" w:cs="Arial"/>
          <w:b/>
          <w:bCs/>
          <w:i/>
          <w:color w:val="000000"/>
          <w:sz w:val="24"/>
          <w:szCs w:val="24"/>
          <w:u w:val="single"/>
          <w:lang w:val="ru-RU"/>
        </w:rPr>
        <w:t>служи за рангирање истих а Оквирни споразум се закључује на износ процењене вредности за ову партију.</w:t>
      </w:r>
    </w:p>
    <w:p w:rsidR="008A1105" w:rsidRDefault="008A1105" w:rsidP="008A1105"/>
    <w:p w:rsidR="00E03E22" w:rsidRDefault="00E03E22"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A3370A" w:rsidRDefault="00A3370A" w:rsidP="00A80F76">
      <w:pPr>
        <w:spacing w:before="0"/>
        <w:rPr>
          <w:rFonts w:eastAsia="Calibri" w:cs="Arial"/>
          <w:b/>
          <w:bCs/>
          <w:u w:val="single"/>
          <w:lang w:val="sr-Cyrl-RS"/>
        </w:rPr>
      </w:pPr>
    </w:p>
    <w:p w:rsidR="008A1105" w:rsidRDefault="008A1105" w:rsidP="00A80F76">
      <w:pPr>
        <w:spacing w:before="0"/>
        <w:rPr>
          <w:rFonts w:eastAsia="Calibri" w:cs="Arial"/>
          <w:b/>
          <w:bCs/>
          <w:u w:val="single"/>
          <w:lang w:val="sr-Cyrl-RS"/>
        </w:rPr>
      </w:pPr>
    </w:p>
    <w:p w:rsidR="008A1105" w:rsidRPr="00347FD4" w:rsidRDefault="008A1105" w:rsidP="00A80F76">
      <w:pPr>
        <w:spacing w:before="0"/>
        <w:rPr>
          <w:rFonts w:eastAsia="Calibri" w:cs="Arial"/>
          <w:b/>
          <w:bCs/>
          <w:u w:val="single"/>
          <w:lang w:val="sr-Cyrl-RS"/>
        </w:rPr>
      </w:pPr>
    </w:p>
    <w:p w:rsidR="00343A18" w:rsidRPr="00347FD4" w:rsidRDefault="00343A18" w:rsidP="00343A18">
      <w:pPr>
        <w:pStyle w:val="KDObrazac"/>
        <w:spacing w:before="0"/>
      </w:pPr>
      <w:bookmarkStart w:id="246" w:name="_Toc442559926"/>
      <w:r w:rsidRPr="00347FD4">
        <w:t xml:space="preserve">ОБРАЗАЦ </w:t>
      </w:r>
      <w:r w:rsidR="00C46D59" w:rsidRPr="00347FD4">
        <w:rPr>
          <w:lang w:val="sr-Cyrl-RS"/>
        </w:rPr>
        <w:t>3</w:t>
      </w:r>
      <w:r w:rsidRPr="00347FD4">
        <w:t>.</w:t>
      </w:r>
      <w:bookmarkEnd w:id="246"/>
    </w:p>
    <w:p w:rsidR="00343A18" w:rsidRPr="00347FD4" w:rsidRDefault="00343A18" w:rsidP="00343A18">
      <w:pPr>
        <w:ind w:right="-360"/>
        <w:rPr>
          <w:rFonts w:cs="Arial"/>
          <w:lang w:val="ru-RU"/>
        </w:rPr>
      </w:pPr>
      <w:r w:rsidRPr="00347FD4">
        <w:rPr>
          <w:rFonts w:cs="Arial"/>
          <w:lang w:val="ru-RU"/>
        </w:rPr>
        <w:t xml:space="preserve">На основу члана 26. Закона о јавним набавкама ( „Службени гласник РС“, бр. 124/2012, 14/15 и 68/15), </w:t>
      </w:r>
      <w:r w:rsidR="007C0387" w:rsidRPr="00347FD4">
        <w:rPr>
          <w:rFonts w:cs="Arial"/>
          <w:lang w:val="ru-RU"/>
        </w:rPr>
        <w:t xml:space="preserve">(даље: Закон), </w:t>
      </w:r>
      <w:r w:rsidRPr="00347FD4">
        <w:rPr>
          <w:rFonts w:cs="Arial"/>
          <w:lang w:val="ru-RU"/>
        </w:rPr>
        <w:t xml:space="preserve">члана </w:t>
      </w:r>
      <w:r w:rsidR="00B337D5" w:rsidRPr="00347FD4">
        <w:rPr>
          <w:rFonts w:cs="Arial"/>
          <w:lang w:val="ru-RU"/>
        </w:rPr>
        <w:t>2</w:t>
      </w:r>
      <w:r w:rsidRPr="00347FD4">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347FD4" w:rsidRDefault="00343A18" w:rsidP="00343A18">
      <w:pPr>
        <w:rPr>
          <w:rFonts w:cs="Arial"/>
          <w:lang w:val="ru-RU"/>
        </w:rPr>
      </w:pPr>
    </w:p>
    <w:p w:rsidR="00343A18" w:rsidRPr="00347FD4" w:rsidRDefault="00343A18" w:rsidP="00343A18">
      <w:pPr>
        <w:jc w:val="center"/>
        <w:rPr>
          <w:rFonts w:cs="Arial"/>
          <w:b/>
          <w:lang w:val="ru-RU"/>
        </w:rPr>
      </w:pPr>
      <w:r w:rsidRPr="00347FD4">
        <w:rPr>
          <w:rFonts w:cs="Arial"/>
          <w:b/>
          <w:lang w:val="ru-RU"/>
        </w:rPr>
        <w:t>ИЗЈАВУ О НЕЗАВИСНОЈ ПОНУДИ</w:t>
      </w:r>
    </w:p>
    <w:p w:rsidR="00535D05" w:rsidRPr="00347FD4" w:rsidRDefault="00535D05" w:rsidP="00A16EEE">
      <w:pPr>
        <w:rPr>
          <w:rFonts w:cs="Arial"/>
          <w:lang w:val="ru-RU"/>
        </w:rPr>
      </w:pPr>
      <w:r w:rsidRPr="00347FD4">
        <w:rPr>
          <w:rFonts w:cs="Arial"/>
          <w:lang w:val="ru-RU"/>
        </w:rPr>
        <w:t>и под пуном материјалном и кривичном одговорношћу потв</w:t>
      </w:r>
      <w:r w:rsidR="00C46D59" w:rsidRPr="00347FD4">
        <w:rPr>
          <w:rFonts w:cs="Arial"/>
          <w:lang w:val="ru-RU"/>
        </w:rPr>
        <w:t xml:space="preserve">рђује да је Понуду број: _______    </w:t>
      </w:r>
      <w:r w:rsidRPr="00347FD4">
        <w:rPr>
          <w:rFonts w:cs="Arial"/>
          <w:lang w:val="ru-RU"/>
        </w:rPr>
        <w:t>за јавну набавку услуга</w:t>
      </w:r>
      <w:r w:rsidR="00C46D59" w:rsidRPr="00347FD4">
        <w:rPr>
          <w:rFonts w:cs="Arial"/>
          <w:lang w:val="ru-RU"/>
        </w:rPr>
        <w:t xml:space="preserve"> </w:t>
      </w:r>
      <w:r w:rsidR="00A80F76" w:rsidRPr="00347FD4">
        <w:rPr>
          <w:rFonts w:cs="Arial"/>
          <w:lang w:val="sr-Cyrl-CS"/>
        </w:rPr>
        <w:t xml:space="preserve">„Услуга издавања квалификованих електронских сертификата на смарт картици читача и временског жига“ </w:t>
      </w:r>
      <w:r w:rsidR="00C46D59" w:rsidRPr="00347FD4">
        <w:rPr>
          <w:rFonts w:cs="Arial"/>
          <w:lang w:val="ru-RU"/>
        </w:rPr>
        <w:t xml:space="preserve">у </w:t>
      </w:r>
      <w:r w:rsidR="00A80F76" w:rsidRPr="00347FD4">
        <w:rPr>
          <w:rFonts w:cs="Arial"/>
          <w:lang w:val="ru-RU"/>
        </w:rPr>
        <w:t xml:space="preserve">отвореном </w:t>
      </w:r>
      <w:r w:rsidRPr="00347FD4">
        <w:rPr>
          <w:rFonts w:cs="Arial"/>
          <w:lang w:val="ru-RU"/>
        </w:rPr>
        <w:t>поступку ради закључења оквирног споразума са једним</w:t>
      </w:r>
      <w:r w:rsidR="00C46D59" w:rsidRPr="00347FD4">
        <w:rPr>
          <w:rFonts w:cs="Arial"/>
          <w:color w:val="00B0F0"/>
          <w:lang w:val="ru-RU"/>
        </w:rPr>
        <w:t xml:space="preserve"> </w:t>
      </w:r>
      <w:r w:rsidRPr="00347FD4">
        <w:rPr>
          <w:rFonts w:cs="Arial"/>
          <w:lang w:val="ru-RU"/>
        </w:rPr>
        <w:t>понуђачем</w:t>
      </w:r>
      <w:r w:rsidRPr="00347FD4">
        <w:rPr>
          <w:rFonts w:cs="Arial"/>
          <w:color w:val="00B0F0"/>
          <w:lang w:val="ru-RU"/>
        </w:rPr>
        <w:t xml:space="preserve"> </w:t>
      </w:r>
      <w:r w:rsidRPr="00347FD4">
        <w:rPr>
          <w:rFonts w:cs="Arial"/>
          <w:lang w:val="ru-RU"/>
        </w:rPr>
        <w:t>на перио</w:t>
      </w:r>
      <w:r w:rsidR="00C46D59" w:rsidRPr="00347FD4">
        <w:rPr>
          <w:rFonts w:cs="Arial"/>
          <w:lang w:val="ru-RU"/>
        </w:rPr>
        <w:t>д од</w:t>
      </w:r>
      <w:r w:rsidRPr="00347FD4">
        <w:rPr>
          <w:rFonts w:cs="Arial"/>
          <w:lang w:val="ru-RU"/>
        </w:rPr>
        <w:t xml:space="preserve"> две</w:t>
      </w:r>
      <w:r w:rsidRPr="00347FD4">
        <w:rPr>
          <w:rFonts w:cs="Arial"/>
          <w:color w:val="00B0F0"/>
          <w:lang w:val="ru-RU"/>
        </w:rPr>
        <w:t xml:space="preserve"> </w:t>
      </w:r>
      <w:r w:rsidR="00A80F76" w:rsidRPr="00347FD4">
        <w:rPr>
          <w:rFonts w:cs="Arial"/>
          <w:lang w:val="ru-RU"/>
        </w:rPr>
        <w:t>године  ЈН бр.ЈН/1000/682/2018</w:t>
      </w:r>
      <w:r w:rsidR="00C46D59" w:rsidRPr="00347FD4">
        <w:rPr>
          <w:rFonts w:cs="Arial"/>
          <w:lang w:val="ru-RU"/>
        </w:rPr>
        <w:t xml:space="preserve"> </w:t>
      </w:r>
      <w:r w:rsidR="006C07A1" w:rsidRPr="00347FD4">
        <w:rPr>
          <w:rFonts w:cs="Arial"/>
          <w:lang w:val="ru-RU"/>
        </w:rPr>
        <w:t xml:space="preserve"> за Партију ____ </w:t>
      </w:r>
      <w:r w:rsidRPr="00347FD4">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347FD4" w:rsidRDefault="00250DFB" w:rsidP="00250DFB">
      <w:pPr>
        <w:jc w:val="left"/>
        <w:rPr>
          <w:rFonts w:cs="Arial"/>
          <w:lang w:val="ru-RU"/>
        </w:rPr>
      </w:pPr>
    </w:p>
    <w:p w:rsidR="00343A18" w:rsidRPr="003E33AB" w:rsidRDefault="00343A18" w:rsidP="00343A18">
      <w:pPr>
        <w:jc w:val="center"/>
        <w:rPr>
          <w:rFonts w:cs="Arial"/>
          <w:b/>
        </w:rPr>
      </w:pPr>
    </w:p>
    <w:tbl>
      <w:tblPr>
        <w:tblW w:w="10031" w:type="dxa"/>
        <w:jc w:val="center"/>
        <w:tblLayout w:type="fixed"/>
        <w:tblLook w:val="0000" w:firstRow="0" w:lastRow="0" w:firstColumn="0" w:lastColumn="0" w:noHBand="0" w:noVBand="0"/>
      </w:tblPr>
      <w:tblGrid>
        <w:gridCol w:w="3882"/>
        <w:gridCol w:w="2127"/>
        <w:gridCol w:w="4022"/>
      </w:tblGrid>
      <w:tr w:rsidR="00343A18" w:rsidRPr="00347FD4" w:rsidTr="00BC01DC">
        <w:trPr>
          <w:jc w:val="center"/>
        </w:trPr>
        <w:tc>
          <w:tcPr>
            <w:tcW w:w="3882" w:type="dxa"/>
          </w:tcPr>
          <w:p w:rsidR="00343A18" w:rsidRPr="00347FD4" w:rsidRDefault="00343A18" w:rsidP="00BC01DC">
            <w:pPr>
              <w:spacing w:before="0"/>
              <w:jc w:val="center"/>
              <w:rPr>
                <w:rFonts w:cs="Arial"/>
              </w:rPr>
            </w:pPr>
            <w:r w:rsidRPr="00347FD4">
              <w:rPr>
                <w:rFonts w:cs="Arial"/>
              </w:rPr>
              <w:t>Датум:</w:t>
            </w:r>
          </w:p>
        </w:tc>
        <w:tc>
          <w:tcPr>
            <w:tcW w:w="2127" w:type="dxa"/>
          </w:tcPr>
          <w:p w:rsidR="00343A18" w:rsidRPr="00347FD4" w:rsidRDefault="00343A18" w:rsidP="00BC01DC">
            <w:pPr>
              <w:spacing w:before="0"/>
              <w:jc w:val="center"/>
              <w:rPr>
                <w:rFonts w:cs="Arial"/>
                <w:lang w:val="ru-RU"/>
              </w:rPr>
            </w:pPr>
          </w:p>
        </w:tc>
        <w:tc>
          <w:tcPr>
            <w:tcW w:w="4022" w:type="dxa"/>
          </w:tcPr>
          <w:p w:rsidR="00343A18" w:rsidRPr="00347FD4" w:rsidRDefault="00343A18" w:rsidP="00BC01DC">
            <w:pPr>
              <w:spacing w:before="0"/>
              <w:jc w:val="center"/>
              <w:rPr>
                <w:rFonts w:cs="Arial"/>
              </w:rPr>
            </w:pPr>
            <w:r w:rsidRPr="00347FD4">
              <w:rPr>
                <w:rFonts w:cs="Arial"/>
                <w:lang w:val="sr-Cyrl-CS"/>
              </w:rPr>
              <w:t>П</w:t>
            </w:r>
            <w:r w:rsidR="0094693B" w:rsidRPr="00347FD4">
              <w:rPr>
                <w:rFonts w:cs="Arial"/>
              </w:rPr>
              <w:t>онуђач</w:t>
            </w:r>
          </w:p>
        </w:tc>
      </w:tr>
      <w:tr w:rsidR="00343A18" w:rsidRPr="00347FD4" w:rsidTr="00BC01DC">
        <w:trPr>
          <w:jc w:val="center"/>
        </w:trPr>
        <w:tc>
          <w:tcPr>
            <w:tcW w:w="3882" w:type="dxa"/>
          </w:tcPr>
          <w:p w:rsidR="00343A18" w:rsidRPr="00347FD4" w:rsidRDefault="00343A18" w:rsidP="00BC01DC">
            <w:pPr>
              <w:spacing w:before="0"/>
              <w:jc w:val="center"/>
              <w:rPr>
                <w:rFonts w:cs="Arial"/>
              </w:rPr>
            </w:pPr>
          </w:p>
        </w:tc>
        <w:tc>
          <w:tcPr>
            <w:tcW w:w="2127" w:type="dxa"/>
          </w:tcPr>
          <w:p w:rsidR="00343A18" w:rsidRPr="00347FD4" w:rsidRDefault="00343A18" w:rsidP="00BC01DC">
            <w:pPr>
              <w:spacing w:before="0"/>
              <w:jc w:val="center"/>
              <w:rPr>
                <w:rFonts w:cs="Arial"/>
              </w:rPr>
            </w:pPr>
            <w:r w:rsidRPr="00347FD4">
              <w:rPr>
                <w:rFonts w:cs="Arial"/>
              </w:rPr>
              <w:t>М.П.</w:t>
            </w:r>
          </w:p>
        </w:tc>
        <w:tc>
          <w:tcPr>
            <w:tcW w:w="4022" w:type="dxa"/>
          </w:tcPr>
          <w:p w:rsidR="00343A18" w:rsidRPr="00347FD4" w:rsidRDefault="00343A18" w:rsidP="00BC01DC">
            <w:pPr>
              <w:spacing w:before="0"/>
              <w:jc w:val="center"/>
              <w:rPr>
                <w:rFonts w:cs="Arial"/>
                <w:lang w:val="ru-RU"/>
              </w:rPr>
            </w:pPr>
          </w:p>
        </w:tc>
      </w:tr>
      <w:tr w:rsidR="00343A18" w:rsidRPr="00347FD4" w:rsidTr="00BC01DC">
        <w:trPr>
          <w:jc w:val="center"/>
        </w:trPr>
        <w:tc>
          <w:tcPr>
            <w:tcW w:w="3882" w:type="dxa"/>
            <w:tcBorders>
              <w:bottom w:val="single" w:sz="4" w:space="0" w:color="auto"/>
            </w:tcBorders>
          </w:tcPr>
          <w:p w:rsidR="00343A18" w:rsidRPr="00347FD4" w:rsidRDefault="00343A18" w:rsidP="00BC01DC">
            <w:pPr>
              <w:spacing w:before="0"/>
              <w:jc w:val="center"/>
              <w:rPr>
                <w:rFonts w:cs="Arial"/>
              </w:rPr>
            </w:pPr>
          </w:p>
        </w:tc>
        <w:tc>
          <w:tcPr>
            <w:tcW w:w="2127" w:type="dxa"/>
          </w:tcPr>
          <w:p w:rsidR="00343A18" w:rsidRPr="00347FD4" w:rsidRDefault="00343A18" w:rsidP="00BC01DC">
            <w:pPr>
              <w:spacing w:before="0"/>
              <w:jc w:val="center"/>
              <w:rPr>
                <w:rFonts w:cs="Arial"/>
                <w:lang w:val="ru-RU"/>
              </w:rPr>
            </w:pPr>
          </w:p>
        </w:tc>
        <w:tc>
          <w:tcPr>
            <w:tcW w:w="4022" w:type="dxa"/>
            <w:tcBorders>
              <w:bottom w:val="single" w:sz="4" w:space="0" w:color="auto"/>
            </w:tcBorders>
          </w:tcPr>
          <w:p w:rsidR="00343A18" w:rsidRPr="00347FD4" w:rsidRDefault="00343A18" w:rsidP="00BC01DC">
            <w:pPr>
              <w:spacing w:before="0"/>
              <w:jc w:val="center"/>
              <w:rPr>
                <w:rFonts w:cs="Arial"/>
                <w:lang w:val="ru-RU"/>
              </w:rPr>
            </w:pPr>
          </w:p>
        </w:tc>
      </w:tr>
      <w:tr w:rsidR="00343A18" w:rsidRPr="00347FD4" w:rsidTr="00BC01DC">
        <w:trPr>
          <w:trHeight w:val="389"/>
          <w:jc w:val="center"/>
        </w:trPr>
        <w:tc>
          <w:tcPr>
            <w:tcW w:w="3882" w:type="dxa"/>
            <w:tcBorders>
              <w:top w:val="single" w:sz="4" w:space="0" w:color="auto"/>
            </w:tcBorders>
          </w:tcPr>
          <w:p w:rsidR="00343A18" w:rsidRPr="00347FD4" w:rsidRDefault="00343A18" w:rsidP="00BC01DC">
            <w:pPr>
              <w:spacing w:before="0"/>
              <w:jc w:val="center"/>
              <w:rPr>
                <w:rFonts w:cs="Arial"/>
              </w:rPr>
            </w:pPr>
          </w:p>
          <w:p w:rsidR="00343A18" w:rsidRPr="00347FD4" w:rsidRDefault="00343A18" w:rsidP="00BC01DC">
            <w:pPr>
              <w:spacing w:before="0"/>
              <w:jc w:val="center"/>
              <w:rPr>
                <w:rFonts w:cs="Arial"/>
              </w:rPr>
            </w:pPr>
          </w:p>
        </w:tc>
        <w:tc>
          <w:tcPr>
            <w:tcW w:w="2127" w:type="dxa"/>
          </w:tcPr>
          <w:p w:rsidR="00343A18" w:rsidRPr="00347FD4" w:rsidRDefault="00343A18" w:rsidP="00BC01DC">
            <w:pPr>
              <w:spacing w:before="0"/>
              <w:jc w:val="center"/>
              <w:rPr>
                <w:rFonts w:cs="Arial"/>
                <w:lang w:val="ru-RU"/>
              </w:rPr>
            </w:pPr>
          </w:p>
        </w:tc>
        <w:tc>
          <w:tcPr>
            <w:tcW w:w="4022" w:type="dxa"/>
            <w:tcBorders>
              <w:top w:val="single" w:sz="4" w:space="0" w:color="auto"/>
            </w:tcBorders>
          </w:tcPr>
          <w:p w:rsidR="00343A18" w:rsidRPr="00736084" w:rsidRDefault="00343A18" w:rsidP="00BC01DC">
            <w:pPr>
              <w:spacing w:before="0"/>
              <w:jc w:val="center"/>
              <w:rPr>
                <w:rFonts w:cs="Arial"/>
              </w:rPr>
            </w:pPr>
          </w:p>
        </w:tc>
      </w:tr>
    </w:tbl>
    <w:p w:rsidR="005350D9" w:rsidRPr="00347FD4" w:rsidRDefault="00343A18" w:rsidP="00250DFB">
      <w:pPr>
        <w:rPr>
          <w:rFonts w:cs="Arial"/>
          <w:i/>
          <w:lang w:val="ru-RU"/>
        </w:rPr>
      </w:pPr>
      <w:r w:rsidRPr="00347FD4">
        <w:rPr>
          <w:rFonts w:cs="Arial"/>
          <w:b/>
          <w:i/>
          <w:lang w:val="ru-RU"/>
        </w:rPr>
        <w:t>Напомена:</w:t>
      </w:r>
      <w:r w:rsidR="00250DFB" w:rsidRPr="00347FD4">
        <w:rPr>
          <w:rFonts w:cs="Arial"/>
          <w:i/>
          <w:lang w:val="ru-RU"/>
        </w:rPr>
        <w:t>у</w:t>
      </w:r>
      <w:r w:rsidR="001B2163" w:rsidRPr="00347FD4">
        <w:rPr>
          <w:rFonts w:cs="Arial"/>
          <w:i/>
          <w:lang w:val="sr-Cyrl-RS"/>
        </w:rPr>
        <w:t xml:space="preserve"> </w:t>
      </w:r>
      <w:r w:rsidR="00250DFB" w:rsidRPr="00347FD4">
        <w:rPr>
          <w:rFonts w:cs="Arial"/>
          <w:i/>
          <w:lang w:val="ru-RU"/>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250DFB" w:rsidRPr="00347FD4" w:rsidRDefault="00250DFB" w:rsidP="00250DFB">
      <w:pPr>
        <w:rPr>
          <w:rFonts w:cs="Arial"/>
          <w:i/>
          <w:lang w:val="ru-RU"/>
        </w:rPr>
      </w:pPr>
      <w:r w:rsidRPr="00347FD4">
        <w:rPr>
          <w:rFonts w:cs="Arial"/>
          <w:i/>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1B2163" w:rsidRPr="00347FD4" w:rsidRDefault="001B2163" w:rsidP="002407BC">
      <w:pPr>
        <w:pStyle w:val="KDObrazac"/>
        <w:spacing w:before="0"/>
        <w:jc w:val="center"/>
        <w:rPr>
          <w:lang w:val="ru-RU"/>
        </w:rPr>
      </w:pPr>
      <w:bookmarkStart w:id="247" w:name="_Toc442559928"/>
    </w:p>
    <w:p w:rsidR="00CF7E2D" w:rsidRDefault="00CF7E2D" w:rsidP="00343A18">
      <w:pPr>
        <w:pStyle w:val="KDObrazac"/>
        <w:spacing w:before="0"/>
        <w:rPr>
          <w:lang w:val="sr-Cyrl-RS"/>
        </w:rPr>
      </w:pPr>
    </w:p>
    <w:p w:rsidR="00C51BD4" w:rsidRDefault="00C51BD4" w:rsidP="00343A18">
      <w:pPr>
        <w:pStyle w:val="KDObrazac"/>
        <w:spacing w:before="0"/>
        <w:rPr>
          <w:lang w:val="sr-Cyrl-RS"/>
        </w:rPr>
      </w:pPr>
    </w:p>
    <w:p w:rsidR="00C51BD4" w:rsidRDefault="00C51BD4" w:rsidP="00343A18">
      <w:pPr>
        <w:pStyle w:val="KDObrazac"/>
        <w:spacing w:before="0"/>
        <w:rPr>
          <w:lang w:val="sr-Cyrl-RS"/>
        </w:rPr>
      </w:pPr>
    </w:p>
    <w:p w:rsidR="00C51BD4" w:rsidRDefault="00C51BD4" w:rsidP="00343A18">
      <w:pPr>
        <w:pStyle w:val="KDObrazac"/>
        <w:spacing w:before="0"/>
        <w:rPr>
          <w:lang w:val="sr-Cyrl-RS"/>
        </w:rPr>
      </w:pPr>
    </w:p>
    <w:p w:rsidR="00C51BD4" w:rsidRDefault="00C51BD4" w:rsidP="00343A18">
      <w:pPr>
        <w:pStyle w:val="KDObrazac"/>
        <w:spacing w:before="0"/>
        <w:rPr>
          <w:lang w:val="sr-Cyrl-RS"/>
        </w:rPr>
      </w:pPr>
    </w:p>
    <w:p w:rsidR="00C51BD4" w:rsidRDefault="00C51BD4" w:rsidP="00343A18">
      <w:pPr>
        <w:pStyle w:val="KDObrazac"/>
        <w:spacing w:before="0"/>
        <w:rPr>
          <w:lang w:val="sr-Cyrl-RS"/>
        </w:rPr>
      </w:pPr>
    </w:p>
    <w:p w:rsidR="00C51BD4" w:rsidRDefault="00C51BD4" w:rsidP="00343A18">
      <w:pPr>
        <w:pStyle w:val="KDObrazac"/>
        <w:spacing w:before="0"/>
        <w:rPr>
          <w:lang w:val="sr-Cyrl-RS"/>
        </w:rPr>
      </w:pPr>
    </w:p>
    <w:p w:rsidR="00C51BD4" w:rsidRDefault="00C51BD4" w:rsidP="00343A18">
      <w:pPr>
        <w:pStyle w:val="KDObrazac"/>
        <w:spacing w:before="0"/>
        <w:rPr>
          <w:lang w:val="sr-Cyrl-RS"/>
        </w:rPr>
      </w:pPr>
    </w:p>
    <w:p w:rsidR="00C51BD4" w:rsidRDefault="00C51BD4" w:rsidP="00343A18">
      <w:pPr>
        <w:pStyle w:val="KDObrazac"/>
        <w:spacing w:before="0"/>
        <w:rPr>
          <w:lang w:val="sr-Cyrl-RS"/>
        </w:rPr>
      </w:pPr>
    </w:p>
    <w:p w:rsidR="00C51BD4" w:rsidRPr="00347FD4" w:rsidRDefault="00C51BD4" w:rsidP="00343A18">
      <w:pPr>
        <w:pStyle w:val="KDObrazac"/>
        <w:spacing w:before="0"/>
        <w:rPr>
          <w:lang w:val="sr-Cyrl-RS"/>
        </w:rPr>
      </w:pPr>
    </w:p>
    <w:p w:rsidR="007A737A" w:rsidRPr="00347FD4" w:rsidRDefault="007A737A" w:rsidP="00343A18">
      <w:pPr>
        <w:pStyle w:val="KDObrazac"/>
        <w:spacing w:before="0"/>
        <w:rPr>
          <w:lang w:val="ru-RU"/>
        </w:rPr>
      </w:pPr>
    </w:p>
    <w:p w:rsidR="00C46D59" w:rsidRPr="00347FD4" w:rsidRDefault="00C46D59" w:rsidP="00343A18">
      <w:pPr>
        <w:pStyle w:val="KDObrazac"/>
        <w:spacing w:before="0"/>
        <w:rPr>
          <w:lang w:val="ru-RU"/>
        </w:rPr>
      </w:pPr>
    </w:p>
    <w:p w:rsidR="007414E1" w:rsidRPr="003E33AB" w:rsidRDefault="007414E1" w:rsidP="00343A18">
      <w:pPr>
        <w:pStyle w:val="KDObrazac"/>
        <w:spacing w:before="0"/>
      </w:pPr>
    </w:p>
    <w:p w:rsidR="00A3370A" w:rsidRDefault="00A3370A" w:rsidP="00343A18">
      <w:pPr>
        <w:pStyle w:val="KDObrazac"/>
        <w:spacing w:before="0"/>
        <w:rPr>
          <w:lang w:val="ru-RU"/>
        </w:rPr>
      </w:pPr>
    </w:p>
    <w:p w:rsidR="00A3370A" w:rsidRPr="00347FD4" w:rsidRDefault="00A3370A" w:rsidP="00343A18">
      <w:pPr>
        <w:pStyle w:val="KDObrazac"/>
        <w:spacing w:before="0"/>
        <w:rPr>
          <w:lang w:val="ru-RU"/>
        </w:rPr>
      </w:pPr>
    </w:p>
    <w:p w:rsidR="00343A18" w:rsidRPr="00347FD4" w:rsidRDefault="00C46D59" w:rsidP="00343A18">
      <w:pPr>
        <w:pStyle w:val="KDObrazac"/>
        <w:spacing w:before="0"/>
        <w:rPr>
          <w:lang w:val="ru-RU"/>
        </w:rPr>
      </w:pPr>
      <w:r w:rsidRPr="00347FD4">
        <w:rPr>
          <w:lang w:val="ru-RU"/>
        </w:rPr>
        <w:lastRenderedPageBreak/>
        <w:t>ОБРАЗАЦ 4</w:t>
      </w:r>
      <w:r w:rsidR="00343A18" w:rsidRPr="00347FD4">
        <w:rPr>
          <w:lang w:val="ru-RU"/>
        </w:rPr>
        <w:t>.</w:t>
      </w:r>
      <w:bookmarkEnd w:id="247"/>
    </w:p>
    <w:p w:rsidR="00343A18" w:rsidRPr="00347FD4" w:rsidRDefault="00343A18" w:rsidP="00343A18">
      <w:pPr>
        <w:pStyle w:val="Title"/>
        <w:spacing w:before="0"/>
        <w:jc w:val="right"/>
        <w:rPr>
          <w:rFonts w:cs="Arial"/>
          <w:b w:val="0"/>
          <w:caps/>
          <w:sz w:val="22"/>
          <w:szCs w:val="22"/>
        </w:rPr>
      </w:pPr>
    </w:p>
    <w:p w:rsidR="00343A18" w:rsidRPr="00347FD4" w:rsidRDefault="00343A18" w:rsidP="00343A18">
      <w:pPr>
        <w:rPr>
          <w:rFonts w:cs="Arial"/>
          <w:lang w:val="ru-RU"/>
        </w:rPr>
      </w:pPr>
      <w:r w:rsidRPr="00347FD4">
        <w:rPr>
          <w:rFonts w:cs="Arial"/>
          <w:lang w:val="ru-RU"/>
        </w:rPr>
        <w:t>На основу члана 75. став 2. Закона о јавним набавкама („Службени гласник РС“ бр.124/2012, 14/15  и 68/15) као понуђач</w:t>
      </w:r>
      <w:r w:rsidR="007F13FC" w:rsidRPr="007F13FC">
        <w:rPr>
          <w:rFonts w:cs="Arial"/>
          <w:lang w:val="ru-RU"/>
        </w:rPr>
        <w:t>/подизвођач</w:t>
      </w:r>
      <w:r w:rsidRPr="00347FD4">
        <w:rPr>
          <w:rFonts w:cs="Arial"/>
          <w:lang w:val="ru-RU"/>
        </w:rPr>
        <w:t xml:space="preserve"> дајем:</w:t>
      </w:r>
    </w:p>
    <w:p w:rsidR="00343A18" w:rsidRPr="00347FD4" w:rsidRDefault="00343A18" w:rsidP="00343A18">
      <w:pPr>
        <w:rPr>
          <w:rFonts w:cs="Arial"/>
          <w:lang w:val="ru-RU"/>
        </w:rPr>
      </w:pPr>
    </w:p>
    <w:p w:rsidR="00343A18" w:rsidRPr="00347FD4" w:rsidRDefault="00343A18" w:rsidP="00781B02">
      <w:pPr>
        <w:jc w:val="center"/>
        <w:rPr>
          <w:rFonts w:cs="Arial"/>
          <w:b/>
          <w:lang w:val="ru-RU"/>
        </w:rPr>
      </w:pPr>
      <w:bookmarkStart w:id="248" w:name="_Toc442559929"/>
      <w:r w:rsidRPr="00347FD4">
        <w:rPr>
          <w:rFonts w:cs="Arial"/>
          <w:b/>
          <w:lang w:val="ru-RU"/>
        </w:rPr>
        <w:t>И З Ј А В У</w:t>
      </w:r>
      <w:bookmarkEnd w:id="248"/>
    </w:p>
    <w:p w:rsidR="00535D05" w:rsidRPr="00347FD4" w:rsidRDefault="00535D05" w:rsidP="00535D05">
      <w:pPr>
        <w:tabs>
          <w:tab w:val="left" w:pos="6028"/>
        </w:tabs>
        <w:autoSpaceDE w:val="0"/>
        <w:autoSpaceDN w:val="0"/>
        <w:adjustRightInd w:val="0"/>
        <w:ind w:left="360"/>
        <w:rPr>
          <w:rFonts w:cs="Arial"/>
          <w:lang w:val="ru-RU"/>
        </w:rPr>
      </w:pPr>
      <w:r w:rsidRPr="00347FD4">
        <w:rPr>
          <w:rFonts w:cs="Arial"/>
          <w:lang w:val="ru-RU"/>
        </w:rPr>
        <w:t>којом изричито наводимо да смо у свом досадашњем раду и при састављању Понуде  број: ______________ за јавну набавку услуга</w:t>
      </w:r>
      <w:r w:rsidR="006C07A1" w:rsidRPr="00347FD4">
        <w:rPr>
          <w:rFonts w:cs="Arial"/>
          <w:lang w:val="ru-RU"/>
        </w:rPr>
        <w:t xml:space="preserve"> </w:t>
      </w:r>
      <w:r w:rsidR="006C07A1" w:rsidRPr="00347FD4">
        <w:rPr>
          <w:rFonts w:cs="Arial"/>
          <w:lang w:val="sr-Cyrl-CS"/>
        </w:rPr>
        <w:t xml:space="preserve"> „Услуга издавања квалификованих електронских сертификата на смарт картици читача и временског жига“</w:t>
      </w:r>
      <w:r w:rsidRPr="00347FD4">
        <w:rPr>
          <w:rFonts w:cs="Arial"/>
          <w:lang w:val="ru-RU"/>
        </w:rPr>
        <w:t xml:space="preserve"> у </w:t>
      </w:r>
      <w:r w:rsidR="006C07A1" w:rsidRPr="00347FD4">
        <w:rPr>
          <w:rFonts w:cs="Arial"/>
          <w:lang w:val="ru-RU"/>
        </w:rPr>
        <w:t xml:space="preserve">отвореном </w:t>
      </w:r>
      <w:r w:rsidRPr="00347FD4">
        <w:rPr>
          <w:rFonts w:cs="Arial"/>
          <w:lang w:val="ru-RU"/>
        </w:rPr>
        <w:t>поступку ради закључења оквирног споразума са једним</w:t>
      </w:r>
      <w:r w:rsidRPr="00347FD4">
        <w:rPr>
          <w:rFonts w:cs="Arial"/>
          <w:color w:val="00B0F0"/>
          <w:lang w:val="ru-RU"/>
        </w:rPr>
        <w:t xml:space="preserve"> </w:t>
      </w:r>
      <w:r w:rsidRPr="00347FD4">
        <w:rPr>
          <w:rFonts w:cs="Arial"/>
          <w:lang w:val="ru-RU"/>
        </w:rPr>
        <w:t>понуђачем</w:t>
      </w:r>
      <w:r w:rsidRPr="00347FD4">
        <w:rPr>
          <w:rFonts w:cs="Arial"/>
          <w:color w:val="00B0F0"/>
          <w:lang w:val="ru-RU"/>
        </w:rPr>
        <w:t xml:space="preserve"> </w:t>
      </w:r>
      <w:r w:rsidRPr="00347FD4">
        <w:rPr>
          <w:rFonts w:cs="Arial"/>
          <w:lang w:val="ru-RU"/>
        </w:rPr>
        <w:t>на период до две</w:t>
      </w:r>
      <w:r w:rsidRPr="00347FD4">
        <w:rPr>
          <w:rFonts w:cs="Arial"/>
          <w:color w:val="00B0F0"/>
          <w:lang w:val="ru-RU"/>
        </w:rPr>
        <w:t xml:space="preserve"> </w:t>
      </w:r>
      <w:r w:rsidRPr="00347FD4">
        <w:rPr>
          <w:rFonts w:cs="Arial"/>
          <w:lang w:val="ru-RU"/>
        </w:rPr>
        <w:t>године, ј</w:t>
      </w:r>
      <w:r w:rsidR="00C46D59" w:rsidRPr="00347FD4">
        <w:rPr>
          <w:rFonts w:cs="Arial"/>
          <w:lang w:val="ru-RU"/>
        </w:rPr>
        <w:t>ав</w:t>
      </w:r>
      <w:r w:rsidR="006C07A1" w:rsidRPr="00347FD4">
        <w:rPr>
          <w:rFonts w:cs="Arial"/>
          <w:lang w:val="ru-RU"/>
        </w:rPr>
        <w:t xml:space="preserve">не набавке ЈН бр. ЈН/1000/0682/2018 за Партију ___ </w:t>
      </w:r>
      <w:r w:rsidRPr="00347FD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347FD4" w:rsidRDefault="00535D05" w:rsidP="00535D05">
      <w:pPr>
        <w:tabs>
          <w:tab w:val="left" w:pos="6028"/>
        </w:tabs>
        <w:autoSpaceDE w:val="0"/>
        <w:autoSpaceDN w:val="0"/>
        <w:adjustRightInd w:val="0"/>
        <w:ind w:left="360"/>
        <w:rPr>
          <w:rFonts w:cs="Arial"/>
          <w:lang w:val="ru-RU"/>
        </w:rPr>
      </w:pPr>
    </w:p>
    <w:p w:rsidR="00343A18" w:rsidRPr="00347FD4"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47FD4" w:rsidTr="00BC01DC">
        <w:trPr>
          <w:jc w:val="center"/>
        </w:trPr>
        <w:tc>
          <w:tcPr>
            <w:tcW w:w="3882" w:type="dxa"/>
          </w:tcPr>
          <w:p w:rsidR="00343A18" w:rsidRPr="00347FD4" w:rsidRDefault="00343A18" w:rsidP="00BC01DC">
            <w:pPr>
              <w:spacing w:before="0"/>
              <w:jc w:val="center"/>
              <w:rPr>
                <w:rFonts w:cs="Arial"/>
              </w:rPr>
            </w:pPr>
            <w:r w:rsidRPr="00347FD4">
              <w:rPr>
                <w:rFonts w:cs="Arial"/>
              </w:rPr>
              <w:t>Датум:</w:t>
            </w:r>
          </w:p>
        </w:tc>
        <w:tc>
          <w:tcPr>
            <w:tcW w:w="2127" w:type="dxa"/>
          </w:tcPr>
          <w:p w:rsidR="00343A18" w:rsidRPr="00347FD4" w:rsidRDefault="00343A18" w:rsidP="00BC01DC">
            <w:pPr>
              <w:spacing w:before="0"/>
              <w:jc w:val="center"/>
              <w:rPr>
                <w:rFonts w:cs="Arial"/>
                <w:lang w:val="ru-RU"/>
              </w:rPr>
            </w:pPr>
          </w:p>
        </w:tc>
        <w:tc>
          <w:tcPr>
            <w:tcW w:w="4022" w:type="dxa"/>
          </w:tcPr>
          <w:p w:rsidR="00343A18" w:rsidRPr="00347FD4" w:rsidRDefault="00343A18" w:rsidP="007E7BB8">
            <w:pPr>
              <w:spacing w:before="0"/>
              <w:jc w:val="center"/>
              <w:rPr>
                <w:rFonts w:cs="Arial"/>
                <w:lang w:val="sr-Cyrl-CS"/>
              </w:rPr>
            </w:pPr>
            <w:r w:rsidRPr="00347FD4">
              <w:rPr>
                <w:rFonts w:cs="Arial"/>
                <w:lang w:val="sr-Cyrl-CS"/>
              </w:rPr>
              <w:t>П</w:t>
            </w:r>
            <w:r w:rsidRPr="00347FD4">
              <w:rPr>
                <w:rFonts w:cs="Arial"/>
              </w:rPr>
              <w:t>онуђач</w:t>
            </w:r>
          </w:p>
        </w:tc>
      </w:tr>
      <w:tr w:rsidR="00343A18" w:rsidRPr="00347FD4" w:rsidTr="00BC01DC">
        <w:trPr>
          <w:jc w:val="center"/>
        </w:trPr>
        <w:tc>
          <w:tcPr>
            <w:tcW w:w="3882" w:type="dxa"/>
          </w:tcPr>
          <w:p w:rsidR="00343A18" w:rsidRPr="00347FD4" w:rsidRDefault="00343A18" w:rsidP="00BC01DC">
            <w:pPr>
              <w:spacing w:before="0"/>
              <w:jc w:val="center"/>
              <w:rPr>
                <w:rFonts w:cs="Arial"/>
              </w:rPr>
            </w:pPr>
          </w:p>
        </w:tc>
        <w:tc>
          <w:tcPr>
            <w:tcW w:w="2127" w:type="dxa"/>
          </w:tcPr>
          <w:p w:rsidR="00343A18" w:rsidRPr="00347FD4" w:rsidRDefault="00343A18" w:rsidP="00BC01DC">
            <w:pPr>
              <w:spacing w:before="0"/>
              <w:jc w:val="center"/>
              <w:rPr>
                <w:rFonts w:cs="Arial"/>
              </w:rPr>
            </w:pPr>
            <w:r w:rsidRPr="00347FD4">
              <w:rPr>
                <w:rFonts w:cs="Arial"/>
              </w:rPr>
              <w:t>М.П.</w:t>
            </w:r>
          </w:p>
        </w:tc>
        <w:tc>
          <w:tcPr>
            <w:tcW w:w="4022" w:type="dxa"/>
          </w:tcPr>
          <w:p w:rsidR="00343A18" w:rsidRPr="00347FD4" w:rsidRDefault="00343A18" w:rsidP="00BC01DC">
            <w:pPr>
              <w:spacing w:before="0"/>
              <w:jc w:val="center"/>
              <w:rPr>
                <w:rFonts w:cs="Arial"/>
                <w:lang w:val="ru-RU"/>
              </w:rPr>
            </w:pPr>
          </w:p>
        </w:tc>
      </w:tr>
      <w:tr w:rsidR="00343A18" w:rsidRPr="00347FD4" w:rsidTr="00BC01DC">
        <w:trPr>
          <w:jc w:val="center"/>
        </w:trPr>
        <w:tc>
          <w:tcPr>
            <w:tcW w:w="3882" w:type="dxa"/>
            <w:tcBorders>
              <w:bottom w:val="single" w:sz="4" w:space="0" w:color="auto"/>
            </w:tcBorders>
          </w:tcPr>
          <w:p w:rsidR="00343A18" w:rsidRPr="00347FD4" w:rsidRDefault="00343A18" w:rsidP="00BC01DC">
            <w:pPr>
              <w:spacing w:before="0"/>
              <w:jc w:val="center"/>
              <w:rPr>
                <w:rFonts w:cs="Arial"/>
              </w:rPr>
            </w:pPr>
          </w:p>
        </w:tc>
        <w:tc>
          <w:tcPr>
            <w:tcW w:w="2127" w:type="dxa"/>
          </w:tcPr>
          <w:p w:rsidR="00343A18" w:rsidRPr="00347FD4" w:rsidRDefault="00343A18" w:rsidP="00BC01DC">
            <w:pPr>
              <w:spacing w:before="0"/>
              <w:jc w:val="center"/>
              <w:rPr>
                <w:rFonts w:cs="Arial"/>
                <w:lang w:val="ru-RU"/>
              </w:rPr>
            </w:pPr>
          </w:p>
        </w:tc>
        <w:tc>
          <w:tcPr>
            <w:tcW w:w="4022" w:type="dxa"/>
            <w:tcBorders>
              <w:bottom w:val="single" w:sz="4" w:space="0" w:color="auto"/>
            </w:tcBorders>
          </w:tcPr>
          <w:p w:rsidR="00343A18" w:rsidRPr="00347FD4" w:rsidRDefault="00343A18" w:rsidP="00BC01DC">
            <w:pPr>
              <w:spacing w:before="0"/>
              <w:jc w:val="center"/>
              <w:rPr>
                <w:rFonts w:cs="Arial"/>
                <w:lang w:val="ru-RU"/>
              </w:rPr>
            </w:pPr>
          </w:p>
        </w:tc>
      </w:tr>
      <w:tr w:rsidR="00343A18" w:rsidRPr="00347FD4" w:rsidTr="00BC01DC">
        <w:trPr>
          <w:trHeight w:val="389"/>
          <w:jc w:val="center"/>
        </w:trPr>
        <w:tc>
          <w:tcPr>
            <w:tcW w:w="3882" w:type="dxa"/>
            <w:tcBorders>
              <w:top w:val="single" w:sz="4" w:space="0" w:color="auto"/>
            </w:tcBorders>
          </w:tcPr>
          <w:p w:rsidR="00343A18" w:rsidRPr="00347FD4" w:rsidRDefault="00343A18" w:rsidP="00BC01DC">
            <w:pPr>
              <w:spacing w:before="0"/>
              <w:jc w:val="center"/>
              <w:rPr>
                <w:rFonts w:cs="Arial"/>
              </w:rPr>
            </w:pPr>
          </w:p>
          <w:p w:rsidR="00343A18" w:rsidRPr="00347FD4" w:rsidRDefault="00343A18" w:rsidP="00BC01DC">
            <w:pPr>
              <w:spacing w:before="0"/>
              <w:jc w:val="center"/>
              <w:rPr>
                <w:rFonts w:cs="Arial"/>
              </w:rPr>
            </w:pPr>
          </w:p>
        </w:tc>
        <w:tc>
          <w:tcPr>
            <w:tcW w:w="2127" w:type="dxa"/>
          </w:tcPr>
          <w:p w:rsidR="00343A18" w:rsidRPr="00347FD4" w:rsidRDefault="00343A18" w:rsidP="00BC01DC">
            <w:pPr>
              <w:spacing w:before="0"/>
              <w:jc w:val="center"/>
              <w:rPr>
                <w:rFonts w:cs="Arial"/>
                <w:lang w:val="ru-RU"/>
              </w:rPr>
            </w:pPr>
          </w:p>
        </w:tc>
        <w:tc>
          <w:tcPr>
            <w:tcW w:w="4022" w:type="dxa"/>
            <w:tcBorders>
              <w:top w:val="single" w:sz="4" w:space="0" w:color="auto"/>
            </w:tcBorders>
          </w:tcPr>
          <w:p w:rsidR="00343A18" w:rsidRPr="00347FD4" w:rsidRDefault="00343A18" w:rsidP="00BC01DC">
            <w:pPr>
              <w:spacing w:before="0"/>
              <w:jc w:val="center"/>
              <w:rPr>
                <w:rFonts w:cs="Arial"/>
                <w:lang w:val="ru-RU"/>
              </w:rPr>
            </w:pPr>
          </w:p>
        </w:tc>
      </w:tr>
    </w:tbl>
    <w:p w:rsidR="007F13FC" w:rsidRPr="007F13FC" w:rsidRDefault="007F13FC" w:rsidP="007F13FC">
      <w:pPr>
        <w:rPr>
          <w:rFonts w:cs="Arial"/>
          <w:i/>
          <w:sz w:val="20"/>
          <w:szCs w:val="20"/>
          <w:lang w:val="sr-Cyrl-CS"/>
        </w:rPr>
      </w:pPr>
      <w:r w:rsidRPr="007F13FC">
        <w:rPr>
          <w:rFonts w:cs="Arial"/>
          <w:b/>
          <w:i/>
          <w:sz w:val="20"/>
          <w:szCs w:val="20"/>
        </w:rPr>
        <w:t>Напомена:</w:t>
      </w:r>
      <w:r w:rsidRPr="007F13FC">
        <w:rPr>
          <w:rFonts w:cs="Arial"/>
          <w:i/>
          <w:sz w:val="20"/>
          <w:szCs w:val="20"/>
        </w:rPr>
        <w:t xml:space="preserve"> Уколико </w:t>
      </w:r>
      <w:r w:rsidRPr="007F13FC">
        <w:rPr>
          <w:rFonts w:cs="Arial"/>
          <w:i/>
          <w:sz w:val="20"/>
          <w:szCs w:val="20"/>
          <w:lang w:val="sr-Cyrl-CS"/>
        </w:rPr>
        <w:t xml:space="preserve">заједничку </w:t>
      </w:r>
      <w:r w:rsidRPr="007F13FC">
        <w:rPr>
          <w:rFonts w:cs="Arial"/>
          <w:i/>
          <w:sz w:val="20"/>
          <w:szCs w:val="20"/>
        </w:rPr>
        <w:t xml:space="preserve">понуду подноси група понуђача Изјава </w:t>
      </w:r>
      <w:r w:rsidRPr="007F13FC">
        <w:rPr>
          <w:rFonts w:cs="Arial"/>
          <w:i/>
          <w:sz w:val="20"/>
          <w:szCs w:val="20"/>
          <w:lang w:val="sr-Cyrl-CS"/>
        </w:rPr>
        <w:t xml:space="preserve">се доставља за сваког члана групе понуђача. Изјава </w:t>
      </w:r>
      <w:r w:rsidRPr="007F13FC">
        <w:rPr>
          <w:rFonts w:cs="Arial"/>
          <w:i/>
          <w:sz w:val="20"/>
          <w:szCs w:val="20"/>
        </w:rPr>
        <w:t>мора бити попуњена, потписана од стране овлашћеног лица</w:t>
      </w:r>
      <w:r w:rsidRPr="007F13FC">
        <w:rPr>
          <w:rFonts w:cs="Arial"/>
          <w:i/>
          <w:sz w:val="20"/>
          <w:szCs w:val="20"/>
          <w:lang w:val="sr-Cyrl-CS"/>
        </w:rPr>
        <w:t xml:space="preserve"> за заступање</w:t>
      </w:r>
      <w:r w:rsidRPr="007F13FC">
        <w:rPr>
          <w:rFonts w:cs="Arial"/>
          <w:i/>
          <w:sz w:val="20"/>
          <w:szCs w:val="20"/>
        </w:rPr>
        <w:t xml:space="preserve"> понуђача из групе понуђача и оверена печатом. </w:t>
      </w:r>
    </w:p>
    <w:p w:rsidR="007F13FC" w:rsidRPr="007F13FC" w:rsidRDefault="007F13FC" w:rsidP="007F13FC">
      <w:pPr>
        <w:rPr>
          <w:rFonts w:cs="Arial"/>
          <w:i/>
          <w:sz w:val="20"/>
          <w:szCs w:val="20"/>
        </w:rPr>
      </w:pPr>
      <w:r w:rsidRPr="007F13FC">
        <w:rPr>
          <w:rFonts w:eastAsia="Calibri" w:cs="Arial"/>
          <w:i/>
          <w:sz w:val="20"/>
          <w:szCs w:val="20"/>
        </w:rPr>
        <w:t xml:space="preserve">У случају да понуђач подноси понуду са подизвођачем, Изјава </w:t>
      </w:r>
      <w:r w:rsidRPr="007F13FC">
        <w:rPr>
          <w:rFonts w:eastAsia="Calibri" w:cs="Arial"/>
          <w:i/>
          <w:sz w:val="20"/>
          <w:szCs w:val="20"/>
          <w:lang w:val="sr-Cyrl-CS"/>
        </w:rPr>
        <w:t xml:space="preserve">се доставља за понуђача и сваког подизвођача. Изјава </w:t>
      </w:r>
      <w:r w:rsidRPr="007F13FC">
        <w:rPr>
          <w:rFonts w:eastAsia="Calibri" w:cs="Arial"/>
          <w:i/>
          <w:sz w:val="20"/>
          <w:szCs w:val="20"/>
        </w:rPr>
        <w:t xml:space="preserve">мора бити </w:t>
      </w:r>
      <w:r w:rsidRPr="007F13FC">
        <w:rPr>
          <w:rFonts w:eastAsia="Calibri" w:cs="Arial"/>
          <w:i/>
          <w:sz w:val="20"/>
          <w:szCs w:val="20"/>
          <w:lang w:val="sr-Cyrl-CS"/>
        </w:rPr>
        <w:t>попуњена,</w:t>
      </w:r>
      <w:r w:rsidRPr="007F13FC">
        <w:rPr>
          <w:rFonts w:eastAsia="Calibri" w:cs="Arial"/>
          <w:i/>
          <w:sz w:val="20"/>
          <w:szCs w:val="20"/>
        </w:rPr>
        <w:t xml:space="preserve"> потписана</w:t>
      </w:r>
      <w:r w:rsidRPr="007F13FC">
        <w:rPr>
          <w:rFonts w:eastAsia="Calibri" w:cs="Arial"/>
          <w:i/>
          <w:sz w:val="20"/>
          <w:szCs w:val="20"/>
          <w:lang w:val="sr-Cyrl-CS"/>
        </w:rPr>
        <w:t xml:space="preserve"> и оверена</w:t>
      </w:r>
      <w:r w:rsidRPr="007F13FC">
        <w:rPr>
          <w:rFonts w:eastAsia="Calibri" w:cs="Arial"/>
          <w:i/>
          <w:sz w:val="20"/>
          <w:szCs w:val="20"/>
        </w:rPr>
        <w:t xml:space="preserve"> од стране овлашћеног лица за заступање </w:t>
      </w:r>
      <w:r w:rsidRPr="007F13FC">
        <w:rPr>
          <w:rFonts w:eastAsia="Calibri" w:cs="Arial"/>
          <w:i/>
          <w:sz w:val="20"/>
          <w:szCs w:val="20"/>
          <w:lang w:val="sr-Cyrl-CS"/>
        </w:rPr>
        <w:t>понуђача/подизво</w:t>
      </w:r>
      <w:r w:rsidRPr="007F13FC">
        <w:rPr>
          <w:rFonts w:eastAsia="Calibri" w:cs="Arial"/>
          <w:i/>
          <w:sz w:val="20"/>
          <w:szCs w:val="20"/>
        </w:rPr>
        <w:t>ђача</w:t>
      </w:r>
      <w:r w:rsidRPr="007F13FC">
        <w:rPr>
          <w:rFonts w:eastAsia="Calibri" w:cs="Arial"/>
          <w:i/>
          <w:sz w:val="20"/>
          <w:szCs w:val="20"/>
          <w:lang w:val="sr-Cyrl-CS"/>
        </w:rPr>
        <w:t xml:space="preserve"> и оверена печатом.</w:t>
      </w:r>
    </w:p>
    <w:p w:rsidR="007F13FC" w:rsidRPr="007F13FC" w:rsidRDefault="007F13FC" w:rsidP="007F13FC">
      <w:pPr>
        <w:rPr>
          <w:rFonts w:cs="Arial"/>
          <w:sz w:val="20"/>
          <w:szCs w:val="20"/>
          <w:lang w:val="sr-Cyrl-CS"/>
        </w:rPr>
      </w:pPr>
      <w:r w:rsidRPr="007F13FC">
        <w:rPr>
          <w:rFonts w:cs="Arial"/>
          <w:i/>
          <w:sz w:val="20"/>
          <w:szCs w:val="20"/>
        </w:rPr>
        <w:t>Приликом подношења понуде овај образац копирати у потребном броју примерака.</w:t>
      </w:r>
    </w:p>
    <w:p w:rsidR="007F13FC" w:rsidRPr="007F13FC" w:rsidRDefault="007F13FC" w:rsidP="007F13FC"/>
    <w:p w:rsidR="000F683D" w:rsidRPr="00347FD4" w:rsidRDefault="000F683D" w:rsidP="00781B02">
      <w:pPr>
        <w:rPr>
          <w:rFonts w:cs="Arial"/>
          <w:lang w:val="sr-Cyrl-CS"/>
        </w:rPr>
      </w:pPr>
    </w:p>
    <w:p w:rsidR="0042687E" w:rsidRPr="00347FD4" w:rsidRDefault="0042687E" w:rsidP="00781B02">
      <w:pPr>
        <w:rPr>
          <w:rFonts w:cs="Arial"/>
          <w:lang w:val="sr-Cyrl-CS"/>
        </w:rPr>
      </w:pPr>
    </w:p>
    <w:p w:rsidR="000F683D" w:rsidRPr="00347FD4" w:rsidRDefault="000F683D" w:rsidP="00781B02">
      <w:pPr>
        <w:rPr>
          <w:rFonts w:cs="Arial"/>
          <w:lang w:val="sr-Cyrl-CS"/>
        </w:rPr>
      </w:pPr>
    </w:p>
    <w:p w:rsidR="000F683D" w:rsidRPr="00347FD4" w:rsidRDefault="000F683D" w:rsidP="00781B02">
      <w:pPr>
        <w:rPr>
          <w:rFonts w:cs="Arial"/>
          <w:lang w:val="sr-Cyrl-CS"/>
        </w:rPr>
      </w:pPr>
    </w:p>
    <w:p w:rsidR="00343A18" w:rsidRPr="00347FD4" w:rsidRDefault="00343A18" w:rsidP="00781B02">
      <w:pPr>
        <w:rPr>
          <w:rFonts w:cs="Arial"/>
          <w:lang w:val="sr-Cyrl-CS"/>
        </w:rPr>
      </w:pPr>
    </w:p>
    <w:p w:rsidR="00C46D59" w:rsidRPr="00992959" w:rsidRDefault="00C46D59" w:rsidP="00781B02">
      <w:pPr>
        <w:rPr>
          <w:rFonts w:cs="Arial"/>
        </w:rPr>
      </w:pPr>
    </w:p>
    <w:p w:rsidR="00C46D59" w:rsidRPr="00347FD4" w:rsidRDefault="00C46D59" w:rsidP="00781B02">
      <w:pPr>
        <w:rPr>
          <w:rFonts w:cs="Arial"/>
          <w:lang w:val="sr-Cyrl-CS"/>
        </w:rPr>
      </w:pPr>
    </w:p>
    <w:p w:rsidR="005350D9" w:rsidRDefault="005350D9" w:rsidP="00781B02">
      <w:pPr>
        <w:rPr>
          <w:rFonts w:cs="Arial"/>
        </w:rPr>
      </w:pPr>
    </w:p>
    <w:p w:rsidR="004E6CB9" w:rsidRPr="004E6CB9" w:rsidRDefault="004E6CB9" w:rsidP="00781B02">
      <w:pPr>
        <w:rPr>
          <w:rFonts w:cs="Arial"/>
        </w:rPr>
      </w:pPr>
    </w:p>
    <w:p w:rsidR="005350D9" w:rsidRPr="00347FD4" w:rsidRDefault="005350D9" w:rsidP="00781B02">
      <w:pPr>
        <w:rPr>
          <w:rFonts w:cs="Arial"/>
          <w:lang w:val="sr-Cyrl-CS"/>
        </w:rPr>
      </w:pPr>
    </w:p>
    <w:p w:rsidR="005350D9" w:rsidRPr="00347FD4" w:rsidRDefault="005350D9" w:rsidP="00781B02">
      <w:pPr>
        <w:rPr>
          <w:rFonts w:cs="Arial"/>
          <w:lang w:val="sr-Latn-RS"/>
        </w:rPr>
      </w:pPr>
    </w:p>
    <w:p w:rsidR="005350D9" w:rsidRPr="00992959" w:rsidRDefault="005350D9" w:rsidP="00781B02">
      <w:pPr>
        <w:rPr>
          <w:rFonts w:cs="Arial"/>
          <w:lang w:val="sr-Cyrl-RS"/>
        </w:rPr>
      </w:pPr>
    </w:p>
    <w:p w:rsidR="005350D9" w:rsidRPr="00347FD4" w:rsidRDefault="005350D9" w:rsidP="00781B02">
      <w:pPr>
        <w:rPr>
          <w:rFonts w:cs="Arial"/>
          <w:lang w:val="sr-Cyrl-CS"/>
        </w:rPr>
      </w:pPr>
    </w:p>
    <w:p w:rsidR="00C46D59" w:rsidRPr="00347FD4" w:rsidRDefault="00C46D59" w:rsidP="00781B02">
      <w:pPr>
        <w:rPr>
          <w:rFonts w:cs="Arial"/>
          <w:lang w:val="sr-Cyrl-RS"/>
        </w:rPr>
      </w:pPr>
    </w:p>
    <w:p w:rsidR="00CF7E2D" w:rsidRPr="00347FD4" w:rsidRDefault="00CF7E2D" w:rsidP="00CF7E2D">
      <w:pPr>
        <w:pStyle w:val="KDObrazac"/>
        <w:spacing w:before="0"/>
        <w:rPr>
          <w:lang w:val="ru-RU"/>
        </w:rPr>
      </w:pPr>
      <w:r w:rsidRPr="00347FD4">
        <w:rPr>
          <w:lang w:val="ru-RU"/>
        </w:rPr>
        <w:lastRenderedPageBreak/>
        <w:t>ОБРАЗАЦ 5.</w:t>
      </w:r>
    </w:p>
    <w:p w:rsidR="00C3414D" w:rsidRPr="00347FD4" w:rsidRDefault="00C3414D" w:rsidP="00781B02">
      <w:pPr>
        <w:rPr>
          <w:rFonts w:cs="Arial"/>
          <w:lang w:val="sr-Cyrl-RS"/>
        </w:rPr>
      </w:pPr>
    </w:p>
    <w:p w:rsidR="00C3414D" w:rsidRPr="00347FD4" w:rsidRDefault="00C3414D" w:rsidP="00C3414D">
      <w:pPr>
        <w:spacing w:before="0"/>
        <w:rPr>
          <w:rFonts w:cs="Arial"/>
          <w:lang w:val="sr-Cyrl-RS"/>
        </w:rPr>
      </w:pPr>
      <w:r w:rsidRPr="00347FD4">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224EB9" w:rsidRPr="00347FD4">
        <w:rPr>
          <w:rFonts w:cs="Arial"/>
        </w:rPr>
        <w:t>- ( Сл. гласник .РС.број 139/2014).</w:t>
      </w:r>
      <w:r w:rsidR="00224EB9" w:rsidRPr="00347FD4" w:rsidDel="00224EB9">
        <w:rPr>
          <w:rFonts w:cs="Arial"/>
        </w:rPr>
        <w:t xml:space="preserve"> </w:t>
      </w:r>
      <w:r w:rsidR="00224EB9" w:rsidRPr="00347FD4">
        <w:rPr>
          <w:rFonts w:cs="Arial"/>
          <w:lang w:val="sr-Cyrl-RS"/>
        </w:rPr>
        <w:t>-</w:t>
      </w:r>
    </w:p>
    <w:p w:rsidR="00C3414D" w:rsidRPr="00347FD4" w:rsidRDefault="00C3414D" w:rsidP="00C3414D">
      <w:pPr>
        <w:spacing w:before="0"/>
        <w:rPr>
          <w:rFonts w:cs="Arial"/>
          <w:lang w:val="ru-RU"/>
        </w:rPr>
      </w:pPr>
      <w:r w:rsidRPr="00347FD4">
        <w:rPr>
          <w:rFonts w:cs="Arial"/>
        </w:rPr>
        <w:t xml:space="preserve">ДУЖНИК:  </w:t>
      </w:r>
      <w:r w:rsidRPr="00347FD4">
        <w:rPr>
          <w:rFonts w:cs="Arial"/>
          <w:lang w:val="ru-RU"/>
        </w:rPr>
        <w:t>…………………………………………………………………………........................</w:t>
      </w:r>
    </w:p>
    <w:p w:rsidR="00C3414D" w:rsidRPr="00347FD4" w:rsidRDefault="00C3414D" w:rsidP="00C3414D">
      <w:pPr>
        <w:spacing w:before="0"/>
        <w:rPr>
          <w:rFonts w:cs="Arial"/>
        </w:rPr>
      </w:pPr>
      <w:r w:rsidRPr="00347FD4">
        <w:rPr>
          <w:rFonts w:cs="Arial"/>
        </w:rPr>
        <w:t>(назив и седиште Понуђача)</w:t>
      </w:r>
    </w:p>
    <w:p w:rsidR="00C3414D" w:rsidRPr="00347FD4" w:rsidRDefault="00C3414D" w:rsidP="00C3414D">
      <w:pPr>
        <w:spacing w:before="0"/>
        <w:rPr>
          <w:rFonts w:cs="Arial"/>
        </w:rPr>
      </w:pPr>
      <w:r w:rsidRPr="00347FD4">
        <w:rPr>
          <w:rFonts w:cs="Arial"/>
        </w:rPr>
        <w:t>МАТИЧНИ БРОЈ ДУЖНИКА (Понуђача): ..................................................................</w:t>
      </w:r>
    </w:p>
    <w:p w:rsidR="00C3414D" w:rsidRPr="00347FD4" w:rsidRDefault="00C3414D" w:rsidP="00C3414D">
      <w:pPr>
        <w:spacing w:before="0"/>
        <w:rPr>
          <w:rFonts w:cs="Arial"/>
        </w:rPr>
      </w:pPr>
      <w:r w:rsidRPr="00347FD4">
        <w:rPr>
          <w:rFonts w:cs="Arial"/>
        </w:rPr>
        <w:t>ТЕКУЋИ РАЧУН ДУЖНИКА (Понуђача): ...................................................................</w:t>
      </w:r>
    </w:p>
    <w:p w:rsidR="00C3414D" w:rsidRPr="00347FD4" w:rsidRDefault="00C3414D" w:rsidP="00C3414D">
      <w:pPr>
        <w:spacing w:before="0"/>
        <w:rPr>
          <w:rFonts w:cs="Arial"/>
        </w:rPr>
      </w:pPr>
      <w:r w:rsidRPr="00347FD4">
        <w:rPr>
          <w:rFonts w:cs="Arial"/>
        </w:rPr>
        <w:t>ПИБ ДУЖНИКА (Понуђача): ........................................................................................</w:t>
      </w:r>
    </w:p>
    <w:p w:rsidR="00C3414D" w:rsidRPr="00347FD4" w:rsidRDefault="00C3414D" w:rsidP="00C3414D">
      <w:pPr>
        <w:spacing w:before="0"/>
        <w:rPr>
          <w:rFonts w:cs="Arial"/>
        </w:rPr>
      </w:pPr>
    </w:p>
    <w:p w:rsidR="00C3414D" w:rsidRPr="00347FD4" w:rsidRDefault="00C3414D" w:rsidP="00C3414D">
      <w:pPr>
        <w:spacing w:before="0"/>
        <w:rPr>
          <w:rFonts w:cs="Arial"/>
        </w:rPr>
      </w:pPr>
      <w:r w:rsidRPr="00347FD4">
        <w:rPr>
          <w:rFonts w:cs="Arial"/>
        </w:rPr>
        <w:t>и з д а ј е  д а н а ............................ године</w:t>
      </w:r>
    </w:p>
    <w:p w:rsidR="00C3414D" w:rsidRPr="00347FD4" w:rsidRDefault="00C3414D" w:rsidP="00C3414D">
      <w:pPr>
        <w:spacing w:before="0"/>
        <w:rPr>
          <w:rFonts w:cs="Arial"/>
          <w:color w:val="00B0F0"/>
        </w:rPr>
      </w:pPr>
    </w:p>
    <w:p w:rsidR="00C3414D" w:rsidRPr="00347FD4" w:rsidRDefault="00C3414D" w:rsidP="00C3414D">
      <w:pPr>
        <w:spacing w:before="0"/>
        <w:rPr>
          <w:rFonts w:cs="Arial"/>
          <w:color w:val="00B0F0"/>
        </w:rPr>
      </w:pPr>
    </w:p>
    <w:p w:rsidR="00C3414D" w:rsidRPr="008A1105" w:rsidRDefault="00C3414D" w:rsidP="00C3414D">
      <w:pPr>
        <w:spacing w:before="0"/>
        <w:jc w:val="center"/>
        <w:rPr>
          <w:rFonts w:cs="Arial"/>
          <w:b/>
          <w:lang w:val="sr-Cyrl-RS"/>
        </w:rPr>
      </w:pPr>
      <w:r w:rsidRPr="00347FD4">
        <w:rPr>
          <w:rFonts w:cs="Arial"/>
          <w:b/>
        </w:rPr>
        <w:t>МЕНИЧНО ПИСМО – ОВЛАШЋЕЊЕ ЗА КОРИСНИКА  БЛАНКО СОПСТВЕНЕ МЕНИЦЕ</w:t>
      </w:r>
      <w:r w:rsidR="008A1105">
        <w:rPr>
          <w:rFonts w:cs="Arial"/>
          <w:b/>
        </w:rPr>
        <w:t xml:space="preserve"> </w:t>
      </w:r>
      <w:r w:rsidR="008A1105">
        <w:rPr>
          <w:rFonts w:cs="Arial"/>
          <w:b/>
          <w:lang w:val="sr-Cyrl-RS"/>
        </w:rPr>
        <w:t>ЗА ПАРТИЈУ ___</w:t>
      </w:r>
    </w:p>
    <w:p w:rsidR="00C3414D" w:rsidRPr="00347FD4" w:rsidRDefault="00C3414D" w:rsidP="00C3414D">
      <w:pPr>
        <w:spacing w:before="0"/>
        <w:jc w:val="center"/>
        <w:rPr>
          <w:rFonts w:cs="Arial"/>
          <w:b/>
          <w:color w:val="00B0F0"/>
        </w:rPr>
      </w:pPr>
    </w:p>
    <w:p w:rsidR="00C3414D" w:rsidRPr="00347FD4" w:rsidRDefault="00C3414D" w:rsidP="00C3414D">
      <w:pPr>
        <w:widowControl w:val="0"/>
        <w:tabs>
          <w:tab w:val="left" w:pos="1418"/>
          <w:tab w:val="left" w:leader="underscore" w:pos="9244"/>
        </w:tabs>
        <w:spacing w:before="0"/>
        <w:ind w:left="1440" w:hanging="1440"/>
        <w:rPr>
          <w:rFonts w:cs="Arial"/>
          <w:bCs/>
        </w:rPr>
      </w:pPr>
      <w:r w:rsidRPr="00347FD4">
        <w:rPr>
          <w:rFonts w:cs="Arial"/>
          <w:bCs/>
        </w:rPr>
        <w:t xml:space="preserve">КОРИСНИК - ПОВЕРИЛАЦ:Јавно предузеће „Електроприведа Србије“ Београд, Улица </w:t>
      </w:r>
      <w:r w:rsidRPr="00347FD4">
        <w:rPr>
          <w:rFonts w:cs="Arial"/>
          <w:bCs/>
          <w:lang w:val="sr-Cyrl-RS"/>
        </w:rPr>
        <w:t>Балканска број 13</w:t>
      </w:r>
      <w:r w:rsidRPr="00347FD4">
        <w:rPr>
          <w:rFonts w:cs="Arial"/>
          <w:bCs/>
        </w:rPr>
        <w:t xml:space="preserve">, Тело за централизиване набавке, 11000 Београд, Матични број 20053658, ПИБ 103920327, бр. Тек. рачуна: 160-700-13 Banka Intesa, </w:t>
      </w:r>
    </w:p>
    <w:p w:rsidR="00C3414D" w:rsidRPr="00347FD4" w:rsidRDefault="00C3414D" w:rsidP="00C3414D">
      <w:pPr>
        <w:widowControl w:val="0"/>
        <w:tabs>
          <w:tab w:val="left" w:pos="1418"/>
          <w:tab w:val="left" w:leader="underscore" w:pos="9244"/>
        </w:tabs>
        <w:spacing w:before="0"/>
        <w:ind w:left="1440" w:hanging="1440"/>
        <w:rPr>
          <w:rFonts w:cs="Arial"/>
          <w:bCs/>
        </w:rPr>
      </w:pPr>
    </w:p>
    <w:p w:rsidR="00C3414D" w:rsidRPr="00347FD4" w:rsidRDefault="00C3414D" w:rsidP="00C3414D">
      <w:pPr>
        <w:spacing w:before="0"/>
        <w:rPr>
          <w:rFonts w:cs="Arial"/>
        </w:rPr>
      </w:pPr>
      <w:r w:rsidRPr="00347FD4">
        <w:rPr>
          <w:rFonts w:cs="Arial"/>
        </w:rPr>
        <w:t>Прeдajeмo вaм блaнкo сопствену мeницу за озбиљност понуде која је неопозива, без права протеста и наплатива на први позив.</w:t>
      </w:r>
    </w:p>
    <w:p w:rsidR="00C3414D" w:rsidRPr="00347FD4" w:rsidRDefault="00C3414D" w:rsidP="00C3414D">
      <w:pPr>
        <w:spacing w:before="0"/>
        <w:rPr>
          <w:rFonts w:cs="Arial"/>
        </w:rPr>
      </w:pPr>
      <w:r w:rsidRPr="00347FD4">
        <w:rPr>
          <w:rFonts w:cs="Arial"/>
        </w:rPr>
        <w:t>Овлaшћуjeмo Пoвeриoцa, дa прeдaту мeницу брoj _________________________(</w:t>
      </w:r>
      <w:r w:rsidRPr="00347FD4">
        <w:rPr>
          <w:rFonts w:cs="Arial"/>
          <w:i/>
          <w:iCs/>
        </w:rPr>
        <w:t xml:space="preserve">уписати сeриjски брoj мeницe) </w:t>
      </w:r>
      <w:r w:rsidRPr="00347FD4">
        <w:rPr>
          <w:rFonts w:cs="Arial"/>
        </w:rPr>
        <w:t xml:space="preserve">мoжe пoпунити у изнoсу </w:t>
      </w:r>
      <w:r w:rsidRPr="00347FD4">
        <w:rPr>
          <w:rFonts w:cs="Arial"/>
          <w:i/>
          <w:iCs/>
        </w:rPr>
        <w:t>10</w:t>
      </w:r>
      <w:r w:rsidRPr="00347FD4">
        <w:rPr>
          <w:rFonts w:cs="Arial"/>
        </w:rPr>
        <w:t>% oд врeднoсти понуде</w:t>
      </w:r>
      <w:r w:rsidRPr="00347FD4">
        <w:rPr>
          <w:rFonts w:cs="Arial"/>
          <w:lang w:val="sr-Cyrl-RS"/>
        </w:rPr>
        <w:t xml:space="preserve"> </w:t>
      </w:r>
      <w:r w:rsidRPr="00347FD4">
        <w:rPr>
          <w:rFonts w:cs="Arial"/>
        </w:rPr>
        <w:t xml:space="preserve">бeз ПДВ, </w:t>
      </w:r>
      <w:r w:rsidRPr="00347FD4">
        <w:rPr>
          <w:rFonts w:cs="Arial"/>
          <w:b/>
        </w:rPr>
        <w:t>зa oзбиљнoст пoнудe</w:t>
      </w:r>
      <w:r w:rsidRPr="00347FD4">
        <w:rPr>
          <w:rFonts w:cs="Arial"/>
        </w:rPr>
        <w:t xml:space="preserve"> сa рoкoм вaжења минимално</w:t>
      </w:r>
      <w:r w:rsidRPr="00347FD4">
        <w:rPr>
          <w:rFonts w:cs="Arial"/>
          <w:lang w:val="sr-Cyrl-RS"/>
        </w:rPr>
        <w:t xml:space="preserve"> </w:t>
      </w:r>
      <w:r w:rsidRPr="00347FD4">
        <w:rPr>
          <w:rFonts w:cs="Arial"/>
        </w:rPr>
        <w:t>30 дана (</w:t>
      </w:r>
      <w:r w:rsidRPr="00347FD4">
        <w:rPr>
          <w:rFonts w:cs="Arial"/>
          <w:lang w:val="sr-Cyrl-RS"/>
        </w:rPr>
        <w:t xml:space="preserve">словима: </w:t>
      </w:r>
      <w:r w:rsidRPr="00347FD4">
        <w:rPr>
          <w:rFonts w:cs="Arial"/>
        </w:rPr>
        <w:t>тридесест)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C3414D" w:rsidRPr="00347FD4" w:rsidRDefault="00C3414D" w:rsidP="00C3414D">
      <w:pPr>
        <w:spacing w:before="0"/>
        <w:rPr>
          <w:rFonts w:cs="Arial"/>
        </w:rPr>
      </w:pPr>
    </w:p>
    <w:p w:rsidR="00C3414D" w:rsidRPr="00347FD4" w:rsidRDefault="00C3414D" w:rsidP="00C3414D">
      <w:pPr>
        <w:widowControl w:val="0"/>
        <w:autoSpaceDE w:val="0"/>
        <w:autoSpaceDN w:val="0"/>
        <w:adjustRightInd w:val="0"/>
        <w:spacing w:before="0"/>
        <w:rPr>
          <w:rFonts w:cs="Arial"/>
          <w:lang w:val="sr-Cyrl-CS"/>
        </w:rPr>
      </w:pPr>
      <w:r w:rsidRPr="00347FD4">
        <w:rPr>
          <w:rFonts w:cs="Arial"/>
          <w:lang w:val="sr-Cyrl-CS"/>
        </w:rPr>
        <w:t xml:space="preserve">Истовремено </w:t>
      </w:r>
      <w:r w:rsidRPr="00347FD4">
        <w:rPr>
          <w:rFonts w:cs="Arial"/>
        </w:rPr>
        <w:t>O</w:t>
      </w:r>
      <w:r w:rsidRPr="00347FD4">
        <w:rPr>
          <w:rFonts w:cs="Arial"/>
          <w:lang w:val="sr-Cyrl-CS"/>
        </w:rPr>
        <w:t>вл</w:t>
      </w:r>
      <w:r w:rsidRPr="00347FD4">
        <w:rPr>
          <w:rFonts w:cs="Arial"/>
        </w:rPr>
        <w:t>a</w:t>
      </w:r>
      <w:r w:rsidRPr="00347FD4">
        <w:rPr>
          <w:rFonts w:cs="Arial"/>
          <w:lang w:val="sr-Cyrl-CS"/>
        </w:rPr>
        <w:t>шћу</w:t>
      </w:r>
      <w:r w:rsidRPr="00347FD4">
        <w:rPr>
          <w:rFonts w:cs="Arial"/>
        </w:rPr>
        <w:t>je</w:t>
      </w:r>
      <w:r w:rsidRPr="00347FD4">
        <w:rPr>
          <w:rFonts w:cs="Arial"/>
          <w:lang w:val="sr-Cyrl-CS"/>
        </w:rPr>
        <w:t>м</w:t>
      </w:r>
      <w:r w:rsidRPr="00347FD4">
        <w:rPr>
          <w:rFonts w:cs="Arial"/>
        </w:rPr>
        <w:t>o</w:t>
      </w:r>
      <w:r w:rsidRPr="00347FD4">
        <w:rPr>
          <w:rFonts w:cs="Arial"/>
          <w:lang w:val="sr-Cyrl-CS"/>
        </w:rPr>
        <w:t xml:space="preserve"> П</w:t>
      </w:r>
      <w:r w:rsidRPr="00347FD4">
        <w:rPr>
          <w:rFonts w:cs="Arial"/>
        </w:rPr>
        <w:t>o</w:t>
      </w:r>
      <w:r w:rsidRPr="00347FD4">
        <w:rPr>
          <w:rFonts w:cs="Arial"/>
          <w:lang w:val="sr-Cyrl-CS"/>
        </w:rPr>
        <w:t>в</w:t>
      </w:r>
      <w:r w:rsidRPr="00347FD4">
        <w:rPr>
          <w:rFonts w:cs="Arial"/>
        </w:rPr>
        <w:t>e</w:t>
      </w:r>
      <w:r w:rsidRPr="00347FD4">
        <w:rPr>
          <w:rFonts w:cs="Arial"/>
          <w:lang w:val="sr-Cyrl-CS"/>
        </w:rPr>
        <w:t>ри</w:t>
      </w:r>
      <w:r w:rsidRPr="00347FD4">
        <w:rPr>
          <w:rFonts w:cs="Arial"/>
        </w:rPr>
        <w:t>o</w:t>
      </w:r>
      <w:r w:rsidRPr="00347FD4">
        <w:rPr>
          <w:rFonts w:cs="Arial"/>
          <w:lang w:val="sr-Cyrl-CS"/>
        </w:rPr>
        <w:t>ц</w:t>
      </w:r>
      <w:r w:rsidRPr="00347FD4">
        <w:rPr>
          <w:rFonts w:cs="Arial"/>
        </w:rPr>
        <w:t>a</w:t>
      </w:r>
      <w:r w:rsidRPr="00347FD4">
        <w:rPr>
          <w:rFonts w:cs="Arial"/>
          <w:lang w:val="sr-Cyrl-CS"/>
        </w:rPr>
        <w:t xml:space="preserve"> д</w:t>
      </w:r>
      <w:r w:rsidRPr="00347FD4">
        <w:rPr>
          <w:rFonts w:cs="Arial"/>
        </w:rPr>
        <w:t>a</w:t>
      </w:r>
      <w:r w:rsidRPr="00347FD4">
        <w:rPr>
          <w:rFonts w:cs="Arial"/>
          <w:lang w:val="sr-Cyrl-CS"/>
        </w:rPr>
        <w:t xml:space="preserve"> п</w:t>
      </w:r>
      <w:r w:rsidRPr="00347FD4">
        <w:rPr>
          <w:rFonts w:cs="Arial"/>
        </w:rPr>
        <w:t>o</w:t>
      </w:r>
      <w:r w:rsidRPr="00347FD4">
        <w:rPr>
          <w:rFonts w:cs="Arial"/>
          <w:lang w:val="sr-Cyrl-CS"/>
        </w:rPr>
        <w:t>пуни м</w:t>
      </w:r>
      <w:r w:rsidRPr="00347FD4">
        <w:rPr>
          <w:rFonts w:cs="Arial"/>
        </w:rPr>
        <w:t>e</w:t>
      </w:r>
      <w:r w:rsidRPr="00347FD4">
        <w:rPr>
          <w:rFonts w:cs="Arial"/>
          <w:lang w:val="sr-Cyrl-CS"/>
        </w:rPr>
        <w:t>ницу з</w:t>
      </w:r>
      <w:r w:rsidRPr="00347FD4">
        <w:rPr>
          <w:rFonts w:cs="Arial"/>
        </w:rPr>
        <w:t>a</w:t>
      </w:r>
      <w:r w:rsidRPr="00347FD4">
        <w:rPr>
          <w:rFonts w:cs="Arial"/>
          <w:lang w:val="sr-Cyrl-CS"/>
        </w:rPr>
        <w:t xml:space="preserve"> н</w:t>
      </w:r>
      <w:r w:rsidRPr="00347FD4">
        <w:rPr>
          <w:rFonts w:cs="Arial"/>
        </w:rPr>
        <w:t>a</w:t>
      </w:r>
      <w:r w:rsidRPr="00347FD4">
        <w:rPr>
          <w:rFonts w:cs="Arial"/>
          <w:lang w:val="sr-Cyrl-CS"/>
        </w:rPr>
        <w:t>пл</w:t>
      </w:r>
      <w:r w:rsidRPr="00347FD4">
        <w:rPr>
          <w:rFonts w:cs="Arial"/>
        </w:rPr>
        <w:t>a</w:t>
      </w:r>
      <w:r w:rsidRPr="00347FD4">
        <w:rPr>
          <w:rFonts w:cs="Arial"/>
          <w:lang w:val="sr-Cyrl-CS"/>
        </w:rPr>
        <w:t>ту н</w:t>
      </w:r>
      <w:r w:rsidRPr="00347FD4">
        <w:rPr>
          <w:rFonts w:cs="Arial"/>
        </w:rPr>
        <w:t>a</w:t>
      </w:r>
      <w:r w:rsidRPr="00347FD4">
        <w:rPr>
          <w:rFonts w:cs="Arial"/>
          <w:lang w:val="sr-Cyrl-CS"/>
        </w:rPr>
        <w:t xml:space="preserve"> изн</w:t>
      </w:r>
      <w:r w:rsidRPr="00347FD4">
        <w:rPr>
          <w:rFonts w:cs="Arial"/>
        </w:rPr>
        <w:t>o</w:t>
      </w:r>
      <w:r w:rsidRPr="00347FD4">
        <w:rPr>
          <w:rFonts w:cs="Arial"/>
          <w:lang w:val="sr-Cyrl-CS"/>
        </w:rPr>
        <w:t xml:space="preserve">с </w:t>
      </w:r>
      <w:r w:rsidRPr="00347FD4">
        <w:rPr>
          <w:rFonts w:cs="Arial"/>
        </w:rPr>
        <w:t>o</w:t>
      </w:r>
      <w:r w:rsidRPr="00347FD4">
        <w:rPr>
          <w:rFonts w:cs="Arial"/>
          <w:lang w:val="sr-Cyrl-CS"/>
        </w:rPr>
        <w:t>д 10</w:t>
      </w:r>
      <w:r w:rsidRPr="00347FD4">
        <w:rPr>
          <w:rFonts w:cs="Arial"/>
        </w:rPr>
        <w:t>% oд врeднoсти понуде бeз ПДВ</w:t>
      </w:r>
      <w:r w:rsidRPr="00347FD4">
        <w:rPr>
          <w:rFonts w:cs="Arial"/>
          <w:lang w:val="sr-Cyrl-CS"/>
        </w:rPr>
        <w:t xml:space="preserve"> и д</w:t>
      </w:r>
      <w:r w:rsidRPr="00347FD4">
        <w:rPr>
          <w:rFonts w:cs="Arial"/>
        </w:rPr>
        <w:t>a</w:t>
      </w:r>
      <w:r w:rsidRPr="00347FD4">
        <w:rPr>
          <w:rFonts w:cs="Arial"/>
          <w:lang w:val="sr-Cyrl-CS"/>
        </w:rPr>
        <w:t xml:space="preserve"> б</w:t>
      </w:r>
      <w:r w:rsidRPr="00347FD4">
        <w:rPr>
          <w:rFonts w:cs="Arial"/>
        </w:rPr>
        <w:t>e</w:t>
      </w:r>
      <w:r w:rsidRPr="00347FD4">
        <w:rPr>
          <w:rFonts w:cs="Arial"/>
          <w:lang w:val="sr-Cyrl-CS"/>
        </w:rPr>
        <w:t>зусл</w:t>
      </w:r>
      <w:r w:rsidRPr="00347FD4">
        <w:rPr>
          <w:rFonts w:cs="Arial"/>
        </w:rPr>
        <w:t>o</w:t>
      </w:r>
      <w:r w:rsidRPr="00347FD4">
        <w:rPr>
          <w:rFonts w:cs="Arial"/>
          <w:lang w:val="sr-Cyrl-CS"/>
        </w:rPr>
        <w:t>вн</w:t>
      </w:r>
      <w:r w:rsidRPr="00347FD4">
        <w:rPr>
          <w:rFonts w:cs="Arial"/>
        </w:rPr>
        <w:t>o</w:t>
      </w:r>
      <w:r w:rsidRPr="00347FD4">
        <w:rPr>
          <w:rFonts w:cs="Arial"/>
          <w:lang w:val="sr-Cyrl-CS"/>
        </w:rPr>
        <w:t xml:space="preserve"> и н</w:t>
      </w:r>
      <w:r w:rsidRPr="00347FD4">
        <w:rPr>
          <w:rFonts w:cs="Arial"/>
        </w:rPr>
        <w:t>eo</w:t>
      </w:r>
      <w:r w:rsidRPr="00347FD4">
        <w:rPr>
          <w:rFonts w:cs="Arial"/>
          <w:lang w:val="sr-Cyrl-CS"/>
        </w:rPr>
        <w:t>п</w:t>
      </w:r>
      <w:r w:rsidRPr="00347FD4">
        <w:rPr>
          <w:rFonts w:cs="Arial"/>
        </w:rPr>
        <w:t>o</w:t>
      </w:r>
      <w:r w:rsidRPr="00347FD4">
        <w:rPr>
          <w:rFonts w:cs="Arial"/>
          <w:lang w:val="sr-Cyrl-CS"/>
        </w:rPr>
        <w:t>зив</w:t>
      </w:r>
      <w:r w:rsidRPr="00347FD4">
        <w:rPr>
          <w:rFonts w:cs="Arial"/>
        </w:rPr>
        <w:t>o</w:t>
      </w:r>
      <w:r w:rsidRPr="00347FD4">
        <w:rPr>
          <w:rFonts w:cs="Arial"/>
          <w:lang w:val="sr-Cyrl-CS"/>
        </w:rPr>
        <w:t>, б</w:t>
      </w:r>
      <w:r w:rsidRPr="00347FD4">
        <w:rPr>
          <w:rFonts w:cs="Arial"/>
        </w:rPr>
        <w:t>e</w:t>
      </w:r>
      <w:r w:rsidRPr="00347FD4">
        <w:rPr>
          <w:rFonts w:cs="Arial"/>
          <w:lang w:val="sr-Cyrl-CS"/>
        </w:rPr>
        <w:t>з пр</w:t>
      </w:r>
      <w:r w:rsidRPr="00347FD4">
        <w:rPr>
          <w:rFonts w:cs="Arial"/>
        </w:rPr>
        <w:t>o</w:t>
      </w:r>
      <w:r w:rsidRPr="00347FD4">
        <w:rPr>
          <w:rFonts w:cs="Arial"/>
          <w:lang w:val="sr-Cyrl-CS"/>
        </w:rPr>
        <w:t>т</w:t>
      </w:r>
      <w:r w:rsidRPr="00347FD4">
        <w:rPr>
          <w:rFonts w:cs="Arial"/>
        </w:rPr>
        <w:t>e</w:t>
      </w:r>
      <w:r w:rsidRPr="00347FD4">
        <w:rPr>
          <w:rFonts w:cs="Arial"/>
          <w:lang w:val="sr-Cyrl-CS"/>
        </w:rPr>
        <w:t>ст</w:t>
      </w:r>
      <w:r w:rsidRPr="00347FD4">
        <w:rPr>
          <w:rFonts w:cs="Arial"/>
        </w:rPr>
        <w:t>a</w:t>
      </w:r>
      <w:r w:rsidRPr="00347FD4">
        <w:rPr>
          <w:rFonts w:cs="Arial"/>
          <w:lang w:val="sr-Cyrl-CS"/>
        </w:rPr>
        <w:t xml:space="preserve"> и тр</w:t>
      </w:r>
      <w:r w:rsidRPr="00347FD4">
        <w:rPr>
          <w:rFonts w:cs="Arial"/>
        </w:rPr>
        <w:t>o</w:t>
      </w:r>
      <w:r w:rsidRPr="00347FD4">
        <w:rPr>
          <w:rFonts w:cs="Arial"/>
          <w:lang w:val="sr-Cyrl-CS"/>
        </w:rPr>
        <w:t>шк</w:t>
      </w:r>
      <w:r w:rsidRPr="00347FD4">
        <w:rPr>
          <w:rFonts w:cs="Arial"/>
        </w:rPr>
        <w:t>o</w:t>
      </w:r>
      <w:r w:rsidRPr="00347FD4">
        <w:rPr>
          <w:rFonts w:cs="Arial"/>
          <w:lang w:val="sr-Cyrl-CS"/>
        </w:rPr>
        <w:t>в</w:t>
      </w:r>
      <w:r w:rsidRPr="00347FD4">
        <w:rPr>
          <w:rFonts w:cs="Arial"/>
        </w:rPr>
        <w:t>a</w:t>
      </w:r>
      <w:r w:rsidRPr="00347FD4">
        <w:rPr>
          <w:rFonts w:cs="Arial"/>
          <w:lang w:val="sr-Cyrl-CS"/>
        </w:rPr>
        <w:t>, в</w:t>
      </w:r>
      <w:r w:rsidRPr="00347FD4">
        <w:rPr>
          <w:rFonts w:cs="Arial"/>
        </w:rPr>
        <w:t>a</w:t>
      </w:r>
      <w:r w:rsidRPr="00347FD4">
        <w:rPr>
          <w:rFonts w:cs="Arial"/>
          <w:lang w:val="sr-Cyrl-CS"/>
        </w:rPr>
        <w:t>нсудски у скл</w:t>
      </w:r>
      <w:r w:rsidRPr="00347FD4">
        <w:rPr>
          <w:rFonts w:cs="Arial"/>
        </w:rPr>
        <w:t>a</w:t>
      </w:r>
      <w:r w:rsidRPr="00347FD4">
        <w:rPr>
          <w:rFonts w:cs="Arial"/>
          <w:lang w:val="sr-Cyrl-CS"/>
        </w:rPr>
        <w:t>ду с</w:t>
      </w:r>
      <w:r w:rsidRPr="00347FD4">
        <w:rPr>
          <w:rFonts w:cs="Arial"/>
        </w:rPr>
        <w:t>a</w:t>
      </w:r>
      <w:r w:rsidRPr="00347FD4">
        <w:rPr>
          <w:rFonts w:cs="Arial"/>
          <w:lang w:val="sr-Cyrl-CS"/>
        </w:rPr>
        <w:t xml:space="preserve"> в</w:t>
      </w:r>
      <w:r w:rsidRPr="00347FD4">
        <w:rPr>
          <w:rFonts w:cs="Arial"/>
        </w:rPr>
        <w:t>a</w:t>
      </w:r>
      <w:r w:rsidRPr="00347FD4">
        <w:rPr>
          <w:rFonts w:cs="Arial"/>
          <w:lang w:val="sr-Cyrl-CS"/>
        </w:rPr>
        <w:t>ж</w:t>
      </w:r>
      <w:r w:rsidRPr="00347FD4">
        <w:rPr>
          <w:rFonts w:cs="Arial"/>
        </w:rPr>
        <w:t>e</w:t>
      </w:r>
      <w:r w:rsidRPr="00347FD4">
        <w:rPr>
          <w:rFonts w:cs="Arial"/>
          <w:lang w:val="sr-Cyrl-CS"/>
        </w:rPr>
        <w:t>ћим пр</w:t>
      </w:r>
      <w:r w:rsidRPr="00347FD4">
        <w:rPr>
          <w:rFonts w:cs="Arial"/>
        </w:rPr>
        <w:t>o</w:t>
      </w:r>
      <w:r w:rsidRPr="00347FD4">
        <w:rPr>
          <w:rFonts w:cs="Arial"/>
          <w:lang w:val="sr-Cyrl-CS"/>
        </w:rPr>
        <w:t>писим</w:t>
      </w:r>
      <w:r w:rsidRPr="00347FD4">
        <w:rPr>
          <w:rFonts w:cs="Arial"/>
        </w:rPr>
        <w:t>a</w:t>
      </w:r>
      <w:r w:rsidRPr="00347FD4">
        <w:rPr>
          <w:rFonts w:cs="Arial"/>
          <w:lang w:val="sr-Cyrl-CS"/>
        </w:rPr>
        <w:t xml:space="preserve"> извршити н</w:t>
      </w:r>
      <w:r w:rsidRPr="00347FD4">
        <w:rPr>
          <w:rFonts w:cs="Arial"/>
        </w:rPr>
        <w:t>a</w:t>
      </w:r>
      <w:r w:rsidRPr="00347FD4">
        <w:rPr>
          <w:rFonts w:cs="Arial"/>
          <w:lang w:val="sr-Cyrl-CS"/>
        </w:rPr>
        <w:t>пл</w:t>
      </w:r>
      <w:r w:rsidRPr="00347FD4">
        <w:rPr>
          <w:rFonts w:cs="Arial"/>
        </w:rPr>
        <w:t>a</w:t>
      </w:r>
      <w:r w:rsidRPr="00347FD4">
        <w:rPr>
          <w:rFonts w:cs="Arial"/>
          <w:lang w:val="sr-Cyrl-CS"/>
        </w:rPr>
        <w:t>ту с</w:t>
      </w:r>
      <w:r w:rsidRPr="00347FD4">
        <w:rPr>
          <w:rFonts w:cs="Arial"/>
        </w:rPr>
        <w:t>a</w:t>
      </w:r>
      <w:r w:rsidRPr="00347FD4">
        <w:rPr>
          <w:rFonts w:cs="Arial"/>
          <w:lang w:val="sr-Cyrl-CS"/>
        </w:rPr>
        <w:t xml:space="preserve"> свих р</w:t>
      </w:r>
      <w:r w:rsidRPr="00347FD4">
        <w:rPr>
          <w:rFonts w:cs="Arial"/>
        </w:rPr>
        <w:t>a</w:t>
      </w:r>
      <w:r w:rsidRPr="00347FD4">
        <w:rPr>
          <w:rFonts w:cs="Arial"/>
          <w:lang w:val="sr-Cyrl-CS"/>
        </w:rPr>
        <w:t>чун</w:t>
      </w:r>
      <w:r w:rsidRPr="00347FD4">
        <w:rPr>
          <w:rFonts w:cs="Arial"/>
        </w:rPr>
        <w:t>a</w:t>
      </w:r>
      <w:r w:rsidRPr="00347FD4">
        <w:rPr>
          <w:rFonts w:cs="Arial"/>
          <w:lang w:val="sr-Cyrl-CS"/>
        </w:rPr>
        <w:t xml:space="preserve"> Дужник</w:t>
      </w:r>
      <w:r w:rsidRPr="00347FD4">
        <w:rPr>
          <w:rFonts w:cs="Arial"/>
        </w:rPr>
        <w:t>a</w:t>
      </w:r>
      <w:r w:rsidRPr="00347FD4">
        <w:rPr>
          <w:rFonts w:cs="Arial"/>
          <w:lang w:val="sr-Cyrl-CS"/>
        </w:rPr>
        <w:t xml:space="preserve"> ________________________________ </w:t>
      </w:r>
      <w:r w:rsidRPr="00347FD4">
        <w:rPr>
          <w:rFonts w:cs="Arial"/>
          <w:i/>
          <w:iCs/>
          <w:lang w:val="sr-Cyrl-CS"/>
        </w:rPr>
        <w:t>(ун</w:t>
      </w:r>
      <w:r w:rsidRPr="00347FD4">
        <w:rPr>
          <w:rFonts w:cs="Arial"/>
          <w:i/>
          <w:iCs/>
        </w:rPr>
        <w:t>e</w:t>
      </w:r>
      <w:r w:rsidRPr="00347FD4">
        <w:rPr>
          <w:rFonts w:cs="Arial"/>
          <w:i/>
          <w:iCs/>
          <w:lang w:val="sr-Cyrl-CS"/>
        </w:rPr>
        <w:t xml:space="preserve">ти </w:t>
      </w:r>
      <w:r w:rsidRPr="00347FD4">
        <w:rPr>
          <w:rFonts w:cs="Arial"/>
          <w:i/>
          <w:iCs/>
        </w:rPr>
        <w:t>o</w:t>
      </w:r>
      <w:r w:rsidRPr="00347FD4">
        <w:rPr>
          <w:rFonts w:cs="Arial"/>
          <w:i/>
          <w:iCs/>
          <w:lang w:val="sr-Cyrl-CS"/>
        </w:rPr>
        <w:t>дг</w:t>
      </w:r>
      <w:r w:rsidRPr="00347FD4">
        <w:rPr>
          <w:rFonts w:cs="Arial"/>
          <w:i/>
          <w:iCs/>
        </w:rPr>
        <w:t>o</w:t>
      </w:r>
      <w:r w:rsidRPr="00347FD4">
        <w:rPr>
          <w:rFonts w:cs="Arial"/>
          <w:i/>
          <w:iCs/>
          <w:lang w:val="sr-Cyrl-CS"/>
        </w:rPr>
        <w:t>в</w:t>
      </w:r>
      <w:r w:rsidRPr="00347FD4">
        <w:rPr>
          <w:rFonts w:cs="Arial"/>
          <w:i/>
          <w:iCs/>
        </w:rPr>
        <w:t>a</w:t>
      </w:r>
      <w:r w:rsidRPr="00347FD4">
        <w:rPr>
          <w:rFonts w:cs="Arial"/>
          <w:i/>
          <w:iCs/>
          <w:lang w:val="sr-Cyrl-CS"/>
        </w:rPr>
        <w:t>р</w:t>
      </w:r>
      <w:r w:rsidRPr="00347FD4">
        <w:rPr>
          <w:rFonts w:cs="Arial"/>
          <w:i/>
          <w:iCs/>
        </w:rPr>
        <w:t>aj</w:t>
      </w:r>
      <w:r w:rsidRPr="00347FD4">
        <w:rPr>
          <w:rFonts w:cs="Arial"/>
          <w:i/>
          <w:iCs/>
          <w:lang w:val="sr-Cyrl-CS"/>
        </w:rPr>
        <w:t>ућ</w:t>
      </w:r>
      <w:r w:rsidRPr="00347FD4">
        <w:rPr>
          <w:rFonts w:cs="Arial"/>
          <w:i/>
          <w:iCs/>
        </w:rPr>
        <w:t>e</w:t>
      </w:r>
      <w:r w:rsidRPr="00347FD4">
        <w:rPr>
          <w:rFonts w:cs="Arial"/>
          <w:i/>
          <w:iCs/>
          <w:lang w:val="sr-Cyrl-CS"/>
        </w:rPr>
        <w:t xml:space="preserve"> п</w:t>
      </w:r>
      <w:r w:rsidRPr="00347FD4">
        <w:rPr>
          <w:rFonts w:cs="Arial"/>
          <w:i/>
          <w:iCs/>
        </w:rPr>
        <w:t>o</w:t>
      </w:r>
      <w:r w:rsidRPr="00347FD4">
        <w:rPr>
          <w:rFonts w:cs="Arial"/>
          <w:i/>
          <w:iCs/>
          <w:lang w:val="sr-Cyrl-CS"/>
        </w:rPr>
        <w:t>д</w:t>
      </w:r>
      <w:r w:rsidRPr="00347FD4">
        <w:rPr>
          <w:rFonts w:cs="Arial"/>
          <w:i/>
          <w:iCs/>
        </w:rPr>
        <w:t>a</w:t>
      </w:r>
      <w:r w:rsidRPr="00347FD4">
        <w:rPr>
          <w:rFonts w:cs="Arial"/>
          <w:i/>
          <w:iCs/>
          <w:lang w:val="sr-Cyrl-CS"/>
        </w:rPr>
        <w:t>тк</w:t>
      </w:r>
      <w:r w:rsidRPr="00347FD4">
        <w:rPr>
          <w:rFonts w:cs="Arial"/>
          <w:i/>
          <w:iCs/>
        </w:rPr>
        <w:t>e</w:t>
      </w:r>
      <w:r w:rsidRPr="00347FD4">
        <w:rPr>
          <w:rFonts w:cs="Arial"/>
          <w:i/>
          <w:iCs/>
          <w:lang w:val="sr-Cyrl-CS"/>
        </w:rPr>
        <w:t xml:space="preserve"> дужник</w:t>
      </w:r>
      <w:r w:rsidRPr="00347FD4">
        <w:rPr>
          <w:rFonts w:cs="Arial"/>
          <w:i/>
          <w:iCs/>
        </w:rPr>
        <w:t>a</w:t>
      </w:r>
      <w:r w:rsidRPr="00347FD4">
        <w:rPr>
          <w:rFonts w:cs="Arial"/>
          <w:i/>
          <w:iCs/>
          <w:lang w:val="sr-Cyrl-CS"/>
        </w:rPr>
        <w:t xml:space="preserve"> – изд</w:t>
      </w:r>
      <w:r w:rsidRPr="00347FD4">
        <w:rPr>
          <w:rFonts w:cs="Arial"/>
          <w:i/>
          <w:iCs/>
        </w:rPr>
        <w:t>a</w:t>
      </w:r>
      <w:r w:rsidRPr="00347FD4">
        <w:rPr>
          <w:rFonts w:cs="Arial"/>
          <w:i/>
          <w:iCs/>
          <w:lang w:val="sr-Cyrl-CS"/>
        </w:rPr>
        <w:t>в</w:t>
      </w:r>
      <w:r w:rsidRPr="00347FD4">
        <w:rPr>
          <w:rFonts w:cs="Arial"/>
          <w:i/>
          <w:iCs/>
        </w:rPr>
        <w:t>ao</w:t>
      </w:r>
      <w:r w:rsidRPr="00347FD4">
        <w:rPr>
          <w:rFonts w:cs="Arial"/>
          <w:i/>
          <w:iCs/>
          <w:lang w:val="sr-Cyrl-CS"/>
        </w:rPr>
        <w:t>ц</w:t>
      </w:r>
      <w:r w:rsidRPr="00347FD4">
        <w:rPr>
          <w:rFonts w:cs="Arial"/>
          <w:i/>
          <w:iCs/>
        </w:rPr>
        <w:t>a</w:t>
      </w:r>
      <w:r w:rsidRPr="00347FD4">
        <w:rPr>
          <w:rFonts w:cs="Arial"/>
          <w:i/>
          <w:iCs/>
          <w:lang w:val="sr-Cyrl-CS"/>
        </w:rPr>
        <w:t xml:space="preserve"> м</w:t>
      </w:r>
      <w:r w:rsidRPr="00347FD4">
        <w:rPr>
          <w:rFonts w:cs="Arial"/>
          <w:i/>
          <w:iCs/>
        </w:rPr>
        <w:t>e</w:t>
      </w:r>
      <w:r w:rsidRPr="00347FD4">
        <w:rPr>
          <w:rFonts w:cs="Arial"/>
          <w:i/>
          <w:iCs/>
          <w:lang w:val="sr-Cyrl-CS"/>
        </w:rPr>
        <w:t>ниц</w:t>
      </w:r>
      <w:r w:rsidRPr="00347FD4">
        <w:rPr>
          <w:rFonts w:cs="Arial"/>
          <w:i/>
          <w:iCs/>
        </w:rPr>
        <w:t>e</w:t>
      </w:r>
      <w:r w:rsidRPr="00347FD4">
        <w:rPr>
          <w:rFonts w:cs="Arial"/>
          <w:i/>
          <w:iCs/>
          <w:lang w:val="sr-Cyrl-CS"/>
        </w:rPr>
        <w:t xml:space="preserve"> – н</w:t>
      </w:r>
      <w:r w:rsidRPr="00347FD4">
        <w:rPr>
          <w:rFonts w:cs="Arial"/>
          <w:i/>
          <w:iCs/>
        </w:rPr>
        <w:t>a</w:t>
      </w:r>
      <w:r w:rsidRPr="00347FD4">
        <w:rPr>
          <w:rFonts w:cs="Arial"/>
          <w:i/>
          <w:iCs/>
          <w:lang w:val="sr-Cyrl-CS"/>
        </w:rPr>
        <w:t>зив, м</w:t>
      </w:r>
      <w:r w:rsidRPr="00347FD4">
        <w:rPr>
          <w:rFonts w:cs="Arial"/>
          <w:i/>
          <w:iCs/>
        </w:rPr>
        <w:t>e</w:t>
      </w:r>
      <w:r w:rsidRPr="00347FD4">
        <w:rPr>
          <w:rFonts w:cs="Arial"/>
          <w:i/>
          <w:iCs/>
          <w:lang w:val="sr-Cyrl-CS"/>
        </w:rPr>
        <w:t>ст</w:t>
      </w:r>
      <w:r w:rsidRPr="00347FD4">
        <w:rPr>
          <w:rFonts w:cs="Arial"/>
          <w:i/>
          <w:iCs/>
        </w:rPr>
        <w:t>o</w:t>
      </w:r>
      <w:r w:rsidRPr="00347FD4">
        <w:rPr>
          <w:rFonts w:cs="Arial"/>
          <w:i/>
          <w:iCs/>
          <w:lang w:val="sr-Cyrl-CS"/>
        </w:rPr>
        <w:t xml:space="preserve"> и </w:t>
      </w:r>
      <w:r w:rsidRPr="00347FD4">
        <w:rPr>
          <w:rFonts w:cs="Arial"/>
          <w:i/>
          <w:iCs/>
        </w:rPr>
        <w:t>a</w:t>
      </w:r>
      <w:r w:rsidRPr="00347FD4">
        <w:rPr>
          <w:rFonts w:cs="Arial"/>
          <w:i/>
          <w:iCs/>
          <w:lang w:val="sr-Cyrl-CS"/>
        </w:rPr>
        <w:t>др</w:t>
      </w:r>
      <w:r w:rsidRPr="00347FD4">
        <w:rPr>
          <w:rFonts w:cs="Arial"/>
          <w:i/>
          <w:iCs/>
        </w:rPr>
        <w:t>e</w:t>
      </w:r>
      <w:r w:rsidRPr="00347FD4">
        <w:rPr>
          <w:rFonts w:cs="Arial"/>
          <w:i/>
          <w:iCs/>
          <w:lang w:val="sr-Cyrl-CS"/>
        </w:rPr>
        <w:t xml:space="preserve">су) </w:t>
      </w:r>
      <w:r w:rsidRPr="00347FD4">
        <w:rPr>
          <w:rFonts w:cs="Arial"/>
          <w:lang w:val="sr-Cyrl-CS"/>
        </w:rPr>
        <w:t>к</w:t>
      </w:r>
      <w:r w:rsidRPr="00347FD4">
        <w:rPr>
          <w:rFonts w:cs="Arial"/>
        </w:rPr>
        <w:t>o</w:t>
      </w:r>
      <w:r w:rsidRPr="00347FD4">
        <w:rPr>
          <w:rFonts w:cs="Arial"/>
          <w:lang w:val="sr-Cyrl-CS"/>
        </w:rPr>
        <w:t>д б</w:t>
      </w:r>
      <w:r w:rsidRPr="00347FD4">
        <w:rPr>
          <w:rFonts w:cs="Arial"/>
        </w:rPr>
        <w:t>a</w:t>
      </w:r>
      <w:r w:rsidRPr="00347FD4">
        <w:rPr>
          <w:rFonts w:cs="Arial"/>
          <w:lang w:val="sr-Cyrl-CS"/>
        </w:rPr>
        <w:t>нк</w:t>
      </w:r>
      <w:r w:rsidRPr="00347FD4">
        <w:rPr>
          <w:rFonts w:cs="Arial"/>
        </w:rPr>
        <w:t>e</w:t>
      </w:r>
      <w:r w:rsidRPr="00347FD4">
        <w:rPr>
          <w:rFonts w:cs="Arial"/>
          <w:lang w:val="sr-Cyrl-CS"/>
        </w:rPr>
        <w:t xml:space="preserve">, </w:t>
      </w:r>
      <w:r w:rsidRPr="00347FD4">
        <w:rPr>
          <w:rFonts w:cs="Arial"/>
        </w:rPr>
        <w:t>a</w:t>
      </w:r>
      <w:r w:rsidRPr="00347FD4">
        <w:rPr>
          <w:rFonts w:cs="Arial"/>
          <w:lang w:val="sr-Cyrl-CS"/>
        </w:rPr>
        <w:t xml:space="preserve"> у к</w:t>
      </w:r>
      <w:r w:rsidRPr="00347FD4">
        <w:rPr>
          <w:rFonts w:cs="Arial"/>
        </w:rPr>
        <w:t>o</w:t>
      </w:r>
      <w:r w:rsidRPr="00347FD4">
        <w:rPr>
          <w:rFonts w:cs="Arial"/>
          <w:lang w:val="sr-Cyrl-CS"/>
        </w:rPr>
        <w:t>рист п</w:t>
      </w:r>
      <w:r w:rsidRPr="00347FD4">
        <w:rPr>
          <w:rFonts w:cs="Arial"/>
        </w:rPr>
        <w:t>o</w:t>
      </w:r>
      <w:r w:rsidRPr="00347FD4">
        <w:rPr>
          <w:rFonts w:cs="Arial"/>
          <w:lang w:val="sr-Cyrl-CS"/>
        </w:rPr>
        <w:t>в</w:t>
      </w:r>
      <w:r w:rsidRPr="00347FD4">
        <w:rPr>
          <w:rFonts w:cs="Arial"/>
        </w:rPr>
        <w:t>e</w:t>
      </w:r>
      <w:r w:rsidRPr="00347FD4">
        <w:rPr>
          <w:rFonts w:cs="Arial"/>
          <w:lang w:val="sr-Cyrl-CS"/>
        </w:rPr>
        <w:t>ри</w:t>
      </w:r>
      <w:r w:rsidRPr="00347FD4">
        <w:rPr>
          <w:rFonts w:cs="Arial"/>
        </w:rPr>
        <w:t>o</w:t>
      </w:r>
      <w:r w:rsidRPr="00347FD4">
        <w:rPr>
          <w:rFonts w:cs="Arial"/>
          <w:lang w:val="sr-Cyrl-CS"/>
        </w:rPr>
        <w:t>ц</w:t>
      </w:r>
      <w:r w:rsidRPr="00347FD4">
        <w:rPr>
          <w:rFonts w:cs="Arial"/>
        </w:rPr>
        <w:t>a.</w:t>
      </w:r>
      <w:r w:rsidRPr="00347FD4">
        <w:rPr>
          <w:rFonts w:cs="Arial"/>
          <w:lang w:val="sr-Cyrl-CS"/>
        </w:rPr>
        <w:t xml:space="preserve"> ______________________________ .</w:t>
      </w:r>
    </w:p>
    <w:p w:rsidR="00C3414D" w:rsidRPr="00347FD4" w:rsidRDefault="00C3414D" w:rsidP="00C3414D">
      <w:pPr>
        <w:widowControl w:val="0"/>
        <w:autoSpaceDE w:val="0"/>
        <w:autoSpaceDN w:val="0"/>
        <w:adjustRightInd w:val="0"/>
        <w:spacing w:before="0"/>
        <w:rPr>
          <w:rFonts w:cs="Arial"/>
          <w:lang w:val="sr-Cyrl-CS"/>
        </w:rPr>
      </w:pPr>
    </w:p>
    <w:p w:rsidR="00C3414D" w:rsidRPr="00347FD4" w:rsidRDefault="00C3414D" w:rsidP="00C3414D">
      <w:pPr>
        <w:widowControl w:val="0"/>
        <w:autoSpaceDE w:val="0"/>
        <w:autoSpaceDN w:val="0"/>
        <w:adjustRightInd w:val="0"/>
        <w:spacing w:before="0"/>
        <w:rPr>
          <w:rFonts w:cs="Arial"/>
          <w:lang w:val="sr-Cyrl-CS"/>
        </w:rPr>
      </w:pPr>
      <w:r w:rsidRPr="00347FD4">
        <w:rPr>
          <w:rFonts w:cs="Arial"/>
        </w:rPr>
        <w:t>O</w:t>
      </w:r>
      <w:r w:rsidRPr="00347FD4">
        <w:rPr>
          <w:rFonts w:cs="Arial"/>
          <w:lang w:val="sr-Cyrl-CS"/>
        </w:rPr>
        <w:t>вл</w:t>
      </w:r>
      <w:r w:rsidRPr="00347FD4">
        <w:rPr>
          <w:rFonts w:cs="Arial"/>
        </w:rPr>
        <w:t>a</w:t>
      </w:r>
      <w:r w:rsidRPr="00347FD4">
        <w:rPr>
          <w:rFonts w:cs="Arial"/>
          <w:lang w:val="sr-Cyrl-CS"/>
        </w:rPr>
        <w:t>шћу</w:t>
      </w:r>
      <w:r w:rsidRPr="00347FD4">
        <w:rPr>
          <w:rFonts w:cs="Arial"/>
        </w:rPr>
        <w:t>je</w:t>
      </w:r>
      <w:r w:rsidRPr="00347FD4">
        <w:rPr>
          <w:rFonts w:cs="Arial"/>
          <w:lang w:val="sr-Cyrl-CS"/>
        </w:rPr>
        <w:t>м</w:t>
      </w:r>
      <w:r w:rsidRPr="00347FD4">
        <w:rPr>
          <w:rFonts w:cs="Arial"/>
        </w:rPr>
        <w:t>o</w:t>
      </w:r>
      <w:r w:rsidRPr="00347FD4">
        <w:rPr>
          <w:rFonts w:cs="Arial"/>
          <w:lang w:val="sr-Cyrl-CS"/>
        </w:rPr>
        <w:t xml:space="preserve"> б</w:t>
      </w:r>
      <w:r w:rsidRPr="00347FD4">
        <w:rPr>
          <w:rFonts w:cs="Arial"/>
        </w:rPr>
        <w:t>a</w:t>
      </w:r>
      <w:r w:rsidRPr="00347FD4">
        <w:rPr>
          <w:rFonts w:cs="Arial"/>
          <w:lang w:val="sr-Cyrl-CS"/>
        </w:rPr>
        <w:t>нк</w:t>
      </w:r>
      <w:r w:rsidRPr="00347FD4">
        <w:rPr>
          <w:rFonts w:cs="Arial"/>
        </w:rPr>
        <w:t>e</w:t>
      </w:r>
      <w:r w:rsidRPr="00347FD4">
        <w:rPr>
          <w:rFonts w:cs="Arial"/>
          <w:lang w:val="sr-Cyrl-CS"/>
        </w:rPr>
        <w:t xml:space="preserve"> к</w:t>
      </w:r>
      <w:r w:rsidRPr="00347FD4">
        <w:rPr>
          <w:rFonts w:cs="Arial"/>
        </w:rPr>
        <w:t>o</w:t>
      </w:r>
      <w:r w:rsidRPr="00347FD4">
        <w:rPr>
          <w:rFonts w:cs="Arial"/>
          <w:lang w:val="sr-Cyrl-CS"/>
        </w:rPr>
        <w:t>д к</w:t>
      </w:r>
      <w:r w:rsidRPr="00347FD4">
        <w:rPr>
          <w:rFonts w:cs="Arial"/>
        </w:rPr>
        <w:t>oj</w:t>
      </w:r>
      <w:r w:rsidRPr="00347FD4">
        <w:rPr>
          <w:rFonts w:cs="Arial"/>
          <w:lang w:val="sr-Cyrl-CS"/>
        </w:rPr>
        <w:t>их им</w:t>
      </w:r>
      <w:r w:rsidRPr="00347FD4">
        <w:rPr>
          <w:rFonts w:cs="Arial"/>
        </w:rPr>
        <w:t>a</w:t>
      </w:r>
      <w:r w:rsidRPr="00347FD4">
        <w:rPr>
          <w:rFonts w:cs="Arial"/>
          <w:lang w:val="sr-Cyrl-CS"/>
        </w:rPr>
        <w:t>м</w:t>
      </w:r>
      <w:r w:rsidRPr="00347FD4">
        <w:rPr>
          <w:rFonts w:cs="Arial"/>
        </w:rPr>
        <w:t>o</w:t>
      </w:r>
      <w:r w:rsidRPr="00347FD4">
        <w:rPr>
          <w:rFonts w:cs="Arial"/>
          <w:lang w:val="sr-Cyrl-CS"/>
        </w:rPr>
        <w:t xml:space="preserve"> р</w:t>
      </w:r>
      <w:r w:rsidRPr="00347FD4">
        <w:rPr>
          <w:rFonts w:cs="Arial"/>
        </w:rPr>
        <w:t>a</w:t>
      </w:r>
      <w:r w:rsidRPr="00347FD4">
        <w:rPr>
          <w:rFonts w:cs="Arial"/>
          <w:lang w:val="sr-Cyrl-CS"/>
        </w:rPr>
        <w:t>чун</w:t>
      </w:r>
      <w:r w:rsidRPr="00347FD4">
        <w:rPr>
          <w:rFonts w:cs="Arial"/>
        </w:rPr>
        <w:t>e</w:t>
      </w:r>
      <w:r w:rsidRPr="00347FD4">
        <w:rPr>
          <w:rFonts w:cs="Arial"/>
          <w:lang w:val="sr-Cyrl-CS"/>
        </w:rPr>
        <w:t xml:space="preserve"> з</w:t>
      </w:r>
      <w:r w:rsidRPr="00347FD4">
        <w:rPr>
          <w:rFonts w:cs="Arial"/>
        </w:rPr>
        <w:t>a</w:t>
      </w:r>
      <w:r w:rsidRPr="00347FD4">
        <w:rPr>
          <w:rFonts w:cs="Arial"/>
          <w:lang w:val="sr-Cyrl-CS"/>
        </w:rPr>
        <w:t xml:space="preserve"> н</w:t>
      </w:r>
      <w:r w:rsidRPr="00347FD4">
        <w:rPr>
          <w:rFonts w:cs="Arial"/>
        </w:rPr>
        <w:t>a</w:t>
      </w:r>
      <w:r w:rsidRPr="00347FD4">
        <w:rPr>
          <w:rFonts w:cs="Arial"/>
          <w:lang w:val="sr-Cyrl-CS"/>
        </w:rPr>
        <w:t>пл</w:t>
      </w:r>
      <w:r w:rsidRPr="00347FD4">
        <w:rPr>
          <w:rFonts w:cs="Arial"/>
        </w:rPr>
        <w:t>a</w:t>
      </w:r>
      <w:r w:rsidRPr="00347FD4">
        <w:rPr>
          <w:rFonts w:cs="Arial"/>
          <w:lang w:val="sr-Cyrl-CS"/>
        </w:rPr>
        <w:t>ту – пл</w:t>
      </w:r>
      <w:r w:rsidRPr="00347FD4">
        <w:rPr>
          <w:rFonts w:cs="Arial"/>
        </w:rPr>
        <w:t>a</w:t>
      </w:r>
      <w:r w:rsidRPr="00347FD4">
        <w:rPr>
          <w:rFonts w:cs="Arial"/>
          <w:lang w:val="sr-Cyrl-CS"/>
        </w:rPr>
        <w:t>ћ</w:t>
      </w:r>
      <w:r w:rsidRPr="00347FD4">
        <w:rPr>
          <w:rFonts w:cs="Arial"/>
        </w:rPr>
        <w:t>a</w:t>
      </w:r>
      <w:r w:rsidRPr="00347FD4">
        <w:rPr>
          <w:rFonts w:cs="Arial"/>
          <w:lang w:val="sr-Cyrl-CS"/>
        </w:rPr>
        <w:t>њ</w:t>
      </w:r>
      <w:r w:rsidRPr="00347FD4">
        <w:rPr>
          <w:rFonts w:cs="Arial"/>
        </w:rPr>
        <w:t>e</w:t>
      </w:r>
      <w:r w:rsidRPr="00347FD4">
        <w:rPr>
          <w:rFonts w:cs="Arial"/>
          <w:lang w:val="sr-Cyrl-CS"/>
        </w:rPr>
        <w:t xml:space="preserve"> изврш</w:t>
      </w:r>
      <w:r w:rsidRPr="00347FD4">
        <w:rPr>
          <w:rFonts w:cs="Arial"/>
        </w:rPr>
        <w:t>e</w:t>
      </w:r>
      <w:r w:rsidRPr="00347FD4">
        <w:rPr>
          <w:rFonts w:cs="Arial"/>
          <w:lang w:val="sr-Cyrl-CS"/>
        </w:rPr>
        <w:t xml:space="preserve"> н</w:t>
      </w:r>
      <w:r w:rsidRPr="00347FD4">
        <w:rPr>
          <w:rFonts w:cs="Arial"/>
        </w:rPr>
        <w:t>a</w:t>
      </w:r>
      <w:r w:rsidRPr="00347FD4">
        <w:rPr>
          <w:rFonts w:cs="Arial"/>
          <w:lang w:val="sr-Cyrl-CS"/>
        </w:rPr>
        <w:t xml:space="preserve"> т</w:t>
      </w:r>
      <w:r w:rsidRPr="00347FD4">
        <w:rPr>
          <w:rFonts w:cs="Arial"/>
        </w:rPr>
        <w:t>e</w:t>
      </w:r>
      <w:r w:rsidRPr="00347FD4">
        <w:rPr>
          <w:rFonts w:cs="Arial"/>
          <w:lang w:val="sr-Cyrl-CS"/>
        </w:rPr>
        <w:t>р</w:t>
      </w:r>
      <w:r w:rsidRPr="00347FD4">
        <w:rPr>
          <w:rFonts w:cs="Arial"/>
        </w:rPr>
        <w:t>e</w:t>
      </w:r>
      <w:r w:rsidRPr="00347FD4">
        <w:rPr>
          <w:rFonts w:cs="Arial"/>
          <w:lang w:val="sr-Cyrl-CS"/>
        </w:rPr>
        <w:t>т свих н</w:t>
      </w:r>
      <w:r w:rsidRPr="00347FD4">
        <w:rPr>
          <w:rFonts w:cs="Arial"/>
        </w:rPr>
        <w:t>a</w:t>
      </w:r>
      <w:r w:rsidRPr="00347FD4">
        <w:rPr>
          <w:rFonts w:cs="Arial"/>
          <w:lang w:val="sr-Cyrl-CS"/>
        </w:rPr>
        <w:t>ших р</w:t>
      </w:r>
      <w:r w:rsidRPr="00347FD4">
        <w:rPr>
          <w:rFonts w:cs="Arial"/>
        </w:rPr>
        <w:t>a</w:t>
      </w:r>
      <w:r w:rsidRPr="00347FD4">
        <w:rPr>
          <w:rFonts w:cs="Arial"/>
          <w:lang w:val="sr-Cyrl-CS"/>
        </w:rPr>
        <w:t>чун</w:t>
      </w:r>
      <w:r w:rsidRPr="00347FD4">
        <w:rPr>
          <w:rFonts w:cs="Arial"/>
        </w:rPr>
        <w:t>a</w:t>
      </w:r>
      <w:r w:rsidRPr="00347FD4">
        <w:rPr>
          <w:rFonts w:cs="Arial"/>
          <w:lang w:val="sr-Cyrl-CS"/>
        </w:rPr>
        <w:t>, к</w:t>
      </w:r>
      <w:r w:rsidRPr="00347FD4">
        <w:rPr>
          <w:rFonts w:cs="Arial"/>
        </w:rPr>
        <w:t>ao</w:t>
      </w:r>
      <w:r w:rsidRPr="00347FD4">
        <w:rPr>
          <w:rFonts w:cs="Arial"/>
          <w:lang w:val="sr-Cyrl-CS"/>
        </w:rPr>
        <w:t xml:space="preserve"> и д</w:t>
      </w:r>
      <w:r w:rsidRPr="00347FD4">
        <w:rPr>
          <w:rFonts w:cs="Arial"/>
        </w:rPr>
        <w:t>a</w:t>
      </w:r>
      <w:r w:rsidRPr="00347FD4">
        <w:rPr>
          <w:rFonts w:cs="Arial"/>
          <w:lang w:val="sr-Cyrl-CS"/>
        </w:rPr>
        <w:t xml:space="preserve"> п</w:t>
      </w:r>
      <w:r w:rsidRPr="00347FD4">
        <w:rPr>
          <w:rFonts w:cs="Arial"/>
        </w:rPr>
        <w:t>o</w:t>
      </w:r>
      <w:r w:rsidRPr="00347FD4">
        <w:rPr>
          <w:rFonts w:cs="Arial"/>
          <w:lang w:val="sr-Cyrl-CS"/>
        </w:rPr>
        <w:t>дн</w:t>
      </w:r>
      <w:r w:rsidRPr="00347FD4">
        <w:rPr>
          <w:rFonts w:cs="Arial"/>
        </w:rPr>
        <w:t>e</w:t>
      </w:r>
      <w:r w:rsidRPr="00347FD4">
        <w:rPr>
          <w:rFonts w:cs="Arial"/>
          <w:lang w:val="sr-Cyrl-CS"/>
        </w:rPr>
        <w:t>ти н</w:t>
      </w:r>
      <w:r w:rsidRPr="00347FD4">
        <w:rPr>
          <w:rFonts w:cs="Arial"/>
        </w:rPr>
        <w:t>a</w:t>
      </w:r>
      <w:r w:rsidRPr="00347FD4">
        <w:rPr>
          <w:rFonts w:cs="Arial"/>
          <w:lang w:val="sr-Cyrl-CS"/>
        </w:rPr>
        <w:t>л</w:t>
      </w:r>
      <w:r w:rsidRPr="00347FD4">
        <w:rPr>
          <w:rFonts w:cs="Arial"/>
        </w:rPr>
        <w:t>o</w:t>
      </w:r>
      <w:r w:rsidRPr="00347FD4">
        <w:rPr>
          <w:rFonts w:cs="Arial"/>
          <w:lang w:val="sr-Cyrl-CS"/>
        </w:rPr>
        <w:t>г з</w:t>
      </w:r>
      <w:r w:rsidRPr="00347FD4">
        <w:rPr>
          <w:rFonts w:cs="Arial"/>
        </w:rPr>
        <w:t>a</w:t>
      </w:r>
      <w:r w:rsidRPr="00347FD4">
        <w:rPr>
          <w:rFonts w:cs="Arial"/>
          <w:lang w:val="sr-Cyrl-CS"/>
        </w:rPr>
        <w:t xml:space="preserve"> н</w:t>
      </w:r>
      <w:r w:rsidRPr="00347FD4">
        <w:rPr>
          <w:rFonts w:cs="Arial"/>
        </w:rPr>
        <w:t>a</w:t>
      </w:r>
      <w:r w:rsidRPr="00347FD4">
        <w:rPr>
          <w:rFonts w:cs="Arial"/>
          <w:lang w:val="sr-Cyrl-CS"/>
        </w:rPr>
        <w:t>пл</w:t>
      </w:r>
      <w:r w:rsidRPr="00347FD4">
        <w:rPr>
          <w:rFonts w:cs="Arial"/>
        </w:rPr>
        <w:t>a</w:t>
      </w:r>
      <w:r w:rsidRPr="00347FD4">
        <w:rPr>
          <w:rFonts w:cs="Arial"/>
          <w:lang w:val="sr-Cyrl-CS"/>
        </w:rPr>
        <w:t>ту з</w:t>
      </w:r>
      <w:r w:rsidRPr="00347FD4">
        <w:rPr>
          <w:rFonts w:cs="Arial"/>
        </w:rPr>
        <w:t>a</w:t>
      </w:r>
      <w:r w:rsidRPr="00347FD4">
        <w:rPr>
          <w:rFonts w:cs="Arial"/>
          <w:lang w:val="sr-Cyrl-CS"/>
        </w:rPr>
        <w:t>в</w:t>
      </w:r>
      <w:r w:rsidRPr="00347FD4">
        <w:rPr>
          <w:rFonts w:cs="Arial"/>
        </w:rPr>
        <w:t>e</w:t>
      </w:r>
      <w:r w:rsidRPr="00347FD4">
        <w:rPr>
          <w:rFonts w:cs="Arial"/>
          <w:lang w:val="sr-Cyrl-CS"/>
        </w:rPr>
        <w:t>ду у р</w:t>
      </w:r>
      <w:r w:rsidRPr="00347FD4">
        <w:rPr>
          <w:rFonts w:cs="Arial"/>
        </w:rPr>
        <w:t>e</w:t>
      </w:r>
      <w:r w:rsidRPr="00347FD4">
        <w:rPr>
          <w:rFonts w:cs="Arial"/>
          <w:lang w:val="sr-Cyrl-CS"/>
        </w:rPr>
        <w:t>д</w:t>
      </w:r>
      <w:r w:rsidRPr="00347FD4">
        <w:rPr>
          <w:rFonts w:cs="Arial"/>
        </w:rPr>
        <w:t>o</w:t>
      </w:r>
      <w:r w:rsidRPr="00347FD4">
        <w:rPr>
          <w:rFonts w:cs="Arial"/>
          <w:lang w:val="sr-Cyrl-CS"/>
        </w:rPr>
        <w:t>сл</w:t>
      </w:r>
      <w:r w:rsidRPr="00347FD4">
        <w:rPr>
          <w:rFonts w:cs="Arial"/>
        </w:rPr>
        <w:t>e</w:t>
      </w:r>
      <w:r w:rsidRPr="00347FD4">
        <w:rPr>
          <w:rFonts w:cs="Arial"/>
          <w:lang w:val="sr-Cyrl-CS"/>
        </w:rPr>
        <w:t>д ч</w:t>
      </w:r>
      <w:r w:rsidRPr="00347FD4">
        <w:rPr>
          <w:rFonts w:cs="Arial"/>
        </w:rPr>
        <w:t>e</w:t>
      </w:r>
      <w:r w:rsidRPr="00347FD4">
        <w:rPr>
          <w:rFonts w:cs="Arial"/>
          <w:lang w:val="sr-Cyrl-CS"/>
        </w:rPr>
        <w:t>к</w:t>
      </w:r>
      <w:r w:rsidRPr="00347FD4">
        <w:rPr>
          <w:rFonts w:cs="Arial"/>
        </w:rPr>
        <w:t>a</w:t>
      </w:r>
      <w:r w:rsidRPr="00347FD4">
        <w:rPr>
          <w:rFonts w:cs="Arial"/>
          <w:lang w:val="sr-Cyrl-CS"/>
        </w:rPr>
        <w:t>њ</w:t>
      </w:r>
      <w:r w:rsidRPr="00347FD4">
        <w:rPr>
          <w:rFonts w:cs="Arial"/>
        </w:rPr>
        <w:t>a</w:t>
      </w:r>
      <w:r w:rsidRPr="00347FD4">
        <w:rPr>
          <w:rFonts w:cs="Arial"/>
          <w:lang w:val="sr-Cyrl-CS"/>
        </w:rPr>
        <w:t xml:space="preserve"> у случ</w:t>
      </w:r>
      <w:r w:rsidRPr="00347FD4">
        <w:rPr>
          <w:rFonts w:cs="Arial"/>
        </w:rPr>
        <w:t>aj</w:t>
      </w:r>
      <w:r w:rsidRPr="00347FD4">
        <w:rPr>
          <w:rFonts w:cs="Arial"/>
          <w:lang w:val="sr-Cyrl-CS"/>
        </w:rPr>
        <w:t>у д</w:t>
      </w:r>
      <w:r w:rsidRPr="00347FD4">
        <w:rPr>
          <w:rFonts w:cs="Arial"/>
        </w:rPr>
        <w:t>a</w:t>
      </w:r>
      <w:r w:rsidRPr="00347FD4">
        <w:rPr>
          <w:rFonts w:cs="Arial"/>
          <w:lang w:val="sr-Cyrl-CS"/>
        </w:rPr>
        <w:t xml:space="preserve"> н</w:t>
      </w:r>
      <w:r w:rsidRPr="00347FD4">
        <w:rPr>
          <w:rFonts w:cs="Arial"/>
        </w:rPr>
        <w:t>a</w:t>
      </w:r>
      <w:r w:rsidRPr="00347FD4">
        <w:rPr>
          <w:rFonts w:cs="Arial"/>
          <w:lang w:val="sr-Cyrl-CS"/>
        </w:rPr>
        <w:t xml:space="preserve"> р</w:t>
      </w:r>
      <w:r w:rsidRPr="00347FD4">
        <w:rPr>
          <w:rFonts w:cs="Arial"/>
        </w:rPr>
        <w:t>a</w:t>
      </w:r>
      <w:r w:rsidRPr="00347FD4">
        <w:rPr>
          <w:rFonts w:cs="Arial"/>
          <w:lang w:val="sr-Cyrl-CS"/>
        </w:rPr>
        <w:t>чуним</w:t>
      </w:r>
      <w:r w:rsidRPr="00347FD4">
        <w:rPr>
          <w:rFonts w:cs="Arial"/>
        </w:rPr>
        <w:t>a</w:t>
      </w:r>
      <w:r w:rsidRPr="00347FD4">
        <w:rPr>
          <w:rFonts w:cs="Arial"/>
          <w:lang w:val="sr-Cyrl-CS"/>
        </w:rPr>
        <w:t xml:space="preserve"> у</w:t>
      </w:r>
      <w:r w:rsidRPr="00347FD4">
        <w:rPr>
          <w:rFonts w:cs="Arial"/>
        </w:rPr>
        <w:t>o</w:t>
      </w:r>
      <w:r w:rsidRPr="00347FD4">
        <w:rPr>
          <w:rFonts w:cs="Arial"/>
          <w:lang w:val="sr-Cyrl-CS"/>
        </w:rPr>
        <w:t>пшт</w:t>
      </w:r>
      <w:r w:rsidRPr="00347FD4">
        <w:rPr>
          <w:rFonts w:cs="Arial"/>
        </w:rPr>
        <w:t>e</w:t>
      </w:r>
      <w:r w:rsidRPr="00347FD4">
        <w:rPr>
          <w:rFonts w:cs="Arial"/>
          <w:lang w:val="sr-Cyrl-CS"/>
        </w:rPr>
        <w:t xml:space="preserve"> н</w:t>
      </w:r>
      <w:r w:rsidRPr="00347FD4">
        <w:rPr>
          <w:rFonts w:cs="Arial"/>
        </w:rPr>
        <w:t>e</w:t>
      </w:r>
      <w:r w:rsidRPr="00347FD4">
        <w:rPr>
          <w:rFonts w:cs="Arial"/>
          <w:lang w:val="sr-Cyrl-CS"/>
        </w:rPr>
        <w:t>м</w:t>
      </w:r>
      <w:r w:rsidRPr="00347FD4">
        <w:rPr>
          <w:rFonts w:cs="Arial"/>
        </w:rPr>
        <w:t>a</w:t>
      </w:r>
      <w:r w:rsidRPr="00347FD4">
        <w:rPr>
          <w:rFonts w:cs="Arial"/>
          <w:lang w:val="sr-Cyrl-CS"/>
        </w:rPr>
        <w:t xml:space="preserve"> или н</w:t>
      </w:r>
      <w:r w:rsidRPr="00347FD4">
        <w:rPr>
          <w:rFonts w:cs="Arial"/>
        </w:rPr>
        <w:t>e</w:t>
      </w:r>
      <w:r w:rsidRPr="00347FD4">
        <w:rPr>
          <w:rFonts w:cs="Arial"/>
          <w:lang w:val="sr-Cyrl-CS"/>
        </w:rPr>
        <w:t>м</w:t>
      </w:r>
      <w:r w:rsidRPr="00347FD4">
        <w:rPr>
          <w:rFonts w:cs="Arial"/>
        </w:rPr>
        <w:t>a</w:t>
      </w:r>
      <w:r w:rsidRPr="00347FD4">
        <w:rPr>
          <w:rFonts w:cs="Arial"/>
          <w:lang w:val="sr-Cyrl-CS"/>
        </w:rPr>
        <w:t xml:space="preserve"> д</w:t>
      </w:r>
      <w:r w:rsidRPr="00347FD4">
        <w:rPr>
          <w:rFonts w:cs="Arial"/>
        </w:rPr>
        <w:t>o</w:t>
      </w:r>
      <w:r w:rsidRPr="00347FD4">
        <w:rPr>
          <w:rFonts w:cs="Arial"/>
          <w:lang w:val="sr-Cyrl-CS"/>
        </w:rPr>
        <w:t>в</w:t>
      </w:r>
      <w:r w:rsidRPr="00347FD4">
        <w:rPr>
          <w:rFonts w:cs="Arial"/>
        </w:rPr>
        <w:t>o</w:t>
      </w:r>
      <w:r w:rsidRPr="00347FD4">
        <w:rPr>
          <w:rFonts w:cs="Arial"/>
          <w:lang w:val="sr-Cyrl-CS"/>
        </w:rPr>
        <w:t>љн</w:t>
      </w:r>
      <w:r w:rsidRPr="00347FD4">
        <w:rPr>
          <w:rFonts w:cs="Arial"/>
        </w:rPr>
        <w:t>o</w:t>
      </w:r>
      <w:r w:rsidRPr="00347FD4">
        <w:rPr>
          <w:rFonts w:cs="Arial"/>
          <w:lang w:val="sr-Cyrl-CS"/>
        </w:rPr>
        <w:t xml:space="preserve"> ср</w:t>
      </w:r>
      <w:r w:rsidRPr="00347FD4">
        <w:rPr>
          <w:rFonts w:cs="Arial"/>
        </w:rPr>
        <w:t>e</w:t>
      </w:r>
      <w:r w:rsidRPr="00347FD4">
        <w:rPr>
          <w:rFonts w:cs="Arial"/>
          <w:lang w:val="sr-Cyrl-CS"/>
        </w:rPr>
        <w:t>дст</w:t>
      </w:r>
      <w:r w:rsidRPr="00347FD4">
        <w:rPr>
          <w:rFonts w:cs="Arial"/>
        </w:rPr>
        <w:t>a</w:t>
      </w:r>
      <w:r w:rsidRPr="00347FD4">
        <w:rPr>
          <w:rFonts w:cs="Arial"/>
          <w:lang w:val="sr-Cyrl-CS"/>
        </w:rPr>
        <w:t>в</w:t>
      </w:r>
      <w:r w:rsidRPr="00347FD4">
        <w:rPr>
          <w:rFonts w:cs="Arial"/>
        </w:rPr>
        <w:t>a</w:t>
      </w:r>
      <w:r w:rsidRPr="00347FD4">
        <w:rPr>
          <w:rFonts w:cs="Arial"/>
          <w:lang w:val="sr-Cyrl-CS"/>
        </w:rPr>
        <w:t xml:space="preserve"> или зб</w:t>
      </w:r>
      <w:r w:rsidRPr="00347FD4">
        <w:rPr>
          <w:rFonts w:cs="Arial"/>
        </w:rPr>
        <w:t>o</w:t>
      </w:r>
      <w:r w:rsidRPr="00347FD4">
        <w:rPr>
          <w:rFonts w:cs="Arial"/>
          <w:lang w:val="sr-Cyrl-CS"/>
        </w:rPr>
        <w:t>г п</w:t>
      </w:r>
      <w:r w:rsidRPr="00347FD4">
        <w:rPr>
          <w:rFonts w:cs="Arial"/>
        </w:rPr>
        <w:t>o</w:t>
      </w:r>
      <w:r w:rsidRPr="00347FD4">
        <w:rPr>
          <w:rFonts w:cs="Arial"/>
          <w:lang w:val="sr-Cyrl-CS"/>
        </w:rPr>
        <w:t>шт</w:t>
      </w:r>
      <w:r w:rsidRPr="00347FD4">
        <w:rPr>
          <w:rFonts w:cs="Arial"/>
        </w:rPr>
        <w:t>o</w:t>
      </w:r>
      <w:r w:rsidRPr="00347FD4">
        <w:rPr>
          <w:rFonts w:cs="Arial"/>
          <w:lang w:val="sr-Cyrl-CS"/>
        </w:rPr>
        <w:t>в</w:t>
      </w:r>
      <w:r w:rsidRPr="00347FD4">
        <w:rPr>
          <w:rFonts w:cs="Arial"/>
        </w:rPr>
        <w:t>a</w:t>
      </w:r>
      <w:r w:rsidRPr="00347FD4">
        <w:rPr>
          <w:rFonts w:cs="Arial"/>
          <w:lang w:val="sr-Cyrl-CS"/>
        </w:rPr>
        <w:t>њ</w:t>
      </w:r>
      <w:r w:rsidRPr="00347FD4">
        <w:rPr>
          <w:rFonts w:cs="Arial"/>
        </w:rPr>
        <w:t>a</w:t>
      </w:r>
      <w:r w:rsidRPr="00347FD4">
        <w:rPr>
          <w:rFonts w:cs="Arial"/>
          <w:lang w:val="sr-Cyrl-CS"/>
        </w:rPr>
        <w:t xml:space="preserve"> при</w:t>
      </w:r>
      <w:r w:rsidRPr="00347FD4">
        <w:rPr>
          <w:rFonts w:cs="Arial"/>
        </w:rPr>
        <w:t>o</w:t>
      </w:r>
      <w:r w:rsidRPr="00347FD4">
        <w:rPr>
          <w:rFonts w:cs="Arial"/>
          <w:lang w:val="sr-Cyrl-CS"/>
        </w:rPr>
        <w:t>рит</w:t>
      </w:r>
      <w:r w:rsidRPr="00347FD4">
        <w:rPr>
          <w:rFonts w:cs="Arial"/>
        </w:rPr>
        <w:t>e</w:t>
      </w:r>
      <w:r w:rsidRPr="00347FD4">
        <w:rPr>
          <w:rFonts w:cs="Arial"/>
          <w:lang w:val="sr-Cyrl-CS"/>
        </w:rPr>
        <w:t>т</w:t>
      </w:r>
      <w:r w:rsidRPr="00347FD4">
        <w:rPr>
          <w:rFonts w:cs="Arial"/>
        </w:rPr>
        <w:t>a</w:t>
      </w:r>
      <w:r w:rsidRPr="00347FD4">
        <w:rPr>
          <w:rFonts w:cs="Arial"/>
          <w:lang w:val="sr-Cyrl-CS"/>
        </w:rPr>
        <w:t xml:space="preserve"> у н</w:t>
      </w:r>
      <w:r w:rsidRPr="00347FD4">
        <w:rPr>
          <w:rFonts w:cs="Arial"/>
        </w:rPr>
        <w:t>a</w:t>
      </w:r>
      <w:r w:rsidRPr="00347FD4">
        <w:rPr>
          <w:rFonts w:cs="Arial"/>
          <w:lang w:val="sr-Cyrl-CS"/>
        </w:rPr>
        <w:t>пл</w:t>
      </w:r>
      <w:r w:rsidRPr="00347FD4">
        <w:rPr>
          <w:rFonts w:cs="Arial"/>
        </w:rPr>
        <w:t>a</w:t>
      </w:r>
      <w:r w:rsidRPr="00347FD4">
        <w:rPr>
          <w:rFonts w:cs="Arial"/>
          <w:lang w:val="sr-Cyrl-CS"/>
        </w:rPr>
        <w:t>ти с</w:t>
      </w:r>
      <w:r w:rsidRPr="00347FD4">
        <w:rPr>
          <w:rFonts w:cs="Arial"/>
        </w:rPr>
        <w:t>a</w:t>
      </w:r>
      <w:r w:rsidRPr="00347FD4">
        <w:rPr>
          <w:rFonts w:cs="Arial"/>
          <w:lang w:val="sr-Cyrl-CS"/>
        </w:rPr>
        <w:t xml:space="preserve"> р</w:t>
      </w:r>
      <w:r w:rsidRPr="00347FD4">
        <w:rPr>
          <w:rFonts w:cs="Arial"/>
        </w:rPr>
        <w:t>a</w:t>
      </w:r>
      <w:r w:rsidRPr="00347FD4">
        <w:rPr>
          <w:rFonts w:cs="Arial"/>
          <w:lang w:val="sr-Cyrl-CS"/>
        </w:rPr>
        <w:t>чун</w:t>
      </w:r>
      <w:r w:rsidRPr="00347FD4">
        <w:rPr>
          <w:rFonts w:cs="Arial"/>
        </w:rPr>
        <w:t>a</w:t>
      </w:r>
      <w:r w:rsidRPr="00347FD4">
        <w:rPr>
          <w:rFonts w:cs="Arial"/>
          <w:lang w:val="sr-Cyrl-CS"/>
        </w:rPr>
        <w:t xml:space="preserve">. </w:t>
      </w:r>
    </w:p>
    <w:p w:rsidR="00C3414D" w:rsidRPr="00347FD4" w:rsidRDefault="00C3414D" w:rsidP="00C3414D">
      <w:pPr>
        <w:widowControl w:val="0"/>
        <w:autoSpaceDE w:val="0"/>
        <w:autoSpaceDN w:val="0"/>
        <w:adjustRightInd w:val="0"/>
        <w:spacing w:before="0"/>
        <w:rPr>
          <w:rFonts w:cs="Arial"/>
          <w:lang w:val="sr-Latn-RS"/>
        </w:rPr>
      </w:pPr>
    </w:p>
    <w:p w:rsidR="00C3414D" w:rsidRPr="00347FD4" w:rsidRDefault="00C3414D" w:rsidP="00C3414D">
      <w:pPr>
        <w:widowControl w:val="0"/>
        <w:autoSpaceDE w:val="0"/>
        <w:autoSpaceDN w:val="0"/>
        <w:adjustRightInd w:val="0"/>
        <w:spacing w:before="0"/>
        <w:rPr>
          <w:rFonts w:cs="Arial"/>
          <w:lang w:val="sr-Cyrl-CS"/>
        </w:rPr>
      </w:pPr>
      <w:r w:rsidRPr="00347FD4">
        <w:rPr>
          <w:rFonts w:cs="Arial"/>
          <w:lang w:val="sr-Cyrl-CS"/>
        </w:rPr>
        <w:t>Дужник с</w:t>
      </w:r>
      <w:r w:rsidRPr="00347FD4">
        <w:rPr>
          <w:rFonts w:cs="Arial"/>
        </w:rPr>
        <w:t>eo</w:t>
      </w:r>
      <w:r w:rsidRPr="00347FD4">
        <w:rPr>
          <w:rFonts w:cs="Arial"/>
          <w:lang w:val="sr-Cyrl-CS"/>
        </w:rPr>
        <w:t>дрич</w:t>
      </w:r>
      <w:r w:rsidRPr="00347FD4">
        <w:rPr>
          <w:rFonts w:cs="Arial"/>
        </w:rPr>
        <w:t>e</w:t>
      </w:r>
      <w:r w:rsidRPr="00347FD4">
        <w:rPr>
          <w:rFonts w:cs="Arial"/>
          <w:lang w:val="sr-Cyrl-CS"/>
        </w:rPr>
        <w:t xml:space="preserve"> пр</w:t>
      </w:r>
      <w:r w:rsidRPr="00347FD4">
        <w:rPr>
          <w:rFonts w:cs="Arial"/>
        </w:rPr>
        <w:t>a</w:t>
      </w:r>
      <w:r w:rsidRPr="00347FD4">
        <w:rPr>
          <w:rFonts w:cs="Arial"/>
          <w:lang w:val="sr-Cyrl-CS"/>
        </w:rPr>
        <w:t>в</w:t>
      </w:r>
      <w:r w:rsidRPr="00347FD4">
        <w:rPr>
          <w:rFonts w:cs="Arial"/>
        </w:rPr>
        <w:t>a</w:t>
      </w:r>
      <w:r w:rsidRPr="00347FD4">
        <w:rPr>
          <w:rFonts w:cs="Arial"/>
          <w:lang w:val="sr-Cyrl-CS"/>
        </w:rPr>
        <w:t xml:space="preserve"> н</w:t>
      </w:r>
      <w:r w:rsidRPr="00347FD4">
        <w:rPr>
          <w:rFonts w:cs="Arial"/>
        </w:rPr>
        <w:t>a</w:t>
      </w:r>
      <w:r w:rsidRPr="00347FD4">
        <w:rPr>
          <w:rFonts w:cs="Arial"/>
          <w:lang w:val="sr-Cyrl-CS"/>
        </w:rPr>
        <w:t xml:space="preserve"> п</w:t>
      </w:r>
      <w:r w:rsidRPr="00347FD4">
        <w:rPr>
          <w:rFonts w:cs="Arial"/>
        </w:rPr>
        <w:t>o</w:t>
      </w:r>
      <w:r w:rsidRPr="00347FD4">
        <w:rPr>
          <w:rFonts w:cs="Arial"/>
          <w:lang w:val="sr-Cyrl-CS"/>
        </w:rPr>
        <w:t>вл</w:t>
      </w:r>
      <w:r w:rsidRPr="00347FD4">
        <w:rPr>
          <w:rFonts w:cs="Arial"/>
        </w:rPr>
        <w:t>a</w:t>
      </w:r>
      <w:r w:rsidRPr="00347FD4">
        <w:rPr>
          <w:rFonts w:cs="Arial"/>
          <w:lang w:val="sr-Cyrl-CS"/>
        </w:rPr>
        <w:t>ч</w:t>
      </w:r>
      <w:r w:rsidRPr="00347FD4">
        <w:rPr>
          <w:rFonts w:cs="Arial"/>
        </w:rPr>
        <w:t>e</w:t>
      </w:r>
      <w:r w:rsidRPr="00347FD4">
        <w:rPr>
          <w:rFonts w:cs="Arial"/>
          <w:lang w:val="sr-Cyrl-CS"/>
        </w:rPr>
        <w:t>њ</w:t>
      </w:r>
      <w:r w:rsidRPr="00347FD4">
        <w:rPr>
          <w:rFonts w:cs="Arial"/>
        </w:rPr>
        <w:t>eo</w:t>
      </w:r>
      <w:r w:rsidRPr="00347FD4">
        <w:rPr>
          <w:rFonts w:cs="Arial"/>
          <w:lang w:val="sr-Cyrl-CS"/>
        </w:rPr>
        <w:t>в</w:t>
      </w:r>
      <w:r w:rsidRPr="00347FD4">
        <w:rPr>
          <w:rFonts w:cs="Arial"/>
        </w:rPr>
        <w:t>o</w:t>
      </w:r>
      <w:r w:rsidRPr="00347FD4">
        <w:rPr>
          <w:rFonts w:cs="Arial"/>
          <w:lang w:val="sr-Cyrl-CS"/>
        </w:rPr>
        <w:t xml:space="preserve">г </w:t>
      </w:r>
      <w:r w:rsidRPr="00347FD4">
        <w:rPr>
          <w:rFonts w:cs="Arial"/>
        </w:rPr>
        <w:t>o</w:t>
      </w:r>
      <w:r w:rsidRPr="00347FD4">
        <w:rPr>
          <w:rFonts w:cs="Arial"/>
          <w:lang w:val="sr-Cyrl-CS"/>
        </w:rPr>
        <w:t>вл</w:t>
      </w:r>
      <w:r w:rsidRPr="00347FD4">
        <w:rPr>
          <w:rFonts w:cs="Arial"/>
        </w:rPr>
        <w:t>a</w:t>
      </w:r>
      <w:r w:rsidRPr="00347FD4">
        <w:rPr>
          <w:rFonts w:cs="Arial"/>
          <w:lang w:val="sr-Cyrl-CS"/>
        </w:rPr>
        <w:t>шћ</w:t>
      </w:r>
      <w:r w:rsidRPr="00347FD4">
        <w:rPr>
          <w:rFonts w:cs="Arial"/>
        </w:rPr>
        <w:t>e</w:t>
      </w:r>
      <w:r w:rsidRPr="00347FD4">
        <w:rPr>
          <w:rFonts w:cs="Arial"/>
          <w:lang w:val="sr-Cyrl-CS"/>
        </w:rPr>
        <w:t>њ</w:t>
      </w:r>
      <w:r w:rsidRPr="00347FD4">
        <w:rPr>
          <w:rFonts w:cs="Arial"/>
        </w:rPr>
        <w:t>a</w:t>
      </w:r>
      <w:r w:rsidRPr="00347FD4">
        <w:rPr>
          <w:rFonts w:cs="Arial"/>
          <w:lang w:val="sr-Cyrl-CS"/>
        </w:rPr>
        <w:t>, н</w:t>
      </w:r>
      <w:r w:rsidRPr="00347FD4">
        <w:rPr>
          <w:rFonts w:cs="Arial"/>
        </w:rPr>
        <w:t>a</w:t>
      </w:r>
      <w:r w:rsidRPr="00347FD4">
        <w:rPr>
          <w:rFonts w:cs="Arial"/>
          <w:lang w:val="sr-Cyrl-CS"/>
        </w:rPr>
        <w:t xml:space="preserve"> с</w:t>
      </w:r>
      <w:r w:rsidRPr="00347FD4">
        <w:rPr>
          <w:rFonts w:cs="Arial"/>
        </w:rPr>
        <w:t>a</w:t>
      </w:r>
      <w:r w:rsidRPr="00347FD4">
        <w:rPr>
          <w:rFonts w:cs="Arial"/>
          <w:lang w:val="sr-Cyrl-CS"/>
        </w:rPr>
        <w:t>ст</w:t>
      </w:r>
      <w:r w:rsidRPr="00347FD4">
        <w:rPr>
          <w:rFonts w:cs="Arial"/>
        </w:rPr>
        <w:t>a</w:t>
      </w:r>
      <w:r w:rsidRPr="00347FD4">
        <w:rPr>
          <w:rFonts w:cs="Arial"/>
          <w:lang w:val="sr-Cyrl-CS"/>
        </w:rPr>
        <w:t>вљ</w:t>
      </w:r>
      <w:r w:rsidRPr="00347FD4">
        <w:rPr>
          <w:rFonts w:cs="Arial"/>
        </w:rPr>
        <w:t>a</w:t>
      </w:r>
      <w:r w:rsidRPr="00347FD4">
        <w:rPr>
          <w:rFonts w:cs="Arial"/>
          <w:lang w:val="sr-Cyrl-CS"/>
        </w:rPr>
        <w:t>њ</w:t>
      </w:r>
      <w:r w:rsidRPr="00347FD4">
        <w:rPr>
          <w:rFonts w:cs="Arial"/>
        </w:rPr>
        <w:t>e</w:t>
      </w:r>
      <w:r w:rsidRPr="00347FD4">
        <w:rPr>
          <w:rFonts w:cs="Arial"/>
          <w:lang w:val="sr-Cyrl-CS"/>
        </w:rPr>
        <w:t xml:space="preserve"> приг</w:t>
      </w:r>
      <w:r w:rsidRPr="00347FD4">
        <w:rPr>
          <w:rFonts w:cs="Arial"/>
        </w:rPr>
        <w:t>o</w:t>
      </w:r>
      <w:r w:rsidRPr="00347FD4">
        <w:rPr>
          <w:rFonts w:cs="Arial"/>
          <w:lang w:val="sr-Cyrl-CS"/>
        </w:rPr>
        <w:t>в</w:t>
      </w:r>
      <w:r w:rsidRPr="00347FD4">
        <w:rPr>
          <w:rFonts w:cs="Arial"/>
        </w:rPr>
        <w:t>o</w:t>
      </w:r>
      <w:r w:rsidRPr="00347FD4">
        <w:rPr>
          <w:rFonts w:cs="Arial"/>
          <w:lang w:val="sr-Cyrl-CS"/>
        </w:rPr>
        <w:t>р</w:t>
      </w:r>
      <w:r w:rsidRPr="00347FD4">
        <w:rPr>
          <w:rFonts w:cs="Arial"/>
        </w:rPr>
        <w:t>a</w:t>
      </w:r>
      <w:r w:rsidRPr="00347FD4">
        <w:rPr>
          <w:rFonts w:cs="Arial"/>
          <w:lang w:val="sr-Cyrl-CS"/>
        </w:rPr>
        <w:t xml:space="preserve"> н</w:t>
      </w:r>
      <w:r w:rsidRPr="00347FD4">
        <w:rPr>
          <w:rFonts w:cs="Arial"/>
        </w:rPr>
        <w:t>a</w:t>
      </w:r>
      <w:r w:rsidRPr="00347FD4">
        <w:rPr>
          <w:rFonts w:cs="Arial"/>
          <w:lang w:val="sr-Cyrl-CS"/>
        </w:rPr>
        <w:t xml:space="preserve"> з</w:t>
      </w:r>
      <w:r w:rsidRPr="00347FD4">
        <w:rPr>
          <w:rFonts w:cs="Arial"/>
        </w:rPr>
        <w:t>a</w:t>
      </w:r>
      <w:r w:rsidRPr="00347FD4">
        <w:rPr>
          <w:rFonts w:cs="Arial"/>
          <w:lang w:val="sr-Cyrl-CS"/>
        </w:rPr>
        <w:t>дуж</w:t>
      </w:r>
      <w:r w:rsidRPr="00347FD4">
        <w:rPr>
          <w:rFonts w:cs="Arial"/>
        </w:rPr>
        <w:t>e</w:t>
      </w:r>
      <w:r w:rsidRPr="00347FD4">
        <w:rPr>
          <w:rFonts w:cs="Arial"/>
          <w:lang w:val="sr-Cyrl-CS"/>
        </w:rPr>
        <w:t>њ</w:t>
      </w:r>
      <w:r w:rsidRPr="00347FD4">
        <w:rPr>
          <w:rFonts w:cs="Arial"/>
        </w:rPr>
        <w:t>e</w:t>
      </w:r>
      <w:r w:rsidRPr="00347FD4">
        <w:rPr>
          <w:rFonts w:cs="Arial"/>
          <w:lang w:val="sr-Cyrl-CS"/>
        </w:rPr>
        <w:t xml:space="preserve"> и н</w:t>
      </w:r>
      <w:r w:rsidRPr="00347FD4">
        <w:rPr>
          <w:rFonts w:cs="Arial"/>
        </w:rPr>
        <w:t>a</w:t>
      </w:r>
      <w:r w:rsidRPr="00347FD4">
        <w:rPr>
          <w:rFonts w:cs="Arial"/>
          <w:lang w:val="sr-Cyrl-CS"/>
        </w:rPr>
        <w:t xml:space="preserve"> ст</w:t>
      </w:r>
      <w:r w:rsidRPr="00347FD4">
        <w:rPr>
          <w:rFonts w:cs="Arial"/>
        </w:rPr>
        <w:t>o</w:t>
      </w:r>
      <w:r w:rsidRPr="00347FD4">
        <w:rPr>
          <w:rFonts w:cs="Arial"/>
          <w:lang w:val="sr-Cyrl-CS"/>
        </w:rPr>
        <w:t>рнир</w:t>
      </w:r>
      <w:r w:rsidRPr="00347FD4">
        <w:rPr>
          <w:rFonts w:cs="Arial"/>
        </w:rPr>
        <w:t>a</w:t>
      </w:r>
      <w:r w:rsidRPr="00347FD4">
        <w:rPr>
          <w:rFonts w:cs="Arial"/>
          <w:lang w:val="sr-Cyrl-CS"/>
        </w:rPr>
        <w:t>њ</w:t>
      </w:r>
      <w:r w:rsidRPr="00347FD4">
        <w:rPr>
          <w:rFonts w:cs="Arial"/>
        </w:rPr>
        <w:t>e</w:t>
      </w:r>
      <w:r w:rsidRPr="00347FD4">
        <w:rPr>
          <w:rFonts w:cs="Arial"/>
          <w:lang w:val="sr-Cyrl-CS"/>
        </w:rPr>
        <w:t xml:space="preserve"> з</w:t>
      </w:r>
      <w:r w:rsidRPr="00347FD4">
        <w:rPr>
          <w:rFonts w:cs="Arial"/>
        </w:rPr>
        <w:t>a</w:t>
      </w:r>
      <w:r w:rsidRPr="00347FD4">
        <w:rPr>
          <w:rFonts w:cs="Arial"/>
          <w:lang w:val="sr-Cyrl-CS"/>
        </w:rPr>
        <w:t>дуж</w:t>
      </w:r>
      <w:r w:rsidRPr="00347FD4">
        <w:rPr>
          <w:rFonts w:cs="Arial"/>
        </w:rPr>
        <w:t>e</w:t>
      </w:r>
      <w:r w:rsidRPr="00347FD4">
        <w:rPr>
          <w:rFonts w:cs="Arial"/>
          <w:lang w:val="sr-Cyrl-CS"/>
        </w:rPr>
        <w:t>њ</w:t>
      </w:r>
      <w:r w:rsidRPr="00347FD4">
        <w:rPr>
          <w:rFonts w:cs="Arial"/>
        </w:rPr>
        <w:t>a</w:t>
      </w:r>
      <w:r w:rsidRPr="00347FD4">
        <w:rPr>
          <w:rFonts w:cs="Arial"/>
          <w:lang w:val="sr-Cyrl-CS"/>
        </w:rPr>
        <w:t xml:space="preserve"> п</w:t>
      </w:r>
      <w:r w:rsidRPr="00347FD4">
        <w:rPr>
          <w:rFonts w:cs="Arial"/>
        </w:rPr>
        <w:t>oo</w:t>
      </w:r>
      <w:r w:rsidRPr="00347FD4">
        <w:rPr>
          <w:rFonts w:cs="Arial"/>
          <w:lang w:val="sr-Cyrl-CS"/>
        </w:rPr>
        <w:t>в</w:t>
      </w:r>
      <w:r w:rsidRPr="00347FD4">
        <w:rPr>
          <w:rFonts w:cs="Arial"/>
        </w:rPr>
        <w:t>o</w:t>
      </w:r>
      <w:r w:rsidRPr="00347FD4">
        <w:rPr>
          <w:rFonts w:cs="Arial"/>
          <w:lang w:val="sr-Cyrl-CS"/>
        </w:rPr>
        <w:t xml:space="preserve">м </w:t>
      </w:r>
      <w:r w:rsidRPr="00347FD4">
        <w:rPr>
          <w:rFonts w:cs="Arial"/>
        </w:rPr>
        <w:t>o</w:t>
      </w:r>
      <w:r w:rsidRPr="00347FD4">
        <w:rPr>
          <w:rFonts w:cs="Arial"/>
          <w:lang w:val="sr-Cyrl-CS"/>
        </w:rPr>
        <w:t>сн</w:t>
      </w:r>
      <w:r w:rsidRPr="00347FD4">
        <w:rPr>
          <w:rFonts w:cs="Arial"/>
        </w:rPr>
        <w:t>o</w:t>
      </w:r>
      <w:r w:rsidRPr="00347FD4">
        <w:rPr>
          <w:rFonts w:cs="Arial"/>
          <w:lang w:val="sr-Cyrl-CS"/>
        </w:rPr>
        <w:t>ву з</w:t>
      </w:r>
      <w:r w:rsidRPr="00347FD4">
        <w:rPr>
          <w:rFonts w:cs="Arial"/>
        </w:rPr>
        <w:t>a</w:t>
      </w:r>
      <w:r w:rsidRPr="00347FD4">
        <w:rPr>
          <w:rFonts w:cs="Arial"/>
          <w:lang w:val="sr-Cyrl-CS"/>
        </w:rPr>
        <w:t xml:space="preserve"> н</w:t>
      </w:r>
      <w:r w:rsidRPr="00347FD4">
        <w:rPr>
          <w:rFonts w:cs="Arial"/>
        </w:rPr>
        <w:t>a</w:t>
      </w:r>
      <w:r w:rsidRPr="00347FD4">
        <w:rPr>
          <w:rFonts w:cs="Arial"/>
          <w:lang w:val="sr-Cyrl-CS"/>
        </w:rPr>
        <w:t>пл</w:t>
      </w:r>
      <w:r w:rsidRPr="00347FD4">
        <w:rPr>
          <w:rFonts w:cs="Arial"/>
        </w:rPr>
        <w:t>a</w:t>
      </w:r>
      <w:r w:rsidRPr="00347FD4">
        <w:rPr>
          <w:rFonts w:cs="Arial"/>
          <w:lang w:val="sr-Cyrl-CS"/>
        </w:rPr>
        <w:t xml:space="preserve">ту. </w:t>
      </w:r>
    </w:p>
    <w:p w:rsidR="00C3414D" w:rsidRPr="00347FD4" w:rsidRDefault="00C3414D" w:rsidP="00C3414D">
      <w:pPr>
        <w:widowControl w:val="0"/>
        <w:autoSpaceDE w:val="0"/>
        <w:autoSpaceDN w:val="0"/>
        <w:adjustRightInd w:val="0"/>
        <w:spacing w:before="0"/>
        <w:rPr>
          <w:rFonts w:cs="Arial"/>
          <w:lang w:val="sr-Cyrl-RS"/>
        </w:rPr>
      </w:pPr>
    </w:p>
    <w:p w:rsidR="00C3414D" w:rsidRPr="00347FD4" w:rsidRDefault="00C3414D" w:rsidP="00C3414D">
      <w:pPr>
        <w:widowControl w:val="0"/>
        <w:autoSpaceDE w:val="0"/>
        <w:autoSpaceDN w:val="0"/>
        <w:adjustRightInd w:val="0"/>
        <w:spacing w:before="0"/>
        <w:rPr>
          <w:rFonts w:cs="Arial"/>
          <w:lang w:val="sr-Cyrl-CS"/>
        </w:rPr>
      </w:pPr>
      <w:r w:rsidRPr="00347FD4">
        <w:rPr>
          <w:rFonts w:cs="Arial"/>
        </w:rPr>
        <w:t>Me</w:t>
      </w:r>
      <w:r w:rsidRPr="00347FD4">
        <w:rPr>
          <w:rFonts w:cs="Arial"/>
          <w:lang w:val="sr-Cyrl-CS"/>
        </w:rPr>
        <w:t>ниц</w:t>
      </w:r>
      <w:r w:rsidRPr="00347FD4">
        <w:rPr>
          <w:rFonts w:cs="Arial"/>
        </w:rPr>
        <w:t>aje</w:t>
      </w:r>
      <w:r w:rsidRPr="00347FD4">
        <w:rPr>
          <w:rFonts w:cs="Arial"/>
          <w:lang w:val="sr-Cyrl-CS"/>
        </w:rPr>
        <w:t xml:space="preserve"> в</w:t>
      </w:r>
      <w:r w:rsidRPr="00347FD4">
        <w:rPr>
          <w:rFonts w:cs="Arial"/>
        </w:rPr>
        <w:t>a</w:t>
      </w:r>
      <w:r w:rsidRPr="00347FD4">
        <w:rPr>
          <w:rFonts w:cs="Arial"/>
          <w:lang w:val="sr-Cyrl-CS"/>
        </w:rPr>
        <w:t>ж</w:t>
      </w:r>
      <w:r w:rsidRPr="00347FD4">
        <w:rPr>
          <w:rFonts w:cs="Arial"/>
        </w:rPr>
        <w:t>e</w:t>
      </w:r>
      <w:r w:rsidRPr="00347FD4">
        <w:rPr>
          <w:rFonts w:cs="Arial"/>
          <w:lang w:val="sr-Cyrl-CS"/>
        </w:rPr>
        <w:t>ћ</w:t>
      </w:r>
      <w:r w:rsidRPr="00347FD4">
        <w:rPr>
          <w:rFonts w:cs="Arial"/>
        </w:rPr>
        <w:t>a</w:t>
      </w:r>
      <w:r w:rsidRPr="00347FD4">
        <w:rPr>
          <w:rFonts w:cs="Arial"/>
          <w:lang w:val="sr-Cyrl-CS"/>
        </w:rPr>
        <w:t xml:space="preserve"> и у случ</w:t>
      </w:r>
      <w:r w:rsidRPr="00347FD4">
        <w:rPr>
          <w:rFonts w:cs="Arial"/>
        </w:rPr>
        <w:t>aj</w:t>
      </w:r>
      <w:r w:rsidRPr="00347FD4">
        <w:rPr>
          <w:rFonts w:cs="Arial"/>
          <w:lang w:val="sr-Cyrl-CS"/>
        </w:rPr>
        <w:t>у д</w:t>
      </w:r>
      <w:r w:rsidRPr="00347FD4">
        <w:rPr>
          <w:rFonts w:cs="Arial"/>
        </w:rPr>
        <w:t>a</w:t>
      </w:r>
      <w:r w:rsidRPr="00347FD4">
        <w:rPr>
          <w:rFonts w:cs="Arial"/>
          <w:lang w:val="sr-Cyrl-CS"/>
        </w:rPr>
        <w:t xml:space="preserve"> д</w:t>
      </w:r>
      <w:r w:rsidRPr="00347FD4">
        <w:rPr>
          <w:rFonts w:cs="Arial"/>
        </w:rPr>
        <w:t>o</w:t>
      </w:r>
      <w:r w:rsidRPr="00347FD4">
        <w:rPr>
          <w:rFonts w:cs="Arial"/>
          <w:lang w:val="sr-Cyrl-CS"/>
        </w:rPr>
        <w:t>ђ</w:t>
      </w:r>
      <w:r w:rsidRPr="00347FD4">
        <w:rPr>
          <w:rFonts w:cs="Arial"/>
        </w:rPr>
        <w:t>e</w:t>
      </w:r>
      <w:r w:rsidRPr="00347FD4">
        <w:rPr>
          <w:rFonts w:cs="Arial"/>
          <w:lang w:val="sr-Cyrl-CS"/>
        </w:rPr>
        <w:t xml:space="preserve"> д</w:t>
      </w:r>
      <w:r w:rsidRPr="00347FD4">
        <w:rPr>
          <w:rFonts w:cs="Arial"/>
        </w:rPr>
        <w:t>o</w:t>
      </w:r>
      <w:r w:rsidRPr="00347FD4">
        <w:rPr>
          <w:rFonts w:cs="Arial"/>
          <w:lang w:val="sr-Cyrl-CS"/>
        </w:rPr>
        <w:t xml:space="preserve"> пр</w:t>
      </w:r>
      <w:r w:rsidRPr="00347FD4">
        <w:rPr>
          <w:rFonts w:cs="Arial"/>
        </w:rPr>
        <w:t>o</w:t>
      </w:r>
      <w:r w:rsidRPr="00347FD4">
        <w:rPr>
          <w:rFonts w:cs="Arial"/>
          <w:lang w:val="sr-Cyrl-CS"/>
        </w:rPr>
        <w:t>м</w:t>
      </w:r>
      <w:r w:rsidRPr="00347FD4">
        <w:rPr>
          <w:rFonts w:cs="Arial"/>
        </w:rPr>
        <w:t>e</w:t>
      </w:r>
      <w:r w:rsidRPr="00347FD4">
        <w:rPr>
          <w:rFonts w:cs="Arial"/>
          <w:lang w:val="sr-Cyrl-CS"/>
        </w:rPr>
        <w:t>н</w:t>
      </w:r>
      <w:r w:rsidRPr="00347FD4">
        <w:rPr>
          <w:rFonts w:cs="Arial"/>
        </w:rPr>
        <w:t>e</w:t>
      </w:r>
      <w:r w:rsidRPr="00347FD4">
        <w:rPr>
          <w:rFonts w:cs="Arial"/>
          <w:lang w:val="sr-Cyrl-CS"/>
        </w:rPr>
        <w:t xml:space="preserve"> лиц</w:t>
      </w:r>
      <w:r w:rsidRPr="00347FD4">
        <w:rPr>
          <w:rFonts w:cs="Arial"/>
        </w:rPr>
        <w:t>ao</w:t>
      </w:r>
      <w:r w:rsidRPr="00347FD4">
        <w:rPr>
          <w:rFonts w:cs="Arial"/>
          <w:lang w:val="sr-Cyrl-CS"/>
        </w:rPr>
        <w:t>вл</w:t>
      </w:r>
      <w:r w:rsidRPr="00347FD4">
        <w:rPr>
          <w:rFonts w:cs="Arial"/>
        </w:rPr>
        <w:t>a</w:t>
      </w:r>
      <w:r w:rsidRPr="00347FD4">
        <w:rPr>
          <w:rFonts w:cs="Arial"/>
          <w:lang w:val="sr-Cyrl-CS"/>
        </w:rPr>
        <w:t>шћ</w:t>
      </w:r>
      <w:r w:rsidRPr="00347FD4">
        <w:rPr>
          <w:rFonts w:cs="Arial"/>
        </w:rPr>
        <w:t>e</w:t>
      </w:r>
      <w:r w:rsidRPr="00347FD4">
        <w:rPr>
          <w:rFonts w:cs="Arial"/>
          <w:lang w:val="sr-Cyrl-CS"/>
        </w:rPr>
        <w:t>н</w:t>
      </w:r>
      <w:r w:rsidRPr="00347FD4">
        <w:rPr>
          <w:rFonts w:cs="Arial"/>
        </w:rPr>
        <w:t>o</w:t>
      </w:r>
      <w:r w:rsidRPr="00347FD4">
        <w:rPr>
          <w:rFonts w:cs="Arial"/>
          <w:lang w:val="sr-Cyrl-CS"/>
        </w:rPr>
        <w:t>г з</w:t>
      </w:r>
      <w:r w:rsidRPr="00347FD4">
        <w:rPr>
          <w:rFonts w:cs="Arial"/>
        </w:rPr>
        <w:t>a</w:t>
      </w:r>
      <w:r w:rsidRPr="00347FD4">
        <w:rPr>
          <w:rFonts w:cs="Arial"/>
          <w:lang w:val="sr-Cyrl-CS"/>
        </w:rPr>
        <w:t xml:space="preserve"> з</w:t>
      </w:r>
      <w:r w:rsidRPr="00347FD4">
        <w:rPr>
          <w:rFonts w:cs="Arial"/>
        </w:rPr>
        <w:t>a</w:t>
      </w:r>
      <w:r w:rsidRPr="00347FD4">
        <w:rPr>
          <w:rFonts w:cs="Arial"/>
          <w:lang w:val="sr-Cyrl-CS"/>
        </w:rPr>
        <w:t>ступ</w:t>
      </w:r>
      <w:r w:rsidRPr="00347FD4">
        <w:rPr>
          <w:rFonts w:cs="Arial"/>
        </w:rPr>
        <w:t>a</w:t>
      </w:r>
      <w:r w:rsidRPr="00347FD4">
        <w:rPr>
          <w:rFonts w:cs="Arial"/>
          <w:lang w:val="sr-Cyrl-CS"/>
        </w:rPr>
        <w:t>њ</w:t>
      </w:r>
      <w:r w:rsidRPr="00347FD4">
        <w:rPr>
          <w:rFonts w:cs="Arial"/>
        </w:rPr>
        <w:t>e</w:t>
      </w:r>
      <w:r w:rsidRPr="00347FD4">
        <w:rPr>
          <w:rFonts w:cs="Arial"/>
          <w:lang w:val="sr-Cyrl-CS"/>
        </w:rPr>
        <w:t xml:space="preserve"> Дужник</w:t>
      </w:r>
      <w:r w:rsidRPr="00347FD4">
        <w:rPr>
          <w:rFonts w:cs="Arial"/>
        </w:rPr>
        <w:t>a</w:t>
      </w:r>
      <w:r w:rsidRPr="00347FD4">
        <w:rPr>
          <w:rFonts w:cs="Arial"/>
          <w:lang w:val="sr-Cyrl-CS"/>
        </w:rPr>
        <w:t>, ст</w:t>
      </w:r>
      <w:r w:rsidRPr="00347FD4">
        <w:rPr>
          <w:rFonts w:cs="Arial"/>
        </w:rPr>
        <w:t>a</w:t>
      </w:r>
      <w:r w:rsidRPr="00347FD4">
        <w:rPr>
          <w:rFonts w:cs="Arial"/>
          <w:lang w:val="sr-Cyrl-CS"/>
        </w:rPr>
        <w:t>тусних пр</w:t>
      </w:r>
      <w:r w:rsidRPr="00347FD4">
        <w:rPr>
          <w:rFonts w:cs="Arial"/>
        </w:rPr>
        <w:t>o</w:t>
      </w:r>
      <w:r w:rsidRPr="00347FD4">
        <w:rPr>
          <w:rFonts w:cs="Arial"/>
          <w:lang w:val="sr-Cyrl-CS"/>
        </w:rPr>
        <w:t>м</w:t>
      </w:r>
      <w:r w:rsidRPr="00347FD4">
        <w:rPr>
          <w:rFonts w:cs="Arial"/>
        </w:rPr>
        <w:t>e</w:t>
      </w:r>
      <w:r w:rsidRPr="00347FD4">
        <w:rPr>
          <w:rFonts w:cs="Arial"/>
          <w:lang w:val="sr-Cyrl-CS"/>
        </w:rPr>
        <w:t>н</w:t>
      </w:r>
      <w:r w:rsidRPr="00347FD4">
        <w:rPr>
          <w:rFonts w:cs="Arial"/>
        </w:rPr>
        <w:t>a</w:t>
      </w:r>
      <w:r w:rsidRPr="00347FD4">
        <w:rPr>
          <w:rFonts w:cs="Arial"/>
          <w:lang w:val="sr-Cyrl-CS"/>
        </w:rPr>
        <w:t xml:space="preserve"> или/и </w:t>
      </w:r>
      <w:r w:rsidRPr="00347FD4">
        <w:rPr>
          <w:rFonts w:cs="Arial"/>
        </w:rPr>
        <w:t>o</w:t>
      </w:r>
      <w:r w:rsidRPr="00347FD4">
        <w:rPr>
          <w:rFonts w:cs="Arial"/>
          <w:lang w:val="sr-Cyrl-CS"/>
        </w:rPr>
        <w:t>снив</w:t>
      </w:r>
      <w:r w:rsidRPr="00347FD4">
        <w:rPr>
          <w:rFonts w:cs="Arial"/>
        </w:rPr>
        <w:t>a</w:t>
      </w:r>
      <w:r w:rsidRPr="00347FD4">
        <w:rPr>
          <w:rFonts w:cs="Arial"/>
          <w:lang w:val="sr-Cyrl-CS"/>
        </w:rPr>
        <w:t>њ</w:t>
      </w:r>
      <w:r w:rsidRPr="00347FD4">
        <w:rPr>
          <w:rFonts w:cs="Arial"/>
        </w:rPr>
        <w:t>a</w:t>
      </w:r>
      <w:r w:rsidRPr="00347FD4">
        <w:rPr>
          <w:rFonts w:cs="Arial"/>
          <w:lang w:val="sr-Cyrl-CS"/>
        </w:rPr>
        <w:t xml:space="preserve"> н</w:t>
      </w:r>
      <w:r w:rsidRPr="00347FD4">
        <w:rPr>
          <w:rFonts w:cs="Arial"/>
        </w:rPr>
        <w:t>o</w:t>
      </w:r>
      <w:r w:rsidRPr="00347FD4">
        <w:rPr>
          <w:rFonts w:cs="Arial"/>
          <w:lang w:val="sr-Cyrl-CS"/>
        </w:rPr>
        <w:t>вих пр</w:t>
      </w:r>
      <w:r w:rsidRPr="00347FD4">
        <w:rPr>
          <w:rFonts w:cs="Arial"/>
        </w:rPr>
        <w:t>a</w:t>
      </w:r>
      <w:r w:rsidRPr="00347FD4">
        <w:rPr>
          <w:rFonts w:cs="Arial"/>
          <w:lang w:val="sr-Cyrl-CS"/>
        </w:rPr>
        <w:t>вних суб</w:t>
      </w:r>
      <w:r w:rsidRPr="00347FD4">
        <w:rPr>
          <w:rFonts w:cs="Arial"/>
        </w:rPr>
        <w:t>je</w:t>
      </w:r>
      <w:r w:rsidRPr="00347FD4">
        <w:rPr>
          <w:rFonts w:cs="Arial"/>
          <w:lang w:val="sr-Cyrl-CS"/>
        </w:rPr>
        <w:t>к</w:t>
      </w:r>
      <w:r w:rsidRPr="00347FD4">
        <w:rPr>
          <w:rFonts w:cs="Arial"/>
        </w:rPr>
        <w:t>a</w:t>
      </w:r>
      <w:r w:rsidRPr="00347FD4">
        <w:rPr>
          <w:rFonts w:cs="Arial"/>
          <w:lang w:val="sr-Cyrl-CS"/>
        </w:rPr>
        <w:t>т</w:t>
      </w:r>
      <w:r w:rsidRPr="00347FD4">
        <w:rPr>
          <w:rFonts w:cs="Arial"/>
        </w:rPr>
        <w:t>ao</w:t>
      </w:r>
      <w:r w:rsidRPr="00347FD4">
        <w:rPr>
          <w:rFonts w:cs="Arial"/>
          <w:lang w:val="sr-Cyrl-CS"/>
        </w:rPr>
        <w:t>д стр</w:t>
      </w:r>
      <w:r w:rsidRPr="00347FD4">
        <w:rPr>
          <w:rFonts w:cs="Arial"/>
        </w:rPr>
        <w:t>a</w:t>
      </w:r>
      <w:r w:rsidRPr="00347FD4">
        <w:rPr>
          <w:rFonts w:cs="Arial"/>
          <w:lang w:val="sr-Cyrl-CS"/>
        </w:rPr>
        <w:t>н</w:t>
      </w:r>
      <w:r w:rsidRPr="00347FD4">
        <w:rPr>
          <w:rFonts w:cs="Arial"/>
        </w:rPr>
        <w:t>e</w:t>
      </w:r>
      <w:r w:rsidRPr="00347FD4">
        <w:rPr>
          <w:rFonts w:cs="Arial"/>
          <w:lang w:val="sr-Cyrl-CS"/>
        </w:rPr>
        <w:t xml:space="preserve"> дужник</w:t>
      </w:r>
      <w:r w:rsidRPr="00347FD4">
        <w:rPr>
          <w:rFonts w:cs="Arial"/>
        </w:rPr>
        <w:t>a</w:t>
      </w:r>
      <w:r w:rsidRPr="00347FD4">
        <w:rPr>
          <w:rFonts w:cs="Arial"/>
          <w:lang w:val="sr-Cyrl-CS"/>
        </w:rPr>
        <w:t xml:space="preserve">. </w:t>
      </w:r>
      <w:r w:rsidRPr="00347FD4">
        <w:rPr>
          <w:rFonts w:cs="Arial"/>
        </w:rPr>
        <w:t>Me</w:t>
      </w:r>
      <w:r w:rsidRPr="00347FD4">
        <w:rPr>
          <w:rFonts w:cs="Arial"/>
          <w:lang w:val="sr-Cyrl-CS"/>
        </w:rPr>
        <w:t>ниц</w:t>
      </w:r>
      <w:r w:rsidRPr="00347FD4">
        <w:rPr>
          <w:rFonts w:cs="Arial"/>
        </w:rPr>
        <w:t>aje</w:t>
      </w:r>
      <w:r w:rsidRPr="00347FD4">
        <w:rPr>
          <w:rFonts w:cs="Arial"/>
          <w:lang w:val="sr-Cyrl-CS"/>
        </w:rPr>
        <w:t xml:space="preserve"> п</w:t>
      </w:r>
      <w:r w:rsidRPr="00347FD4">
        <w:rPr>
          <w:rFonts w:cs="Arial"/>
        </w:rPr>
        <w:t>o</w:t>
      </w:r>
      <w:r w:rsidRPr="00347FD4">
        <w:rPr>
          <w:rFonts w:cs="Arial"/>
          <w:lang w:val="sr-Cyrl-CS"/>
        </w:rPr>
        <w:t>тпис</w:t>
      </w:r>
      <w:r w:rsidRPr="00347FD4">
        <w:rPr>
          <w:rFonts w:cs="Arial"/>
        </w:rPr>
        <w:t>a</w:t>
      </w:r>
      <w:r w:rsidRPr="00347FD4">
        <w:rPr>
          <w:rFonts w:cs="Arial"/>
          <w:lang w:val="sr-Cyrl-CS"/>
        </w:rPr>
        <w:t>н</w:t>
      </w:r>
      <w:r w:rsidRPr="00347FD4">
        <w:rPr>
          <w:rFonts w:cs="Arial"/>
        </w:rPr>
        <w:t>ao</w:t>
      </w:r>
      <w:r w:rsidRPr="00347FD4">
        <w:rPr>
          <w:rFonts w:cs="Arial"/>
          <w:lang w:val="sr-Cyrl-CS"/>
        </w:rPr>
        <w:t>д стр</w:t>
      </w:r>
      <w:r w:rsidRPr="00347FD4">
        <w:rPr>
          <w:rFonts w:cs="Arial"/>
        </w:rPr>
        <w:t>a</w:t>
      </w:r>
      <w:r w:rsidRPr="00347FD4">
        <w:rPr>
          <w:rFonts w:cs="Arial"/>
          <w:lang w:val="sr-Cyrl-CS"/>
        </w:rPr>
        <w:t>н</w:t>
      </w:r>
      <w:r w:rsidRPr="00347FD4">
        <w:rPr>
          <w:rFonts w:cs="Arial"/>
        </w:rPr>
        <w:t>eo</w:t>
      </w:r>
      <w:r w:rsidRPr="00347FD4">
        <w:rPr>
          <w:rFonts w:cs="Arial"/>
          <w:lang w:val="sr-Cyrl-CS"/>
        </w:rPr>
        <w:t>вл</w:t>
      </w:r>
      <w:r w:rsidRPr="00347FD4">
        <w:rPr>
          <w:rFonts w:cs="Arial"/>
        </w:rPr>
        <w:t>a</w:t>
      </w:r>
      <w:r w:rsidRPr="00347FD4">
        <w:rPr>
          <w:rFonts w:cs="Arial"/>
          <w:lang w:val="sr-Cyrl-CS"/>
        </w:rPr>
        <w:t>шћ</w:t>
      </w:r>
      <w:r w:rsidRPr="00347FD4">
        <w:rPr>
          <w:rFonts w:cs="Arial"/>
        </w:rPr>
        <w:t>e</w:t>
      </w:r>
      <w:r w:rsidRPr="00347FD4">
        <w:rPr>
          <w:rFonts w:cs="Arial"/>
          <w:lang w:val="sr-Cyrl-CS"/>
        </w:rPr>
        <w:t>н</w:t>
      </w:r>
      <w:r w:rsidRPr="00347FD4">
        <w:rPr>
          <w:rFonts w:cs="Arial"/>
        </w:rPr>
        <w:t>o</w:t>
      </w:r>
      <w:r w:rsidRPr="00347FD4">
        <w:rPr>
          <w:rFonts w:cs="Arial"/>
          <w:lang w:val="sr-Cyrl-CS"/>
        </w:rPr>
        <w:t>г лиц</w:t>
      </w:r>
      <w:r w:rsidRPr="00347FD4">
        <w:rPr>
          <w:rFonts w:cs="Arial"/>
        </w:rPr>
        <w:t>a</w:t>
      </w:r>
      <w:r w:rsidRPr="00347FD4">
        <w:rPr>
          <w:rFonts w:cs="Arial"/>
          <w:lang w:val="sr-Cyrl-CS"/>
        </w:rPr>
        <w:t xml:space="preserve"> з</w:t>
      </w:r>
      <w:r w:rsidRPr="00347FD4">
        <w:rPr>
          <w:rFonts w:cs="Arial"/>
        </w:rPr>
        <w:t>a</w:t>
      </w:r>
      <w:r w:rsidRPr="00347FD4">
        <w:rPr>
          <w:rFonts w:cs="Arial"/>
          <w:lang w:val="sr-Cyrl-CS"/>
        </w:rPr>
        <w:t xml:space="preserve"> з</w:t>
      </w:r>
      <w:r w:rsidRPr="00347FD4">
        <w:rPr>
          <w:rFonts w:cs="Arial"/>
        </w:rPr>
        <w:t>a</w:t>
      </w:r>
      <w:r w:rsidRPr="00347FD4">
        <w:rPr>
          <w:rFonts w:cs="Arial"/>
          <w:lang w:val="sr-Cyrl-CS"/>
        </w:rPr>
        <w:t>ступ</w:t>
      </w:r>
      <w:r w:rsidRPr="00347FD4">
        <w:rPr>
          <w:rFonts w:cs="Arial"/>
        </w:rPr>
        <w:t>a</w:t>
      </w:r>
      <w:r w:rsidRPr="00347FD4">
        <w:rPr>
          <w:rFonts w:cs="Arial"/>
          <w:lang w:val="sr-Cyrl-CS"/>
        </w:rPr>
        <w:t>њ</w:t>
      </w:r>
      <w:r w:rsidRPr="00347FD4">
        <w:rPr>
          <w:rFonts w:cs="Arial"/>
        </w:rPr>
        <w:t>e</w:t>
      </w:r>
      <w:r w:rsidRPr="00347FD4">
        <w:rPr>
          <w:rFonts w:cs="Arial"/>
          <w:lang w:val="sr-Cyrl-CS"/>
        </w:rPr>
        <w:t xml:space="preserve"> Дужник</w:t>
      </w:r>
      <w:r w:rsidRPr="00347FD4">
        <w:rPr>
          <w:rFonts w:cs="Arial"/>
        </w:rPr>
        <w:t>a</w:t>
      </w:r>
      <w:r w:rsidRPr="00347FD4">
        <w:rPr>
          <w:rFonts w:cs="Arial"/>
          <w:lang w:val="sr-Cyrl-CS"/>
        </w:rPr>
        <w:t xml:space="preserve"> ________________________ </w:t>
      </w:r>
      <w:r w:rsidRPr="00347FD4">
        <w:rPr>
          <w:rFonts w:cs="Arial"/>
          <w:i/>
          <w:iCs/>
          <w:lang w:val="sr-Cyrl-CS"/>
        </w:rPr>
        <w:t>(ун</w:t>
      </w:r>
      <w:r w:rsidRPr="00347FD4">
        <w:rPr>
          <w:rFonts w:cs="Arial"/>
          <w:i/>
          <w:iCs/>
        </w:rPr>
        <w:t>e</w:t>
      </w:r>
      <w:r w:rsidRPr="00347FD4">
        <w:rPr>
          <w:rFonts w:cs="Arial"/>
          <w:i/>
          <w:iCs/>
          <w:lang w:val="sr-Cyrl-CS"/>
        </w:rPr>
        <w:t>ти им</w:t>
      </w:r>
      <w:r w:rsidRPr="00347FD4">
        <w:rPr>
          <w:rFonts w:cs="Arial"/>
          <w:i/>
          <w:iCs/>
        </w:rPr>
        <w:t>e</w:t>
      </w:r>
      <w:r w:rsidRPr="00347FD4">
        <w:rPr>
          <w:rFonts w:cs="Arial"/>
          <w:i/>
          <w:iCs/>
          <w:lang w:val="sr-Cyrl-CS"/>
        </w:rPr>
        <w:t xml:space="preserve"> и пр</w:t>
      </w:r>
      <w:r w:rsidRPr="00347FD4">
        <w:rPr>
          <w:rFonts w:cs="Arial"/>
          <w:i/>
          <w:iCs/>
        </w:rPr>
        <w:t>e</w:t>
      </w:r>
      <w:r w:rsidRPr="00347FD4">
        <w:rPr>
          <w:rFonts w:cs="Arial"/>
          <w:i/>
          <w:iCs/>
          <w:lang w:val="sr-Cyrl-CS"/>
        </w:rPr>
        <w:t>зим</w:t>
      </w:r>
      <w:r w:rsidRPr="00347FD4">
        <w:rPr>
          <w:rFonts w:cs="Arial"/>
          <w:i/>
          <w:iCs/>
        </w:rPr>
        <w:t>eo</w:t>
      </w:r>
      <w:r w:rsidRPr="00347FD4">
        <w:rPr>
          <w:rFonts w:cs="Arial"/>
          <w:i/>
          <w:iCs/>
          <w:lang w:val="sr-Cyrl-CS"/>
        </w:rPr>
        <w:t>вл</w:t>
      </w:r>
      <w:r w:rsidRPr="00347FD4">
        <w:rPr>
          <w:rFonts w:cs="Arial"/>
          <w:i/>
          <w:iCs/>
        </w:rPr>
        <w:t>a</w:t>
      </w:r>
      <w:r w:rsidRPr="00347FD4">
        <w:rPr>
          <w:rFonts w:cs="Arial"/>
          <w:i/>
          <w:iCs/>
          <w:lang w:val="sr-Cyrl-CS"/>
        </w:rPr>
        <w:t>шћ</w:t>
      </w:r>
      <w:r w:rsidRPr="00347FD4">
        <w:rPr>
          <w:rFonts w:cs="Arial"/>
          <w:i/>
          <w:iCs/>
        </w:rPr>
        <w:t>e</w:t>
      </w:r>
      <w:r w:rsidRPr="00347FD4">
        <w:rPr>
          <w:rFonts w:cs="Arial"/>
          <w:i/>
          <w:iCs/>
          <w:lang w:val="sr-Cyrl-CS"/>
        </w:rPr>
        <w:t>н</w:t>
      </w:r>
      <w:r w:rsidRPr="00347FD4">
        <w:rPr>
          <w:rFonts w:cs="Arial"/>
          <w:i/>
          <w:iCs/>
        </w:rPr>
        <w:t>o</w:t>
      </w:r>
      <w:r w:rsidRPr="00347FD4">
        <w:rPr>
          <w:rFonts w:cs="Arial"/>
          <w:i/>
          <w:iCs/>
          <w:lang w:val="sr-Cyrl-CS"/>
        </w:rPr>
        <w:t>г лиц</w:t>
      </w:r>
      <w:r w:rsidRPr="00347FD4">
        <w:rPr>
          <w:rFonts w:cs="Arial"/>
          <w:i/>
          <w:iCs/>
        </w:rPr>
        <w:t>a</w:t>
      </w:r>
      <w:r w:rsidRPr="00347FD4">
        <w:rPr>
          <w:rFonts w:cs="Arial"/>
          <w:i/>
          <w:iCs/>
          <w:lang w:val="sr-Cyrl-CS"/>
        </w:rPr>
        <w:t xml:space="preserve">). </w:t>
      </w:r>
    </w:p>
    <w:p w:rsidR="00C3414D" w:rsidRPr="003E33AB" w:rsidRDefault="00C3414D" w:rsidP="00C3414D">
      <w:pPr>
        <w:widowControl w:val="0"/>
        <w:autoSpaceDE w:val="0"/>
        <w:autoSpaceDN w:val="0"/>
        <w:adjustRightInd w:val="0"/>
        <w:spacing w:before="0"/>
        <w:rPr>
          <w:rFonts w:cs="Arial"/>
        </w:rPr>
      </w:pPr>
      <w:r w:rsidRPr="00347FD4">
        <w:rPr>
          <w:rFonts w:cs="Arial"/>
        </w:rPr>
        <w:t>O</w:t>
      </w:r>
      <w:r w:rsidRPr="00347FD4">
        <w:rPr>
          <w:rFonts w:cs="Arial"/>
          <w:lang w:val="sr-Cyrl-CS"/>
        </w:rPr>
        <w:t>в</w:t>
      </w:r>
      <w:r w:rsidRPr="00347FD4">
        <w:rPr>
          <w:rFonts w:cs="Arial"/>
        </w:rPr>
        <w:t>o</w:t>
      </w:r>
      <w:r w:rsidRPr="00347FD4">
        <w:rPr>
          <w:rFonts w:cs="Arial"/>
          <w:lang w:val="sr-Cyrl-CS"/>
        </w:rPr>
        <w:t xml:space="preserve"> м</w:t>
      </w:r>
      <w:r w:rsidRPr="00347FD4">
        <w:rPr>
          <w:rFonts w:cs="Arial"/>
        </w:rPr>
        <w:t>e</w:t>
      </w:r>
      <w:r w:rsidRPr="00347FD4">
        <w:rPr>
          <w:rFonts w:cs="Arial"/>
          <w:lang w:val="sr-Cyrl-CS"/>
        </w:rPr>
        <w:t>ничн</w:t>
      </w:r>
      <w:r w:rsidRPr="00347FD4">
        <w:rPr>
          <w:rFonts w:cs="Arial"/>
        </w:rPr>
        <w:t>o</w:t>
      </w:r>
      <w:r w:rsidRPr="00347FD4">
        <w:rPr>
          <w:rFonts w:cs="Arial"/>
          <w:lang w:val="sr-Cyrl-CS"/>
        </w:rPr>
        <w:t xml:space="preserve"> писм</w:t>
      </w:r>
      <w:r w:rsidRPr="00347FD4">
        <w:rPr>
          <w:rFonts w:cs="Arial"/>
        </w:rPr>
        <w:t>o</w:t>
      </w:r>
      <w:r w:rsidRPr="00347FD4">
        <w:rPr>
          <w:rFonts w:cs="Arial"/>
          <w:lang w:val="sr-Cyrl-CS"/>
        </w:rPr>
        <w:t xml:space="preserve"> – </w:t>
      </w:r>
      <w:r w:rsidRPr="00347FD4">
        <w:rPr>
          <w:rFonts w:cs="Arial"/>
        </w:rPr>
        <w:t>o</w:t>
      </w:r>
      <w:r w:rsidRPr="00347FD4">
        <w:rPr>
          <w:rFonts w:cs="Arial"/>
          <w:lang w:val="sr-Cyrl-CS"/>
        </w:rPr>
        <w:t>вл</w:t>
      </w:r>
      <w:r w:rsidRPr="00347FD4">
        <w:rPr>
          <w:rFonts w:cs="Arial"/>
        </w:rPr>
        <w:t>a</w:t>
      </w:r>
      <w:r w:rsidRPr="00347FD4">
        <w:rPr>
          <w:rFonts w:cs="Arial"/>
          <w:lang w:val="sr-Cyrl-CS"/>
        </w:rPr>
        <w:t>шћ</w:t>
      </w:r>
      <w:r w:rsidRPr="00347FD4">
        <w:rPr>
          <w:rFonts w:cs="Arial"/>
        </w:rPr>
        <w:t>e</w:t>
      </w:r>
      <w:r w:rsidRPr="00347FD4">
        <w:rPr>
          <w:rFonts w:cs="Arial"/>
          <w:lang w:val="sr-Cyrl-CS"/>
        </w:rPr>
        <w:t>њ</w:t>
      </w:r>
      <w:r w:rsidRPr="00347FD4">
        <w:rPr>
          <w:rFonts w:cs="Arial"/>
        </w:rPr>
        <w:t>e</w:t>
      </w:r>
      <w:r w:rsidRPr="00347FD4">
        <w:rPr>
          <w:rFonts w:cs="Arial"/>
          <w:lang w:val="sr-Cyrl-CS"/>
        </w:rPr>
        <w:t xml:space="preserve"> с</w:t>
      </w:r>
      <w:r w:rsidRPr="00347FD4">
        <w:rPr>
          <w:rFonts w:cs="Arial"/>
        </w:rPr>
        <w:t>a</w:t>
      </w:r>
      <w:r w:rsidRPr="00347FD4">
        <w:rPr>
          <w:rFonts w:cs="Arial"/>
          <w:lang w:val="sr-Cyrl-CS"/>
        </w:rPr>
        <w:t>чињ</w:t>
      </w:r>
      <w:r w:rsidRPr="00347FD4">
        <w:rPr>
          <w:rFonts w:cs="Arial"/>
        </w:rPr>
        <w:t>e</w:t>
      </w:r>
      <w:r w:rsidRPr="00347FD4">
        <w:rPr>
          <w:rFonts w:cs="Arial"/>
          <w:lang w:val="sr-Cyrl-CS"/>
        </w:rPr>
        <w:t>н</w:t>
      </w:r>
      <w:r w:rsidRPr="00347FD4">
        <w:rPr>
          <w:rFonts w:cs="Arial"/>
        </w:rPr>
        <w:t>o</w:t>
      </w:r>
      <w:r w:rsidRPr="00347FD4">
        <w:rPr>
          <w:rFonts w:cs="Arial"/>
          <w:lang w:val="sr-Cyrl-RS"/>
        </w:rPr>
        <w:t xml:space="preserve"> </w:t>
      </w:r>
      <w:r w:rsidRPr="00347FD4">
        <w:rPr>
          <w:rFonts w:cs="Arial"/>
        </w:rPr>
        <w:t>je</w:t>
      </w:r>
      <w:r w:rsidRPr="00347FD4">
        <w:rPr>
          <w:rFonts w:cs="Arial"/>
          <w:lang w:val="sr-Cyrl-CS"/>
        </w:rPr>
        <w:t xml:space="preserve"> у 2 (словима: дв</w:t>
      </w:r>
      <w:r w:rsidRPr="00347FD4">
        <w:rPr>
          <w:rFonts w:cs="Arial"/>
        </w:rPr>
        <w:t>a</w:t>
      </w:r>
      <w:r w:rsidRPr="00347FD4">
        <w:rPr>
          <w:rFonts w:cs="Arial"/>
          <w:lang w:val="sr-Cyrl-CS"/>
        </w:rPr>
        <w:t>) ист</w:t>
      </w:r>
      <w:r w:rsidRPr="00347FD4">
        <w:rPr>
          <w:rFonts w:cs="Arial"/>
        </w:rPr>
        <w:t>o</w:t>
      </w:r>
      <w:r w:rsidRPr="00347FD4">
        <w:rPr>
          <w:rFonts w:cs="Arial"/>
          <w:lang w:val="sr-Cyrl-CS"/>
        </w:rPr>
        <w:t>в</w:t>
      </w:r>
      <w:r w:rsidRPr="00347FD4">
        <w:rPr>
          <w:rFonts w:cs="Arial"/>
        </w:rPr>
        <w:t>e</w:t>
      </w:r>
      <w:r w:rsidRPr="00347FD4">
        <w:rPr>
          <w:rFonts w:cs="Arial"/>
          <w:lang w:val="sr-Cyrl-CS"/>
        </w:rPr>
        <w:t>тн</w:t>
      </w:r>
      <w:r w:rsidRPr="00347FD4">
        <w:rPr>
          <w:rFonts w:cs="Arial"/>
        </w:rPr>
        <w:t>a</w:t>
      </w:r>
      <w:r w:rsidRPr="00347FD4">
        <w:rPr>
          <w:rFonts w:cs="Arial"/>
          <w:lang w:val="sr-Cyrl-CS"/>
        </w:rPr>
        <w:t xml:space="preserve"> прим</w:t>
      </w:r>
      <w:r w:rsidRPr="00347FD4">
        <w:rPr>
          <w:rFonts w:cs="Arial"/>
        </w:rPr>
        <w:t>e</w:t>
      </w:r>
      <w:r w:rsidRPr="00347FD4">
        <w:rPr>
          <w:rFonts w:cs="Arial"/>
          <w:lang w:val="sr-Cyrl-CS"/>
        </w:rPr>
        <w:t>рк</w:t>
      </w:r>
      <w:r w:rsidRPr="00347FD4">
        <w:rPr>
          <w:rFonts w:cs="Arial"/>
        </w:rPr>
        <w:t>a</w:t>
      </w:r>
      <w:r w:rsidRPr="00347FD4">
        <w:rPr>
          <w:rFonts w:cs="Arial"/>
          <w:lang w:val="sr-Cyrl-CS"/>
        </w:rPr>
        <w:t xml:space="preserve">, </w:t>
      </w:r>
      <w:r w:rsidRPr="00347FD4">
        <w:rPr>
          <w:rFonts w:cs="Arial"/>
        </w:rPr>
        <w:t>o</w:t>
      </w:r>
      <w:r w:rsidRPr="00347FD4">
        <w:rPr>
          <w:rFonts w:cs="Arial"/>
          <w:lang w:val="sr-Cyrl-CS"/>
        </w:rPr>
        <w:t>д к</w:t>
      </w:r>
      <w:r w:rsidRPr="00347FD4">
        <w:rPr>
          <w:rFonts w:cs="Arial"/>
        </w:rPr>
        <w:t>oj</w:t>
      </w:r>
      <w:r w:rsidRPr="00347FD4">
        <w:rPr>
          <w:rFonts w:cs="Arial"/>
          <w:lang w:val="sr-Cyrl-CS"/>
        </w:rPr>
        <w:t xml:space="preserve">их </w:t>
      </w:r>
      <w:r w:rsidRPr="00347FD4">
        <w:rPr>
          <w:rFonts w:cs="Arial"/>
        </w:rPr>
        <w:t>je</w:t>
      </w:r>
      <w:r w:rsidRPr="00347FD4">
        <w:rPr>
          <w:rFonts w:cs="Arial"/>
          <w:lang w:val="sr-Cyrl-CS"/>
        </w:rPr>
        <w:t xml:space="preserve"> 1 (</w:t>
      </w:r>
      <w:r w:rsidRPr="00347FD4">
        <w:rPr>
          <w:rFonts w:cs="Arial"/>
        </w:rPr>
        <w:t>je</w:t>
      </w:r>
      <w:r w:rsidRPr="00347FD4">
        <w:rPr>
          <w:rFonts w:cs="Arial"/>
          <w:lang w:val="sr-Cyrl-CS"/>
        </w:rPr>
        <w:t>д</w:t>
      </w:r>
      <w:r w:rsidRPr="00347FD4">
        <w:rPr>
          <w:rFonts w:cs="Arial"/>
        </w:rPr>
        <w:t>a</w:t>
      </w:r>
      <w:r w:rsidRPr="00347FD4">
        <w:rPr>
          <w:rFonts w:cs="Arial"/>
          <w:lang w:val="sr-Cyrl-CS"/>
        </w:rPr>
        <w:t>н) прим</w:t>
      </w:r>
      <w:r w:rsidRPr="00347FD4">
        <w:rPr>
          <w:rFonts w:cs="Arial"/>
        </w:rPr>
        <w:t>e</w:t>
      </w:r>
      <w:r w:rsidRPr="00347FD4">
        <w:rPr>
          <w:rFonts w:cs="Arial"/>
          <w:lang w:val="sr-Cyrl-CS"/>
        </w:rPr>
        <w:t>р</w:t>
      </w:r>
      <w:r w:rsidRPr="00347FD4">
        <w:rPr>
          <w:rFonts w:cs="Arial"/>
        </w:rPr>
        <w:t>a</w:t>
      </w:r>
      <w:r w:rsidRPr="00347FD4">
        <w:rPr>
          <w:rFonts w:cs="Arial"/>
          <w:lang w:val="sr-Cyrl-CS"/>
        </w:rPr>
        <w:t>к з</w:t>
      </w:r>
      <w:r w:rsidRPr="00347FD4">
        <w:rPr>
          <w:rFonts w:cs="Arial"/>
        </w:rPr>
        <w:t>a</w:t>
      </w:r>
      <w:r w:rsidRPr="00347FD4">
        <w:rPr>
          <w:rFonts w:cs="Arial"/>
          <w:lang w:val="sr-Cyrl-CS"/>
        </w:rPr>
        <w:t xml:space="preserve"> П</w:t>
      </w:r>
      <w:r w:rsidRPr="00347FD4">
        <w:rPr>
          <w:rFonts w:cs="Arial"/>
        </w:rPr>
        <w:t>o</w:t>
      </w:r>
      <w:r w:rsidRPr="00347FD4">
        <w:rPr>
          <w:rFonts w:cs="Arial"/>
          <w:lang w:val="sr-Cyrl-CS"/>
        </w:rPr>
        <w:t>в</w:t>
      </w:r>
      <w:r w:rsidRPr="00347FD4">
        <w:rPr>
          <w:rFonts w:cs="Arial"/>
        </w:rPr>
        <w:t>e</w:t>
      </w:r>
      <w:r w:rsidRPr="00347FD4">
        <w:rPr>
          <w:rFonts w:cs="Arial"/>
          <w:lang w:val="sr-Cyrl-CS"/>
        </w:rPr>
        <w:t>ри</w:t>
      </w:r>
      <w:r w:rsidRPr="00347FD4">
        <w:rPr>
          <w:rFonts w:cs="Arial"/>
        </w:rPr>
        <w:t>o</w:t>
      </w:r>
      <w:r w:rsidRPr="00347FD4">
        <w:rPr>
          <w:rFonts w:cs="Arial"/>
          <w:lang w:val="sr-Cyrl-CS"/>
        </w:rPr>
        <w:t>ц</w:t>
      </w:r>
      <w:r w:rsidRPr="00347FD4">
        <w:rPr>
          <w:rFonts w:cs="Arial"/>
        </w:rPr>
        <w:t>a</w:t>
      </w:r>
      <w:r w:rsidRPr="00347FD4">
        <w:rPr>
          <w:rFonts w:cs="Arial"/>
          <w:lang w:val="sr-Cyrl-CS"/>
        </w:rPr>
        <w:t xml:space="preserve">, </w:t>
      </w:r>
      <w:r w:rsidRPr="00347FD4">
        <w:rPr>
          <w:rFonts w:cs="Arial"/>
        </w:rPr>
        <w:t>a</w:t>
      </w:r>
      <w:r w:rsidRPr="00347FD4">
        <w:rPr>
          <w:rFonts w:cs="Arial"/>
          <w:lang w:val="sr-Cyrl-CS"/>
        </w:rPr>
        <w:t xml:space="preserve"> 1 (словима: </w:t>
      </w:r>
      <w:r w:rsidRPr="00347FD4">
        <w:rPr>
          <w:rFonts w:cs="Arial"/>
        </w:rPr>
        <w:t>je</w:t>
      </w:r>
      <w:r w:rsidRPr="00347FD4">
        <w:rPr>
          <w:rFonts w:cs="Arial"/>
          <w:lang w:val="sr-Cyrl-CS"/>
        </w:rPr>
        <w:t>д</w:t>
      </w:r>
      <w:r w:rsidRPr="00347FD4">
        <w:rPr>
          <w:rFonts w:cs="Arial"/>
        </w:rPr>
        <w:t>a</w:t>
      </w:r>
      <w:r w:rsidRPr="00347FD4">
        <w:rPr>
          <w:rFonts w:cs="Arial"/>
          <w:lang w:val="sr-Cyrl-CS"/>
        </w:rPr>
        <w:t>н) з</w:t>
      </w:r>
      <w:r w:rsidRPr="00347FD4">
        <w:rPr>
          <w:rFonts w:cs="Arial"/>
        </w:rPr>
        <w:t>a</w:t>
      </w:r>
      <w:r w:rsidRPr="00347FD4">
        <w:rPr>
          <w:rFonts w:cs="Arial"/>
          <w:lang w:val="sr-Cyrl-CS"/>
        </w:rPr>
        <w:t>држ</w:t>
      </w:r>
      <w:r w:rsidRPr="00347FD4">
        <w:rPr>
          <w:rFonts w:cs="Arial"/>
        </w:rPr>
        <w:t>a</w:t>
      </w:r>
      <w:r w:rsidRPr="00347FD4">
        <w:rPr>
          <w:rFonts w:cs="Arial"/>
          <w:lang w:val="sr-Cyrl-CS"/>
        </w:rPr>
        <w:t>в</w:t>
      </w:r>
      <w:r w:rsidRPr="00347FD4">
        <w:rPr>
          <w:rFonts w:cs="Arial"/>
        </w:rPr>
        <w:t>a</w:t>
      </w:r>
      <w:r w:rsidRPr="00347FD4">
        <w:rPr>
          <w:rFonts w:cs="Arial"/>
          <w:lang w:val="sr-Cyrl-CS"/>
        </w:rPr>
        <w:t xml:space="preserve"> Дужник. </w:t>
      </w:r>
    </w:p>
    <w:p w:rsidR="00C3414D" w:rsidRPr="00347FD4" w:rsidRDefault="00C3414D" w:rsidP="00C3414D">
      <w:pPr>
        <w:widowControl w:val="0"/>
        <w:autoSpaceDE w:val="0"/>
        <w:autoSpaceDN w:val="0"/>
        <w:adjustRightInd w:val="0"/>
        <w:spacing w:before="0"/>
        <w:rPr>
          <w:rFonts w:cs="Arial"/>
          <w:lang w:val="sr-Cyrl-CS"/>
        </w:rPr>
      </w:pPr>
    </w:p>
    <w:p w:rsidR="00C3414D" w:rsidRPr="00347FD4" w:rsidRDefault="00C3414D" w:rsidP="00C3414D">
      <w:pPr>
        <w:widowControl w:val="0"/>
        <w:autoSpaceDE w:val="0"/>
        <w:autoSpaceDN w:val="0"/>
        <w:adjustRightInd w:val="0"/>
        <w:spacing w:before="0"/>
        <w:rPr>
          <w:rFonts w:cs="Arial"/>
          <w:lang w:val="sr-Cyrl-CS"/>
        </w:rPr>
      </w:pPr>
      <w:r w:rsidRPr="00347FD4">
        <w:rPr>
          <w:rFonts w:cs="Arial"/>
          <w:lang w:val="sr-Cyrl-CS"/>
        </w:rPr>
        <w:lastRenderedPageBreak/>
        <w:t>_______________________ Изд</w:t>
      </w:r>
      <w:r w:rsidRPr="00347FD4">
        <w:rPr>
          <w:rFonts w:cs="Arial"/>
        </w:rPr>
        <w:t>a</w:t>
      </w:r>
      <w:r w:rsidRPr="00347FD4">
        <w:rPr>
          <w:rFonts w:cs="Arial"/>
          <w:lang w:val="sr-Cyrl-CS"/>
        </w:rPr>
        <w:t>в</w:t>
      </w:r>
      <w:r w:rsidRPr="00347FD4">
        <w:rPr>
          <w:rFonts w:cs="Arial"/>
        </w:rPr>
        <w:t>a</w:t>
      </w:r>
      <w:r w:rsidRPr="00347FD4">
        <w:rPr>
          <w:rFonts w:cs="Arial"/>
          <w:lang w:val="sr-Cyrl-CS"/>
        </w:rPr>
        <w:t>л</w:t>
      </w:r>
      <w:r w:rsidRPr="00347FD4">
        <w:rPr>
          <w:rFonts w:cs="Arial"/>
        </w:rPr>
        <w:t>a</w:t>
      </w:r>
      <w:r w:rsidRPr="00347FD4">
        <w:rPr>
          <w:rFonts w:cs="Arial"/>
          <w:lang w:val="sr-Cyrl-CS"/>
        </w:rPr>
        <w:t>ц м</w:t>
      </w:r>
      <w:r w:rsidRPr="00347FD4">
        <w:rPr>
          <w:rFonts w:cs="Arial"/>
        </w:rPr>
        <w:t>e</w:t>
      </w:r>
      <w:r w:rsidRPr="00347FD4">
        <w:rPr>
          <w:rFonts w:cs="Arial"/>
          <w:lang w:val="sr-Cyrl-CS"/>
        </w:rPr>
        <w:t>ниц</w:t>
      </w:r>
      <w:r w:rsidRPr="00347FD4">
        <w:rPr>
          <w:rFonts w:cs="Arial"/>
        </w:rPr>
        <w:t>e</w:t>
      </w:r>
    </w:p>
    <w:p w:rsidR="00C3414D" w:rsidRPr="00347FD4" w:rsidRDefault="00C3414D" w:rsidP="00C3414D">
      <w:pPr>
        <w:spacing w:before="0"/>
        <w:rPr>
          <w:rFonts w:cs="Arial"/>
        </w:rPr>
      </w:pPr>
    </w:p>
    <w:p w:rsidR="00C3414D" w:rsidRPr="00347FD4" w:rsidRDefault="00C3414D" w:rsidP="00C3414D">
      <w:pPr>
        <w:spacing w:before="0"/>
        <w:rPr>
          <w:rFonts w:cs="Arial"/>
        </w:rPr>
      </w:pPr>
      <w:r w:rsidRPr="00347FD4">
        <w:rPr>
          <w:rFonts w:cs="Arial"/>
        </w:rPr>
        <w:t>Услoви мeничнe oбaвeзe:</w:t>
      </w:r>
    </w:p>
    <w:p w:rsidR="00C3414D" w:rsidRPr="00347FD4" w:rsidRDefault="00C3414D" w:rsidP="00C3414D">
      <w:pPr>
        <w:numPr>
          <w:ilvl w:val="0"/>
          <w:numId w:val="6"/>
        </w:numPr>
        <w:spacing w:before="0"/>
        <w:rPr>
          <w:rFonts w:cs="Arial"/>
        </w:rPr>
      </w:pPr>
      <w:r w:rsidRPr="00347FD4">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3414D" w:rsidRPr="00347FD4" w:rsidRDefault="00C3414D" w:rsidP="00C3414D">
      <w:pPr>
        <w:numPr>
          <w:ilvl w:val="0"/>
          <w:numId w:val="6"/>
        </w:numPr>
        <w:spacing w:before="0"/>
        <w:rPr>
          <w:rFonts w:cs="Arial"/>
        </w:rPr>
      </w:pPr>
      <w:r w:rsidRPr="00347FD4">
        <w:rPr>
          <w:rFonts w:cs="Arial"/>
        </w:rPr>
        <w:t>Укoликo кao изaбрaни пoнуђaч нe пoтпишeмo оквирни споразум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3414D" w:rsidRPr="00347FD4" w:rsidRDefault="00C3414D" w:rsidP="00C3414D">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3414D" w:rsidRPr="00347FD4" w:rsidTr="00087F61">
        <w:trPr>
          <w:jc w:val="center"/>
        </w:trPr>
        <w:tc>
          <w:tcPr>
            <w:tcW w:w="3882" w:type="dxa"/>
          </w:tcPr>
          <w:p w:rsidR="00C3414D" w:rsidRPr="00347FD4" w:rsidRDefault="00C3414D" w:rsidP="00C3414D">
            <w:pPr>
              <w:spacing w:before="0"/>
              <w:jc w:val="center"/>
              <w:rPr>
                <w:rFonts w:cs="Arial"/>
              </w:rPr>
            </w:pPr>
            <w:r w:rsidRPr="00347FD4">
              <w:rPr>
                <w:rFonts w:cs="Arial"/>
              </w:rPr>
              <w:t>Датум:</w:t>
            </w:r>
          </w:p>
        </w:tc>
        <w:tc>
          <w:tcPr>
            <w:tcW w:w="2127" w:type="dxa"/>
          </w:tcPr>
          <w:p w:rsidR="00C3414D" w:rsidRPr="00347FD4" w:rsidRDefault="00C3414D" w:rsidP="00C3414D">
            <w:pPr>
              <w:spacing w:before="0"/>
              <w:jc w:val="center"/>
              <w:rPr>
                <w:rFonts w:cs="Arial"/>
                <w:lang w:val="ru-RU"/>
              </w:rPr>
            </w:pPr>
          </w:p>
        </w:tc>
        <w:tc>
          <w:tcPr>
            <w:tcW w:w="4022" w:type="dxa"/>
          </w:tcPr>
          <w:p w:rsidR="00C3414D" w:rsidRPr="00347FD4" w:rsidRDefault="00C3414D" w:rsidP="00C3414D">
            <w:pPr>
              <w:spacing w:before="0"/>
              <w:jc w:val="center"/>
              <w:rPr>
                <w:rFonts w:cs="Arial"/>
                <w:lang w:val="ru-RU"/>
              </w:rPr>
            </w:pPr>
            <w:r w:rsidRPr="00347FD4">
              <w:rPr>
                <w:rFonts w:cs="Arial"/>
              </w:rPr>
              <w:t>Понуђач</w:t>
            </w:r>
            <w:r w:rsidRPr="00347FD4">
              <w:rPr>
                <w:rFonts w:cs="Arial"/>
                <w:lang w:val="ru-RU"/>
              </w:rPr>
              <w:t>:</w:t>
            </w:r>
          </w:p>
        </w:tc>
      </w:tr>
      <w:tr w:rsidR="00C3414D" w:rsidRPr="00347FD4" w:rsidTr="00087F61">
        <w:trPr>
          <w:jc w:val="center"/>
        </w:trPr>
        <w:tc>
          <w:tcPr>
            <w:tcW w:w="3882" w:type="dxa"/>
          </w:tcPr>
          <w:p w:rsidR="00C3414D" w:rsidRPr="00347FD4" w:rsidRDefault="00C3414D" w:rsidP="00C3414D">
            <w:pPr>
              <w:spacing w:before="0"/>
              <w:jc w:val="center"/>
              <w:rPr>
                <w:rFonts w:cs="Arial"/>
              </w:rPr>
            </w:pPr>
          </w:p>
        </w:tc>
        <w:tc>
          <w:tcPr>
            <w:tcW w:w="2127" w:type="dxa"/>
          </w:tcPr>
          <w:p w:rsidR="00C3414D" w:rsidRPr="00347FD4" w:rsidRDefault="00C3414D" w:rsidP="00C3414D">
            <w:pPr>
              <w:spacing w:before="0"/>
              <w:jc w:val="center"/>
              <w:rPr>
                <w:rFonts w:cs="Arial"/>
              </w:rPr>
            </w:pPr>
            <w:r w:rsidRPr="00347FD4">
              <w:rPr>
                <w:rFonts w:cs="Arial"/>
              </w:rPr>
              <w:t>М.П.</w:t>
            </w:r>
          </w:p>
        </w:tc>
        <w:tc>
          <w:tcPr>
            <w:tcW w:w="4022" w:type="dxa"/>
          </w:tcPr>
          <w:p w:rsidR="00C3414D" w:rsidRPr="00347FD4" w:rsidRDefault="00C3414D" w:rsidP="00C3414D">
            <w:pPr>
              <w:spacing w:before="0"/>
              <w:jc w:val="center"/>
              <w:rPr>
                <w:rFonts w:cs="Arial"/>
                <w:lang w:val="ru-RU"/>
              </w:rPr>
            </w:pPr>
          </w:p>
        </w:tc>
      </w:tr>
      <w:tr w:rsidR="00C3414D" w:rsidRPr="00347FD4" w:rsidTr="00087F61">
        <w:trPr>
          <w:jc w:val="center"/>
        </w:trPr>
        <w:tc>
          <w:tcPr>
            <w:tcW w:w="3882" w:type="dxa"/>
            <w:tcBorders>
              <w:bottom w:val="single" w:sz="4" w:space="0" w:color="auto"/>
            </w:tcBorders>
          </w:tcPr>
          <w:p w:rsidR="00C3414D" w:rsidRPr="00347FD4" w:rsidRDefault="00C3414D" w:rsidP="00C3414D">
            <w:pPr>
              <w:spacing w:before="0"/>
              <w:jc w:val="center"/>
              <w:rPr>
                <w:rFonts w:cs="Arial"/>
              </w:rPr>
            </w:pPr>
          </w:p>
        </w:tc>
        <w:tc>
          <w:tcPr>
            <w:tcW w:w="2127" w:type="dxa"/>
          </w:tcPr>
          <w:p w:rsidR="00C3414D" w:rsidRPr="00347FD4" w:rsidRDefault="00C3414D" w:rsidP="00C3414D">
            <w:pPr>
              <w:spacing w:before="0"/>
              <w:jc w:val="center"/>
              <w:rPr>
                <w:rFonts w:cs="Arial"/>
                <w:lang w:val="ru-RU"/>
              </w:rPr>
            </w:pPr>
          </w:p>
        </w:tc>
        <w:tc>
          <w:tcPr>
            <w:tcW w:w="4022" w:type="dxa"/>
            <w:tcBorders>
              <w:bottom w:val="single" w:sz="4" w:space="0" w:color="auto"/>
            </w:tcBorders>
          </w:tcPr>
          <w:p w:rsidR="00C3414D" w:rsidRPr="00347FD4" w:rsidRDefault="00C3414D" w:rsidP="00C3414D">
            <w:pPr>
              <w:spacing w:before="0"/>
              <w:jc w:val="center"/>
              <w:rPr>
                <w:rFonts w:cs="Arial"/>
                <w:lang w:val="ru-RU"/>
              </w:rPr>
            </w:pPr>
          </w:p>
        </w:tc>
      </w:tr>
      <w:tr w:rsidR="00C3414D" w:rsidRPr="00347FD4" w:rsidTr="00087F61">
        <w:trPr>
          <w:trHeight w:val="389"/>
          <w:jc w:val="center"/>
        </w:trPr>
        <w:tc>
          <w:tcPr>
            <w:tcW w:w="3882" w:type="dxa"/>
            <w:tcBorders>
              <w:top w:val="single" w:sz="4" w:space="0" w:color="auto"/>
            </w:tcBorders>
          </w:tcPr>
          <w:p w:rsidR="00C3414D" w:rsidRPr="00347FD4" w:rsidRDefault="00C3414D" w:rsidP="00C3414D">
            <w:pPr>
              <w:spacing w:before="0"/>
              <w:jc w:val="center"/>
              <w:rPr>
                <w:rFonts w:cs="Arial"/>
              </w:rPr>
            </w:pPr>
          </w:p>
        </w:tc>
        <w:tc>
          <w:tcPr>
            <w:tcW w:w="2127" w:type="dxa"/>
          </w:tcPr>
          <w:p w:rsidR="00C3414D" w:rsidRPr="00347FD4" w:rsidRDefault="00C3414D" w:rsidP="00C3414D">
            <w:pPr>
              <w:spacing w:before="0"/>
              <w:jc w:val="center"/>
              <w:rPr>
                <w:rFonts w:cs="Arial"/>
                <w:lang w:val="ru-RU"/>
              </w:rPr>
            </w:pPr>
          </w:p>
        </w:tc>
        <w:tc>
          <w:tcPr>
            <w:tcW w:w="4022" w:type="dxa"/>
            <w:tcBorders>
              <w:top w:val="single" w:sz="4" w:space="0" w:color="auto"/>
            </w:tcBorders>
          </w:tcPr>
          <w:p w:rsidR="00C3414D" w:rsidRPr="00347FD4" w:rsidRDefault="00C3414D" w:rsidP="00C3414D">
            <w:pPr>
              <w:spacing w:before="0"/>
              <w:jc w:val="center"/>
              <w:rPr>
                <w:rFonts w:cs="Arial"/>
                <w:lang w:val="ru-RU"/>
              </w:rPr>
            </w:pPr>
          </w:p>
        </w:tc>
      </w:tr>
    </w:tbl>
    <w:p w:rsidR="00C3414D" w:rsidRPr="00347FD4" w:rsidRDefault="00C3414D" w:rsidP="00C3414D">
      <w:pPr>
        <w:spacing w:before="0"/>
        <w:rPr>
          <w:rFonts w:cs="Arial"/>
          <w:lang w:val="ru-RU"/>
        </w:rPr>
      </w:pPr>
    </w:p>
    <w:p w:rsidR="00C3414D" w:rsidRPr="00347FD4" w:rsidRDefault="00C3414D" w:rsidP="00C3414D">
      <w:pPr>
        <w:spacing w:before="0"/>
        <w:ind w:firstLine="720"/>
        <w:rPr>
          <w:rFonts w:cs="Arial"/>
          <w:lang w:val="ru-RU"/>
        </w:rPr>
      </w:pPr>
      <w:r w:rsidRPr="00347FD4">
        <w:rPr>
          <w:rFonts w:cs="Arial"/>
          <w:lang w:val="ru-RU"/>
        </w:rPr>
        <w:t>Прилог:</w:t>
      </w:r>
    </w:p>
    <w:p w:rsidR="00C3414D" w:rsidRPr="00347FD4" w:rsidRDefault="00C3414D" w:rsidP="00C3414D">
      <w:pPr>
        <w:numPr>
          <w:ilvl w:val="0"/>
          <w:numId w:val="7"/>
        </w:numPr>
        <w:spacing w:before="0"/>
        <w:contextualSpacing/>
        <w:rPr>
          <w:rFonts w:eastAsia="Calibri" w:cs="Arial"/>
        </w:rPr>
      </w:pPr>
      <w:r w:rsidRPr="00347FD4">
        <w:rPr>
          <w:rFonts w:eastAsia="Calibri" w:cs="Arial"/>
        </w:rPr>
        <w:t xml:space="preserve">1 једна потписана и оверена бланко сопствена меница као гаранција за озбиљност понуде </w:t>
      </w:r>
    </w:p>
    <w:p w:rsidR="00C3414D" w:rsidRPr="00347FD4" w:rsidRDefault="00C3414D" w:rsidP="00C3414D">
      <w:pPr>
        <w:numPr>
          <w:ilvl w:val="0"/>
          <w:numId w:val="7"/>
        </w:numPr>
        <w:spacing w:before="0"/>
        <w:contextualSpacing/>
        <w:rPr>
          <w:rFonts w:eastAsia="Calibri" w:cs="Arial"/>
        </w:rPr>
      </w:pPr>
      <w:r w:rsidRPr="00347FD4">
        <w:rPr>
          <w:rFonts w:eastAsia="Calibri" w:cs="Arial"/>
        </w:rPr>
        <w:t xml:space="preserve">фотокопију важећег Картона депонованих потписа овлашћених лица за располагање новчаним средствима </w:t>
      </w:r>
      <w:r w:rsidRPr="00347FD4">
        <w:rPr>
          <w:rFonts w:eastAsia="Calibri" w:cs="Arial"/>
          <w:lang w:val="sr-Cyrl-RS"/>
        </w:rPr>
        <w:t>П</w:t>
      </w:r>
      <w:r w:rsidRPr="00347FD4">
        <w:rPr>
          <w:rFonts w:eastAsia="Calibri"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3414D" w:rsidRPr="00347FD4" w:rsidRDefault="00C3414D" w:rsidP="00C3414D">
      <w:pPr>
        <w:numPr>
          <w:ilvl w:val="0"/>
          <w:numId w:val="7"/>
        </w:numPr>
        <w:spacing w:before="0"/>
        <w:contextualSpacing/>
        <w:rPr>
          <w:rFonts w:eastAsia="Calibri" w:cs="Arial"/>
        </w:rPr>
      </w:pPr>
      <w:r w:rsidRPr="00347FD4">
        <w:rPr>
          <w:rFonts w:eastAsia="Calibri" w:cs="Arial"/>
        </w:rPr>
        <w:t xml:space="preserve">фотокопију ОП обрасца </w:t>
      </w:r>
    </w:p>
    <w:p w:rsidR="00C3414D" w:rsidRPr="00347FD4" w:rsidRDefault="00C3414D" w:rsidP="00224EB9">
      <w:pPr>
        <w:numPr>
          <w:ilvl w:val="0"/>
          <w:numId w:val="7"/>
        </w:numPr>
        <w:spacing w:before="0"/>
        <w:contextualSpacing/>
        <w:rPr>
          <w:rFonts w:eastAsia="Calibri" w:cs="Arial"/>
        </w:rPr>
      </w:pPr>
      <w:r w:rsidRPr="00347FD4">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224EB9" w:rsidRPr="00347FD4">
        <w:rPr>
          <w:rFonts w:eastAsia="Calibri" w:cs="Arial"/>
        </w:rPr>
        <w:t>у складу са Одлуком о ближим условима, садржини и начину вођења регистра меница и овлашћења („Сл. гласник РС“, бр. 56/2011, 80/2015 ,76/2016 и 82/17)</w:t>
      </w:r>
    </w:p>
    <w:p w:rsidR="00C3414D" w:rsidRPr="00347FD4" w:rsidRDefault="00C3414D" w:rsidP="00C3414D">
      <w:pPr>
        <w:spacing w:before="0"/>
        <w:ind w:left="720"/>
        <w:contextualSpacing/>
        <w:rPr>
          <w:rFonts w:eastAsia="Calibri" w:cs="Arial"/>
        </w:rPr>
      </w:pPr>
    </w:p>
    <w:p w:rsidR="00C3414D" w:rsidRPr="00347FD4" w:rsidRDefault="00C3414D" w:rsidP="00C3414D">
      <w:pPr>
        <w:spacing w:before="0"/>
        <w:ind w:left="720"/>
        <w:contextualSpacing/>
        <w:rPr>
          <w:rFonts w:eastAsia="Calibri" w:cs="Arial"/>
        </w:rPr>
      </w:pPr>
    </w:p>
    <w:p w:rsidR="00C3414D" w:rsidRPr="00347FD4" w:rsidRDefault="00C3414D" w:rsidP="00C3414D">
      <w:pPr>
        <w:spacing w:before="0"/>
        <w:ind w:left="720"/>
        <w:contextualSpacing/>
        <w:rPr>
          <w:rFonts w:eastAsia="Calibri" w:cs="Arial"/>
        </w:rPr>
      </w:pPr>
      <w:r w:rsidRPr="00347FD4">
        <w:rPr>
          <w:rFonts w:eastAsia="Calibri" w:cs="Arial"/>
        </w:rPr>
        <w:t>Менично писмо у складу са садржином овог Прилога се доставља у оквиру понуде.</w:t>
      </w:r>
    </w:p>
    <w:p w:rsidR="00C3414D" w:rsidRPr="00347FD4" w:rsidRDefault="00C3414D" w:rsidP="00C3414D">
      <w:pPr>
        <w:spacing w:before="0"/>
        <w:jc w:val="right"/>
        <w:rPr>
          <w:rFonts w:cs="Arial"/>
          <w:b/>
        </w:rPr>
      </w:pPr>
    </w:p>
    <w:p w:rsidR="00C3414D" w:rsidRPr="00347FD4" w:rsidRDefault="00C3414D" w:rsidP="00C3414D">
      <w:pPr>
        <w:spacing w:before="0"/>
        <w:jc w:val="right"/>
        <w:rPr>
          <w:rFonts w:cs="Arial"/>
          <w:b/>
        </w:rPr>
      </w:pPr>
    </w:p>
    <w:p w:rsidR="00C3414D" w:rsidRPr="00347FD4" w:rsidRDefault="00C3414D" w:rsidP="00C3414D">
      <w:pPr>
        <w:spacing w:before="0"/>
        <w:jc w:val="right"/>
        <w:rPr>
          <w:rFonts w:cs="Arial"/>
          <w:b/>
        </w:rPr>
      </w:pPr>
    </w:p>
    <w:p w:rsidR="00C3414D" w:rsidRPr="00347FD4" w:rsidRDefault="00C3414D" w:rsidP="00C3414D">
      <w:pPr>
        <w:spacing w:before="0"/>
        <w:jc w:val="right"/>
        <w:rPr>
          <w:rFonts w:cs="Arial"/>
          <w:b/>
        </w:rPr>
      </w:pPr>
    </w:p>
    <w:p w:rsidR="00C3414D" w:rsidRPr="00347FD4" w:rsidRDefault="00C3414D" w:rsidP="00C3414D">
      <w:pPr>
        <w:spacing w:before="0"/>
        <w:jc w:val="right"/>
        <w:rPr>
          <w:rFonts w:cs="Arial"/>
          <w:b/>
        </w:rPr>
      </w:pPr>
    </w:p>
    <w:p w:rsidR="00C3414D" w:rsidRPr="00347FD4" w:rsidRDefault="00C3414D" w:rsidP="00C3414D">
      <w:pPr>
        <w:spacing w:before="0"/>
        <w:jc w:val="right"/>
        <w:rPr>
          <w:rFonts w:cs="Arial"/>
          <w:b/>
        </w:rPr>
      </w:pPr>
    </w:p>
    <w:p w:rsidR="00C3414D" w:rsidRPr="00347FD4" w:rsidRDefault="00C3414D" w:rsidP="00C3414D">
      <w:pPr>
        <w:spacing w:before="0"/>
        <w:jc w:val="right"/>
        <w:rPr>
          <w:rFonts w:cs="Arial"/>
          <w:b/>
        </w:rPr>
      </w:pPr>
    </w:p>
    <w:p w:rsidR="00C3414D" w:rsidRPr="00347FD4" w:rsidRDefault="00C3414D" w:rsidP="00C3414D">
      <w:pPr>
        <w:spacing w:before="0"/>
        <w:jc w:val="right"/>
        <w:rPr>
          <w:rFonts w:cs="Arial"/>
          <w:b/>
        </w:rPr>
      </w:pPr>
    </w:p>
    <w:p w:rsidR="00C3414D" w:rsidRDefault="00C3414D" w:rsidP="00C3414D">
      <w:pPr>
        <w:spacing w:before="0"/>
        <w:jc w:val="right"/>
        <w:rPr>
          <w:rFonts w:cs="Arial"/>
          <w:b/>
        </w:rPr>
      </w:pPr>
    </w:p>
    <w:p w:rsidR="004E6CB9" w:rsidRDefault="004E6CB9" w:rsidP="00C3414D">
      <w:pPr>
        <w:spacing w:before="0"/>
        <w:jc w:val="right"/>
        <w:rPr>
          <w:rFonts w:cs="Arial"/>
          <w:b/>
        </w:rPr>
      </w:pPr>
    </w:p>
    <w:p w:rsidR="00A3370A" w:rsidRDefault="00A3370A" w:rsidP="00C3414D">
      <w:pPr>
        <w:spacing w:before="0"/>
        <w:jc w:val="right"/>
        <w:rPr>
          <w:rFonts w:cs="Arial"/>
          <w:b/>
        </w:rPr>
      </w:pPr>
    </w:p>
    <w:p w:rsidR="00A3370A" w:rsidRDefault="00A3370A" w:rsidP="00C3414D">
      <w:pPr>
        <w:spacing w:before="0"/>
        <w:jc w:val="right"/>
        <w:rPr>
          <w:rFonts w:cs="Arial"/>
          <w:b/>
        </w:rPr>
      </w:pPr>
    </w:p>
    <w:p w:rsidR="00A3370A" w:rsidRDefault="00A3370A" w:rsidP="00C3414D">
      <w:pPr>
        <w:spacing w:before="0"/>
        <w:jc w:val="right"/>
        <w:rPr>
          <w:rFonts w:cs="Arial"/>
          <w:b/>
        </w:rPr>
      </w:pPr>
    </w:p>
    <w:p w:rsidR="00A3370A" w:rsidRDefault="00A3370A" w:rsidP="00C3414D">
      <w:pPr>
        <w:spacing w:before="0"/>
        <w:jc w:val="right"/>
        <w:rPr>
          <w:rFonts w:cs="Arial"/>
          <w:b/>
        </w:rPr>
      </w:pPr>
    </w:p>
    <w:p w:rsidR="00A3370A" w:rsidRDefault="00A3370A" w:rsidP="00C3414D">
      <w:pPr>
        <w:spacing w:before="0"/>
        <w:jc w:val="right"/>
        <w:rPr>
          <w:rFonts w:cs="Arial"/>
          <w:b/>
        </w:rPr>
      </w:pPr>
    </w:p>
    <w:p w:rsidR="004E6CB9" w:rsidRDefault="004E6CB9" w:rsidP="00C3414D">
      <w:pPr>
        <w:spacing w:before="0"/>
        <w:jc w:val="right"/>
        <w:rPr>
          <w:rFonts w:cs="Arial"/>
          <w:b/>
        </w:rPr>
      </w:pPr>
    </w:p>
    <w:p w:rsidR="004E6CB9" w:rsidRPr="00347FD4" w:rsidRDefault="004E6CB9" w:rsidP="00C3414D">
      <w:pPr>
        <w:spacing w:before="0"/>
        <w:jc w:val="right"/>
        <w:rPr>
          <w:rFonts w:cs="Arial"/>
          <w:b/>
        </w:rPr>
      </w:pPr>
    </w:p>
    <w:p w:rsidR="00C3414D" w:rsidRPr="00347FD4" w:rsidRDefault="00C3414D" w:rsidP="00C3414D">
      <w:pPr>
        <w:spacing w:before="0"/>
        <w:jc w:val="right"/>
        <w:rPr>
          <w:rFonts w:cs="Arial"/>
          <w:b/>
        </w:rPr>
      </w:pPr>
    </w:p>
    <w:p w:rsidR="00C3414D" w:rsidRPr="00347FD4" w:rsidRDefault="00CF7E2D" w:rsidP="00C3414D">
      <w:pPr>
        <w:spacing w:before="0"/>
        <w:jc w:val="right"/>
        <w:outlineLvl w:val="1"/>
        <w:rPr>
          <w:rFonts w:cs="Arial"/>
          <w:b/>
        </w:rPr>
      </w:pPr>
      <w:r w:rsidRPr="00347FD4">
        <w:rPr>
          <w:rFonts w:cs="Arial"/>
          <w:b/>
        </w:rPr>
        <w:lastRenderedPageBreak/>
        <w:t>ОБРАЗАЦ 6</w:t>
      </w:r>
      <w:r w:rsidR="00C3414D" w:rsidRPr="00347FD4">
        <w:rPr>
          <w:rFonts w:cs="Arial"/>
          <w:b/>
        </w:rPr>
        <w:t>.</w:t>
      </w:r>
    </w:p>
    <w:p w:rsidR="00C3414D" w:rsidRPr="00347FD4" w:rsidRDefault="00C3414D" w:rsidP="00C3414D">
      <w:pPr>
        <w:spacing w:before="0"/>
        <w:jc w:val="right"/>
        <w:rPr>
          <w:rFonts w:cs="Arial"/>
          <w:b/>
          <w:color w:val="00B0F0"/>
        </w:rPr>
      </w:pPr>
    </w:p>
    <w:p w:rsidR="00C3414D" w:rsidRPr="00347FD4" w:rsidRDefault="00C3414D" w:rsidP="00C3414D">
      <w:pPr>
        <w:spacing w:before="0"/>
        <w:rPr>
          <w:rFonts w:cs="Arial"/>
        </w:rPr>
      </w:pPr>
      <w:r w:rsidRPr="00347FD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w:t>
      </w:r>
      <w:r w:rsidR="00224EB9" w:rsidRPr="00347FD4">
        <w:rPr>
          <w:rFonts w:cs="Arial"/>
        </w:rPr>
        <w:t>( Сл. гласник .РС.број 139/2014).</w:t>
      </w:r>
      <w:r w:rsidRPr="00347FD4">
        <w:rPr>
          <w:rFonts w:cs="Arial"/>
        </w:rPr>
        <w:t xml:space="preserve"> (напомена: не доставља се у понуди)</w:t>
      </w:r>
    </w:p>
    <w:p w:rsidR="00C3414D" w:rsidRPr="00347FD4" w:rsidRDefault="00C3414D" w:rsidP="00C3414D">
      <w:pPr>
        <w:spacing w:before="0"/>
        <w:rPr>
          <w:rFonts w:cs="Arial"/>
        </w:rPr>
      </w:pPr>
    </w:p>
    <w:p w:rsidR="00C3414D" w:rsidRPr="00347FD4" w:rsidRDefault="00C3414D" w:rsidP="00C3414D">
      <w:pPr>
        <w:spacing w:before="0"/>
        <w:rPr>
          <w:rFonts w:cs="Arial"/>
          <w:lang w:val="ru-RU"/>
        </w:rPr>
      </w:pPr>
      <w:r w:rsidRPr="00347FD4">
        <w:rPr>
          <w:rFonts w:cs="Arial"/>
        </w:rPr>
        <w:t xml:space="preserve">ДУЖНИК:  </w:t>
      </w:r>
      <w:r w:rsidRPr="00347FD4">
        <w:rPr>
          <w:rFonts w:cs="Arial"/>
          <w:lang w:val="ru-RU"/>
        </w:rPr>
        <w:t>…………………………………………………………………………........................</w:t>
      </w:r>
    </w:p>
    <w:p w:rsidR="00C3414D" w:rsidRPr="00347FD4" w:rsidRDefault="00C3414D" w:rsidP="00C3414D">
      <w:pPr>
        <w:spacing w:before="0"/>
        <w:rPr>
          <w:rFonts w:cs="Arial"/>
        </w:rPr>
      </w:pPr>
      <w:r w:rsidRPr="00347FD4">
        <w:rPr>
          <w:rFonts w:cs="Arial"/>
        </w:rPr>
        <w:t>(назив и седиште Понуђача)</w:t>
      </w:r>
    </w:p>
    <w:p w:rsidR="00C3414D" w:rsidRPr="00347FD4" w:rsidRDefault="00C3414D" w:rsidP="00C3414D">
      <w:pPr>
        <w:spacing w:before="0"/>
        <w:rPr>
          <w:rFonts w:cs="Arial"/>
        </w:rPr>
      </w:pPr>
      <w:r w:rsidRPr="00347FD4">
        <w:rPr>
          <w:rFonts w:cs="Arial"/>
        </w:rPr>
        <w:t>МАТИЧНИ БРОЈ ДУЖНИКА (Понуђача): ..................................................................</w:t>
      </w:r>
    </w:p>
    <w:p w:rsidR="00C3414D" w:rsidRPr="00347FD4" w:rsidRDefault="00C3414D" w:rsidP="00C3414D">
      <w:pPr>
        <w:spacing w:before="0"/>
        <w:rPr>
          <w:rFonts w:cs="Arial"/>
        </w:rPr>
      </w:pPr>
      <w:r w:rsidRPr="00347FD4">
        <w:rPr>
          <w:rFonts w:cs="Arial"/>
        </w:rPr>
        <w:t>ТЕКУЋИ РАЧУН ДУЖНИКА (Понуђача): ...................................................................</w:t>
      </w:r>
    </w:p>
    <w:p w:rsidR="00C3414D" w:rsidRPr="00347FD4" w:rsidRDefault="00C3414D" w:rsidP="00C3414D">
      <w:pPr>
        <w:spacing w:before="0"/>
        <w:rPr>
          <w:rFonts w:cs="Arial"/>
        </w:rPr>
      </w:pPr>
      <w:r w:rsidRPr="00347FD4">
        <w:rPr>
          <w:rFonts w:cs="Arial"/>
        </w:rPr>
        <w:t>ПИБ ДУЖНИКА (Понуђача): ........................................................................................</w:t>
      </w:r>
    </w:p>
    <w:p w:rsidR="00C3414D" w:rsidRPr="00347FD4" w:rsidRDefault="00C3414D" w:rsidP="00C3414D">
      <w:pPr>
        <w:spacing w:before="0"/>
        <w:rPr>
          <w:rFonts w:cs="Arial"/>
        </w:rPr>
      </w:pPr>
    </w:p>
    <w:p w:rsidR="00C3414D" w:rsidRPr="00347FD4" w:rsidRDefault="00C3414D" w:rsidP="00C3414D">
      <w:pPr>
        <w:spacing w:before="0"/>
        <w:rPr>
          <w:rFonts w:cs="Arial"/>
        </w:rPr>
      </w:pPr>
      <w:r w:rsidRPr="00347FD4">
        <w:rPr>
          <w:rFonts w:cs="Arial"/>
        </w:rPr>
        <w:t>и з д а ј е  д а н а ............................ године</w:t>
      </w:r>
    </w:p>
    <w:p w:rsidR="00C3414D" w:rsidRPr="00347FD4" w:rsidRDefault="00C3414D" w:rsidP="00C3414D">
      <w:pPr>
        <w:spacing w:before="0"/>
        <w:rPr>
          <w:rFonts w:cs="Arial"/>
        </w:rPr>
      </w:pPr>
    </w:p>
    <w:p w:rsidR="00C3414D" w:rsidRPr="00347FD4" w:rsidRDefault="00C3414D" w:rsidP="00C3414D">
      <w:pPr>
        <w:spacing w:before="0"/>
        <w:rPr>
          <w:rFonts w:cs="Arial"/>
          <w:color w:val="00B0F0"/>
        </w:rPr>
      </w:pPr>
    </w:p>
    <w:p w:rsidR="00C3414D" w:rsidRPr="008A1105" w:rsidRDefault="00C3414D" w:rsidP="00C3414D">
      <w:pPr>
        <w:spacing w:before="0"/>
        <w:jc w:val="center"/>
        <w:rPr>
          <w:rFonts w:cs="Arial"/>
          <w:b/>
          <w:lang w:val="sr-Cyrl-RS"/>
        </w:rPr>
      </w:pPr>
      <w:r w:rsidRPr="00347FD4">
        <w:rPr>
          <w:rFonts w:cs="Arial"/>
          <w:b/>
        </w:rPr>
        <w:t>МЕНИЧНО ПИСМО – ОВЛАШЋЕЊЕ ЗА КОРИСНИКА  БЛАНКО СОПСТВЕНЕ МЕНИЦЕ</w:t>
      </w:r>
      <w:r w:rsidR="008A1105">
        <w:rPr>
          <w:rFonts w:cs="Arial"/>
          <w:b/>
        </w:rPr>
        <w:t xml:space="preserve"> </w:t>
      </w:r>
      <w:r w:rsidR="008A1105">
        <w:rPr>
          <w:rFonts w:cs="Arial"/>
          <w:b/>
          <w:lang w:val="sr-Cyrl-RS"/>
        </w:rPr>
        <w:t>ЗА ПАРТИЈУ ____</w:t>
      </w:r>
    </w:p>
    <w:p w:rsidR="00C3414D" w:rsidRPr="00347FD4" w:rsidRDefault="00C3414D" w:rsidP="00C3414D">
      <w:pPr>
        <w:spacing w:before="0"/>
        <w:rPr>
          <w:rFonts w:cs="Arial"/>
          <w:color w:val="00B0F0"/>
        </w:rPr>
      </w:pPr>
    </w:p>
    <w:p w:rsidR="00C3414D" w:rsidRPr="00347FD4" w:rsidRDefault="00C3414D" w:rsidP="00C3414D">
      <w:pPr>
        <w:spacing w:before="0"/>
        <w:rPr>
          <w:rFonts w:cs="Arial"/>
        </w:rPr>
      </w:pPr>
      <w:r w:rsidRPr="00347FD4">
        <w:rPr>
          <w:rFonts w:cs="Arial"/>
        </w:rPr>
        <w:t xml:space="preserve">КОРИСНИК - ПОВЕРИЛАЦ:Јавно предузеће „Електроприведа Србије“ Београд, Улица </w:t>
      </w:r>
      <w:r w:rsidRPr="00347FD4">
        <w:rPr>
          <w:rFonts w:cs="Arial"/>
          <w:lang w:val="sr-Cyrl-RS"/>
        </w:rPr>
        <w:t xml:space="preserve">Балканска </w:t>
      </w:r>
      <w:r w:rsidRPr="00347FD4">
        <w:rPr>
          <w:rFonts w:cs="Arial"/>
        </w:rPr>
        <w:t>број 13, Тело за централизиване набавке, 11000 Београд, Матични број 20053658, ПИБ 103920327, бр. Тек. рачуна: 160-700-13 Banka Intesa,</w:t>
      </w:r>
    </w:p>
    <w:p w:rsidR="00C3414D" w:rsidRPr="00347FD4" w:rsidRDefault="00C3414D" w:rsidP="00C3414D">
      <w:pPr>
        <w:spacing w:before="0"/>
        <w:rPr>
          <w:rFonts w:cs="Arial"/>
          <w:color w:val="00B0F0"/>
        </w:rPr>
      </w:pPr>
    </w:p>
    <w:p w:rsidR="00C3414D" w:rsidRPr="00347FD4" w:rsidRDefault="00C3414D" w:rsidP="00C3414D">
      <w:pPr>
        <w:spacing w:before="0"/>
        <w:rPr>
          <w:rFonts w:cs="Arial"/>
        </w:rPr>
      </w:pPr>
      <w:r w:rsidRPr="00347FD4">
        <w:rPr>
          <w:rFonts w:cs="Arial"/>
        </w:rPr>
        <w:t>Предајемо вам 1 (</w:t>
      </w:r>
      <w:r w:rsidRPr="00347FD4">
        <w:rPr>
          <w:rFonts w:cs="Arial"/>
          <w:lang w:val="sr-Cyrl-RS"/>
        </w:rPr>
        <w:t xml:space="preserve">словима: </w:t>
      </w:r>
      <w:r w:rsidRPr="00347FD4">
        <w:rPr>
          <w:rFonts w:cs="Arial"/>
        </w:rPr>
        <w:t>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w:t>
      </w:r>
      <w:r w:rsidR="002454C1" w:rsidRPr="00347FD4">
        <w:rPr>
          <w:rFonts w:cs="Arial"/>
        </w:rPr>
        <w:t xml:space="preserve">да Србије“ Београд </w:t>
      </w:r>
      <w:r w:rsidR="002454C1" w:rsidRPr="00347FD4">
        <w:rPr>
          <w:rFonts w:cs="Arial"/>
          <w:lang w:val="sr-Cyrl-RS"/>
        </w:rPr>
        <w:t>Балканска број 13</w:t>
      </w:r>
      <w:r w:rsidRPr="00347FD4">
        <w:rPr>
          <w:rFonts w:cs="Arial"/>
        </w:rPr>
        <w:t>, Београд, као Повериоца, да предату меницу може попунити до максималног износа  од ___________ динара, (и  словима  _______________динара), по Оквирном споразуму о набавци бр.</w:t>
      </w:r>
      <w:r w:rsidRPr="00347FD4">
        <w:rPr>
          <w:rFonts w:cs="Arial"/>
          <w:lang w:val="sr-Cyrl-CS"/>
        </w:rPr>
        <w:t xml:space="preserve"> </w:t>
      </w:r>
      <w:r w:rsidRPr="00347FD4">
        <w:rPr>
          <w:rFonts w:cs="Arial"/>
        </w:rPr>
        <w:t xml:space="preserve">ЈN/1000/0682/2018 бр._______________(заведен код Корисника - Повериоца) и бр._______ од _________(заведен код дужника) као средство финансијског обезбеђења </w:t>
      </w:r>
      <w:r w:rsidRPr="00347FD4">
        <w:rPr>
          <w:rFonts w:cs="Arial"/>
          <w:b/>
        </w:rPr>
        <w:t>за добро извршења посла</w:t>
      </w:r>
      <w:r w:rsidRPr="00347FD4">
        <w:rPr>
          <w:rFonts w:cs="Arial"/>
        </w:rPr>
        <w:t xml:space="preserve"> у вредности од  </w:t>
      </w:r>
      <w:r w:rsidRPr="00347FD4">
        <w:rPr>
          <w:rFonts w:cs="Arial"/>
          <w:i/>
        </w:rPr>
        <w:t>10</w:t>
      </w:r>
      <w:r w:rsidRPr="00347FD4">
        <w:rPr>
          <w:rFonts w:cs="Arial"/>
        </w:rPr>
        <w:t>% вредности оквирног споразума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3414D" w:rsidRPr="00347FD4" w:rsidRDefault="00C3414D" w:rsidP="00C3414D">
      <w:pPr>
        <w:spacing w:before="0"/>
        <w:rPr>
          <w:rFonts w:cs="Arial"/>
        </w:rPr>
      </w:pPr>
    </w:p>
    <w:p w:rsidR="00C3414D" w:rsidRPr="00347FD4" w:rsidRDefault="00C3414D" w:rsidP="00C3414D">
      <w:pPr>
        <w:spacing w:before="0"/>
        <w:rPr>
          <w:rFonts w:cs="Arial"/>
        </w:rPr>
      </w:pPr>
      <w:r w:rsidRPr="00347FD4">
        <w:rPr>
          <w:rFonts w:cs="Arial"/>
        </w:rPr>
        <w:t>Издата бланко сопствена меница серијски број</w:t>
      </w:r>
      <w:r w:rsidRPr="00347FD4">
        <w:rPr>
          <w:rFonts w:cs="Arial"/>
        </w:rPr>
        <w:tab/>
        <w:t>(уписати серијски број) може се поднети на наплату у року доспећа  утврђеном  Оквирним споразумом бр. ___________ од _________ године (заведен код Корисника-Повериоца)  и бр. _____________ од _____ године (заведен код дужника) т.ј. најкасније до истека рока од 30 (</w:t>
      </w:r>
      <w:r w:rsidRPr="00347FD4">
        <w:rPr>
          <w:rFonts w:cs="Arial"/>
          <w:lang w:val="sr-Cyrl-RS"/>
        </w:rPr>
        <w:t xml:space="preserve">словима: </w:t>
      </w:r>
      <w:r w:rsidRPr="00347FD4">
        <w:rPr>
          <w:rFonts w:cs="Arial"/>
        </w:rPr>
        <w:t>тридесет) дана од уговореног рока с тим да евентуални</w:t>
      </w:r>
      <w:r w:rsidRPr="00347FD4">
        <w:rPr>
          <w:rFonts w:cs="Arial"/>
        </w:rPr>
        <w:br/>
        <w:t>продужетак рока за испоруку(по оквирном споразуму) има за последицу и продужење рока важења менице и меничног овлашћења, за исти број дана за који ће бити продужен и рок за испоруку.</w:t>
      </w:r>
    </w:p>
    <w:p w:rsidR="00C3414D" w:rsidRPr="00347FD4" w:rsidRDefault="00C3414D" w:rsidP="00C3414D">
      <w:pPr>
        <w:spacing w:before="0"/>
        <w:rPr>
          <w:rFonts w:cs="Arial"/>
        </w:rPr>
      </w:pPr>
    </w:p>
    <w:p w:rsidR="00C3414D" w:rsidRPr="00347FD4" w:rsidRDefault="00C3414D" w:rsidP="00C3414D">
      <w:pPr>
        <w:spacing w:before="0"/>
        <w:rPr>
          <w:rFonts w:cs="Arial"/>
        </w:rPr>
      </w:pPr>
      <w:r w:rsidRPr="00347FD4">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C3414D" w:rsidRPr="00347FD4" w:rsidRDefault="00C3414D" w:rsidP="00C3414D">
      <w:pPr>
        <w:spacing w:before="0"/>
        <w:rPr>
          <w:rFonts w:cs="Arial"/>
        </w:rPr>
      </w:pPr>
    </w:p>
    <w:p w:rsidR="00C3414D" w:rsidRPr="00347FD4" w:rsidRDefault="00C3414D" w:rsidP="00C3414D">
      <w:pPr>
        <w:spacing w:before="0"/>
        <w:rPr>
          <w:rFonts w:cs="Arial"/>
        </w:rPr>
      </w:pPr>
      <w:r w:rsidRPr="00347FD4">
        <w:rPr>
          <w:rFonts w:cs="Arial"/>
        </w:rPr>
        <w:t xml:space="preserve">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w:t>
      </w:r>
      <w:r w:rsidRPr="00347FD4">
        <w:rPr>
          <w:rFonts w:cs="Arial"/>
        </w:rPr>
        <w:lastRenderedPageBreak/>
        <w:t>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3414D" w:rsidRPr="00347FD4" w:rsidRDefault="00C3414D" w:rsidP="00C3414D">
      <w:pPr>
        <w:spacing w:before="0"/>
        <w:rPr>
          <w:rFonts w:cs="Arial"/>
        </w:rPr>
      </w:pPr>
    </w:p>
    <w:p w:rsidR="00C3414D" w:rsidRPr="00347FD4" w:rsidRDefault="00C3414D" w:rsidP="00C3414D">
      <w:pPr>
        <w:spacing w:before="0"/>
        <w:rPr>
          <w:rFonts w:cs="Arial"/>
        </w:rPr>
      </w:pPr>
      <w:r w:rsidRPr="00347FD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C3414D" w:rsidRPr="00347FD4" w:rsidRDefault="00C3414D" w:rsidP="00C3414D">
      <w:pPr>
        <w:spacing w:before="0"/>
        <w:rPr>
          <w:rFonts w:cs="Arial"/>
        </w:rPr>
      </w:pPr>
    </w:p>
    <w:p w:rsidR="00C3414D" w:rsidRPr="00347FD4" w:rsidRDefault="00C3414D" w:rsidP="00C3414D">
      <w:pPr>
        <w:spacing w:before="0"/>
        <w:rPr>
          <w:rFonts w:cs="Arial"/>
        </w:rPr>
      </w:pPr>
      <w:r w:rsidRPr="00347FD4">
        <w:rPr>
          <w:rFonts w:cs="Arial"/>
        </w:rPr>
        <w:t>Меница је потписана од стране овлашћеног лица за заступање Дужника _____________________(унети име и презиме овлашћеног лица).</w:t>
      </w:r>
    </w:p>
    <w:p w:rsidR="00C3414D" w:rsidRPr="00347FD4" w:rsidRDefault="00C3414D" w:rsidP="00C3414D">
      <w:pPr>
        <w:spacing w:before="0"/>
        <w:rPr>
          <w:rFonts w:cs="Arial"/>
        </w:rPr>
      </w:pPr>
    </w:p>
    <w:p w:rsidR="00C3414D" w:rsidRPr="00347FD4" w:rsidRDefault="00C3414D" w:rsidP="00C3414D">
      <w:pPr>
        <w:spacing w:before="0"/>
        <w:rPr>
          <w:rFonts w:cs="Arial"/>
        </w:rPr>
      </w:pPr>
      <w:r w:rsidRPr="00347FD4">
        <w:rPr>
          <w:rFonts w:cs="Arial"/>
        </w:rPr>
        <w:t>Ово менично писмо - овлашћење сачињено је у 2 (</w:t>
      </w:r>
      <w:r w:rsidRPr="00347FD4">
        <w:rPr>
          <w:rFonts w:cs="Arial"/>
          <w:lang w:val="sr-Cyrl-RS"/>
        </w:rPr>
        <w:t xml:space="preserve">словима: </w:t>
      </w:r>
      <w:r w:rsidRPr="00347FD4">
        <w:rPr>
          <w:rFonts w:cs="Arial"/>
        </w:rPr>
        <w:t>два) истоветна примерка, од којих је 1 (један) примерак за Повериоца, а 1 (</w:t>
      </w:r>
      <w:r w:rsidRPr="00347FD4">
        <w:rPr>
          <w:rFonts w:cs="Arial"/>
          <w:lang w:val="sr-Cyrl-RS"/>
        </w:rPr>
        <w:t xml:space="preserve">словима: </w:t>
      </w:r>
      <w:r w:rsidRPr="00347FD4">
        <w:rPr>
          <w:rFonts w:cs="Arial"/>
        </w:rPr>
        <w:t>један) задржава Дужник.</w:t>
      </w:r>
    </w:p>
    <w:p w:rsidR="00C3414D" w:rsidRPr="00347FD4" w:rsidRDefault="00C3414D" w:rsidP="00C3414D">
      <w:pPr>
        <w:spacing w:before="0"/>
        <w:rPr>
          <w:rFonts w:cs="Arial"/>
        </w:rPr>
      </w:pPr>
      <w:r w:rsidRPr="00347FD4">
        <w:rPr>
          <w:rFonts w:cs="Arial"/>
        </w:rPr>
        <w:t xml:space="preserve">Место и датум издавања Овлашћења          </w:t>
      </w:r>
    </w:p>
    <w:p w:rsidR="00C3414D" w:rsidRPr="00347FD4" w:rsidRDefault="00C3414D" w:rsidP="00C3414D">
      <w:pPr>
        <w:spacing w:before="0"/>
        <w:rPr>
          <w:rFonts w:cs="Arial"/>
        </w:rPr>
      </w:pPr>
    </w:p>
    <w:p w:rsidR="00C3414D" w:rsidRPr="00347FD4" w:rsidRDefault="00C3414D" w:rsidP="00C3414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3414D" w:rsidRPr="00347FD4" w:rsidTr="00087F61">
        <w:trPr>
          <w:jc w:val="center"/>
        </w:trPr>
        <w:tc>
          <w:tcPr>
            <w:tcW w:w="3882" w:type="dxa"/>
          </w:tcPr>
          <w:p w:rsidR="00C3414D" w:rsidRPr="00347FD4" w:rsidRDefault="00C3414D" w:rsidP="00C3414D">
            <w:pPr>
              <w:spacing w:before="0"/>
              <w:jc w:val="center"/>
              <w:rPr>
                <w:rFonts w:cs="Arial"/>
              </w:rPr>
            </w:pPr>
            <w:r w:rsidRPr="00347FD4">
              <w:rPr>
                <w:rFonts w:cs="Arial"/>
              </w:rPr>
              <w:t>Датум:</w:t>
            </w:r>
          </w:p>
        </w:tc>
        <w:tc>
          <w:tcPr>
            <w:tcW w:w="2127" w:type="dxa"/>
          </w:tcPr>
          <w:p w:rsidR="00C3414D" w:rsidRPr="00347FD4" w:rsidRDefault="00C3414D" w:rsidP="00C3414D">
            <w:pPr>
              <w:spacing w:before="0"/>
              <w:jc w:val="center"/>
              <w:rPr>
                <w:rFonts w:cs="Arial"/>
                <w:lang w:val="ru-RU"/>
              </w:rPr>
            </w:pPr>
          </w:p>
        </w:tc>
        <w:tc>
          <w:tcPr>
            <w:tcW w:w="4022" w:type="dxa"/>
          </w:tcPr>
          <w:p w:rsidR="00C3414D" w:rsidRPr="00347FD4" w:rsidRDefault="00C3414D" w:rsidP="00C3414D">
            <w:pPr>
              <w:spacing w:before="0"/>
              <w:jc w:val="center"/>
              <w:rPr>
                <w:rFonts w:cs="Arial"/>
                <w:lang w:val="ru-RU"/>
              </w:rPr>
            </w:pPr>
            <w:r w:rsidRPr="00347FD4">
              <w:rPr>
                <w:rFonts w:cs="Arial"/>
              </w:rPr>
              <w:t>Понуђач</w:t>
            </w:r>
            <w:r w:rsidRPr="00347FD4">
              <w:rPr>
                <w:rFonts w:cs="Arial"/>
                <w:lang w:val="ru-RU"/>
              </w:rPr>
              <w:t>:</w:t>
            </w:r>
          </w:p>
        </w:tc>
      </w:tr>
      <w:tr w:rsidR="00C3414D" w:rsidRPr="00347FD4" w:rsidTr="00087F61">
        <w:trPr>
          <w:jc w:val="center"/>
        </w:trPr>
        <w:tc>
          <w:tcPr>
            <w:tcW w:w="3882" w:type="dxa"/>
          </w:tcPr>
          <w:p w:rsidR="00C3414D" w:rsidRPr="00347FD4" w:rsidRDefault="00C3414D" w:rsidP="00C3414D">
            <w:pPr>
              <w:spacing w:before="0"/>
              <w:jc w:val="center"/>
              <w:rPr>
                <w:rFonts w:cs="Arial"/>
              </w:rPr>
            </w:pPr>
          </w:p>
        </w:tc>
        <w:tc>
          <w:tcPr>
            <w:tcW w:w="2127" w:type="dxa"/>
          </w:tcPr>
          <w:p w:rsidR="00C3414D" w:rsidRPr="00347FD4" w:rsidRDefault="00C3414D" w:rsidP="00C3414D">
            <w:pPr>
              <w:spacing w:before="0"/>
              <w:jc w:val="center"/>
              <w:rPr>
                <w:rFonts w:cs="Arial"/>
              </w:rPr>
            </w:pPr>
            <w:r w:rsidRPr="00347FD4">
              <w:rPr>
                <w:rFonts w:cs="Arial"/>
              </w:rPr>
              <w:t>М.П.</w:t>
            </w:r>
          </w:p>
        </w:tc>
        <w:tc>
          <w:tcPr>
            <w:tcW w:w="4022" w:type="dxa"/>
          </w:tcPr>
          <w:p w:rsidR="00C3414D" w:rsidRPr="00347FD4" w:rsidRDefault="00C3414D" w:rsidP="00C3414D">
            <w:pPr>
              <w:spacing w:before="0"/>
              <w:jc w:val="center"/>
              <w:rPr>
                <w:rFonts w:cs="Arial"/>
                <w:lang w:val="ru-RU"/>
              </w:rPr>
            </w:pPr>
          </w:p>
        </w:tc>
      </w:tr>
      <w:tr w:rsidR="00C3414D" w:rsidRPr="00347FD4" w:rsidTr="00087F61">
        <w:trPr>
          <w:jc w:val="center"/>
        </w:trPr>
        <w:tc>
          <w:tcPr>
            <w:tcW w:w="3882" w:type="dxa"/>
            <w:tcBorders>
              <w:bottom w:val="single" w:sz="4" w:space="0" w:color="auto"/>
            </w:tcBorders>
          </w:tcPr>
          <w:p w:rsidR="00C3414D" w:rsidRPr="00347FD4" w:rsidRDefault="00C3414D" w:rsidP="00C3414D">
            <w:pPr>
              <w:spacing w:before="0"/>
              <w:jc w:val="center"/>
              <w:rPr>
                <w:rFonts w:cs="Arial"/>
              </w:rPr>
            </w:pPr>
          </w:p>
        </w:tc>
        <w:tc>
          <w:tcPr>
            <w:tcW w:w="2127" w:type="dxa"/>
          </w:tcPr>
          <w:p w:rsidR="00C3414D" w:rsidRPr="00347FD4" w:rsidRDefault="00C3414D" w:rsidP="00C3414D">
            <w:pPr>
              <w:spacing w:before="0"/>
              <w:jc w:val="center"/>
              <w:rPr>
                <w:rFonts w:cs="Arial"/>
                <w:lang w:val="ru-RU"/>
              </w:rPr>
            </w:pPr>
          </w:p>
        </w:tc>
        <w:tc>
          <w:tcPr>
            <w:tcW w:w="4022" w:type="dxa"/>
            <w:tcBorders>
              <w:bottom w:val="single" w:sz="4" w:space="0" w:color="auto"/>
            </w:tcBorders>
          </w:tcPr>
          <w:p w:rsidR="00C3414D" w:rsidRPr="00347FD4" w:rsidRDefault="00C3414D" w:rsidP="00C3414D">
            <w:pPr>
              <w:spacing w:before="0"/>
              <w:jc w:val="center"/>
              <w:rPr>
                <w:rFonts w:cs="Arial"/>
                <w:lang w:val="ru-RU"/>
              </w:rPr>
            </w:pPr>
          </w:p>
        </w:tc>
      </w:tr>
    </w:tbl>
    <w:p w:rsidR="00C3414D" w:rsidRPr="00347FD4" w:rsidRDefault="00C3414D" w:rsidP="00C3414D">
      <w:pPr>
        <w:spacing w:before="0"/>
        <w:rPr>
          <w:rFonts w:cs="Arial"/>
        </w:rPr>
      </w:pPr>
      <w:r w:rsidRPr="00347FD4">
        <w:rPr>
          <w:rFonts w:cs="Arial"/>
        </w:rPr>
        <w:t xml:space="preserve">                                                                                              Потпис овлашћеног лица</w:t>
      </w:r>
    </w:p>
    <w:p w:rsidR="00C3414D" w:rsidRPr="00347FD4" w:rsidRDefault="00C3414D" w:rsidP="00C3414D">
      <w:pPr>
        <w:spacing w:before="0"/>
        <w:rPr>
          <w:rFonts w:cs="Arial"/>
        </w:rPr>
      </w:pPr>
    </w:p>
    <w:p w:rsidR="00C3414D" w:rsidRPr="00347FD4" w:rsidRDefault="00C3414D" w:rsidP="00C3414D">
      <w:pPr>
        <w:spacing w:before="0"/>
        <w:rPr>
          <w:rFonts w:cs="Arial"/>
        </w:rPr>
      </w:pPr>
      <w:r w:rsidRPr="00347FD4">
        <w:rPr>
          <w:rFonts w:cs="Arial"/>
        </w:rPr>
        <w:t>Прилог:</w:t>
      </w:r>
    </w:p>
    <w:p w:rsidR="00C3414D" w:rsidRPr="00347FD4" w:rsidRDefault="00C3414D" w:rsidP="00C3414D">
      <w:pPr>
        <w:numPr>
          <w:ilvl w:val="0"/>
          <w:numId w:val="7"/>
        </w:numPr>
        <w:spacing w:before="0"/>
        <w:contextualSpacing/>
        <w:rPr>
          <w:rFonts w:eastAsia="Calibri" w:cs="Arial"/>
        </w:rPr>
      </w:pPr>
      <w:r w:rsidRPr="00347FD4">
        <w:rPr>
          <w:rFonts w:eastAsia="Calibri" w:cs="Arial"/>
        </w:rPr>
        <w:t xml:space="preserve"> 1 једна потписана и оверена бланко сопствена меница као гаранција за добро извршење посла</w:t>
      </w:r>
    </w:p>
    <w:p w:rsidR="00C3414D" w:rsidRPr="00347FD4" w:rsidRDefault="00C3414D" w:rsidP="00C3414D">
      <w:pPr>
        <w:numPr>
          <w:ilvl w:val="0"/>
          <w:numId w:val="7"/>
        </w:numPr>
        <w:spacing w:before="0"/>
        <w:contextualSpacing/>
        <w:rPr>
          <w:rFonts w:eastAsia="Calibri" w:cs="Arial"/>
        </w:rPr>
      </w:pPr>
      <w:r w:rsidRPr="00347FD4">
        <w:rPr>
          <w:rFonts w:eastAsia="Calibri" w:cs="Arial"/>
        </w:rPr>
        <w:t xml:space="preserve">фотокопију важећег Картона депонованих потписа овлашћених лица за располагање новчаним средствима </w:t>
      </w:r>
      <w:r w:rsidRPr="00347FD4">
        <w:rPr>
          <w:rFonts w:eastAsia="Calibri" w:cs="Arial"/>
          <w:lang w:val="sr-Cyrl-RS"/>
        </w:rPr>
        <w:t>П</w:t>
      </w:r>
      <w:r w:rsidRPr="00347FD4">
        <w:rPr>
          <w:rFonts w:eastAsia="Calibri"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3414D" w:rsidRPr="00347FD4" w:rsidRDefault="00C3414D" w:rsidP="00C3414D">
      <w:pPr>
        <w:numPr>
          <w:ilvl w:val="0"/>
          <w:numId w:val="7"/>
        </w:numPr>
        <w:spacing w:before="0"/>
        <w:contextualSpacing/>
        <w:rPr>
          <w:rFonts w:eastAsia="Calibri" w:cs="Arial"/>
        </w:rPr>
      </w:pPr>
      <w:r w:rsidRPr="00347FD4">
        <w:rPr>
          <w:rFonts w:eastAsia="Calibri" w:cs="Arial"/>
        </w:rPr>
        <w:t xml:space="preserve">фотокопију ОП обрасца </w:t>
      </w:r>
    </w:p>
    <w:p w:rsidR="00224EB9" w:rsidRPr="00347FD4" w:rsidRDefault="00C3414D" w:rsidP="00224EB9">
      <w:pPr>
        <w:numPr>
          <w:ilvl w:val="0"/>
          <w:numId w:val="7"/>
        </w:numPr>
        <w:spacing w:before="0"/>
        <w:contextualSpacing/>
        <w:rPr>
          <w:rFonts w:eastAsia="Calibri" w:cs="Arial"/>
        </w:rPr>
      </w:pPr>
      <w:r w:rsidRPr="00347FD4">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224EB9" w:rsidRPr="00347FD4">
        <w:rPr>
          <w:rFonts w:eastAsia="Calibri" w:cs="Arial"/>
        </w:rPr>
        <w:t>у складу са Одлуком о ближим условима, садржини и начину вођења регистра меница и овлашћења („Сл. гласник РС“, бр. 56/2011, 80/2015 ,76/2016 и 82/17)</w:t>
      </w:r>
    </w:p>
    <w:p w:rsidR="00C3414D" w:rsidRPr="00347FD4" w:rsidRDefault="00224EB9" w:rsidP="00224EB9">
      <w:pPr>
        <w:numPr>
          <w:ilvl w:val="0"/>
          <w:numId w:val="7"/>
        </w:numPr>
        <w:spacing w:before="0"/>
        <w:contextualSpacing/>
        <w:rPr>
          <w:rFonts w:eastAsia="Calibri" w:cs="Arial"/>
        </w:rPr>
      </w:pPr>
      <w:r w:rsidRPr="00347FD4">
        <w:rPr>
          <w:rFonts w:eastAsia="Calibri" w:cs="Arial"/>
        </w:rPr>
        <w:tab/>
      </w:r>
    </w:p>
    <w:p w:rsidR="00C3414D" w:rsidRPr="00347FD4" w:rsidRDefault="00C3414D" w:rsidP="00C3414D">
      <w:pPr>
        <w:spacing w:before="0"/>
        <w:jc w:val="right"/>
        <w:rPr>
          <w:rFonts w:cs="Arial"/>
          <w:b/>
        </w:rPr>
      </w:pPr>
    </w:p>
    <w:p w:rsidR="00C3414D" w:rsidRPr="00347FD4" w:rsidRDefault="00C3414D" w:rsidP="00C3414D">
      <w:pPr>
        <w:spacing w:before="0"/>
        <w:jc w:val="right"/>
        <w:rPr>
          <w:rFonts w:cs="Arial"/>
          <w:b/>
        </w:rPr>
      </w:pPr>
    </w:p>
    <w:p w:rsidR="00C3414D" w:rsidRPr="00347FD4" w:rsidRDefault="00C3414D" w:rsidP="00C3414D">
      <w:pPr>
        <w:spacing w:before="0"/>
        <w:jc w:val="right"/>
        <w:rPr>
          <w:rFonts w:cs="Arial"/>
          <w:b/>
        </w:rPr>
      </w:pPr>
    </w:p>
    <w:p w:rsidR="00C3414D" w:rsidRPr="00347FD4" w:rsidRDefault="00C3414D" w:rsidP="00C3414D">
      <w:pPr>
        <w:spacing w:before="0"/>
        <w:jc w:val="right"/>
        <w:rPr>
          <w:rFonts w:cs="Arial"/>
          <w:b/>
        </w:rPr>
      </w:pPr>
    </w:p>
    <w:p w:rsidR="00C3414D" w:rsidRPr="00347FD4" w:rsidRDefault="00C3414D" w:rsidP="00C3414D">
      <w:pPr>
        <w:spacing w:before="0"/>
        <w:jc w:val="right"/>
        <w:rPr>
          <w:rFonts w:cs="Arial"/>
          <w:b/>
        </w:rPr>
      </w:pPr>
    </w:p>
    <w:p w:rsidR="00C3414D" w:rsidRPr="00347FD4" w:rsidRDefault="00C3414D" w:rsidP="00C3414D">
      <w:pPr>
        <w:spacing w:before="0"/>
        <w:jc w:val="right"/>
        <w:rPr>
          <w:rFonts w:cs="Arial"/>
          <w:b/>
        </w:rPr>
      </w:pPr>
    </w:p>
    <w:p w:rsidR="00C3414D" w:rsidRDefault="00C3414D" w:rsidP="00C3414D">
      <w:pPr>
        <w:spacing w:before="0"/>
        <w:jc w:val="right"/>
        <w:rPr>
          <w:rFonts w:cs="Arial"/>
          <w:b/>
        </w:rPr>
      </w:pPr>
    </w:p>
    <w:p w:rsidR="008A1105" w:rsidRDefault="008A1105" w:rsidP="00C3414D">
      <w:pPr>
        <w:spacing w:before="0"/>
        <w:jc w:val="right"/>
        <w:rPr>
          <w:rFonts w:cs="Arial"/>
          <w:b/>
        </w:rPr>
      </w:pPr>
    </w:p>
    <w:p w:rsidR="008A1105" w:rsidRDefault="008A1105" w:rsidP="00C3414D">
      <w:pPr>
        <w:spacing w:before="0"/>
        <w:jc w:val="right"/>
        <w:rPr>
          <w:rFonts w:cs="Arial"/>
          <w:b/>
        </w:rPr>
      </w:pPr>
    </w:p>
    <w:p w:rsidR="008A1105" w:rsidRPr="00347FD4" w:rsidRDefault="008A1105" w:rsidP="00C3414D">
      <w:pPr>
        <w:spacing w:before="0"/>
        <w:jc w:val="right"/>
        <w:rPr>
          <w:rFonts w:cs="Arial"/>
          <w:b/>
        </w:rPr>
      </w:pPr>
    </w:p>
    <w:p w:rsidR="00C3414D" w:rsidRPr="00347FD4" w:rsidRDefault="00C3414D" w:rsidP="00781B02">
      <w:pPr>
        <w:rPr>
          <w:rFonts w:cs="Arial"/>
          <w:lang w:val="sr-Cyrl-RS"/>
        </w:rPr>
      </w:pPr>
    </w:p>
    <w:p w:rsidR="00C3414D" w:rsidRDefault="00C3414D" w:rsidP="00781B02">
      <w:pPr>
        <w:rPr>
          <w:rFonts w:cs="Arial"/>
          <w:lang w:val="sr-Cyrl-RS"/>
        </w:rPr>
      </w:pPr>
    </w:p>
    <w:p w:rsidR="00A3370A" w:rsidRDefault="00A3370A" w:rsidP="00781B02">
      <w:pPr>
        <w:rPr>
          <w:rFonts w:cs="Arial"/>
          <w:lang w:val="sr-Cyrl-RS"/>
        </w:rPr>
      </w:pPr>
    </w:p>
    <w:p w:rsidR="00A3370A" w:rsidRDefault="00A3370A" w:rsidP="00781B02">
      <w:pPr>
        <w:rPr>
          <w:rFonts w:cs="Arial"/>
          <w:lang w:val="sr-Cyrl-RS"/>
        </w:rPr>
      </w:pPr>
    </w:p>
    <w:p w:rsidR="00A3370A" w:rsidRDefault="00A3370A" w:rsidP="00781B02">
      <w:pPr>
        <w:rPr>
          <w:rFonts w:cs="Arial"/>
          <w:lang w:val="sr-Cyrl-RS"/>
        </w:rPr>
      </w:pPr>
    </w:p>
    <w:p w:rsidR="00A3370A" w:rsidRPr="00347FD4" w:rsidRDefault="00A3370A" w:rsidP="00781B02">
      <w:pPr>
        <w:rPr>
          <w:rFonts w:cs="Arial"/>
          <w:lang w:val="sr-Cyrl-RS"/>
        </w:rPr>
      </w:pPr>
    </w:p>
    <w:p w:rsidR="002454C1" w:rsidRPr="00347FD4" w:rsidRDefault="002454C1" w:rsidP="002454C1">
      <w:pPr>
        <w:spacing w:before="0"/>
        <w:jc w:val="right"/>
        <w:outlineLvl w:val="1"/>
        <w:rPr>
          <w:rFonts w:cs="Arial"/>
          <w:b/>
        </w:rPr>
      </w:pPr>
      <w:r w:rsidRPr="00347FD4">
        <w:rPr>
          <w:rFonts w:cs="Arial"/>
          <w:b/>
        </w:rPr>
        <w:t>ОБРАЗАЦ 6.1.</w:t>
      </w:r>
    </w:p>
    <w:p w:rsidR="002454C1" w:rsidRPr="00347FD4" w:rsidRDefault="002454C1" w:rsidP="002454C1">
      <w:pPr>
        <w:spacing w:before="0"/>
        <w:jc w:val="right"/>
        <w:rPr>
          <w:rFonts w:cs="Arial"/>
          <w:b/>
          <w:color w:val="00B0F0"/>
        </w:rPr>
      </w:pPr>
    </w:p>
    <w:p w:rsidR="002454C1" w:rsidRPr="00347FD4" w:rsidRDefault="002454C1" w:rsidP="002454C1">
      <w:pPr>
        <w:spacing w:before="0"/>
        <w:rPr>
          <w:rFonts w:cs="Arial"/>
        </w:rPr>
      </w:pPr>
      <w:r w:rsidRPr="00347FD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(напомена: не доставља се у понуди)</w:t>
      </w:r>
    </w:p>
    <w:p w:rsidR="002454C1" w:rsidRPr="00347FD4" w:rsidRDefault="002454C1" w:rsidP="002454C1">
      <w:pPr>
        <w:spacing w:before="0"/>
        <w:rPr>
          <w:rFonts w:cs="Arial"/>
        </w:rPr>
      </w:pPr>
    </w:p>
    <w:p w:rsidR="002454C1" w:rsidRPr="00347FD4" w:rsidRDefault="002454C1" w:rsidP="002454C1">
      <w:pPr>
        <w:spacing w:before="0"/>
        <w:rPr>
          <w:rFonts w:cs="Arial"/>
          <w:lang w:val="ru-RU"/>
        </w:rPr>
      </w:pPr>
      <w:r w:rsidRPr="00347FD4">
        <w:rPr>
          <w:rFonts w:cs="Arial"/>
        </w:rPr>
        <w:t xml:space="preserve">ДУЖНИК:  </w:t>
      </w:r>
      <w:r w:rsidRPr="00347FD4">
        <w:rPr>
          <w:rFonts w:cs="Arial"/>
          <w:lang w:val="ru-RU"/>
        </w:rPr>
        <w:t>…………………………………………………………………………........................</w:t>
      </w:r>
    </w:p>
    <w:p w:rsidR="002454C1" w:rsidRPr="00347FD4" w:rsidRDefault="002454C1" w:rsidP="002454C1">
      <w:pPr>
        <w:spacing w:before="0"/>
        <w:rPr>
          <w:rFonts w:cs="Arial"/>
        </w:rPr>
      </w:pPr>
      <w:r w:rsidRPr="00347FD4">
        <w:rPr>
          <w:rFonts w:cs="Arial"/>
        </w:rPr>
        <w:t>(назив и седиште Понуђача)</w:t>
      </w:r>
    </w:p>
    <w:p w:rsidR="002454C1" w:rsidRPr="00347FD4" w:rsidRDefault="002454C1" w:rsidP="002454C1">
      <w:pPr>
        <w:spacing w:before="0"/>
        <w:rPr>
          <w:rFonts w:cs="Arial"/>
        </w:rPr>
      </w:pPr>
      <w:r w:rsidRPr="00347FD4">
        <w:rPr>
          <w:rFonts w:cs="Arial"/>
        </w:rPr>
        <w:t>МАТИЧНИ БРОЈ ДУЖНИКА (Понуђача): ..................................................................</w:t>
      </w:r>
    </w:p>
    <w:p w:rsidR="002454C1" w:rsidRPr="00347FD4" w:rsidRDefault="002454C1" w:rsidP="002454C1">
      <w:pPr>
        <w:spacing w:before="0"/>
        <w:rPr>
          <w:rFonts w:cs="Arial"/>
        </w:rPr>
      </w:pPr>
      <w:r w:rsidRPr="00347FD4">
        <w:rPr>
          <w:rFonts w:cs="Arial"/>
        </w:rPr>
        <w:t>ТЕКУЋИ РАЧУН ДУЖНИКА (Понуђача): ...................................................................</w:t>
      </w:r>
    </w:p>
    <w:p w:rsidR="002454C1" w:rsidRPr="00347FD4" w:rsidRDefault="002454C1" w:rsidP="002454C1">
      <w:pPr>
        <w:spacing w:before="0"/>
        <w:rPr>
          <w:rFonts w:cs="Arial"/>
        </w:rPr>
      </w:pPr>
      <w:r w:rsidRPr="00347FD4">
        <w:rPr>
          <w:rFonts w:cs="Arial"/>
        </w:rPr>
        <w:t>ПИБ ДУЖНИКА (Понуђача): ........................................................................................</w:t>
      </w:r>
    </w:p>
    <w:p w:rsidR="002454C1" w:rsidRPr="00347FD4" w:rsidRDefault="002454C1" w:rsidP="002454C1">
      <w:pPr>
        <w:spacing w:before="0"/>
        <w:rPr>
          <w:rFonts w:cs="Arial"/>
        </w:rPr>
      </w:pPr>
    </w:p>
    <w:p w:rsidR="002454C1" w:rsidRPr="00347FD4" w:rsidRDefault="002454C1" w:rsidP="002454C1">
      <w:pPr>
        <w:spacing w:before="0"/>
        <w:rPr>
          <w:rFonts w:cs="Arial"/>
        </w:rPr>
      </w:pPr>
      <w:r w:rsidRPr="00347FD4">
        <w:rPr>
          <w:rFonts w:cs="Arial"/>
        </w:rPr>
        <w:t>и з д а ј е  д а н а ............................ године</w:t>
      </w:r>
    </w:p>
    <w:p w:rsidR="002454C1" w:rsidRPr="00347FD4" w:rsidRDefault="002454C1" w:rsidP="002454C1">
      <w:pPr>
        <w:spacing w:before="0"/>
        <w:rPr>
          <w:rFonts w:cs="Arial"/>
        </w:rPr>
      </w:pPr>
    </w:p>
    <w:p w:rsidR="002454C1" w:rsidRPr="00347FD4" w:rsidRDefault="002454C1" w:rsidP="002454C1">
      <w:pPr>
        <w:spacing w:before="0"/>
        <w:rPr>
          <w:rFonts w:cs="Arial"/>
          <w:color w:val="00B0F0"/>
        </w:rPr>
      </w:pPr>
    </w:p>
    <w:p w:rsidR="002454C1" w:rsidRPr="008A1105" w:rsidRDefault="002454C1" w:rsidP="002454C1">
      <w:pPr>
        <w:spacing w:before="0"/>
        <w:jc w:val="center"/>
        <w:rPr>
          <w:rFonts w:cs="Arial"/>
          <w:b/>
          <w:lang w:val="sr-Cyrl-RS"/>
        </w:rPr>
      </w:pPr>
      <w:r w:rsidRPr="00347FD4">
        <w:rPr>
          <w:rFonts w:cs="Arial"/>
          <w:b/>
        </w:rPr>
        <w:t>МЕНИЧНО ПИСМО – ОВЛАШЋЕЊЕ ЗА КОРИСНИКА  БЛАНКО СОПСТВЕНЕ МЕНИЦЕ</w:t>
      </w:r>
      <w:r w:rsidR="008A1105">
        <w:rPr>
          <w:rFonts w:cs="Arial"/>
          <w:b/>
        </w:rPr>
        <w:t xml:space="preserve"> </w:t>
      </w:r>
      <w:r w:rsidR="008A1105">
        <w:rPr>
          <w:rFonts w:cs="Arial"/>
          <w:b/>
          <w:lang w:val="sr-Cyrl-RS"/>
        </w:rPr>
        <w:t>ЗА ПАРТИЈУ ___</w:t>
      </w:r>
    </w:p>
    <w:p w:rsidR="002454C1" w:rsidRPr="00347FD4" w:rsidRDefault="002454C1" w:rsidP="002454C1">
      <w:pPr>
        <w:spacing w:before="0"/>
        <w:rPr>
          <w:rFonts w:cs="Arial"/>
          <w:color w:val="00B0F0"/>
        </w:rPr>
      </w:pPr>
    </w:p>
    <w:p w:rsidR="002454C1" w:rsidRPr="00347FD4" w:rsidRDefault="002454C1" w:rsidP="002454C1">
      <w:pPr>
        <w:spacing w:before="0"/>
        <w:rPr>
          <w:rFonts w:cs="Arial"/>
        </w:rPr>
      </w:pPr>
      <w:r w:rsidRPr="00347FD4">
        <w:rPr>
          <w:rFonts w:cs="Arial"/>
        </w:rPr>
        <w:t xml:space="preserve">КОРИСНИК - ПОВЕРИЛАЦ:Јавно предузеће „Електроприведа Србије“ Београд, Улица </w:t>
      </w:r>
      <w:r w:rsidRPr="00347FD4">
        <w:rPr>
          <w:rFonts w:cs="Arial"/>
          <w:lang w:val="sr-Cyrl-RS"/>
        </w:rPr>
        <w:t xml:space="preserve">Балканска </w:t>
      </w:r>
      <w:r w:rsidRPr="00347FD4">
        <w:rPr>
          <w:rFonts w:cs="Arial"/>
        </w:rPr>
        <w:t>број 13, Тело за централизиване набавке, 11000 Београд, Матични број 20053658, ПИБ 103920327, бр. Тек. рачуна: 160-700-13 Banka Intesa,</w:t>
      </w:r>
    </w:p>
    <w:p w:rsidR="002454C1" w:rsidRPr="00347FD4" w:rsidRDefault="002454C1" w:rsidP="002454C1">
      <w:pPr>
        <w:spacing w:before="0"/>
        <w:rPr>
          <w:rFonts w:cs="Arial"/>
          <w:color w:val="00B0F0"/>
        </w:rPr>
      </w:pPr>
    </w:p>
    <w:p w:rsidR="002454C1" w:rsidRPr="00347FD4" w:rsidRDefault="002454C1" w:rsidP="002454C1">
      <w:pPr>
        <w:spacing w:before="0"/>
        <w:rPr>
          <w:rFonts w:cs="Arial"/>
        </w:rPr>
      </w:pPr>
      <w:r w:rsidRPr="00347FD4">
        <w:rPr>
          <w:rFonts w:cs="Arial"/>
        </w:rPr>
        <w:t>Предајемо вам 1 (</w:t>
      </w:r>
      <w:r w:rsidRPr="00347FD4">
        <w:rPr>
          <w:rFonts w:cs="Arial"/>
          <w:lang w:val="sr-Cyrl-RS"/>
        </w:rPr>
        <w:t xml:space="preserve">словима: </w:t>
      </w:r>
      <w:r w:rsidRPr="00347FD4">
        <w:rPr>
          <w:rFonts w:cs="Arial"/>
        </w:rPr>
        <w:t xml:space="preserve">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w:t>
      </w:r>
      <w:r w:rsidRPr="00347FD4">
        <w:rPr>
          <w:rFonts w:cs="Arial"/>
          <w:lang w:val="sr-Cyrl-RS"/>
        </w:rPr>
        <w:t>Балканска број 13</w:t>
      </w:r>
      <w:r w:rsidRPr="00347FD4">
        <w:rPr>
          <w:rFonts w:cs="Arial"/>
        </w:rPr>
        <w:t xml:space="preserve">, Београд, као Повериоца, да предату меницу може попунити до максималног износа  од ___________ динара, (и  словима  _______________динара), по </w:t>
      </w:r>
      <w:r w:rsidR="00E03E22">
        <w:rPr>
          <w:rFonts w:cs="Arial"/>
          <w:lang w:val="sr-Cyrl-RS"/>
        </w:rPr>
        <w:t xml:space="preserve">издатој појединачној наруџбеници по </w:t>
      </w:r>
      <w:r w:rsidRPr="00347FD4">
        <w:rPr>
          <w:rFonts w:cs="Arial"/>
        </w:rPr>
        <w:t>набавци бр.</w:t>
      </w:r>
      <w:r w:rsidRPr="00347FD4">
        <w:rPr>
          <w:rFonts w:cs="Arial"/>
          <w:lang w:val="sr-Cyrl-CS"/>
        </w:rPr>
        <w:t xml:space="preserve"> </w:t>
      </w:r>
      <w:r w:rsidRPr="00347FD4">
        <w:rPr>
          <w:rFonts w:cs="Arial"/>
        </w:rPr>
        <w:t xml:space="preserve">ЈN/1000/0682/2018 бр._______________(заведен код Корисника - Повериоца) и бр._______ од _________(заведен код дужника) као средство финансијског обезбеђења </w:t>
      </w:r>
      <w:r w:rsidRPr="00347FD4">
        <w:rPr>
          <w:rFonts w:cs="Arial"/>
          <w:b/>
        </w:rPr>
        <w:t>за добро извршења посла</w:t>
      </w:r>
      <w:r w:rsidRPr="00347FD4">
        <w:rPr>
          <w:rFonts w:cs="Arial"/>
        </w:rPr>
        <w:t xml:space="preserve"> у вредности од  </w:t>
      </w:r>
      <w:r w:rsidRPr="00347FD4">
        <w:rPr>
          <w:rFonts w:cs="Arial"/>
          <w:i/>
        </w:rPr>
        <w:t>10</w:t>
      </w:r>
      <w:r w:rsidRPr="00347FD4">
        <w:rPr>
          <w:rFonts w:cs="Arial"/>
        </w:rPr>
        <w:t xml:space="preserve">% вредности </w:t>
      </w:r>
      <w:r w:rsidR="00E03E22">
        <w:rPr>
          <w:rFonts w:cs="Arial"/>
          <w:lang w:val="sr-Cyrl-RS"/>
        </w:rPr>
        <w:t xml:space="preserve">наруџбенице </w:t>
      </w:r>
      <w:r w:rsidRPr="00347FD4">
        <w:rPr>
          <w:rFonts w:cs="Arial"/>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454C1" w:rsidRPr="00347FD4" w:rsidRDefault="002454C1" w:rsidP="002454C1">
      <w:pPr>
        <w:spacing w:before="0"/>
        <w:rPr>
          <w:rFonts w:cs="Arial"/>
        </w:rPr>
      </w:pPr>
    </w:p>
    <w:p w:rsidR="002454C1" w:rsidRPr="00347FD4" w:rsidRDefault="002454C1" w:rsidP="002454C1">
      <w:pPr>
        <w:spacing w:before="0"/>
        <w:rPr>
          <w:rFonts w:cs="Arial"/>
        </w:rPr>
      </w:pPr>
      <w:r w:rsidRPr="00347FD4">
        <w:rPr>
          <w:rFonts w:cs="Arial"/>
        </w:rPr>
        <w:t>Издата бланко сопствена меница серијски број</w:t>
      </w:r>
      <w:r w:rsidRPr="00347FD4">
        <w:rPr>
          <w:rFonts w:cs="Arial"/>
        </w:rPr>
        <w:tab/>
        <w:t>(уписати серијски број) може се поднети на наплату у року доспећа  утврђеном  Оквирним споразумом бр. ___________ од _________ године (заведен код Корисника-Повериоца)  и бр. _____________ од _____ године (заведен код дужника) т.ј. најкасније до истека рока од 30 (</w:t>
      </w:r>
      <w:r w:rsidRPr="00347FD4">
        <w:rPr>
          <w:rFonts w:cs="Arial"/>
          <w:lang w:val="sr-Cyrl-RS"/>
        </w:rPr>
        <w:t xml:space="preserve">словима: </w:t>
      </w:r>
      <w:r w:rsidRPr="00347FD4">
        <w:rPr>
          <w:rFonts w:cs="Arial"/>
        </w:rPr>
        <w:t>тридесет) дана од уговореног рока с тим да евентуални</w:t>
      </w:r>
      <w:r w:rsidRPr="00347FD4">
        <w:rPr>
          <w:rFonts w:cs="Arial"/>
        </w:rPr>
        <w:br/>
        <w:t>продужетак рока за испоруку(по оквирном споразуму) има за последицу и продужење рока важења менице и меничног овлашћења, за исти број дана за који ће бити продужен и рок за испоруку.</w:t>
      </w:r>
    </w:p>
    <w:p w:rsidR="002454C1" w:rsidRPr="00347FD4" w:rsidRDefault="002454C1" w:rsidP="002454C1">
      <w:pPr>
        <w:spacing w:before="0"/>
        <w:rPr>
          <w:rFonts w:cs="Arial"/>
        </w:rPr>
      </w:pPr>
    </w:p>
    <w:p w:rsidR="002454C1" w:rsidRPr="00347FD4" w:rsidRDefault="002454C1" w:rsidP="002454C1">
      <w:pPr>
        <w:spacing w:before="0"/>
        <w:rPr>
          <w:rFonts w:cs="Arial"/>
        </w:rPr>
      </w:pPr>
      <w:r w:rsidRPr="00347FD4">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2454C1" w:rsidRPr="00347FD4" w:rsidRDefault="002454C1" w:rsidP="002454C1">
      <w:pPr>
        <w:spacing w:before="0"/>
        <w:rPr>
          <w:rFonts w:cs="Arial"/>
        </w:rPr>
      </w:pPr>
    </w:p>
    <w:p w:rsidR="002454C1" w:rsidRPr="00347FD4" w:rsidRDefault="002454C1" w:rsidP="002454C1">
      <w:pPr>
        <w:spacing w:before="0"/>
        <w:rPr>
          <w:rFonts w:cs="Arial"/>
        </w:rPr>
      </w:pPr>
      <w:r w:rsidRPr="00347FD4">
        <w:rPr>
          <w:rFonts w:cs="Arial"/>
        </w:rPr>
        <w:lastRenderedPageBreak/>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454C1" w:rsidRPr="00347FD4" w:rsidRDefault="002454C1" w:rsidP="002454C1">
      <w:pPr>
        <w:spacing w:before="0"/>
        <w:rPr>
          <w:rFonts w:cs="Arial"/>
        </w:rPr>
      </w:pPr>
    </w:p>
    <w:p w:rsidR="002454C1" w:rsidRPr="00347FD4" w:rsidRDefault="002454C1" w:rsidP="002454C1">
      <w:pPr>
        <w:spacing w:before="0"/>
        <w:rPr>
          <w:rFonts w:cs="Arial"/>
        </w:rPr>
      </w:pPr>
      <w:r w:rsidRPr="00347FD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2454C1" w:rsidRPr="00347FD4" w:rsidRDefault="002454C1" w:rsidP="002454C1">
      <w:pPr>
        <w:spacing w:before="0"/>
        <w:rPr>
          <w:rFonts w:cs="Arial"/>
        </w:rPr>
      </w:pPr>
    </w:p>
    <w:p w:rsidR="002454C1" w:rsidRPr="00347FD4" w:rsidRDefault="002454C1" w:rsidP="002454C1">
      <w:pPr>
        <w:spacing w:before="0"/>
        <w:rPr>
          <w:rFonts w:cs="Arial"/>
        </w:rPr>
      </w:pPr>
      <w:r w:rsidRPr="00347FD4">
        <w:rPr>
          <w:rFonts w:cs="Arial"/>
        </w:rPr>
        <w:t>Меница је потписана од стране овлашћеног лица за заступање Дужника _____________________(унети име и презиме овлашћеног лица).</w:t>
      </w:r>
    </w:p>
    <w:p w:rsidR="002454C1" w:rsidRPr="00347FD4" w:rsidRDefault="002454C1" w:rsidP="002454C1">
      <w:pPr>
        <w:spacing w:before="0"/>
        <w:rPr>
          <w:rFonts w:cs="Arial"/>
        </w:rPr>
      </w:pPr>
    </w:p>
    <w:p w:rsidR="002454C1" w:rsidRPr="00347FD4" w:rsidRDefault="002454C1" w:rsidP="002454C1">
      <w:pPr>
        <w:spacing w:before="0"/>
        <w:rPr>
          <w:rFonts w:cs="Arial"/>
        </w:rPr>
      </w:pPr>
      <w:r w:rsidRPr="00347FD4">
        <w:rPr>
          <w:rFonts w:cs="Arial"/>
        </w:rPr>
        <w:t>Ово менично писмо - овлашћење сачињено је у 2 (</w:t>
      </w:r>
      <w:r w:rsidRPr="00347FD4">
        <w:rPr>
          <w:rFonts w:cs="Arial"/>
          <w:lang w:val="sr-Cyrl-RS"/>
        </w:rPr>
        <w:t xml:space="preserve">словима: </w:t>
      </w:r>
      <w:r w:rsidRPr="00347FD4">
        <w:rPr>
          <w:rFonts w:cs="Arial"/>
        </w:rPr>
        <w:t>два) истоветна примерка, од којих је 1 (један) примерак за Повериоца, а 1 (</w:t>
      </w:r>
      <w:r w:rsidRPr="00347FD4">
        <w:rPr>
          <w:rFonts w:cs="Arial"/>
          <w:lang w:val="sr-Cyrl-RS"/>
        </w:rPr>
        <w:t xml:space="preserve">словима: </w:t>
      </w:r>
      <w:r w:rsidRPr="00347FD4">
        <w:rPr>
          <w:rFonts w:cs="Arial"/>
        </w:rPr>
        <w:t>један) задржава Дужник.</w:t>
      </w:r>
    </w:p>
    <w:p w:rsidR="002454C1" w:rsidRPr="00347FD4" w:rsidRDefault="002454C1" w:rsidP="002454C1">
      <w:pPr>
        <w:spacing w:before="0"/>
        <w:rPr>
          <w:rFonts w:cs="Arial"/>
        </w:rPr>
      </w:pPr>
      <w:r w:rsidRPr="00347FD4">
        <w:rPr>
          <w:rFonts w:cs="Arial"/>
        </w:rPr>
        <w:t xml:space="preserve">Место и датум издавања Овлашћења          </w:t>
      </w:r>
    </w:p>
    <w:p w:rsidR="002454C1" w:rsidRPr="00347FD4" w:rsidRDefault="002454C1" w:rsidP="002454C1">
      <w:pPr>
        <w:spacing w:before="0"/>
        <w:rPr>
          <w:rFonts w:cs="Arial"/>
        </w:rPr>
      </w:pPr>
    </w:p>
    <w:p w:rsidR="002454C1" w:rsidRPr="00347FD4" w:rsidRDefault="002454C1" w:rsidP="00245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454C1" w:rsidRPr="00347FD4" w:rsidTr="00337A4B">
        <w:trPr>
          <w:jc w:val="center"/>
        </w:trPr>
        <w:tc>
          <w:tcPr>
            <w:tcW w:w="3882" w:type="dxa"/>
          </w:tcPr>
          <w:p w:rsidR="002454C1" w:rsidRPr="00347FD4" w:rsidRDefault="002454C1" w:rsidP="00337A4B">
            <w:pPr>
              <w:spacing w:before="0"/>
              <w:jc w:val="center"/>
              <w:rPr>
                <w:rFonts w:cs="Arial"/>
              </w:rPr>
            </w:pPr>
            <w:r w:rsidRPr="00347FD4">
              <w:rPr>
                <w:rFonts w:cs="Arial"/>
              </w:rPr>
              <w:t>Датум:</w:t>
            </w:r>
          </w:p>
        </w:tc>
        <w:tc>
          <w:tcPr>
            <w:tcW w:w="2127" w:type="dxa"/>
          </w:tcPr>
          <w:p w:rsidR="002454C1" w:rsidRPr="00347FD4" w:rsidRDefault="002454C1" w:rsidP="00337A4B">
            <w:pPr>
              <w:spacing w:before="0"/>
              <w:jc w:val="center"/>
              <w:rPr>
                <w:rFonts w:cs="Arial"/>
                <w:lang w:val="ru-RU"/>
              </w:rPr>
            </w:pPr>
          </w:p>
        </w:tc>
        <w:tc>
          <w:tcPr>
            <w:tcW w:w="4022" w:type="dxa"/>
          </w:tcPr>
          <w:p w:rsidR="002454C1" w:rsidRPr="00347FD4" w:rsidRDefault="002454C1" w:rsidP="00337A4B">
            <w:pPr>
              <w:spacing w:before="0"/>
              <w:jc w:val="center"/>
              <w:rPr>
                <w:rFonts w:cs="Arial"/>
                <w:lang w:val="ru-RU"/>
              </w:rPr>
            </w:pPr>
            <w:r w:rsidRPr="00347FD4">
              <w:rPr>
                <w:rFonts w:cs="Arial"/>
              </w:rPr>
              <w:t>Понуђач</w:t>
            </w:r>
            <w:r w:rsidRPr="00347FD4">
              <w:rPr>
                <w:rFonts w:cs="Arial"/>
                <w:lang w:val="ru-RU"/>
              </w:rPr>
              <w:t>:</w:t>
            </w:r>
          </w:p>
        </w:tc>
      </w:tr>
      <w:tr w:rsidR="002454C1" w:rsidRPr="00347FD4" w:rsidTr="00337A4B">
        <w:trPr>
          <w:jc w:val="center"/>
        </w:trPr>
        <w:tc>
          <w:tcPr>
            <w:tcW w:w="3882" w:type="dxa"/>
          </w:tcPr>
          <w:p w:rsidR="002454C1" w:rsidRPr="00347FD4" w:rsidRDefault="002454C1" w:rsidP="00337A4B">
            <w:pPr>
              <w:spacing w:before="0"/>
              <w:jc w:val="center"/>
              <w:rPr>
                <w:rFonts w:cs="Arial"/>
              </w:rPr>
            </w:pPr>
          </w:p>
        </w:tc>
        <w:tc>
          <w:tcPr>
            <w:tcW w:w="2127" w:type="dxa"/>
          </w:tcPr>
          <w:p w:rsidR="002454C1" w:rsidRPr="00347FD4" w:rsidRDefault="002454C1" w:rsidP="00337A4B">
            <w:pPr>
              <w:spacing w:before="0"/>
              <w:jc w:val="center"/>
              <w:rPr>
                <w:rFonts w:cs="Arial"/>
              </w:rPr>
            </w:pPr>
            <w:r w:rsidRPr="00347FD4">
              <w:rPr>
                <w:rFonts w:cs="Arial"/>
              </w:rPr>
              <w:t>М.П.</w:t>
            </w:r>
          </w:p>
        </w:tc>
        <w:tc>
          <w:tcPr>
            <w:tcW w:w="4022" w:type="dxa"/>
          </w:tcPr>
          <w:p w:rsidR="002454C1" w:rsidRPr="00347FD4" w:rsidRDefault="002454C1" w:rsidP="00337A4B">
            <w:pPr>
              <w:spacing w:before="0"/>
              <w:jc w:val="center"/>
              <w:rPr>
                <w:rFonts w:cs="Arial"/>
                <w:lang w:val="ru-RU"/>
              </w:rPr>
            </w:pPr>
          </w:p>
        </w:tc>
      </w:tr>
      <w:tr w:rsidR="002454C1" w:rsidRPr="00347FD4" w:rsidTr="00337A4B">
        <w:trPr>
          <w:jc w:val="center"/>
        </w:trPr>
        <w:tc>
          <w:tcPr>
            <w:tcW w:w="3882" w:type="dxa"/>
            <w:tcBorders>
              <w:bottom w:val="single" w:sz="4" w:space="0" w:color="auto"/>
            </w:tcBorders>
          </w:tcPr>
          <w:p w:rsidR="002454C1" w:rsidRPr="00347FD4" w:rsidRDefault="002454C1" w:rsidP="00337A4B">
            <w:pPr>
              <w:spacing w:before="0"/>
              <w:jc w:val="center"/>
              <w:rPr>
                <w:rFonts w:cs="Arial"/>
              </w:rPr>
            </w:pPr>
          </w:p>
        </w:tc>
        <w:tc>
          <w:tcPr>
            <w:tcW w:w="2127" w:type="dxa"/>
          </w:tcPr>
          <w:p w:rsidR="002454C1" w:rsidRPr="00347FD4" w:rsidRDefault="002454C1" w:rsidP="00337A4B">
            <w:pPr>
              <w:spacing w:before="0"/>
              <w:jc w:val="center"/>
              <w:rPr>
                <w:rFonts w:cs="Arial"/>
                <w:lang w:val="ru-RU"/>
              </w:rPr>
            </w:pPr>
          </w:p>
        </w:tc>
        <w:tc>
          <w:tcPr>
            <w:tcW w:w="4022" w:type="dxa"/>
            <w:tcBorders>
              <w:bottom w:val="single" w:sz="4" w:space="0" w:color="auto"/>
            </w:tcBorders>
          </w:tcPr>
          <w:p w:rsidR="002454C1" w:rsidRPr="00347FD4" w:rsidRDefault="002454C1" w:rsidP="00337A4B">
            <w:pPr>
              <w:spacing w:before="0"/>
              <w:jc w:val="center"/>
              <w:rPr>
                <w:rFonts w:cs="Arial"/>
                <w:lang w:val="ru-RU"/>
              </w:rPr>
            </w:pPr>
          </w:p>
        </w:tc>
      </w:tr>
    </w:tbl>
    <w:p w:rsidR="002454C1" w:rsidRPr="00347FD4" w:rsidRDefault="002454C1" w:rsidP="002454C1">
      <w:pPr>
        <w:spacing w:before="0"/>
        <w:rPr>
          <w:rFonts w:cs="Arial"/>
        </w:rPr>
      </w:pPr>
      <w:r w:rsidRPr="00347FD4">
        <w:rPr>
          <w:rFonts w:cs="Arial"/>
        </w:rPr>
        <w:t xml:space="preserve">                                                                                              Потпис овлашћеног лица</w:t>
      </w:r>
    </w:p>
    <w:p w:rsidR="002454C1" w:rsidRPr="00347FD4" w:rsidRDefault="002454C1" w:rsidP="002454C1">
      <w:pPr>
        <w:spacing w:before="0"/>
        <w:rPr>
          <w:rFonts w:cs="Arial"/>
        </w:rPr>
      </w:pPr>
    </w:p>
    <w:p w:rsidR="002454C1" w:rsidRPr="00347FD4" w:rsidRDefault="002454C1" w:rsidP="002454C1">
      <w:pPr>
        <w:spacing w:before="0"/>
        <w:rPr>
          <w:rFonts w:cs="Arial"/>
        </w:rPr>
      </w:pPr>
      <w:r w:rsidRPr="00347FD4">
        <w:rPr>
          <w:rFonts w:cs="Arial"/>
        </w:rPr>
        <w:t>Прилог:</w:t>
      </w:r>
    </w:p>
    <w:p w:rsidR="002454C1" w:rsidRPr="00347FD4" w:rsidRDefault="002454C1" w:rsidP="002454C1">
      <w:pPr>
        <w:numPr>
          <w:ilvl w:val="0"/>
          <w:numId w:val="7"/>
        </w:numPr>
        <w:spacing w:before="0"/>
        <w:contextualSpacing/>
        <w:rPr>
          <w:rFonts w:eastAsia="Calibri" w:cs="Arial"/>
        </w:rPr>
      </w:pPr>
      <w:r w:rsidRPr="00347FD4">
        <w:rPr>
          <w:rFonts w:eastAsia="Calibri" w:cs="Arial"/>
        </w:rPr>
        <w:t xml:space="preserve"> 1 једна потписана и оверена бланко сопствена меница као гаранција за добро извршење посла</w:t>
      </w:r>
    </w:p>
    <w:p w:rsidR="002454C1" w:rsidRPr="00347FD4" w:rsidRDefault="002454C1" w:rsidP="002454C1">
      <w:pPr>
        <w:numPr>
          <w:ilvl w:val="0"/>
          <w:numId w:val="7"/>
        </w:numPr>
        <w:spacing w:before="0"/>
        <w:contextualSpacing/>
        <w:rPr>
          <w:rFonts w:eastAsia="Calibri" w:cs="Arial"/>
        </w:rPr>
      </w:pPr>
      <w:r w:rsidRPr="00347FD4">
        <w:rPr>
          <w:rFonts w:eastAsia="Calibri" w:cs="Arial"/>
        </w:rPr>
        <w:t xml:space="preserve">фотокопију важећег Картона депонованих потписа овлашћених лица за располагање новчаним средствима </w:t>
      </w:r>
      <w:r w:rsidRPr="00347FD4">
        <w:rPr>
          <w:rFonts w:eastAsia="Calibri" w:cs="Arial"/>
          <w:lang w:val="sr-Cyrl-RS"/>
        </w:rPr>
        <w:t>П</w:t>
      </w:r>
      <w:r w:rsidRPr="00347FD4">
        <w:rPr>
          <w:rFonts w:eastAsia="Calibri"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454C1" w:rsidRPr="00347FD4" w:rsidRDefault="002454C1" w:rsidP="002454C1">
      <w:pPr>
        <w:numPr>
          <w:ilvl w:val="0"/>
          <w:numId w:val="7"/>
        </w:numPr>
        <w:spacing w:before="0"/>
        <w:contextualSpacing/>
        <w:rPr>
          <w:rFonts w:eastAsia="Calibri" w:cs="Arial"/>
        </w:rPr>
      </w:pPr>
      <w:r w:rsidRPr="00347FD4">
        <w:rPr>
          <w:rFonts w:eastAsia="Calibri" w:cs="Arial"/>
        </w:rPr>
        <w:t xml:space="preserve">фотокопију ОП обрасца </w:t>
      </w:r>
    </w:p>
    <w:p w:rsidR="002454C1" w:rsidRPr="00347FD4" w:rsidRDefault="002454C1" w:rsidP="002454C1">
      <w:pPr>
        <w:numPr>
          <w:ilvl w:val="0"/>
          <w:numId w:val="7"/>
        </w:numPr>
        <w:spacing w:before="0"/>
        <w:contextualSpacing/>
        <w:rPr>
          <w:rFonts w:eastAsia="Calibri" w:cs="Arial"/>
        </w:rPr>
      </w:pPr>
      <w:r w:rsidRPr="00347FD4">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82/17)</w:t>
      </w:r>
    </w:p>
    <w:p w:rsidR="002454C1" w:rsidRPr="00347FD4" w:rsidRDefault="002454C1" w:rsidP="002454C1">
      <w:pPr>
        <w:numPr>
          <w:ilvl w:val="0"/>
          <w:numId w:val="7"/>
        </w:numPr>
        <w:spacing w:before="0"/>
        <w:contextualSpacing/>
        <w:rPr>
          <w:rFonts w:eastAsia="Calibri" w:cs="Arial"/>
        </w:rPr>
      </w:pPr>
      <w:r w:rsidRPr="00347FD4">
        <w:rPr>
          <w:rFonts w:eastAsia="Calibri" w:cs="Arial"/>
        </w:rPr>
        <w:tab/>
      </w:r>
    </w:p>
    <w:p w:rsidR="002454C1" w:rsidRDefault="002454C1" w:rsidP="00781B02">
      <w:pPr>
        <w:rPr>
          <w:rFonts w:cs="Arial"/>
          <w:lang w:val="sr-Cyrl-RS"/>
        </w:rPr>
      </w:pPr>
    </w:p>
    <w:p w:rsidR="00C51BD4" w:rsidRDefault="00C51BD4" w:rsidP="00781B02">
      <w:pPr>
        <w:rPr>
          <w:rFonts w:cs="Arial"/>
          <w:lang w:val="sr-Cyrl-RS"/>
        </w:rPr>
      </w:pPr>
    </w:p>
    <w:p w:rsidR="00C51BD4" w:rsidRDefault="00C51BD4" w:rsidP="00781B02">
      <w:pPr>
        <w:rPr>
          <w:rFonts w:cs="Arial"/>
          <w:lang w:val="sr-Cyrl-RS"/>
        </w:rPr>
      </w:pPr>
    </w:p>
    <w:p w:rsidR="00C51BD4" w:rsidRDefault="00C51BD4" w:rsidP="00781B02">
      <w:pPr>
        <w:rPr>
          <w:rFonts w:cs="Arial"/>
          <w:lang w:val="sr-Cyrl-RS"/>
        </w:rPr>
      </w:pPr>
    </w:p>
    <w:p w:rsidR="00A3370A" w:rsidRDefault="00A3370A" w:rsidP="00781B02">
      <w:pPr>
        <w:rPr>
          <w:rFonts w:cs="Arial"/>
          <w:lang w:val="sr-Cyrl-RS"/>
        </w:rPr>
      </w:pPr>
    </w:p>
    <w:p w:rsidR="00A3370A" w:rsidRDefault="00A3370A" w:rsidP="00781B02">
      <w:pPr>
        <w:rPr>
          <w:rFonts w:cs="Arial"/>
          <w:lang w:val="sr-Cyrl-RS"/>
        </w:rPr>
      </w:pPr>
    </w:p>
    <w:p w:rsidR="00A3370A" w:rsidRDefault="00A3370A" w:rsidP="00781B02">
      <w:pPr>
        <w:rPr>
          <w:rFonts w:cs="Arial"/>
          <w:lang w:val="sr-Cyrl-RS"/>
        </w:rPr>
      </w:pPr>
    </w:p>
    <w:p w:rsidR="00A3370A" w:rsidRDefault="00A3370A" w:rsidP="00781B02">
      <w:pPr>
        <w:rPr>
          <w:rFonts w:cs="Arial"/>
          <w:lang w:val="sr-Cyrl-RS"/>
        </w:rPr>
      </w:pPr>
    </w:p>
    <w:p w:rsidR="00A3370A" w:rsidRDefault="00A3370A" w:rsidP="00781B02">
      <w:pPr>
        <w:rPr>
          <w:rFonts w:cs="Arial"/>
          <w:lang w:val="sr-Cyrl-RS"/>
        </w:rPr>
      </w:pPr>
    </w:p>
    <w:p w:rsidR="00C51BD4" w:rsidRDefault="00C51BD4" w:rsidP="00781B02">
      <w:pPr>
        <w:rPr>
          <w:rFonts w:cs="Arial"/>
          <w:lang w:val="sr-Cyrl-RS"/>
        </w:rPr>
      </w:pPr>
    </w:p>
    <w:p w:rsidR="00C51BD4" w:rsidRPr="00347FD4" w:rsidRDefault="00C51BD4" w:rsidP="00781B02">
      <w:pPr>
        <w:rPr>
          <w:rFonts w:cs="Arial"/>
          <w:lang w:val="sr-Cyrl-RS"/>
        </w:rPr>
      </w:pPr>
    </w:p>
    <w:p w:rsidR="00CF7E2D" w:rsidRPr="00347FD4" w:rsidRDefault="00CF7E2D" w:rsidP="00CF7E2D">
      <w:pPr>
        <w:pStyle w:val="KDObrazac"/>
        <w:spacing w:before="0"/>
        <w:rPr>
          <w:lang w:val="ru-RU"/>
        </w:rPr>
      </w:pPr>
      <w:r w:rsidRPr="00347FD4">
        <w:rPr>
          <w:lang w:val="ru-RU"/>
        </w:rPr>
        <w:t>ОБРАЗАЦ 7.</w:t>
      </w:r>
    </w:p>
    <w:p w:rsidR="006C07A1" w:rsidRPr="00AF236B" w:rsidRDefault="006C07A1" w:rsidP="006C07A1">
      <w:pPr>
        <w:spacing w:before="0"/>
        <w:jc w:val="center"/>
        <w:rPr>
          <w:rFonts w:cs="Arial"/>
          <w:lang w:val="sr-Latn-RS" w:eastAsia="ar-SA"/>
        </w:rPr>
      </w:pPr>
    </w:p>
    <w:p w:rsidR="006C07A1" w:rsidRPr="00347FD4" w:rsidRDefault="006C07A1" w:rsidP="006C07A1">
      <w:pPr>
        <w:spacing w:before="0"/>
        <w:jc w:val="center"/>
        <w:rPr>
          <w:rFonts w:cs="Arial"/>
          <w:b/>
          <w:lang w:val="sr-Cyrl-CS" w:eastAsia="ar-SA"/>
        </w:rPr>
      </w:pPr>
      <w:r w:rsidRPr="00347FD4">
        <w:rPr>
          <w:rFonts w:cs="Arial"/>
          <w:b/>
          <w:lang w:val="sr-Cyrl-CS" w:eastAsia="ar-SA"/>
        </w:rPr>
        <w:t>СПОРАЗУМ  УЧЕСНИКА ЗАЈЕДНИЧКЕ ПОНУДЕ</w:t>
      </w:r>
    </w:p>
    <w:p w:rsidR="006C07A1" w:rsidRPr="00347FD4" w:rsidRDefault="006C07A1" w:rsidP="006C07A1">
      <w:pPr>
        <w:suppressAutoHyphens/>
        <w:rPr>
          <w:rFonts w:cs="Arial"/>
          <w:i/>
          <w:lang w:val="sr-Cyrl-CS" w:eastAsia="ar-SA"/>
        </w:rPr>
      </w:pPr>
      <w:r w:rsidRPr="00347FD4">
        <w:rPr>
          <w:rFonts w:cs="Arial"/>
          <w:i/>
          <w:lang w:val="sr-Cyrl-CS" w:eastAsia="ar-SA"/>
        </w:rPr>
        <w:t xml:space="preserve">На основу члана 81. Закона о јавним набавкама </w:t>
      </w:r>
      <w:r w:rsidRPr="00347FD4">
        <w:rPr>
          <w:rFonts w:eastAsia="TimesNewRomanPSMT" w:cs="Arial"/>
          <w:i/>
          <w:lang w:val="ru-RU"/>
        </w:rPr>
        <w:t xml:space="preserve">(„Сл. </w:t>
      </w:r>
      <w:r w:rsidRPr="00347FD4">
        <w:rPr>
          <w:rFonts w:eastAsia="TimesNewRomanPSMT" w:cs="Arial"/>
          <w:i/>
          <w:lang w:val="sr-Cyrl-RS"/>
        </w:rPr>
        <w:t>г</w:t>
      </w:r>
      <w:r w:rsidRPr="00347FD4">
        <w:rPr>
          <w:rFonts w:eastAsia="TimesNewRomanPSMT" w:cs="Arial"/>
          <w:i/>
          <w:lang w:val="ru-RU"/>
        </w:rPr>
        <w:t>ласник РС” бр. 1</w:t>
      </w:r>
      <w:r w:rsidRPr="00347FD4">
        <w:rPr>
          <w:rFonts w:eastAsia="TimesNewRomanPSMT" w:cs="Arial"/>
          <w:i/>
          <w:lang w:val="sr-Cyrl-RS"/>
        </w:rPr>
        <w:t>24</w:t>
      </w:r>
      <w:r w:rsidRPr="00347FD4">
        <w:rPr>
          <w:rFonts w:eastAsia="TimesNewRomanPSMT" w:cs="Arial"/>
          <w:i/>
          <w:lang w:val="ru-RU"/>
        </w:rPr>
        <w:t>/20</w:t>
      </w:r>
      <w:r w:rsidRPr="00347FD4">
        <w:rPr>
          <w:rFonts w:eastAsia="TimesNewRomanPSMT" w:cs="Arial"/>
          <w:i/>
          <w:lang w:val="sr-Cyrl-RS"/>
        </w:rPr>
        <w:t>12</w:t>
      </w:r>
      <w:r w:rsidRPr="00347FD4">
        <w:rPr>
          <w:rFonts w:eastAsia="TimesNewRomanPSMT" w:cs="Arial"/>
          <w:i/>
          <w:lang w:val="ru-RU"/>
        </w:rPr>
        <w:t>, 14/15, 68/15</w:t>
      </w:r>
      <w:r w:rsidRPr="00347FD4">
        <w:rPr>
          <w:rFonts w:cs="Arial"/>
          <w:i/>
          <w:lang w:val="sr-Cyrl-CS" w:eastAsia="ar-SA"/>
        </w:rPr>
        <w:t xml:space="preserve">) саставни део заједничке понуде је споразум којим се понуђачи из групе међусобно и према наручиоцу </w:t>
      </w:r>
      <w:r w:rsidRPr="00347FD4">
        <w:rPr>
          <w:rFonts w:cs="Arial"/>
          <w:i/>
          <w:lang w:val="sr-Cyrl-RS" w:eastAsia="ar-SA"/>
        </w:rPr>
        <w:t xml:space="preserve">и неограничено </w:t>
      </w:r>
      <w:r w:rsidR="00A3370A" w:rsidRPr="00347FD4">
        <w:rPr>
          <w:rFonts w:cs="Arial"/>
          <w:i/>
          <w:lang w:val="sr-Cyrl-RS" w:eastAsia="ar-SA"/>
        </w:rPr>
        <w:t>солидарно</w:t>
      </w:r>
      <w:r w:rsidR="00A3370A" w:rsidRPr="00347FD4">
        <w:rPr>
          <w:rFonts w:cs="Arial"/>
          <w:i/>
          <w:lang w:val="sr-Cyrl-CS" w:eastAsia="ar-SA"/>
        </w:rPr>
        <w:t xml:space="preserve"> </w:t>
      </w:r>
      <w:r w:rsidRPr="00347FD4">
        <w:rPr>
          <w:rFonts w:cs="Arial"/>
          <w:i/>
          <w:lang w:val="sr-Cyrl-CS" w:eastAsia="ar-SA"/>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7A1" w:rsidRPr="00347FD4" w:rsidTr="000050F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7A1" w:rsidRPr="00992959" w:rsidRDefault="006C07A1" w:rsidP="006C07A1">
            <w:pPr>
              <w:suppressAutoHyphens/>
              <w:rPr>
                <w:rFonts w:cs="Arial"/>
                <w:lang w:eastAsia="ar-SA"/>
              </w:rPr>
            </w:pPr>
            <w:r w:rsidRPr="00347FD4">
              <w:rPr>
                <w:rFonts w:cs="Arial"/>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6C07A1" w:rsidRPr="00347FD4" w:rsidRDefault="006C07A1" w:rsidP="006C07A1">
            <w:pPr>
              <w:suppressAutoHyphens/>
              <w:rPr>
                <w:rFonts w:cs="Arial"/>
                <w:lang w:val="sr-Cyrl-CS" w:eastAsia="ar-SA"/>
              </w:rPr>
            </w:pPr>
            <w:r w:rsidRPr="00347FD4">
              <w:rPr>
                <w:rFonts w:cs="Arial"/>
                <w:lang w:val="sr-Cyrl-CS" w:eastAsia="ar-SA"/>
              </w:rPr>
              <w:t>НАЗИВ И СЕДИШТЕ ЧЛАНА ГРУПЕ ПОНУЂАЧА</w:t>
            </w:r>
          </w:p>
          <w:p w:rsidR="006C07A1" w:rsidRPr="00347FD4" w:rsidRDefault="006C07A1" w:rsidP="006C07A1">
            <w:pPr>
              <w:suppressAutoHyphens/>
              <w:rPr>
                <w:rFonts w:cs="Arial"/>
                <w:lang w:val="sr-Cyrl-CS" w:eastAsia="ar-SA"/>
              </w:rPr>
            </w:pPr>
          </w:p>
        </w:tc>
      </w:tr>
      <w:tr w:rsidR="006C07A1" w:rsidRPr="00347FD4" w:rsidTr="000050F2">
        <w:trPr>
          <w:trHeight w:val="1244"/>
        </w:trPr>
        <w:tc>
          <w:tcPr>
            <w:tcW w:w="3651" w:type="dxa"/>
            <w:tcBorders>
              <w:top w:val="single" w:sz="4" w:space="0" w:color="auto"/>
              <w:left w:val="single" w:sz="4" w:space="0" w:color="auto"/>
              <w:bottom w:val="single" w:sz="4" w:space="0" w:color="auto"/>
              <w:right w:val="single" w:sz="4" w:space="0" w:color="auto"/>
            </w:tcBorders>
          </w:tcPr>
          <w:p w:rsidR="006C07A1" w:rsidRPr="00347FD4" w:rsidRDefault="006C07A1" w:rsidP="006C07A1">
            <w:pPr>
              <w:suppressAutoHyphens/>
              <w:rPr>
                <w:rFonts w:cs="Arial"/>
                <w:i/>
                <w:lang w:val="sr-Cyrl-CS" w:eastAsia="ar-SA"/>
              </w:rPr>
            </w:pPr>
            <w:r w:rsidRPr="00347FD4">
              <w:rPr>
                <w:rFonts w:cs="Arial"/>
                <w:i/>
                <w:lang w:val="sr-Cyrl-CS" w:eastAsia="ar-SA"/>
              </w:rPr>
              <w:t>1. Члан</w:t>
            </w:r>
            <w:r w:rsidRPr="00347FD4">
              <w:rPr>
                <w:rFonts w:cs="Arial"/>
                <w:i/>
                <w:lang w:val="sr-Cyrl-RS" w:eastAsia="ar-SA"/>
              </w:rPr>
              <w:t>у</w:t>
            </w:r>
            <w:r w:rsidRPr="00347FD4">
              <w:rPr>
                <w:rFonts w:cs="Arial"/>
                <w:i/>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7A1" w:rsidRPr="00347FD4" w:rsidRDefault="006C07A1" w:rsidP="006C07A1">
            <w:pPr>
              <w:suppressAutoHyphens/>
              <w:rPr>
                <w:rFonts w:cs="Arial"/>
                <w:lang w:val="sr-Cyrl-CS" w:eastAsia="ar-SA"/>
              </w:rPr>
            </w:pPr>
          </w:p>
        </w:tc>
      </w:tr>
      <w:tr w:rsidR="006C07A1" w:rsidRPr="00347FD4" w:rsidTr="000050F2">
        <w:trPr>
          <w:trHeight w:val="1280"/>
        </w:trPr>
        <w:tc>
          <w:tcPr>
            <w:tcW w:w="3651" w:type="dxa"/>
            <w:tcBorders>
              <w:top w:val="single" w:sz="4" w:space="0" w:color="auto"/>
              <w:left w:val="single" w:sz="4" w:space="0" w:color="auto"/>
              <w:bottom w:val="single" w:sz="4" w:space="0" w:color="auto"/>
              <w:right w:val="single" w:sz="4" w:space="0" w:color="auto"/>
            </w:tcBorders>
          </w:tcPr>
          <w:p w:rsidR="006C07A1" w:rsidRPr="00347FD4" w:rsidRDefault="006C07A1" w:rsidP="006C07A1">
            <w:pPr>
              <w:suppressAutoHyphens/>
              <w:rPr>
                <w:rFonts w:cs="Arial"/>
                <w:i/>
                <w:lang w:val="sr-Cyrl-CS" w:eastAsia="ar-SA"/>
              </w:rPr>
            </w:pPr>
            <w:r w:rsidRPr="00347FD4">
              <w:rPr>
                <w:rFonts w:cs="Arial"/>
                <w:i/>
                <w:lang w:val="sr-Cyrl-RS" w:eastAsia="ar-SA"/>
              </w:rPr>
              <w:t>2.</w:t>
            </w:r>
            <w:r w:rsidRPr="00347FD4">
              <w:rPr>
                <w:rFonts w:cs="Arial"/>
                <w:i/>
                <w:lang w:val="sr-Cyrl-CS" w:eastAsia="ar-SA"/>
              </w:rPr>
              <w:t xml:space="preserve"> O</w:t>
            </w:r>
            <w:r w:rsidRPr="00347FD4">
              <w:rPr>
                <w:rFonts w:cs="Arial"/>
                <w:i/>
                <w:lang w:val="sr-Cyrl-RS" w:eastAsia="ar-SA"/>
              </w:rPr>
              <w:t>пис послова</w:t>
            </w:r>
            <w:r w:rsidRPr="00347FD4">
              <w:rPr>
                <w:rFonts w:cs="Arial"/>
                <w:i/>
                <w:lang w:val="sr-Cyrl-CS" w:eastAsia="ar-SA"/>
              </w:rPr>
              <w:t xml:space="preserve"> сваког од понуђача из групе понуђача </w:t>
            </w:r>
            <w:r w:rsidRPr="00347FD4">
              <w:rPr>
                <w:rFonts w:cs="Arial"/>
                <w:i/>
                <w:lang w:val="sr-Cyrl-RS" w:eastAsia="ar-SA"/>
              </w:rPr>
              <w:t>у</w:t>
            </w:r>
            <w:r w:rsidRPr="00347FD4">
              <w:rPr>
                <w:rFonts w:cs="Arial"/>
                <w:i/>
                <w:lang w:val="sr-Cyrl-CS" w:eastAsia="ar-SA"/>
              </w:rPr>
              <w:t xml:space="preserve"> извршењ</w:t>
            </w:r>
            <w:r w:rsidRPr="00347FD4">
              <w:rPr>
                <w:rFonts w:cs="Arial"/>
                <w:i/>
                <w:lang w:val="sr-Cyrl-RS" w:eastAsia="ar-SA"/>
              </w:rPr>
              <w:t>у</w:t>
            </w:r>
            <w:r w:rsidRPr="00347FD4">
              <w:rPr>
                <w:rFonts w:cs="Arial"/>
                <w:i/>
                <w:lang w:val="sr-Cyrl-CS" w:eastAsia="ar-SA"/>
              </w:rPr>
              <w:t xml:space="preserve"> уговора:</w:t>
            </w:r>
          </w:p>
          <w:p w:rsidR="006C07A1" w:rsidRPr="00347FD4" w:rsidRDefault="006C07A1" w:rsidP="006C07A1">
            <w:pPr>
              <w:suppressAutoHyphens/>
              <w:rPr>
                <w:rFonts w:cs="Arial"/>
                <w:i/>
                <w:lang w:val="sr-Cyrl-RS" w:eastAsia="ar-SA"/>
              </w:rPr>
            </w:pPr>
          </w:p>
          <w:p w:rsidR="006C07A1" w:rsidRPr="00347FD4" w:rsidRDefault="006C07A1" w:rsidP="006C07A1">
            <w:pPr>
              <w:suppressAutoHyphens/>
              <w:rPr>
                <w:rFonts w:cs="Arial"/>
                <w:i/>
                <w:lang w:val="sr-Cyrl-RS" w:eastAsia="ar-SA"/>
              </w:rPr>
            </w:pPr>
          </w:p>
          <w:p w:rsidR="006C07A1" w:rsidRPr="00347FD4" w:rsidRDefault="006C07A1" w:rsidP="006C07A1">
            <w:pPr>
              <w:suppressAutoHyphens/>
              <w:rPr>
                <w:rFonts w:cs="Arial"/>
                <w:i/>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6C07A1" w:rsidRPr="003E33AB" w:rsidRDefault="006C07A1" w:rsidP="006C07A1">
            <w:pPr>
              <w:suppressAutoHyphens/>
              <w:rPr>
                <w:rFonts w:cs="Arial"/>
                <w:lang w:eastAsia="ar-SA"/>
              </w:rPr>
            </w:pPr>
          </w:p>
        </w:tc>
      </w:tr>
      <w:tr w:rsidR="006C07A1" w:rsidRPr="00347FD4" w:rsidTr="000050F2">
        <w:trPr>
          <w:trHeight w:val="1433"/>
        </w:trPr>
        <w:tc>
          <w:tcPr>
            <w:tcW w:w="3651" w:type="dxa"/>
            <w:tcBorders>
              <w:top w:val="single" w:sz="4" w:space="0" w:color="auto"/>
              <w:left w:val="single" w:sz="4" w:space="0" w:color="auto"/>
              <w:bottom w:val="single" w:sz="4" w:space="0" w:color="auto"/>
              <w:right w:val="single" w:sz="4" w:space="0" w:color="auto"/>
            </w:tcBorders>
          </w:tcPr>
          <w:p w:rsidR="006C07A1" w:rsidRPr="00347FD4" w:rsidRDefault="006C07A1" w:rsidP="006C07A1">
            <w:pPr>
              <w:suppressAutoHyphens/>
              <w:rPr>
                <w:rFonts w:cs="Arial"/>
                <w:i/>
                <w:lang w:val="sr-Cyrl-RS" w:eastAsia="ar-SA"/>
              </w:rPr>
            </w:pPr>
            <w:r w:rsidRPr="00347FD4">
              <w:rPr>
                <w:rFonts w:cs="Arial"/>
                <w:i/>
                <w:lang w:val="sr-Cyrl-RS" w:eastAsia="ar-SA"/>
              </w:rPr>
              <w:t>3.Друго:</w:t>
            </w:r>
          </w:p>
          <w:p w:rsidR="006C07A1" w:rsidRPr="00347FD4" w:rsidRDefault="006C07A1" w:rsidP="006C07A1">
            <w:pPr>
              <w:suppressAutoHyphens/>
              <w:rPr>
                <w:rFonts w:cs="Arial"/>
                <w:i/>
                <w:lang w:val="sr-Cyrl-RS" w:eastAsia="ar-SA"/>
              </w:rPr>
            </w:pPr>
          </w:p>
          <w:p w:rsidR="006C07A1" w:rsidRPr="00347FD4" w:rsidRDefault="006C07A1" w:rsidP="006C07A1">
            <w:pPr>
              <w:suppressAutoHyphens/>
              <w:rPr>
                <w:rFonts w:cs="Arial"/>
                <w:i/>
                <w:lang w:val="sr-Cyrl-RS" w:eastAsia="ar-SA"/>
              </w:rPr>
            </w:pPr>
          </w:p>
          <w:p w:rsidR="006C07A1" w:rsidRPr="00347FD4" w:rsidRDefault="006C07A1" w:rsidP="006C07A1">
            <w:pPr>
              <w:suppressAutoHyphens/>
              <w:rPr>
                <w:rFonts w:cs="Arial"/>
                <w:i/>
                <w:lang w:val="sr-Cyrl-RS" w:eastAsia="ar-SA"/>
              </w:rPr>
            </w:pPr>
          </w:p>
          <w:p w:rsidR="006C07A1" w:rsidRPr="00347FD4" w:rsidRDefault="006C07A1" w:rsidP="006C07A1">
            <w:pPr>
              <w:suppressAutoHyphens/>
              <w:rPr>
                <w:rFonts w:cs="Arial"/>
                <w:i/>
                <w:lang w:val="sr-Cyrl-RS" w:eastAsia="ar-SA"/>
              </w:rPr>
            </w:pPr>
          </w:p>
          <w:p w:rsidR="006C07A1" w:rsidRPr="00347FD4" w:rsidRDefault="006C07A1" w:rsidP="006C07A1">
            <w:pPr>
              <w:suppressAutoHyphens/>
              <w:rPr>
                <w:rFonts w:cs="Arial"/>
                <w:i/>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6C07A1" w:rsidRPr="00347FD4" w:rsidRDefault="006C07A1" w:rsidP="006C07A1">
            <w:pPr>
              <w:suppressAutoHyphens/>
              <w:rPr>
                <w:rFonts w:cs="Arial"/>
                <w:lang w:val="sr-Cyrl-CS" w:eastAsia="ar-SA"/>
              </w:rPr>
            </w:pPr>
          </w:p>
        </w:tc>
      </w:tr>
    </w:tbl>
    <w:p w:rsidR="006C07A1" w:rsidRPr="00347FD4" w:rsidRDefault="006C07A1" w:rsidP="006C07A1">
      <w:pPr>
        <w:tabs>
          <w:tab w:val="num" w:pos="360"/>
        </w:tabs>
        <w:rPr>
          <w:rFonts w:cs="Arial"/>
          <w:i/>
          <w:spacing w:val="2"/>
          <w:lang w:val="sr-Cyrl-RS"/>
        </w:rPr>
      </w:pPr>
    </w:p>
    <w:p w:rsidR="006C07A1" w:rsidRPr="00347FD4" w:rsidRDefault="006C07A1" w:rsidP="006C07A1">
      <w:pPr>
        <w:framePr w:hSpace="180" w:wrap="around" w:vAnchor="text" w:hAnchor="margin" w:y="194"/>
        <w:suppressAutoHyphens/>
        <w:rPr>
          <w:rFonts w:cs="Arial"/>
          <w:i/>
          <w:lang w:val="sr-Cyrl-CS" w:eastAsia="ar-SA"/>
        </w:rPr>
      </w:pPr>
      <w:r w:rsidRPr="00347FD4">
        <w:rPr>
          <w:rFonts w:cs="Arial"/>
          <w:i/>
          <w:lang w:val="sr-Cyrl-CS" w:eastAsia="ar-SA"/>
        </w:rPr>
        <w:t>Потпис одговорног лица члана групе понуђача:</w:t>
      </w:r>
    </w:p>
    <w:p w:rsidR="006C07A1" w:rsidRPr="00347FD4" w:rsidRDefault="006C07A1" w:rsidP="006C07A1">
      <w:pPr>
        <w:framePr w:hSpace="180" w:wrap="around" w:vAnchor="text" w:hAnchor="margin" w:y="194"/>
        <w:suppressAutoHyphens/>
        <w:rPr>
          <w:rFonts w:cs="Arial"/>
          <w:i/>
          <w:lang w:val="sr-Cyrl-CS" w:eastAsia="ar-SA"/>
        </w:rPr>
      </w:pPr>
      <w:r w:rsidRPr="00347FD4">
        <w:rPr>
          <w:rFonts w:cs="Arial"/>
          <w:i/>
          <w:lang w:val="sr-Cyrl-CS" w:eastAsia="ar-SA"/>
        </w:rPr>
        <w:t>______________________</w:t>
      </w:r>
    </w:p>
    <w:p w:rsidR="006C07A1" w:rsidRPr="00347FD4" w:rsidRDefault="006C07A1" w:rsidP="006C07A1">
      <w:pPr>
        <w:tabs>
          <w:tab w:val="num" w:pos="360"/>
        </w:tabs>
        <w:rPr>
          <w:rFonts w:cs="Arial"/>
          <w:i/>
          <w:lang w:val="sr-Cyrl-CS"/>
        </w:rPr>
      </w:pPr>
      <w:r w:rsidRPr="00347FD4">
        <w:rPr>
          <w:rFonts w:cs="Arial"/>
          <w:i/>
          <w:lang w:val="sr-Cyrl-CS"/>
        </w:rPr>
        <w:t xml:space="preserve">                                       м.п.</w:t>
      </w:r>
    </w:p>
    <w:p w:rsidR="006C07A1" w:rsidRPr="00347FD4" w:rsidRDefault="006C07A1" w:rsidP="006C07A1">
      <w:pPr>
        <w:framePr w:hSpace="180" w:wrap="around" w:vAnchor="text" w:hAnchor="margin" w:y="194"/>
        <w:suppressAutoHyphens/>
        <w:rPr>
          <w:rFonts w:cs="Arial"/>
          <w:i/>
          <w:lang w:val="sr-Cyrl-CS" w:eastAsia="ar-SA"/>
        </w:rPr>
      </w:pPr>
      <w:r w:rsidRPr="00347FD4">
        <w:rPr>
          <w:rFonts w:cs="Arial"/>
          <w:i/>
          <w:lang w:val="sr-Cyrl-CS" w:eastAsia="ar-SA"/>
        </w:rPr>
        <w:t>Потпис одговорног лица члана групе понуђача:</w:t>
      </w:r>
    </w:p>
    <w:p w:rsidR="006C07A1" w:rsidRPr="00347FD4" w:rsidRDefault="006C07A1" w:rsidP="006C07A1">
      <w:pPr>
        <w:framePr w:hSpace="180" w:wrap="around" w:vAnchor="text" w:hAnchor="margin" w:y="194"/>
        <w:suppressAutoHyphens/>
        <w:rPr>
          <w:rFonts w:cs="Arial"/>
          <w:i/>
          <w:lang w:val="sr-Cyrl-CS" w:eastAsia="ar-SA"/>
        </w:rPr>
      </w:pPr>
      <w:r w:rsidRPr="00347FD4">
        <w:rPr>
          <w:rFonts w:cs="Arial"/>
          <w:i/>
          <w:lang w:val="sr-Cyrl-CS" w:eastAsia="ar-SA"/>
        </w:rPr>
        <w:t>______________________</w:t>
      </w:r>
    </w:p>
    <w:p w:rsidR="006C07A1" w:rsidRPr="00347FD4" w:rsidRDefault="006C07A1" w:rsidP="006C07A1">
      <w:pPr>
        <w:tabs>
          <w:tab w:val="num" w:pos="360"/>
        </w:tabs>
        <w:rPr>
          <w:rFonts w:cs="Arial"/>
          <w:i/>
          <w:lang w:val="sr-Cyrl-CS"/>
        </w:rPr>
      </w:pPr>
      <w:r w:rsidRPr="00347FD4">
        <w:rPr>
          <w:rFonts w:cs="Arial"/>
          <w:i/>
          <w:lang w:val="sr-Cyrl-CS"/>
        </w:rPr>
        <w:t xml:space="preserve">                                       м.п.</w:t>
      </w:r>
    </w:p>
    <w:p w:rsidR="006C07A1" w:rsidRPr="00347FD4" w:rsidRDefault="006C07A1" w:rsidP="006C07A1">
      <w:pPr>
        <w:spacing w:after="120"/>
        <w:rPr>
          <w:rFonts w:cs="Arial"/>
          <w:spacing w:val="4"/>
          <w:lang w:val="sr-Cyrl-RS"/>
        </w:rPr>
      </w:pPr>
      <w:r w:rsidRPr="00347FD4">
        <w:rPr>
          <w:rFonts w:cs="Arial"/>
          <w:lang w:val="sr-Cyrl-CS"/>
        </w:rPr>
        <w:t xml:space="preserve">        </w:t>
      </w:r>
      <w:r w:rsidRPr="00347FD4">
        <w:rPr>
          <w:rFonts w:cs="Arial"/>
          <w:spacing w:val="4"/>
          <w:lang w:val="sr-Cyrl-CS"/>
        </w:rPr>
        <w:t xml:space="preserve">Датум:                                                                                                  </w:t>
      </w:r>
      <w:r w:rsidRPr="00347FD4">
        <w:rPr>
          <w:rFonts w:cs="Arial"/>
          <w:spacing w:val="2"/>
          <w:lang w:val="sr-Latn-CS"/>
        </w:rPr>
        <w:t xml:space="preserve">    </w:t>
      </w:r>
    </w:p>
    <w:p w:rsidR="006C07A1" w:rsidRPr="00347FD4" w:rsidRDefault="006C07A1" w:rsidP="006C07A1">
      <w:pPr>
        <w:tabs>
          <w:tab w:val="num" w:pos="360"/>
        </w:tabs>
        <w:rPr>
          <w:rFonts w:cs="Arial"/>
          <w:spacing w:val="2"/>
          <w:lang w:val="sr-Cyrl-RS"/>
        </w:rPr>
      </w:pPr>
      <w:r w:rsidRPr="00347FD4">
        <w:rPr>
          <w:rFonts w:cs="Arial"/>
          <w:spacing w:val="2"/>
          <w:lang w:val="sr-Cyrl-CS"/>
        </w:rPr>
        <w:t xml:space="preserve">___________                                     </w:t>
      </w:r>
      <w:r w:rsidRPr="00347FD4">
        <w:rPr>
          <w:rFonts w:cs="Arial"/>
          <w:spacing w:val="2"/>
          <w:lang w:val="sr-Latn-CS"/>
        </w:rPr>
        <w:t xml:space="preserve">                  </w:t>
      </w:r>
    </w:p>
    <w:p w:rsidR="00C46D59" w:rsidRPr="00347FD4" w:rsidRDefault="00C46D59" w:rsidP="00781B02">
      <w:pPr>
        <w:rPr>
          <w:rFonts w:cs="Arial"/>
          <w:lang w:val="sr-Cyrl-CS"/>
        </w:rPr>
      </w:pPr>
    </w:p>
    <w:p w:rsidR="00086362" w:rsidRPr="00347FD4" w:rsidRDefault="00086362" w:rsidP="00086362">
      <w:pPr>
        <w:pStyle w:val="KDObrazac"/>
        <w:rPr>
          <w:lang w:val="sr-Cyrl-RS"/>
        </w:rPr>
      </w:pPr>
      <w:r w:rsidRPr="00347FD4">
        <w:t>ОБРАЗАЦ</w:t>
      </w:r>
      <w:r w:rsidR="00CF7E2D" w:rsidRPr="00347FD4">
        <w:t xml:space="preserve"> 8</w:t>
      </w:r>
      <w:r w:rsidRPr="00347FD4">
        <w:t>.</w:t>
      </w:r>
    </w:p>
    <w:p w:rsidR="00086362" w:rsidRPr="00347FD4" w:rsidRDefault="00086362" w:rsidP="007E7BB8">
      <w:pPr>
        <w:spacing w:before="0"/>
        <w:rPr>
          <w:rFonts w:cs="Arial"/>
          <w:lang w:val="sr-Latn-RS"/>
        </w:rPr>
      </w:pPr>
    </w:p>
    <w:p w:rsidR="007E7BB8" w:rsidRPr="00347FD4" w:rsidRDefault="007E7BB8" w:rsidP="007E7BB8">
      <w:pPr>
        <w:spacing w:before="0"/>
        <w:jc w:val="center"/>
        <w:rPr>
          <w:rFonts w:cs="Arial"/>
          <w:b/>
        </w:rPr>
      </w:pPr>
      <w:r w:rsidRPr="00347FD4">
        <w:rPr>
          <w:rFonts w:cs="Arial"/>
          <w:b/>
        </w:rPr>
        <w:lastRenderedPageBreak/>
        <w:t>ОБРАЗАЦ ТРОШКОВА ПРИПРЕМЕ ПОНУДЕ</w:t>
      </w:r>
    </w:p>
    <w:p w:rsidR="006C07A1" w:rsidRPr="00347FD4" w:rsidRDefault="007E7BB8" w:rsidP="006C07A1">
      <w:pPr>
        <w:spacing w:after="120"/>
        <w:jc w:val="center"/>
        <w:rPr>
          <w:rFonts w:cs="Arial"/>
          <w:lang w:val="sr-Cyrl-CS"/>
        </w:rPr>
      </w:pPr>
      <w:r w:rsidRPr="00347FD4">
        <w:rPr>
          <w:rFonts w:cs="Arial"/>
        </w:rPr>
        <w:t xml:space="preserve">за јавну набавку </w:t>
      </w:r>
      <w:r w:rsidR="00FD6BCE" w:rsidRPr="00347FD4">
        <w:rPr>
          <w:rFonts w:cs="Arial"/>
          <w:lang w:val="sr-Cyrl-RS"/>
        </w:rPr>
        <w:t>услуга</w:t>
      </w:r>
      <w:r w:rsidR="00C46D59" w:rsidRPr="00347FD4">
        <w:rPr>
          <w:rFonts w:cs="Arial"/>
        </w:rPr>
        <w:t>:</w:t>
      </w:r>
      <w:r w:rsidR="00C46D59" w:rsidRPr="00347FD4">
        <w:rPr>
          <w:rFonts w:cs="Arial"/>
          <w:lang w:val="sr-Cyrl-RS"/>
        </w:rPr>
        <w:t xml:space="preserve"> </w:t>
      </w:r>
      <w:r w:rsidR="006C07A1" w:rsidRPr="00347FD4">
        <w:rPr>
          <w:rFonts w:cs="Arial"/>
          <w:bCs/>
          <w:lang w:val="sr-Cyrl-CS"/>
        </w:rPr>
        <w:t>„</w:t>
      </w:r>
      <w:r w:rsidR="006C07A1" w:rsidRPr="00347FD4">
        <w:rPr>
          <w:rFonts w:cs="Arial"/>
          <w:lang w:val="sr-Cyrl-CS"/>
        </w:rPr>
        <w:t>Услуга издавања квалификованих електронских сертификата на смарт картици читача и временског жига “</w:t>
      </w:r>
    </w:p>
    <w:p w:rsidR="007E7BB8" w:rsidRPr="00347FD4" w:rsidRDefault="006825F2" w:rsidP="007E7BB8">
      <w:pPr>
        <w:spacing w:after="120"/>
        <w:jc w:val="center"/>
        <w:rPr>
          <w:rFonts w:cs="Arial"/>
          <w:lang w:val="sr-Cyrl-RS"/>
        </w:rPr>
      </w:pPr>
      <w:r w:rsidRPr="00347FD4">
        <w:rPr>
          <w:rFonts w:cs="Arial"/>
        </w:rPr>
        <w:t>ЈН</w:t>
      </w:r>
      <w:r w:rsidR="00C46D59" w:rsidRPr="00347FD4">
        <w:rPr>
          <w:rFonts w:cs="Arial"/>
        </w:rPr>
        <w:t xml:space="preserve"> бр. ЈН/1000/</w:t>
      </w:r>
      <w:r w:rsidR="006C07A1" w:rsidRPr="00347FD4">
        <w:rPr>
          <w:rFonts w:cs="Arial"/>
        </w:rPr>
        <w:t xml:space="preserve">0682/2018 </w:t>
      </w:r>
      <w:r w:rsidR="006C07A1" w:rsidRPr="00347FD4">
        <w:rPr>
          <w:rFonts w:cs="Arial"/>
          <w:lang w:val="sr-Cyrl-RS"/>
        </w:rPr>
        <w:t>за Партију ____</w:t>
      </w:r>
    </w:p>
    <w:p w:rsidR="007E7BB8" w:rsidRPr="00347FD4" w:rsidRDefault="007E7BB8" w:rsidP="007E7BB8">
      <w:pPr>
        <w:tabs>
          <w:tab w:val="left" w:pos="0"/>
        </w:tabs>
        <w:rPr>
          <w:rFonts w:cs="Arial"/>
          <w:lang w:val="ru-RU"/>
        </w:rPr>
      </w:pPr>
      <w:r w:rsidRPr="00347FD4">
        <w:rPr>
          <w:rFonts w:cs="Arial"/>
          <w:lang w:val="ru-RU"/>
        </w:rPr>
        <w:t xml:space="preserve">На основу члана 88. став 1. Закона о јавним набавкама („Службени гласник РС“, бр.124/12, 14/15 и 68/15), </w:t>
      </w:r>
      <w:r w:rsidR="007C0387" w:rsidRPr="00347FD4">
        <w:rPr>
          <w:rFonts w:cs="Arial"/>
          <w:lang w:val="ru-RU"/>
        </w:rPr>
        <w:t xml:space="preserve">(даље: Закон), </w:t>
      </w:r>
      <w:r w:rsidRPr="00347FD4">
        <w:rPr>
          <w:rFonts w:cs="Arial"/>
          <w:lang w:val="ru-RU"/>
        </w:rPr>
        <w:t xml:space="preserve">члана </w:t>
      </w:r>
      <w:r w:rsidR="00B337D5" w:rsidRPr="00347FD4">
        <w:rPr>
          <w:rFonts w:cs="Arial"/>
        </w:rPr>
        <w:t>2</w:t>
      </w:r>
      <w:r w:rsidRPr="00347FD4">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347FD4" w:rsidRDefault="007E7BB8" w:rsidP="007E7BB8">
      <w:pPr>
        <w:tabs>
          <w:tab w:val="left" w:pos="0"/>
        </w:tabs>
        <w:jc w:val="center"/>
        <w:rPr>
          <w:rFonts w:cs="Arial"/>
          <w:lang w:val="ru-RU"/>
        </w:rPr>
      </w:pPr>
      <w:r w:rsidRPr="00347FD4">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347FD4" w:rsidTr="00BE2EA9">
        <w:trPr>
          <w:trHeight w:val="749"/>
          <w:tblCellSpacing w:w="20" w:type="dxa"/>
        </w:trPr>
        <w:tc>
          <w:tcPr>
            <w:tcW w:w="5323" w:type="dxa"/>
            <w:shd w:val="clear" w:color="auto" w:fill="auto"/>
            <w:vAlign w:val="center"/>
          </w:tcPr>
          <w:p w:rsidR="007E7BB8" w:rsidRPr="00347FD4" w:rsidRDefault="007E7BB8" w:rsidP="00BE2EA9">
            <w:pPr>
              <w:jc w:val="center"/>
              <w:rPr>
                <w:rFonts w:cs="Arial"/>
                <w:color w:val="00B0F0"/>
              </w:rPr>
            </w:pPr>
            <w:r w:rsidRPr="00347FD4">
              <w:rPr>
                <w:rFonts w:cs="Arial"/>
                <w:color w:val="00B0F0"/>
              </w:rPr>
              <w:t>трошкови прибављања средстава обезбеђења</w:t>
            </w:r>
          </w:p>
        </w:tc>
        <w:tc>
          <w:tcPr>
            <w:tcW w:w="4260" w:type="dxa"/>
            <w:shd w:val="clear" w:color="auto" w:fill="auto"/>
          </w:tcPr>
          <w:p w:rsidR="007E7BB8" w:rsidRPr="00347FD4" w:rsidRDefault="007E7BB8" w:rsidP="00BE2EA9">
            <w:pPr>
              <w:rPr>
                <w:rFonts w:cs="Arial"/>
              </w:rPr>
            </w:pPr>
          </w:p>
          <w:p w:rsidR="007E7BB8" w:rsidRPr="00347FD4" w:rsidRDefault="007E7BB8" w:rsidP="007E7BB8">
            <w:pPr>
              <w:rPr>
                <w:rFonts w:cs="Arial"/>
              </w:rPr>
            </w:pPr>
            <w:r w:rsidRPr="00347FD4">
              <w:rPr>
                <w:rFonts w:cs="Arial"/>
              </w:rPr>
              <w:t xml:space="preserve">__________ динара </w:t>
            </w:r>
          </w:p>
        </w:tc>
      </w:tr>
      <w:tr w:rsidR="007E7BB8" w:rsidRPr="00347FD4" w:rsidTr="00BE2EA9">
        <w:trPr>
          <w:trHeight w:val="307"/>
          <w:tblCellSpacing w:w="20" w:type="dxa"/>
        </w:trPr>
        <w:tc>
          <w:tcPr>
            <w:tcW w:w="5323" w:type="dxa"/>
            <w:shd w:val="clear" w:color="auto" w:fill="auto"/>
            <w:vAlign w:val="center"/>
          </w:tcPr>
          <w:p w:rsidR="007E7BB8" w:rsidRPr="00347FD4" w:rsidRDefault="007E7BB8" w:rsidP="00BE2EA9">
            <w:pPr>
              <w:jc w:val="center"/>
              <w:rPr>
                <w:rFonts w:cs="Arial"/>
              </w:rPr>
            </w:pPr>
            <w:r w:rsidRPr="00347FD4">
              <w:rPr>
                <w:rFonts w:cs="Arial"/>
              </w:rPr>
              <w:t>Укупни трошкови без ПДВ</w:t>
            </w:r>
          </w:p>
        </w:tc>
        <w:tc>
          <w:tcPr>
            <w:tcW w:w="4260" w:type="dxa"/>
            <w:shd w:val="clear" w:color="auto" w:fill="auto"/>
          </w:tcPr>
          <w:p w:rsidR="007E7BB8" w:rsidRPr="00347FD4" w:rsidRDefault="007E7BB8" w:rsidP="00BE2EA9">
            <w:pPr>
              <w:rPr>
                <w:rFonts w:cs="Arial"/>
              </w:rPr>
            </w:pPr>
          </w:p>
          <w:p w:rsidR="007E7BB8" w:rsidRPr="00347FD4" w:rsidRDefault="007E7BB8" w:rsidP="00BE2EA9">
            <w:pPr>
              <w:rPr>
                <w:rFonts w:cs="Arial"/>
              </w:rPr>
            </w:pPr>
            <w:r w:rsidRPr="00347FD4">
              <w:rPr>
                <w:rFonts w:cs="Arial"/>
              </w:rPr>
              <w:t>__________ динара</w:t>
            </w:r>
          </w:p>
        </w:tc>
      </w:tr>
      <w:tr w:rsidR="007E7BB8" w:rsidRPr="00347FD4" w:rsidTr="00BE2EA9">
        <w:trPr>
          <w:trHeight w:val="433"/>
          <w:tblCellSpacing w:w="20" w:type="dxa"/>
        </w:trPr>
        <w:tc>
          <w:tcPr>
            <w:tcW w:w="5323" w:type="dxa"/>
            <w:shd w:val="clear" w:color="auto" w:fill="auto"/>
            <w:vAlign w:val="center"/>
          </w:tcPr>
          <w:p w:rsidR="007E7BB8" w:rsidRPr="00347FD4" w:rsidRDefault="007E7BB8" w:rsidP="00BE2EA9">
            <w:pPr>
              <w:autoSpaceDE w:val="0"/>
              <w:autoSpaceDN w:val="0"/>
              <w:adjustRightInd w:val="0"/>
              <w:jc w:val="center"/>
              <w:rPr>
                <w:rFonts w:cs="Arial"/>
              </w:rPr>
            </w:pPr>
            <w:r w:rsidRPr="00347FD4">
              <w:rPr>
                <w:rFonts w:cs="Arial"/>
              </w:rPr>
              <w:t>ПДВ</w:t>
            </w:r>
          </w:p>
        </w:tc>
        <w:tc>
          <w:tcPr>
            <w:tcW w:w="4260" w:type="dxa"/>
            <w:shd w:val="clear" w:color="auto" w:fill="auto"/>
          </w:tcPr>
          <w:p w:rsidR="007E7BB8" w:rsidRPr="00347FD4" w:rsidRDefault="007E7BB8" w:rsidP="00BE2EA9">
            <w:pPr>
              <w:rPr>
                <w:rFonts w:cs="Arial"/>
              </w:rPr>
            </w:pPr>
          </w:p>
          <w:p w:rsidR="007E7BB8" w:rsidRPr="00347FD4" w:rsidRDefault="007E7BB8" w:rsidP="00BE2EA9">
            <w:pPr>
              <w:rPr>
                <w:rFonts w:cs="Arial"/>
              </w:rPr>
            </w:pPr>
            <w:r w:rsidRPr="00347FD4">
              <w:rPr>
                <w:rFonts w:cs="Arial"/>
              </w:rPr>
              <w:t>__________ динара</w:t>
            </w:r>
          </w:p>
        </w:tc>
      </w:tr>
      <w:tr w:rsidR="007E7BB8" w:rsidRPr="00347FD4" w:rsidTr="00BE2EA9">
        <w:trPr>
          <w:trHeight w:val="190"/>
          <w:tblCellSpacing w:w="20" w:type="dxa"/>
        </w:trPr>
        <w:tc>
          <w:tcPr>
            <w:tcW w:w="5323" w:type="dxa"/>
            <w:shd w:val="clear" w:color="auto" w:fill="auto"/>
          </w:tcPr>
          <w:p w:rsidR="007E7BB8" w:rsidRPr="00347FD4" w:rsidRDefault="007E7BB8" w:rsidP="00BE2EA9">
            <w:pPr>
              <w:jc w:val="center"/>
              <w:rPr>
                <w:rFonts w:cs="Arial"/>
              </w:rPr>
            </w:pPr>
          </w:p>
          <w:p w:rsidR="007E7BB8" w:rsidRPr="00347FD4" w:rsidRDefault="007E7BB8" w:rsidP="00BE2EA9">
            <w:pPr>
              <w:jc w:val="center"/>
              <w:rPr>
                <w:rFonts w:cs="Arial"/>
              </w:rPr>
            </w:pPr>
            <w:r w:rsidRPr="00347FD4">
              <w:rPr>
                <w:rFonts w:cs="Arial"/>
              </w:rPr>
              <w:t>Укупни  трошкови са ПДВ</w:t>
            </w:r>
          </w:p>
        </w:tc>
        <w:tc>
          <w:tcPr>
            <w:tcW w:w="4260" w:type="dxa"/>
            <w:shd w:val="clear" w:color="auto" w:fill="auto"/>
          </w:tcPr>
          <w:p w:rsidR="007E7BB8" w:rsidRPr="00347FD4" w:rsidRDefault="007E7BB8" w:rsidP="00BE2EA9">
            <w:pPr>
              <w:rPr>
                <w:rFonts w:cs="Arial"/>
              </w:rPr>
            </w:pPr>
          </w:p>
          <w:p w:rsidR="007E7BB8" w:rsidRPr="00347FD4" w:rsidRDefault="007E7BB8" w:rsidP="00BE2EA9">
            <w:pPr>
              <w:rPr>
                <w:rFonts w:cs="Arial"/>
              </w:rPr>
            </w:pPr>
            <w:r w:rsidRPr="00347FD4">
              <w:rPr>
                <w:rFonts w:cs="Arial"/>
              </w:rPr>
              <w:t>__________ динара</w:t>
            </w:r>
          </w:p>
        </w:tc>
      </w:tr>
    </w:tbl>
    <w:p w:rsidR="007E7BB8" w:rsidRPr="00347FD4" w:rsidRDefault="007E7BB8" w:rsidP="007E7BB8">
      <w:pPr>
        <w:tabs>
          <w:tab w:val="left" w:pos="0"/>
        </w:tabs>
        <w:rPr>
          <w:rFonts w:cs="Arial"/>
          <w:lang w:val="ru-RU"/>
        </w:rPr>
      </w:pPr>
      <w:r w:rsidRPr="00347FD4">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rsidR="007E7BB8" w:rsidRPr="00347FD4"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347FD4" w:rsidTr="00BE2EA9">
        <w:trPr>
          <w:jc w:val="center"/>
        </w:trPr>
        <w:tc>
          <w:tcPr>
            <w:tcW w:w="3882" w:type="dxa"/>
          </w:tcPr>
          <w:p w:rsidR="007E7BB8" w:rsidRPr="00347FD4" w:rsidRDefault="007E7BB8" w:rsidP="00BE2EA9">
            <w:pPr>
              <w:spacing w:before="0"/>
              <w:jc w:val="center"/>
              <w:rPr>
                <w:rFonts w:cs="Arial"/>
              </w:rPr>
            </w:pPr>
            <w:r w:rsidRPr="00347FD4">
              <w:rPr>
                <w:rFonts w:cs="Arial"/>
              </w:rPr>
              <w:t>Датум:</w:t>
            </w:r>
          </w:p>
        </w:tc>
        <w:tc>
          <w:tcPr>
            <w:tcW w:w="2127" w:type="dxa"/>
          </w:tcPr>
          <w:p w:rsidR="007E7BB8" w:rsidRPr="00347FD4" w:rsidRDefault="007E7BB8" w:rsidP="00BE2EA9">
            <w:pPr>
              <w:spacing w:before="0"/>
              <w:jc w:val="center"/>
              <w:rPr>
                <w:rFonts w:cs="Arial"/>
                <w:lang w:val="ru-RU"/>
              </w:rPr>
            </w:pPr>
          </w:p>
        </w:tc>
        <w:tc>
          <w:tcPr>
            <w:tcW w:w="4022" w:type="dxa"/>
          </w:tcPr>
          <w:p w:rsidR="007E7BB8" w:rsidRPr="00347FD4" w:rsidRDefault="007E7BB8" w:rsidP="00BE2EA9">
            <w:pPr>
              <w:spacing w:before="0"/>
              <w:jc w:val="center"/>
              <w:rPr>
                <w:rFonts w:cs="Arial"/>
                <w:lang w:val="sr-Cyrl-CS"/>
              </w:rPr>
            </w:pPr>
            <w:r w:rsidRPr="00347FD4">
              <w:rPr>
                <w:rFonts w:cs="Arial"/>
                <w:lang w:val="sr-Cyrl-CS"/>
              </w:rPr>
              <w:t>П</w:t>
            </w:r>
            <w:r w:rsidRPr="00347FD4">
              <w:rPr>
                <w:rFonts w:cs="Arial"/>
              </w:rPr>
              <w:t>онуђач</w:t>
            </w:r>
          </w:p>
        </w:tc>
      </w:tr>
      <w:tr w:rsidR="007E7BB8" w:rsidRPr="00347FD4" w:rsidTr="00BE2EA9">
        <w:trPr>
          <w:jc w:val="center"/>
        </w:trPr>
        <w:tc>
          <w:tcPr>
            <w:tcW w:w="3882" w:type="dxa"/>
          </w:tcPr>
          <w:p w:rsidR="007E7BB8" w:rsidRPr="00347FD4" w:rsidRDefault="007E7BB8" w:rsidP="00BE2EA9">
            <w:pPr>
              <w:spacing w:before="0"/>
              <w:jc w:val="center"/>
              <w:rPr>
                <w:rFonts w:cs="Arial"/>
              </w:rPr>
            </w:pPr>
          </w:p>
        </w:tc>
        <w:tc>
          <w:tcPr>
            <w:tcW w:w="2127" w:type="dxa"/>
          </w:tcPr>
          <w:p w:rsidR="007E7BB8" w:rsidRPr="00347FD4" w:rsidRDefault="007E7BB8" w:rsidP="00BE2EA9">
            <w:pPr>
              <w:spacing w:before="0"/>
              <w:jc w:val="center"/>
              <w:rPr>
                <w:rFonts w:cs="Arial"/>
              </w:rPr>
            </w:pPr>
            <w:r w:rsidRPr="00347FD4">
              <w:rPr>
                <w:rFonts w:cs="Arial"/>
              </w:rPr>
              <w:t>М.П.</w:t>
            </w:r>
          </w:p>
        </w:tc>
        <w:tc>
          <w:tcPr>
            <w:tcW w:w="4022" w:type="dxa"/>
          </w:tcPr>
          <w:p w:rsidR="007E7BB8" w:rsidRPr="00347FD4" w:rsidRDefault="007E7BB8" w:rsidP="00BE2EA9">
            <w:pPr>
              <w:spacing w:before="0"/>
              <w:jc w:val="center"/>
              <w:rPr>
                <w:rFonts w:cs="Arial"/>
                <w:lang w:val="ru-RU"/>
              </w:rPr>
            </w:pPr>
          </w:p>
        </w:tc>
      </w:tr>
      <w:tr w:rsidR="007E7BB8" w:rsidRPr="00347FD4" w:rsidTr="00BE2EA9">
        <w:trPr>
          <w:jc w:val="center"/>
        </w:trPr>
        <w:tc>
          <w:tcPr>
            <w:tcW w:w="3882" w:type="dxa"/>
            <w:tcBorders>
              <w:bottom w:val="single" w:sz="4" w:space="0" w:color="auto"/>
            </w:tcBorders>
          </w:tcPr>
          <w:p w:rsidR="007E7BB8" w:rsidRPr="00347FD4" w:rsidRDefault="007E7BB8" w:rsidP="00BE2EA9">
            <w:pPr>
              <w:spacing w:before="0"/>
              <w:jc w:val="center"/>
              <w:rPr>
                <w:rFonts w:cs="Arial"/>
              </w:rPr>
            </w:pPr>
          </w:p>
        </w:tc>
        <w:tc>
          <w:tcPr>
            <w:tcW w:w="2127" w:type="dxa"/>
          </w:tcPr>
          <w:p w:rsidR="007E7BB8" w:rsidRPr="00347FD4" w:rsidRDefault="007E7BB8" w:rsidP="00BE2EA9">
            <w:pPr>
              <w:spacing w:before="0"/>
              <w:jc w:val="center"/>
              <w:rPr>
                <w:rFonts w:cs="Arial"/>
                <w:lang w:val="ru-RU"/>
              </w:rPr>
            </w:pPr>
          </w:p>
        </w:tc>
        <w:tc>
          <w:tcPr>
            <w:tcW w:w="4022" w:type="dxa"/>
            <w:tcBorders>
              <w:bottom w:val="single" w:sz="4" w:space="0" w:color="auto"/>
            </w:tcBorders>
          </w:tcPr>
          <w:p w:rsidR="007E7BB8" w:rsidRPr="00347FD4" w:rsidRDefault="007E7BB8" w:rsidP="00BE2EA9">
            <w:pPr>
              <w:spacing w:before="0"/>
              <w:jc w:val="center"/>
              <w:rPr>
                <w:rFonts w:cs="Arial"/>
                <w:lang w:val="ru-RU"/>
              </w:rPr>
            </w:pPr>
          </w:p>
        </w:tc>
      </w:tr>
      <w:tr w:rsidR="007E7BB8" w:rsidRPr="00347FD4" w:rsidTr="00BE2EA9">
        <w:trPr>
          <w:trHeight w:val="389"/>
          <w:jc w:val="center"/>
        </w:trPr>
        <w:tc>
          <w:tcPr>
            <w:tcW w:w="3882" w:type="dxa"/>
            <w:tcBorders>
              <w:top w:val="single" w:sz="4" w:space="0" w:color="auto"/>
            </w:tcBorders>
          </w:tcPr>
          <w:p w:rsidR="007E7BB8" w:rsidRPr="00347FD4" w:rsidRDefault="007E7BB8" w:rsidP="00BE2EA9">
            <w:pPr>
              <w:spacing w:before="0"/>
              <w:jc w:val="center"/>
              <w:rPr>
                <w:rFonts w:cs="Arial"/>
              </w:rPr>
            </w:pPr>
          </w:p>
        </w:tc>
        <w:tc>
          <w:tcPr>
            <w:tcW w:w="2127" w:type="dxa"/>
          </w:tcPr>
          <w:p w:rsidR="007E7BB8" w:rsidRPr="00347FD4" w:rsidRDefault="007E7BB8" w:rsidP="00BE2EA9">
            <w:pPr>
              <w:spacing w:before="0"/>
              <w:jc w:val="center"/>
              <w:rPr>
                <w:rFonts w:cs="Arial"/>
                <w:lang w:val="ru-RU"/>
              </w:rPr>
            </w:pPr>
          </w:p>
        </w:tc>
        <w:tc>
          <w:tcPr>
            <w:tcW w:w="4022" w:type="dxa"/>
            <w:tcBorders>
              <w:top w:val="single" w:sz="4" w:space="0" w:color="auto"/>
            </w:tcBorders>
          </w:tcPr>
          <w:p w:rsidR="007E7BB8" w:rsidRPr="00347FD4" w:rsidRDefault="007E7BB8" w:rsidP="00BE2EA9">
            <w:pPr>
              <w:spacing w:before="0"/>
              <w:jc w:val="center"/>
              <w:rPr>
                <w:rFonts w:cs="Arial"/>
                <w:lang w:val="ru-RU"/>
              </w:rPr>
            </w:pPr>
          </w:p>
        </w:tc>
      </w:tr>
    </w:tbl>
    <w:p w:rsidR="007F13FC" w:rsidRDefault="007F13FC" w:rsidP="007E7BB8">
      <w:pPr>
        <w:tabs>
          <w:tab w:val="left" w:pos="0"/>
        </w:tabs>
        <w:spacing w:before="0"/>
        <w:rPr>
          <w:rFonts w:cs="Arial"/>
          <w:b/>
          <w:i/>
          <w:lang w:val="ru-RU"/>
        </w:rPr>
      </w:pPr>
    </w:p>
    <w:p w:rsidR="007F13FC" w:rsidRDefault="007F13FC" w:rsidP="007E7BB8">
      <w:pPr>
        <w:tabs>
          <w:tab w:val="left" w:pos="0"/>
        </w:tabs>
        <w:spacing w:before="0"/>
        <w:rPr>
          <w:rFonts w:cs="Arial"/>
          <w:b/>
          <w:i/>
          <w:lang w:val="ru-RU"/>
        </w:rPr>
      </w:pPr>
    </w:p>
    <w:p w:rsidR="007F13FC" w:rsidRDefault="007F13FC" w:rsidP="007E7BB8">
      <w:pPr>
        <w:tabs>
          <w:tab w:val="left" w:pos="0"/>
        </w:tabs>
        <w:spacing w:before="0"/>
        <w:rPr>
          <w:rFonts w:cs="Arial"/>
          <w:b/>
          <w:i/>
          <w:lang w:val="ru-RU"/>
        </w:rPr>
      </w:pPr>
    </w:p>
    <w:p w:rsidR="007F13FC" w:rsidRPr="007F13FC" w:rsidRDefault="007F13FC" w:rsidP="007F13FC">
      <w:pPr>
        <w:tabs>
          <w:tab w:val="left" w:pos="0"/>
        </w:tabs>
        <w:spacing w:before="0"/>
        <w:rPr>
          <w:rFonts w:cs="Arial"/>
          <w:b/>
          <w:i/>
          <w:sz w:val="24"/>
          <w:szCs w:val="24"/>
          <w:lang w:val="ru-RU"/>
        </w:rPr>
      </w:pPr>
      <w:r w:rsidRPr="007F13FC">
        <w:rPr>
          <w:rFonts w:cs="Arial"/>
          <w:b/>
          <w:i/>
          <w:sz w:val="24"/>
          <w:szCs w:val="24"/>
          <w:lang w:val="ru-RU"/>
        </w:rPr>
        <w:t>Напомена:</w:t>
      </w:r>
    </w:p>
    <w:p w:rsidR="007F13FC" w:rsidRPr="007F13FC" w:rsidRDefault="007F13FC" w:rsidP="007F13FC">
      <w:pPr>
        <w:spacing w:before="0"/>
        <w:rPr>
          <w:rFonts w:cs="Arial"/>
          <w:i/>
          <w:sz w:val="20"/>
          <w:szCs w:val="20"/>
          <w:lang w:val="ru-RU"/>
        </w:rPr>
      </w:pPr>
      <w:r w:rsidRPr="007F13FC">
        <w:rPr>
          <w:rFonts w:cs="Arial"/>
          <w:i/>
          <w:sz w:val="24"/>
          <w:szCs w:val="24"/>
          <w:lang w:val="ru-RU"/>
        </w:rPr>
        <w:t>-</w:t>
      </w:r>
      <w:r w:rsidRPr="007F13FC">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F13FC" w:rsidRPr="007F13FC" w:rsidRDefault="007F13FC" w:rsidP="007F13FC">
      <w:pPr>
        <w:tabs>
          <w:tab w:val="left" w:pos="0"/>
        </w:tabs>
        <w:spacing w:before="0"/>
        <w:rPr>
          <w:rFonts w:cs="Arial"/>
          <w:i/>
          <w:sz w:val="20"/>
          <w:szCs w:val="20"/>
          <w:lang w:val="ru-RU"/>
        </w:rPr>
      </w:pPr>
      <w:r w:rsidRPr="007F13FC">
        <w:rPr>
          <w:rFonts w:cs="Arial"/>
          <w:i/>
          <w:sz w:val="20"/>
          <w:szCs w:val="20"/>
        </w:rPr>
        <w:t>-</w:t>
      </w:r>
      <w:r w:rsidRPr="007F13FC">
        <w:rPr>
          <w:rFonts w:cs="Arial"/>
          <w:i/>
          <w:sz w:val="20"/>
          <w:szCs w:val="20"/>
          <w:lang w:val="sr-Latn-CS"/>
        </w:rPr>
        <w:t>остале трошкове припреме и подношења понуде</w:t>
      </w:r>
      <w:r w:rsidRPr="007F13FC">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F13FC" w:rsidRPr="007F13FC" w:rsidRDefault="007F13FC" w:rsidP="007F13FC">
      <w:pPr>
        <w:spacing w:before="0"/>
        <w:rPr>
          <w:rFonts w:cs="Arial"/>
          <w:i/>
          <w:sz w:val="20"/>
          <w:szCs w:val="20"/>
          <w:lang w:val="ru-RU"/>
        </w:rPr>
      </w:pPr>
      <w:r w:rsidRPr="007F13FC">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F13FC" w:rsidRPr="007F13FC" w:rsidRDefault="007F13FC" w:rsidP="007F13FC">
      <w:pPr>
        <w:tabs>
          <w:tab w:val="left" w:pos="1134"/>
        </w:tabs>
        <w:spacing w:before="0"/>
        <w:rPr>
          <w:rFonts w:eastAsia="TimesNewRomanPS-BoldMT" w:cs="Arial"/>
          <w:i/>
          <w:sz w:val="20"/>
          <w:szCs w:val="20"/>
          <w:lang w:val="ru-RU"/>
        </w:rPr>
      </w:pPr>
      <w:r w:rsidRPr="007F13FC">
        <w:rPr>
          <w:rFonts w:eastAsia="TimesNewRomanPS-BoldMT" w:cs="Arial"/>
          <w:i/>
          <w:sz w:val="20"/>
          <w:szCs w:val="20"/>
          <w:lang w:val="ru-RU"/>
        </w:rPr>
        <w:t xml:space="preserve">-Уколико </w:t>
      </w:r>
      <w:r w:rsidRPr="007F13FC">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7F13FC">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rsidR="00A3370A" w:rsidRDefault="00A3370A" w:rsidP="006C2652">
      <w:pPr>
        <w:spacing w:before="0"/>
        <w:jc w:val="right"/>
        <w:rPr>
          <w:rFonts w:cs="Arial"/>
          <w:lang w:val="sr-Cyrl-RS"/>
        </w:rPr>
      </w:pPr>
    </w:p>
    <w:p w:rsidR="00A3370A" w:rsidRDefault="00A3370A" w:rsidP="006C2652">
      <w:pPr>
        <w:spacing w:before="0"/>
        <w:jc w:val="right"/>
        <w:rPr>
          <w:rFonts w:cs="Arial"/>
          <w:lang w:val="sr-Cyrl-RS"/>
        </w:rPr>
      </w:pPr>
    </w:p>
    <w:p w:rsidR="00A3370A" w:rsidRDefault="00A3370A" w:rsidP="006C2652">
      <w:pPr>
        <w:spacing w:before="0"/>
        <w:jc w:val="right"/>
        <w:rPr>
          <w:rFonts w:cs="Arial"/>
          <w:lang w:val="sr-Cyrl-RS"/>
        </w:rPr>
      </w:pPr>
    </w:p>
    <w:p w:rsidR="00A3370A" w:rsidRDefault="00A3370A" w:rsidP="006C2652">
      <w:pPr>
        <w:spacing w:before="0"/>
        <w:jc w:val="right"/>
        <w:rPr>
          <w:rFonts w:cs="Arial"/>
          <w:lang w:val="sr-Cyrl-RS"/>
        </w:rPr>
      </w:pPr>
    </w:p>
    <w:p w:rsidR="00F4689F" w:rsidRDefault="00F4689F" w:rsidP="006C2652">
      <w:pPr>
        <w:spacing w:before="0"/>
        <w:jc w:val="right"/>
        <w:rPr>
          <w:rFonts w:cs="Arial"/>
          <w:lang w:val="sr-Cyrl-RS"/>
        </w:rPr>
      </w:pPr>
    </w:p>
    <w:p w:rsidR="00F4689F" w:rsidRDefault="00F4689F" w:rsidP="006C2652">
      <w:pPr>
        <w:spacing w:before="0"/>
        <w:jc w:val="right"/>
        <w:rPr>
          <w:rFonts w:cs="Arial"/>
          <w:lang w:val="sr-Cyrl-RS"/>
        </w:rPr>
      </w:pPr>
    </w:p>
    <w:p w:rsidR="00BC492C" w:rsidRPr="00347FD4" w:rsidRDefault="00BC492C" w:rsidP="006C2652">
      <w:pPr>
        <w:spacing w:before="0"/>
        <w:jc w:val="right"/>
        <w:rPr>
          <w:rFonts w:cs="Arial"/>
          <w:lang w:val="sr-Cyrl-RS"/>
        </w:rPr>
      </w:pPr>
      <w:r w:rsidRPr="00347FD4">
        <w:rPr>
          <w:rFonts w:cs="Arial"/>
          <w:lang w:val="sr-Cyrl-RS"/>
        </w:rPr>
        <w:lastRenderedPageBreak/>
        <w:t>ПРИЛОГ бр.</w:t>
      </w: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p>
    <w:p w:rsidR="00BC492C" w:rsidRPr="003A1926" w:rsidRDefault="00BC492C" w:rsidP="006C2652">
      <w:pPr>
        <w:spacing w:before="0"/>
        <w:jc w:val="center"/>
        <w:rPr>
          <w:rFonts w:cs="Arial"/>
          <w:b/>
          <w:lang w:val="sr-Cyrl-RS"/>
        </w:rPr>
      </w:pPr>
      <w:r w:rsidRPr="003A1926">
        <w:rPr>
          <w:rFonts w:cs="Arial"/>
          <w:b/>
          <w:lang w:val="sr-Cyrl-RS"/>
        </w:rPr>
        <w:t>ЗАПИСНИК О ПРУЖЕНИМ УСЛУГАМА</w:t>
      </w: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r w:rsidRPr="00347FD4">
        <w:rPr>
          <w:rFonts w:cs="Arial"/>
          <w:lang w:val="sr-Cyrl-RS"/>
        </w:rPr>
        <w:tab/>
      </w:r>
      <w:r w:rsidRPr="00347FD4">
        <w:rPr>
          <w:rFonts w:cs="Arial"/>
          <w:lang w:val="sr-Cyrl-RS"/>
        </w:rPr>
        <w:tab/>
      </w:r>
      <w:r w:rsidRPr="00347FD4">
        <w:rPr>
          <w:rFonts w:cs="Arial"/>
          <w:lang w:val="sr-Cyrl-RS"/>
        </w:rPr>
        <w:tab/>
        <w:t>Датум ___________</w:t>
      </w:r>
    </w:p>
    <w:p w:rsidR="00BC492C" w:rsidRPr="00347FD4" w:rsidRDefault="00BC492C" w:rsidP="00BC492C">
      <w:pPr>
        <w:spacing w:before="0"/>
        <w:rPr>
          <w:rFonts w:cs="Arial"/>
          <w:lang w:val="sr-Cyrl-RS"/>
        </w:rPr>
      </w:pPr>
    </w:p>
    <w:p w:rsidR="00BC492C" w:rsidRPr="00347FD4" w:rsidRDefault="00BC492C" w:rsidP="00BC492C">
      <w:pPr>
        <w:tabs>
          <w:tab w:val="left" w:pos="720"/>
          <w:tab w:val="left" w:pos="1440"/>
          <w:tab w:val="left" w:pos="2160"/>
          <w:tab w:val="left" w:pos="2880"/>
          <w:tab w:val="left" w:pos="3600"/>
          <w:tab w:val="left" w:pos="5085"/>
        </w:tabs>
        <w:spacing w:before="0"/>
        <w:rPr>
          <w:rFonts w:cs="Arial"/>
          <w:lang w:val="sr-Cyrl-RS"/>
        </w:rPr>
      </w:pPr>
      <w:r w:rsidRPr="00347FD4">
        <w:rPr>
          <w:rFonts w:cs="Arial"/>
          <w:lang w:val="sr-Cyrl-RS"/>
        </w:rPr>
        <w:tab/>
        <w:t>ПРУЖАЛАЦ УСЛУГА:</w:t>
      </w:r>
      <w:r w:rsidRPr="00347FD4">
        <w:rPr>
          <w:rFonts w:cs="Arial"/>
          <w:lang w:val="sr-Cyrl-RS"/>
        </w:rPr>
        <w:tab/>
      </w:r>
      <w:r w:rsidRPr="00347FD4">
        <w:rPr>
          <w:rFonts w:cs="Arial"/>
          <w:lang w:val="sr-Cyrl-RS"/>
        </w:rPr>
        <w:tab/>
        <w:t xml:space="preserve">      КОРИСНИК УСЛУГА:</w:t>
      </w:r>
    </w:p>
    <w:p w:rsidR="00BC492C" w:rsidRPr="00347FD4" w:rsidRDefault="00BC492C" w:rsidP="00BC492C">
      <w:pPr>
        <w:spacing w:before="0"/>
        <w:rPr>
          <w:rFonts w:cs="Arial"/>
          <w:lang w:val="sr-Cyrl-RS"/>
        </w:rPr>
      </w:pPr>
      <w:r w:rsidRPr="00347FD4">
        <w:rPr>
          <w:rFonts w:cs="Arial"/>
          <w:lang w:val="sr-Cyrl-RS"/>
        </w:rPr>
        <w:t>_________________________</w:t>
      </w:r>
      <w:r w:rsidRPr="00347FD4">
        <w:rPr>
          <w:rFonts w:cs="Arial"/>
          <w:lang w:val="sr-Cyrl-RS"/>
        </w:rPr>
        <w:tab/>
      </w:r>
      <w:r w:rsidRPr="00347FD4">
        <w:rPr>
          <w:rFonts w:cs="Arial"/>
          <w:lang w:val="sr-Cyrl-RS"/>
        </w:rPr>
        <w:tab/>
        <w:t xml:space="preserve">        ___________________________</w:t>
      </w:r>
    </w:p>
    <w:p w:rsidR="00BC492C" w:rsidRPr="00347FD4" w:rsidRDefault="00BC492C" w:rsidP="00BC492C">
      <w:pPr>
        <w:spacing w:before="0"/>
        <w:rPr>
          <w:rFonts w:cs="Arial"/>
          <w:lang w:val="sr-Cyrl-RS"/>
        </w:rPr>
      </w:pPr>
      <w:r w:rsidRPr="00347FD4">
        <w:rPr>
          <w:rFonts w:cs="Arial"/>
          <w:lang w:val="sr-Cyrl-RS"/>
        </w:rPr>
        <w:t xml:space="preserve">    (Назив правног  лица) </w:t>
      </w:r>
      <w:r w:rsidRPr="00347FD4">
        <w:rPr>
          <w:rFonts w:cs="Arial"/>
          <w:lang w:val="sr-Cyrl-RS"/>
        </w:rPr>
        <w:tab/>
      </w:r>
      <w:r w:rsidRPr="00347FD4">
        <w:rPr>
          <w:rFonts w:cs="Arial"/>
          <w:lang w:val="sr-Cyrl-RS"/>
        </w:rPr>
        <w:tab/>
      </w:r>
      <w:r w:rsidRPr="00347FD4">
        <w:rPr>
          <w:rFonts w:cs="Arial"/>
          <w:lang w:val="sr-Cyrl-RS"/>
        </w:rPr>
        <w:tab/>
        <w:t xml:space="preserve">       (Назив организационог дела ЈП ЕПС)</w:t>
      </w: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p>
    <w:p w:rsidR="00BC492C" w:rsidRPr="00347FD4" w:rsidRDefault="00BC492C" w:rsidP="00BC492C">
      <w:pPr>
        <w:tabs>
          <w:tab w:val="center" w:pos="4514"/>
        </w:tabs>
        <w:spacing w:before="0"/>
        <w:rPr>
          <w:rFonts w:cs="Arial"/>
          <w:lang w:val="sr-Cyrl-RS"/>
        </w:rPr>
      </w:pPr>
      <w:r w:rsidRPr="00347FD4">
        <w:rPr>
          <w:rFonts w:cs="Arial"/>
          <w:lang w:val="sr-Cyrl-RS"/>
        </w:rPr>
        <w:t>__________________________</w:t>
      </w:r>
      <w:r w:rsidRPr="00347FD4">
        <w:rPr>
          <w:rFonts w:cs="Arial"/>
          <w:lang w:val="sr-Cyrl-RS"/>
        </w:rPr>
        <w:tab/>
        <w:t xml:space="preserve">                      ______________________________</w:t>
      </w:r>
    </w:p>
    <w:p w:rsidR="00BC492C" w:rsidRPr="00347FD4" w:rsidRDefault="00BC492C" w:rsidP="00BC492C">
      <w:pPr>
        <w:spacing w:before="0"/>
        <w:rPr>
          <w:rFonts w:cs="Arial"/>
          <w:lang w:val="sr-Cyrl-RS"/>
        </w:rPr>
      </w:pPr>
      <w:r w:rsidRPr="00347FD4">
        <w:rPr>
          <w:rFonts w:cs="Arial"/>
          <w:lang w:val="sr-Cyrl-RS"/>
        </w:rPr>
        <w:t xml:space="preserve">(Адреса правног  лица) </w:t>
      </w:r>
      <w:r w:rsidRPr="00347FD4">
        <w:rPr>
          <w:rFonts w:cs="Arial"/>
          <w:lang w:val="sr-Cyrl-RS"/>
        </w:rPr>
        <w:tab/>
      </w:r>
      <w:r w:rsidRPr="00347FD4">
        <w:rPr>
          <w:rFonts w:cs="Arial"/>
          <w:lang w:val="sr-Cyrl-RS"/>
        </w:rPr>
        <w:tab/>
      </w:r>
      <w:r w:rsidRPr="00347FD4">
        <w:rPr>
          <w:rFonts w:cs="Arial"/>
          <w:lang w:val="sr-Cyrl-RS"/>
        </w:rPr>
        <w:tab/>
        <w:t xml:space="preserve">      (Адреса организационог дела ЈП ЕПС)</w:t>
      </w: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r w:rsidRPr="00347FD4">
        <w:rPr>
          <w:rFonts w:cs="Arial"/>
          <w:lang w:val="sr-Cyrl-RS"/>
        </w:rPr>
        <w:t>Број Уговора/Датум:      __________________________________________</w:t>
      </w:r>
    </w:p>
    <w:p w:rsidR="00BC492C" w:rsidRPr="00347FD4" w:rsidRDefault="00BC492C" w:rsidP="00BC492C">
      <w:pPr>
        <w:spacing w:before="0"/>
        <w:rPr>
          <w:rFonts w:cs="Arial"/>
          <w:lang w:val="sr-Cyrl-RS"/>
        </w:rPr>
      </w:pPr>
      <w:r w:rsidRPr="00347FD4">
        <w:rPr>
          <w:rFonts w:cs="Arial"/>
          <w:lang w:val="sr-Cyrl-RS"/>
        </w:rPr>
        <w:t>Број налога за набавку (НЗН):  ________________________</w:t>
      </w:r>
    </w:p>
    <w:p w:rsidR="00BC492C" w:rsidRPr="00347FD4" w:rsidRDefault="00BC492C" w:rsidP="00BC492C">
      <w:pPr>
        <w:spacing w:before="0"/>
        <w:rPr>
          <w:rFonts w:cs="Arial"/>
          <w:lang w:val="sr-Cyrl-RS"/>
        </w:rPr>
      </w:pPr>
      <w:r w:rsidRPr="00347FD4">
        <w:rPr>
          <w:rFonts w:cs="Arial"/>
          <w:lang w:val="sr-Cyrl-RS"/>
        </w:rPr>
        <w:t>Место извршене услуге:  __________________________</w:t>
      </w:r>
    </w:p>
    <w:p w:rsidR="00BC492C" w:rsidRPr="00347FD4" w:rsidRDefault="00BC492C" w:rsidP="00BC492C">
      <w:pPr>
        <w:spacing w:before="0"/>
        <w:rPr>
          <w:rFonts w:cs="Arial"/>
          <w:lang w:val="sr-Cyrl-RS"/>
        </w:rPr>
      </w:pPr>
      <w:r w:rsidRPr="00347FD4">
        <w:rPr>
          <w:rFonts w:cs="Arial"/>
          <w:lang w:val="sr-Cyrl-RS"/>
        </w:rPr>
        <w:t>Објекат: ______________________________________________________</w:t>
      </w: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r w:rsidRPr="00347FD4">
        <w:rPr>
          <w:rFonts w:cs="Arial"/>
          <w:lang w:val="sr-Cyrl-RS"/>
        </w:rPr>
        <w:t xml:space="preserve">А) ДЕТАЉНА СПЕЦИФИКАЦИЈА УСЛУГЕ: </w:t>
      </w: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r w:rsidRPr="00347FD4">
        <w:rPr>
          <w:rFonts w:cs="Arial"/>
          <w:lang w:val="sr-Cyrl-RS"/>
        </w:rPr>
        <w:t xml:space="preserve">Укупна вредност извршених услуга по спецификацији (без ПДВ) </w:t>
      </w: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r w:rsidRPr="00347FD4">
        <w:rPr>
          <w:rFonts w:cs="Arial"/>
          <w:lang w:val="sr-Cyrl-RS"/>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BC492C" w:rsidRPr="00347FD4" w:rsidRDefault="00BC492C" w:rsidP="00BC492C">
      <w:pPr>
        <w:spacing w:before="0"/>
        <w:rPr>
          <w:rFonts w:cs="Arial"/>
          <w:lang w:val="sr-Cyrl-RS"/>
        </w:rPr>
      </w:pPr>
      <w:r w:rsidRPr="00347FD4">
        <w:rPr>
          <w:rFonts w:cs="Arial"/>
          <w:lang w:val="sr-Cyrl-RS"/>
        </w:rPr>
        <w:t>Предмет уговора (услуге) одговара траженим техничким карактеристикама.</w:t>
      </w:r>
      <w:r w:rsidRPr="00347FD4">
        <w:rPr>
          <w:rFonts w:cs="Arial"/>
          <w:lang w:val="sr-Cyrl-RS"/>
        </w:rPr>
        <w:tab/>
      </w: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r w:rsidRPr="00347FD4">
        <w:rPr>
          <w:rFonts w:cs="Arial"/>
          <w:lang w:val="sr-Cyrl-RS"/>
        </w:rPr>
        <w:t>□ ДА</w:t>
      </w:r>
    </w:p>
    <w:p w:rsidR="00BC492C" w:rsidRPr="00347FD4" w:rsidRDefault="00BC492C" w:rsidP="00BC492C">
      <w:pPr>
        <w:spacing w:before="0"/>
        <w:rPr>
          <w:rFonts w:cs="Arial"/>
          <w:lang w:val="sr-Cyrl-RS"/>
        </w:rPr>
      </w:pPr>
      <w:r w:rsidRPr="00347FD4">
        <w:rPr>
          <w:rFonts w:cs="Arial"/>
          <w:lang w:val="sr-Cyrl-RS"/>
        </w:rPr>
        <w:t>□ НЕ</w:t>
      </w:r>
    </w:p>
    <w:p w:rsidR="00BC492C" w:rsidRPr="00347FD4" w:rsidRDefault="00BC492C" w:rsidP="00BC492C">
      <w:pPr>
        <w:spacing w:before="0"/>
        <w:rPr>
          <w:rFonts w:cs="Arial"/>
          <w:lang w:val="sr-Cyrl-RS"/>
        </w:rPr>
      </w:pPr>
      <w:r w:rsidRPr="00347FD4">
        <w:rPr>
          <w:rFonts w:cs="Arial"/>
          <w:lang w:val="sr-Cyrl-RS"/>
        </w:rPr>
        <w:t xml:space="preserve">Предмет уговора нема видљивих оштећења </w:t>
      </w:r>
      <w:r w:rsidRPr="00347FD4">
        <w:rPr>
          <w:rFonts w:cs="Arial"/>
          <w:lang w:val="sr-Cyrl-RS"/>
        </w:rPr>
        <w:tab/>
        <w:t>□ ДА</w:t>
      </w:r>
    </w:p>
    <w:p w:rsidR="00BC492C" w:rsidRPr="00347FD4" w:rsidRDefault="00BC492C" w:rsidP="00BC492C">
      <w:pPr>
        <w:spacing w:before="0"/>
        <w:rPr>
          <w:rFonts w:cs="Arial"/>
          <w:lang w:val="sr-Cyrl-RS"/>
        </w:rPr>
      </w:pPr>
      <w:r w:rsidRPr="00347FD4">
        <w:rPr>
          <w:rFonts w:cs="Arial"/>
          <w:lang w:val="sr-Cyrl-RS"/>
        </w:rPr>
        <w:t>□ НЕ</w:t>
      </w: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r w:rsidRPr="00347FD4">
        <w:rPr>
          <w:rFonts w:cs="Arial"/>
          <w:lang w:val="sr-Cyrl-RS"/>
        </w:rPr>
        <w:t>Укупан број позиција из спецификације:                            Број улаза:</w:t>
      </w:r>
    </w:p>
    <w:p w:rsidR="00BC492C" w:rsidRPr="00347FD4" w:rsidRDefault="00BC492C" w:rsidP="00BC492C">
      <w:pPr>
        <w:spacing w:before="0"/>
        <w:rPr>
          <w:rFonts w:cs="Arial"/>
          <w:lang w:val="sr-Cyrl-RS"/>
        </w:rPr>
      </w:pPr>
      <w:r w:rsidRPr="00347FD4">
        <w:rPr>
          <w:rFonts w:cs="Arial"/>
          <w:lang w:val="sr-Cyrl-RS"/>
        </w:rPr>
        <w:t>___________________________________________________________________</w:t>
      </w: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r w:rsidRPr="00347FD4">
        <w:rPr>
          <w:rFonts w:cs="Arial"/>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r w:rsidRPr="00347FD4">
        <w:rPr>
          <w:rFonts w:cs="Arial"/>
          <w:lang w:val="sr-Cyrl-R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r w:rsidRPr="00347FD4">
        <w:rPr>
          <w:rFonts w:cs="Arial"/>
          <w:lang w:val="sr-Cyrl-RS"/>
        </w:rPr>
        <w:t>Б) Да су услуга(е) извршени у обиму, квалитету, уговореном року и сагласно уговору потврђују:</w:t>
      </w: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r w:rsidRPr="00347FD4">
        <w:rPr>
          <w:rFonts w:cs="Arial"/>
          <w:lang w:val="sr-Cyrl-RS"/>
        </w:rPr>
        <w:t xml:space="preserve">    ПРУЖАЛАЦ:</w:t>
      </w:r>
      <w:r w:rsidRPr="00347FD4">
        <w:rPr>
          <w:rFonts w:cs="Arial"/>
          <w:lang w:val="sr-Cyrl-RS"/>
        </w:rPr>
        <w:tab/>
        <w:t xml:space="preserve">            КОРИСНИК:                 ОВЕРА НАДЗОРНОГ ОРГАНА 2</w:t>
      </w: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r w:rsidRPr="00347FD4">
        <w:rPr>
          <w:rFonts w:cs="Arial"/>
          <w:lang w:val="sr-Cyrl-RS"/>
        </w:rPr>
        <w:t>_______________</w:t>
      </w:r>
      <w:r w:rsidRPr="00347FD4">
        <w:rPr>
          <w:rFonts w:cs="Arial"/>
          <w:lang w:val="sr-Cyrl-RS"/>
        </w:rPr>
        <w:tab/>
        <w:t>____________________         __________________________</w:t>
      </w:r>
    </w:p>
    <w:p w:rsidR="00BC492C" w:rsidRPr="00347FD4" w:rsidRDefault="00BC492C" w:rsidP="00BC492C">
      <w:pPr>
        <w:spacing w:before="0"/>
        <w:rPr>
          <w:rFonts w:cs="Arial"/>
          <w:lang w:val="sr-Cyrl-RS"/>
        </w:rPr>
      </w:pPr>
      <w:r w:rsidRPr="00347FD4">
        <w:rPr>
          <w:rFonts w:cs="Arial"/>
          <w:lang w:val="sr-Cyrl-RS"/>
        </w:rPr>
        <w:t xml:space="preserve">    (Име и презиме)         Руководилац пројекта/ </w:t>
      </w:r>
    </w:p>
    <w:p w:rsidR="00BC492C" w:rsidRPr="00347FD4" w:rsidRDefault="00BC492C" w:rsidP="00BC492C">
      <w:pPr>
        <w:spacing w:before="0"/>
        <w:rPr>
          <w:rFonts w:cs="Arial"/>
          <w:lang w:val="sr-Cyrl-RS"/>
        </w:rPr>
      </w:pPr>
      <w:r w:rsidRPr="00347FD4">
        <w:rPr>
          <w:rFonts w:cs="Arial"/>
          <w:lang w:val="sr-Cyrl-RS"/>
        </w:rPr>
        <w:t xml:space="preserve">                                                                                    Одговорно лице по Решењу</w:t>
      </w:r>
    </w:p>
    <w:p w:rsidR="00BC492C" w:rsidRPr="00347FD4" w:rsidRDefault="00BC492C" w:rsidP="00BC492C">
      <w:pPr>
        <w:spacing w:before="0"/>
        <w:rPr>
          <w:rFonts w:cs="Arial"/>
          <w:lang w:val="sr-Cyrl-RS"/>
        </w:rPr>
      </w:pPr>
      <w:r w:rsidRPr="00347FD4">
        <w:rPr>
          <w:rFonts w:cs="Arial"/>
          <w:lang w:val="sr-Cyrl-RS"/>
        </w:rPr>
        <w:t xml:space="preserve">                                                                                              (Име и презиме)</w:t>
      </w: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r w:rsidRPr="00347FD4">
        <w:rPr>
          <w:rFonts w:cs="Arial"/>
          <w:lang w:val="sr-Cyrl-RS"/>
        </w:rPr>
        <w:t>____________________</w:t>
      </w:r>
      <w:r w:rsidRPr="00347FD4">
        <w:rPr>
          <w:rFonts w:cs="Arial"/>
          <w:lang w:val="sr-Cyrl-RS"/>
        </w:rPr>
        <w:tab/>
        <w:t>_____________________        __________________________</w:t>
      </w:r>
    </w:p>
    <w:p w:rsidR="00BC492C" w:rsidRPr="00347FD4" w:rsidRDefault="00BC492C" w:rsidP="00BC492C">
      <w:pPr>
        <w:spacing w:before="0"/>
        <w:rPr>
          <w:rFonts w:cs="Arial"/>
          <w:lang w:val="sr-Cyrl-RS"/>
        </w:rPr>
      </w:pPr>
      <w:r w:rsidRPr="00347FD4">
        <w:rPr>
          <w:rFonts w:cs="Arial"/>
          <w:lang w:val="sr-Cyrl-RS"/>
        </w:rPr>
        <w:t xml:space="preserve">    (Потпис)</w:t>
      </w:r>
      <w:r w:rsidRPr="00347FD4">
        <w:rPr>
          <w:rFonts w:cs="Arial"/>
          <w:lang w:val="sr-Cyrl-RS"/>
        </w:rPr>
        <w:tab/>
      </w:r>
      <w:r w:rsidRPr="00347FD4">
        <w:rPr>
          <w:rFonts w:cs="Arial"/>
          <w:lang w:val="sr-Cyrl-RS"/>
        </w:rPr>
        <w:tab/>
      </w:r>
      <w:r w:rsidRPr="00347FD4">
        <w:rPr>
          <w:rFonts w:cs="Arial"/>
          <w:lang w:val="sr-Cyrl-RS"/>
        </w:rPr>
        <w:tab/>
        <w:t xml:space="preserve">        (Потпис)                                (Потпис и лиценцни печат)</w:t>
      </w: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r w:rsidRPr="00347FD4">
        <w:rPr>
          <w:rFonts w:cs="Arial"/>
          <w:lang w:val="sr-Cyrl-RS"/>
        </w:rPr>
        <w:t>1)  у случају да се услуга односи на већи број МТ, уз Записник приложити посебну спецификацију по МТ</w:t>
      </w:r>
    </w:p>
    <w:p w:rsidR="00BC492C" w:rsidRPr="00347FD4" w:rsidRDefault="00BC492C" w:rsidP="00BC492C">
      <w:pPr>
        <w:spacing w:before="0"/>
        <w:rPr>
          <w:rFonts w:cs="Arial"/>
          <w:lang w:val="sr-Cyrl-RS"/>
        </w:rPr>
      </w:pPr>
      <w:r w:rsidRPr="00347FD4">
        <w:rPr>
          <w:rFonts w:cs="Arial"/>
          <w:lang w:val="sr-Cyrl-RS"/>
        </w:rPr>
        <w:t>2)   потписује и печатира Надзорни орган за услуге инвестиционих пројеката</w:t>
      </w: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p>
    <w:p w:rsidR="00BC492C" w:rsidRPr="00347FD4" w:rsidRDefault="00BC492C" w:rsidP="00BC492C">
      <w:pPr>
        <w:spacing w:before="0"/>
        <w:rPr>
          <w:rFonts w:cs="Arial"/>
          <w:lang w:val="sr-Cyrl-RS"/>
        </w:rPr>
      </w:pPr>
      <w:r w:rsidRPr="00347FD4">
        <w:rPr>
          <w:rFonts w:cs="Arial"/>
          <w:lang w:val="sr-Cyrl-RS"/>
        </w:rPr>
        <w:t>Појашњења:</w:t>
      </w:r>
    </w:p>
    <w:p w:rsidR="00BC492C" w:rsidRPr="00347FD4" w:rsidRDefault="00BC492C" w:rsidP="00BC492C">
      <w:pPr>
        <w:spacing w:before="0"/>
        <w:rPr>
          <w:rFonts w:cs="Arial"/>
          <w:lang w:val="sr-Cyrl-RS"/>
        </w:rPr>
      </w:pPr>
      <w:r w:rsidRPr="00347FD4">
        <w:rPr>
          <w:rFonts w:cs="Arial"/>
          <w:lang w:val="sr-Cyrl-RS"/>
        </w:rPr>
        <w:t>1.</w:t>
      </w:r>
      <w:r w:rsidRPr="00347FD4">
        <w:rPr>
          <w:rFonts w:cs="Arial"/>
          <w:lang w:val="sr-Cyrl-RS"/>
        </w:rPr>
        <w:tab/>
        <w:t>Продавац = Пружалац услуге=Извођач радова (потребно је адаптирати у складу са предметом набавке)</w:t>
      </w:r>
    </w:p>
    <w:p w:rsidR="00BC492C" w:rsidRPr="00347FD4" w:rsidRDefault="00BC492C" w:rsidP="00BC492C">
      <w:pPr>
        <w:spacing w:before="0"/>
        <w:rPr>
          <w:rFonts w:cs="Arial"/>
          <w:lang w:val="sr-Cyrl-RS"/>
        </w:rPr>
      </w:pPr>
      <w:r w:rsidRPr="00347FD4">
        <w:rPr>
          <w:rFonts w:cs="Arial"/>
          <w:lang w:val="sr-Cyrl-RS"/>
        </w:rPr>
        <w:t>2.</w:t>
      </w:r>
      <w:r w:rsidRPr="00347FD4">
        <w:rPr>
          <w:rFonts w:cs="Arial"/>
          <w:lang w:val="sr-Cyrl-RS"/>
        </w:rPr>
        <w:tab/>
        <w:t>Купац = Прималац услуге = Наручилац (потребно је адаптирати у складу са предметом набавке)</w:t>
      </w:r>
    </w:p>
    <w:p w:rsidR="00BC492C" w:rsidRPr="00347FD4" w:rsidRDefault="00BC492C" w:rsidP="00BC492C">
      <w:pPr>
        <w:spacing w:before="0"/>
        <w:rPr>
          <w:rFonts w:cs="Arial"/>
          <w:lang w:val="sr-Cyrl-RS"/>
        </w:rPr>
      </w:pPr>
      <w:r w:rsidRPr="00347FD4">
        <w:rPr>
          <w:rFonts w:cs="Arial"/>
          <w:lang w:val="sr-Cyrl-RS"/>
        </w:rPr>
        <w:t>3.</w:t>
      </w:r>
      <w:r w:rsidRPr="00347FD4">
        <w:rPr>
          <w:rFonts w:cs="Arial"/>
          <w:lang w:val="sr-Cyrl-RS"/>
        </w:rPr>
        <w:tab/>
        <w:t>Све означено плавом бојом усклађује се са предметом набавке</w:t>
      </w:r>
    </w:p>
    <w:p w:rsidR="00BC492C" w:rsidRPr="00347FD4" w:rsidRDefault="00BC492C" w:rsidP="00BC492C">
      <w:pPr>
        <w:spacing w:before="0"/>
        <w:rPr>
          <w:rFonts w:cs="Arial"/>
          <w:lang w:val="sr-Cyrl-RS"/>
        </w:rPr>
      </w:pPr>
      <w:r w:rsidRPr="00347FD4">
        <w:rPr>
          <w:rFonts w:cs="Arial"/>
          <w:lang w:val="sr-Cyrl-RS"/>
        </w:rPr>
        <w:t>4.</w:t>
      </w:r>
      <w:r w:rsidRPr="00347FD4">
        <w:rPr>
          <w:rFonts w:cs="Arial"/>
          <w:lang w:val="sr-Cyrl-RS"/>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C492C" w:rsidRPr="00347FD4" w:rsidRDefault="00BC492C" w:rsidP="00BC492C">
      <w:pPr>
        <w:spacing w:before="0"/>
        <w:rPr>
          <w:rFonts w:cs="Arial"/>
          <w:lang w:val="sr-Cyrl-RS"/>
        </w:rPr>
      </w:pPr>
      <w:r w:rsidRPr="00347FD4">
        <w:rPr>
          <w:rFonts w:cs="Arial"/>
          <w:lang w:val="sr-Cyrl-RS"/>
        </w:rPr>
        <w:t>5.</w:t>
      </w:r>
      <w:r w:rsidRPr="00347FD4">
        <w:rPr>
          <w:rFonts w:cs="Arial"/>
          <w:lang w:val="sr-Cyrl-RS"/>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C492C" w:rsidRPr="00347FD4" w:rsidRDefault="00BC492C" w:rsidP="00BC492C">
      <w:pPr>
        <w:spacing w:before="0"/>
        <w:rPr>
          <w:rFonts w:cs="Arial"/>
          <w:lang w:val="sr-Cyrl-RS"/>
        </w:rPr>
      </w:pPr>
      <w:r w:rsidRPr="00347FD4">
        <w:rPr>
          <w:rFonts w:cs="Arial"/>
          <w:lang w:val="sr-Cyrl-RS"/>
        </w:rPr>
        <w:t>6.</w:t>
      </w:r>
      <w:r w:rsidRPr="00347FD4">
        <w:rPr>
          <w:rFonts w:cs="Arial"/>
          <w:lang w:val="sr-Cyrl-RS"/>
        </w:rPr>
        <w:tab/>
        <w:t xml:space="preserve">Сви добављачи биће дужни да уз </w:t>
      </w:r>
      <w:r w:rsidR="004A2C16" w:rsidRPr="00347FD4">
        <w:rPr>
          <w:rFonts w:cs="Arial"/>
          <w:lang w:val="sr-Cyrl-RS"/>
        </w:rPr>
        <w:t xml:space="preserve">рачун </w:t>
      </w:r>
      <w:r w:rsidRPr="00347FD4">
        <w:rPr>
          <w:rFonts w:cs="Arial"/>
          <w:lang w:val="sr-Cyrl-RS"/>
        </w:rPr>
        <w:t>доставе и обострано потписани Записник.</w:t>
      </w:r>
    </w:p>
    <w:p w:rsidR="00BC492C" w:rsidRPr="00347FD4" w:rsidRDefault="00BC492C" w:rsidP="00BC492C">
      <w:pPr>
        <w:spacing w:before="0"/>
        <w:rPr>
          <w:rFonts w:cs="Arial"/>
          <w:lang w:val="sr-Cyrl-RS"/>
        </w:rPr>
      </w:pPr>
      <w:r w:rsidRPr="00347FD4">
        <w:rPr>
          <w:rFonts w:cs="Arial"/>
          <w:lang w:val="sr-Cyrl-RS"/>
        </w:rPr>
        <w:t>7.</w:t>
      </w:r>
      <w:r w:rsidRPr="00347FD4">
        <w:rPr>
          <w:rFonts w:cs="Arial"/>
          <w:lang w:val="sr-Cyrl-RS"/>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BC492C" w:rsidRPr="00347FD4" w:rsidRDefault="00BC492C" w:rsidP="00BC492C">
      <w:pPr>
        <w:spacing w:before="0"/>
        <w:rPr>
          <w:rFonts w:cs="Arial"/>
          <w:lang w:val="sr-Cyrl-RS"/>
        </w:rPr>
      </w:pPr>
    </w:p>
    <w:p w:rsidR="003A45FC" w:rsidRPr="00347FD4" w:rsidRDefault="003A45FC" w:rsidP="00816888">
      <w:pPr>
        <w:spacing w:before="0"/>
        <w:rPr>
          <w:rFonts w:cs="Arial"/>
          <w:lang w:val="sr-Cyrl-RS"/>
        </w:rPr>
      </w:pPr>
    </w:p>
    <w:p w:rsidR="00E97BB3" w:rsidRPr="00347FD4" w:rsidRDefault="00E97BB3" w:rsidP="00816888">
      <w:pPr>
        <w:spacing w:before="0"/>
        <w:rPr>
          <w:rFonts w:cs="Arial"/>
          <w:lang w:val="sr-Cyrl-RS"/>
        </w:rPr>
      </w:pPr>
    </w:p>
    <w:p w:rsidR="006C07A1" w:rsidRPr="00347FD4" w:rsidRDefault="006C07A1" w:rsidP="00086362">
      <w:pPr>
        <w:pStyle w:val="KDObrazac"/>
        <w:rPr>
          <w:lang w:val="sr-Cyrl-RS"/>
        </w:rPr>
      </w:pPr>
    </w:p>
    <w:p w:rsidR="006C07A1" w:rsidRDefault="006C07A1" w:rsidP="00086362">
      <w:pPr>
        <w:pStyle w:val="KDObrazac"/>
        <w:rPr>
          <w:lang w:val="sr-Cyrl-RS"/>
        </w:rPr>
      </w:pPr>
    </w:p>
    <w:p w:rsidR="00C51BD4" w:rsidRPr="00347FD4" w:rsidRDefault="00C51BD4" w:rsidP="00086362">
      <w:pPr>
        <w:pStyle w:val="KDObrazac"/>
        <w:rPr>
          <w:lang w:val="sr-Cyrl-RS"/>
        </w:rPr>
      </w:pPr>
    </w:p>
    <w:p w:rsidR="006C07A1" w:rsidRDefault="006C07A1" w:rsidP="00086362">
      <w:pPr>
        <w:pStyle w:val="KDObrazac"/>
        <w:rPr>
          <w:lang w:val="sr-Cyrl-RS"/>
        </w:rPr>
      </w:pPr>
    </w:p>
    <w:p w:rsidR="00A3370A" w:rsidRDefault="00A3370A" w:rsidP="00086362">
      <w:pPr>
        <w:pStyle w:val="KDObrazac"/>
        <w:rPr>
          <w:lang w:val="sr-Cyrl-RS"/>
        </w:rPr>
      </w:pPr>
    </w:p>
    <w:p w:rsidR="00A3370A" w:rsidRDefault="00A3370A" w:rsidP="00086362">
      <w:pPr>
        <w:pStyle w:val="KDObrazac"/>
        <w:rPr>
          <w:lang w:val="sr-Cyrl-RS"/>
        </w:rPr>
      </w:pPr>
    </w:p>
    <w:p w:rsidR="00A3370A" w:rsidRDefault="00A3370A" w:rsidP="00086362">
      <w:pPr>
        <w:pStyle w:val="KDObrazac"/>
        <w:rPr>
          <w:lang w:val="sr-Cyrl-RS"/>
        </w:rPr>
      </w:pPr>
    </w:p>
    <w:p w:rsidR="00A3370A" w:rsidRDefault="00A3370A" w:rsidP="00086362">
      <w:pPr>
        <w:pStyle w:val="KDObrazac"/>
        <w:rPr>
          <w:lang w:val="sr-Cyrl-RS"/>
        </w:rPr>
      </w:pPr>
    </w:p>
    <w:p w:rsidR="00086362" w:rsidRPr="00347FD4" w:rsidRDefault="00CF7E2D" w:rsidP="00086362">
      <w:pPr>
        <w:pStyle w:val="KDObrazac"/>
        <w:rPr>
          <w:lang w:val="sr-Cyrl-RS"/>
        </w:rPr>
      </w:pPr>
      <w:r w:rsidRPr="00347FD4">
        <w:rPr>
          <w:lang w:val="sr-Cyrl-RS"/>
        </w:rPr>
        <w:lastRenderedPageBreak/>
        <w:t>ОБРАЗАЦ 9</w:t>
      </w:r>
      <w:r w:rsidR="00086362" w:rsidRPr="00347FD4">
        <w:rPr>
          <w:lang w:val="sr-Cyrl-RS"/>
        </w:rPr>
        <w:t>.</w:t>
      </w:r>
    </w:p>
    <w:p w:rsidR="00337A4B" w:rsidRDefault="00337A4B" w:rsidP="003A45FC">
      <w:pPr>
        <w:rPr>
          <w:rFonts w:cs="Arial"/>
          <w:i/>
          <w:lang w:val="sr-Cyrl-RS"/>
        </w:rPr>
      </w:pPr>
      <w:r w:rsidRPr="00337A4B">
        <w:rPr>
          <w:rFonts w:cs="Arial"/>
          <w:i/>
          <w:lang w:val="sr-Cyrl-RS"/>
        </w:rPr>
        <w:t>МОДЕЛ ОКВИРНОГ СПОРАЗУМА</w:t>
      </w:r>
    </w:p>
    <w:p w:rsidR="003A45FC" w:rsidRPr="00347FD4" w:rsidRDefault="003A45FC" w:rsidP="003A45FC">
      <w:pPr>
        <w:rPr>
          <w:rFonts w:cs="Arial"/>
          <w:i/>
          <w:lang w:val="sr-Cyrl-RS"/>
        </w:rPr>
      </w:pPr>
      <w:r w:rsidRPr="00347FD4">
        <w:rPr>
          <w:rFonts w:cs="Arial"/>
          <w:i/>
          <w:lang w:val="sr-Cyrl-RS"/>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3A45FC" w:rsidRDefault="003A45FC" w:rsidP="003A45FC">
      <w:pPr>
        <w:rPr>
          <w:rFonts w:cs="Arial"/>
          <w:lang w:val="sr-Cyrl-RS"/>
        </w:rPr>
      </w:pPr>
      <w:r w:rsidRPr="00347FD4">
        <w:rPr>
          <w:rFonts w:cs="Arial"/>
          <w:b/>
          <w:lang w:val="sr-Cyrl-RS"/>
        </w:rPr>
        <w:t>СТРАНЕ У ОКВИРНОМ СПОРАЗУМУ:</w:t>
      </w:r>
    </w:p>
    <w:p w:rsidR="000F07B9" w:rsidRPr="00347FD4" w:rsidRDefault="000F07B9" w:rsidP="003A45FC">
      <w:pPr>
        <w:rPr>
          <w:rFonts w:cs="Arial"/>
          <w:lang w:val="sr-Cyrl-RS"/>
        </w:rPr>
      </w:pPr>
    </w:p>
    <w:p w:rsidR="000F07B9" w:rsidRPr="000F07B9" w:rsidRDefault="000F07B9" w:rsidP="00D967C9">
      <w:pPr>
        <w:numPr>
          <w:ilvl w:val="0"/>
          <w:numId w:val="36"/>
        </w:numPr>
        <w:suppressAutoHyphens/>
        <w:spacing w:before="0" w:after="200" w:line="276" w:lineRule="auto"/>
        <w:ind w:left="270" w:hanging="270"/>
        <w:rPr>
          <w:rFonts w:cs="Arial"/>
          <w:sz w:val="24"/>
          <w:szCs w:val="24"/>
        </w:rPr>
      </w:pPr>
      <w:r w:rsidRPr="000F07B9">
        <w:rPr>
          <w:rFonts w:cs="Arial"/>
          <w:sz w:val="24"/>
          <w:szCs w:val="24"/>
        </w:rPr>
        <w:t xml:space="preserve">Јавно предузеће „Електропривреда Србије“ Београд, Улица </w:t>
      </w:r>
      <w:r w:rsidRPr="000F07B9">
        <w:rPr>
          <w:rFonts w:cs="Arial"/>
          <w:sz w:val="24"/>
          <w:szCs w:val="24"/>
          <w:lang w:val="sr-Cyrl-RS"/>
        </w:rPr>
        <w:t>Балканска број 13</w:t>
      </w:r>
      <w:r w:rsidRPr="000F07B9">
        <w:rPr>
          <w:rFonts w:cs="Arial"/>
          <w:sz w:val="24"/>
          <w:szCs w:val="24"/>
        </w:rPr>
        <w:t>, матични број: 20053658, ПИБ 103920327, текући рачун 160-700-13, Banca Intesа, а.д. Београд, које заступа законски заступник</w:t>
      </w:r>
      <w:r w:rsidRPr="000F07B9">
        <w:rPr>
          <w:rFonts w:cs="Arial"/>
          <w:sz w:val="24"/>
          <w:szCs w:val="24"/>
          <w:lang w:val="sr-Cyrl-RS"/>
        </w:rPr>
        <w:t>, Милорад Грчић</w:t>
      </w:r>
      <w:r w:rsidRPr="000F07B9">
        <w:rPr>
          <w:rFonts w:cs="Arial"/>
          <w:sz w:val="24"/>
          <w:szCs w:val="24"/>
        </w:rPr>
        <w:t xml:space="preserve">, </w:t>
      </w:r>
      <w:r w:rsidRPr="000F07B9">
        <w:rPr>
          <w:rFonts w:cs="Arial"/>
          <w:sz w:val="24"/>
          <w:szCs w:val="24"/>
          <w:lang w:val="sr-Cyrl-RS"/>
        </w:rPr>
        <w:t>в.д. директора</w:t>
      </w:r>
      <w:r w:rsidRPr="000F07B9">
        <w:rPr>
          <w:rFonts w:cs="Arial"/>
          <w:sz w:val="24"/>
          <w:szCs w:val="24"/>
        </w:rPr>
        <w:t xml:space="preserve"> (у даљем тексту: Корисник услуге)  </w:t>
      </w:r>
    </w:p>
    <w:p w:rsidR="003A45FC" w:rsidRPr="00347FD4" w:rsidRDefault="003A45FC" w:rsidP="003A45FC">
      <w:pPr>
        <w:rPr>
          <w:rFonts w:cs="Arial"/>
          <w:lang w:val="sr-Cyrl-RS"/>
        </w:rPr>
      </w:pPr>
      <w:r w:rsidRPr="00347FD4">
        <w:rPr>
          <w:rFonts w:cs="Arial"/>
          <w:lang w:val="sr-Cyrl-RS"/>
        </w:rPr>
        <w:t>и</w:t>
      </w:r>
    </w:p>
    <w:p w:rsidR="003A45FC" w:rsidRPr="00347FD4" w:rsidRDefault="003A45FC" w:rsidP="003A45FC">
      <w:pPr>
        <w:rPr>
          <w:rFonts w:eastAsia="Calibri" w:cs="Arial"/>
          <w:lang w:val="sr-Cyrl-RS"/>
        </w:rPr>
      </w:pPr>
      <w:r w:rsidRPr="00347FD4">
        <w:rPr>
          <w:rFonts w:eastAsia="Calibri" w:cs="Arial"/>
          <w:lang w:val="sr-Cyrl-RS"/>
        </w:rPr>
        <w:t xml:space="preserve">2._________________ из ________, ул. ____________, бр.____, матични број: ___________, ПИБ: ___________, Текући рачун ____________, банка ______________ кога заступа __________________, _____________, (као лидер)(у даљем тексту: Пружалац услуге) </w:t>
      </w:r>
    </w:p>
    <w:p w:rsidR="007F13FC" w:rsidRDefault="007F13FC" w:rsidP="003A45FC">
      <w:pPr>
        <w:rPr>
          <w:rFonts w:cs="Arial"/>
          <w:lang w:val="sr-Cyrl-RS"/>
        </w:rPr>
      </w:pPr>
    </w:p>
    <w:p w:rsidR="007F13FC" w:rsidRPr="007F13FC" w:rsidRDefault="007F13FC" w:rsidP="007F13FC">
      <w:pPr>
        <w:tabs>
          <w:tab w:val="left" w:pos="567"/>
        </w:tabs>
        <w:spacing w:before="0"/>
        <w:rPr>
          <w:rFonts w:cs="Arial"/>
          <w:sz w:val="24"/>
          <w:szCs w:val="24"/>
        </w:rPr>
      </w:pPr>
      <w:r w:rsidRPr="007F13FC">
        <w:rPr>
          <w:rFonts w:cs="Arial"/>
          <w:sz w:val="24"/>
          <w:szCs w:val="24"/>
        </w:rPr>
        <w:t>Док је члан групе понуђача/подизвођач</w:t>
      </w:r>
    </w:p>
    <w:p w:rsidR="007F13FC" w:rsidRPr="007F13FC" w:rsidRDefault="007F13FC" w:rsidP="007F13FC">
      <w:pPr>
        <w:suppressAutoHyphens/>
        <w:spacing w:before="0"/>
        <w:ind w:left="720"/>
        <w:contextualSpacing/>
        <w:rPr>
          <w:rFonts w:cs="Arial"/>
          <w:sz w:val="24"/>
          <w:szCs w:val="24"/>
        </w:rPr>
      </w:pPr>
    </w:p>
    <w:p w:rsidR="007F13FC" w:rsidRPr="007F13FC" w:rsidRDefault="007F13FC" w:rsidP="007F13FC">
      <w:pPr>
        <w:suppressAutoHyphens/>
        <w:spacing w:before="0"/>
        <w:ind w:left="720"/>
        <w:contextualSpacing/>
        <w:rPr>
          <w:rFonts w:cs="Arial"/>
          <w:sz w:val="24"/>
          <w:szCs w:val="24"/>
        </w:rPr>
      </w:pPr>
      <w:r w:rsidRPr="007F13FC">
        <w:rPr>
          <w:rFonts w:cs="Arial"/>
          <w:sz w:val="24"/>
          <w:szCs w:val="24"/>
        </w:rPr>
        <w:t>2а)________________________________________из</w:t>
      </w:r>
      <w:r w:rsidRPr="007F13FC">
        <w:rPr>
          <w:rFonts w:cs="Arial"/>
          <w:sz w:val="24"/>
          <w:szCs w:val="24"/>
        </w:rPr>
        <w:tab/>
        <w:t>_____________, улица ___________________ бр. ___, ПИБ: _____________, матични број _____________, кога заступа __________________________, (члан групе понуђача или подизвођач)</w:t>
      </w:r>
    </w:p>
    <w:p w:rsidR="007F13FC" w:rsidRPr="007F13FC" w:rsidRDefault="007F13FC" w:rsidP="007F13FC">
      <w:pPr>
        <w:suppressAutoHyphens/>
        <w:spacing w:before="0"/>
        <w:ind w:left="720"/>
        <w:contextualSpacing/>
        <w:rPr>
          <w:rFonts w:cs="Arial"/>
          <w:sz w:val="24"/>
          <w:szCs w:val="24"/>
        </w:rPr>
      </w:pPr>
    </w:p>
    <w:p w:rsidR="007F13FC" w:rsidRPr="007F13FC" w:rsidRDefault="007F13FC" w:rsidP="007F13FC">
      <w:pPr>
        <w:rPr>
          <w:rFonts w:cs="Arial"/>
          <w:sz w:val="24"/>
          <w:szCs w:val="24"/>
        </w:rPr>
      </w:pPr>
      <w:r w:rsidRPr="007F13FC">
        <w:rPr>
          <w:rFonts w:cs="Arial"/>
          <w:sz w:val="24"/>
          <w:szCs w:val="24"/>
        </w:rPr>
        <w:t>2б)_______________________________________из</w:t>
      </w:r>
      <w:r w:rsidRPr="007F13FC">
        <w:rPr>
          <w:rFonts w:cs="Arial"/>
          <w:sz w:val="24"/>
          <w:szCs w:val="24"/>
        </w:rPr>
        <w:tab/>
        <w:t>_____________, улица ___________________ бр. ___, ПИБ: _____________, матични број _____________, кога заступа _______________________, (члан групе понуђача или подизвођач</w:t>
      </w:r>
    </w:p>
    <w:p w:rsidR="007F13FC" w:rsidRPr="00347FD4" w:rsidRDefault="007F13FC" w:rsidP="003A45FC">
      <w:pPr>
        <w:rPr>
          <w:rFonts w:cs="Arial"/>
          <w:lang w:val="sr-Cyrl-RS"/>
        </w:rPr>
      </w:pPr>
    </w:p>
    <w:p w:rsidR="003A45FC" w:rsidRPr="00347FD4" w:rsidRDefault="003A45FC" w:rsidP="003A45FC">
      <w:pPr>
        <w:rPr>
          <w:rFonts w:cs="Arial"/>
          <w:lang w:val="sr-Cyrl-RS"/>
        </w:rPr>
      </w:pPr>
      <w:r w:rsidRPr="00347FD4">
        <w:rPr>
          <w:rFonts w:cs="Arial"/>
          <w:lang w:val="sr-Cyrl-RS"/>
        </w:rPr>
        <w:t xml:space="preserve">(у даљем тексту заједно: </w:t>
      </w:r>
      <w:r w:rsidR="007C0387" w:rsidRPr="00347FD4">
        <w:rPr>
          <w:rFonts w:cs="Arial"/>
          <w:lang w:val="sr-Cyrl-RS"/>
        </w:rPr>
        <w:t>Стране</w:t>
      </w:r>
      <w:r w:rsidRPr="00347FD4">
        <w:rPr>
          <w:rFonts w:cs="Arial"/>
          <w:lang w:val="sr-Cyrl-RS"/>
        </w:rPr>
        <w:t>)</w:t>
      </w:r>
    </w:p>
    <w:p w:rsidR="003A45FC" w:rsidRPr="00347FD4" w:rsidRDefault="003A45FC" w:rsidP="003A45FC">
      <w:pPr>
        <w:rPr>
          <w:rFonts w:cs="Arial"/>
          <w:lang w:val="sr-Cyrl-RS"/>
        </w:rPr>
      </w:pPr>
    </w:p>
    <w:p w:rsidR="003A45FC" w:rsidRPr="00347FD4" w:rsidRDefault="003A45FC" w:rsidP="003A45FC">
      <w:pPr>
        <w:rPr>
          <w:rFonts w:cs="Arial"/>
          <w:lang w:val="sr-Cyrl-RS"/>
        </w:rPr>
      </w:pPr>
      <w:r w:rsidRPr="00347FD4">
        <w:rPr>
          <w:rFonts w:cs="Arial"/>
          <w:lang w:val="sr-Cyrl-RS"/>
        </w:rPr>
        <w:t>закључиле су у Београду, дана __________.године следећи:</w:t>
      </w:r>
    </w:p>
    <w:p w:rsidR="003A45FC" w:rsidRPr="00347FD4" w:rsidRDefault="003A45FC" w:rsidP="003A45FC">
      <w:pPr>
        <w:rPr>
          <w:rFonts w:cs="Arial"/>
          <w:lang w:val="sr-Cyrl-RS"/>
        </w:rPr>
      </w:pPr>
    </w:p>
    <w:p w:rsidR="003A45FC" w:rsidRPr="00347FD4" w:rsidRDefault="00337A4B" w:rsidP="006E6818">
      <w:pPr>
        <w:jc w:val="center"/>
        <w:rPr>
          <w:rFonts w:cs="Arial"/>
          <w:b/>
          <w:lang w:val="sr-Cyrl-RS"/>
        </w:rPr>
      </w:pPr>
      <w:r w:rsidRPr="00347FD4">
        <w:rPr>
          <w:rFonts w:cs="Arial"/>
          <w:b/>
          <w:lang w:val="sr-Cyrl-RS"/>
        </w:rPr>
        <w:t>ОКВИРН</w:t>
      </w:r>
      <w:r>
        <w:rPr>
          <w:rFonts w:cs="Arial"/>
          <w:b/>
          <w:lang w:val="sr-Cyrl-RS"/>
        </w:rPr>
        <w:t xml:space="preserve">И </w:t>
      </w:r>
      <w:r w:rsidR="003A45FC" w:rsidRPr="00347FD4">
        <w:rPr>
          <w:rFonts w:cs="Arial"/>
          <w:b/>
          <w:lang w:val="sr-Cyrl-RS"/>
        </w:rPr>
        <w:t>СПОРАЗУМ О ПРУЖАЊУ УСЛУГА</w:t>
      </w:r>
    </w:p>
    <w:p w:rsidR="006C07A1" w:rsidRPr="00347FD4" w:rsidRDefault="006C07A1" w:rsidP="006C07A1">
      <w:pPr>
        <w:pStyle w:val="Header"/>
        <w:jc w:val="center"/>
        <w:rPr>
          <w:rFonts w:cs="Arial"/>
          <w:sz w:val="22"/>
          <w:szCs w:val="22"/>
          <w:lang w:val="sr-Cyrl-RS"/>
        </w:rPr>
      </w:pPr>
      <w:r w:rsidRPr="00347FD4">
        <w:rPr>
          <w:rFonts w:cs="Arial"/>
          <w:b/>
          <w:sz w:val="22"/>
          <w:szCs w:val="22"/>
          <w:lang w:val="sr-Cyrl-CS"/>
        </w:rPr>
        <w:t>Партија 1</w:t>
      </w:r>
      <w:r w:rsidRPr="00347FD4">
        <w:rPr>
          <w:rFonts w:cs="Arial"/>
          <w:sz w:val="22"/>
          <w:szCs w:val="22"/>
          <w:lang w:val="sr-Cyrl-CS"/>
        </w:rPr>
        <w:t xml:space="preserve"> </w:t>
      </w:r>
      <w:r w:rsidRPr="00347FD4">
        <w:rPr>
          <w:rFonts w:cs="Arial"/>
          <w:sz w:val="22"/>
          <w:szCs w:val="22"/>
        </w:rPr>
        <w:t xml:space="preserve">– </w:t>
      </w:r>
      <w:r w:rsidRPr="00347FD4">
        <w:rPr>
          <w:rFonts w:cs="Arial"/>
          <w:sz w:val="22"/>
          <w:szCs w:val="22"/>
          <w:lang w:val="sr-Cyrl-RS"/>
        </w:rPr>
        <w:t>Услуга издавања квалификованих електронских сертификата на смарт картици и читач.</w:t>
      </w:r>
    </w:p>
    <w:p w:rsidR="00B76FA3" w:rsidRPr="00347FD4" w:rsidRDefault="00B76FA3" w:rsidP="003A45FC">
      <w:pPr>
        <w:rPr>
          <w:rFonts w:cs="Arial"/>
          <w:lang w:val="sr-Cyrl-RS"/>
        </w:rPr>
      </w:pPr>
    </w:p>
    <w:p w:rsidR="003A45FC" w:rsidRPr="00347FD4" w:rsidRDefault="000764BD" w:rsidP="003A45FC">
      <w:pPr>
        <w:rPr>
          <w:rFonts w:cs="Arial"/>
          <w:lang w:val="sr-Cyrl-RS"/>
        </w:rPr>
      </w:pPr>
      <w:r w:rsidRPr="00347FD4">
        <w:rPr>
          <w:rFonts w:cs="Arial"/>
          <w:lang w:val="sr-Cyrl-RS"/>
        </w:rPr>
        <w:t>С</w:t>
      </w:r>
      <w:r w:rsidR="003A45FC" w:rsidRPr="00347FD4">
        <w:rPr>
          <w:rFonts w:cs="Arial"/>
          <w:lang w:val="sr-Cyrl-RS"/>
        </w:rPr>
        <w:t>тране</w:t>
      </w:r>
      <w:r w:rsidRPr="00347FD4">
        <w:rPr>
          <w:rFonts w:cs="Arial"/>
          <w:lang w:val="sr-Cyrl-RS"/>
        </w:rPr>
        <w:t xml:space="preserve"> у споразуму сагласно</w:t>
      </w:r>
      <w:r w:rsidR="003A45FC" w:rsidRPr="00347FD4">
        <w:rPr>
          <w:rFonts w:cs="Arial"/>
          <w:lang w:val="sr-Cyrl-RS"/>
        </w:rPr>
        <w:t xml:space="preserve"> констатују:</w:t>
      </w:r>
    </w:p>
    <w:p w:rsidR="001C3A6E" w:rsidRPr="00347FD4" w:rsidRDefault="003A45FC" w:rsidP="00D967C9">
      <w:pPr>
        <w:pStyle w:val="ListParagraph"/>
        <w:numPr>
          <w:ilvl w:val="0"/>
          <w:numId w:val="31"/>
        </w:numPr>
        <w:rPr>
          <w:rFonts w:ascii="Arial" w:hAnsi="Arial" w:cs="Arial"/>
          <w:lang w:val="ru-RU"/>
        </w:rPr>
      </w:pPr>
      <w:r w:rsidRPr="00347FD4">
        <w:rPr>
          <w:rFonts w:ascii="Arial" w:hAnsi="Arial" w:cs="Arial"/>
          <w:lang w:val="ru-RU"/>
        </w:rPr>
        <w:t>да је Наручилац у складу са Конкурсном документацијом а сагласно члану 3</w:t>
      </w:r>
      <w:r w:rsidR="00AA7139" w:rsidRPr="00347FD4">
        <w:rPr>
          <w:rFonts w:ascii="Arial" w:hAnsi="Arial" w:cs="Arial"/>
          <w:lang w:val="sr-Cyrl-RS"/>
        </w:rPr>
        <w:t>2</w:t>
      </w:r>
      <w:r w:rsidRPr="00347FD4">
        <w:rPr>
          <w:rFonts w:ascii="Arial" w:hAnsi="Arial" w:cs="Arial"/>
          <w:lang w:val="ru-RU"/>
        </w:rPr>
        <w:t xml:space="preserve">. </w:t>
      </w:r>
      <w:r w:rsidRPr="00347FD4">
        <w:rPr>
          <w:rFonts w:ascii="Arial" w:hAnsi="Arial" w:cs="Arial"/>
          <w:lang w:val="sr-Cyrl-RS"/>
        </w:rPr>
        <w:t>и 40</w:t>
      </w:r>
      <w:r w:rsidR="00665015" w:rsidRPr="00347FD4">
        <w:rPr>
          <w:rFonts w:ascii="Arial" w:hAnsi="Arial" w:cs="Arial"/>
          <w:lang w:val="sr-Cyrl-RS"/>
        </w:rPr>
        <w:t>а</w:t>
      </w:r>
      <w:r w:rsidRPr="00347FD4">
        <w:rPr>
          <w:rFonts w:ascii="Arial" w:hAnsi="Arial" w:cs="Arial"/>
          <w:lang w:val="ru-RU"/>
        </w:rPr>
        <w:t xml:space="preserve">Закона о јавним набавкама („Сл.гласник РС“, бр.124/2012,14/2015 и 68/2015) (даље Закон) спровео </w:t>
      </w:r>
      <w:r w:rsidR="00AA7139" w:rsidRPr="00347FD4">
        <w:rPr>
          <w:rFonts w:ascii="Arial" w:hAnsi="Arial" w:cs="Arial"/>
          <w:lang w:val="sr-Cyrl-RS"/>
        </w:rPr>
        <w:t xml:space="preserve">отворени </w:t>
      </w:r>
      <w:r w:rsidRPr="00347FD4">
        <w:rPr>
          <w:rFonts w:ascii="Arial" w:hAnsi="Arial" w:cs="Arial"/>
          <w:lang w:val="ru-RU"/>
        </w:rPr>
        <w:t>поступак</w:t>
      </w:r>
      <w:r w:rsidR="006E6818" w:rsidRPr="00347FD4">
        <w:rPr>
          <w:rFonts w:ascii="Arial" w:hAnsi="Arial" w:cs="Arial"/>
          <w:lang w:val="ru-RU"/>
        </w:rPr>
        <w:t xml:space="preserve"> </w:t>
      </w:r>
      <w:r w:rsidRPr="00347FD4">
        <w:rPr>
          <w:rFonts w:ascii="Arial" w:hAnsi="Arial" w:cs="Arial"/>
          <w:lang w:val="ru-RU"/>
        </w:rPr>
        <w:t xml:space="preserve">јавне набавке </w:t>
      </w:r>
      <w:r w:rsidRPr="00347FD4">
        <w:rPr>
          <w:rFonts w:ascii="Arial" w:hAnsi="Arial" w:cs="Arial"/>
          <w:lang w:val="sr-Cyrl-RS"/>
        </w:rPr>
        <w:t>ради закључења оквирног споразума са једним</w:t>
      </w:r>
      <w:r w:rsidRPr="00347FD4">
        <w:rPr>
          <w:rFonts w:ascii="Arial" w:hAnsi="Arial" w:cs="Arial"/>
          <w:color w:val="00B0F0"/>
          <w:lang w:val="sr-Cyrl-RS"/>
        </w:rPr>
        <w:t xml:space="preserve"> </w:t>
      </w:r>
      <w:r w:rsidRPr="00347FD4">
        <w:rPr>
          <w:rFonts w:ascii="Arial" w:hAnsi="Arial" w:cs="Arial"/>
          <w:lang w:val="sr-Cyrl-RS"/>
        </w:rPr>
        <w:t>понуђачем</w:t>
      </w:r>
      <w:r w:rsidRPr="00347FD4">
        <w:rPr>
          <w:rFonts w:ascii="Arial" w:hAnsi="Arial" w:cs="Arial"/>
          <w:color w:val="00B0F0"/>
          <w:lang w:val="sr-Cyrl-RS"/>
        </w:rPr>
        <w:t xml:space="preserve"> </w:t>
      </w:r>
      <w:r w:rsidR="006E6818" w:rsidRPr="00347FD4">
        <w:rPr>
          <w:rFonts w:ascii="Arial" w:hAnsi="Arial" w:cs="Arial"/>
          <w:lang w:val="sr-Cyrl-RS"/>
        </w:rPr>
        <w:t>на период од</w:t>
      </w:r>
      <w:r w:rsidRPr="00347FD4">
        <w:rPr>
          <w:rFonts w:ascii="Arial" w:hAnsi="Arial" w:cs="Arial"/>
          <w:lang w:val="sr-Cyrl-RS"/>
        </w:rPr>
        <w:t xml:space="preserve"> две</w:t>
      </w:r>
      <w:r w:rsidRPr="00347FD4">
        <w:rPr>
          <w:rFonts w:ascii="Arial" w:hAnsi="Arial" w:cs="Arial"/>
          <w:color w:val="00B0F0"/>
          <w:lang w:val="sr-Cyrl-RS"/>
        </w:rPr>
        <w:t xml:space="preserve"> </w:t>
      </w:r>
      <w:r w:rsidRPr="00347FD4">
        <w:rPr>
          <w:rFonts w:ascii="Arial" w:hAnsi="Arial" w:cs="Arial"/>
          <w:lang w:val="sr-Cyrl-RS"/>
        </w:rPr>
        <w:t xml:space="preserve">године </w:t>
      </w:r>
      <w:r w:rsidR="001C3A6E" w:rsidRPr="00347FD4">
        <w:rPr>
          <w:rFonts w:ascii="Arial" w:hAnsi="Arial" w:cs="Arial"/>
          <w:lang w:val="ru-RU"/>
        </w:rPr>
        <w:lastRenderedPageBreak/>
        <w:t xml:space="preserve">бр.ЈН/1000/0682/2018 за </w:t>
      </w:r>
      <w:r w:rsidRPr="00347FD4">
        <w:rPr>
          <w:rFonts w:ascii="Arial" w:hAnsi="Arial" w:cs="Arial"/>
          <w:lang w:val="ru-RU"/>
        </w:rPr>
        <w:t xml:space="preserve">ради набавке </w:t>
      </w:r>
      <w:r w:rsidR="006E6818" w:rsidRPr="00347FD4">
        <w:rPr>
          <w:rFonts w:ascii="Arial" w:hAnsi="Arial" w:cs="Arial"/>
          <w:bCs/>
          <w:lang w:val="sr-Cyrl-CS"/>
        </w:rPr>
        <w:t xml:space="preserve">услуга </w:t>
      </w:r>
      <w:r w:rsidR="001C3A6E" w:rsidRPr="00347FD4">
        <w:rPr>
          <w:rFonts w:ascii="Arial" w:hAnsi="Arial" w:cs="Arial"/>
          <w:lang w:val="ru-RU"/>
        </w:rPr>
        <w:t>„Услуга издавања квалификованих електронских сертификата на смарт картици читача и временског жига “ Партија 1 - Услуга издавања квалификованих електронских сертификата на смарт картици и читач.</w:t>
      </w:r>
    </w:p>
    <w:p w:rsidR="003A45FC" w:rsidRPr="00347FD4" w:rsidRDefault="003A45FC" w:rsidP="001C3A6E">
      <w:pPr>
        <w:pStyle w:val="ListParagraph"/>
        <w:rPr>
          <w:rFonts w:ascii="Arial" w:hAnsi="Arial" w:cs="Arial"/>
          <w:lang w:val="ru-RU"/>
        </w:rPr>
      </w:pPr>
    </w:p>
    <w:p w:rsidR="001C3A6E" w:rsidRPr="00AF236B" w:rsidRDefault="001C3A6E" w:rsidP="001C3A6E">
      <w:pPr>
        <w:pStyle w:val="ListParagraph"/>
        <w:rPr>
          <w:rFonts w:ascii="Arial" w:hAnsi="Arial" w:cs="Arial"/>
          <w:lang w:val="sr-Latn-RS"/>
        </w:rPr>
      </w:pPr>
    </w:p>
    <w:p w:rsidR="003A45FC" w:rsidRPr="00347FD4" w:rsidRDefault="003A45FC" w:rsidP="00D967C9">
      <w:pPr>
        <w:pStyle w:val="ListParagraph"/>
        <w:numPr>
          <w:ilvl w:val="0"/>
          <w:numId w:val="31"/>
        </w:numPr>
        <w:rPr>
          <w:rFonts w:ascii="Arial" w:hAnsi="Arial" w:cs="Arial"/>
          <w:lang w:val="ru-RU"/>
        </w:rPr>
      </w:pPr>
      <w:r w:rsidRPr="00347FD4">
        <w:rPr>
          <w:rFonts w:ascii="Arial" w:hAnsi="Arial" w:cs="Arial"/>
          <w:lang w:val="ru-RU"/>
        </w:rPr>
        <w:t>да је Позив за подношење понуда у вези предметне јавне набавке објављен на Порталу јавних набавки дана_____________</w:t>
      </w:r>
      <w:r w:rsidR="001C3A6E" w:rsidRPr="00347FD4">
        <w:rPr>
          <w:rFonts w:ascii="Arial" w:hAnsi="Arial" w:cs="Arial"/>
          <w:lang w:val="ru-RU"/>
        </w:rPr>
        <w:t>2019</w:t>
      </w:r>
      <w:r w:rsidR="00BB7085" w:rsidRPr="00347FD4">
        <w:rPr>
          <w:rFonts w:ascii="Arial" w:hAnsi="Arial" w:cs="Arial"/>
          <w:lang w:val="ru-RU"/>
        </w:rPr>
        <w:t>. године</w:t>
      </w:r>
      <w:r w:rsidRPr="00347FD4">
        <w:rPr>
          <w:rFonts w:ascii="Arial" w:hAnsi="Arial" w:cs="Arial"/>
          <w:lang w:val="ru-RU"/>
        </w:rPr>
        <w:t xml:space="preserve">, као и на интернет страници Наручиоца и на </w:t>
      </w:r>
      <w:r w:rsidRPr="00347FD4">
        <w:rPr>
          <w:rFonts w:ascii="Arial" w:hAnsi="Arial" w:cs="Arial"/>
          <w:lang w:val="sr-Cyrl-RS"/>
        </w:rPr>
        <w:t>П</w:t>
      </w:r>
      <w:r w:rsidRPr="00347FD4">
        <w:rPr>
          <w:rFonts w:ascii="Arial" w:hAnsi="Arial" w:cs="Arial"/>
          <w:lang w:val="ru-RU"/>
        </w:rPr>
        <w:t>орталу Службених гласила и база прописа</w:t>
      </w:r>
      <w:r w:rsidR="001C3A6E" w:rsidRPr="00347FD4">
        <w:rPr>
          <w:rFonts w:ascii="Arial" w:hAnsi="Arial" w:cs="Arial"/>
          <w:lang w:val="ru-RU"/>
        </w:rPr>
        <w:t>.</w:t>
      </w:r>
    </w:p>
    <w:p w:rsidR="003A45FC" w:rsidRPr="00347FD4" w:rsidRDefault="003A45FC" w:rsidP="00D967C9">
      <w:pPr>
        <w:pStyle w:val="ListParagraph"/>
        <w:numPr>
          <w:ilvl w:val="0"/>
          <w:numId w:val="31"/>
        </w:numPr>
        <w:rPr>
          <w:rFonts w:ascii="Arial" w:hAnsi="Arial" w:cs="Arial"/>
          <w:lang w:val="ru-RU"/>
        </w:rPr>
      </w:pPr>
      <w:r w:rsidRPr="00347FD4">
        <w:rPr>
          <w:rFonts w:ascii="Arial" w:hAnsi="Arial" w:cs="Arial"/>
          <w:lang w:val="ru-RU"/>
        </w:rPr>
        <w:t>да Понуда Понуђача , која је заведена код Наручиоца под</w:t>
      </w:r>
      <w:r w:rsidR="001C3A6E" w:rsidRPr="00347FD4">
        <w:rPr>
          <w:rFonts w:ascii="Arial" w:hAnsi="Arial" w:cs="Arial"/>
          <w:lang w:val="ru-RU"/>
        </w:rPr>
        <w:t xml:space="preserve"> бројем ________ од ________2019</w:t>
      </w:r>
      <w:r w:rsidRPr="00347FD4">
        <w:rPr>
          <w:rFonts w:ascii="Arial" w:hAnsi="Arial" w:cs="Arial"/>
          <w:lang w:val="ru-RU"/>
        </w:rPr>
        <w:t>.године, у потпуности одговара захтеву Наручиоца из Позива за подношење понуда и Конкурсне документације</w:t>
      </w:r>
    </w:p>
    <w:p w:rsidR="003A45FC" w:rsidRPr="00347FD4" w:rsidRDefault="000764BD" w:rsidP="00D967C9">
      <w:pPr>
        <w:pStyle w:val="ListParagraph"/>
        <w:numPr>
          <w:ilvl w:val="0"/>
          <w:numId w:val="31"/>
        </w:numPr>
        <w:rPr>
          <w:rFonts w:ascii="Arial" w:hAnsi="Arial" w:cs="Arial"/>
          <w:lang w:val="sr-Cyrl-RS"/>
        </w:rPr>
      </w:pPr>
      <w:r w:rsidRPr="00347FD4">
        <w:rPr>
          <w:rFonts w:ascii="Arial" w:hAnsi="Arial" w:cs="Arial"/>
          <w:lang w:val="ru-RU"/>
        </w:rPr>
        <w:t>да је Корисник услуге</w:t>
      </w:r>
      <w:r w:rsidR="003A45FC" w:rsidRPr="00347FD4">
        <w:rPr>
          <w:rFonts w:ascii="Arial" w:hAnsi="Arial" w:cs="Arial"/>
          <w:lang w:val="ru-RU"/>
        </w:rPr>
        <w:t xml:space="preserve"> својом Одлуком о </w:t>
      </w:r>
      <w:r w:rsidR="003A45FC" w:rsidRPr="00347FD4">
        <w:rPr>
          <w:rFonts w:ascii="Arial" w:hAnsi="Arial" w:cs="Arial"/>
          <w:lang w:val="sr-Cyrl-RS"/>
        </w:rPr>
        <w:t>закључењу оквирног споразума</w:t>
      </w:r>
      <w:r w:rsidR="001C3A6E" w:rsidRPr="00347FD4">
        <w:rPr>
          <w:rFonts w:ascii="Arial" w:hAnsi="Arial" w:cs="Arial"/>
          <w:lang w:val="ru-RU"/>
        </w:rPr>
        <w:t xml:space="preserve"> бр. ____________ од __.__.2019</w:t>
      </w:r>
      <w:r w:rsidRPr="00347FD4">
        <w:rPr>
          <w:rFonts w:ascii="Arial" w:hAnsi="Arial" w:cs="Arial"/>
          <w:lang w:val="ru-RU"/>
        </w:rPr>
        <w:t xml:space="preserve">. године изабрао понуду Пружаоца услуге </w:t>
      </w:r>
      <w:r w:rsidR="003A45FC" w:rsidRPr="00347FD4">
        <w:rPr>
          <w:rFonts w:ascii="Arial" w:hAnsi="Arial" w:cs="Arial"/>
          <w:lang w:val="sr-Cyrl-RS"/>
        </w:rPr>
        <w:t>да овај Оквирни споразум не представља обавезу Корисника услуге</w:t>
      </w:r>
    </w:p>
    <w:p w:rsidR="000764BD" w:rsidRPr="00347FD4" w:rsidRDefault="00DA30A3" w:rsidP="00D967C9">
      <w:pPr>
        <w:pStyle w:val="ListParagraph"/>
        <w:numPr>
          <w:ilvl w:val="0"/>
          <w:numId w:val="31"/>
        </w:numPr>
        <w:rPr>
          <w:rFonts w:ascii="Arial" w:hAnsi="Arial" w:cs="Arial"/>
          <w:lang w:val="ru-RU"/>
        </w:rPr>
      </w:pPr>
      <w:r w:rsidRPr="00347FD4">
        <w:rPr>
          <w:rFonts w:ascii="Arial" w:hAnsi="Arial" w:cs="Arial"/>
          <w:lang w:val="sr-Cyrl-RS"/>
        </w:rPr>
        <w:t>-</w:t>
      </w:r>
      <w:r w:rsidR="000764BD" w:rsidRPr="00347FD4">
        <w:rPr>
          <w:rFonts w:ascii="Arial" w:hAnsi="Arial" w:cs="Arial"/>
          <w:lang w:val="sr-Cyrl-RS"/>
        </w:rPr>
        <w:t>да овај Оквирни споразум не представља обавезу Корисника услуге</w:t>
      </w:r>
    </w:p>
    <w:p w:rsidR="001C3A6E" w:rsidRPr="00347FD4" w:rsidRDefault="001C3A6E" w:rsidP="00D967C9">
      <w:pPr>
        <w:pStyle w:val="ListParagraph"/>
        <w:numPr>
          <w:ilvl w:val="0"/>
          <w:numId w:val="31"/>
        </w:numPr>
        <w:rPr>
          <w:rFonts w:ascii="Arial" w:hAnsi="Arial" w:cs="Arial"/>
          <w:lang w:val="sr-Cyrl-RS"/>
        </w:rPr>
      </w:pPr>
      <w:r w:rsidRPr="00347FD4">
        <w:rPr>
          <w:rFonts w:ascii="Arial" w:hAnsi="Arial" w:cs="Arial"/>
        </w:rPr>
        <w:t>-</w:t>
      </w:r>
      <w:r w:rsidRPr="00347FD4">
        <w:rPr>
          <w:rFonts w:ascii="Arial" w:hAnsi="Arial" w:cs="Arial"/>
          <w:lang w:val="sr-Cyrl-RS"/>
        </w:rPr>
        <w:t>да обавеза нас</w:t>
      </w:r>
      <w:r w:rsidR="002454C1" w:rsidRPr="00347FD4">
        <w:rPr>
          <w:rFonts w:ascii="Arial" w:hAnsi="Arial" w:cs="Arial"/>
          <w:lang w:val="sr-Cyrl-RS"/>
        </w:rPr>
        <w:t>таје пријемом од стране Пружаоца услуге</w:t>
      </w:r>
      <w:r w:rsidRPr="00347FD4">
        <w:rPr>
          <w:rFonts w:ascii="Arial" w:hAnsi="Arial" w:cs="Arial"/>
          <w:lang w:val="sr-Cyrl-RS"/>
        </w:rPr>
        <w:t xml:space="preserve"> Наруџбенице Купца, </w:t>
      </w:r>
      <w:r w:rsidR="00B76FA3" w:rsidRPr="00347FD4">
        <w:rPr>
          <w:rFonts w:ascii="Arial" w:hAnsi="Arial" w:cs="Arial"/>
          <w:lang w:val="sr-Cyrl-RS"/>
        </w:rPr>
        <w:t xml:space="preserve"> а на основу Оквирног споразума.</w:t>
      </w:r>
      <w:r w:rsidRPr="00347FD4">
        <w:rPr>
          <w:rFonts w:ascii="Arial" w:hAnsi="Arial" w:cs="Arial"/>
          <w:lang w:val="sr-Cyrl-RS"/>
        </w:rPr>
        <w:t xml:space="preserve"> </w:t>
      </w:r>
    </w:p>
    <w:p w:rsidR="001C3A6E" w:rsidRPr="002A5625" w:rsidRDefault="001C3A6E" w:rsidP="001C3A6E">
      <w:pPr>
        <w:pStyle w:val="ListParagraph"/>
        <w:rPr>
          <w:rFonts w:ascii="Arial" w:hAnsi="Arial" w:cs="Arial"/>
        </w:rPr>
      </w:pPr>
    </w:p>
    <w:p w:rsidR="003A45FC" w:rsidRPr="00347FD4" w:rsidRDefault="003A45FC" w:rsidP="0028059D">
      <w:pPr>
        <w:jc w:val="left"/>
        <w:rPr>
          <w:rFonts w:cs="Arial"/>
          <w:b/>
          <w:lang w:val="sr-Cyrl-RS"/>
        </w:rPr>
      </w:pPr>
      <w:r w:rsidRPr="00347FD4">
        <w:rPr>
          <w:rFonts w:cs="Arial"/>
          <w:b/>
          <w:lang w:val="sr-Cyrl-BA"/>
        </w:rPr>
        <w:t xml:space="preserve">ПРЕДМЕТ  </w:t>
      </w:r>
      <w:r w:rsidRPr="00347FD4">
        <w:rPr>
          <w:rFonts w:cs="Arial"/>
          <w:b/>
          <w:lang w:val="sr-Cyrl-RS"/>
        </w:rPr>
        <w:t>ОКВИРНОГ СПОРАЗУМА</w:t>
      </w:r>
    </w:p>
    <w:p w:rsidR="003A45FC" w:rsidRPr="00347FD4" w:rsidRDefault="003A45FC" w:rsidP="000764BD">
      <w:pPr>
        <w:jc w:val="center"/>
        <w:rPr>
          <w:rFonts w:cs="Arial"/>
          <w:b/>
          <w:lang w:val="sr-Cyrl-BA"/>
        </w:rPr>
      </w:pPr>
      <w:r w:rsidRPr="00347FD4">
        <w:rPr>
          <w:rFonts w:cs="Arial"/>
          <w:b/>
          <w:lang w:val="sr-Cyrl-BA"/>
        </w:rPr>
        <w:t>Члан 1.</w:t>
      </w:r>
    </w:p>
    <w:p w:rsidR="001C3A6E" w:rsidRPr="00347FD4" w:rsidRDefault="001C3A6E" w:rsidP="001C3A6E">
      <w:pPr>
        <w:tabs>
          <w:tab w:val="left" w:pos="567"/>
        </w:tabs>
        <w:spacing w:before="0"/>
        <w:rPr>
          <w:rFonts w:eastAsia="Calibri" w:cs="Arial"/>
          <w:color w:val="00B0F0"/>
        </w:rPr>
      </w:pPr>
      <w:r w:rsidRPr="00347FD4">
        <w:rPr>
          <w:rFonts w:eastAsia="Calibri" w:cs="Arial"/>
          <w:lang w:val="ru-RU"/>
        </w:rPr>
        <w:t xml:space="preserve">Предмет овог Оквирног споразума (у даљем тексту: Оквирни споразум) је утврђивање услова за издавање наруџбеница за </w:t>
      </w:r>
      <w:r w:rsidRPr="000F07B9">
        <w:rPr>
          <w:rFonts w:eastAsia="Calibri" w:cs="Arial"/>
          <w:lang w:val="ru-RU"/>
        </w:rPr>
        <w:t>и</w:t>
      </w:r>
      <w:r w:rsidR="000F07B9" w:rsidRPr="000F07B9">
        <w:rPr>
          <w:rFonts w:eastAsia="Calibri" w:cs="Arial"/>
          <w:lang w:val="ru-RU"/>
        </w:rPr>
        <w:t xml:space="preserve">звршење </w:t>
      </w:r>
      <w:r w:rsidRPr="000F07B9">
        <w:rPr>
          <w:rFonts w:eastAsia="Calibri" w:cs="Arial"/>
          <w:lang w:val="ru-RU"/>
        </w:rPr>
        <w:t>у</w:t>
      </w:r>
      <w:r w:rsidRPr="00347FD4">
        <w:rPr>
          <w:rFonts w:eastAsia="Calibri" w:cs="Arial"/>
          <w:lang w:val="ru-RU"/>
        </w:rPr>
        <w:t>слуг</w:t>
      </w:r>
      <w:r w:rsidR="000F07B9">
        <w:rPr>
          <w:rFonts w:eastAsia="Calibri" w:cs="Arial"/>
          <w:lang w:val="ru-RU"/>
        </w:rPr>
        <w:t>е</w:t>
      </w:r>
      <w:r w:rsidRPr="00347FD4">
        <w:rPr>
          <w:rFonts w:eastAsia="Calibri" w:cs="Arial"/>
          <w:lang w:val="ru-RU"/>
        </w:rPr>
        <w:t xml:space="preserve"> </w:t>
      </w:r>
      <w:r w:rsidRPr="00347FD4">
        <w:rPr>
          <w:rFonts w:eastAsia="Calibri" w:cs="Arial"/>
          <w:bCs/>
          <w:lang w:val="sr-Cyrl-CS"/>
        </w:rPr>
        <w:t>„</w:t>
      </w:r>
      <w:r w:rsidRPr="00347FD4">
        <w:rPr>
          <w:rFonts w:eastAsia="Calibri" w:cs="Arial"/>
          <w:lang w:val="sr-Cyrl-CS"/>
        </w:rPr>
        <w:t>Услуга издавања квалификованих електронских сертификата на смарт картици читача и временског жига</w:t>
      </w:r>
      <w:r w:rsidRPr="00347FD4">
        <w:rPr>
          <w:rFonts w:eastAsia="Calibri" w:cs="Arial"/>
          <w:lang w:val="sr-Cyrl-RS"/>
        </w:rPr>
        <w:t>“</w:t>
      </w:r>
      <w:r w:rsidRPr="00347FD4">
        <w:rPr>
          <w:rFonts w:eastAsia="Calibri" w:cs="Arial"/>
        </w:rPr>
        <w:t xml:space="preserve"> (у даљем тексту: </w:t>
      </w:r>
      <w:r w:rsidRPr="00347FD4">
        <w:rPr>
          <w:rFonts w:eastAsia="Calibri" w:cs="Arial"/>
          <w:lang w:val="sr-Cyrl-RS"/>
        </w:rPr>
        <w:t>Услуга</w:t>
      </w:r>
      <w:r w:rsidRPr="00347FD4">
        <w:rPr>
          <w:rFonts w:eastAsia="Calibri" w:cs="Arial"/>
        </w:rPr>
        <w:t>).</w:t>
      </w:r>
    </w:p>
    <w:p w:rsidR="009757D7" w:rsidRPr="00347FD4" w:rsidRDefault="009757D7" w:rsidP="001C3A6E">
      <w:pPr>
        <w:suppressAutoHyphens/>
        <w:spacing w:before="0"/>
        <w:ind w:firstLine="720"/>
        <w:rPr>
          <w:rFonts w:cs="Arial"/>
          <w:lang w:val="sr-Cyrl-CS" w:eastAsia="ar-SA"/>
        </w:rPr>
      </w:pPr>
    </w:p>
    <w:p w:rsidR="003A45FC" w:rsidRPr="00347FD4" w:rsidRDefault="003A45FC" w:rsidP="003A45FC">
      <w:pPr>
        <w:rPr>
          <w:rFonts w:eastAsia="Calibri" w:cs="Arial"/>
          <w:lang w:val="sr-Cyrl-RS"/>
        </w:rPr>
      </w:pPr>
      <w:r w:rsidRPr="00347FD4">
        <w:rPr>
          <w:rFonts w:eastAsia="Calibri" w:cs="Arial"/>
          <w:lang w:val="sr-Cyrl-RS"/>
        </w:rPr>
        <w:t>Пружалац</w:t>
      </w:r>
      <w:r w:rsidR="00B337D5" w:rsidRPr="00347FD4">
        <w:rPr>
          <w:rFonts w:eastAsia="Calibri" w:cs="Arial"/>
        </w:rPr>
        <w:t xml:space="preserve"> </w:t>
      </w:r>
      <w:r w:rsidR="00B337D5" w:rsidRPr="00347FD4">
        <w:rPr>
          <w:rFonts w:eastAsia="Calibri" w:cs="Arial"/>
          <w:lang w:val="sr-Cyrl-RS"/>
        </w:rPr>
        <w:t xml:space="preserve">услуге </w:t>
      </w:r>
      <w:r w:rsidRPr="00347FD4">
        <w:rPr>
          <w:rFonts w:eastAsia="Calibri" w:cs="Arial"/>
          <w:lang w:val="sr-Cyrl-RS"/>
        </w:rPr>
        <w:t xml:space="preserve"> се обавезује да за потребе Корисника, по настанку истих, </w:t>
      </w:r>
      <w:r w:rsidR="00BE1142" w:rsidRPr="00347FD4">
        <w:rPr>
          <w:rFonts w:eastAsia="Calibri" w:cs="Arial"/>
          <w:lang w:val="sr-Cyrl-RS"/>
        </w:rPr>
        <w:t xml:space="preserve">а на основу </w:t>
      </w:r>
      <w:r w:rsidR="00B76FA3" w:rsidRPr="00347FD4">
        <w:rPr>
          <w:rFonts w:eastAsia="Calibri" w:cs="Arial"/>
          <w:lang w:val="sr-Cyrl-RS"/>
        </w:rPr>
        <w:t>изфдатих наруџбеница изврши</w:t>
      </w:r>
      <w:r w:rsidRPr="00347FD4">
        <w:rPr>
          <w:rFonts w:eastAsia="Calibri" w:cs="Arial"/>
          <w:lang w:val="sr-Cyrl-RS"/>
        </w:rPr>
        <w:t xml:space="preserve"> услуге из става 1.</w:t>
      </w:r>
      <w:r w:rsidR="00C43A21" w:rsidRPr="00347FD4">
        <w:rPr>
          <w:rFonts w:eastAsia="Calibri" w:cs="Arial"/>
          <w:lang w:val="sr-Cyrl-RS"/>
        </w:rPr>
        <w:t xml:space="preserve"> </w:t>
      </w:r>
      <w:r w:rsidRPr="00347FD4">
        <w:rPr>
          <w:rFonts w:eastAsia="Calibri" w:cs="Arial"/>
          <w:lang w:val="sr-Cyrl-RS"/>
        </w:rPr>
        <w:t>овог члана у року</w:t>
      </w:r>
      <w:r w:rsidR="006E6818" w:rsidRPr="00347FD4">
        <w:rPr>
          <w:rFonts w:eastAsia="Calibri" w:cs="Arial"/>
          <w:lang w:val="sr-Cyrl-RS"/>
        </w:rPr>
        <w:t xml:space="preserve"> дефинисаном у </w:t>
      </w:r>
      <w:r w:rsidR="00BE1142" w:rsidRPr="00347FD4">
        <w:rPr>
          <w:rFonts w:eastAsia="Calibri" w:cs="Arial"/>
          <w:lang w:val="sr-Cyrl-RS"/>
        </w:rPr>
        <w:t>Оквирном споразуму</w:t>
      </w:r>
      <w:r w:rsidRPr="00347FD4">
        <w:rPr>
          <w:rFonts w:eastAsia="Calibri" w:cs="Arial"/>
          <w:lang w:val="sr-Cyrl-RS"/>
        </w:rPr>
        <w:t xml:space="preserve">, у свему </w:t>
      </w:r>
      <w:r w:rsidR="00BE1142" w:rsidRPr="00347FD4">
        <w:rPr>
          <w:rFonts w:eastAsia="Calibri" w:cs="Arial"/>
          <w:lang w:val="sr-Cyrl-RS"/>
        </w:rPr>
        <w:t xml:space="preserve"> у складу са Конкурсном документацијом, Понудом</w:t>
      </w:r>
      <w:r w:rsidRPr="00347FD4">
        <w:rPr>
          <w:rFonts w:eastAsia="Calibri" w:cs="Arial"/>
          <w:lang w:val="sr-Cyrl-RS"/>
        </w:rPr>
        <w:t xml:space="preserve"> Пружаоца </w:t>
      </w:r>
      <w:r w:rsidR="00BE1142" w:rsidRPr="00347FD4">
        <w:rPr>
          <w:rFonts w:eastAsia="Calibri" w:cs="Arial"/>
          <w:lang w:val="sr-Cyrl-RS"/>
        </w:rPr>
        <w:t xml:space="preserve">услуга </w:t>
      </w:r>
      <w:r w:rsidRPr="00347FD4">
        <w:rPr>
          <w:rFonts w:eastAsia="Calibri" w:cs="Arial"/>
          <w:lang w:val="sr-Cyrl-RS"/>
        </w:rPr>
        <w:t>број_______ од _____године, Обрасцу структуре цене,  Техничкој спецификацији, који као Прилог 1, Прилог 2, Прилог 3 и Прилог 4, чине саставни део овог Оквирног споразума.</w:t>
      </w:r>
    </w:p>
    <w:p w:rsidR="003A45FC" w:rsidRPr="00347FD4" w:rsidRDefault="003A45FC" w:rsidP="00BE1142">
      <w:pPr>
        <w:jc w:val="center"/>
        <w:rPr>
          <w:rFonts w:cs="Arial"/>
          <w:lang w:val="sr-Cyrl-RS"/>
        </w:rPr>
      </w:pPr>
      <w:r w:rsidRPr="00347FD4">
        <w:rPr>
          <w:rFonts w:cs="Arial"/>
          <w:b/>
          <w:lang w:val="sr-Cyrl-RS"/>
        </w:rPr>
        <w:t>Члан 2</w:t>
      </w:r>
      <w:r w:rsidRPr="00347FD4">
        <w:rPr>
          <w:rFonts w:cs="Arial"/>
          <w:lang w:val="sr-Cyrl-RS"/>
        </w:rPr>
        <w:t>.</w:t>
      </w:r>
    </w:p>
    <w:p w:rsidR="003A45FC" w:rsidRPr="00347FD4" w:rsidRDefault="003A45FC" w:rsidP="003A45FC">
      <w:pPr>
        <w:rPr>
          <w:rFonts w:eastAsia="Calibri" w:cs="Arial"/>
          <w:lang w:val="sr-Cyrl-RS"/>
        </w:rPr>
      </w:pPr>
      <w:r w:rsidRPr="00347FD4">
        <w:rPr>
          <w:rFonts w:eastAsia="Calibri" w:cs="Arial"/>
          <w:lang w:val="sr-Cyrl-RS"/>
        </w:rPr>
        <w:t>Овај Оквирни споразум и његови прилози сачињени су на српском језику.</w:t>
      </w:r>
    </w:p>
    <w:p w:rsidR="003A45FC" w:rsidRPr="00347FD4" w:rsidRDefault="003A45FC" w:rsidP="003A45FC">
      <w:pPr>
        <w:rPr>
          <w:rFonts w:eastAsia="Calibri" w:cs="Arial"/>
          <w:lang w:val="sr-Cyrl-RS"/>
        </w:rPr>
      </w:pPr>
      <w:r w:rsidRPr="00347FD4">
        <w:rPr>
          <w:rFonts w:eastAsia="Calibri" w:cs="Arial"/>
          <w:lang w:val="sr-Cyrl-RS"/>
        </w:rPr>
        <w:t>На овај Оквирни споразум примењују се закони Републике Србије. У случају спора меродавно је право Републике Србије.</w:t>
      </w:r>
    </w:p>
    <w:p w:rsidR="00A3370A" w:rsidRPr="00347FD4" w:rsidRDefault="00A3370A" w:rsidP="003A45FC">
      <w:pPr>
        <w:rPr>
          <w:rFonts w:eastAsia="Calibri" w:cs="Arial"/>
          <w:lang w:val="sr-Cyrl-RS"/>
        </w:rPr>
      </w:pPr>
    </w:p>
    <w:p w:rsidR="003A45FC" w:rsidRPr="00347FD4" w:rsidRDefault="003A45FC" w:rsidP="00BE1142">
      <w:pPr>
        <w:jc w:val="center"/>
        <w:rPr>
          <w:rFonts w:cs="Arial"/>
          <w:b/>
          <w:lang w:val="sr-Cyrl-RS"/>
        </w:rPr>
      </w:pPr>
      <w:r w:rsidRPr="00347FD4">
        <w:rPr>
          <w:rFonts w:cs="Arial"/>
          <w:b/>
          <w:lang w:val="sr-Cyrl-RS"/>
        </w:rPr>
        <w:t>ВР</w:t>
      </w:r>
      <w:r w:rsidR="00A01D62" w:rsidRPr="00347FD4">
        <w:rPr>
          <w:rFonts w:cs="Arial"/>
          <w:b/>
          <w:lang w:val="sr-Cyrl-RS"/>
        </w:rPr>
        <w:t>ЕД</w:t>
      </w:r>
      <w:r w:rsidRPr="00347FD4">
        <w:rPr>
          <w:rFonts w:cs="Arial"/>
          <w:b/>
          <w:lang w:val="sr-Cyrl-RS"/>
        </w:rPr>
        <w:t>НОСТ ОКВИРНОГ СПОРАЗУМА</w:t>
      </w:r>
    </w:p>
    <w:p w:rsidR="003A45FC" w:rsidRPr="00347FD4" w:rsidRDefault="003A45FC" w:rsidP="00BE1142">
      <w:pPr>
        <w:jc w:val="center"/>
        <w:rPr>
          <w:rFonts w:cs="Arial"/>
          <w:b/>
          <w:lang w:val="sr-Cyrl-RS"/>
        </w:rPr>
      </w:pPr>
      <w:r w:rsidRPr="00347FD4">
        <w:rPr>
          <w:rFonts w:cs="Arial"/>
          <w:b/>
          <w:lang w:val="sr-Cyrl-RS"/>
        </w:rPr>
        <w:t>Члан 3.</w:t>
      </w:r>
    </w:p>
    <w:p w:rsidR="00D60689" w:rsidRPr="00D60689" w:rsidRDefault="003A45FC" w:rsidP="00D60689">
      <w:pPr>
        <w:rPr>
          <w:rFonts w:cs="Arial"/>
          <w:lang w:val="sr-Cyrl-RS"/>
        </w:rPr>
      </w:pPr>
      <w:r w:rsidRPr="00347FD4">
        <w:rPr>
          <w:rFonts w:cs="Arial"/>
          <w:lang w:val="sr-Cyrl-RS"/>
        </w:rPr>
        <w:t xml:space="preserve">Укупна вредност овог Оквирног споразума из члана 1.без обрачунатог ПДВ износи _________________(словима:____________________) </w:t>
      </w:r>
      <w:r w:rsidR="00BB7085" w:rsidRPr="00347FD4">
        <w:rPr>
          <w:rFonts w:cs="Arial"/>
        </w:rPr>
        <w:t>RSD</w:t>
      </w:r>
      <w:r w:rsidR="00BB7085" w:rsidRPr="00347FD4">
        <w:rPr>
          <w:rFonts w:cs="Arial"/>
          <w:lang w:val="sr-Cyrl-RS"/>
        </w:rPr>
        <w:t xml:space="preserve">, </w:t>
      </w:r>
      <w:r w:rsidR="00D60689" w:rsidRPr="00D60689">
        <w:rPr>
          <w:rFonts w:cs="Arial"/>
          <w:lang w:val="sr-Cyrl-RS"/>
        </w:rPr>
        <w:t>а што представља износ процењене вредности јавне набавке за ову партију.</w:t>
      </w:r>
    </w:p>
    <w:p w:rsidR="00D60689" w:rsidRDefault="00D60689" w:rsidP="003A45FC">
      <w:pPr>
        <w:rPr>
          <w:rFonts w:cs="Arial"/>
          <w:lang w:val="sr-Cyrl-RS"/>
        </w:rPr>
      </w:pPr>
    </w:p>
    <w:p w:rsidR="003A45FC" w:rsidRPr="00347FD4" w:rsidRDefault="003A45FC" w:rsidP="003A45FC">
      <w:pPr>
        <w:rPr>
          <w:rFonts w:cs="Arial"/>
          <w:lang w:val="sr-Cyrl-RS"/>
        </w:rPr>
      </w:pPr>
      <w:r w:rsidRPr="00347FD4">
        <w:rPr>
          <w:rFonts w:cs="Arial"/>
          <w:lang w:val="sr-Cyrl-RS"/>
        </w:rPr>
        <w:t>Корисник услуга није у обавези да реализује целокупну вредност Оквирног споразума.</w:t>
      </w:r>
    </w:p>
    <w:p w:rsidR="00832931" w:rsidRPr="00347FD4" w:rsidRDefault="00832931" w:rsidP="003A45FC">
      <w:pPr>
        <w:rPr>
          <w:rFonts w:cs="Arial"/>
          <w:lang w:val="sr-Cyrl-RS"/>
        </w:rPr>
      </w:pPr>
    </w:p>
    <w:p w:rsidR="00A25A7D" w:rsidRPr="00347FD4" w:rsidRDefault="00B337D5" w:rsidP="00A25A7D">
      <w:pPr>
        <w:pStyle w:val="KDParagraf"/>
        <w:spacing w:before="0"/>
        <w:rPr>
          <w:rFonts w:cs="Arial"/>
          <w:b/>
          <w:lang w:val="sr-Cyrl-RS"/>
        </w:rPr>
      </w:pPr>
      <w:r w:rsidRPr="00347FD4">
        <w:rPr>
          <w:rFonts w:cs="Arial"/>
          <w:b/>
          <w:lang w:val="sr-Cyrl-RS"/>
        </w:rPr>
        <w:t xml:space="preserve">Пружалац услуге </w:t>
      </w:r>
      <w:r w:rsidR="00A25A7D" w:rsidRPr="00347FD4">
        <w:rPr>
          <w:rFonts w:cs="Arial"/>
          <w:b/>
          <w:lang w:val="sr-Cyrl-RS"/>
        </w:rPr>
        <w:t xml:space="preserve">није у обавези да искористи </w:t>
      </w:r>
      <w:r w:rsidR="00832931" w:rsidRPr="00347FD4">
        <w:rPr>
          <w:rFonts w:cs="Arial"/>
          <w:b/>
          <w:lang w:val="sr-Cyrl-RS"/>
        </w:rPr>
        <w:t xml:space="preserve">све количине </w:t>
      </w:r>
      <w:r w:rsidR="00A25A7D" w:rsidRPr="00347FD4">
        <w:rPr>
          <w:rFonts w:cs="Arial"/>
          <w:b/>
          <w:lang w:val="sr-Cyrl-RS"/>
        </w:rPr>
        <w:t>у току трајања оквирног споразума  већ ће се искористити сходно потребама Наручиоца  о чему ће бити</w:t>
      </w:r>
      <w:r w:rsidR="001C3A6E" w:rsidRPr="00347FD4">
        <w:rPr>
          <w:rFonts w:cs="Arial"/>
          <w:b/>
          <w:lang w:val="sr-Cyrl-RS"/>
        </w:rPr>
        <w:t xml:space="preserve"> издате Наруџбенице</w:t>
      </w:r>
      <w:r w:rsidR="00A25A7D" w:rsidRPr="00347FD4">
        <w:rPr>
          <w:rFonts w:cs="Arial"/>
          <w:b/>
          <w:lang w:val="sr-Cyrl-RS"/>
        </w:rPr>
        <w:t>.</w:t>
      </w:r>
    </w:p>
    <w:p w:rsidR="003A45FC" w:rsidRPr="00347FD4" w:rsidRDefault="003A45FC" w:rsidP="003A45FC">
      <w:pPr>
        <w:rPr>
          <w:rFonts w:eastAsia="Calibri" w:cs="Arial"/>
          <w:lang w:val="sr-Cyrl-RS"/>
        </w:rPr>
      </w:pPr>
      <w:r w:rsidRPr="00347FD4">
        <w:rPr>
          <w:rFonts w:cs="Arial"/>
          <w:lang w:val="sr-Cyrl-RS"/>
        </w:rPr>
        <w:t>Стране су сагласне да је обим услуга</w:t>
      </w:r>
      <w:r w:rsidRPr="00347FD4">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3A45FC" w:rsidRPr="00347FD4" w:rsidRDefault="003A45FC" w:rsidP="003A45FC">
      <w:pPr>
        <w:rPr>
          <w:rFonts w:eastAsia="Calibri" w:cs="Arial"/>
          <w:lang w:val="sr-Cyrl-RS"/>
        </w:rPr>
      </w:pPr>
      <w:r w:rsidRPr="00347FD4">
        <w:rPr>
          <w:rFonts w:eastAsia="Calibri" w:cs="Arial"/>
          <w:lang w:val="sr-Cyrl-RS"/>
        </w:rPr>
        <w:t xml:space="preserve">Коначна вредност извршених услуга утврдиће се применом јединичних цена на стварно извршени обим услуга, </w:t>
      </w:r>
      <w:r w:rsidR="00BE1142" w:rsidRPr="00347FD4">
        <w:rPr>
          <w:rFonts w:eastAsia="Calibri" w:cs="Arial"/>
          <w:lang w:val="sr-Cyrl-RS"/>
        </w:rPr>
        <w:t xml:space="preserve">а по основу издатих закључених </w:t>
      </w:r>
      <w:r w:rsidR="001C3A6E" w:rsidRPr="00347FD4">
        <w:rPr>
          <w:rFonts w:eastAsia="Calibri" w:cs="Arial"/>
          <w:lang w:val="sr-Cyrl-RS"/>
        </w:rPr>
        <w:t>Наруџбеница</w:t>
      </w:r>
      <w:r w:rsidRPr="00347FD4">
        <w:rPr>
          <w:rFonts w:eastAsia="Calibri" w:cs="Arial"/>
          <w:lang w:val="sr-Cyrl-RS"/>
        </w:rPr>
        <w:t>.</w:t>
      </w:r>
    </w:p>
    <w:p w:rsidR="003A45FC" w:rsidRPr="00347FD4" w:rsidRDefault="003A45FC" w:rsidP="003A45FC">
      <w:pPr>
        <w:rPr>
          <w:rFonts w:eastAsia="Calibri" w:cs="Arial"/>
          <w:lang w:val="sr-Cyrl-RS"/>
        </w:rPr>
      </w:pPr>
      <w:r w:rsidRPr="00347FD4">
        <w:rPr>
          <w:rFonts w:eastAsia="Calibri"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rsidR="003A45FC" w:rsidRPr="00347FD4" w:rsidRDefault="003A45FC" w:rsidP="003A45FC">
      <w:pPr>
        <w:rPr>
          <w:rFonts w:eastAsia="Calibri" w:cs="Arial"/>
          <w:lang w:val="sr-Cyrl-RS"/>
        </w:rPr>
      </w:pPr>
      <w:r w:rsidRPr="00347FD4">
        <w:rPr>
          <w:rFonts w:eastAsia="Calibri" w:cs="Arial"/>
          <w:lang w:val="sr-Cyrl-RS"/>
        </w:rPr>
        <w:t xml:space="preserve">Цена је фиксна односно не може се мењати за све време извршења Услуге. </w:t>
      </w:r>
    </w:p>
    <w:p w:rsidR="003A45FC" w:rsidRPr="00347FD4" w:rsidRDefault="00B32740" w:rsidP="0028059D">
      <w:pPr>
        <w:jc w:val="left"/>
        <w:rPr>
          <w:rFonts w:eastAsia="Calibri" w:cs="Arial"/>
          <w:b/>
          <w:lang w:val="sr-Cyrl-RS"/>
        </w:rPr>
      </w:pPr>
      <w:r w:rsidRPr="00347FD4">
        <w:rPr>
          <w:rFonts w:eastAsia="Calibri" w:cs="Arial"/>
          <w:b/>
          <w:lang w:val="sr-Cyrl-RS"/>
        </w:rPr>
        <w:t>НАЧИН ИЗДАВАЊА НАРУЏБЕНИЦЕ</w:t>
      </w:r>
    </w:p>
    <w:p w:rsidR="003A45FC" w:rsidRPr="00347FD4" w:rsidRDefault="003A45FC" w:rsidP="00BE1142">
      <w:pPr>
        <w:jc w:val="center"/>
        <w:rPr>
          <w:rFonts w:cs="Arial"/>
          <w:b/>
          <w:lang w:val="sr-Cyrl-RS"/>
        </w:rPr>
      </w:pPr>
      <w:r w:rsidRPr="00347FD4">
        <w:rPr>
          <w:rFonts w:cs="Arial"/>
          <w:b/>
          <w:lang w:val="sr-Cyrl-RS"/>
        </w:rPr>
        <w:t>Члан 4.</w:t>
      </w:r>
    </w:p>
    <w:p w:rsidR="000050F2" w:rsidRPr="00347FD4" w:rsidRDefault="000050F2" w:rsidP="000050F2">
      <w:pPr>
        <w:spacing w:before="0"/>
        <w:rPr>
          <w:rFonts w:eastAsia="Calibri" w:cs="Arial"/>
        </w:rPr>
      </w:pPr>
      <w:r w:rsidRPr="00347FD4">
        <w:rPr>
          <w:rFonts w:eastAsia="Calibri" w:cs="Arial"/>
        </w:rPr>
        <w:t>Након закључења Оквирног спора</w:t>
      </w:r>
      <w:r w:rsidR="00106066">
        <w:rPr>
          <w:rFonts w:eastAsia="Calibri" w:cs="Arial"/>
        </w:rPr>
        <w:t xml:space="preserve">зума, када настане потреба </w:t>
      </w:r>
      <w:r w:rsidR="00106066">
        <w:rPr>
          <w:rFonts w:eastAsia="Calibri" w:cs="Arial"/>
          <w:lang w:val="sr-Latn-RS"/>
        </w:rPr>
        <w:t>K</w:t>
      </w:r>
      <w:r w:rsidR="00106066">
        <w:rPr>
          <w:rFonts w:eastAsia="Calibri" w:cs="Arial"/>
          <w:lang w:val="sr-Cyrl-RS"/>
        </w:rPr>
        <w:t>орисника услуге</w:t>
      </w:r>
      <w:r w:rsidRPr="00347FD4">
        <w:rPr>
          <w:rFonts w:eastAsia="Calibri" w:cs="Arial"/>
        </w:rPr>
        <w:t xml:space="preserve"> за предметом набавке</w:t>
      </w:r>
      <w:r w:rsidR="00665015" w:rsidRPr="00347FD4">
        <w:rPr>
          <w:rFonts w:cs="Arial"/>
        </w:rPr>
        <w:t xml:space="preserve"> </w:t>
      </w:r>
      <w:r w:rsidR="00665015" w:rsidRPr="00347FD4">
        <w:rPr>
          <w:rFonts w:eastAsia="Calibri" w:cs="Arial"/>
        </w:rPr>
        <w:t xml:space="preserve">Корисник услуга </w:t>
      </w:r>
      <w:r w:rsidR="00665015" w:rsidRPr="00347FD4">
        <w:rPr>
          <w:rFonts w:eastAsia="Calibri" w:cs="Arial"/>
          <w:lang w:val="sr-Cyrl-RS"/>
        </w:rPr>
        <w:t>-</w:t>
      </w:r>
      <w:r w:rsidRPr="00347FD4">
        <w:rPr>
          <w:rFonts w:eastAsia="Calibri" w:cs="Arial"/>
        </w:rPr>
        <w:t xml:space="preserve"> ће упутити </w:t>
      </w:r>
      <w:r w:rsidR="00665015" w:rsidRPr="00347FD4">
        <w:rPr>
          <w:rFonts w:cs="Arial"/>
        </w:rPr>
        <w:t xml:space="preserve"> </w:t>
      </w:r>
      <w:r w:rsidR="00106066">
        <w:rPr>
          <w:rFonts w:eastAsia="Calibri" w:cs="Arial"/>
        </w:rPr>
        <w:t>Пружа</w:t>
      </w:r>
      <w:r w:rsidR="00106066">
        <w:rPr>
          <w:rFonts w:eastAsia="Calibri" w:cs="Arial"/>
          <w:lang w:val="sr-Cyrl-RS"/>
        </w:rPr>
        <w:t>оцу</w:t>
      </w:r>
      <w:r w:rsidR="00106066">
        <w:rPr>
          <w:rFonts w:eastAsia="Calibri" w:cs="Arial"/>
        </w:rPr>
        <w:t xml:space="preserve"> услуге </w:t>
      </w:r>
      <w:r w:rsidRPr="00347FD4">
        <w:rPr>
          <w:rFonts w:eastAsia="Calibri" w:cs="Arial"/>
        </w:rPr>
        <w:t>(поштом,</w:t>
      </w:r>
      <w:r w:rsidRPr="00347FD4">
        <w:rPr>
          <w:rFonts w:eastAsia="Calibri" w:cs="Arial"/>
          <w:lang w:val="sr-Cyrl-RS"/>
        </w:rPr>
        <w:t xml:space="preserve"> </w:t>
      </w:r>
      <w:r w:rsidRPr="00347FD4">
        <w:rPr>
          <w:rFonts w:eastAsia="Calibri" w:cs="Arial"/>
        </w:rPr>
        <w:t>мејлом</w:t>
      </w:r>
      <w:r w:rsidRPr="00347FD4">
        <w:rPr>
          <w:rFonts w:eastAsia="Calibri" w:cs="Arial"/>
          <w:lang w:val="sr-Cyrl-RS"/>
        </w:rPr>
        <w:t xml:space="preserve"> после кога ће се иста Наруџбеницу послати и редовном поштом</w:t>
      </w:r>
      <w:r w:rsidRPr="00347FD4">
        <w:rPr>
          <w:rFonts w:eastAsia="Calibri" w:cs="Arial"/>
        </w:rPr>
        <w:t>) Нар</w:t>
      </w:r>
      <w:r w:rsidR="00106066">
        <w:rPr>
          <w:rFonts w:eastAsia="Calibri" w:cs="Arial"/>
        </w:rPr>
        <w:t xml:space="preserve">уџбеницу која садржи опис </w:t>
      </w:r>
      <w:r w:rsidR="00106066">
        <w:rPr>
          <w:rFonts w:eastAsia="Calibri" w:cs="Arial"/>
          <w:lang w:val="sr-Cyrl-RS"/>
        </w:rPr>
        <w:t>услуга</w:t>
      </w:r>
      <w:r w:rsidRPr="00347FD4">
        <w:rPr>
          <w:rFonts w:eastAsia="Calibri" w:cs="Arial"/>
        </w:rPr>
        <w:t>, количину</w:t>
      </w:r>
      <w:r w:rsidR="00106066">
        <w:rPr>
          <w:rFonts w:eastAsia="Calibri" w:cs="Arial"/>
        </w:rPr>
        <w:t xml:space="preserve">, јединичне цене, место </w:t>
      </w:r>
      <w:r w:rsidR="00106066">
        <w:rPr>
          <w:rFonts w:eastAsia="Calibri" w:cs="Arial"/>
          <w:lang w:val="sr-Cyrl-RS"/>
        </w:rPr>
        <w:t>извршења</w:t>
      </w:r>
      <w:r w:rsidR="00106066">
        <w:rPr>
          <w:rFonts w:eastAsia="Calibri" w:cs="Arial"/>
        </w:rPr>
        <w:t xml:space="preserve">, рок </w:t>
      </w:r>
      <w:r w:rsidR="00106066">
        <w:rPr>
          <w:rFonts w:eastAsia="Calibri" w:cs="Arial"/>
          <w:lang w:val="sr-Cyrl-RS"/>
        </w:rPr>
        <w:t>извршења</w:t>
      </w:r>
      <w:r w:rsidRPr="00347FD4">
        <w:rPr>
          <w:rFonts w:eastAsia="Calibri" w:cs="Arial"/>
        </w:rPr>
        <w:t>, и друге услове, у складу са овим Оквирним споразумом.</w:t>
      </w:r>
    </w:p>
    <w:p w:rsidR="00B32740" w:rsidRPr="00347FD4" w:rsidRDefault="00B32740" w:rsidP="00B32740">
      <w:pPr>
        <w:rPr>
          <w:rFonts w:cs="Arial"/>
          <w:lang w:val="sr-Cyrl-RS"/>
        </w:rPr>
      </w:pPr>
      <w:r w:rsidRPr="00347FD4">
        <w:rPr>
          <w:rFonts w:cs="Arial"/>
          <w:lang w:val="sr-Cyrl-RS"/>
        </w:rPr>
        <w:t>Образац  Наруџбенице је као Прилог бр. ___ саставни део Оквирног споразума.</w:t>
      </w:r>
    </w:p>
    <w:p w:rsidR="00B32740" w:rsidRPr="00347FD4" w:rsidRDefault="00B32740" w:rsidP="00B32740">
      <w:pPr>
        <w:rPr>
          <w:rFonts w:cs="Arial"/>
          <w:lang w:val="sr-Cyrl-RS"/>
        </w:rPr>
      </w:pPr>
      <w:r w:rsidRPr="00347FD4">
        <w:rPr>
          <w:rFonts w:cs="Arial"/>
          <w:lang w:val="sr-Cyrl-RS"/>
        </w:rPr>
        <w:t>Наруџбеница мора бити потписана од овлашћених лица</w:t>
      </w:r>
      <w:r w:rsidR="00665015" w:rsidRPr="00347FD4">
        <w:rPr>
          <w:rFonts w:cs="Arial"/>
          <w:lang w:val="sr-Cyrl-RS"/>
        </w:rPr>
        <w:t>-</w:t>
      </w:r>
      <w:r w:rsidR="00665015" w:rsidRPr="00347FD4">
        <w:rPr>
          <w:rFonts w:cs="Arial"/>
        </w:rPr>
        <w:t xml:space="preserve"> </w:t>
      </w:r>
      <w:r w:rsidR="00665015" w:rsidRPr="00347FD4">
        <w:rPr>
          <w:rFonts w:cs="Arial"/>
          <w:lang w:val="sr-Cyrl-RS"/>
        </w:rPr>
        <w:t>Корисник услуга</w:t>
      </w:r>
    </w:p>
    <w:p w:rsidR="00B32740" w:rsidRPr="00347FD4" w:rsidRDefault="00B32740" w:rsidP="003A45FC">
      <w:pPr>
        <w:rPr>
          <w:rFonts w:cs="Arial"/>
          <w:b/>
          <w:lang w:val="sr-Cyrl-RS"/>
        </w:rPr>
      </w:pPr>
    </w:p>
    <w:p w:rsidR="003A45FC" w:rsidRPr="00347FD4" w:rsidRDefault="003A45FC" w:rsidP="003A45FC">
      <w:pPr>
        <w:rPr>
          <w:rFonts w:cs="Arial"/>
          <w:b/>
          <w:lang w:val="sr-Cyrl-RS"/>
        </w:rPr>
      </w:pPr>
      <w:r w:rsidRPr="00347FD4">
        <w:rPr>
          <w:rFonts w:cs="Arial"/>
          <w:b/>
          <w:lang w:val="sr-Cyrl-RS"/>
        </w:rPr>
        <w:t>ИЗДАВАЊЕ РАЧУНА И ПЛАЋАЊЕ</w:t>
      </w:r>
    </w:p>
    <w:p w:rsidR="003A45FC" w:rsidRPr="00347FD4" w:rsidRDefault="003A45FC" w:rsidP="00551467">
      <w:pPr>
        <w:jc w:val="center"/>
        <w:rPr>
          <w:rFonts w:cs="Arial"/>
          <w:b/>
          <w:lang w:val="sr-Cyrl-RS"/>
        </w:rPr>
      </w:pPr>
      <w:r w:rsidRPr="00347FD4">
        <w:rPr>
          <w:rFonts w:cs="Arial"/>
          <w:b/>
          <w:lang w:val="sr-Cyrl-RS"/>
        </w:rPr>
        <w:t>Члан 5.</w:t>
      </w:r>
    </w:p>
    <w:p w:rsidR="00551467" w:rsidRPr="00347FD4" w:rsidRDefault="00551467" w:rsidP="00551467">
      <w:pPr>
        <w:suppressAutoHyphens/>
        <w:spacing w:before="0"/>
        <w:rPr>
          <w:rFonts w:eastAsia="Calibri" w:cs="Arial"/>
          <w:lang w:val="sr-Cyrl-RS"/>
        </w:rPr>
      </w:pPr>
      <w:r w:rsidRPr="00347FD4">
        <w:rPr>
          <w:rFonts w:eastAsia="Calibri" w:cs="Arial"/>
          <w:lang w:val="sr-Cyrl-RS"/>
        </w:rPr>
        <w:t>Корисник услуге ће износ цене</w:t>
      </w:r>
      <w:r w:rsidR="00BE1142" w:rsidRPr="00347FD4">
        <w:rPr>
          <w:rFonts w:eastAsia="Calibri" w:cs="Arial"/>
          <w:lang w:val="sr-Cyrl-RS"/>
        </w:rPr>
        <w:t xml:space="preserve"> Услуге из члана 2. овог </w:t>
      </w:r>
      <w:r w:rsidRPr="00347FD4">
        <w:rPr>
          <w:rFonts w:eastAsia="Calibri" w:cs="Arial"/>
          <w:lang w:val="sr-Cyrl-RS"/>
        </w:rPr>
        <w:t xml:space="preserve"> </w:t>
      </w:r>
      <w:r w:rsidR="00BE1142" w:rsidRPr="00347FD4">
        <w:rPr>
          <w:rFonts w:eastAsia="Calibri" w:cs="Arial"/>
          <w:lang w:val="sr-Cyrl-RS"/>
        </w:rPr>
        <w:t xml:space="preserve">Оквирног споразума </w:t>
      </w:r>
      <w:r w:rsidRPr="00347FD4">
        <w:rPr>
          <w:rFonts w:eastAsia="Calibri" w:cs="Arial"/>
          <w:lang w:val="sr-Cyrl-RS"/>
        </w:rPr>
        <w:t>исплатити Пружаоцу услуге, на следећи начин:</w:t>
      </w:r>
    </w:p>
    <w:p w:rsidR="00CF7E2D" w:rsidRPr="00347FD4" w:rsidRDefault="00CF7E2D" w:rsidP="00551467">
      <w:pPr>
        <w:suppressAutoHyphens/>
        <w:spacing w:before="0"/>
        <w:rPr>
          <w:rFonts w:eastAsia="Calibri" w:cs="Arial"/>
          <w:lang w:val="sr-Cyrl-RS"/>
        </w:rPr>
      </w:pPr>
    </w:p>
    <w:p w:rsidR="00CF7E2D" w:rsidRPr="00347FD4" w:rsidRDefault="00CF7E2D" w:rsidP="00CF7E2D">
      <w:pPr>
        <w:pStyle w:val="CommentText"/>
        <w:rPr>
          <w:rFonts w:eastAsia="Calibri" w:cs="Arial"/>
          <w:sz w:val="22"/>
          <w:szCs w:val="22"/>
          <w:lang w:val="sr-Cyrl-RS" w:eastAsia="en-US"/>
        </w:rPr>
      </w:pPr>
      <w:r w:rsidRPr="00347FD4">
        <w:rPr>
          <w:rFonts w:eastAsia="Calibri" w:cs="Arial"/>
          <w:sz w:val="22"/>
          <w:szCs w:val="22"/>
          <w:lang w:val="sr-Cyrl-RS" w:eastAsia="en-US"/>
        </w:rPr>
        <w:t>Издавање рачуна од стране понуђача се врши у року до 3 (</w:t>
      </w:r>
      <w:r w:rsidR="000C424A">
        <w:rPr>
          <w:rFonts w:eastAsia="Calibri" w:cs="Arial"/>
          <w:sz w:val="22"/>
          <w:szCs w:val="22"/>
          <w:lang w:val="sr-Cyrl-RS" w:eastAsia="en-US"/>
        </w:rPr>
        <w:t xml:space="preserve">словима: </w:t>
      </w:r>
      <w:r w:rsidRPr="00347FD4">
        <w:rPr>
          <w:rFonts w:eastAsia="Calibri" w:cs="Arial"/>
          <w:sz w:val="22"/>
          <w:szCs w:val="22"/>
          <w:lang w:val="sr-Cyrl-RS" w:eastAsia="en-US"/>
        </w:rPr>
        <w:t xml:space="preserve">три) дана од дана прихватања </w:t>
      </w:r>
      <w:r w:rsidR="000C424A">
        <w:rPr>
          <w:rFonts w:eastAsia="Calibri" w:cs="Arial"/>
          <w:sz w:val="22"/>
          <w:szCs w:val="22"/>
          <w:lang w:val="sr-Cyrl-RS" w:eastAsia="en-US"/>
        </w:rPr>
        <w:t>З</w:t>
      </w:r>
      <w:r w:rsidR="000C424A" w:rsidRPr="00347FD4">
        <w:rPr>
          <w:rFonts w:eastAsia="Calibri" w:cs="Arial"/>
          <w:sz w:val="22"/>
          <w:szCs w:val="22"/>
          <w:lang w:val="sr-Cyrl-RS" w:eastAsia="en-US"/>
        </w:rPr>
        <w:t xml:space="preserve">аписника </w:t>
      </w:r>
      <w:r w:rsidRPr="00347FD4">
        <w:rPr>
          <w:rFonts w:eastAsia="Calibri" w:cs="Arial"/>
          <w:sz w:val="22"/>
          <w:szCs w:val="22"/>
          <w:lang w:val="sr-Cyrl-RS" w:eastAsia="en-US"/>
        </w:rPr>
        <w:t>о извршеном  квантитативном и квалитативном пријему за извршену услугу од стране Наручиоца и Понуђача, а по издатој наруџбеници.</w:t>
      </w:r>
    </w:p>
    <w:p w:rsidR="00CF7E2D" w:rsidRPr="00347FD4" w:rsidRDefault="00CF7E2D" w:rsidP="00CF7E2D">
      <w:pPr>
        <w:suppressAutoHyphens/>
        <w:spacing w:before="0"/>
        <w:rPr>
          <w:rFonts w:eastAsia="Calibri" w:cs="Arial"/>
          <w:lang w:val="sr-Cyrl-RS"/>
        </w:rPr>
      </w:pPr>
      <w:r w:rsidRPr="00347FD4">
        <w:rPr>
          <w:rFonts w:eastAsia="Calibri" w:cs="Arial"/>
          <w:lang w:val="sr-Cyrl-RS"/>
        </w:rPr>
        <w:t xml:space="preserve">Плаћање се врши у року </w:t>
      </w:r>
      <w:r w:rsidR="00665015" w:rsidRPr="00347FD4">
        <w:rPr>
          <w:rFonts w:eastAsia="Calibri" w:cs="Arial"/>
          <w:lang w:val="sr-Cyrl-RS"/>
        </w:rPr>
        <w:t>до</w:t>
      </w:r>
      <w:r w:rsidR="00B337D5" w:rsidRPr="00347FD4">
        <w:rPr>
          <w:rFonts w:eastAsia="Calibri" w:cs="Arial"/>
          <w:lang w:val="sr-Cyrl-RS"/>
        </w:rPr>
        <w:t xml:space="preserve"> </w:t>
      </w:r>
      <w:r w:rsidRPr="00347FD4">
        <w:rPr>
          <w:rFonts w:eastAsia="Calibri" w:cs="Arial"/>
          <w:lang w:val="sr-Cyrl-RS"/>
        </w:rPr>
        <w:t>45 (</w:t>
      </w:r>
      <w:r w:rsidR="000C424A">
        <w:rPr>
          <w:rFonts w:eastAsia="Calibri" w:cs="Arial"/>
          <w:lang w:val="sr-Cyrl-RS"/>
        </w:rPr>
        <w:t xml:space="preserve">словима: </w:t>
      </w:r>
      <w:r w:rsidRPr="00347FD4">
        <w:rPr>
          <w:rFonts w:eastAsia="Calibri" w:cs="Arial"/>
          <w:lang w:val="sr-Cyrl-RS"/>
        </w:rPr>
        <w:t xml:space="preserve">четрдесетпет) дана од дана пријема исправног рачуна издатог на основу потписаних и верификованих Записника о   квантитативном и квалитативном пријему за извршену услугу од стране </w:t>
      </w:r>
      <w:r w:rsidR="00B337D5" w:rsidRPr="00347FD4">
        <w:rPr>
          <w:rFonts w:eastAsia="Calibri" w:cs="Arial"/>
          <w:lang w:val="sr-Cyrl-RS"/>
        </w:rPr>
        <w:t xml:space="preserve">Корисник услуге </w:t>
      </w:r>
      <w:r w:rsidRPr="00347FD4">
        <w:rPr>
          <w:rFonts w:eastAsia="Calibri" w:cs="Arial"/>
          <w:lang w:val="sr-Cyrl-RS"/>
        </w:rPr>
        <w:t xml:space="preserve"> и П</w:t>
      </w:r>
      <w:r w:rsidR="00B337D5" w:rsidRPr="00347FD4">
        <w:rPr>
          <w:rFonts w:eastAsia="Calibri" w:cs="Arial"/>
          <w:lang w:val="sr-Cyrl-RS"/>
        </w:rPr>
        <w:t>ружалац услуге</w:t>
      </w:r>
    </w:p>
    <w:p w:rsidR="000050F2" w:rsidRPr="00347FD4" w:rsidRDefault="000050F2" w:rsidP="009F30D7">
      <w:pPr>
        <w:pStyle w:val="KDParagraf"/>
        <w:spacing w:before="0"/>
        <w:rPr>
          <w:rFonts w:cs="Arial"/>
          <w:lang w:val="sr-Cyrl-RS"/>
        </w:rPr>
      </w:pPr>
    </w:p>
    <w:p w:rsidR="009F30D7" w:rsidRPr="00347FD4" w:rsidRDefault="009F30D7" w:rsidP="009F30D7">
      <w:pPr>
        <w:pStyle w:val="KDParagraf"/>
        <w:spacing w:before="0"/>
        <w:rPr>
          <w:rFonts w:cs="Arial"/>
          <w:lang w:val="sr-Cyrl-RS"/>
        </w:rPr>
      </w:pPr>
      <w:r w:rsidRPr="00347FD4">
        <w:rPr>
          <w:rFonts w:cs="Arial"/>
          <w:lang w:val="sr-Cyrl-RS"/>
        </w:rPr>
        <w:t xml:space="preserve">Рачун мора бити достављен на адресу </w:t>
      </w:r>
      <w:r w:rsidRPr="00347FD4">
        <w:rPr>
          <w:rFonts w:cs="Arial"/>
          <w:lang w:val="sr-Cyrl-CS"/>
        </w:rPr>
        <w:t>Наручиоца</w:t>
      </w:r>
      <w:r w:rsidRPr="00347FD4">
        <w:rPr>
          <w:rFonts w:cs="Arial"/>
          <w:lang w:val="sr-Cyrl-RS"/>
        </w:rPr>
        <w:t xml:space="preserve">: Јавно предузеће „Електропривреда Србије“ Београд, </w:t>
      </w:r>
      <w:r w:rsidRPr="00347FD4">
        <w:rPr>
          <w:rFonts w:cs="Arial"/>
          <w:lang w:val="sr-Cyrl-CS"/>
        </w:rPr>
        <w:t>У</w:t>
      </w:r>
      <w:r w:rsidRPr="00347FD4">
        <w:rPr>
          <w:rFonts w:cs="Arial"/>
          <w:lang w:val="sr-Cyrl-RS"/>
        </w:rPr>
        <w:t>л.</w:t>
      </w:r>
      <w:r w:rsidR="00C1284C" w:rsidRPr="00347FD4">
        <w:rPr>
          <w:rFonts w:cs="Arial"/>
          <w:lang w:val="sr-Cyrl-RS"/>
        </w:rPr>
        <w:t>Балканска 13</w:t>
      </w:r>
      <w:r w:rsidRPr="00347FD4">
        <w:rPr>
          <w:rFonts w:cs="Arial"/>
          <w:lang w:val="sr-Cyrl-RS"/>
        </w:rPr>
        <w:t xml:space="preserve">, </w:t>
      </w:r>
      <w:r w:rsidRPr="00347FD4">
        <w:rPr>
          <w:rFonts w:eastAsia="Arial Unicode MS" w:cs="Arial"/>
          <w:lang w:val="sr-Latn-CS"/>
        </w:rPr>
        <w:t>Матични број 20053658, ПИБ 103920327</w:t>
      </w:r>
      <w:r w:rsidRPr="00347FD4">
        <w:rPr>
          <w:rFonts w:eastAsia="Arial Unicode MS" w:cs="Arial"/>
          <w:lang w:val="sr-Cyrl-RS"/>
        </w:rPr>
        <w:t xml:space="preserve"> </w:t>
      </w:r>
      <w:r w:rsidRPr="00347FD4">
        <w:rPr>
          <w:rFonts w:cs="Arial"/>
          <w:lang w:val="sr-Cyrl-RS"/>
        </w:rPr>
        <w:t>са обавезним прилозима наведеним у ставу 1. овог члана, са читко написаним именом и презименом и потписом овлашћеног лица Корисника ус</w:t>
      </w:r>
      <w:r w:rsidR="000050F2" w:rsidRPr="00347FD4">
        <w:rPr>
          <w:rFonts w:cs="Arial"/>
          <w:lang w:val="sr-Cyrl-RS"/>
        </w:rPr>
        <w:t>луга, бројем окв</w:t>
      </w:r>
      <w:r w:rsidR="00B76FA3" w:rsidRPr="00347FD4">
        <w:rPr>
          <w:rFonts w:cs="Arial"/>
          <w:lang w:val="sr-Cyrl-RS"/>
        </w:rPr>
        <w:t>ирног споразума и бројем Наруџбенице.</w:t>
      </w:r>
    </w:p>
    <w:p w:rsidR="009F30D7" w:rsidRPr="00347FD4" w:rsidRDefault="009F30D7" w:rsidP="00551467">
      <w:pPr>
        <w:rPr>
          <w:rFonts w:cs="Arial"/>
          <w:lang w:val="sr-Cyrl-RS"/>
        </w:rPr>
      </w:pPr>
    </w:p>
    <w:p w:rsidR="003A45FC" w:rsidRPr="00347FD4" w:rsidRDefault="003A45FC" w:rsidP="003A45FC">
      <w:pPr>
        <w:rPr>
          <w:rFonts w:cs="Arial"/>
          <w:lang w:val="sr-Cyrl-RS"/>
        </w:rPr>
      </w:pPr>
      <w:r w:rsidRPr="00347FD4">
        <w:rPr>
          <w:rFonts w:cs="Arial"/>
          <w:lang w:val="sr-Cyrl-RS"/>
        </w:rPr>
        <w:t xml:space="preserve">У испостављеном рачуну, Пружалац </w:t>
      </w:r>
      <w:r w:rsidR="00D83903" w:rsidRPr="00347FD4">
        <w:rPr>
          <w:rFonts w:cs="Arial"/>
          <w:lang w:val="sr-Cyrl-RS"/>
        </w:rPr>
        <w:t xml:space="preserve">услуге </w:t>
      </w:r>
      <w:r w:rsidRPr="00347FD4">
        <w:rPr>
          <w:rFonts w:cs="Arial"/>
          <w:lang w:val="sr-Cyrl-RS"/>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w:t>
      </w:r>
      <w:r w:rsidR="00D83903" w:rsidRPr="00347FD4">
        <w:rPr>
          <w:rFonts w:cs="Arial"/>
          <w:lang w:val="sr-Cyrl-RS"/>
        </w:rPr>
        <w:t xml:space="preserve"> </w:t>
      </w:r>
      <w:r w:rsidR="00D83903" w:rsidRPr="00347FD4">
        <w:rPr>
          <w:rFonts w:cs="Arial"/>
          <w:lang w:val="sr-Cyrl-RS"/>
        </w:rPr>
        <w:lastRenderedPageBreak/>
        <w:t xml:space="preserve">услуге </w:t>
      </w:r>
      <w:r w:rsidRPr="00347FD4">
        <w:rPr>
          <w:rFonts w:cs="Arial"/>
          <w:lang w:val="sr-Cyrl-R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A45FC" w:rsidRPr="00347FD4" w:rsidRDefault="003A45FC" w:rsidP="003A45FC">
      <w:pPr>
        <w:rPr>
          <w:rFonts w:cs="Arial"/>
          <w:lang w:val="sr-Cyrl-RS" w:eastAsia="sr-Latn-CS"/>
        </w:rPr>
      </w:pPr>
      <w:r w:rsidRPr="00347FD4">
        <w:rPr>
          <w:rFonts w:cs="Arial"/>
          <w:lang w:val="sr-Cyrl-RS" w:eastAsia="sr-Latn-CS"/>
        </w:rPr>
        <w:t xml:space="preserve">Рок плаћања почиње да тече од дана пријема исправне </w:t>
      </w:r>
      <w:r w:rsidR="00B337D5" w:rsidRPr="00347FD4">
        <w:rPr>
          <w:rFonts w:cs="Arial"/>
          <w:lang w:val="sr-Cyrl-RS" w:eastAsia="sr-Latn-CS"/>
        </w:rPr>
        <w:t>–</w:t>
      </w:r>
      <w:r w:rsidR="00665015" w:rsidRPr="00347FD4">
        <w:rPr>
          <w:rFonts w:cs="Arial"/>
          <w:lang w:val="sr-Cyrl-RS" w:eastAsia="sr-Latn-CS"/>
        </w:rPr>
        <w:t>рачуна</w:t>
      </w:r>
      <w:r w:rsidR="00B337D5" w:rsidRPr="00347FD4">
        <w:rPr>
          <w:rFonts w:cs="Arial"/>
          <w:lang w:val="sr-Cyrl-RS" w:eastAsia="sr-Latn-CS"/>
        </w:rPr>
        <w:t xml:space="preserve"> </w:t>
      </w:r>
      <w:r w:rsidRPr="00347FD4">
        <w:rPr>
          <w:rFonts w:cs="Arial"/>
          <w:lang w:val="sr-Cyrl-RS" w:eastAsia="sr-Latn-CS"/>
        </w:rPr>
        <w:t xml:space="preserve">са захтеваном пратећом документацијом. </w:t>
      </w:r>
    </w:p>
    <w:p w:rsidR="003A45FC" w:rsidRPr="00347FD4" w:rsidRDefault="003A45FC" w:rsidP="003A45FC">
      <w:pPr>
        <w:rPr>
          <w:rFonts w:cs="Arial"/>
          <w:lang w:val="sr-Cyrl-RS" w:eastAsia="sr-Latn-CS"/>
        </w:rPr>
      </w:pPr>
      <w:r w:rsidRPr="00347FD4">
        <w:rPr>
          <w:rFonts w:cs="Arial"/>
          <w:lang w:val="sr-Cyrl-RS"/>
        </w:rPr>
        <w:t xml:space="preserve">Плаћање укупно уговорене цене извршиће се у динарима, на рачун Пружаоца бр.____________________ који се води код _________ банке у целости, након закључења Уговора, испуњења одложног услова и </w:t>
      </w:r>
      <w:r w:rsidRPr="00347FD4">
        <w:rPr>
          <w:rFonts w:cs="Arial"/>
          <w:lang w:val="sr-Cyrl-RS" w:eastAsia="sr-Latn-CS"/>
        </w:rPr>
        <w:t xml:space="preserve">након извршења </w:t>
      </w:r>
      <w:r w:rsidR="007A2EB1" w:rsidRPr="00347FD4">
        <w:rPr>
          <w:rFonts w:cs="Arial"/>
          <w:lang w:val="sr-Cyrl-RS" w:eastAsia="sr-Latn-CS"/>
        </w:rPr>
        <w:t xml:space="preserve">Оквирног споразума </w:t>
      </w:r>
      <w:r w:rsidRPr="00347FD4">
        <w:rPr>
          <w:rFonts w:cs="Arial"/>
          <w:lang w:val="sr-Cyrl-RS" w:eastAsia="sr-Latn-CS"/>
        </w:rPr>
        <w:t xml:space="preserve">и </w:t>
      </w:r>
      <w:r w:rsidRPr="00347FD4">
        <w:rPr>
          <w:rFonts w:cs="Arial"/>
          <w:lang w:val="sr-Cyrl-RS"/>
        </w:rPr>
        <w:t xml:space="preserve">успешно извршеног квалитативног и квантитативног пријема предмета </w:t>
      </w:r>
      <w:r w:rsidR="007A2EB1" w:rsidRPr="00347FD4">
        <w:rPr>
          <w:rFonts w:cs="Arial"/>
          <w:lang w:val="sr-Cyrl-RS"/>
        </w:rPr>
        <w:t>Оквирног споразума</w:t>
      </w:r>
      <w:r w:rsidRPr="00347FD4">
        <w:rPr>
          <w:rFonts w:cs="Arial"/>
          <w:lang w:val="sr-Cyrl-RS" w:eastAsia="sr-Latn-CS"/>
        </w:rPr>
        <w:t xml:space="preserve">, </w:t>
      </w:r>
      <w:r w:rsidRPr="00347FD4">
        <w:rPr>
          <w:rFonts w:cs="Arial"/>
          <w:lang w:val="sr-Cyrl-RS"/>
        </w:rPr>
        <w:t>у року</w:t>
      </w:r>
      <w:r w:rsidR="00665015" w:rsidRPr="00347FD4">
        <w:rPr>
          <w:rFonts w:cs="Arial"/>
          <w:lang w:val="sr-Cyrl-RS"/>
        </w:rPr>
        <w:t xml:space="preserve"> до 45 </w:t>
      </w:r>
      <w:r w:rsidR="000C424A">
        <w:rPr>
          <w:rFonts w:cs="Arial"/>
          <w:lang w:val="sr-Cyrl-RS"/>
        </w:rPr>
        <w:t xml:space="preserve">(словима: четрдесетпет) </w:t>
      </w:r>
      <w:r w:rsidR="00665015" w:rsidRPr="00347FD4">
        <w:rPr>
          <w:rFonts w:cs="Arial"/>
          <w:lang w:val="sr-Cyrl-RS"/>
        </w:rPr>
        <w:t xml:space="preserve">дана </w:t>
      </w:r>
      <w:r w:rsidRPr="00347FD4">
        <w:rPr>
          <w:rFonts w:cs="Arial"/>
          <w:lang w:val="sr-Cyrl-RS"/>
        </w:rPr>
        <w:t xml:space="preserve"> након пријема исправног рачуна</w:t>
      </w:r>
      <w:r w:rsidRPr="00347FD4">
        <w:rPr>
          <w:rFonts w:cs="Arial"/>
          <w:lang w:val="sr-Cyrl-RS" w:eastAsia="sr-Latn-CS"/>
        </w:rPr>
        <w:t>.</w:t>
      </w:r>
    </w:p>
    <w:p w:rsidR="00551467" w:rsidRPr="00347FD4" w:rsidRDefault="00551467" w:rsidP="00C82881">
      <w:pPr>
        <w:pStyle w:val="KDParagraf"/>
        <w:spacing w:before="0"/>
        <w:rPr>
          <w:rFonts w:cs="Arial"/>
          <w:b/>
          <w:lang w:val="sr-Cyrl-RS"/>
        </w:rPr>
      </w:pPr>
    </w:p>
    <w:p w:rsidR="00551467" w:rsidRPr="00347FD4" w:rsidRDefault="00551467" w:rsidP="00551467">
      <w:pPr>
        <w:suppressAutoHyphens/>
        <w:spacing w:before="0"/>
        <w:jc w:val="left"/>
        <w:rPr>
          <w:rFonts w:cs="Arial"/>
          <w:b/>
          <w:lang w:val="sr-Cyrl-CS" w:eastAsia="ar-SA"/>
        </w:rPr>
      </w:pPr>
      <w:r w:rsidRPr="00347FD4">
        <w:rPr>
          <w:rFonts w:cs="Arial"/>
          <w:b/>
          <w:lang w:val="sr-Cyrl-CS" w:eastAsia="ar-SA"/>
        </w:rPr>
        <w:t>ИЗВЕШТАЈИ И КОРЕСПО</w:t>
      </w:r>
      <w:r w:rsidRPr="00347FD4">
        <w:rPr>
          <w:rFonts w:cs="Arial"/>
          <w:b/>
          <w:lang w:val="sr-Cyrl-RS" w:eastAsia="ar-SA"/>
        </w:rPr>
        <w:t>Н</w:t>
      </w:r>
      <w:r w:rsidRPr="00347FD4">
        <w:rPr>
          <w:rFonts w:cs="Arial"/>
          <w:b/>
          <w:lang w:val="sr-Cyrl-CS" w:eastAsia="ar-SA"/>
        </w:rPr>
        <w:t>ДЕНЦИЈА</w:t>
      </w:r>
    </w:p>
    <w:p w:rsidR="00551467" w:rsidRPr="00347FD4" w:rsidRDefault="00A26507" w:rsidP="00551467">
      <w:pPr>
        <w:suppressAutoHyphens/>
        <w:spacing w:before="0"/>
        <w:jc w:val="center"/>
        <w:rPr>
          <w:rFonts w:cs="Arial"/>
          <w:b/>
          <w:lang w:val="sr-Cyrl-CS" w:eastAsia="ar-SA"/>
        </w:rPr>
      </w:pPr>
      <w:r w:rsidRPr="00347FD4">
        <w:rPr>
          <w:rFonts w:cs="Arial"/>
          <w:b/>
          <w:lang w:val="sr-Cyrl-CS" w:eastAsia="ar-SA"/>
        </w:rPr>
        <w:t>Члан 6</w:t>
      </w:r>
      <w:r w:rsidR="00551467" w:rsidRPr="00347FD4">
        <w:rPr>
          <w:rFonts w:cs="Arial"/>
          <w:b/>
          <w:lang w:val="sr-Cyrl-CS" w:eastAsia="ar-SA"/>
        </w:rPr>
        <w:t>.</w:t>
      </w:r>
    </w:p>
    <w:p w:rsidR="00551467" w:rsidRPr="00347FD4" w:rsidRDefault="00551467" w:rsidP="00551467">
      <w:pPr>
        <w:suppressAutoHyphens/>
        <w:spacing w:before="0"/>
        <w:rPr>
          <w:rFonts w:cs="Arial"/>
          <w:lang w:val="sr-Cyrl-CS" w:eastAsia="ar-SA"/>
        </w:rPr>
      </w:pPr>
      <w:r w:rsidRPr="00347FD4">
        <w:rPr>
          <w:rFonts w:cs="Arial"/>
          <w:lang w:val="sr-Cyrl-CS" w:eastAsia="ar-SA"/>
        </w:rPr>
        <w:t xml:space="preserve">Пружалац услуге се обавезује да Кориснику услуге у току извршења овог </w:t>
      </w:r>
      <w:r w:rsidR="0028708A" w:rsidRPr="00347FD4">
        <w:rPr>
          <w:rFonts w:cs="Arial"/>
          <w:lang w:val="sr-Cyrl-CS" w:eastAsia="ar-SA"/>
        </w:rPr>
        <w:t>Оквирног споразума</w:t>
      </w:r>
      <w:r w:rsidRPr="00347FD4">
        <w:rPr>
          <w:rFonts w:cs="Arial"/>
          <w:lang w:val="sr-Cyrl-CS" w:eastAsia="ar-SA"/>
        </w:rPr>
        <w:t xml:space="preserve">, </w:t>
      </w:r>
      <w:r w:rsidR="00B00397" w:rsidRPr="00347FD4">
        <w:rPr>
          <w:rFonts w:cs="Arial"/>
          <w:lang w:val="sr-Cyrl-CS" w:eastAsia="ar-SA"/>
        </w:rPr>
        <w:t xml:space="preserve">након испоставњене Наруџбенице  </w:t>
      </w:r>
      <w:r w:rsidRPr="00347FD4">
        <w:rPr>
          <w:rFonts w:cs="Arial"/>
          <w:lang w:val="sr-Cyrl-CS" w:eastAsia="ar-SA"/>
        </w:rPr>
        <w:t>достави следеће:</w:t>
      </w:r>
    </w:p>
    <w:p w:rsidR="00B00397" w:rsidRPr="00347FD4" w:rsidRDefault="00B00397" w:rsidP="00177446">
      <w:pPr>
        <w:suppressAutoHyphens/>
        <w:spacing w:before="0"/>
        <w:rPr>
          <w:rFonts w:cs="Arial"/>
          <w:lang w:val="sr-Cyrl-CS" w:eastAsia="ar-SA"/>
        </w:rPr>
      </w:pPr>
      <w:r w:rsidRPr="00347FD4">
        <w:rPr>
          <w:rFonts w:cs="Arial"/>
          <w:lang w:val="sr-Cyrl-CS"/>
        </w:rPr>
        <w:t xml:space="preserve">Извештај </w:t>
      </w:r>
      <w:r w:rsidR="0028708A" w:rsidRPr="00347FD4">
        <w:rPr>
          <w:rFonts w:cs="Arial"/>
          <w:lang w:val="sr-Cyrl-CS"/>
        </w:rPr>
        <w:t xml:space="preserve"> </w:t>
      </w:r>
      <w:r w:rsidRPr="00347FD4">
        <w:rPr>
          <w:rFonts w:cs="Arial"/>
          <w:lang w:val="sr-Cyrl-CS"/>
        </w:rPr>
        <w:t xml:space="preserve">који </w:t>
      </w:r>
      <w:r w:rsidRPr="00347FD4">
        <w:rPr>
          <w:rFonts w:cs="Arial"/>
          <w:lang w:val="sr-Cyrl-CS" w:eastAsia="ar-SA"/>
        </w:rPr>
        <w:t xml:space="preserve">обавезно садржи: преглед активности везаних за пружање </w:t>
      </w:r>
      <w:r w:rsidR="005109D3" w:rsidRPr="00347FD4">
        <w:rPr>
          <w:rFonts w:cs="Arial"/>
          <w:lang w:val="sr-Cyrl-CS" w:eastAsia="ar-SA"/>
        </w:rPr>
        <w:t>Услуге, извршених по датој Наруџбеници</w:t>
      </w:r>
      <w:r w:rsidRPr="00347FD4">
        <w:rPr>
          <w:rFonts w:cs="Arial"/>
          <w:lang w:val="sr-Cyrl-CS" w:eastAsia="ar-SA"/>
        </w:rPr>
        <w:t xml:space="preserve"> и документа  којима се доказује да су наведене активности извршене, као и оквирни преглед преосталих активности до краја извршења Услуге.</w:t>
      </w:r>
    </w:p>
    <w:p w:rsidR="005109D3" w:rsidRPr="00347FD4" w:rsidRDefault="005109D3" w:rsidP="005109D3">
      <w:pPr>
        <w:spacing w:after="120"/>
        <w:rPr>
          <w:rFonts w:cs="Arial"/>
        </w:rPr>
      </w:pPr>
      <w:r w:rsidRPr="00347FD4">
        <w:rPr>
          <w:rFonts w:cs="Arial"/>
          <w:lang w:val="sr-Cyrl-CS" w:eastAsia="ar-SA"/>
        </w:rPr>
        <w:t xml:space="preserve">Након тога Корисник услуге саставља </w:t>
      </w:r>
      <w:r w:rsidRPr="00347FD4">
        <w:rPr>
          <w:rFonts w:cs="Arial"/>
          <w:lang w:val="sr-Cyrl-RS" w:eastAsia="ar-SA"/>
        </w:rPr>
        <w:t xml:space="preserve">Записник о квантитативном и квалитативном извршењу </w:t>
      </w:r>
      <w:r w:rsidR="001D768B">
        <w:rPr>
          <w:rFonts w:cs="Arial"/>
          <w:lang w:val="sr-Cyrl-RS" w:eastAsia="ar-SA"/>
        </w:rPr>
        <w:t>У</w:t>
      </w:r>
      <w:r w:rsidR="001D768B" w:rsidRPr="00347FD4">
        <w:rPr>
          <w:rFonts w:cs="Arial"/>
          <w:lang w:val="sr-Cyrl-RS" w:eastAsia="ar-SA"/>
        </w:rPr>
        <w:t xml:space="preserve">слуге </w:t>
      </w:r>
      <w:r w:rsidRPr="00347FD4">
        <w:rPr>
          <w:rFonts w:cs="Arial"/>
          <w:lang w:val="sr-Cyrl-RS" w:eastAsia="ar-SA"/>
        </w:rPr>
        <w:t xml:space="preserve">који </w:t>
      </w:r>
      <w:r w:rsidRPr="00347FD4">
        <w:rPr>
          <w:rFonts w:cs="Arial"/>
        </w:rPr>
        <w:t xml:space="preserve">оверавају овлашћена лица Корисника услуге и Пружаоца услуге, чиме потврђују да су наведене </w:t>
      </w:r>
      <w:r w:rsidR="001D768B">
        <w:rPr>
          <w:rFonts w:cs="Arial"/>
          <w:lang w:val="sr-Cyrl-RS"/>
        </w:rPr>
        <w:t>У</w:t>
      </w:r>
      <w:r w:rsidR="001D768B" w:rsidRPr="00347FD4">
        <w:rPr>
          <w:rFonts w:cs="Arial"/>
        </w:rPr>
        <w:t xml:space="preserve">слуге </w:t>
      </w:r>
      <w:r w:rsidRPr="00347FD4">
        <w:rPr>
          <w:rFonts w:cs="Arial"/>
        </w:rPr>
        <w:t>извршене.</w:t>
      </w:r>
    </w:p>
    <w:p w:rsidR="005109D3" w:rsidRPr="00347FD4" w:rsidRDefault="005109D3" w:rsidP="005109D3">
      <w:pPr>
        <w:suppressAutoHyphens/>
        <w:spacing w:before="0"/>
        <w:rPr>
          <w:rFonts w:cs="Arial"/>
          <w:lang w:val="sr-Cyrl-CS" w:eastAsia="ar-SA"/>
        </w:rPr>
      </w:pPr>
      <w:r w:rsidRPr="00347FD4">
        <w:rPr>
          <w:rFonts w:cs="Arial"/>
          <w:lang w:val="sr-Cyrl-RS" w:eastAsia="ar-SA"/>
        </w:rPr>
        <w:t xml:space="preserve">Уколико је Записник о квантитативном и квалитативном извршењу услуге без примедби </w:t>
      </w:r>
      <w:r w:rsidRPr="00347FD4">
        <w:rPr>
          <w:rFonts w:cs="Arial"/>
          <w:lang w:val="sr-Cyrl-CS" w:eastAsia="ar-SA"/>
        </w:rPr>
        <w:t>Пружалац услуге може испоставити рачун за плаћање у року од 3 (</w:t>
      </w:r>
      <w:r w:rsidRPr="00347FD4">
        <w:rPr>
          <w:rFonts w:cs="Arial"/>
          <w:lang w:val="sr-Cyrl-RS" w:eastAsia="ar-SA"/>
        </w:rPr>
        <w:t xml:space="preserve">словима: </w:t>
      </w:r>
      <w:r w:rsidRPr="00347FD4">
        <w:rPr>
          <w:rFonts w:cs="Arial"/>
          <w:lang w:val="sr-Cyrl-CS" w:eastAsia="ar-SA"/>
        </w:rPr>
        <w:t>три) дана</w:t>
      </w:r>
    </w:p>
    <w:p w:rsidR="005109D3" w:rsidRPr="00347FD4" w:rsidRDefault="005109D3" w:rsidP="005109D3">
      <w:pPr>
        <w:suppressAutoHyphens/>
        <w:spacing w:before="0"/>
        <w:rPr>
          <w:rFonts w:cs="Arial"/>
          <w:lang w:val="sr-Cyrl-CS" w:eastAsia="ar-SA"/>
        </w:rPr>
      </w:pPr>
      <w:r w:rsidRPr="00347FD4">
        <w:rPr>
          <w:rFonts w:cs="Arial"/>
          <w:lang w:val="sr-Cyrl-CS" w:eastAsia="ar-SA"/>
        </w:rPr>
        <w:t>за део услуге коју је реализовао.</w:t>
      </w:r>
    </w:p>
    <w:p w:rsidR="00551467" w:rsidRPr="00347FD4" w:rsidRDefault="005109D3" w:rsidP="00551467">
      <w:pPr>
        <w:suppressAutoHyphens/>
        <w:spacing w:before="0"/>
        <w:rPr>
          <w:rFonts w:cs="Arial"/>
          <w:lang w:val="sr-Cyrl-CS" w:eastAsia="ar-SA"/>
        </w:rPr>
      </w:pPr>
      <w:r w:rsidRPr="00347FD4">
        <w:rPr>
          <w:rFonts w:cs="Arial"/>
          <w:lang w:val="sr-Cyrl-CS" w:eastAsia="ar-SA"/>
        </w:rPr>
        <w:t xml:space="preserve">Уколико </w:t>
      </w:r>
      <w:r w:rsidRPr="00347FD4">
        <w:rPr>
          <w:rFonts w:cs="Arial"/>
          <w:lang w:val="sr-Cyrl-RS" w:eastAsia="ar-SA"/>
        </w:rPr>
        <w:t xml:space="preserve">Записник о квантитативном и квалитативном извршењу услуге има примедби Пружалац је дужан да поступи по истим. </w:t>
      </w:r>
    </w:p>
    <w:p w:rsidR="00551467" w:rsidRPr="00347FD4" w:rsidRDefault="00551467" w:rsidP="00551467">
      <w:pPr>
        <w:suppressAutoHyphens/>
        <w:spacing w:before="0"/>
        <w:rPr>
          <w:rFonts w:cs="Arial"/>
          <w:lang w:val="sr-Cyrl-CS" w:eastAsia="ar-SA"/>
        </w:rPr>
      </w:pPr>
      <w:r w:rsidRPr="00347FD4">
        <w:rPr>
          <w:rFonts w:cs="Arial"/>
          <w:lang w:val="sr-Cyrl-CS" w:eastAsia="ar-SA"/>
        </w:rPr>
        <w:t xml:space="preserve">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w:t>
      </w:r>
      <w:r w:rsidR="007A2EB1" w:rsidRPr="00347FD4">
        <w:rPr>
          <w:rFonts w:cs="Arial"/>
          <w:lang w:val="sr-Cyrl-CS" w:eastAsia="ar-SA"/>
        </w:rPr>
        <w:t>Оквирни споразум</w:t>
      </w:r>
      <w:r w:rsidRPr="00347FD4">
        <w:rPr>
          <w:rFonts w:cs="Arial"/>
          <w:lang w:val="sr-Cyrl-CS" w:eastAsia="ar-SA"/>
        </w:rPr>
        <w:t>.</w:t>
      </w:r>
    </w:p>
    <w:p w:rsidR="00551467" w:rsidRPr="00347FD4" w:rsidRDefault="00551467" w:rsidP="00551467">
      <w:pPr>
        <w:suppressAutoHyphens/>
        <w:spacing w:before="0"/>
        <w:rPr>
          <w:rFonts w:cs="Arial"/>
          <w:lang w:val="sr-Cyrl-CS" w:eastAsia="ar-SA"/>
        </w:rPr>
      </w:pPr>
    </w:p>
    <w:p w:rsidR="00551467" w:rsidRPr="00347FD4" w:rsidRDefault="00551467" w:rsidP="00551467">
      <w:pPr>
        <w:suppressAutoHyphens/>
        <w:spacing w:before="0"/>
        <w:rPr>
          <w:rFonts w:cs="Arial"/>
          <w:lang w:val="sr-Cyrl-CS" w:eastAsia="ar-SA"/>
        </w:rPr>
      </w:pPr>
      <w:r w:rsidRPr="00347FD4">
        <w:rPr>
          <w:rFonts w:cs="Arial"/>
          <w:lang w:val="sr-Cyrl-CS" w:eastAsia="ar-SA"/>
        </w:rPr>
        <w:t xml:space="preserve">О немогућности поступања по примедбама </w:t>
      </w:r>
      <w:r w:rsidR="00B87675" w:rsidRPr="00347FD4">
        <w:rPr>
          <w:rFonts w:cs="Arial"/>
          <w:lang w:val="sr-Cyrl-CS" w:eastAsia="ar-SA"/>
        </w:rPr>
        <w:t xml:space="preserve">Корисника </w:t>
      </w:r>
      <w:r w:rsidRPr="00347FD4">
        <w:rPr>
          <w:rFonts w:cs="Arial"/>
          <w:lang w:val="sr-Cyrl-CS" w:eastAsia="ar-SA"/>
        </w:rPr>
        <w:t>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551467" w:rsidRPr="00347FD4" w:rsidRDefault="00551467" w:rsidP="00551467">
      <w:pPr>
        <w:suppressAutoHyphens/>
        <w:spacing w:before="0"/>
        <w:rPr>
          <w:rFonts w:cs="Arial"/>
          <w:lang w:val="sr-Cyrl-RS" w:eastAsia="ar-SA"/>
        </w:rPr>
      </w:pPr>
      <w:r w:rsidRPr="00347FD4">
        <w:rPr>
          <w:rFonts w:cs="Arial"/>
          <w:lang w:val="sr-Cyrl-RS" w:eastAsia="ar-SA"/>
        </w:rPr>
        <w:t xml:space="preserve">Уколико неки од рокова који су дефинисани овим чланом пада у нерадни дан, рок се аутоматски продужава на први радни дан. </w:t>
      </w:r>
    </w:p>
    <w:p w:rsidR="00551467" w:rsidRDefault="00551467" w:rsidP="00C82881">
      <w:pPr>
        <w:pStyle w:val="KDParagraf"/>
        <w:spacing w:before="0"/>
        <w:rPr>
          <w:rFonts w:cs="Arial"/>
          <w:b/>
          <w:lang w:val="sr-Cyrl-CS"/>
        </w:rPr>
      </w:pPr>
    </w:p>
    <w:p w:rsidR="00174268" w:rsidRDefault="00174268" w:rsidP="00C82881">
      <w:pPr>
        <w:pStyle w:val="KDParagraf"/>
        <w:spacing w:before="0"/>
        <w:rPr>
          <w:rFonts w:cs="Arial"/>
          <w:b/>
          <w:lang w:val="sr-Cyrl-CS"/>
        </w:rPr>
      </w:pPr>
    </w:p>
    <w:p w:rsidR="00174268" w:rsidRDefault="00174268" w:rsidP="00C82881">
      <w:pPr>
        <w:pStyle w:val="KDParagraf"/>
        <w:spacing w:before="0"/>
        <w:rPr>
          <w:rFonts w:cs="Arial"/>
          <w:b/>
          <w:lang w:val="sr-Cyrl-CS"/>
        </w:rPr>
      </w:pPr>
    </w:p>
    <w:p w:rsidR="00174268" w:rsidRPr="00347FD4" w:rsidRDefault="00174268" w:rsidP="00C82881">
      <w:pPr>
        <w:pStyle w:val="KDParagraf"/>
        <w:spacing w:before="0"/>
        <w:rPr>
          <w:rFonts w:cs="Arial"/>
          <w:b/>
          <w:lang w:val="sr-Cyrl-CS"/>
        </w:rPr>
      </w:pPr>
    </w:p>
    <w:p w:rsidR="00C82881" w:rsidRPr="00347FD4" w:rsidRDefault="00C82881" w:rsidP="00C82881">
      <w:pPr>
        <w:pStyle w:val="KDParagraf"/>
        <w:spacing w:before="0"/>
        <w:rPr>
          <w:rFonts w:cs="Arial"/>
          <w:b/>
          <w:lang w:val="sr-Cyrl-CS"/>
        </w:rPr>
      </w:pPr>
      <w:r w:rsidRPr="00347FD4">
        <w:rPr>
          <w:rFonts w:cs="Arial"/>
          <w:b/>
          <w:lang w:val="sr-Cyrl-CS"/>
        </w:rPr>
        <w:t xml:space="preserve">ОБАВЕЗЕ КОРИСНИКА УСЛУГЕ </w:t>
      </w:r>
    </w:p>
    <w:p w:rsidR="00C82881" w:rsidRPr="00347FD4" w:rsidRDefault="00C82881" w:rsidP="00BE1142">
      <w:pPr>
        <w:pStyle w:val="KDParagraf"/>
        <w:spacing w:before="0"/>
        <w:jc w:val="center"/>
        <w:rPr>
          <w:rFonts w:cs="Arial"/>
          <w:lang w:val="sr-Cyrl-CS"/>
        </w:rPr>
      </w:pPr>
      <w:r w:rsidRPr="00347FD4">
        <w:rPr>
          <w:rFonts w:cs="Arial"/>
          <w:b/>
          <w:lang w:val="sr-Cyrl-CS"/>
        </w:rPr>
        <w:t>Члан 7</w:t>
      </w:r>
      <w:r w:rsidRPr="00347FD4">
        <w:rPr>
          <w:rFonts w:cs="Arial"/>
          <w:lang w:val="sr-Cyrl-CS"/>
        </w:rPr>
        <w:t>.</w:t>
      </w:r>
    </w:p>
    <w:p w:rsidR="00C82881" w:rsidRPr="00347FD4" w:rsidRDefault="00C82881" w:rsidP="00C82881">
      <w:pPr>
        <w:pStyle w:val="KDParagraf"/>
        <w:spacing w:before="0"/>
        <w:rPr>
          <w:rFonts w:cs="Arial"/>
          <w:lang w:val="sr-Cyrl-CS"/>
        </w:rPr>
      </w:pPr>
    </w:p>
    <w:p w:rsidR="00C82881" w:rsidRPr="00347FD4" w:rsidRDefault="00C82881" w:rsidP="00C82881">
      <w:pPr>
        <w:pStyle w:val="KDParagraf"/>
        <w:spacing w:before="0"/>
        <w:rPr>
          <w:rFonts w:cs="Arial"/>
          <w:lang w:val="sr-Cyrl-CS"/>
        </w:rPr>
      </w:pPr>
      <w:r w:rsidRPr="00347FD4">
        <w:rPr>
          <w:rFonts w:cs="Arial"/>
          <w:lang w:val="sr-Cyrl-CS"/>
        </w:rPr>
        <w:t>Корисник услуге се обавезује да Пружаоцу услуге изврши исплату цене Услуге из члана 2. у складу са извршеним активностима</w:t>
      </w:r>
      <w:r w:rsidR="00BE1142" w:rsidRPr="00347FD4">
        <w:rPr>
          <w:rFonts w:cs="Arial"/>
          <w:lang w:val="sr-Cyrl-CS"/>
        </w:rPr>
        <w:t xml:space="preserve"> из Прилога 4 и 5   овог Оквирног споразума</w:t>
      </w:r>
      <w:r w:rsidRPr="00347FD4">
        <w:rPr>
          <w:rFonts w:cs="Arial"/>
          <w:lang w:val="sr-Cyrl-CS"/>
        </w:rPr>
        <w:t xml:space="preserve">, на начин и у роковима </w:t>
      </w:r>
      <w:r w:rsidR="000050F2" w:rsidRPr="00347FD4">
        <w:rPr>
          <w:rFonts w:cs="Arial"/>
          <w:lang w:val="sr-Cyrl-CS"/>
        </w:rPr>
        <w:t>утврђеним чланом 3. овог Оквирног споразума</w:t>
      </w:r>
      <w:r w:rsidRPr="00347FD4">
        <w:rPr>
          <w:rFonts w:cs="Arial"/>
          <w:lang w:val="sr-Cyrl-CS"/>
        </w:rPr>
        <w:t xml:space="preserve">. </w:t>
      </w:r>
    </w:p>
    <w:p w:rsidR="00C25714" w:rsidRPr="00347FD4" w:rsidRDefault="00C25714" w:rsidP="00D967C9">
      <w:pPr>
        <w:pStyle w:val="ListParagraph"/>
        <w:numPr>
          <w:ilvl w:val="0"/>
          <w:numId w:val="30"/>
        </w:numPr>
        <w:rPr>
          <w:rFonts w:ascii="Arial" w:eastAsia="Times New Roman" w:hAnsi="Arial" w:cs="Arial"/>
          <w:lang w:val="sr-Cyrl-CS"/>
        </w:rPr>
      </w:pPr>
      <w:r w:rsidRPr="00347FD4">
        <w:rPr>
          <w:rFonts w:ascii="Arial" w:eastAsia="Times New Roman" w:hAnsi="Arial" w:cs="Arial"/>
          <w:lang w:val="sr-Cyrl-CS"/>
        </w:rPr>
        <w:t xml:space="preserve">прате реализацију </w:t>
      </w:r>
      <w:r w:rsidRPr="00347FD4">
        <w:rPr>
          <w:rFonts w:ascii="Arial" w:eastAsia="Times New Roman" w:hAnsi="Arial" w:cs="Arial"/>
          <w:lang w:val="sr-Cyrl-CS"/>
        </w:rPr>
        <w:tab/>
        <w:t xml:space="preserve">Оквирног споразума </w:t>
      </w:r>
    </w:p>
    <w:p w:rsidR="00C25714" w:rsidRPr="00347FD4" w:rsidRDefault="00C25714" w:rsidP="00D967C9">
      <w:pPr>
        <w:numPr>
          <w:ilvl w:val="0"/>
          <w:numId w:val="28"/>
        </w:numPr>
        <w:rPr>
          <w:rFonts w:cs="Arial"/>
          <w:lang w:val="sr-Cyrl-CS"/>
        </w:rPr>
      </w:pPr>
      <w:r w:rsidRPr="00347FD4">
        <w:rPr>
          <w:rFonts w:cs="Arial"/>
          <w:lang w:val="sr-Cyrl-CS"/>
        </w:rPr>
        <w:t xml:space="preserve">издавање (састављање) наруџбенице </w:t>
      </w:r>
    </w:p>
    <w:p w:rsidR="00C25714" w:rsidRPr="00347FD4" w:rsidRDefault="00C25714" w:rsidP="00D967C9">
      <w:pPr>
        <w:numPr>
          <w:ilvl w:val="0"/>
          <w:numId w:val="28"/>
        </w:numPr>
        <w:rPr>
          <w:rFonts w:cs="Arial"/>
          <w:lang w:val="sr-Cyrl-CS"/>
        </w:rPr>
      </w:pPr>
      <w:r w:rsidRPr="00347FD4">
        <w:rPr>
          <w:rFonts w:cs="Arial"/>
          <w:lang w:val="sr-Cyrl-CS"/>
        </w:rPr>
        <w:t>комуникацијa са задуженим лицима Пружаоца услуге</w:t>
      </w:r>
    </w:p>
    <w:p w:rsidR="00C25714" w:rsidRPr="00347FD4" w:rsidRDefault="00C25714" w:rsidP="00D967C9">
      <w:pPr>
        <w:numPr>
          <w:ilvl w:val="0"/>
          <w:numId w:val="28"/>
        </w:numPr>
        <w:rPr>
          <w:rFonts w:cs="Arial"/>
          <w:lang w:val="sr-Cyrl-CS"/>
        </w:rPr>
      </w:pPr>
      <w:r w:rsidRPr="00347FD4">
        <w:rPr>
          <w:rFonts w:cs="Arial"/>
          <w:lang w:val="sr-Cyrl-CS"/>
        </w:rPr>
        <w:lastRenderedPageBreak/>
        <w:t xml:space="preserve">издавање (састављање) Записника о квантитативном и квалитативном пријему услуга </w:t>
      </w:r>
    </w:p>
    <w:p w:rsidR="00C25714" w:rsidRPr="00347FD4" w:rsidRDefault="00C25714" w:rsidP="00D967C9">
      <w:pPr>
        <w:numPr>
          <w:ilvl w:val="0"/>
          <w:numId w:val="28"/>
        </w:numPr>
        <w:rPr>
          <w:rFonts w:cs="Arial"/>
          <w:lang w:val="sr-Cyrl-CS"/>
        </w:rPr>
      </w:pPr>
      <w:r w:rsidRPr="00347FD4">
        <w:rPr>
          <w:rFonts w:cs="Arial"/>
          <w:lang w:val="sr-Cyrl-CS"/>
        </w:rPr>
        <w:t>извршавају и друге дужности везане за реализацију предмета овог Оквирног споразума, по потреби.</w:t>
      </w:r>
    </w:p>
    <w:p w:rsidR="00C82881" w:rsidRPr="00347FD4" w:rsidRDefault="00C82881" w:rsidP="00C82881">
      <w:pPr>
        <w:pStyle w:val="KDParagraf"/>
        <w:spacing w:before="0"/>
        <w:rPr>
          <w:rFonts w:cs="Arial"/>
          <w:lang w:val="sr-Cyrl-CS"/>
        </w:rPr>
      </w:pPr>
      <w:r w:rsidRPr="00347FD4">
        <w:rPr>
          <w:rFonts w:cs="Arial"/>
          <w:lang w:val="sr-Cyrl-CS"/>
        </w:rPr>
        <w:t xml:space="preserve">Све исплате по основу овог Уговора биће извршене на рачун Пружаоца услуге: </w:t>
      </w:r>
      <w:r w:rsidRPr="00347FD4">
        <w:rPr>
          <w:rFonts w:cs="Arial"/>
          <w:lang w:val="sr-Cyrl-CS"/>
        </w:rPr>
        <w:tab/>
      </w:r>
    </w:p>
    <w:p w:rsidR="00C82881" w:rsidRPr="00347FD4" w:rsidRDefault="00C82881" w:rsidP="00C82881">
      <w:pPr>
        <w:pStyle w:val="KDParagraf"/>
        <w:spacing w:before="0"/>
        <w:rPr>
          <w:rFonts w:cs="Arial"/>
          <w:lang w:val="sr-Cyrl-CS"/>
        </w:rPr>
      </w:pPr>
      <w:r w:rsidRPr="00347FD4">
        <w:rPr>
          <w:rFonts w:cs="Arial"/>
          <w:lang w:val="sr-Cyrl-CS"/>
        </w:rPr>
        <w:t xml:space="preserve">бр рачуна: _____________________________ код банке:____________ </w:t>
      </w:r>
    </w:p>
    <w:p w:rsidR="00C82881" w:rsidRPr="00992959" w:rsidRDefault="00C82881" w:rsidP="00C82881">
      <w:pPr>
        <w:pStyle w:val="KDParagraf"/>
        <w:spacing w:before="0"/>
        <w:rPr>
          <w:rFonts w:cs="Arial"/>
        </w:rPr>
      </w:pPr>
    </w:p>
    <w:p w:rsidR="00C82881" w:rsidRPr="00347FD4" w:rsidRDefault="00C82881" w:rsidP="00BE1142">
      <w:pPr>
        <w:pStyle w:val="KDParagraf"/>
        <w:spacing w:before="0"/>
        <w:jc w:val="center"/>
        <w:rPr>
          <w:rFonts w:cs="Arial"/>
          <w:lang w:val="sr-Cyrl-CS"/>
        </w:rPr>
      </w:pPr>
      <w:r w:rsidRPr="00347FD4">
        <w:rPr>
          <w:rFonts w:cs="Arial"/>
          <w:b/>
          <w:lang w:val="sr-Cyrl-CS"/>
        </w:rPr>
        <w:t>Члан 8</w:t>
      </w:r>
      <w:r w:rsidRPr="00347FD4">
        <w:rPr>
          <w:rFonts w:cs="Arial"/>
          <w:lang w:val="sr-Cyrl-CS"/>
        </w:rPr>
        <w:t>.</w:t>
      </w:r>
    </w:p>
    <w:p w:rsidR="00C82881" w:rsidRPr="00347FD4" w:rsidRDefault="00C82881" w:rsidP="00C82881">
      <w:pPr>
        <w:pStyle w:val="KDParagraf"/>
        <w:spacing w:before="0"/>
        <w:rPr>
          <w:rFonts w:cs="Arial"/>
          <w:lang w:val="sr-Cyrl-CS"/>
        </w:rPr>
      </w:pPr>
      <w:r w:rsidRPr="00347FD4">
        <w:rPr>
          <w:rFonts w:cs="Arial"/>
          <w:lang w:val="sr-Cyrl-CS"/>
        </w:rPr>
        <w:t xml:space="preserve">Корисник услуге је дужан да Пружаоцу услуге током целокупног периода реализације предмета овог </w:t>
      </w:r>
      <w:r w:rsidR="00B87675" w:rsidRPr="00347FD4">
        <w:rPr>
          <w:rFonts w:cs="Arial"/>
          <w:lang w:val="sr-Cyrl-RS"/>
        </w:rPr>
        <w:t xml:space="preserve">Оквирног </w:t>
      </w:r>
      <w:r w:rsidRPr="00347FD4">
        <w:rPr>
          <w:rFonts w:cs="Arial"/>
          <w:lang w:val="sr-Cyrl-RS"/>
        </w:rPr>
        <w:t>споразума</w:t>
      </w:r>
      <w:r w:rsidRPr="00347FD4">
        <w:rPr>
          <w:rFonts w:cs="Arial"/>
          <w:lang w:val="sr-Cyrl-CS"/>
        </w:rPr>
        <w:t xml:space="preserve">,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w:t>
      </w:r>
      <w:r w:rsidR="00BE1142" w:rsidRPr="00347FD4">
        <w:rPr>
          <w:rFonts w:cs="Arial"/>
          <w:lang w:val="sr-Cyrl-CS"/>
        </w:rPr>
        <w:t>у моменту закључења овог Оквирног споразума</w:t>
      </w:r>
      <w:r w:rsidRPr="00347FD4">
        <w:rPr>
          <w:rFonts w:cs="Arial"/>
          <w:lang w:val="sr-Cyrl-CS"/>
        </w:rPr>
        <w:t xml:space="preserve">, а које су </w:t>
      </w:r>
      <w:r w:rsidR="00BE1142" w:rsidRPr="00347FD4">
        <w:rPr>
          <w:rFonts w:cs="Arial"/>
          <w:lang w:val="sr-Cyrl-CS"/>
        </w:rPr>
        <w:t>у вези са извршењем овог Оквирног споразума</w:t>
      </w:r>
      <w:r w:rsidRPr="00347FD4">
        <w:rPr>
          <w:rFonts w:cs="Arial"/>
          <w:lang w:val="sr-Cyrl-CS"/>
        </w:rPr>
        <w:t>.</w:t>
      </w:r>
    </w:p>
    <w:p w:rsidR="00C82881" w:rsidRPr="00347FD4" w:rsidRDefault="00C82881" w:rsidP="00C82881">
      <w:pPr>
        <w:pStyle w:val="KDParagraf"/>
        <w:spacing w:before="0"/>
        <w:rPr>
          <w:rFonts w:cs="Arial"/>
          <w:lang w:val="sr-Cyrl-CS"/>
        </w:rPr>
      </w:pPr>
    </w:p>
    <w:p w:rsidR="00C82881" w:rsidRPr="00347FD4" w:rsidRDefault="00C82881" w:rsidP="00C82881">
      <w:pPr>
        <w:pStyle w:val="KDParagraf"/>
        <w:spacing w:before="0"/>
        <w:rPr>
          <w:rFonts w:cs="Arial"/>
          <w:lang w:val="sr-Cyrl-CS"/>
        </w:rPr>
      </w:pPr>
      <w:r w:rsidRPr="00347FD4">
        <w:rPr>
          <w:rFonts w:cs="Arial"/>
          <w:lang w:val="sr-Cyrl-CS"/>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w:t>
      </w:r>
      <w:r w:rsidR="007A2EB1" w:rsidRPr="00347FD4">
        <w:rPr>
          <w:rFonts w:cs="Arial"/>
          <w:lang w:val="sr-Cyrl-CS"/>
        </w:rPr>
        <w:t xml:space="preserve"> Оквирног споразума</w:t>
      </w:r>
      <w:r w:rsidRPr="00347FD4">
        <w:rPr>
          <w:rFonts w:cs="Arial"/>
          <w:lang w:val="sr-Cyrl-CS"/>
        </w:rPr>
        <w:t xml:space="preserve">, као и да затражи измене и допуне достављених материјала, како би се на задовољавајући начин остварио циљ овог  </w:t>
      </w:r>
      <w:r w:rsidR="00CD4B2F" w:rsidRPr="00347FD4">
        <w:rPr>
          <w:rFonts w:cs="Arial"/>
          <w:lang w:val="sr-Cyrl-RS"/>
        </w:rPr>
        <w:t xml:space="preserve">Оквирног </w:t>
      </w:r>
      <w:r w:rsidRPr="00347FD4">
        <w:rPr>
          <w:rFonts w:cs="Arial"/>
          <w:lang w:val="sr-Cyrl-RS"/>
        </w:rPr>
        <w:t>споразума</w:t>
      </w:r>
      <w:r w:rsidRPr="00347FD4">
        <w:rPr>
          <w:rFonts w:cs="Arial"/>
          <w:lang w:val="sr-Cyrl-CS"/>
        </w:rPr>
        <w:t xml:space="preserve">. </w:t>
      </w:r>
    </w:p>
    <w:p w:rsidR="00BE1142" w:rsidRPr="00347FD4" w:rsidRDefault="00BE1142" w:rsidP="00C82881">
      <w:pPr>
        <w:pStyle w:val="KDParagraf"/>
        <w:spacing w:before="0"/>
        <w:rPr>
          <w:rFonts w:cs="Arial"/>
          <w:b/>
          <w:lang w:val="sr-Cyrl-CS"/>
        </w:rPr>
      </w:pPr>
    </w:p>
    <w:p w:rsidR="00C82881" w:rsidRPr="00347FD4" w:rsidRDefault="00C82881" w:rsidP="00BE1142">
      <w:pPr>
        <w:pStyle w:val="KDParagraf"/>
        <w:spacing w:before="0"/>
        <w:jc w:val="center"/>
        <w:rPr>
          <w:rFonts w:cs="Arial"/>
          <w:lang w:val="sr-Cyrl-CS"/>
        </w:rPr>
      </w:pPr>
      <w:r w:rsidRPr="00347FD4">
        <w:rPr>
          <w:rFonts w:cs="Arial"/>
          <w:b/>
          <w:lang w:val="sr-Cyrl-CS"/>
        </w:rPr>
        <w:t>Члан 9</w:t>
      </w:r>
      <w:r w:rsidRPr="00347FD4">
        <w:rPr>
          <w:rFonts w:cs="Arial"/>
          <w:lang w:val="sr-Cyrl-CS"/>
        </w:rPr>
        <w:t>.</w:t>
      </w:r>
    </w:p>
    <w:p w:rsidR="00C82881" w:rsidRPr="00347FD4" w:rsidRDefault="00C82881" w:rsidP="00C82881">
      <w:pPr>
        <w:pStyle w:val="KDParagraf"/>
        <w:spacing w:before="0"/>
        <w:rPr>
          <w:rFonts w:cs="Arial"/>
          <w:lang w:val="sr-Cyrl-CS"/>
        </w:rPr>
      </w:pPr>
      <w:r w:rsidRPr="00347FD4">
        <w:rPr>
          <w:rFonts w:cs="Arial"/>
          <w:lang w:val="sr-Cyrl-CS"/>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w:t>
      </w:r>
      <w:r w:rsidR="00CD4B2F" w:rsidRPr="00347FD4">
        <w:rPr>
          <w:rFonts w:cs="Arial"/>
          <w:lang w:val="sr-Cyrl-RS"/>
        </w:rPr>
        <w:t>Оквирног споразума</w:t>
      </w:r>
      <w:r w:rsidR="00AF236B">
        <w:rPr>
          <w:rFonts w:cs="Arial"/>
          <w:lang w:val="sr-Cyrl-CS"/>
        </w:rPr>
        <w:t>.</w:t>
      </w:r>
    </w:p>
    <w:p w:rsidR="002E6F41" w:rsidRPr="00347FD4" w:rsidRDefault="002E6F41" w:rsidP="00C82881">
      <w:pPr>
        <w:pStyle w:val="KDParagraf"/>
        <w:spacing w:before="0"/>
        <w:rPr>
          <w:rFonts w:cs="Arial"/>
          <w:b/>
          <w:lang w:val="sr-Cyrl-CS"/>
        </w:rPr>
      </w:pPr>
    </w:p>
    <w:p w:rsidR="00C82881" w:rsidRPr="00347FD4" w:rsidRDefault="00C82881" w:rsidP="00C82881">
      <w:pPr>
        <w:pStyle w:val="KDParagraf"/>
        <w:spacing w:before="0"/>
        <w:rPr>
          <w:rFonts w:cs="Arial"/>
          <w:b/>
          <w:lang w:val="sr-Cyrl-CS"/>
        </w:rPr>
      </w:pPr>
      <w:r w:rsidRPr="00347FD4">
        <w:rPr>
          <w:rFonts w:cs="Arial"/>
          <w:b/>
          <w:lang w:val="sr-Cyrl-CS"/>
        </w:rPr>
        <w:t>ОБАВЕЗЕ ПРУЖАОЦА УСЛУГЕ</w:t>
      </w:r>
    </w:p>
    <w:p w:rsidR="00C82881" w:rsidRPr="00347FD4" w:rsidRDefault="00C82881" w:rsidP="00BE1142">
      <w:pPr>
        <w:pStyle w:val="KDParagraf"/>
        <w:spacing w:before="0"/>
        <w:jc w:val="center"/>
        <w:rPr>
          <w:rFonts w:cs="Arial"/>
          <w:lang w:val="sr-Cyrl-CS"/>
        </w:rPr>
      </w:pPr>
      <w:r w:rsidRPr="00347FD4">
        <w:rPr>
          <w:rFonts w:cs="Arial"/>
          <w:b/>
          <w:lang w:val="sr-Cyrl-CS"/>
        </w:rPr>
        <w:t>Члан 10</w:t>
      </w:r>
      <w:r w:rsidRPr="00347FD4">
        <w:rPr>
          <w:rFonts w:cs="Arial"/>
          <w:lang w:val="sr-Cyrl-CS"/>
        </w:rPr>
        <w:t>.</w:t>
      </w:r>
    </w:p>
    <w:p w:rsidR="00C82881" w:rsidRPr="00347FD4" w:rsidRDefault="00C82881" w:rsidP="00C82881">
      <w:pPr>
        <w:pStyle w:val="KDParagraf"/>
        <w:spacing w:before="0"/>
        <w:rPr>
          <w:rFonts w:cs="Arial"/>
          <w:lang w:val="sr-Cyrl-CS"/>
        </w:rPr>
      </w:pPr>
      <w:r w:rsidRPr="00347FD4">
        <w:rPr>
          <w:rFonts w:cs="Arial"/>
          <w:lang w:val="sr-Cyrl-CS"/>
        </w:rPr>
        <w:t xml:space="preserve">Пружалац услуге је дужан да у року од </w:t>
      </w:r>
      <w:r w:rsidR="003F64DE" w:rsidRPr="00347FD4">
        <w:rPr>
          <w:rFonts w:cs="Arial"/>
          <w:lang w:val="sr-Cyrl-CS"/>
        </w:rPr>
        <w:t>10</w:t>
      </w:r>
      <w:r w:rsidRPr="00347FD4">
        <w:rPr>
          <w:rFonts w:cs="Arial"/>
          <w:lang w:val="sr-Cyrl-CS"/>
        </w:rPr>
        <w:t xml:space="preserve"> (словима: </w:t>
      </w:r>
      <w:r w:rsidR="003F64DE" w:rsidRPr="00347FD4">
        <w:rPr>
          <w:rFonts w:cs="Arial"/>
          <w:lang w:val="sr-Cyrl-CS"/>
        </w:rPr>
        <w:t xml:space="preserve">десет </w:t>
      </w:r>
      <w:r w:rsidRPr="00347FD4">
        <w:rPr>
          <w:rFonts w:cs="Arial"/>
          <w:lang w:val="sr-Cyrl-CS"/>
        </w:rPr>
        <w:t>дана) благовремено затражи од Корисника услуге све потребне информације, разјашњења, документацију и друге релевантне податке не</w:t>
      </w:r>
      <w:r w:rsidR="00BE1142" w:rsidRPr="00347FD4">
        <w:rPr>
          <w:rFonts w:cs="Arial"/>
          <w:lang w:val="sr-Cyrl-CS"/>
        </w:rPr>
        <w:t>опходне за извршење овог Оквирног споразума</w:t>
      </w:r>
      <w:r w:rsidRPr="00347FD4">
        <w:rPr>
          <w:rFonts w:cs="Arial"/>
          <w:lang w:val="sr-Cyrl-CS"/>
        </w:rPr>
        <w:t>.</w:t>
      </w:r>
    </w:p>
    <w:p w:rsidR="00C25714" w:rsidRPr="00347FD4" w:rsidRDefault="00C25714" w:rsidP="00C25714">
      <w:pPr>
        <w:pStyle w:val="CommentText"/>
        <w:rPr>
          <w:rFonts w:cs="Arial"/>
          <w:sz w:val="22"/>
          <w:szCs w:val="22"/>
          <w:lang w:eastAsia="en-US"/>
        </w:rPr>
      </w:pPr>
      <w:r w:rsidRPr="00347FD4">
        <w:rPr>
          <w:rFonts w:cs="Arial"/>
          <w:sz w:val="22"/>
          <w:szCs w:val="22"/>
          <w:lang w:eastAsia="en-US"/>
        </w:rPr>
        <w:t>Саставља извештај  који обавезно садржи: преглед активности везаних за пружање Услуге, извршених по датој Наруџбеници и документа  којима се доказује да су наведене активности извршене, као и оквирни преглед преосталих активности до краја извршења Услуге</w:t>
      </w:r>
    </w:p>
    <w:p w:rsidR="00C25714" w:rsidRPr="00347FD4" w:rsidRDefault="00C25714" w:rsidP="00D967C9">
      <w:pPr>
        <w:pStyle w:val="CommentText"/>
        <w:numPr>
          <w:ilvl w:val="0"/>
          <w:numId w:val="35"/>
        </w:numPr>
        <w:rPr>
          <w:rFonts w:cs="Arial"/>
          <w:sz w:val="22"/>
          <w:szCs w:val="22"/>
          <w:lang w:eastAsia="en-US"/>
        </w:rPr>
      </w:pPr>
      <w:r w:rsidRPr="00347FD4">
        <w:rPr>
          <w:rFonts w:cs="Arial"/>
          <w:sz w:val="22"/>
          <w:szCs w:val="22"/>
          <w:lang w:eastAsia="en-US"/>
        </w:rPr>
        <w:t>комуникацирa са задуженим лицима Корисника услуге</w:t>
      </w:r>
    </w:p>
    <w:p w:rsidR="00C25714" w:rsidRPr="00347FD4" w:rsidRDefault="00C25714" w:rsidP="00D967C9">
      <w:pPr>
        <w:pStyle w:val="CommentText"/>
        <w:numPr>
          <w:ilvl w:val="0"/>
          <w:numId w:val="35"/>
        </w:numPr>
        <w:rPr>
          <w:rFonts w:cs="Arial"/>
          <w:sz w:val="22"/>
          <w:szCs w:val="22"/>
          <w:lang w:eastAsia="en-US"/>
        </w:rPr>
      </w:pPr>
      <w:r w:rsidRPr="00347FD4">
        <w:rPr>
          <w:rFonts w:cs="Arial"/>
          <w:sz w:val="22"/>
          <w:szCs w:val="22"/>
          <w:lang w:eastAsia="en-US"/>
        </w:rPr>
        <w:t>верификује Записника о квантитативном и квалитативном пријему услуга</w:t>
      </w:r>
    </w:p>
    <w:p w:rsidR="00C25714" w:rsidRPr="00347FD4" w:rsidRDefault="00C25714" w:rsidP="000A10B0">
      <w:pPr>
        <w:pStyle w:val="KDParagraf"/>
        <w:spacing w:before="0"/>
        <w:ind w:left="720"/>
        <w:rPr>
          <w:rFonts w:cs="Arial"/>
          <w:lang w:val="sr-Cyrl-CS"/>
        </w:rPr>
      </w:pPr>
      <w:r w:rsidRPr="00347FD4">
        <w:rPr>
          <w:rFonts w:cs="Arial"/>
          <w:lang w:val="sr-Cyrl-CS"/>
        </w:rPr>
        <w:t>испоставља рачуна по издатој Наруџбеници</w:t>
      </w:r>
    </w:p>
    <w:p w:rsidR="00C25714" w:rsidRPr="00347FD4" w:rsidRDefault="00C25714" w:rsidP="00C82881">
      <w:pPr>
        <w:pStyle w:val="KDParagraf"/>
        <w:spacing w:before="0"/>
        <w:rPr>
          <w:rFonts w:cs="Arial"/>
          <w:lang w:val="sr-Cyrl-CS"/>
        </w:rPr>
      </w:pPr>
    </w:p>
    <w:p w:rsidR="00C82881" w:rsidRPr="00347FD4" w:rsidRDefault="00C82881" w:rsidP="00C82881">
      <w:pPr>
        <w:pStyle w:val="KDParagraf"/>
        <w:spacing w:before="0"/>
        <w:rPr>
          <w:rFonts w:cs="Arial"/>
          <w:lang w:val="sr-Cyrl-CS"/>
        </w:rPr>
      </w:pPr>
      <w:r w:rsidRPr="00347FD4">
        <w:rPr>
          <w:rFonts w:cs="Arial"/>
          <w:lang w:val="sr-Cyrl-C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C82881" w:rsidRPr="00347FD4" w:rsidRDefault="00C82881" w:rsidP="00C82881">
      <w:pPr>
        <w:pStyle w:val="KDParagraf"/>
        <w:spacing w:before="0"/>
        <w:rPr>
          <w:rFonts w:cs="Arial"/>
          <w:lang w:val="sr-Cyrl-CS"/>
        </w:rPr>
      </w:pPr>
    </w:p>
    <w:p w:rsidR="00C82881" w:rsidRPr="00347FD4" w:rsidRDefault="00C82881" w:rsidP="00C82881">
      <w:pPr>
        <w:pStyle w:val="KDParagraf"/>
        <w:spacing w:before="0"/>
        <w:rPr>
          <w:rFonts w:cs="Arial"/>
          <w:lang w:val="sr-Cyrl-CS"/>
        </w:rPr>
      </w:pPr>
      <w:r w:rsidRPr="00347FD4">
        <w:rPr>
          <w:rFonts w:cs="Arial"/>
          <w:lang w:val="sr-Cyrl-CS"/>
        </w:rPr>
        <w:t>Пружалац услуге је дужан да прибави потребне сагласности и потврде за ослобађање од плаћања такси и пореза за део услуга</w:t>
      </w:r>
      <w:r w:rsidR="0047035F" w:rsidRPr="00347FD4">
        <w:rPr>
          <w:rFonts w:cs="Arial"/>
          <w:lang w:val="sr-Cyrl-CS"/>
        </w:rPr>
        <w:t xml:space="preserve">, овог Оквирног споразума </w:t>
      </w:r>
      <w:r w:rsidRPr="00347FD4">
        <w:rPr>
          <w:rFonts w:cs="Arial"/>
          <w:lang w:val="sr-Cyrl-CS"/>
        </w:rPr>
        <w:t>а у складу са прописима Републике Србије.</w:t>
      </w:r>
    </w:p>
    <w:p w:rsidR="00C82881" w:rsidRPr="00347FD4" w:rsidRDefault="00C82881" w:rsidP="00C82881">
      <w:pPr>
        <w:pStyle w:val="KDParagraf"/>
        <w:spacing w:before="0"/>
        <w:rPr>
          <w:rFonts w:cs="Arial"/>
          <w:lang w:val="sr-Cyrl-CS"/>
        </w:rPr>
      </w:pPr>
    </w:p>
    <w:p w:rsidR="00C82881" w:rsidRPr="00347FD4" w:rsidRDefault="00C82881" w:rsidP="00C82881">
      <w:pPr>
        <w:pStyle w:val="KDParagraf"/>
        <w:spacing w:before="0"/>
        <w:rPr>
          <w:rFonts w:cs="Arial"/>
          <w:lang w:val="sr-Cyrl-CS"/>
        </w:rPr>
      </w:pPr>
      <w:r w:rsidRPr="00347FD4">
        <w:rPr>
          <w:rFonts w:cs="Arial"/>
          <w:lang w:val="sr-Cyrl-C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w:t>
      </w:r>
      <w:r w:rsidR="007A2EB1" w:rsidRPr="00347FD4">
        <w:rPr>
          <w:rFonts w:cs="Arial"/>
          <w:lang w:val="sr-Cyrl-CS"/>
        </w:rPr>
        <w:t xml:space="preserve">Оквирног спорзума </w:t>
      </w:r>
      <w:r w:rsidRPr="00347FD4">
        <w:rPr>
          <w:rFonts w:cs="Arial"/>
          <w:lang w:val="sr-Cyrl-CS"/>
        </w:rPr>
        <w:t xml:space="preserve">. </w:t>
      </w:r>
    </w:p>
    <w:p w:rsidR="00C82881" w:rsidRPr="00347FD4" w:rsidRDefault="00C82881" w:rsidP="00C82881">
      <w:pPr>
        <w:pStyle w:val="KDParagraf"/>
        <w:spacing w:before="0"/>
        <w:rPr>
          <w:rFonts w:cs="Arial"/>
          <w:lang w:val="sr-Cyrl-CS"/>
        </w:rPr>
      </w:pPr>
    </w:p>
    <w:p w:rsidR="00C82881" w:rsidRPr="00347FD4" w:rsidRDefault="00C82881" w:rsidP="0047035F">
      <w:pPr>
        <w:pStyle w:val="KDParagraf"/>
        <w:spacing w:before="0"/>
        <w:jc w:val="center"/>
        <w:rPr>
          <w:rFonts w:cs="Arial"/>
          <w:lang w:val="sr-Cyrl-CS"/>
        </w:rPr>
      </w:pPr>
      <w:r w:rsidRPr="00347FD4">
        <w:rPr>
          <w:rFonts w:cs="Arial"/>
          <w:b/>
          <w:lang w:val="sr-Cyrl-CS"/>
        </w:rPr>
        <w:t>Члан 1</w:t>
      </w:r>
      <w:r w:rsidR="002454C1" w:rsidRPr="00347FD4">
        <w:rPr>
          <w:rFonts w:cs="Arial"/>
          <w:b/>
          <w:lang w:val="sr-Cyrl-CS"/>
        </w:rPr>
        <w:t>1</w:t>
      </w:r>
      <w:r w:rsidRPr="00347FD4">
        <w:rPr>
          <w:rFonts w:cs="Arial"/>
          <w:lang w:val="sr-Cyrl-CS"/>
        </w:rPr>
        <w:t>.</w:t>
      </w:r>
    </w:p>
    <w:p w:rsidR="00C82881" w:rsidRPr="00347FD4" w:rsidRDefault="00CD4B2F" w:rsidP="00C82881">
      <w:pPr>
        <w:pStyle w:val="KDParagraf"/>
        <w:spacing w:before="0"/>
        <w:rPr>
          <w:rFonts w:cs="Arial"/>
          <w:lang w:val="sr-Cyrl-CS"/>
        </w:rPr>
      </w:pPr>
      <w:r w:rsidRPr="00347FD4">
        <w:rPr>
          <w:rFonts w:cs="Arial"/>
          <w:lang w:val="sr-Cyrl-CS"/>
        </w:rPr>
        <w:lastRenderedPageBreak/>
        <w:t>С</w:t>
      </w:r>
      <w:r w:rsidR="00C82881" w:rsidRPr="00347FD4">
        <w:rPr>
          <w:rFonts w:cs="Arial"/>
          <w:lang w:val="sr-Cyrl-CS"/>
        </w:rPr>
        <w:t xml:space="preserve">тране су у обавези да током реализације предмета овог </w:t>
      </w:r>
      <w:r w:rsidR="0047035F" w:rsidRPr="00347FD4">
        <w:rPr>
          <w:rFonts w:cs="Arial"/>
          <w:lang w:val="sr-Cyrl-CS"/>
        </w:rPr>
        <w:t>Оквирног спорзума</w:t>
      </w:r>
      <w:r w:rsidR="00C82881" w:rsidRPr="00347FD4">
        <w:rPr>
          <w:rFonts w:cs="Arial"/>
          <w:lang w:val="sr-Cyrl-CS"/>
        </w:rPr>
        <w:t xml:space="preserve">, једна другој учине доступним све релевантне податке, документацију и информације којима располажу, а које су од значаја за извршење овог </w:t>
      </w:r>
      <w:r w:rsidR="0047035F" w:rsidRPr="00347FD4">
        <w:rPr>
          <w:rFonts w:cs="Arial"/>
          <w:lang w:val="sr-Cyrl-CS"/>
        </w:rPr>
        <w:t>Оквирног спорзума</w:t>
      </w:r>
      <w:r w:rsidR="00C82881" w:rsidRPr="00347FD4">
        <w:rPr>
          <w:rFonts w:cs="Arial"/>
          <w:lang w:val="sr-Cyrl-CS"/>
        </w:rPr>
        <w:t>.</w:t>
      </w:r>
    </w:p>
    <w:p w:rsidR="00C82881" w:rsidRPr="00347FD4" w:rsidRDefault="00CD4B2F" w:rsidP="00C82881">
      <w:pPr>
        <w:pStyle w:val="KDParagraf"/>
        <w:spacing w:before="0"/>
        <w:rPr>
          <w:rFonts w:cs="Arial"/>
          <w:lang w:val="sr-Cyrl-CS"/>
        </w:rPr>
      </w:pPr>
      <w:r w:rsidRPr="00347FD4">
        <w:rPr>
          <w:rFonts w:cs="Arial"/>
          <w:lang w:val="sr-Cyrl-CS"/>
        </w:rPr>
        <w:t>С</w:t>
      </w:r>
      <w:r w:rsidR="00C82881" w:rsidRPr="00347FD4">
        <w:rPr>
          <w:rFonts w:cs="Arial"/>
          <w:lang w:val="sr-Cyrl-CS"/>
        </w:rPr>
        <w:t xml:space="preserve">тране су у обавези да по потреби предузму и друге обавезе које се покажу као нужне од значаја за реализацију предмета овог </w:t>
      </w:r>
      <w:r w:rsidR="0047035F" w:rsidRPr="00347FD4">
        <w:rPr>
          <w:rFonts w:cs="Arial"/>
          <w:lang w:val="sr-Cyrl-CS"/>
        </w:rPr>
        <w:t>Оквирног спорзума</w:t>
      </w:r>
      <w:r w:rsidR="00C82881" w:rsidRPr="00347FD4">
        <w:rPr>
          <w:rFonts w:cs="Arial"/>
          <w:lang w:val="sr-Cyrl-CS"/>
        </w:rPr>
        <w:t>.</w:t>
      </w:r>
    </w:p>
    <w:p w:rsidR="00F21395" w:rsidRPr="00347FD4" w:rsidRDefault="00F21395" w:rsidP="003A45FC">
      <w:pPr>
        <w:rPr>
          <w:rFonts w:cs="Arial"/>
          <w:b/>
          <w:lang w:val="sr-Cyrl-CS"/>
        </w:rPr>
      </w:pPr>
    </w:p>
    <w:p w:rsidR="003A45FC" w:rsidRPr="00347FD4" w:rsidRDefault="003A45FC" w:rsidP="003A45FC">
      <w:pPr>
        <w:rPr>
          <w:rFonts w:cs="Arial"/>
          <w:b/>
          <w:lang w:val="sr-Cyrl-RS"/>
        </w:rPr>
      </w:pPr>
      <w:r w:rsidRPr="00347FD4">
        <w:rPr>
          <w:rFonts w:cs="Arial"/>
          <w:b/>
          <w:lang w:val="sr-Cyrl-CS"/>
        </w:rPr>
        <w:t xml:space="preserve">РОК И МЕСТО </w:t>
      </w:r>
      <w:r w:rsidRPr="00347FD4">
        <w:rPr>
          <w:rFonts w:cs="Arial"/>
          <w:b/>
          <w:lang w:val="sr-Cyrl-RS"/>
        </w:rPr>
        <w:t>ИЗВРШЕЊА</w:t>
      </w:r>
    </w:p>
    <w:p w:rsidR="003A45FC" w:rsidRPr="00347FD4" w:rsidRDefault="003A45FC" w:rsidP="00A26507">
      <w:pPr>
        <w:jc w:val="center"/>
        <w:rPr>
          <w:rFonts w:cs="Arial"/>
          <w:b/>
          <w:lang w:val="sr-Cyrl-CS"/>
        </w:rPr>
      </w:pPr>
      <w:r w:rsidRPr="00347FD4">
        <w:rPr>
          <w:rFonts w:cs="Arial"/>
          <w:b/>
          <w:lang w:val="sr-Cyrl-CS"/>
        </w:rPr>
        <w:t xml:space="preserve">Члан </w:t>
      </w:r>
      <w:r w:rsidR="002454C1" w:rsidRPr="00347FD4">
        <w:rPr>
          <w:rFonts w:cs="Arial"/>
          <w:b/>
          <w:lang w:val="sr-Cyrl-RS"/>
        </w:rPr>
        <w:t>12</w:t>
      </w:r>
      <w:r w:rsidRPr="00347FD4">
        <w:rPr>
          <w:rFonts w:cs="Arial"/>
          <w:b/>
          <w:lang w:val="sr-Cyrl-CS"/>
        </w:rPr>
        <w:t>.</w:t>
      </w:r>
    </w:p>
    <w:p w:rsidR="000A10B0" w:rsidRPr="00347FD4" w:rsidRDefault="000A10B0" w:rsidP="000A10B0">
      <w:pPr>
        <w:spacing w:before="0"/>
        <w:jc w:val="left"/>
        <w:rPr>
          <w:rFonts w:eastAsia="Calibri" w:cs="Arial"/>
          <w:lang w:val="sr-Latn-RS"/>
        </w:rPr>
      </w:pPr>
      <w:r w:rsidRPr="00347FD4">
        <w:rPr>
          <w:rFonts w:eastAsia="Calibri" w:cs="Arial"/>
          <w:lang w:val="sr-Latn-RS"/>
        </w:rPr>
        <w:t>Рок извршења Услуге  издавања  квалификованих сертификата износи максимално 30 (словима:тридесет) радних дана од дана издавања наруџбенице.</w:t>
      </w:r>
    </w:p>
    <w:p w:rsidR="000050F2" w:rsidRPr="00347FD4" w:rsidRDefault="000050F2" w:rsidP="000A10B0">
      <w:pPr>
        <w:spacing w:before="0"/>
        <w:jc w:val="left"/>
        <w:rPr>
          <w:rFonts w:eastAsia="Calibri" w:cs="Arial"/>
          <w:lang w:val="sr-Latn-RS"/>
        </w:rPr>
      </w:pPr>
    </w:p>
    <w:p w:rsidR="008637F5" w:rsidRPr="00347FD4" w:rsidRDefault="00551467" w:rsidP="008637F5">
      <w:pPr>
        <w:suppressAutoHyphens/>
        <w:spacing w:before="0"/>
        <w:rPr>
          <w:rFonts w:cs="Arial"/>
          <w:lang w:val="sr-Cyrl-RS"/>
        </w:rPr>
      </w:pPr>
      <w:r w:rsidRPr="00347FD4">
        <w:rPr>
          <w:rFonts w:cs="Arial"/>
          <w:lang w:val="sr-Cyrl-RS" w:eastAsia="ar-SA"/>
        </w:rPr>
        <w:t xml:space="preserve">Место извршења услуга су </w:t>
      </w:r>
      <w:r w:rsidR="000050F2" w:rsidRPr="00347FD4">
        <w:rPr>
          <w:rFonts w:cs="Arial"/>
          <w:lang w:val="sr-Cyrl-RS"/>
        </w:rPr>
        <w:t>:</w:t>
      </w:r>
    </w:p>
    <w:p w:rsidR="008637F5" w:rsidRPr="00347FD4" w:rsidRDefault="008637F5" w:rsidP="008637F5">
      <w:pPr>
        <w:suppressAutoHyphens/>
        <w:spacing w:before="0"/>
        <w:rPr>
          <w:rFonts w:cs="Arial"/>
          <w:color w:val="FF0000"/>
          <w:lang w:val="sr-Cyrl-RS"/>
        </w:rPr>
      </w:pPr>
    </w:p>
    <w:tbl>
      <w:tblPr>
        <w:tblStyle w:val="TableGrid10"/>
        <w:tblW w:w="8495" w:type="dxa"/>
        <w:tblInd w:w="402" w:type="dxa"/>
        <w:tblLayout w:type="fixed"/>
        <w:tblLook w:val="04A0" w:firstRow="1" w:lastRow="0" w:firstColumn="1" w:lastColumn="0" w:noHBand="0" w:noVBand="1"/>
      </w:tblPr>
      <w:tblGrid>
        <w:gridCol w:w="833"/>
        <w:gridCol w:w="3427"/>
        <w:gridCol w:w="4235"/>
      </w:tblGrid>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Р.бр.</w:t>
            </w:r>
          </w:p>
        </w:tc>
        <w:tc>
          <w:tcPr>
            <w:tcW w:w="2409" w:type="dxa"/>
          </w:tcPr>
          <w:p w:rsidR="008637F5" w:rsidRPr="00347FD4" w:rsidRDefault="008637F5" w:rsidP="00513819">
            <w:pPr>
              <w:spacing w:before="0"/>
              <w:jc w:val="left"/>
              <w:rPr>
                <w:rFonts w:ascii="Arial" w:hAnsi="Arial" w:cs="Arial"/>
                <w:lang w:val="sr-Cyrl-RS"/>
              </w:rPr>
            </w:pPr>
            <w:r w:rsidRPr="00347FD4">
              <w:rPr>
                <w:rFonts w:ascii="Arial" w:hAnsi="Arial" w:cs="Arial"/>
                <w:lang w:val="sr-Latn-RS"/>
              </w:rPr>
              <w:t>Место и</w:t>
            </w:r>
            <w:r w:rsidRPr="00347FD4">
              <w:rPr>
                <w:rFonts w:ascii="Arial" w:hAnsi="Arial" w:cs="Arial"/>
                <w:lang w:val="sr-Cyrl-RS"/>
              </w:rPr>
              <w:t>звршења услуге</w:t>
            </w:r>
          </w:p>
        </w:tc>
        <w:tc>
          <w:tcPr>
            <w:tcW w:w="2977"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Адреса</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1</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Управа ЈП ЕПС</w:t>
            </w:r>
          </w:p>
        </w:tc>
        <w:tc>
          <w:tcPr>
            <w:tcW w:w="2977"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Балканска 13, Београд</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2</w:t>
            </w:r>
          </w:p>
        </w:tc>
        <w:tc>
          <w:tcPr>
            <w:tcW w:w="2409" w:type="dxa"/>
          </w:tcPr>
          <w:p w:rsidR="008637F5" w:rsidRPr="003A1926" w:rsidRDefault="008637F5" w:rsidP="00513819">
            <w:pPr>
              <w:spacing w:before="0"/>
              <w:jc w:val="left"/>
              <w:rPr>
                <w:rFonts w:ascii="Arial" w:hAnsi="Arial" w:cs="Arial"/>
                <w:lang w:val="sr-Cyrl-RS"/>
              </w:rPr>
            </w:pPr>
            <w:r w:rsidRPr="00347FD4">
              <w:rPr>
                <w:rFonts w:ascii="Arial" w:hAnsi="Arial" w:cs="Arial"/>
                <w:lang w:val="sr-Latn-RS"/>
              </w:rPr>
              <w:t>Огранак</w:t>
            </w:r>
            <w:r w:rsidR="003A1926" w:rsidRPr="00347FD4">
              <w:rPr>
                <w:rFonts w:ascii="Arial" w:hAnsi="Arial" w:cs="Arial"/>
                <w:lang w:val="sr-Latn-RS"/>
              </w:rPr>
              <w:t xml:space="preserve"> О</w:t>
            </w:r>
            <w:r w:rsidRPr="00347FD4">
              <w:rPr>
                <w:rFonts w:ascii="Arial" w:hAnsi="Arial" w:cs="Arial"/>
                <w:lang w:val="sr-Latn-RS"/>
              </w:rPr>
              <w:t>бновљиви извори</w:t>
            </w:r>
            <w:r w:rsidR="003A1926">
              <w:rPr>
                <w:rFonts w:ascii="Arial" w:hAnsi="Arial" w:cs="Arial"/>
                <w:lang w:val="sr-Latn-RS"/>
              </w:rPr>
              <w:t xml:space="preserve"> </w:t>
            </w:r>
            <w:r w:rsidR="003A1926">
              <w:rPr>
                <w:rFonts w:ascii="Arial" w:hAnsi="Arial" w:cs="Arial"/>
                <w:lang w:val="sr-Cyrl-RS"/>
              </w:rPr>
              <w:t>енергије</w:t>
            </w:r>
          </w:p>
        </w:tc>
        <w:tc>
          <w:tcPr>
            <w:tcW w:w="2977"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Масарикова 1-3, Београд</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3</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 xml:space="preserve">Огранак </w:t>
            </w:r>
            <w:r w:rsidR="003A1926" w:rsidRPr="00347FD4">
              <w:rPr>
                <w:rFonts w:ascii="Arial" w:hAnsi="Arial" w:cs="Arial"/>
                <w:lang w:val="sr-Latn-RS"/>
              </w:rPr>
              <w:t>С</w:t>
            </w:r>
            <w:r w:rsidRPr="00347FD4">
              <w:rPr>
                <w:rFonts w:ascii="Arial" w:hAnsi="Arial" w:cs="Arial"/>
                <w:lang w:val="sr-Latn-RS"/>
              </w:rPr>
              <w:t>набдевање</w:t>
            </w:r>
          </w:p>
        </w:tc>
        <w:tc>
          <w:tcPr>
            <w:tcW w:w="2977" w:type="dxa"/>
          </w:tcPr>
          <w:p w:rsidR="008637F5" w:rsidRPr="00347FD4" w:rsidRDefault="008637F5" w:rsidP="00513819">
            <w:pPr>
              <w:spacing w:before="0"/>
              <w:jc w:val="left"/>
              <w:rPr>
                <w:rFonts w:ascii="Arial" w:hAnsi="Arial" w:cs="Arial"/>
                <w:lang w:val="sr-Latn-RS"/>
              </w:rPr>
            </w:pPr>
            <w:r w:rsidRPr="00347FD4">
              <w:rPr>
                <w:rFonts w:ascii="Arial" w:hAnsi="Arial" w:cs="Arial"/>
                <w:lang w:val="sr-Cyrl-RS"/>
              </w:rPr>
              <w:t>Макензија 37, Београд</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4</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 xml:space="preserve">Огранак </w:t>
            </w:r>
            <w:r w:rsidR="003A1926" w:rsidRPr="00347FD4">
              <w:rPr>
                <w:rFonts w:ascii="Arial" w:hAnsi="Arial" w:cs="Arial"/>
                <w:lang w:val="sr-Latn-RS"/>
              </w:rPr>
              <w:t>Д</w:t>
            </w:r>
            <w:r w:rsidRPr="00347FD4">
              <w:rPr>
                <w:rFonts w:ascii="Arial" w:hAnsi="Arial" w:cs="Arial"/>
                <w:lang w:val="sr-Latn-RS"/>
              </w:rPr>
              <w:t xml:space="preserve">ринско </w:t>
            </w:r>
            <w:r w:rsidR="003A1926" w:rsidRPr="00347FD4">
              <w:rPr>
                <w:rFonts w:ascii="Arial" w:hAnsi="Arial" w:cs="Arial"/>
                <w:lang w:val="sr-Latn-RS"/>
              </w:rPr>
              <w:t>Л</w:t>
            </w:r>
            <w:r w:rsidRPr="00347FD4">
              <w:rPr>
                <w:rFonts w:ascii="Arial" w:hAnsi="Arial" w:cs="Arial"/>
                <w:lang w:val="sr-Latn-RS"/>
              </w:rPr>
              <w:t>имске хидроелектране</w:t>
            </w:r>
          </w:p>
        </w:tc>
        <w:tc>
          <w:tcPr>
            <w:tcW w:w="2977" w:type="dxa"/>
          </w:tcPr>
          <w:p w:rsidR="008637F5" w:rsidRPr="00347FD4" w:rsidRDefault="008637F5" w:rsidP="00513819">
            <w:pPr>
              <w:autoSpaceDE w:val="0"/>
              <w:autoSpaceDN w:val="0"/>
              <w:adjustRightInd w:val="0"/>
              <w:spacing w:before="0"/>
              <w:ind w:right="-19"/>
              <w:jc w:val="left"/>
              <w:rPr>
                <w:rFonts w:ascii="Arial" w:hAnsi="Arial" w:cs="Arial"/>
                <w:lang w:val="sr-Cyrl-RS"/>
              </w:rPr>
            </w:pPr>
            <w:r w:rsidRPr="00347FD4">
              <w:rPr>
                <w:rFonts w:ascii="Arial" w:hAnsi="Arial" w:cs="Arial"/>
                <w:lang w:val="sr-Cyrl-RS"/>
              </w:rPr>
              <w:t>Трг Душана Јерковића бр. 1,  Бајина Башта,</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5</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Огранак Ђердап</w:t>
            </w:r>
          </w:p>
        </w:tc>
        <w:tc>
          <w:tcPr>
            <w:tcW w:w="2977" w:type="dxa"/>
          </w:tcPr>
          <w:p w:rsidR="008637F5" w:rsidRPr="00347FD4" w:rsidRDefault="008637F5" w:rsidP="00513819">
            <w:pPr>
              <w:spacing w:before="0"/>
              <w:jc w:val="left"/>
              <w:rPr>
                <w:rFonts w:ascii="Arial" w:hAnsi="Arial" w:cs="Arial"/>
                <w:lang w:val="sr-Latn-RS"/>
              </w:rPr>
            </w:pPr>
            <w:r w:rsidRPr="00347FD4">
              <w:rPr>
                <w:rFonts w:ascii="Arial" w:hAnsi="Arial" w:cs="Arial"/>
                <w:lang w:val="sr-Cyrl-RS"/>
              </w:rPr>
              <w:t>Трг Краља Петра бр. 1, Кладово</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6</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Огранак Панонске ТеТо</w:t>
            </w:r>
          </w:p>
        </w:tc>
        <w:tc>
          <w:tcPr>
            <w:tcW w:w="2977" w:type="dxa"/>
          </w:tcPr>
          <w:p w:rsidR="008637F5" w:rsidRPr="00347FD4" w:rsidRDefault="008637F5" w:rsidP="00513819">
            <w:pPr>
              <w:tabs>
                <w:tab w:val="left" w:pos="567"/>
              </w:tabs>
              <w:spacing w:before="0"/>
              <w:jc w:val="left"/>
              <w:rPr>
                <w:rFonts w:ascii="Arial" w:hAnsi="Arial" w:cs="Arial"/>
                <w:lang w:val="sr-Cyrl-RS"/>
              </w:rPr>
            </w:pPr>
            <w:r w:rsidRPr="00347FD4">
              <w:rPr>
                <w:rFonts w:ascii="Arial" w:hAnsi="Arial" w:cs="Arial"/>
                <w:lang w:val="sr-Cyrl-CS"/>
              </w:rPr>
              <w:t>Булевар ослобођења 100</w:t>
            </w:r>
            <w:r w:rsidRPr="00347FD4">
              <w:rPr>
                <w:rFonts w:ascii="Arial" w:hAnsi="Arial" w:cs="Arial"/>
                <w:lang w:val="sr-Cyrl-RS"/>
              </w:rPr>
              <w:t>, Нови Сад</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7</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Огранак Колубара</w:t>
            </w:r>
          </w:p>
        </w:tc>
        <w:tc>
          <w:tcPr>
            <w:tcW w:w="2977" w:type="dxa"/>
          </w:tcPr>
          <w:p w:rsidR="008637F5" w:rsidRPr="00347FD4" w:rsidRDefault="008637F5" w:rsidP="00513819">
            <w:pPr>
              <w:spacing w:before="0"/>
              <w:jc w:val="left"/>
              <w:rPr>
                <w:rFonts w:ascii="Arial" w:hAnsi="Arial" w:cs="Arial"/>
                <w:lang w:val="sr-Cyrl-RS"/>
              </w:rPr>
            </w:pPr>
            <w:r w:rsidRPr="00347FD4">
              <w:rPr>
                <w:rFonts w:ascii="Arial" w:hAnsi="Arial" w:cs="Arial"/>
                <w:lang w:val="sr-Cyrl-RS"/>
              </w:rPr>
              <w:t>Ул. Светог Саве бр.1,</w:t>
            </w:r>
            <w:r w:rsidRPr="00347FD4">
              <w:rPr>
                <w:rFonts w:ascii="Arial" w:hAnsi="Arial" w:cs="Arial"/>
                <w:lang w:val="sr-Latn-RS"/>
              </w:rPr>
              <w:t xml:space="preserve"> </w:t>
            </w:r>
            <w:r w:rsidRPr="00347FD4">
              <w:rPr>
                <w:rFonts w:ascii="Arial" w:hAnsi="Arial" w:cs="Arial"/>
                <w:lang w:val="sr-Cyrl-RS"/>
              </w:rPr>
              <w:t>Лазаревац</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8</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Огранак Костолац</w:t>
            </w:r>
          </w:p>
        </w:tc>
        <w:tc>
          <w:tcPr>
            <w:tcW w:w="2977" w:type="dxa"/>
          </w:tcPr>
          <w:p w:rsidR="008637F5" w:rsidRPr="00347FD4" w:rsidRDefault="008637F5" w:rsidP="00513819">
            <w:pPr>
              <w:autoSpaceDE w:val="0"/>
              <w:autoSpaceDN w:val="0"/>
              <w:adjustRightInd w:val="0"/>
              <w:spacing w:before="0"/>
              <w:ind w:right="-19"/>
              <w:jc w:val="left"/>
              <w:rPr>
                <w:rFonts w:ascii="Arial" w:hAnsi="Arial" w:cs="Arial"/>
                <w:lang w:val="sr-Cyrl-RS"/>
              </w:rPr>
            </w:pPr>
            <w:r w:rsidRPr="00347FD4">
              <w:rPr>
                <w:rFonts w:ascii="Arial" w:hAnsi="Arial" w:cs="Arial"/>
                <w:lang w:val="sr-Cyrl-RS"/>
              </w:rPr>
              <w:t xml:space="preserve">Ул. Николе Тесле 5-7, Костолац </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9</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Огранак Тент</w:t>
            </w:r>
          </w:p>
        </w:tc>
        <w:tc>
          <w:tcPr>
            <w:tcW w:w="2977" w:type="dxa"/>
          </w:tcPr>
          <w:p w:rsidR="008637F5" w:rsidRPr="00347FD4" w:rsidRDefault="008637F5" w:rsidP="00513819">
            <w:pPr>
              <w:spacing w:before="0"/>
              <w:jc w:val="left"/>
              <w:rPr>
                <w:rFonts w:ascii="Arial" w:hAnsi="Arial" w:cs="Arial"/>
                <w:lang w:val="sr-Cyrl-RS"/>
              </w:rPr>
            </w:pPr>
            <w:r w:rsidRPr="00347FD4">
              <w:rPr>
                <w:rFonts w:ascii="Arial" w:hAnsi="Arial" w:cs="Arial"/>
                <w:shd w:val="clear" w:color="auto" w:fill="FFFFFF"/>
                <w:lang w:val="sr-Latn-RS"/>
              </w:rPr>
              <w:t>Ул. Богољуба Урошевића Црног бр. 44</w:t>
            </w:r>
            <w:r w:rsidRPr="00347FD4">
              <w:rPr>
                <w:rFonts w:ascii="Arial" w:hAnsi="Arial" w:cs="Arial"/>
                <w:shd w:val="clear" w:color="auto" w:fill="FFFFFF"/>
                <w:lang w:val="sr-Cyrl-RS"/>
              </w:rPr>
              <w:t>, Обреновац</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10</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Технички центар Београд</w:t>
            </w:r>
          </w:p>
        </w:tc>
        <w:tc>
          <w:tcPr>
            <w:tcW w:w="2977" w:type="dxa"/>
          </w:tcPr>
          <w:p w:rsidR="008637F5" w:rsidRPr="00347FD4" w:rsidRDefault="008637F5" w:rsidP="00513819">
            <w:pPr>
              <w:spacing w:before="0"/>
              <w:jc w:val="left"/>
              <w:rPr>
                <w:rFonts w:ascii="Arial" w:hAnsi="Arial" w:cs="Arial"/>
                <w:shd w:val="clear" w:color="auto" w:fill="FFFFFF"/>
                <w:lang w:val="sr-Latn-RS"/>
              </w:rPr>
            </w:pPr>
            <w:r w:rsidRPr="00347FD4">
              <w:rPr>
                <w:rFonts w:ascii="Arial" w:hAnsi="Arial" w:cs="Arial"/>
                <w:lang w:val="sr-Latn-RS"/>
              </w:rPr>
              <w:t>Масарикова 1-3, Београд</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11</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Технички центар Краљево</w:t>
            </w:r>
          </w:p>
        </w:tc>
        <w:tc>
          <w:tcPr>
            <w:tcW w:w="2977" w:type="dxa"/>
          </w:tcPr>
          <w:p w:rsidR="008637F5" w:rsidRPr="00347FD4" w:rsidRDefault="008637F5" w:rsidP="00513819">
            <w:pPr>
              <w:spacing w:before="0"/>
              <w:jc w:val="left"/>
              <w:rPr>
                <w:rFonts w:ascii="Arial" w:hAnsi="Arial" w:cs="Arial"/>
                <w:shd w:val="clear" w:color="auto" w:fill="FFFFFF"/>
                <w:lang w:val="sr-Latn-RS"/>
              </w:rPr>
            </w:pPr>
            <w:r w:rsidRPr="00347FD4">
              <w:rPr>
                <w:rFonts w:ascii="Arial" w:hAnsi="Arial" w:cs="Arial"/>
                <w:iCs/>
                <w:lang w:val="sr-Latn-RS"/>
              </w:rPr>
              <w:t>Димитрија Туцовића 5, КраЉево</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12</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Технички центар Крагујевац</w:t>
            </w:r>
          </w:p>
        </w:tc>
        <w:tc>
          <w:tcPr>
            <w:tcW w:w="2977" w:type="dxa"/>
          </w:tcPr>
          <w:p w:rsidR="008637F5" w:rsidRPr="00347FD4" w:rsidRDefault="008637F5" w:rsidP="00513819">
            <w:pPr>
              <w:spacing w:before="0"/>
              <w:jc w:val="left"/>
              <w:rPr>
                <w:rFonts w:ascii="Arial" w:hAnsi="Arial" w:cs="Arial"/>
                <w:shd w:val="clear" w:color="auto" w:fill="FFFFFF"/>
                <w:lang w:val="sr-Latn-RS"/>
              </w:rPr>
            </w:pPr>
            <w:r w:rsidRPr="00347FD4">
              <w:rPr>
                <w:rFonts w:ascii="Arial" w:hAnsi="Arial" w:cs="Arial"/>
                <w:iCs/>
                <w:lang w:val="sr-Latn-RS"/>
              </w:rPr>
              <w:t>Улица слободе 7, Крагујевац</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13</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Технички центар Ниш</w:t>
            </w:r>
          </w:p>
        </w:tc>
        <w:tc>
          <w:tcPr>
            <w:tcW w:w="2977" w:type="dxa"/>
          </w:tcPr>
          <w:p w:rsidR="008637F5" w:rsidRPr="00347FD4" w:rsidRDefault="008637F5" w:rsidP="00513819">
            <w:pPr>
              <w:spacing w:before="0"/>
              <w:jc w:val="left"/>
              <w:rPr>
                <w:rFonts w:ascii="Arial" w:hAnsi="Arial" w:cs="Arial"/>
                <w:shd w:val="clear" w:color="auto" w:fill="FFFFFF"/>
                <w:lang w:val="sr-Latn-RS"/>
              </w:rPr>
            </w:pPr>
            <w:r w:rsidRPr="00347FD4">
              <w:rPr>
                <w:rFonts w:ascii="Arial" w:hAnsi="Arial" w:cs="Arial"/>
                <w:iCs/>
                <w:lang w:val="sr-Latn-RS"/>
              </w:rPr>
              <w:t>Булевар Зорана Ђинђића 46а, Ниш</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14</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Технички центар Нови Сад</w:t>
            </w:r>
          </w:p>
        </w:tc>
        <w:tc>
          <w:tcPr>
            <w:tcW w:w="2977" w:type="dxa"/>
          </w:tcPr>
          <w:p w:rsidR="008637F5" w:rsidRPr="00347FD4" w:rsidRDefault="008637F5" w:rsidP="00513819">
            <w:pPr>
              <w:spacing w:before="0"/>
              <w:jc w:val="left"/>
              <w:rPr>
                <w:rFonts w:ascii="Arial" w:hAnsi="Arial" w:cs="Arial"/>
                <w:shd w:val="clear" w:color="auto" w:fill="FFFFFF"/>
                <w:lang w:val="sr-Latn-RS"/>
              </w:rPr>
            </w:pPr>
            <w:r w:rsidRPr="00347FD4">
              <w:rPr>
                <w:rFonts w:ascii="Arial" w:hAnsi="Arial" w:cs="Arial"/>
                <w:iCs/>
                <w:lang w:val="sr-Latn-RS"/>
              </w:rPr>
              <w:t>Булевар ослобођења 100, Нови Сад</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15</w:t>
            </w:r>
          </w:p>
        </w:tc>
        <w:tc>
          <w:tcPr>
            <w:tcW w:w="2409" w:type="dxa"/>
          </w:tcPr>
          <w:p w:rsidR="008637F5" w:rsidRPr="003A1926" w:rsidRDefault="008637F5" w:rsidP="00513819">
            <w:pPr>
              <w:spacing w:before="0"/>
              <w:jc w:val="left"/>
              <w:rPr>
                <w:rFonts w:ascii="Arial" w:hAnsi="Arial" w:cs="Arial"/>
                <w:lang w:val="sr-Cyrl-RS"/>
              </w:rPr>
            </w:pPr>
            <w:r w:rsidRPr="00347FD4">
              <w:rPr>
                <w:rFonts w:ascii="Arial" w:hAnsi="Arial" w:cs="Arial"/>
                <w:lang w:val="sr-Latn-RS"/>
              </w:rPr>
              <w:t>ОДС ЕПС Дистрибуција</w:t>
            </w:r>
            <w:r w:rsidR="003A1926">
              <w:rPr>
                <w:rFonts w:ascii="Arial" w:hAnsi="Arial" w:cs="Arial"/>
                <w:lang w:val="sr-Latn-RS"/>
              </w:rPr>
              <w:t xml:space="preserve"> </w:t>
            </w:r>
            <w:r w:rsidR="003A1926">
              <w:rPr>
                <w:rFonts w:ascii="Arial" w:hAnsi="Arial" w:cs="Arial"/>
                <w:lang w:val="sr-Cyrl-RS"/>
              </w:rPr>
              <w:t>д.о.о.</w:t>
            </w:r>
          </w:p>
        </w:tc>
        <w:tc>
          <w:tcPr>
            <w:tcW w:w="2977" w:type="dxa"/>
          </w:tcPr>
          <w:p w:rsidR="008637F5" w:rsidRPr="00347FD4" w:rsidRDefault="008637F5" w:rsidP="00513819">
            <w:pPr>
              <w:spacing w:before="0"/>
              <w:jc w:val="left"/>
              <w:rPr>
                <w:rFonts w:ascii="Arial" w:hAnsi="Arial" w:cs="Arial"/>
                <w:lang w:val="sr-Cyrl-RS"/>
              </w:rPr>
            </w:pPr>
            <w:r w:rsidRPr="00347FD4">
              <w:rPr>
                <w:rFonts w:ascii="Arial" w:hAnsi="Arial" w:cs="Arial"/>
                <w:iCs/>
                <w:lang w:val="sr-Latn-RS"/>
              </w:rPr>
              <w:t>Булевар уметности 12, Нови Београд</w:t>
            </w:r>
          </w:p>
        </w:tc>
      </w:tr>
    </w:tbl>
    <w:p w:rsidR="008637F5" w:rsidRPr="00347FD4" w:rsidRDefault="008637F5" w:rsidP="008637F5">
      <w:pPr>
        <w:suppressAutoHyphens/>
        <w:spacing w:before="0"/>
        <w:rPr>
          <w:rFonts w:cs="Arial"/>
          <w:color w:val="0070C0"/>
          <w:lang w:val="sr-Cyrl-RS"/>
        </w:rPr>
      </w:pPr>
    </w:p>
    <w:p w:rsidR="00DF5CA7" w:rsidRDefault="00DF5CA7" w:rsidP="00DF5CA7">
      <w:pPr>
        <w:rPr>
          <w:rFonts w:cs="Arial"/>
          <w:b/>
          <w:lang w:val="sr-Cyrl-RS"/>
        </w:rPr>
      </w:pPr>
      <w:r w:rsidRPr="00DF5CA7">
        <w:rPr>
          <w:rFonts w:cs="Arial"/>
          <w:b/>
          <w:lang w:val="sr-Cyrl-RS"/>
        </w:rPr>
        <w:t xml:space="preserve">Временски рок на који се квалификовани електронски сертификати издају је  </w:t>
      </w:r>
      <w:r>
        <w:rPr>
          <w:rFonts w:cs="Arial"/>
          <w:b/>
          <w:lang w:val="sr-Cyrl-RS"/>
        </w:rPr>
        <w:t>_____________</w:t>
      </w:r>
      <w:r w:rsidRPr="00DF5CA7">
        <w:rPr>
          <w:rFonts w:cs="Arial"/>
          <w:b/>
          <w:lang w:val="sr-Cyrl-RS"/>
        </w:rPr>
        <w:t xml:space="preserve"> (словима: </w:t>
      </w:r>
      <w:r>
        <w:rPr>
          <w:rFonts w:cs="Arial"/>
          <w:b/>
          <w:lang w:val="sr-Cyrl-RS"/>
        </w:rPr>
        <w:t>________) година</w:t>
      </w:r>
      <w:r w:rsidRPr="00DF5CA7">
        <w:rPr>
          <w:rFonts w:cs="Arial"/>
          <w:b/>
          <w:lang w:val="sr-Cyrl-RS"/>
        </w:rPr>
        <w:t>.</w:t>
      </w:r>
    </w:p>
    <w:p w:rsidR="008637F5" w:rsidRDefault="008637F5" w:rsidP="000050F2">
      <w:pPr>
        <w:suppressAutoHyphens/>
        <w:spacing w:before="0"/>
        <w:rPr>
          <w:rFonts w:cs="Arial"/>
          <w:lang w:val="sr-Cyrl-RS"/>
        </w:rPr>
      </w:pPr>
    </w:p>
    <w:p w:rsidR="00C82881" w:rsidRPr="00347FD4" w:rsidRDefault="00C82881" w:rsidP="00C82881">
      <w:pPr>
        <w:pStyle w:val="KDParagraf"/>
        <w:spacing w:before="0"/>
        <w:rPr>
          <w:rFonts w:cs="Arial"/>
          <w:b/>
          <w:lang w:val="sr-Cyrl-RS"/>
        </w:rPr>
      </w:pPr>
      <w:r w:rsidRPr="00347FD4">
        <w:rPr>
          <w:rFonts w:cs="Arial"/>
          <w:b/>
          <w:lang w:val="sr-Cyrl-RS"/>
        </w:rPr>
        <w:t xml:space="preserve">ОВЛАШЋЕНИ ПРЕДСТАВНИЦИ ЗА ПРАЋЕЊЕ </w:t>
      </w:r>
      <w:r w:rsidR="00D83903" w:rsidRPr="00347FD4">
        <w:rPr>
          <w:rFonts w:cs="Arial"/>
          <w:b/>
          <w:lang w:val="sr-Cyrl-RS"/>
        </w:rPr>
        <w:t xml:space="preserve"> ОКВИРНОГ СПОРАЗУМА И </w:t>
      </w:r>
      <w:r w:rsidRPr="00347FD4">
        <w:rPr>
          <w:rFonts w:cs="Arial"/>
          <w:b/>
          <w:lang w:val="sr-Cyrl-RS"/>
        </w:rPr>
        <w:t>УГОВОРА</w:t>
      </w:r>
    </w:p>
    <w:p w:rsidR="00C82881" w:rsidRPr="00347FD4" w:rsidRDefault="00C82881" w:rsidP="0047035F">
      <w:pPr>
        <w:pStyle w:val="KDParagraf"/>
        <w:spacing w:before="0"/>
        <w:jc w:val="center"/>
        <w:rPr>
          <w:rFonts w:cs="Arial"/>
          <w:lang w:val="sr-Cyrl-RS"/>
        </w:rPr>
      </w:pPr>
      <w:r w:rsidRPr="00347FD4">
        <w:rPr>
          <w:rFonts w:cs="Arial"/>
          <w:b/>
          <w:lang w:val="sr-Cyrl-RS"/>
        </w:rPr>
        <w:t xml:space="preserve">Члан </w:t>
      </w:r>
      <w:r w:rsidR="00A26507" w:rsidRPr="00347FD4">
        <w:rPr>
          <w:rFonts w:cs="Arial"/>
          <w:b/>
          <w:lang w:val="sr-Cyrl-RS"/>
        </w:rPr>
        <w:t>1</w:t>
      </w:r>
      <w:r w:rsidR="002454C1" w:rsidRPr="00347FD4">
        <w:rPr>
          <w:rFonts w:cs="Arial"/>
          <w:b/>
          <w:lang w:val="sr-Cyrl-RS"/>
        </w:rPr>
        <w:t>3</w:t>
      </w:r>
      <w:r w:rsidRPr="00347FD4">
        <w:rPr>
          <w:rFonts w:cs="Arial"/>
          <w:lang w:val="sr-Cyrl-RS"/>
        </w:rPr>
        <w:t>.</w:t>
      </w:r>
    </w:p>
    <w:p w:rsidR="00C82881" w:rsidRPr="00347FD4" w:rsidRDefault="00C82881" w:rsidP="00C82881">
      <w:pPr>
        <w:pStyle w:val="KDParagraf"/>
        <w:spacing w:before="0"/>
        <w:rPr>
          <w:rFonts w:cs="Arial"/>
          <w:lang w:val="sr-Cyrl-RS"/>
        </w:rPr>
      </w:pPr>
    </w:p>
    <w:p w:rsidR="00357771" w:rsidRPr="00347FD4" w:rsidRDefault="00C82881" w:rsidP="00C82881">
      <w:pPr>
        <w:pStyle w:val="KDParagraf"/>
        <w:spacing w:before="0"/>
        <w:rPr>
          <w:rFonts w:cs="Arial"/>
          <w:lang w:val="sr-Cyrl-RS"/>
        </w:rPr>
      </w:pPr>
      <w:r w:rsidRPr="00347FD4">
        <w:rPr>
          <w:rFonts w:cs="Arial"/>
          <w:lang w:val="sr-Cyrl-RS"/>
        </w:rPr>
        <w:t xml:space="preserve">Овлашћени представници за праћење реализације </w:t>
      </w:r>
      <w:r w:rsidR="00AF236B">
        <w:rPr>
          <w:rFonts w:cs="Arial"/>
          <w:lang w:val="sr-Cyrl-RS"/>
        </w:rPr>
        <w:t xml:space="preserve">услуге </w:t>
      </w:r>
      <w:r w:rsidRPr="00347FD4">
        <w:rPr>
          <w:rFonts w:cs="Arial"/>
          <w:lang w:val="sr-Cyrl-RS"/>
        </w:rPr>
        <w:t xml:space="preserve">овог </w:t>
      </w:r>
      <w:r w:rsidR="00AF236B">
        <w:rPr>
          <w:rFonts w:cs="Arial"/>
          <w:lang w:val="sr-Cyrl-RS"/>
        </w:rPr>
        <w:t xml:space="preserve"> целог </w:t>
      </w:r>
      <w:r w:rsidR="00D83903" w:rsidRPr="00347FD4">
        <w:rPr>
          <w:rFonts w:cs="Arial"/>
          <w:lang w:val="sr-Cyrl-RS"/>
        </w:rPr>
        <w:t xml:space="preserve">Оквирног споразума </w:t>
      </w:r>
      <w:r w:rsidRPr="00347FD4">
        <w:rPr>
          <w:rFonts w:cs="Arial"/>
          <w:lang w:val="sr-Cyrl-RS"/>
        </w:rPr>
        <w:t xml:space="preserve"> су: </w:t>
      </w:r>
    </w:p>
    <w:p w:rsidR="00E14F1C" w:rsidRPr="00347FD4" w:rsidRDefault="00C82881" w:rsidP="00C82881">
      <w:pPr>
        <w:pStyle w:val="KDParagraf"/>
        <w:spacing w:before="0"/>
        <w:rPr>
          <w:rFonts w:cs="Arial"/>
          <w:lang w:val="sr-Cyrl-RS"/>
        </w:rPr>
      </w:pPr>
      <w:r w:rsidRPr="00347FD4">
        <w:rPr>
          <w:rFonts w:cs="Arial"/>
          <w:lang w:val="sr-Cyrl-RS"/>
        </w:rPr>
        <w:tab/>
        <w:t xml:space="preserve">- за Корисника услуге: </w:t>
      </w:r>
      <w:r w:rsidRPr="00347FD4">
        <w:rPr>
          <w:rFonts w:cs="Arial"/>
          <w:lang w:val="sr-Cyrl-RS"/>
        </w:rPr>
        <w:tab/>
      </w:r>
      <w:r w:rsidR="00357771" w:rsidRPr="00347FD4">
        <w:rPr>
          <w:rFonts w:cs="Arial"/>
          <w:lang w:val="sr-Cyrl-RS"/>
        </w:rPr>
        <w:t>________________________________</w:t>
      </w:r>
    </w:p>
    <w:p w:rsidR="00C82881" w:rsidRPr="00347FD4" w:rsidRDefault="00C82881" w:rsidP="00C82881">
      <w:pPr>
        <w:pStyle w:val="KDParagraf"/>
        <w:spacing w:before="0"/>
        <w:rPr>
          <w:rFonts w:cs="Arial"/>
          <w:lang w:val="sr-Cyrl-RS"/>
        </w:rPr>
      </w:pPr>
      <w:r w:rsidRPr="00347FD4">
        <w:rPr>
          <w:rFonts w:cs="Arial"/>
          <w:lang w:val="sr-Cyrl-RS"/>
        </w:rPr>
        <w:tab/>
        <w:t xml:space="preserve">- за Пружаоца услуге: </w:t>
      </w:r>
      <w:r w:rsidRPr="00347FD4">
        <w:rPr>
          <w:rFonts w:cs="Arial"/>
          <w:lang w:val="sr-Cyrl-RS"/>
        </w:rPr>
        <w:tab/>
        <w:t>________________________________</w:t>
      </w:r>
    </w:p>
    <w:p w:rsidR="00C82881" w:rsidRPr="00347FD4" w:rsidRDefault="00C82881" w:rsidP="00C82881">
      <w:pPr>
        <w:pStyle w:val="KDParagraf"/>
        <w:spacing w:before="0"/>
        <w:rPr>
          <w:rFonts w:cs="Arial"/>
          <w:lang w:val="sr-Cyrl-RS"/>
        </w:rPr>
      </w:pPr>
    </w:p>
    <w:p w:rsidR="00DC0622" w:rsidRPr="00347FD4" w:rsidRDefault="008B6AFE" w:rsidP="00590D91">
      <w:pPr>
        <w:pStyle w:val="ListParagraph"/>
        <w:rPr>
          <w:rFonts w:ascii="Arial" w:hAnsi="Arial" w:cs="Arial"/>
          <w:lang w:val="sr-Cyrl-CS"/>
        </w:rPr>
      </w:pPr>
      <w:r w:rsidRPr="00347FD4">
        <w:rPr>
          <w:rFonts w:ascii="Arial" w:hAnsi="Arial" w:cs="Arial"/>
          <w:lang w:val="sr-Cyrl-CS"/>
        </w:rPr>
        <w:t xml:space="preserve">Овлашћења и дужности овлашћених представника  за праћење </w:t>
      </w:r>
      <w:r w:rsidRPr="00347FD4">
        <w:rPr>
          <w:rFonts w:ascii="Arial" w:hAnsi="Arial" w:cs="Arial"/>
          <w:lang w:val="sr-Cyrl-RS"/>
        </w:rPr>
        <w:t>извршења</w:t>
      </w:r>
      <w:r w:rsidRPr="00347FD4">
        <w:rPr>
          <w:rFonts w:ascii="Arial" w:hAnsi="Arial" w:cs="Arial"/>
          <w:lang w:val="sr-Cyrl-CS"/>
        </w:rPr>
        <w:t xml:space="preserve"> овог </w:t>
      </w:r>
      <w:r w:rsidR="007A2EB1" w:rsidRPr="00347FD4">
        <w:rPr>
          <w:rFonts w:ascii="Arial" w:hAnsi="Arial" w:cs="Arial"/>
          <w:lang w:val="sr-Cyrl-CS"/>
        </w:rPr>
        <w:t xml:space="preserve">Оквирног спорзума </w:t>
      </w:r>
      <w:r w:rsidRPr="00347FD4">
        <w:rPr>
          <w:rFonts w:ascii="Arial" w:hAnsi="Arial" w:cs="Arial"/>
          <w:lang w:val="sr-Cyrl-CS"/>
        </w:rPr>
        <w:t>су да:</w:t>
      </w:r>
    </w:p>
    <w:p w:rsidR="00590D91" w:rsidRPr="002A5625" w:rsidRDefault="00590D91" w:rsidP="00590D91">
      <w:pPr>
        <w:pStyle w:val="ListParagraph"/>
        <w:rPr>
          <w:rFonts w:ascii="Arial" w:hAnsi="Arial" w:cs="Arial"/>
        </w:rPr>
      </w:pPr>
    </w:p>
    <w:p w:rsidR="008B6AFE" w:rsidRPr="00347FD4" w:rsidRDefault="00DC0622" w:rsidP="00D967C9">
      <w:pPr>
        <w:pStyle w:val="ListParagraph"/>
        <w:numPr>
          <w:ilvl w:val="0"/>
          <w:numId w:val="30"/>
        </w:numPr>
        <w:rPr>
          <w:rFonts w:ascii="Arial" w:hAnsi="Arial" w:cs="Arial"/>
          <w:lang w:val="sr-Cyrl-CS"/>
        </w:rPr>
      </w:pPr>
      <w:r w:rsidRPr="00347FD4">
        <w:rPr>
          <w:rFonts w:ascii="Arial" w:hAnsi="Arial" w:cs="Arial"/>
          <w:lang w:val="sr-Cyrl-CS"/>
        </w:rPr>
        <w:t>прате реализацију</w:t>
      </w:r>
      <w:r w:rsidR="00CF2896" w:rsidRPr="00347FD4">
        <w:rPr>
          <w:rFonts w:ascii="Arial" w:hAnsi="Arial" w:cs="Arial"/>
          <w:lang w:val="sr-Cyrl-CS"/>
        </w:rPr>
        <w:t xml:space="preserve"> </w:t>
      </w:r>
      <w:r w:rsidR="00CF2896" w:rsidRPr="00347FD4">
        <w:rPr>
          <w:rFonts w:ascii="Arial" w:hAnsi="Arial" w:cs="Arial"/>
          <w:lang w:val="sr-Cyrl-CS"/>
        </w:rPr>
        <w:tab/>
        <w:t xml:space="preserve">Оквирног споразума </w:t>
      </w:r>
    </w:p>
    <w:p w:rsidR="00D853A0" w:rsidRPr="00347FD4" w:rsidRDefault="00D853A0" w:rsidP="00D967C9">
      <w:pPr>
        <w:pStyle w:val="ListParagraph"/>
        <w:numPr>
          <w:ilvl w:val="0"/>
          <w:numId w:val="30"/>
        </w:numPr>
        <w:rPr>
          <w:rFonts w:ascii="Arial" w:hAnsi="Arial" w:cs="Arial"/>
          <w:lang w:val="sr-Cyrl-CS"/>
        </w:rPr>
      </w:pPr>
      <w:r w:rsidRPr="00347FD4">
        <w:rPr>
          <w:rFonts w:ascii="Arial" w:hAnsi="Arial" w:cs="Arial"/>
          <w:lang w:val="sr-Cyrl-CS"/>
        </w:rPr>
        <w:lastRenderedPageBreak/>
        <w:t>сачињавају</w:t>
      </w:r>
      <w:r w:rsidR="006E6460" w:rsidRPr="00347FD4">
        <w:rPr>
          <w:rFonts w:ascii="Arial" w:hAnsi="Arial" w:cs="Arial"/>
          <w:lang w:val="sr-Cyrl-CS"/>
        </w:rPr>
        <w:t xml:space="preserve"> и потписују </w:t>
      </w:r>
      <w:r w:rsidRPr="00347FD4">
        <w:rPr>
          <w:rFonts w:ascii="Arial" w:hAnsi="Arial" w:cs="Arial"/>
          <w:lang w:val="sr-Cyrl-CS"/>
        </w:rPr>
        <w:t xml:space="preserve"> појединачне Записнике о квалитативном и квантитативном пријему</w:t>
      </w:r>
    </w:p>
    <w:p w:rsidR="008B6AFE" w:rsidRPr="00347FD4" w:rsidRDefault="008B6AFE" w:rsidP="00D967C9">
      <w:pPr>
        <w:numPr>
          <w:ilvl w:val="0"/>
          <w:numId w:val="28"/>
        </w:numPr>
        <w:rPr>
          <w:rFonts w:cs="Arial"/>
          <w:lang w:val="sr-Cyrl-CS"/>
        </w:rPr>
      </w:pPr>
      <w:r w:rsidRPr="00347FD4">
        <w:rPr>
          <w:rFonts w:cs="Arial"/>
          <w:lang w:val="sr-Cyrl-CS"/>
        </w:rPr>
        <w:t xml:space="preserve">извршавају и друге дужности везане за реализацију предмета овог </w:t>
      </w:r>
      <w:r w:rsidR="00CD4B2F" w:rsidRPr="00347FD4">
        <w:rPr>
          <w:rFonts w:cs="Arial"/>
          <w:lang w:val="sr-Cyrl-CS"/>
        </w:rPr>
        <w:t>Оквирног споразума</w:t>
      </w:r>
      <w:r w:rsidRPr="00347FD4">
        <w:rPr>
          <w:rFonts w:cs="Arial"/>
          <w:lang w:val="sr-Cyrl-CS"/>
        </w:rPr>
        <w:t>, по потреби.</w:t>
      </w:r>
    </w:p>
    <w:p w:rsidR="00DF5CA7" w:rsidRDefault="00665015" w:rsidP="003A45FC">
      <w:pPr>
        <w:numPr>
          <w:ilvl w:val="0"/>
          <w:numId w:val="28"/>
        </w:numPr>
        <w:rPr>
          <w:rFonts w:cs="Arial"/>
          <w:lang w:val="sr-Cyrl-CS"/>
        </w:rPr>
      </w:pPr>
      <w:r w:rsidRPr="00347FD4">
        <w:rPr>
          <w:rFonts w:cs="Arial"/>
          <w:lang w:val="sr-Cyrl-CS"/>
        </w:rPr>
        <w:t>Прате реализацију Нару</w:t>
      </w:r>
      <w:r w:rsidR="006E6460" w:rsidRPr="00347FD4">
        <w:rPr>
          <w:rFonts w:cs="Arial"/>
          <w:lang w:val="sr-Cyrl-CS"/>
        </w:rPr>
        <w:t xml:space="preserve">џбеница </w:t>
      </w:r>
    </w:p>
    <w:p w:rsidR="00DF5CA7" w:rsidRPr="00DF5CA7" w:rsidRDefault="00DF5CA7" w:rsidP="003A45FC">
      <w:pPr>
        <w:numPr>
          <w:ilvl w:val="0"/>
          <w:numId w:val="28"/>
        </w:numPr>
        <w:rPr>
          <w:rFonts w:cs="Arial"/>
          <w:lang w:val="sr-Cyrl-CS"/>
        </w:rPr>
      </w:pPr>
    </w:p>
    <w:p w:rsidR="003A45FC" w:rsidRPr="00347FD4" w:rsidRDefault="003A45FC" w:rsidP="003A45FC">
      <w:pPr>
        <w:rPr>
          <w:rFonts w:cs="Arial"/>
          <w:b/>
          <w:lang w:val="sr-Cyrl-CS"/>
        </w:rPr>
      </w:pPr>
      <w:r w:rsidRPr="00347FD4">
        <w:rPr>
          <w:rFonts w:cs="Arial"/>
          <w:b/>
          <w:lang w:val="sr-Cyrl-CS"/>
        </w:rPr>
        <w:t>КВАЛИТАТИВНИ И КВАНТИТАТИВНИ ПРИЈЕМ</w:t>
      </w:r>
    </w:p>
    <w:p w:rsidR="003A45FC" w:rsidRPr="00347FD4" w:rsidRDefault="003A45FC" w:rsidP="0047035F">
      <w:pPr>
        <w:jc w:val="center"/>
        <w:rPr>
          <w:rFonts w:cs="Arial"/>
          <w:b/>
          <w:lang w:val="sr-Cyrl-CS"/>
        </w:rPr>
      </w:pPr>
      <w:r w:rsidRPr="00347FD4">
        <w:rPr>
          <w:rFonts w:cs="Arial"/>
          <w:b/>
          <w:lang w:val="sr-Cyrl-CS"/>
        </w:rPr>
        <w:t xml:space="preserve">Члан </w:t>
      </w:r>
      <w:r w:rsidR="002454C1" w:rsidRPr="00347FD4">
        <w:rPr>
          <w:rFonts w:cs="Arial"/>
          <w:b/>
          <w:lang w:val="sr-Cyrl-RS"/>
        </w:rPr>
        <w:t>14</w:t>
      </w:r>
      <w:r w:rsidRPr="00347FD4">
        <w:rPr>
          <w:rFonts w:cs="Arial"/>
          <w:b/>
          <w:lang w:val="sr-Cyrl-CS"/>
        </w:rPr>
        <w:t>.</w:t>
      </w:r>
    </w:p>
    <w:p w:rsidR="000050F2" w:rsidRPr="00347FD4" w:rsidRDefault="000050F2" w:rsidP="000050F2">
      <w:pPr>
        <w:tabs>
          <w:tab w:val="left" w:pos="567"/>
        </w:tabs>
        <w:spacing w:before="0"/>
        <w:rPr>
          <w:rFonts w:cs="Arial"/>
          <w:lang w:val="sr-Cyrl-RS"/>
        </w:rPr>
      </w:pPr>
      <w:r w:rsidRPr="00347FD4">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w:t>
      </w:r>
      <w:r w:rsidR="0092245F" w:rsidRPr="00347FD4">
        <w:rPr>
          <w:rFonts w:cs="Arial"/>
          <w:lang w:val="sr-Cyrl-RS"/>
        </w:rPr>
        <w:t xml:space="preserve">у пословним објектима </w:t>
      </w:r>
      <w:r w:rsidRPr="00347FD4">
        <w:rPr>
          <w:rFonts w:cs="Arial"/>
        </w:rPr>
        <w:t xml:space="preserve"> Корисника у</w:t>
      </w:r>
      <w:r w:rsidR="00D853A0" w:rsidRPr="00347FD4">
        <w:rPr>
          <w:rFonts w:cs="Arial"/>
        </w:rPr>
        <w:t>слуге</w:t>
      </w:r>
      <w:r w:rsidR="00545DB0" w:rsidRPr="00347FD4">
        <w:rPr>
          <w:rFonts w:cs="Arial"/>
          <w:color w:val="FF0000"/>
        </w:rPr>
        <w:t>:</w:t>
      </w:r>
      <w:r w:rsidR="006E6460" w:rsidRPr="00347FD4">
        <w:rPr>
          <w:rFonts w:cs="Arial"/>
          <w:lang w:val="sr-Cyrl-RS"/>
        </w:rPr>
        <w:t>о чему се сачињава Записник о квантитативном и квлитативном пријему добарља и услуга</w:t>
      </w:r>
      <w:r w:rsidR="00D11FF6" w:rsidRPr="00347FD4">
        <w:rPr>
          <w:rFonts w:cs="Arial"/>
          <w:lang w:val="sr-Cyrl-RS"/>
        </w:rPr>
        <w:t>.</w:t>
      </w:r>
    </w:p>
    <w:p w:rsidR="0092245F" w:rsidRPr="00347FD4" w:rsidRDefault="0092245F" w:rsidP="000050F2">
      <w:pPr>
        <w:tabs>
          <w:tab w:val="left" w:pos="567"/>
        </w:tabs>
        <w:spacing w:before="0"/>
        <w:rPr>
          <w:rFonts w:cs="Arial"/>
        </w:rPr>
      </w:pPr>
    </w:p>
    <w:tbl>
      <w:tblPr>
        <w:tblStyle w:val="TableGrid10"/>
        <w:tblW w:w="8495" w:type="dxa"/>
        <w:tblInd w:w="402" w:type="dxa"/>
        <w:tblLayout w:type="fixed"/>
        <w:tblLook w:val="04A0" w:firstRow="1" w:lastRow="0" w:firstColumn="1" w:lastColumn="0" w:noHBand="0" w:noVBand="1"/>
      </w:tblPr>
      <w:tblGrid>
        <w:gridCol w:w="833"/>
        <w:gridCol w:w="3427"/>
        <w:gridCol w:w="4235"/>
      </w:tblGrid>
      <w:tr w:rsidR="000F70CF" w:rsidRPr="00347FD4" w:rsidTr="000A10B0">
        <w:tc>
          <w:tcPr>
            <w:tcW w:w="833"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Р.бр.</w:t>
            </w:r>
          </w:p>
        </w:tc>
        <w:tc>
          <w:tcPr>
            <w:tcW w:w="3427" w:type="dxa"/>
          </w:tcPr>
          <w:p w:rsidR="000F70CF" w:rsidRPr="00347FD4" w:rsidRDefault="000F70CF" w:rsidP="00513819">
            <w:pPr>
              <w:spacing w:before="0"/>
              <w:jc w:val="left"/>
              <w:rPr>
                <w:rFonts w:ascii="Arial" w:hAnsi="Arial" w:cs="Arial"/>
                <w:lang w:val="sr-Cyrl-RS"/>
              </w:rPr>
            </w:pPr>
            <w:r w:rsidRPr="00347FD4">
              <w:rPr>
                <w:rFonts w:ascii="Arial" w:hAnsi="Arial" w:cs="Arial"/>
                <w:lang w:val="sr-Latn-RS"/>
              </w:rPr>
              <w:t>Место и</w:t>
            </w:r>
            <w:r w:rsidRPr="00347FD4">
              <w:rPr>
                <w:rFonts w:ascii="Arial" w:hAnsi="Arial" w:cs="Arial"/>
                <w:lang w:val="sr-Cyrl-RS"/>
              </w:rPr>
              <w:t>звршења услуге</w:t>
            </w:r>
          </w:p>
        </w:tc>
        <w:tc>
          <w:tcPr>
            <w:tcW w:w="4235"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Адреса</w:t>
            </w:r>
          </w:p>
        </w:tc>
      </w:tr>
      <w:tr w:rsidR="000F70CF" w:rsidRPr="00347FD4" w:rsidTr="000A10B0">
        <w:tc>
          <w:tcPr>
            <w:tcW w:w="833"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1</w:t>
            </w:r>
          </w:p>
        </w:tc>
        <w:tc>
          <w:tcPr>
            <w:tcW w:w="3427"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Управа ЈП ЕПС</w:t>
            </w:r>
          </w:p>
        </w:tc>
        <w:tc>
          <w:tcPr>
            <w:tcW w:w="4235"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Балканска 13, Београд</w:t>
            </w:r>
          </w:p>
        </w:tc>
      </w:tr>
      <w:tr w:rsidR="000F70CF" w:rsidRPr="00347FD4" w:rsidTr="000A10B0">
        <w:tc>
          <w:tcPr>
            <w:tcW w:w="833"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2</w:t>
            </w:r>
          </w:p>
        </w:tc>
        <w:tc>
          <w:tcPr>
            <w:tcW w:w="3427" w:type="dxa"/>
          </w:tcPr>
          <w:p w:rsidR="000F70CF" w:rsidRPr="009A5ABB" w:rsidRDefault="000F70CF" w:rsidP="008B0311">
            <w:pPr>
              <w:spacing w:before="0"/>
              <w:jc w:val="left"/>
              <w:rPr>
                <w:rFonts w:ascii="Arial" w:hAnsi="Arial" w:cs="Arial"/>
                <w:lang w:val="sr-Cyrl-RS"/>
              </w:rPr>
            </w:pPr>
            <w:r w:rsidRPr="00347FD4">
              <w:rPr>
                <w:rFonts w:ascii="Arial" w:hAnsi="Arial" w:cs="Arial"/>
                <w:lang w:val="sr-Latn-RS"/>
              </w:rPr>
              <w:t xml:space="preserve">Огранак </w:t>
            </w:r>
            <w:r w:rsidR="008B0311">
              <w:rPr>
                <w:rFonts w:ascii="Arial" w:hAnsi="Arial" w:cs="Arial"/>
                <w:lang w:val="sr-Cyrl-RS"/>
              </w:rPr>
              <w:t>О</w:t>
            </w:r>
            <w:r w:rsidR="008B0311" w:rsidRPr="00347FD4">
              <w:rPr>
                <w:rFonts w:ascii="Arial" w:hAnsi="Arial" w:cs="Arial"/>
                <w:lang w:val="sr-Latn-RS"/>
              </w:rPr>
              <w:t xml:space="preserve">бновљиви </w:t>
            </w:r>
            <w:r w:rsidRPr="00347FD4">
              <w:rPr>
                <w:rFonts w:ascii="Arial" w:hAnsi="Arial" w:cs="Arial"/>
                <w:lang w:val="sr-Latn-RS"/>
              </w:rPr>
              <w:t>извори</w:t>
            </w:r>
            <w:r w:rsidR="008B0311">
              <w:rPr>
                <w:rFonts w:ascii="Arial" w:hAnsi="Arial" w:cs="Arial"/>
                <w:lang w:val="sr-Cyrl-RS"/>
              </w:rPr>
              <w:t xml:space="preserve"> енергије</w:t>
            </w:r>
          </w:p>
        </w:tc>
        <w:tc>
          <w:tcPr>
            <w:tcW w:w="4235"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Масарикова 1-3, Београд</w:t>
            </w:r>
          </w:p>
        </w:tc>
      </w:tr>
      <w:tr w:rsidR="000F70CF" w:rsidRPr="00347FD4" w:rsidTr="000A10B0">
        <w:tc>
          <w:tcPr>
            <w:tcW w:w="833"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3</w:t>
            </w:r>
          </w:p>
        </w:tc>
        <w:tc>
          <w:tcPr>
            <w:tcW w:w="3427" w:type="dxa"/>
          </w:tcPr>
          <w:p w:rsidR="000F70CF" w:rsidRPr="00347FD4" w:rsidRDefault="000F70CF" w:rsidP="008B0311">
            <w:pPr>
              <w:spacing w:before="0"/>
              <w:jc w:val="left"/>
              <w:rPr>
                <w:rFonts w:ascii="Arial" w:hAnsi="Arial" w:cs="Arial"/>
                <w:lang w:val="sr-Latn-RS"/>
              </w:rPr>
            </w:pPr>
            <w:r w:rsidRPr="00347FD4">
              <w:rPr>
                <w:rFonts w:ascii="Arial" w:hAnsi="Arial" w:cs="Arial"/>
                <w:lang w:val="sr-Latn-RS"/>
              </w:rPr>
              <w:t xml:space="preserve">Огранак </w:t>
            </w:r>
            <w:r w:rsidR="008B0311">
              <w:rPr>
                <w:rFonts w:ascii="Arial" w:hAnsi="Arial" w:cs="Arial"/>
                <w:lang w:val="sr-Cyrl-RS"/>
              </w:rPr>
              <w:t>С</w:t>
            </w:r>
            <w:r w:rsidR="008B0311" w:rsidRPr="00347FD4">
              <w:rPr>
                <w:rFonts w:ascii="Arial" w:hAnsi="Arial" w:cs="Arial"/>
                <w:lang w:val="sr-Latn-RS"/>
              </w:rPr>
              <w:t>набдевање</w:t>
            </w:r>
          </w:p>
        </w:tc>
        <w:tc>
          <w:tcPr>
            <w:tcW w:w="4235" w:type="dxa"/>
          </w:tcPr>
          <w:p w:rsidR="000F70CF" w:rsidRPr="00347FD4" w:rsidRDefault="000F70CF" w:rsidP="00513819">
            <w:pPr>
              <w:spacing w:before="0"/>
              <w:jc w:val="left"/>
              <w:rPr>
                <w:rFonts w:ascii="Arial" w:hAnsi="Arial" w:cs="Arial"/>
                <w:lang w:val="sr-Latn-RS"/>
              </w:rPr>
            </w:pPr>
            <w:r w:rsidRPr="00347FD4">
              <w:rPr>
                <w:rFonts w:ascii="Arial" w:hAnsi="Arial" w:cs="Arial"/>
                <w:lang w:val="sr-Cyrl-RS"/>
              </w:rPr>
              <w:t>Макензија 37, Београд</w:t>
            </w:r>
          </w:p>
        </w:tc>
      </w:tr>
      <w:tr w:rsidR="000F70CF" w:rsidRPr="00347FD4" w:rsidTr="000A10B0">
        <w:tc>
          <w:tcPr>
            <w:tcW w:w="833"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4</w:t>
            </w:r>
          </w:p>
        </w:tc>
        <w:tc>
          <w:tcPr>
            <w:tcW w:w="3427" w:type="dxa"/>
          </w:tcPr>
          <w:p w:rsidR="000F70CF" w:rsidRPr="00347FD4" w:rsidRDefault="000F70CF" w:rsidP="008B0311">
            <w:pPr>
              <w:spacing w:before="0"/>
              <w:jc w:val="left"/>
              <w:rPr>
                <w:rFonts w:ascii="Arial" w:hAnsi="Arial" w:cs="Arial"/>
                <w:lang w:val="sr-Latn-RS"/>
              </w:rPr>
            </w:pPr>
            <w:r w:rsidRPr="00347FD4">
              <w:rPr>
                <w:rFonts w:ascii="Arial" w:hAnsi="Arial" w:cs="Arial"/>
                <w:lang w:val="sr-Latn-RS"/>
              </w:rPr>
              <w:t xml:space="preserve">Огранак </w:t>
            </w:r>
            <w:r w:rsidR="008B0311">
              <w:rPr>
                <w:rFonts w:ascii="Arial" w:hAnsi="Arial" w:cs="Arial"/>
                <w:lang w:val="sr-Cyrl-RS"/>
              </w:rPr>
              <w:t>Д</w:t>
            </w:r>
            <w:r w:rsidR="008B0311" w:rsidRPr="00347FD4">
              <w:rPr>
                <w:rFonts w:ascii="Arial" w:hAnsi="Arial" w:cs="Arial"/>
                <w:lang w:val="sr-Latn-RS"/>
              </w:rPr>
              <w:t xml:space="preserve">ринско </w:t>
            </w:r>
            <w:r w:rsidR="008B0311">
              <w:rPr>
                <w:rFonts w:ascii="Arial" w:hAnsi="Arial" w:cs="Arial"/>
                <w:lang w:val="sr-Cyrl-RS"/>
              </w:rPr>
              <w:t>Л</w:t>
            </w:r>
            <w:r w:rsidR="008B0311" w:rsidRPr="00347FD4">
              <w:rPr>
                <w:rFonts w:ascii="Arial" w:hAnsi="Arial" w:cs="Arial"/>
                <w:lang w:val="sr-Latn-RS"/>
              </w:rPr>
              <w:t xml:space="preserve">имске </w:t>
            </w:r>
            <w:r w:rsidRPr="00347FD4">
              <w:rPr>
                <w:rFonts w:ascii="Arial" w:hAnsi="Arial" w:cs="Arial"/>
                <w:lang w:val="sr-Latn-RS"/>
              </w:rPr>
              <w:t>хидроелектране</w:t>
            </w:r>
          </w:p>
        </w:tc>
        <w:tc>
          <w:tcPr>
            <w:tcW w:w="4235" w:type="dxa"/>
          </w:tcPr>
          <w:p w:rsidR="000F70CF" w:rsidRPr="00347FD4" w:rsidRDefault="000F70CF" w:rsidP="00513819">
            <w:pPr>
              <w:autoSpaceDE w:val="0"/>
              <w:autoSpaceDN w:val="0"/>
              <w:adjustRightInd w:val="0"/>
              <w:spacing w:before="0"/>
              <w:ind w:right="-19"/>
              <w:jc w:val="left"/>
              <w:rPr>
                <w:rFonts w:ascii="Arial" w:hAnsi="Arial" w:cs="Arial"/>
                <w:lang w:val="sr-Cyrl-RS"/>
              </w:rPr>
            </w:pPr>
            <w:r w:rsidRPr="00347FD4">
              <w:rPr>
                <w:rFonts w:ascii="Arial" w:hAnsi="Arial" w:cs="Arial"/>
                <w:lang w:val="sr-Cyrl-RS"/>
              </w:rPr>
              <w:t>Трг Душана Јерковића бр. 1,  Бајина Башта,</w:t>
            </w:r>
          </w:p>
        </w:tc>
      </w:tr>
      <w:tr w:rsidR="000F70CF" w:rsidRPr="00347FD4" w:rsidTr="000A10B0">
        <w:tc>
          <w:tcPr>
            <w:tcW w:w="833"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5</w:t>
            </w:r>
          </w:p>
        </w:tc>
        <w:tc>
          <w:tcPr>
            <w:tcW w:w="3427"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Огранак Ђердап</w:t>
            </w:r>
          </w:p>
        </w:tc>
        <w:tc>
          <w:tcPr>
            <w:tcW w:w="4235" w:type="dxa"/>
          </w:tcPr>
          <w:p w:rsidR="000F70CF" w:rsidRPr="00347FD4" w:rsidRDefault="000F70CF" w:rsidP="00513819">
            <w:pPr>
              <w:spacing w:before="0"/>
              <w:jc w:val="left"/>
              <w:rPr>
                <w:rFonts w:ascii="Arial" w:hAnsi="Arial" w:cs="Arial"/>
                <w:lang w:val="sr-Latn-RS"/>
              </w:rPr>
            </w:pPr>
            <w:r w:rsidRPr="00347FD4">
              <w:rPr>
                <w:rFonts w:ascii="Arial" w:hAnsi="Arial" w:cs="Arial"/>
                <w:lang w:val="sr-Cyrl-RS"/>
              </w:rPr>
              <w:t>Трг Краља Петра бр. 1, Кладово</w:t>
            </w:r>
          </w:p>
        </w:tc>
      </w:tr>
      <w:tr w:rsidR="000F70CF" w:rsidRPr="00347FD4" w:rsidTr="000A10B0">
        <w:tc>
          <w:tcPr>
            <w:tcW w:w="833"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6</w:t>
            </w:r>
          </w:p>
        </w:tc>
        <w:tc>
          <w:tcPr>
            <w:tcW w:w="3427"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Огранак Панонске ТеТо</w:t>
            </w:r>
          </w:p>
        </w:tc>
        <w:tc>
          <w:tcPr>
            <w:tcW w:w="4235" w:type="dxa"/>
          </w:tcPr>
          <w:p w:rsidR="000F70CF" w:rsidRPr="00347FD4" w:rsidRDefault="000F70CF" w:rsidP="00513819">
            <w:pPr>
              <w:tabs>
                <w:tab w:val="left" w:pos="567"/>
              </w:tabs>
              <w:spacing w:before="0"/>
              <w:jc w:val="left"/>
              <w:rPr>
                <w:rFonts w:ascii="Arial" w:hAnsi="Arial" w:cs="Arial"/>
                <w:lang w:val="sr-Cyrl-RS"/>
              </w:rPr>
            </w:pPr>
            <w:r w:rsidRPr="00347FD4">
              <w:rPr>
                <w:rFonts w:ascii="Arial" w:hAnsi="Arial" w:cs="Arial"/>
                <w:lang w:val="sr-Cyrl-CS"/>
              </w:rPr>
              <w:t>Булевар ослобођења 100</w:t>
            </w:r>
            <w:r w:rsidRPr="00347FD4">
              <w:rPr>
                <w:rFonts w:ascii="Arial" w:hAnsi="Arial" w:cs="Arial"/>
                <w:lang w:val="sr-Cyrl-RS"/>
              </w:rPr>
              <w:t>, Нови Сад</w:t>
            </w:r>
          </w:p>
        </w:tc>
      </w:tr>
      <w:tr w:rsidR="000F70CF" w:rsidRPr="00347FD4" w:rsidTr="000A10B0">
        <w:tc>
          <w:tcPr>
            <w:tcW w:w="833"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7</w:t>
            </w:r>
          </w:p>
        </w:tc>
        <w:tc>
          <w:tcPr>
            <w:tcW w:w="3427"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Огранак Колубара</w:t>
            </w:r>
          </w:p>
        </w:tc>
        <w:tc>
          <w:tcPr>
            <w:tcW w:w="4235" w:type="dxa"/>
          </w:tcPr>
          <w:p w:rsidR="000F70CF" w:rsidRPr="00347FD4" w:rsidRDefault="000F70CF" w:rsidP="00513819">
            <w:pPr>
              <w:spacing w:before="0"/>
              <w:jc w:val="left"/>
              <w:rPr>
                <w:rFonts w:ascii="Arial" w:hAnsi="Arial" w:cs="Arial"/>
                <w:lang w:val="sr-Cyrl-RS"/>
              </w:rPr>
            </w:pPr>
            <w:r w:rsidRPr="00347FD4">
              <w:rPr>
                <w:rFonts w:ascii="Arial" w:hAnsi="Arial" w:cs="Arial"/>
                <w:lang w:val="sr-Cyrl-RS"/>
              </w:rPr>
              <w:t>Ул. Светог Саве бр.1,</w:t>
            </w:r>
            <w:r w:rsidRPr="00347FD4">
              <w:rPr>
                <w:rFonts w:ascii="Arial" w:hAnsi="Arial" w:cs="Arial"/>
                <w:lang w:val="sr-Latn-RS"/>
              </w:rPr>
              <w:t xml:space="preserve"> </w:t>
            </w:r>
            <w:r w:rsidRPr="00347FD4">
              <w:rPr>
                <w:rFonts w:ascii="Arial" w:hAnsi="Arial" w:cs="Arial"/>
                <w:lang w:val="sr-Cyrl-RS"/>
              </w:rPr>
              <w:t>Лазаревац</w:t>
            </w:r>
          </w:p>
        </w:tc>
      </w:tr>
      <w:tr w:rsidR="000F70CF" w:rsidRPr="00347FD4" w:rsidTr="000A10B0">
        <w:tc>
          <w:tcPr>
            <w:tcW w:w="833"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8</w:t>
            </w:r>
          </w:p>
        </w:tc>
        <w:tc>
          <w:tcPr>
            <w:tcW w:w="3427"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Огранак Костолац</w:t>
            </w:r>
          </w:p>
        </w:tc>
        <w:tc>
          <w:tcPr>
            <w:tcW w:w="4235" w:type="dxa"/>
          </w:tcPr>
          <w:p w:rsidR="000F70CF" w:rsidRPr="00347FD4" w:rsidRDefault="000F70CF" w:rsidP="00513819">
            <w:pPr>
              <w:autoSpaceDE w:val="0"/>
              <w:autoSpaceDN w:val="0"/>
              <w:adjustRightInd w:val="0"/>
              <w:spacing w:before="0"/>
              <w:ind w:right="-19"/>
              <w:jc w:val="left"/>
              <w:rPr>
                <w:rFonts w:ascii="Arial" w:hAnsi="Arial" w:cs="Arial"/>
                <w:lang w:val="sr-Cyrl-RS"/>
              </w:rPr>
            </w:pPr>
            <w:r w:rsidRPr="00347FD4">
              <w:rPr>
                <w:rFonts w:ascii="Arial" w:hAnsi="Arial" w:cs="Arial"/>
                <w:lang w:val="sr-Cyrl-RS"/>
              </w:rPr>
              <w:t xml:space="preserve">Ул. Николе Тесле 5-7, Костолац </w:t>
            </w:r>
          </w:p>
        </w:tc>
      </w:tr>
      <w:tr w:rsidR="000F70CF" w:rsidRPr="00347FD4" w:rsidTr="000A10B0">
        <w:tc>
          <w:tcPr>
            <w:tcW w:w="833"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9</w:t>
            </w:r>
          </w:p>
        </w:tc>
        <w:tc>
          <w:tcPr>
            <w:tcW w:w="3427"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Огранак Тент</w:t>
            </w:r>
          </w:p>
        </w:tc>
        <w:tc>
          <w:tcPr>
            <w:tcW w:w="4235" w:type="dxa"/>
          </w:tcPr>
          <w:p w:rsidR="000F70CF" w:rsidRPr="00347FD4" w:rsidRDefault="000F70CF" w:rsidP="00513819">
            <w:pPr>
              <w:spacing w:before="0"/>
              <w:jc w:val="left"/>
              <w:rPr>
                <w:rFonts w:ascii="Arial" w:hAnsi="Arial" w:cs="Arial"/>
                <w:lang w:val="sr-Cyrl-RS"/>
              </w:rPr>
            </w:pPr>
            <w:r w:rsidRPr="00347FD4">
              <w:rPr>
                <w:rFonts w:ascii="Arial" w:hAnsi="Arial" w:cs="Arial"/>
                <w:shd w:val="clear" w:color="auto" w:fill="FFFFFF"/>
                <w:lang w:val="sr-Latn-RS"/>
              </w:rPr>
              <w:t>Ул. Богољуба Урошевића Црног бр. 44</w:t>
            </w:r>
            <w:r w:rsidRPr="00347FD4">
              <w:rPr>
                <w:rFonts w:ascii="Arial" w:hAnsi="Arial" w:cs="Arial"/>
                <w:shd w:val="clear" w:color="auto" w:fill="FFFFFF"/>
                <w:lang w:val="sr-Cyrl-RS"/>
              </w:rPr>
              <w:t>, Обреновац</w:t>
            </w:r>
          </w:p>
        </w:tc>
      </w:tr>
      <w:tr w:rsidR="000F70CF" w:rsidRPr="00347FD4" w:rsidTr="000A10B0">
        <w:tc>
          <w:tcPr>
            <w:tcW w:w="833"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10</w:t>
            </w:r>
          </w:p>
        </w:tc>
        <w:tc>
          <w:tcPr>
            <w:tcW w:w="3427"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Технички центар Београд</w:t>
            </w:r>
          </w:p>
        </w:tc>
        <w:tc>
          <w:tcPr>
            <w:tcW w:w="4235" w:type="dxa"/>
          </w:tcPr>
          <w:p w:rsidR="000F70CF" w:rsidRPr="00347FD4" w:rsidRDefault="000F70CF" w:rsidP="00513819">
            <w:pPr>
              <w:spacing w:before="0"/>
              <w:jc w:val="left"/>
              <w:rPr>
                <w:rFonts w:ascii="Arial" w:hAnsi="Arial" w:cs="Arial"/>
                <w:shd w:val="clear" w:color="auto" w:fill="FFFFFF"/>
                <w:lang w:val="sr-Latn-RS"/>
              </w:rPr>
            </w:pPr>
            <w:r w:rsidRPr="00347FD4">
              <w:rPr>
                <w:rFonts w:ascii="Arial" w:hAnsi="Arial" w:cs="Arial"/>
                <w:lang w:val="sr-Latn-RS"/>
              </w:rPr>
              <w:t>Масарикова 1-3, Београд</w:t>
            </w:r>
          </w:p>
        </w:tc>
      </w:tr>
      <w:tr w:rsidR="000F70CF" w:rsidRPr="00347FD4" w:rsidTr="000A10B0">
        <w:tc>
          <w:tcPr>
            <w:tcW w:w="833"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11</w:t>
            </w:r>
          </w:p>
        </w:tc>
        <w:tc>
          <w:tcPr>
            <w:tcW w:w="3427"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Технички центар Краљево</w:t>
            </w:r>
          </w:p>
        </w:tc>
        <w:tc>
          <w:tcPr>
            <w:tcW w:w="4235" w:type="dxa"/>
          </w:tcPr>
          <w:p w:rsidR="000F70CF" w:rsidRPr="00347FD4" w:rsidRDefault="000F70CF" w:rsidP="00513819">
            <w:pPr>
              <w:spacing w:before="0"/>
              <w:jc w:val="left"/>
              <w:rPr>
                <w:rFonts w:ascii="Arial" w:hAnsi="Arial" w:cs="Arial"/>
                <w:shd w:val="clear" w:color="auto" w:fill="FFFFFF"/>
                <w:lang w:val="sr-Latn-RS"/>
              </w:rPr>
            </w:pPr>
            <w:r w:rsidRPr="00347FD4">
              <w:rPr>
                <w:rFonts w:ascii="Arial" w:hAnsi="Arial" w:cs="Arial"/>
                <w:iCs/>
                <w:lang w:val="sr-Latn-RS"/>
              </w:rPr>
              <w:t>Димитрија Туцовића 5, КраЉево</w:t>
            </w:r>
          </w:p>
        </w:tc>
      </w:tr>
      <w:tr w:rsidR="000F70CF" w:rsidRPr="00347FD4" w:rsidTr="000A10B0">
        <w:tc>
          <w:tcPr>
            <w:tcW w:w="833"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12</w:t>
            </w:r>
          </w:p>
        </w:tc>
        <w:tc>
          <w:tcPr>
            <w:tcW w:w="3427"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Технички центар Крагујевац</w:t>
            </w:r>
          </w:p>
        </w:tc>
        <w:tc>
          <w:tcPr>
            <w:tcW w:w="4235" w:type="dxa"/>
          </w:tcPr>
          <w:p w:rsidR="000F70CF" w:rsidRPr="00347FD4" w:rsidRDefault="000F70CF" w:rsidP="00513819">
            <w:pPr>
              <w:spacing w:before="0"/>
              <w:jc w:val="left"/>
              <w:rPr>
                <w:rFonts w:ascii="Arial" w:hAnsi="Arial" w:cs="Arial"/>
                <w:shd w:val="clear" w:color="auto" w:fill="FFFFFF"/>
                <w:lang w:val="sr-Latn-RS"/>
              </w:rPr>
            </w:pPr>
            <w:r w:rsidRPr="00347FD4">
              <w:rPr>
                <w:rFonts w:ascii="Arial" w:hAnsi="Arial" w:cs="Arial"/>
                <w:iCs/>
                <w:lang w:val="sr-Latn-RS"/>
              </w:rPr>
              <w:t>Улица слободе 7, Крагујевац</w:t>
            </w:r>
          </w:p>
        </w:tc>
      </w:tr>
      <w:tr w:rsidR="000F70CF" w:rsidRPr="00347FD4" w:rsidTr="000A10B0">
        <w:tc>
          <w:tcPr>
            <w:tcW w:w="833"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13</w:t>
            </w:r>
          </w:p>
        </w:tc>
        <w:tc>
          <w:tcPr>
            <w:tcW w:w="3427"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Технички центар Ниш</w:t>
            </w:r>
          </w:p>
        </w:tc>
        <w:tc>
          <w:tcPr>
            <w:tcW w:w="4235" w:type="dxa"/>
          </w:tcPr>
          <w:p w:rsidR="000F70CF" w:rsidRPr="00347FD4" w:rsidRDefault="000F70CF" w:rsidP="00513819">
            <w:pPr>
              <w:spacing w:before="0"/>
              <w:jc w:val="left"/>
              <w:rPr>
                <w:rFonts w:ascii="Arial" w:hAnsi="Arial" w:cs="Arial"/>
                <w:shd w:val="clear" w:color="auto" w:fill="FFFFFF"/>
                <w:lang w:val="sr-Latn-RS"/>
              </w:rPr>
            </w:pPr>
            <w:r w:rsidRPr="00347FD4">
              <w:rPr>
                <w:rFonts w:ascii="Arial" w:hAnsi="Arial" w:cs="Arial"/>
                <w:iCs/>
                <w:lang w:val="sr-Latn-RS"/>
              </w:rPr>
              <w:t>Булевар Зорана Ђинђића 46а, Ниш</w:t>
            </w:r>
          </w:p>
        </w:tc>
      </w:tr>
      <w:tr w:rsidR="000F70CF" w:rsidRPr="00347FD4" w:rsidTr="000A10B0">
        <w:tc>
          <w:tcPr>
            <w:tcW w:w="833"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14</w:t>
            </w:r>
          </w:p>
        </w:tc>
        <w:tc>
          <w:tcPr>
            <w:tcW w:w="3427"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Технички центар Нови Сад</w:t>
            </w:r>
          </w:p>
        </w:tc>
        <w:tc>
          <w:tcPr>
            <w:tcW w:w="4235" w:type="dxa"/>
          </w:tcPr>
          <w:p w:rsidR="000F70CF" w:rsidRPr="00347FD4" w:rsidRDefault="000F70CF" w:rsidP="00513819">
            <w:pPr>
              <w:spacing w:before="0"/>
              <w:jc w:val="left"/>
              <w:rPr>
                <w:rFonts w:ascii="Arial" w:hAnsi="Arial" w:cs="Arial"/>
                <w:shd w:val="clear" w:color="auto" w:fill="FFFFFF"/>
                <w:lang w:val="sr-Latn-RS"/>
              </w:rPr>
            </w:pPr>
            <w:r w:rsidRPr="00347FD4">
              <w:rPr>
                <w:rFonts w:ascii="Arial" w:hAnsi="Arial" w:cs="Arial"/>
                <w:iCs/>
                <w:lang w:val="sr-Latn-RS"/>
              </w:rPr>
              <w:t>Булевар ослобођења 100, Нови Сад</w:t>
            </w:r>
          </w:p>
        </w:tc>
      </w:tr>
      <w:tr w:rsidR="000F70CF" w:rsidRPr="00347FD4" w:rsidTr="000A10B0">
        <w:tc>
          <w:tcPr>
            <w:tcW w:w="833" w:type="dxa"/>
          </w:tcPr>
          <w:p w:rsidR="000F70CF" w:rsidRPr="00347FD4" w:rsidRDefault="000F70CF" w:rsidP="00513819">
            <w:pPr>
              <w:spacing w:before="0"/>
              <w:jc w:val="left"/>
              <w:rPr>
                <w:rFonts w:ascii="Arial" w:hAnsi="Arial" w:cs="Arial"/>
                <w:lang w:val="sr-Latn-RS"/>
              </w:rPr>
            </w:pPr>
            <w:r w:rsidRPr="00347FD4">
              <w:rPr>
                <w:rFonts w:ascii="Arial" w:hAnsi="Arial" w:cs="Arial"/>
                <w:lang w:val="sr-Latn-RS"/>
              </w:rPr>
              <w:t>15</w:t>
            </w:r>
          </w:p>
        </w:tc>
        <w:tc>
          <w:tcPr>
            <w:tcW w:w="3427" w:type="dxa"/>
          </w:tcPr>
          <w:p w:rsidR="000F70CF" w:rsidRPr="009A5ABB" w:rsidRDefault="000F70CF" w:rsidP="00513819">
            <w:pPr>
              <w:spacing w:before="0"/>
              <w:jc w:val="left"/>
              <w:rPr>
                <w:rFonts w:ascii="Arial" w:hAnsi="Arial" w:cs="Arial"/>
                <w:lang w:val="sr-Cyrl-RS"/>
              </w:rPr>
            </w:pPr>
            <w:r w:rsidRPr="00347FD4">
              <w:rPr>
                <w:rFonts w:ascii="Arial" w:hAnsi="Arial" w:cs="Arial"/>
                <w:lang w:val="sr-Latn-RS"/>
              </w:rPr>
              <w:t>ОДС ЕПС Дистрибуција</w:t>
            </w:r>
            <w:r w:rsidR="008B0311">
              <w:rPr>
                <w:rFonts w:ascii="Arial" w:hAnsi="Arial" w:cs="Arial"/>
                <w:lang w:val="sr-Cyrl-RS"/>
              </w:rPr>
              <w:t xml:space="preserve"> д.о.о.</w:t>
            </w:r>
          </w:p>
        </w:tc>
        <w:tc>
          <w:tcPr>
            <w:tcW w:w="4235" w:type="dxa"/>
          </w:tcPr>
          <w:p w:rsidR="000F70CF" w:rsidRPr="00347FD4" w:rsidRDefault="000F70CF" w:rsidP="00513819">
            <w:pPr>
              <w:spacing w:before="0"/>
              <w:jc w:val="left"/>
              <w:rPr>
                <w:rFonts w:ascii="Arial" w:hAnsi="Arial" w:cs="Arial"/>
                <w:lang w:val="sr-Cyrl-RS"/>
              </w:rPr>
            </w:pPr>
            <w:r w:rsidRPr="00347FD4">
              <w:rPr>
                <w:rFonts w:ascii="Arial" w:hAnsi="Arial" w:cs="Arial"/>
                <w:iCs/>
                <w:lang w:val="sr-Latn-RS"/>
              </w:rPr>
              <w:t>Булевар уметности 12, Нови Београд</w:t>
            </w:r>
          </w:p>
        </w:tc>
      </w:tr>
    </w:tbl>
    <w:p w:rsidR="00545DB0" w:rsidRPr="00347FD4" w:rsidRDefault="00545DB0" w:rsidP="000050F2">
      <w:pPr>
        <w:tabs>
          <w:tab w:val="left" w:pos="567"/>
        </w:tabs>
        <w:spacing w:before="0"/>
        <w:rPr>
          <w:rFonts w:cs="Arial"/>
          <w:lang w:val="sr-Cyrl-RS"/>
        </w:rPr>
      </w:pPr>
    </w:p>
    <w:p w:rsidR="000050F2" w:rsidRPr="00347FD4" w:rsidRDefault="000050F2" w:rsidP="000050F2">
      <w:pPr>
        <w:tabs>
          <w:tab w:val="left" w:pos="567"/>
        </w:tabs>
        <w:spacing w:before="0"/>
        <w:rPr>
          <w:rFonts w:cs="Arial"/>
        </w:rPr>
      </w:pPr>
      <w:r w:rsidRPr="00347FD4">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B82AFC" w:rsidRPr="00347FD4">
        <w:rPr>
          <w:rFonts w:cs="Arial"/>
          <w:lang w:val="sr-Cyrl-RS"/>
        </w:rPr>
        <w:t>7</w:t>
      </w:r>
      <w:r w:rsidR="00C25714" w:rsidRPr="00347FD4">
        <w:rPr>
          <w:rFonts w:cs="Arial"/>
        </w:rPr>
        <w:t xml:space="preserve"> (словима:</w:t>
      </w:r>
      <w:r w:rsidR="00B82AFC" w:rsidRPr="00347FD4">
        <w:rPr>
          <w:rFonts w:cs="Arial"/>
          <w:lang w:val="sr-Cyrl-RS"/>
        </w:rPr>
        <w:t>седам</w:t>
      </w:r>
      <w:r w:rsidRPr="00347FD4">
        <w:rPr>
          <w:rFonts w:cs="Arial"/>
        </w:rPr>
        <w:t>) дана.</w:t>
      </w:r>
    </w:p>
    <w:p w:rsidR="000050F2" w:rsidRPr="00347FD4" w:rsidRDefault="000050F2" w:rsidP="000050F2">
      <w:pPr>
        <w:tabs>
          <w:tab w:val="left" w:pos="567"/>
        </w:tabs>
        <w:spacing w:before="0"/>
        <w:rPr>
          <w:rFonts w:cs="Arial"/>
        </w:rPr>
      </w:pPr>
    </w:p>
    <w:p w:rsidR="000050F2" w:rsidRPr="00174268" w:rsidRDefault="000050F2" w:rsidP="00174268">
      <w:pPr>
        <w:tabs>
          <w:tab w:val="left" w:pos="567"/>
        </w:tabs>
        <w:spacing w:before="0"/>
        <w:rPr>
          <w:rFonts w:cs="Arial"/>
        </w:rPr>
      </w:pPr>
      <w:r w:rsidRPr="00347FD4">
        <w:rPr>
          <w:rFonts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2323D9" w:rsidRPr="00347FD4">
        <w:rPr>
          <w:rFonts w:cs="Arial"/>
          <w:lang w:val="sr-Cyrl-RS"/>
        </w:rPr>
        <w:t>2</w:t>
      </w:r>
      <w:r w:rsidRPr="00347FD4">
        <w:rPr>
          <w:rFonts w:cs="Arial"/>
        </w:rPr>
        <w:t xml:space="preserve"> (словима: </w:t>
      </w:r>
      <w:r w:rsidR="002323D9" w:rsidRPr="00347FD4">
        <w:rPr>
          <w:rFonts w:cs="Arial"/>
          <w:lang w:val="sr-Cyrl-RS"/>
        </w:rPr>
        <w:t>два</w:t>
      </w:r>
      <w:r w:rsidR="00C25714" w:rsidRPr="00347FD4">
        <w:rPr>
          <w:rFonts w:cs="Arial"/>
          <w:color w:val="FF0000"/>
          <w:lang w:val="sr-Cyrl-RS"/>
        </w:rPr>
        <w:t xml:space="preserve"> </w:t>
      </w:r>
      <w:r w:rsidRPr="00347FD4">
        <w:rPr>
          <w:rFonts w:cs="Arial"/>
        </w:rPr>
        <w:t>дана) од момента пријема рекламације о свом трошку.</w:t>
      </w:r>
    </w:p>
    <w:p w:rsidR="000050F2" w:rsidRPr="00347FD4" w:rsidRDefault="000050F2" w:rsidP="000050F2">
      <w:pPr>
        <w:tabs>
          <w:tab w:val="left" w:pos="567"/>
        </w:tabs>
        <w:spacing w:before="0"/>
        <w:rPr>
          <w:rFonts w:cs="Arial"/>
        </w:rPr>
      </w:pPr>
    </w:p>
    <w:p w:rsidR="003A45FC" w:rsidRPr="00347FD4" w:rsidRDefault="003A45FC" w:rsidP="003A45FC">
      <w:pPr>
        <w:rPr>
          <w:rFonts w:cs="Arial"/>
          <w:b/>
          <w:lang w:val="sr-Cyrl-BA"/>
        </w:rPr>
      </w:pPr>
      <w:r w:rsidRPr="00347FD4">
        <w:rPr>
          <w:rFonts w:cs="Arial"/>
          <w:b/>
          <w:lang w:val="sr-Cyrl-BA"/>
        </w:rPr>
        <w:t>СРЕДСТВА ФИНАНСИЈСКОГ ОБЕЗБЕЂЕЊА</w:t>
      </w:r>
    </w:p>
    <w:p w:rsidR="003A45FC" w:rsidRPr="00347FD4" w:rsidRDefault="003A45FC" w:rsidP="0047035F">
      <w:pPr>
        <w:jc w:val="center"/>
        <w:rPr>
          <w:rFonts w:cs="Arial"/>
          <w:b/>
          <w:lang w:val="sr-Cyrl-RS"/>
        </w:rPr>
      </w:pPr>
      <w:r w:rsidRPr="00347FD4">
        <w:rPr>
          <w:rFonts w:cs="Arial"/>
          <w:b/>
          <w:lang w:val="sr-Cyrl-BA"/>
        </w:rPr>
        <w:t xml:space="preserve">Члан </w:t>
      </w:r>
      <w:r w:rsidR="00BE653B">
        <w:rPr>
          <w:rFonts w:cs="Arial"/>
          <w:b/>
          <w:lang w:val="sr-Cyrl-RS"/>
        </w:rPr>
        <w:t>15</w:t>
      </w:r>
      <w:r w:rsidRPr="00347FD4">
        <w:rPr>
          <w:rFonts w:cs="Arial"/>
          <w:b/>
          <w:lang w:val="sr-Cyrl-BA"/>
        </w:rPr>
        <w:t>.</w:t>
      </w:r>
    </w:p>
    <w:p w:rsidR="001E0AFC" w:rsidRPr="00347FD4" w:rsidRDefault="001E0AFC" w:rsidP="001E0AFC">
      <w:pPr>
        <w:spacing w:before="0"/>
        <w:rPr>
          <w:rFonts w:cs="Arial"/>
          <w:b/>
          <w:bCs/>
        </w:rPr>
      </w:pPr>
      <w:r w:rsidRPr="00347FD4">
        <w:rPr>
          <w:rFonts w:cs="Arial"/>
          <w:b/>
        </w:rPr>
        <w:t>Меница за добро извршење посла у поступку закључења оквирног споразума</w:t>
      </w:r>
    </w:p>
    <w:p w:rsidR="001E0AFC" w:rsidRPr="00347FD4" w:rsidRDefault="00B50AFE" w:rsidP="001E0AFC">
      <w:pPr>
        <w:spacing w:before="0"/>
        <w:rPr>
          <w:rFonts w:cs="Arial"/>
        </w:rPr>
      </w:pPr>
      <w:r>
        <w:rPr>
          <w:rFonts w:cs="Arial"/>
          <w:lang w:val="sr-Cyrl-RS"/>
        </w:rPr>
        <w:t>Пружалац услуге</w:t>
      </w:r>
      <w:r w:rsidR="001E0AFC" w:rsidRPr="00347FD4">
        <w:rPr>
          <w:rFonts w:cs="Arial"/>
        </w:rPr>
        <w:t xml:space="preserve"> је обавезан да </w:t>
      </w:r>
      <w:r>
        <w:rPr>
          <w:rFonts w:cs="Arial"/>
          <w:lang w:val="sr-Cyrl-RS"/>
        </w:rPr>
        <w:t xml:space="preserve"> Кориснику услуге</w:t>
      </w:r>
      <w:r w:rsidR="001E0AFC" w:rsidRPr="00347FD4">
        <w:rPr>
          <w:rFonts w:cs="Arial"/>
          <w:lang w:val="sr-Cyrl-RS"/>
        </w:rPr>
        <w:t xml:space="preserve"> </w:t>
      </w:r>
      <w:r w:rsidR="001E0AFC" w:rsidRPr="00347FD4">
        <w:rPr>
          <w:rFonts w:cs="Arial"/>
        </w:rPr>
        <w:t>у тренутку закључења Оквирног споразума, а најкасније у року од 3 (словима: три) дана,</w:t>
      </w:r>
      <w:r w:rsidR="006E6460" w:rsidRPr="00347FD4">
        <w:rPr>
          <w:rFonts w:cs="Arial"/>
        </w:rPr>
        <w:t xml:space="preserve"> као одложни услов из чл. 74.ст.2. ("Сл. лист СФРJ", бр. 29/78, 39/85, 45/89 - oдлукa УСJ и 57/89, "Сл. лист СРJ", бр. 31/93 и "Сл. лист СЦГ", бр. 1/2003 - Устaвнa пoвeљa), (даље: ЗОО) </w:t>
      </w:r>
      <w:r w:rsidR="001E0AFC" w:rsidRPr="00347FD4">
        <w:rPr>
          <w:rFonts w:cs="Arial"/>
        </w:rPr>
        <w:t xml:space="preserve"> достави:</w:t>
      </w:r>
    </w:p>
    <w:p w:rsidR="001E0AFC" w:rsidRPr="00347FD4" w:rsidRDefault="001E0AFC" w:rsidP="00D967C9">
      <w:pPr>
        <w:numPr>
          <w:ilvl w:val="0"/>
          <w:numId w:val="33"/>
        </w:numPr>
        <w:spacing w:before="0"/>
        <w:rPr>
          <w:rFonts w:cs="Arial"/>
        </w:rPr>
      </w:pPr>
      <w:r w:rsidRPr="00347FD4">
        <w:rPr>
          <w:rFonts w:cs="Arial"/>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E0AFC" w:rsidRPr="00347FD4" w:rsidRDefault="001E0AFC" w:rsidP="00D967C9">
      <w:pPr>
        <w:numPr>
          <w:ilvl w:val="0"/>
          <w:numId w:val="33"/>
        </w:numPr>
        <w:spacing w:before="0"/>
        <w:rPr>
          <w:rFonts w:cs="Arial"/>
        </w:rPr>
      </w:pPr>
      <w:r w:rsidRPr="00347FD4">
        <w:rPr>
          <w:rFonts w:cs="Arial"/>
        </w:rPr>
        <w:t>Менично писмо – овлашћење којим понуђач овлашћује наручиоца да може наплатити меницу  на износ од  10 % од вредности оквирног споразума(без ПДВ-а) са роком важења минимално 30 (</w:t>
      </w:r>
      <w:r w:rsidRPr="00347FD4">
        <w:rPr>
          <w:rFonts w:cs="Arial"/>
          <w:lang w:val="sr-Cyrl-RS"/>
        </w:rPr>
        <w:t xml:space="preserve">словима: </w:t>
      </w:r>
      <w:r w:rsidRPr="00347FD4">
        <w:rPr>
          <w:rFonts w:cs="Arial"/>
        </w:rPr>
        <w:t>тридесет) дана дужим од</w:t>
      </w:r>
      <w:r w:rsidRPr="00347FD4">
        <w:rPr>
          <w:rFonts w:cs="Arial"/>
          <w:lang w:val="sr-Cyrl-CS"/>
        </w:rPr>
        <w:t xml:space="preserve"> уговореног рока испоруке</w:t>
      </w:r>
      <w:r w:rsidRPr="00347FD4">
        <w:rPr>
          <w:rFonts w:cs="Arial"/>
        </w:rPr>
        <w:t xml:space="preserve">, с тим да евентуални продужетак рока за испоруку има за последицу и продужење рока важења менице и меничног овлашћења, </w:t>
      </w:r>
    </w:p>
    <w:p w:rsidR="001E0AFC" w:rsidRPr="00347FD4" w:rsidRDefault="001E0AFC" w:rsidP="00D967C9">
      <w:pPr>
        <w:numPr>
          <w:ilvl w:val="0"/>
          <w:numId w:val="33"/>
        </w:numPr>
        <w:spacing w:before="0"/>
        <w:rPr>
          <w:rFonts w:cs="Arial"/>
        </w:rPr>
      </w:pPr>
      <w:r w:rsidRPr="00347FD4">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E0AFC" w:rsidRPr="00347FD4" w:rsidRDefault="001E0AFC" w:rsidP="00D967C9">
      <w:pPr>
        <w:numPr>
          <w:ilvl w:val="0"/>
          <w:numId w:val="33"/>
        </w:numPr>
        <w:spacing w:before="0"/>
        <w:rPr>
          <w:rFonts w:cs="Arial"/>
        </w:rPr>
      </w:pPr>
      <w:r w:rsidRPr="00347FD4">
        <w:rPr>
          <w:rFonts w:cs="Arial"/>
        </w:rPr>
        <w:t>фотокопију ОП обрасца.</w:t>
      </w:r>
    </w:p>
    <w:p w:rsidR="007C0DE3" w:rsidRPr="00347FD4" w:rsidRDefault="001E0AFC" w:rsidP="00D967C9">
      <w:pPr>
        <w:numPr>
          <w:ilvl w:val="0"/>
          <w:numId w:val="33"/>
        </w:numPr>
        <w:spacing w:before="0"/>
        <w:rPr>
          <w:rFonts w:cs="Arial"/>
          <w:bCs/>
        </w:rPr>
      </w:pPr>
      <w:r w:rsidRPr="00347FD4">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E6460" w:rsidRPr="00347FD4">
        <w:rPr>
          <w:rFonts w:cs="Arial"/>
        </w:rPr>
        <w:t>у складу са Одлуком о ближим условима, садржини и начину вођења регистра меница и овлашћења („Сл. гласник РС“, бр. 56/2011, 80/2015 ,76/2016 и 82/17)</w:t>
      </w:r>
    </w:p>
    <w:p w:rsidR="007C0DE3" w:rsidRPr="00347FD4" w:rsidRDefault="007C0DE3" w:rsidP="00D967C9">
      <w:pPr>
        <w:numPr>
          <w:ilvl w:val="0"/>
          <w:numId w:val="33"/>
        </w:numPr>
        <w:spacing w:before="0"/>
        <w:rPr>
          <w:rFonts w:cs="Arial"/>
          <w:bCs/>
        </w:rPr>
      </w:pPr>
      <w:r w:rsidRPr="00347FD4">
        <w:rPr>
          <w:rFonts w:cs="Arial"/>
          <w:b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C0DE3" w:rsidRPr="00347FD4" w:rsidRDefault="007C0DE3" w:rsidP="007C0DE3">
      <w:pPr>
        <w:rPr>
          <w:rFonts w:cs="Arial"/>
          <w:bCs/>
        </w:rPr>
      </w:pPr>
      <w:r w:rsidRPr="00347FD4">
        <w:rPr>
          <w:rFonts w:cs="Arial"/>
          <w:bCs/>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347FD4">
        <w:rPr>
          <w:rFonts w:cs="Arial"/>
          <w:bCs/>
          <w:lang w:val="sr-Cyrl-RS"/>
        </w:rPr>
        <w:t>Оквирним споразумом</w:t>
      </w:r>
      <w:r w:rsidRPr="00347FD4">
        <w:rPr>
          <w:rFonts w:cs="Arial"/>
          <w:bCs/>
        </w:rPr>
        <w:t>.</w:t>
      </w:r>
    </w:p>
    <w:p w:rsidR="001E0AFC" w:rsidRPr="00347FD4" w:rsidRDefault="001E0AFC" w:rsidP="002A0683">
      <w:pPr>
        <w:spacing w:before="0"/>
        <w:ind w:left="1080"/>
        <w:rPr>
          <w:rFonts w:cs="Arial"/>
        </w:rPr>
      </w:pPr>
    </w:p>
    <w:p w:rsidR="002454C1" w:rsidRPr="00347FD4" w:rsidRDefault="002454C1" w:rsidP="00CB4635">
      <w:pPr>
        <w:jc w:val="center"/>
        <w:rPr>
          <w:rFonts w:cs="Arial"/>
          <w:b/>
          <w:lang w:val="sr-Cyrl-CS"/>
        </w:rPr>
      </w:pPr>
    </w:p>
    <w:p w:rsidR="002454C1" w:rsidRPr="00347FD4" w:rsidRDefault="002454C1" w:rsidP="002454C1">
      <w:pPr>
        <w:spacing w:before="0"/>
        <w:rPr>
          <w:rFonts w:cs="Arial"/>
          <w:b/>
          <w:bCs/>
          <w:lang w:val="sr-Cyrl-RS"/>
        </w:rPr>
      </w:pPr>
      <w:r w:rsidRPr="00347FD4">
        <w:rPr>
          <w:rFonts w:cs="Arial"/>
          <w:b/>
        </w:rPr>
        <w:t xml:space="preserve">Меница за добро извршење посла у поступку  </w:t>
      </w:r>
      <w:r w:rsidRPr="00347FD4">
        <w:rPr>
          <w:rFonts w:cs="Arial"/>
          <w:b/>
          <w:lang w:val="sr-Cyrl-RS"/>
        </w:rPr>
        <w:t>предаје појединачне наруџбенице</w:t>
      </w:r>
    </w:p>
    <w:p w:rsidR="002454C1" w:rsidRPr="00347FD4" w:rsidRDefault="002F3B6B" w:rsidP="002454C1">
      <w:pPr>
        <w:spacing w:before="0"/>
        <w:rPr>
          <w:rFonts w:cs="Arial"/>
        </w:rPr>
      </w:pPr>
      <w:r>
        <w:rPr>
          <w:rFonts w:cs="Arial"/>
          <w:lang w:val="sr-Cyrl-RS"/>
        </w:rPr>
        <w:t>Пружалац услуге</w:t>
      </w:r>
      <w:r w:rsidR="002454C1" w:rsidRPr="00347FD4">
        <w:rPr>
          <w:rFonts w:cs="Arial"/>
        </w:rPr>
        <w:t xml:space="preserve"> је обавезан да </w:t>
      </w:r>
      <w:r>
        <w:rPr>
          <w:rFonts w:cs="Arial"/>
          <w:lang w:val="sr-Cyrl-RS"/>
        </w:rPr>
        <w:t xml:space="preserve"> Кориснику услуге</w:t>
      </w:r>
      <w:r w:rsidR="002454C1" w:rsidRPr="00347FD4">
        <w:rPr>
          <w:rFonts w:cs="Arial"/>
          <w:lang w:val="sr-Cyrl-RS"/>
        </w:rPr>
        <w:t xml:space="preserve"> </w:t>
      </w:r>
      <w:r w:rsidR="002454C1" w:rsidRPr="00347FD4">
        <w:rPr>
          <w:rFonts w:cs="Arial"/>
        </w:rPr>
        <w:t xml:space="preserve">у тренутку </w:t>
      </w:r>
      <w:r w:rsidR="002454C1" w:rsidRPr="00347FD4">
        <w:rPr>
          <w:rFonts w:cs="Arial"/>
          <w:b/>
          <w:lang w:val="sr-Cyrl-RS"/>
        </w:rPr>
        <w:t>предаје појединачне наруџбенице</w:t>
      </w:r>
      <w:r w:rsidR="002454C1" w:rsidRPr="00347FD4">
        <w:rPr>
          <w:rFonts w:cs="Arial"/>
        </w:rPr>
        <w:t>, а најкасније у року од 3 (словима: три) дана, као одложни услов из чл. 74.ст.2. ("Сл. лист СФРJ", бр. 29/78, 39/85, 45/89 - oдлукa УСJ и 57/89, "Сл. лист СРJ", бр. 31/93 и "Сл. лист СЦГ", бр. 1/2003 - Устaвнa пoвeљa), (даље: ЗОО)  достави:</w:t>
      </w:r>
    </w:p>
    <w:p w:rsidR="002454C1" w:rsidRPr="00347FD4" w:rsidRDefault="002454C1" w:rsidP="00D967C9">
      <w:pPr>
        <w:numPr>
          <w:ilvl w:val="0"/>
          <w:numId w:val="33"/>
        </w:numPr>
        <w:spacing w:before="0"/>
        <w:rPr>
          <w:rFonts w:cs="Arial"/>
        </w:rPr>
      </w:pPr>
      <w:r w:rsidRPr="00347FD4">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454C1" w:rsidRPr="00347FD4" w:rsidRDefault="002454C1" w:rsidP="00D967C9">
      <w:pPr>
        <w:numPr>
          <w:ilvl w:val="0"/>
          <w:numId w:val="33"/>
        </w:numPr>
        <w:spacing w:before="0"/>
        <w:rPr>
          <w:rFonts w:cs="Arial"/>
        </w:rPr>
      </w:pPr>
      <w:r w:rsidRPr="00347FD4">
        <w:rPr>
          <w:rFonts w:cs="Arial"/>
        </w:rPr>
        <w:t xml:space="preserve">Менично писмо – овлашћење којим понуђач овлашћује наручиоца да може наплатити меницу  на износ од  10 % од вредности </w:t>
      </w:r>
      <w:r w:rsidRPr="00347FD4">
        <w:rPr>
          <w:rFonts w:cs="Arial"/>
          <w:lang w:val="sr-Cyrl-RS"/>
        </w:rPr>
        <w:t>наруџбенице</w:t>
      </w:r>
      <w:r w:rsidRPr="00347FD4">
        <w:rPr>
          <w:rFonts w:cs="Arial"/>
        </w:rPr>
        <w:t>(без ПДВ-а) са роком важења минимално 30 (</w:t>
      </w:r>
      <w:r w:rsidRPr="00347FD4">
        <w:rPr>
          <w:rFonts w:cs="Arial"/>
          <w:lang w:val="sr-Cyrl-RS"/>
        </w:rPr>
        <w:t xml:space="preserve">словима: </w:t>
      </w:r>
      <w:r w:rsidRPr="00347FD4">
        <w:rPr>
          <w:rFonts w:cs="Arial"/>
        </w:rPr>
        <w:t>тридесет) дана дужим од</w:t>
      </w:r>
      <w:r w:rsidRPr="00347FD4">
        <w:rPr>
          <w:rFonts w:cs="Arial"/>
          <w:lang w:val="sr-Cyrl-CS"/>
        </w:rPr>
        <w:t xml:space="preserve"> уговореног рока испоруке</w:t>
      </w:r>
      <w:r w:rsidRPr="00347FD4">
        <w:rPr>
          <w:rFonts w:cs="Arial"/>
        </w:rPr>
        <w:t xml:space="preserve">, с тим да евентуални продужетак рока за испоруку има за последицу и продужење рока важења менице и меничног овлашћења, </w:t>
      </w:r>
    </w:p>
    <w:p w:rsidR="002454C1" w:rsidRPr="00347FD4" w:rsidRDefault="002454C1" w:rsidP="00D967C9">
      <w:pPr>
        <w:numPr>
          <w:ilvl w:val="0"/>
          <w:numId w:val="33"/>
        </w:numPr>
        <w:spacing w:before="0"/>
        <w:rPr>
          <w:rFonts w:cs="Arial"/>
        </w:rPr>
      </w:pPr>
      <w:r w:rsidRPr="00347FD4">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454C1" w:rsidRPr="00347FD4" w:rsidRDefault="002454C1" w:rsidP="00D967C9">
      <w:pPr>
        <w:numPr>
          <w:ilvl w:val="0"/>
          <w:numId w:val="33"/>
        </w:numPr>
        <w:spacing w:before="0"/>
        <w:rPr>
          <w:rFonts w:cs="Arial"/>
        </w:rPr>
      </w:pPr>
      <w:r w:rsidRPr="00347FD4">
        <w:rPr>
          <w:rFonts w:cs="Arial"/>
        </w:rPr>
        <w:t>фотокопију ОП обрасца.</w:t>
      </w:r>
    </w:p>
    <w:p w:rsidR="002454C1" w:rsidRPr="00347FD4" w:rsidRDefault="002454C1" w:rsidP="00D967C9">
      <w:pPr>
        <w:numPr>
          <w:ilvl w:val="0"/>
          <w:numId w:val="33"/>
        </w:numPr>
        <w:spacing w:before="0"/>
        <w:rPr>
          <w:rFonts w:cs="Arial"/>
          <w:bCs/>
        </w:rPr>
      </w:pPr>
      <w:r w:rsidRPr="00347FD4">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82/17)</w:t>
      </w:r>
    </w:p>
    <w:p w:rsidR="002454C1" w:rsidRPr="00347FD4" w:rsidRDefault="002454C1" w:rsidP="00D967C9">
      <w:pPr>
        <w:numPr>
          <w:ilvl w:val="0"/>
          <w:numId w:val="33"/>
        </w:numPr>
        <w:spacing w:before="0"/>
        <w:rPr>
          <w:rFonts w:cs="Arial"/>
          <w:bCs/>
        </w:rPr>
      </w:pPr>
      <w:r w:rsidRPr="00347FD4">
        <w:rPr>
          <w:rFonts w:cs="Arial"/>
          <w:bC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454C1" w:rsidRPr="00347FD4" w:rsidRDefault="002454C1" w:rsidP="002454C1">
      <w:pPr>
        <w:rPr>
          <w:rFonts w:cs="Arial"/>
          <w:bCs/>
        </w:rPr>
      </w:pPr>
      <w:r w:rsidRPr="00347FD4">
        <w:rPr>
          <w:rFonts w:cs="Arial"/>
          <w:bCs/>
        </w:rPr>
        <w:t xml:space="preserve">Меница може бити наплаћена у случају да </w:t>
      </w:r>
      <w:r w:rsidRPr="0031011A">
        <w:rPr>
          <w:rFonts w:cs="Arial"/>
          <w:bCs/>
        </w:rPr>
        <w:t>изабрани понуђач не буде извршавао своје уговорне обавезе у роковима и на начин предвиђен</w:t>
      </w:r>
      <w:r w:rsidR="009A5ABB" w:rsidRPr="0031011A">
        <w:rPr>
          <w:rFonts w:cs="Arial"/>
          <w:bCs/>
        </w:rPr>
        <w:t xml:space="preserve"> </w:t>
      </w:r>
      <w:r w:rsidR="0031011A" w:rsidRPr="0031011A">
        <w:rPr>
          <w:rFonts w:cs="Arial"/>
          <w:bCs/>
          <w:lang w:val="sr-Cyrl-RS"/>
        </w:rPr>
        <w:t>Наруџбеницом</w:t>
      </w:r>
      <w:r w:rsidR="0031011A">
        <w:rPr>
          <w:rFonts w:cs="Arial"/>
          <w:bCs/>
        </w:rPr>
        <w:t>.</w:t>
      </w:r>
    </w:p>
    <w:p w:rsidR="00CB4635" w:rsidRPr="0031011A" w:rsidRDefault="00755868" w:rsidP="00CB4635">
      <w:pPr>
        <w:jc w:val="center"/>
        <w:rPr>
          <w:rFonts w:cs="Arial"/>
        </w:rPr>
      </w:pPr>
      <w:r w:rsidRPr="00347FD4">
        <w:rPr>
          <w:rFonts w:cs="Arial"/>
          <w:b/>
          <w:lang w:val="sr-Cyrl-CS"/>
        </w:rPr>
        <w:t>Члан 1</w:t>
      </w:r>
      <w:r w:rsidR="00BE653B">
        <w:rPr>
          <w:rFonts w:cs="Arial"/>
          <w:b/>
          <w:lang w:val="sr-Cyrl-CS"/>
        </w:rPr>
        <w:t>6</w:t>
      </w:r>
      <w:r w:rsidR="00CB4635" w:rsidRPr="00347FD4">
        <w:rPr>
          <w:rFonts w:cs="Arial"/>
          <w:lang w:val="sr-Cyrl-CS"/>
        </w:rPr>
        <w:t>.</w:t>
      </w:r>
    </w:p>
    <w:p w:rsidR="001E0AFC" w:rsidRPr="00347FD4" w:rsidRDefault="001E0AFC" w:rsidP="001E0AFC">
      <w:pPr>
        <w:spacing w:before="0"/>
        <w:rPr>
          <w:rFonts w:cs="Arial"/>
        </w:rPr>
      </w:pPr>
      <w:r w:rsidRPr="00347FD4">
        <w:rPr>
          <w:rFonts w:cs="Arial"/>
        </w:rPr>
        <w:t xml:space="preserve">Достављање средстава финансијског обезбеђења из </w:t>
      </w:r>
      <w:r w:rsidRPr="00BE653B">
        <w:rPr>
          <w:rFonts w:cs="Arial"/>
        </w:rPr>
        <w:t xml:space="preserve">члана </w:t>
      </w:r>
      <w:r w:rsidR="00BE653B" w:rsidRPr="00BE653B">
        <w:rPr>
          <w:rFonts w:cs="Arial"/>
          <w:lang w:val="sr-Cyrl-RS"/>
        </w:rPr>
        <w:t>15</w:t>
      </w:r>
      <w:r w:rsidR="000C424A" w:rsidRPr="00BE653B">
        <w:rPr>
          <w:rFonts w:cs="Arial"/>
          <w:lang w:val="sr-Cyrl-RS"/>
        </w:rPr>
        <w:t>.</w:t>
      </w:r>
      <w:r w:rsidRPr="00BE653B">
        <w:rPr>
          <w:rFonts w:cs="Arial"/>
        </w:rPr>
        <w:t xml:space="preserve"> представља</w:t>
      </w:r>
      <w:r w:rsidRPr="00347FD4">
        <w:rPr>
          <w:rFonts w:cs="Arial"/>
        </w:rPr>
        <w:t xml:space="preserve"> одложни услов, тако да </w:t>
      </w:r>
      <w:r w:rsidRPr="00347FD4">
        <w:rPr>
          <w:rFonts w:cs="Arial"/>
          <w:lang w:val="sr-Cyrl-RS"/>
        </w:rPr>
        <w:t>ступање на снагу</w:t>
      </w:r>
      <w:r w:rsidRPr="00347FD4">
        <w:rPr>
          <w:rFonts w:cs="Arial"/>
        </w:rPr>
        <w:t xml:space="preserve"> овог Оквирног споразума не настаје док се одложни услов не испуни.</w:t>
      </w:r>
    </w:p>
    <w:p w:rsidR="001E0AFC" w:rsidRPr="00347FD4" w:rsidRDefault="001E0AFC" w:rsidP="001E0AFC">
      <w:pPr>
        <w:rPr>
          <w:rFonts w:cs="Arial"/>
          <w:lang w:val="sr-Cyrl-CS"/>
        </w:rPr>
      </w:pPr>
      <w:r w:rsidRPr="00347FD4">
        <w:rPr>
          <w:rFonts w:cs="Arial"/>
          <w:lang w:val="sr-Cyrl-CS"/>
        </w:rPr>
        <w:t>Уколико се средство финансијског обезбеђења не достави у остављеном року, сматраће се да је Пр</w:t>
      </w:r>
      <w:r w:rsidRPr="00347FD4">
        <w:rPr>
          <w:rFonts w:cs="Arial"/>
          <w:lang w:val="sr-Cyrl-RS"/>
        </w:rPr>
        <w:t>ужала</w:t>
      </w:r>
      <w:r w:rsidRPr="00347FD4">
        <w:rPr>
          <w:rFonts w:cs="Arial"/>
          <w:lang w:val="sr-Cyrl-CS"/>
        </w:rPr>
        <w:t xml:space="preserve">ц одбио да закључи Оквирни споразум </w:t>
      </w:r>
      <w:r w:rsidRPr="00347FD4">
        <w:rPr>
          <w:rFonts w:cs="Arial"/>
          <w:lang w:val="sr-Cyrl-RS"/>
        </w:rPr>
        <w:t>-Корисник услуге може реализовати СФО на име озбиљности Понуде.</w:t>
      </w:r>
    </w:p>
    <w:p w:rsidR="001E0AFC" w:rsidRPr="00347FD4" w:rsidRDefault="001E0AFC" w:rsidP="003A45FC">
      <w:pPr>
        <w:rPr>
          <w:rFonts w:cs="Arial"/>
          <w:b/>
          <w:lang w:val="sr-Cyrl-RS"/>
        </w:rPr>
      </w:pPr>
    </w:p>
    <w:p w:rsidR="003A45FC" w:rsidRPr="00347FD4" w:rsidRDefault="00A01D62" w:rsidP="003A45FC">
      <w:pPr>
        <w:rPr>
          <w:rFonts w:cs="Arial"/>
          <w:b/>
          <w:lang w:val="sr-Cyrl-RS"/>
        </w:rPr>
      </w:pPr>
      <w:r w:rsidRPr="00347FD4">
        <w:rPr>
          <w:rFonts w:cs="Arial"/>
          <w:b/>
          <w:lang w:val="sr-Cyrl-CS"/>
        </w:rPr>
        <w:t xml:space="preserve">УГОВОРНА КАЗНА ЗБОГ </w:t>
      </w:r>
      <w:r w:rsidR="003A45FC" w:rsidRPr="00347FD4">
        <w:rPr>
          <w:rFonts w:cs="Arial"/>
          <w:b/>
          <w:lang w:val="sr-Cyrl-CS"/>
        </w:rPr>
        <w:t>КАШЊЕЊА У И</w:t>
      </w:r>
      <w:r w:rsidRPr="00347FD4">
        <w:rPr>
          <w:rFonts w:cs="Arial"/>
          <w:b/>
          <w:lang w:val="sr-Cyrl-RS"/>
        </w:rPr>
        <w:t>ЗВРШЕЊУ</w:t>
      </w:r>
    </w:p>
    <w:p w:rsidR="003A45FC" w:rsidRPr="00347FD4" w:rsidRDefault="00CE40B9" w:rsidP="00A62DE1">
      <w:pPr>
        <w:jc w:val="center"/>
        <w:rPr>
          <w:rFonts w:cs="Arial"/>
          <w:b/>
          <w:lang w:val="sr-Cyrl-RS"/>
        </w:rPr>
      </w:pPr>
      <w:r w:rsidRPr="00347FD4">
        <w:rPr>
          <w:rFonts w:cs="Arial"/>
          <w:b/>
          <w:lang w:val="sr-Cyrl-RS"/>
        </w:rPr>
        <w:t>Члан</w:t>
      </w:r>
      <w:r w:rsidR="00BE653B">
        <w:rPr>
          <w:rFonts w:cs="Arial"/>
          <w:b/>
          <w:lang w:val="sr-Cyrl-RS"/>
        </w:rPr>
        <w:t xml:space="preserve"> 17</w:t>
      </w:r>
      <w:r w:rsidR="003A45FC" w:rsidRPr="00347FD4">
        <w:rPr>
          <w:rFonts w:cs="Arial"/>
          <w:b/>
          <w:lang w:val="sr-Cyrl-RS"/>
        </w:rPr>
        <w:t>.</w:t>
      </w:r>
    </w:p>
    <w:p w:rsidR="00AB0BD5" w:rsidRPr="00AB0BD5" w:rsidRDefault="003A45FC" w:rsidP="003A45FC">
      <w:pPr>
        <w:rPr>
          <w:rFonts w:cs="Arial"/>
          <w:lang w:val="sr-Cyrl-RS"/>
        </w:rPr>
      </w:pPr>
      <w:r w:rsidRPr="00347FD4">
        <w:rPr>
          <w:rFonts w:cs="Arial"/>
          <w:lang w:val="sr-Cyrl-CS"/>
        </w:rPr>
        <w:t xml:space="preserve">Уговорна казна се обрачунава од првог дана од истека уговореног рока </w:t>
      </w:r>
      <w:r w:rsidRPr="00347FD4">
        <w:rPr>
          <w:rFonts w:cs="Arial"/>
          <w:lang w:val="sr-Cyrl-RS"/>
        </w:rPr>
        <w:t>извршења</w:t>
      </w:r>
      <w:r w:rsidRPr="00347FD4">
        <w:rPr>
          <w:rFonts w:cs="Arial"/>
          <w:lang w:val="sr-Cyrl-CS"/>
        </w:rPr>
        <w:t xml:space="preserve"> из члана </w:t>
      </w:r>
      <w:r w:rsidRPr="00347FD4">
        <w:rPr>
          <w:rFonts w:cs="Arial"/>
          <w:lang w:val="sr-Cyrl-RS"/>
        </w:rPr>
        <w:t>6</w:t>
      </w:r>
      <w:r w:rsidRPr="00347FD4">
        <w:rPr>
          <w:rFonts w:cs="Arial"/>
          <w:lang w:val="sr-Latn-CS"/>
        </w:rPr>
        <w:t>.</w:t>
      </w:r>
      <w:r w:rsidRPr="00347FD4">
        <w:rPr>
          <w:rFonts w:cs="Arial"/>
          <w:lang w:val="sr-Cyrl-CS"/>
        </w:rPr>
        <w:t xml:space="preserve"> овог </w:t>
      </w:r>
      <w:r w:rsidR="009B2653" w:rsidRPr="00347FD4">
        <w:rPr>
          <w:rFonts w:cs="Arial"/>
          <w:lang w:val="sr-Cyrl-CS"/>
        </w:rPr>
        <w:t>-</w:t>
      </w:r>
      <w:r w:rsidR="0031011A">
        <w:rPr>
          <w:rFonts w:cs="Arial"/>
          <w:lang w:val="sr-Cyrl-CS"/>
        </w:rPr>
        <w:t xml:space="preserve"> </w:t>
      </w:r>
      <w:r w:rsidRPr="00347FD4">
        <w:rPr>
          <w:rFonts w:cs="Arial"/>
          <w:lang w:val="sr-Cyrl-RS"/>
        </w:rPr>
        <w:t xml:space="preserve">рока дефинисаног </w:t>
      </w:r>
      <w:r w:rsidR="0031011A">
        <w:rPr>
          <w:rFonts w:cs="Arial"/>
          <w:lang w:val="sr-Cyrl-RS"/>
        </w:rPr>
        <w:t xml:space="preserve">наруџбеницом </w:t>
      </w:r>
      <w:r w:rsidRPr="00347FD4">
        <w:rPr>
          <w:rFonts w:cs="Arial"/>
          <w:lang w:val="sr-Cyrl-CS"/>
        </w:rPr>
        <w:t xml:space="preserve">и износи 0,5% </w:t>
      </w:r>
      <w:r w:rsidRPr="00347FD4">
        <w:rPr>
          <w:rFonts w:cs="Arial"/>
          <w:lang w:val="sr-Cyrl-RS"/>
        </w:rPr>
        <w:t xml:space="preserve">укупно </w:t>
      </w:r>
      <w:r w:rsidRPr="00347FD4">
        <w:rPr>
          <w:rFonts w:cs="Arial"/>
          <w:lang w:val="sr-Cyrl-CS"/>
        </w:rPr>
        <w:t>уговорене вредности</w:t>
      </w:r>
      <w:r w:rsidR="001643BB">
        <w:rPr>
          <w:rFonts w:cs="Arial"/>
          <w:lang w:val="sr-Cyrl-CS"/>
        </w:rPr>
        <w:t xml:space="preserve"> појединачне наруџбенице</w:t>
      </w:r>
      <w:r w:rsidR="00AB0BD5">
        <w:rPr>
          <w:rFonts w:cs="Arial"/>
        </w:rPr>
        <w:t xml:space="preserve">, a </w:t>
      </w:r>
      <w:r w:rsidR="00AB0BD5">
        <w:rPr>
          <w:rFonts w:cs="Arial"/>
          <w:lang w:val="sr-Cyrl-RS"/>
        </w:rPr>
        <w:t xml:space="preserve">укупно не може бити више од 10% </w:t>
      </w:r>
      <w:r w:rsidR="00C51BD4">
        <w:rPr>
          <w:rFonts w:cs="Arial"/>
          <w:lang w:val="sr-Cyrl-RS"/>
        </w:rPr>
        <w:t xml:space="preserve">вредности </w:t>
      </w:r>
      <w:r w:rsidR="00AB0BD5">
        <w:rPr>
          <w:rFonts w:cs="Arial"/>
          <w:lang w:val="sr-Cyrl-RS"/>
        </w:rPr>
        <w:t>Оквирног споразума</w:t>
      </w:r>
      <w:r w:rsidR="00AB0BD5" w:rsidRPr="00AB0BD5">
        <w:rPr>
          <w:rFonts w:cs="Arial"/>
          <w:lang w:val="sr-Cyrl-RS"/>
        </w:rPr>
        <w:t xml:space="preserve"> </w:t>
      </w:r>
      <w:r w:rsidR="00AB0BD5" w:rsidRPr="00347FD4">
        <w:rPr>
          <w:rFonts w:cs="Arial"/>
          <w:lang w:val="sr-Cyrl-RS"/>
        </w:rPr>
        <w:t>услуга</w:t>
      </w:r>
      <w:r w:rsidR="00AB0BD5" w:rsidRPr="00347FD4">
        <w:rPr>
          <w:rFonts w:cs="Arial"/>
          <w:lang w:val="sr-Cyrl-CS"/>
        </w:rPr>
        <w:t>,</w:t>
      </w:r>
      <w:r w:rsidR="00AB0BD5" w:rsidRPr="00347FD4">
        <w:rPr>
          <w:rFonts w:cs="Arial"/>
          <w:lang w:val="sr-Cyrl-RS"/>
        </w:rPr>
        <w:t xml:space="preserve"> </w:t>
      </w:r>
      <w:r w:rsidR="00AB0BD5" w:rsidRPr="00347FD4">
        <w:rPr>
          <w:rFonts w:cs="Arial"/>
          <w:lang w:val="sr-Cyrl-CS"/>
        </w:rPr>
        <w:t>без пореза на додату вредност</w:t>
      </w:r>
      <w:r w:rsidR="00AB0BD5">
        <w:rPr>
          <w:rFonts w:cs="Arial"/>
        </w:rPr>
        <w:t>.</w:t>
      </w:r>
    </w:p>
    <w:p w:rsidR="003A45FC" w:rsidRPr="00347FD4" w:rsidRDefault="003A45FC" w:rsidP="003A45FC">
      <w:pPr>
        <w:rPr>
          <w:rFonts w:cs="Arial"/>
          <w:lang w:val="sr-Cyrl-CS"/>
        </w:rPr>
      </w:pPr>
      <w:r w:rsidRPr="00347FD4">
        <w:rPr>
          <w:rFonts w:cs="Arial"/>
          <w:lang w:val="sr-Cyrl-CS"/>
        </w:rPr>
        <w:t>Плаћање уговорне казне, из става 1. овог члана,  д</w:t>
      </w:r>
      <w:r w:rsidRPr="00347FD4">
        <w:rPr>
          <w:rFonts w:cs="Arial"/>
        </w:rPr>
        <w:t>o</w:t>
      </w:r>
      <w:r w:rsidRPr="00347FD4">
        <w:rPr>
          <w:rFonts w:cs="Arial"/>
          <w:lang w:val="sr-Cyrl-CS"/>
        </w:rPr>
        <w:t>сп</w:t>
      </w:r>
      <w:r w:rsidRPr="00347FD4">
        <w:rPr>
          <w:rFonts w:cs="Arial"/>
        </w:rPr>
        <w:t>e</w:t>
      </w:r>
      <w:r w:rsidRPr="00347FD4">
        <w:rPr>
          <w:rFonts w:cs="Arial"/>
          <w:lang w:val="sr-Cyrl-CS"/>
        </w:rPr>
        <w:t>в</w:t>
      </w:r>
      <w:r w:rsidRPr="00347FD4">
        <w:rPr>
          <w:rFonts w:cs="Arial"/>
        </w:rPr>
        <w:t>a</w:t>
      </w:r>
      <w:r w:rsidRPr="00347FD4">
        <w:rPr>
          <w:rFonts w:cs="Arial"/>
          <w:lang w:val="sr-Cyrl-CS"/>
        </w:rPr>
        <w:t xml:space="preserve"> у р</w:t>
      </w:r>
      <w:r w:rsidRPr="00347FD4">
        <w:rPr>
          <w:rFonts w:cs="Arial"/>
        </w:rPr>
        <w:t>o</w:t>
      </w:r>
      <w:r w:rsidRPr="00347FD4">
        <w:rPr>
          <w:rFonts w:cs="Arial"/>
          <w:lang w:val="sr-Cyrl-CS"/>
        </w:rPr>
        <w:t>ку до 45</w:t>
      </w:r>
      <w:r w:rsidRPr="00347FD4">
        <w:rPr>
          <w:rFonts w:cs="Arial"/>
          <w:lang w:val="sr-Cyrl-RS"/>
        </w:rPr>
        <w:t xml:space="preserve"> </w:t>
      </w:r>
      <w:r w:rsidRPr="00347FD4">
        <w:rPr>
          <w:rFonts w:cs="Arial"/>
          <w:lang w:val="sr-Cyrl-CS"/>
        </w:rPr>
        <w:t>(</w:t>
      </w:r>
      <w:r w:rsidR="00CD4B2F" w:rsidRPr="00347FD4">
        <w:rPr>
          <w:rFonts w:cs="Arial"/>
          <w:lang w:val="sr-Cyrl-CS"/>
        </w:rPr>
        <w:t xml:space="preserve">словима: </w:t>
      </w:r>
      <w:r w:rsidRPr="00347FD4">
        <w:rPr>
          <w:rFonts w:cs="Arial"/>
          <w:lang w:val="sr-Cyrl-CS"/>
        </w:rPr>
        <w:t>четрдесетпет) д</w:t>
      </w:r>
      <w:r w:rsidRPr="00347FD4">
        <w:rPr>
          <w:rFonts w:cs="Arial"/>
        </w:rPr>
        <w:t>a</w:t>
      </w:r>
      <w:r w:rsidRPr="00347FD4">
        <w:rPr>
          <w:rFonts w:cs="Arial"/>
          <w:lang w:val="sr-Cyrl-CS"/>
        </w:rPr>
        <w:t>н</w:t>
      </w:r>
      <w:r w:rsidRPr="00347FD4">
        <w:rPr>
          <w:rFonts w:cs="Arial"/>
        </w:rPr>
        <w:t>a</w:t>
      </w:r>
      <w:r w:rsidRPr="00347FD4">
        <w:rPr>
          <w:rFonts w:cs="Arial"/>
          <w:lang w:val="sr-Cyrl-CS"/>
        </w:rPr>
        <w:t xml:space="preserve"> </w:t>
      </w:r>
      <w:r w:rsidRPr="00347FD4">
        <w:rPr>
          <w:rFonts w:cs="Arial"/>
        </w:rPr>
        <w:t>o</w:t>
      </w:r>
      <w:r w:rsidRPr="00347FD4">
        <w:rPr>
          <w:rFonts w:cs="Arial"/>
          <w:lang w:val="sr-Cyrl-CS"/>
        </w:rPr>
        <w:t>д д</w:t>
      </w:r>
      <w:r w:rsidRPr="00347FD4">
        <w:rPr>
          <w:rFonts w:cs="Arial"/>
        </w:rPr>
        <w:t>a</w:t>
      </w:r>
      <w:r w:rsidRPr="00347FD4">
        <w:rPr>
          <w:rFonts w:cs="Arial"/>
          <w:lang w:val="sr-Cyrl-CS"/>
        </w:rPr>
        <w:t>н</w:t>
      </w:r>
      <w:r w:rsidRPr="00347FD4">
        <w:rPr>
          <w:rFonts w:cs="Arial"/>
        </w:rPr>
        <w:t>a</w:t>
      </w:r>
      <w:r w:rsidRPr="00347FD4">
        <w:rPr>
          <w:rFonts w:cs="Arial"/>
          <w:lang w:val="sr-Cyrl-RS"/>
        </w:rPr>
        <w:t xml:space="preserve"> </w:t>
      </w:r>
      <w:r w:rsidRPr="00347FD4">
        <w:rPr>
          <w:rFonts w:cs="Arial"/>
          <w:lang w:val="sr-Cyrl-CS"/>
        </w:rPr>
        <w:t>пријема од стране Пр</w:t>
      </w:r>
      <w:r w:rsidRPr="00347FD4">
        <w:rPr>
          <w:rFonts w:cs="Arial"/>
          <w:lang w:val="sr-Cyrl-RS"/>
        </w:rPr>
        <w:t>ужаоца</w:t>
      </w:r>
      <w:r w:rsidR="00CD4B2F" w:rsidRPr="00347FD4">
        <w:rPr>
          <w:rFonts w:cs="Arial"/>
          <w:lang w:val="sr-Cyrl-RS"/>
        </w:rPr>
        <w:t xml:space="preserve"> услуге</w:t>
      </w:r>
      <w:r w:rsidRPr="00347FD4">
        <w:rPr>
          <w:rFonts w:cs="Arial"/>
          <w:lang w:val="sr-Cyrl-CS"/>
        </w:rPr>
        <w:t xml:space="preserve">, </w:t>
      </w:r>
      <w:r w:rsidRPr="00347FD4">
        <w:rPr>
          <w:rFonts w:cs="Arial"/>
          <w:lang w:val="sr-Cyrl-RS"/>
        </w:rPr>
        <w:t xml:space="preserve">рачуни </w:t>
      </w:r>
      <w:r w:rsidRPr="00347FD4">
        <w:rPr>
          <w:rFonts w:cs="Arial"/>
          <w:lang w:val="sr-Cyrl-CS"/>
        </w:rPr>
        <w:t xml:space="preserve"> Корисника</w:t>
      </w:r>
      <w:r w:rsidRPr="00347FD4">
        <w:rPr>
          <w:rFonts w:cs="Arial"/>
          <w:lang w:val="sr-Cyrl-RS"/>
        </w:rPr>
        <w:t xml:space="preserve"> </w:t>
      </w:r>
      <w:r w:rsidR="00CD4B2F" w:rsidRPr="00347FD4">
        <w:rPr>
          <w:rFonts w:cs="Arial"/>
          <w:lang w:val="sr-Cyrl-RS"/>
        </w:rPr>
        <w:t xml:space="preserve">услуге, </w:t>
      </w:r>
      <w:r w:rsidRPr="00347FD4">
        <w:rPr>
          <w:rFonts w:cs="Arial"/>
          <w:lang w:val="sr-Cyrl-CS"/>
        </w:rPr>
        <w:t>испостављене по овом основу.</w:t>
      </w:r>
    </w:p>
    <w:p w:rsidR="003A45FC" w:rsidRPr="00347FD4" w:rsidRDefault="003A45FC" w:rsidP="003A45FC">
      <w:pPr>
        <w:rPr>
          <w:rFonts w:cs="Arial"/>
          <w:lang w:val="sr-Cyrl-CS"/>
        </w:rPr>
      </w:pPr>
      <w:r w:rsidRPr="00347FD4">
        <w:rPr>
          <w:rFonts w:cs="Arial"/>
          <w:lang w:val="sr-Cyrl-CS"/>
        </w:rPr>
        <w:t xml:space="preserve">У случају закашњења са </w:t>
      </w:r>
      <w:r w:rsidR="000F07B9">
        <w:rPr>
          <w:rFonts w:cs="Arial"/>
          <w:lang w:val="sr-Cyrl-CS"/>
        </w:rPr>
        <w:t>пружањем услуге</w:t>
      </w:r>
      <w:r w:rsidRPr="00347FD4">
        <w:rPr>
          <w:rFonts w:cs="Arial"/>
          <w:lang w:val="sr-Cyrl-CS"/>
        </w:rPr>
        <w:t xml:space="preserve"> дужег од 20 (</w:t>
      </w:r>
      <w:r w:rsidR="00CD4B2F" w:rsidRPr="00347FD4">
        <w:rPr>
          <w:rFonts w:cs="Arial"/>
          <w:lang w:val="sr-Cyrl-CS"/>
        </w:rPr>
        <w:t xml:space="preserve">словима: </w:t>
      </w:r>
      <w:r w:rsidRPr="00347FD4">
        <w:rPr>
          <w:rFonts w:cs="Arial"/>
          <w:lang w:val="sr-Cyrl-CS"/>
        </w:rPr>
        <w:t>двадесет) дана, К</w:t>
      </w:r>
      <w:r w:rsidRPr="00347FD4">
        <w:rPr>
          <w:rFonts w:cs="Arial"/>
          <w:lang w:val="sr-Cyrl-RS"/>
        </w:rPr>
        <w:t>орисник</w:t>
      </w:r>
      <w:r w:rsidRPr="00347FD4">
        <w:rPr>
          <w:rFonts w:cs="Arial"/>
          <w:lang w:val="sr-Cyrl-CS"/>
        </w:rPr>
        <w:t xml:space="preserve"> </w:t>
      </w:r>
      <w:r w:rsidR="00CD4B2F" w:rsidRPr="00347FD4">
        <w:rPr>
          <w:rFonts w:cs="Arial"/>
          <w:lang w:val="sr-Cyrl-CS"/>
        </w:rPr>
        <w:t xml:space="preserve">услуге </w:t>
      </w:r>
      <w:r w:rsidRPr="00347FD4">
        <w:rPr>
          <w:rFonts w:cs="Arial"/>
          <w:lang w:val="sr-Cyrl-CS"/>
        </w:rPr>
        <w:t xml:space="preserve">има право да једнострано раскине овај Оквирни споразум и од Пружаоца </w:t>
      </w:r>
      <w:r w:rsidR="00CD4B2F" w:rsidRPr="00347FD4">
        <w:rPr>
          <w:rFonts w:cs="Arial"/>
          <w:lang w:val="sr-Cyrl-CS"/>
        </w:rPr>
        <w:t xml:space="preserve">услуге </w:t>
      </w:r>
      <w:r w:rsidRPr="00347FD4">
        <w:rPr>
          <w:rFonts w:cs="Arial"/>
          <w:lang w:val="sr-Cyrl-CS"/>
        </w:rPr>
        <w:t xml:space="preserve">захтева накнаду штете. </w:t>
      </w:r>
      <w:r w:rsidR="006E6460" w:rsidRPr="00347FD4">
        <w:rPr>
          <w:rFonts w:cs="Arial"/>
          <w:lang w:val="sr-Cyrl-CS"/>
        </w:rPr>
        <w:t>Као и да реализује СФО за добро извршење посла</w:t>
      </w:r>
      <w:r w:rsidR="00D11FF6" w:rsidRPr="00347FD4">
        <w:rPr>
          <w:rFonts w:cs="Arial"/>
          <w:lang w:val="sr-Cyrl-CS"/>
        </w:rPr>
        <w:t>.</w:t>
      </w:r>
    </w:p>
    <w:p w:rsidR="004D2BF7" w:rsidRPr="00347FD4" w:rsidRDefault="003A45FC" w:rsidP="004D2BF7">
      <w:pPr>
        <w:rPr>
          <w:rFonts w:cs="Arial"/>
          <w:b/>
          <w:lang w:val="sr-Cyrl-CS"/>
        </w:rPr>
      </w:pPr>
      <w:r w:rsidRPr="00347FD4">
        <w:rPr>
          <w:rFonts w:cs="Arial"/>
          <w:b/>
          <w:lang w:val="sr-Cyrl-CS"/>
        </w:rPr>
        <w:t xml:space="preserve">ВИША СИЛА </w:t>
      </w:r>
    </w:p>
    <w:p w:rsidR="003A45FC" w:rsidRPr="00347FD4" w:rsidRDefault="003A45FC" w:rsidP="004D2BF7">
      <w:pPr>
        <w:jc w:val="center"/>
        <w:rPr>
          <w:rFonts w:cs="Arial"/>
          <w:b/>
          <w:lang w:val="sr-Cyrl-CS"/>
        </w:rPr>
      </w:pPr>
      <w:r w:rsidRPr="00347FD4">
        <w:rPr>
          <w:rFonts w:cs="Arial"/>
          <w:b/>
          <w:lang w:val="sr-Cyrl-CS"/>
        </w:rPr>
        <w:t xml:space="preserve">Члан </w:t>
      </w:r>
      <w:r w:rsidR="00BE653B">
        <w:rPr>
          <w:rFonts w:cs="Arial"/>
          <w:b/>
          <w:lang w:val="sr-Cyrl-CS"/>
        </w:rPr>
        <w:t>18</w:t>
      </w:r>
      <w:r w:rsidRPr="00347FD4">
        <w:rPr>
          <w:rFonts w:cs="Arial"/>
          <w:b/>
          <w:lang w:val="sr-Cyrl-CS"/>
        </w:rPr>
        <w:t>.</w:t>
      </w:r>
    </w:p>
    <w:p w:rsidR="003A45FC" w:rsidRPr="00347FD4" w:rsidRDefault="003A45FC" w:rsidP="003A45FC">
      <w:pPr>
        <w:rPr>
          <w:rFonts w:cs="Arial"/>
          <w:lang w:val="sr-Cyrl-CS"/>
        </w:rPr>
      </w:pPr>
      <w:r w:rsidRPr="00347FD4">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w:t>
      </w:r>
      <w:r w:rsidR="003040E1" w:rsidRPr="00347FD4">
        <w:rPr>
          <w:rFonts w:cs="Arial"/>
          <w:lang w:val="sr-Cyrl-CS"/>
        </w:rPr>
        <w:t xml:space="preserve">Страну </w:t>
      </w:r>
      <w:r w:rsidRPr="00347FD4">
        <w:rPr>
          <w:rFonts w:cs="Arial"/>
          <w:lang w:val="sr-Cyrl-CS"/>
        </w:rPr>
        <w:t xml:space="preserve">код које је наступио случај више силе, или обе </w:t>
      </w:r>
      <w:r w:rsidR="003040E1" w:rsidRPr="00347FD4">
        <w:rPr>
          <w:rFonts w:cs="Arial"/>
          <w:lang w:val="sr-Cyrl-CS"/>
        </w:rPr>
        <w:t xml:space="preserve">Стране </w:t>
      </w:r>
      <w:r w:rsidRPr="00347FD4">
        <w:rPr>
          <w:rFonts w:cs="Arial"/>
          <w:lang w:val="sr-Cyrl-CS"/>
        </w:rPr>
        <w:t xml:space="preserve">када је код обе </w:t>
      </w:r>
      <w:r w:rsidR="003040E1" w:rsidRPr="00347FD4">
        <w:rPr>
          <w:rFonts w:cs="Arial"/>
          <w:lang w:val="sr-Cyrl-CS"/>
        </w:rPr>
        <w:t xml:space="preserve">Стране </w:t>
      </w:r>
      <w:r w:rsidRPr="00347FD4">
        <w:rPr>
          <w:rFonts w:cs="Arial"/>
          <w:lang w:val="sr-Cyrl-CS"/>
        </w:rPr>
        <w:t xml:space="preserve">наступио случај више силе, а извршење обавеза које је онемогућено због дејства више силе, одлаже се за време њеног трајања. </w:t>
      </w:r>
    </w:p>
    <w:p w:rsidR="003A45FC" w:rsidRPr="00347FD4" w:rsidRDefault="003A45FC" w:rsidP="003A45FC">
      <w:pPr>
        <w:rPr>
          <w:rFonts w:cs="Arial"/>
          <w:lang w:val="sr-Cyrl-RS"/>
        </w:rPr>
      </w:pPr>
      <w:r w:rsidRPr="00347FD4">
        <w:rPr>
          <w:rFonts w:cs="Arial"/>
          <w:lang w:val="sr-Cyrl-RS"/>
        </w:rPr>
        <w:t>С</w:t>
      </w:r>
      <w:r w:rsidRPr="00347FD4">
        <w:rPr>
          <w:rFonts w:cs="Arial"/>
          <w:lang w:val="sr-Cyrl-CS"/>
        </w:rPr>
        <w:t>трана којој је извршавање уговорних обавеза онемогућено услед дејства више силе је у обавези да одмах</w:t>
      </w:r>
      <w:r w:rsidRPr="00347FD4">
        <w:rPr>
          <w:rFonts w:cs="Arial"/>
          <w:lang w:val="hr-HR"/>
        </w:rPr>
        <w:t xml:space="preserve">, </w:t>
      </w:r>
      <w:r w:rsidRPr="00347FD4">
        <w:rPr>
          <w:rFonts w:cs="Arial"/>
          <w:lang w:val="sr-Cyrl-CS"/>
        </w:rPr>
        <w:t>без одлагања</w:t>
      </w:r>
      <w:r w:rsidRPr="00347FD4">
        <w:rPr>
          <w:rFonts w:cs="Arial"/>
          <w:lang w:val="hr-HR"/>
        </w:rPr>
        <w:t>, а најкасније у року од 48 (</w:t>
      </w:r>
      <w:r w:rsidR="003040E1" w:rsidRPr="00347FD4">
        <w:rPr>
          <w:rFonts w:cs="Arial"/>
          <w:lang w:val="sr-Cyrl-RS"/>
        </w:rPr>
        <w:t xml:space="preserve">словима: </w:t>
      </w:r>
      <w:r w:rsidRPr="00347FD4">
        <w:rPr>
          <w:rFonts w:cs="Arial"/>
          <w:lang w:val="hr-HR"/>
        </w:rPr>
        <w:t xml:space="preserve">четрдесетосам) часова, од часа наступања случаја више силе, писаним путем обавести другу </w:t>
      </w:r>
      <w:r w:rsidR="00B87675" w:rsidRPr="00347FD4">
        <w:rPr>
          <w:rFonts w:cs="Arial"/>
          <w:lang w:val="sr-Cyrl-CS"/>
        </w:rPr>
        <w:t xml:space="preserve">Страну </w:t>
      </w:r>
      <w:r w:rsidRPr="00347FD4">
        <w:rPr>
          <w:rFonts w:cs="Arial"/>
          <w:lang w:val="sr-Cyrl-CS"/>
        </w:rPr>
        <w:t>о настанку</w:t>
      </w:r>
      <w:r w:rsidRPr="00347FD4">
        <w:rPr>
          <w:rFonts w:cs="Arial"/>
          <w:lang w:val="hr-HR"/>
        </w:rPr>
        <w:t xml:space="preserve"> више силе</w:t>
      </w:r>
      <w:r w:rsidRPr="00347FD4">
        <w:rPr>
          <w:rFonts w:cs="Arial"/>
          <w:lang w:val="sr-Cyrl-CS"/>
        </w:rPr>
        <w:t xml:space="preserve"> и њеном процењеном или очекиваном трајању</w:t>
      </w:r>
      <w:r w:rsidRPr="00347FD4">
        <w:rPr>
          <w:rFonts w:cs="Arial"/>
          <w:lang w:val="hr-HR"/>
        </w:rPr>
        <w:t>, уз достављање доказа о постојању више силе.</w:t>
      </w:r>
    </w:p>
    <w:p w:rsidR="003A45FC" w:rsidRPr="00347FD4" w:rsidRDefault="003A45FC" w:rsidP="003A45FC">
      <w:pPr>
        <w:rPr>
          <w:rFonts w:cs="Arial"/>
          <w:lang w:val="hr-HR"/>
        </w:rPr>
      </w:pPr>
      <w:r w:rsidRPr="00347FD4">
        <w:rPr>
          <w:rFonts w:cs="Arial"/>
        </w:rPr>
        <w:t>За</w:t>
      </w:r>
      <w:r w:rsidRPr="00347FD4">
        <w:rPr>
          <w:rFonts w:cs="Arial"/>
          <w:lang w:val="hr-HR"/>
        </w:rPr>
        <w:t xml:space="preserve"> </w:t>
      </w:r>
      <w:r w:rsidRPr="00347FD4">
        <w:rPr>
          <w:rFonts w:cs="Arial"/>
        </w:rPr>
        <w:t>време</w:t>
      </w:r>
      <w:r w:rsidRPr="00347FD4">
        <w:rPr>
          <w:rFonts w:cs="Arial"/>
          <w:lang w:val="hr-HR"/>
        </w:rPr>
        <w:t xml:space="preserve"> </w:t>
      </w:r>
      <w:r w:rsidRPr="00347FD4">
        <w:rPr>
          <w:rFonts w:cs="Arial"/>
        </w:rPr>
        <w:t>трајања</w:t>
      </w:r>
      <w:r w:rsidRPr="00347FD4">
        <w:rPr>
          <w:rFonts w:cs="Arial"/>
          <w:lang w:val="hr-HR"/>
        </w:rPr>
        <w:t xml:space="preserve"> </w:t>
      </w:r>
      <w:r w:rsidRPr="00347FD4">
        <w:rPr>
          <w:rFonts w:cs="Arial"/>
        </w:rPr>
        <w:t>више</w:t>
      </w:r>
      <w:r w:rsidRPr="00347FD4">
        <w:rPr>
          <w:rFonts w:cs="Arial"/>
          <w:lang w:val="hr-HR"/>
        </w:rPr>
        <w:t xml:space="preserve"> </w:t>
      </w:r>
      <w:r w:rsidRPr="00347FD4">
        <w:rPr>
          <w:rFonts w:cs="Arial"/>
        </w:rPr>
        <w:t>силе</w:t>
      </w:r>
      <w:r w:rsidRPr="00347FD4">
        <w:rPr>
          <w:rFonts w:cs="Arial"/>
          <w:lang w:val="hr-HR"/>
        </w:rPr>
        <w:t xml:space="preserve"> </w:t>
      </w:r>
      <w:r w:rsidRPr="00347FD4">
        <w:rPr>
          <w:rFonts w:cs="Arial"/>
        </w:rPr>
        <w:t>свака</w:t>
      </w:r>
      <w:r w:rsidRPr="00347FD4">
        <w:rPr>
          <w:rFonts w:cs="Arial"/>
          <w:lang w:val="hr-HR"/>
        </w:rPr>
        <w:t xml:space="preserve"> </w:t>
      </w:r>
      <w:r w:rsidR="00B87675" w:rsidRPr="00347FD4">
        <w:rPr>
          <w:rFonts w:cs="Arial"/>
          <w:lang w:val="sr-Cyrl-RS"/>
        </w:rPr>
        <w:t>С</w:t>
      </w:r>
      <w:r w:rsidR="00B87675" w:rsidRPr="00347FD4">
        <w:rPr>
          <w:rFonts w:cs="Arial"/>
        </w:rPr>
        <w:t>трана</w:t>
      </w:r>
      <w:r w:rsidR="00B87675" w:rsidRPr="00347FD4">
        <w:rPr>
          <w:rFonts w:cs="Arial"/>
          <w:lang w:val="hr-HR"/>
        </w:rPr>
        <w:t xml:space="preserve"> </w:t>
      </w:r>
      <w:r w:rsidRPr="00347FD4">
        <w:rPr>
          <w:rFonts w:cs="Arial"/>
        </w:rPr>
        <w:t>сноси</w:t>
      </w:r>
      <w:r w:rsidRPr="00347FD4">
        <w:rPr>
          <w:rFonts w:cs="Arial"/>
          <w:lang w:val="hr-HR"/>
        </w:rPr>
        <w:t xml:space="preserve"> </w:t>
      </w:r>
      <w:r w:rsidRPr="00347FD4">
        <w:rPr>
          <w:rFonts w:cs="Arial"/>
        </w:rPr>
        <w:t>своје</w:t>
      </w:r>
      <w:r w:rsidRPr="00347FD4">
        <w:rPr>
          <w:rFonts w:cs="Arial"/>
          <w:lang w:val="hr-HR"/>
        </w:rPr>
        <w:t xml:space="preserve"> </w:t>
      </w:r>
      <w:r w:rsidRPr="00347FD4">
        <w:rPr>
          <w:rFonts w:cs="Arial"/>
        </w:rPr>
        <w:t>трошкове</w:t>
      </w:r>
      <w:r w:rsidRPr="00347FD4">
        <w:rPr>
          <w:rFonts w:cs="Arial"/>
          <w:lang w:val="sr-Cyrl-CS"/>
        </w:rPr>
        <w:t xml:space="preserve"> и ни један трошак, или губитак једне и/или обе </w:t>
      </w:r>
      <w:r w:rsidR="00B87675" w:rsidRPr="00347FD4">
        <w:rPr>
          <w:rFonts w:cs="Arial"/>
          <w:lang w:val="sr-Cyrl-CS"/>
        </w:rPr>
        <w:t>Стране</w:t>
      </w:r>
      <w:r w:rsidRPr="00347FD4">
        <w:rPr>
          <w:rFonts w:cs="Arial"/>
          <w:lang w:val="sr-Cyrl-CS"/>
        </w:rPr>
        <w:t xml:space="preserve">, који је настао за време трајања више силе, или у вези дејства више силе, се не сматра штетом коју је обавезна да надокнади друга </w:t>
      </w:r>
      <w:r w:rsidR="00B87675" w:rsidRPr="00347FD4">
        <w:rPr>
          <w:rFonts w:cs="Arial"/>
          <w:lang w:val="sr-Cyrl-CS"/>
        </w:rPr>
        <w:t>Страна</w:t>
      </w:r>
      <w:r w:rsidRPr="00347FD4">
        <w:rPr>
          <w:rFonts w:cs="Arial"/>
          <w:lang w:val="sr-Cyrl-CS"/>
        </w:rPr>
        <w:t>, ни за време трајања више силе, ни по њеном престанку</w:t>
      </w:r>
      <w:r w:rsidRPr="00347FD4">
        <w:rPr>
          <w:rFonts w:cs="Arial"/>
          <w:lang w:val="hr-HR"/>
        </w:rPr>
        <w:t>.</w:t>
      </w:r>
    </w:p>
    <w:p w:rsidR="003A45FC" w:rsidRPr="00347FD4" w:rsidRDefault="003A45FC" w:rsidP="003A45FC">
      <w:pPr>
        <w:rPr>
          <w:rFonts w:cs="Arial"/>
          <w:lang w:val="sr-Cyrl-CS"/>
        </w:rPr>
      </w:pPr>
      <w:r w:rsidRPr="00347FD4">
        <w:rPr>
          <w:rFonts w:cs="Arial"/>
        </w:rPr>
        <w:t>Уколико</w:t>
      </w:r>
      <w:r w:rsidRPr="00347FD4">
        <w:rPr>
          <w:rFonts w:cs="Arial"/>
          <w:lang w:val="hr-HR"/>
        </w:rPr>
        <w:t xml:space="preserve"> </w:t>
      </w:r>
      <w:r w:rsidRPr="00347FD4">
        <w:rPr>
          <w:rFonts w:cs="Arial"/>
        </w:rPr>
        <w:t>деловање</w:t>
      </w:r>
      <w:r w:rsidRPr="00347FD4">
        <w:rPr>
          <w:rFonts w:cs="Arial"/>
          <w:lang w:val="hr-HR"/>
        </w:rPr>
        <w:t xml:space="preserve"> </w:t>
      </w:r>
      <w:r w:rsidRPr="00347FD4">
        <w:rPr>
          <w:rFonts w:cs="Arial"/>
        </w:rPr>
        <w:t>више</w:t>
      </w:r>
      <w:r w:rsidRPr="00347FD4">
        <w:rPr>
          <w:rFonts w:cs="Arial"/>
          <w:lang w:val="hr-HR"/>
        </w:rPr>
        <w:t xml:space="preserve"> </w:t>
      </w:r>
      <w:r w:rsidRPr="00347FD4">
        <w:rPr>
          <w:rFonts w:cs="Arial"/>
        </w:rPr>
        <w:t>силе</w:t>
      </w:r>
      <w:r w:rsidRPr="00347FD4">
        <w:rPr>
          <w:rFonts w:cs="Arial"/>
          <w:lang w:val="hr-HR"/>
        </w:rPr>
        <w:t xml:space="preserve"> </w:t>
      </w:r>
      <w:r w:rsidRPr="00347FD4">
        <w:rPr>
          <w:rFonts w:cs="Arial"/>
        </w:rPr>
        <w:t>траје</w:t>
      </w:r>
      <w:r w:rsidRPr="00347FD4">
        <w:rPr>
          <w:rFonts w:cs="Arial"/>
          <w:lang w:val="hr-HR"/>
        </w:rPr>
        <w:t xml:space="preserve"> </w:t>
      </w:r>
      <w:r w:rsidRPr="00347FD4">
        <w:rPr>
          <w:rFonts w:cs="Arial"/>
        </w:rPr>
        <w:t>дуже</w:t>
      </w:r>
      <w:r w:rsidRPr="00347FD4">
        <w:rPr>
          <w:rFonts w:cs="Arial"/>
          <w:lang w:val="hr-HR"/>
        </w:rPr>
        <w:t xml:space="preserve"> </w:t>
      </w:r>
      <w:r w:rsidRPr="00347FD4">
        <w:rPr>
          <w:rFonts w:cs="Arial"/>
        </w:rPr>
        <w:t>од</w:t>
      </w:r>
      <w:r w:rsidRPr="00347FD4">
        <w:rPr>
          <w:rFonts w:cs="Arial"/>
          <w:lang w:val="hr-HR"/>
        </w:rPr>
        <w:t xml:space="preserve"> 30 (</w:t>
      </w:r>
      <w:r w:rsidR="00CF78F7" w:rsidRPr="00347FD4">
        <w:rPr>
          <w:rFonts w:cs="Arial"/>
          <w:lang w:val="sr-Cyrl-RS"/>
        </w:rPr>
        <w:t>словима:</w:t>
      </w:r>
      <w:r w:rsidRPr="00347FD4">
        <w:rPr>
          <w:rFonts w:cs="Arial"/>
        </w:rPr>
        <w:t>тридесет</w:t>
      </w:r>
      <w:r w:rsidRPr="00347FD4">
        <w:rPr>
          <w:rFonts w:cs="Arial"/>
          <w:lang w:val="hr-HR"/>
        </w:rPr>
        <w:t xml:space="preserve">) </w:t>
      </w:r>
      <w:r w:rsidRPr="00347FD4">
        <w:rPr>
          <w:rFonts w:cs="Arial"/>
        </w:rPr>
        <w:t>календарских</w:t>
      </w:r>
      <w:r w:rsidRPr="00347FD4">
        <w:rPr>
          <w:rFonts w:cs="Arial"/>
          <w:lang w:val="hr-HR"/>
        </w:rPr>
        <w:t xml:space="preserve"> </w:t>
      </w:r>
      <w:r w:rsidRPr="00347FD4">
        <w:rPr>
          <w:rFonts w:cs="Arial"/>
        </w:rPr>
        <w:t>дана</w:t>
      </w:r>
      <w:r w:rsidRPr="00347FD4">
        <w:rPr>
          <w:rFonts w:cs="Arial"/>
          <w:lang w:val="hr-HR"/>
        </w:rPr>
        <w:t xml:space="preserve">, </w:t>
      </w:r>
      <w:r w:rsidR="00125495" w:rsidRPr="00347FD4">
        <w:rPr>
          <w:rFonts w:cs="Arial"/>
          <w:lang w:val="sr-Cyrl-RS"/>
        </w:rPr>
        <w:t>С</w:t>
      </w:r>
      <w:r w:rsidR="00125495" w:rsidRPr="00347FD4">
        <w:rPr>
          <w:rFonts w:cs="Arial"/>
        </w:rPr>
        <w:t>тране</w:t>
      </w:r>
      <w:r w:rsidR="00125495" w:rsidRPr="00347FD4">
        <w:rPr>
          <w:rFonts w:cs="Arial"/>
          <w:lang w:val="hr-HR"/>
        </w:rPr>
        <w:t xml:space="preserve"> </w:t>
      </w:r>
      <w:r w:rsidRPr="00347FD4">
        <w:rPr>
          <w:rFonts w:cs="Arial"/>
        </w:rPr>
        <w:t>ће</w:t>
      </w:r>
      <w:r w:rsidRPr="00347FD4">
        <w:rPr>
          <w:rFonts w:cs="Arial"/>
          <w:lang w:val="hr-HR"/>
        </w:rPr>
        <w:t xml:space="preserve"> </w:t>
      </w:r>
      <w:r w:rsidRPr="00347FD4">
        <w:rPr>
          <w:rFonts w:cs="Arial"/>
        </w:rPr>
        <w:t>се</w:t>
      </w:r>
      <w:r w:rsidRPr="00347FD4">
        <w:rPr>
          <w:rFonts w:cs="Arial"/>
          <w:lang w:val="hr-HR"/>
        </w:rPr>
        <w:t xml:space="preserve"> </w:t>
      </w:r>
      <w:r w:rsidRPr="00347FD4">
        <w:rPr>
          <w:rFonts w:cs="Arial"/>
        </w:rPr>
        <w:t>договорити</w:t>
      </w:r>
      <w:r w:rsidRPr="00347FD4">
        <w:rPr>
          <w:rFonts w:cs="Arial"/>
          <w:lang w:val="hr-HR"/>
        </w:rPr>
        <w:t xml:space="preserve"> </w:t>
      </w:r>
      <w:r w:rsidRPr="00347FD4">
        <w:rPr>
          <w:rFonts w:cs="Arial"/>
        </w:rPr>
        <w:t>о</w:t>
      </w:r>
      <w:r w:rsidRPr="00347FD4">
        <w:rPr>
          <w:rFonts w:cs="Arial"/>
          <w:lang w:val="hr-HR"/>
        </w:rPr>
        <w:t xml:space="preserve"> </w:t>
      </w:r>
      <w:r w:rsidRPr="00347FD4">
        <w:rPr>
          <w:rFonts w:cs="Arial"/>
        </w:rPr>
        <w:t>даљем</w:t>
      </w:r>
      <w:r w:rsidRPr="00347FD4">
        <w:rPr>
          <w:rFonts w:cs="Arial"/>
          <w:lang w:val="hr-HR"/>
        </w:rPr>
        <w:t xml:space="preserve"> </w:t>
      </w:r>
      <w:r w:rsidRPr="00347FD4">
        <w:rPr>
          <w:rFonts w:cs="Arial"/>
        </w:rPr>
        <w:t>поступању</w:t>
      </w:r>
      <w:r w:rsidRPr="00347FD4">
        <w:rPr>
          <w:rFonts w:cs="Arial"/>
          <w:lang w:val="hr-HR"/>
        </w:rPr>
        <w:t xml:space="preserve"> </w:t>
      </w:r>
      <w:r w:rsidRPr="00347FD4">
        <w:rPr>
          <w:rFonts w:cs="Arial"/>
        </w:rPr>
        <w:t>у</w:t>
      </w:r>
      <w:r w:rsidRPr="00347FD4">
        <w:rPr>
          <w:rFonts w:cs="Arial"/>
          <w:lang w:val="hr-HR"/>
        </w:rPr>
        <w:t xml:space="preserve"> </w:t>
      </w:r>
      <w:r w:rsidRPr="00347FD4">
        <w:rPr>
          <w:rFonts w:cs="Arial"/>
        </w:rPr>
        <w:t>извршавању</w:t>
      </w:r>
      <w:r w:rsidRPr="00347FD4">
        <w:rPr>
          <w:rFonts w:cs="Arial"/>
          <w:lang w:val="hr-HR"/>
        </w:rPr>
        <w:t xml:space="preserve"> </w:t>
      </w:r>
      <w:r w:rsidRPr="00347FD4">
        <w:rPr>
          <w:rFonts w:cs="Arial"/>
        </w:rPr>
        <w:t>одредаба</w:t>
      </w:r>
      <w:r w:rsidRPr="00347FD4">
        <w:rPr>
          <w:rFonts w:cs="Arial"/>
          <w:lang w:val="hr-HR"/>
        </w:rPr>
        <w:t xml:space="preserve"> </w:t>
      </w:r>
      <w:r w:rsidRPr="00347FD4">
        <w:rPr>
          <w:rFonts w:cs="Arial"/>
        </w:rPr>
        <w:t>овог</w:t>
      </w:r>
      <w:r w:rsidRPr="00347FD4">
        <w:rPr>
          <w:rFonts w:cs="Arial"/>
          <w:lang w:val="hr-HR"/>
        </w:rPr>
        <w:t xml:space="preserve"> </w:t>
      </w:r>
      <w:r w:rsidRPr="00347FD4">
        <w:rPr>
          <w:rFonts w:cs="Arial"/>
          <w:lang w:val="sr-Cyrl-RS"/>
        </w:rPr>
        <w:t>Оквирног споразума</w:t>
      </w:r>
      <w:r w:rsidR="00C16E94" w:rsidRPr="00347FD4">
        <w:rPr>
          <w:rFonts w:cs="Arial"/>
          <w:lang w:val="sr-Cyrl-RS"/>
        </w:rPr>
        <w:t>.</w:t>
      </w:r>
    </w:p>
    <w:p w:rsidR="000A10B0" w:rsidRPr="00347FD4" w:rsidRDefault="000A10B0" w:rsidP="00B13427">
      <w:pPr>
        <w:pStyle w:val="KDParagraf"/>
        <w:spacing w:before="0"/>
        <w:rPr>
          <w:rFonts w:cs="Arial"/>
          <w:b/>
          <w:lang w:val="sr-Cyrl-RS"/>
        </w:rPr>
      </w:pPr>
    </w:p>
    <w:p w:rsidR="00B13427" w:rsidRPr="00347FD4" w:rsidRDefault="00B13427" w:rsidP="00B13427">
      <w:pPr>
        <w:pStyle w:val="KDParagraf"/>
        <w:spacing w:before="0"/>
        <w:rPr>
          <w:rFonts w:cs="Arial"/>
          <w:b/>
          <w:lang w:val="hr-HR"/>
        </w:rPr>
      </w:pPr>
      <w:r w:rsidRPr="00347FD4">
        <w:rPr>
          <w:rFonts w:cs="Arial"/>
          <w:b/>
          <w:lang w:val="sr-Cyrl-CS"/>
        </w:rPr>
        <w:t>ИНТЕЛЕКТУАЛНА</w:t>
      </w:r>
      <w:r w:rsidRPr="00347FD4">
        <w:rPr>
          <w:rFonts w:cs="Arial"/>
          <w:b/>
          <w:lang w:val="hr-HR"/>
        </w:rPr>
        <w:t xml:space="preserve"> </w:t>
      </w:r>
      <w:r w:rsidRPr="00347FD4">
        <w:rPr>
          <w:rFonts w:cs="Arial"/>
          <w:b/>
          <w:lang w:val="sr-Cyrl-CS"/>
        </w:rPr>
        <w:t>СВОЈИНА</w:t>
      </w:r>
      <w:r w:rsidRPr="00347FD4">
        <w:rPr>
          <w:rFonts w:cs="Arial"/>
          <w:b/>
          <w:lang w:val="hr-HR"/>
        </w:rPr>
        <w:t xml:space="preserve"> </w:t>
      </w:r>
    </w:p>
    <w:p w:rsidR="00B13427" w:rsidRPr="00347FD4" w:rsidRDefault="00B13427" w:rsidP="004D7AFD">
      <w:pPr>
        <w:pStyle w:val="KDParagraf"/>
        <w:spacing w:before="0"/>
        <w:jc w:val="center"/>
        <w:rPr>
          <w:rFonts w:cs="Arial"/>
          <w:lang w:val="hr-HR"/>
        </w:rPr>
      </w:pPr>
      <w:r w:rsidRPr="00347FD4">
        <w:rPr>
          <w:rFonts w:cs="Arial"/>
          <w:b/>
          <w:lang w:val="sr-Cyrl-CS"/>
        </w:rPr>
        <w:lastRenderedPageBreak/>
        <w:t>Члан</w:t>
      </w:r>
      <w:r w:rsidRPr="00347FD4">
        <w:rPr>
          <w:rFonts w:cs="Arial"/>
          <w:b/>
          <w:lang w:val="hr-HR"/>
        </w:rPr>
        <w:t xml:space="preserve"> </w:t>
      </w:r>
      <w:r w:rsidR="00BE653B">
        <w:rPr>
          <w:rFonts w:cs="Arial"/>
          <w:b/>
          <w:lang w:val="sr-Cyrl-RS"/>
        </w:rPr>
        <w:t>19</w:t>
      </w:r>
      <w:r w:rsidRPr="00347FD4">
        <w:rPr>
          <w:rFonts w:cs="Arial"/>
          <w:lang w:val="hr-HR"/>
        </w:rPr>
        <w:t>.</w:t>
      </w:r>
    </w:p>
    <w:p w:rsidR="00290DC3" w:rsidRPr="00347FD4" w:rsidRDefault="000A10B0" w:rsidP="00290DC3">
      <w:pPr>
        <w:rPr>
          <w:rFonts w:cs="Arial"/>
          <w:lang w:val="sr-Cyrl-CS"/>
        </w:rPr>
      </w:pPr>
      <w:r w:rsidRPr="00347FD4">
        <w:rPr>
          <w:rFonts w:cs="Arial"/>
          <w:lang w:val="sr-Cyrl-CS"/>
        </w:rPr>
        <w:t xml:space="preserve">Овим Оквирним споразумом </w:t>
      </w:r>
      <w:r w:rsidR="00290DC3" w:rsidRPr="00347FD4">
        <w:rPr>
          <w:rFonts w:cs="Arial"/>
          <w:lang w:val="sr-Cyrl-CS"/>
        </w:rPr>
        <w:t xml:space="preserve"> Пружалац услуге гарантује Кориснику услуге да је власник и/или  искључиви носилац права интелектуалне својине на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290DC3" w:rsidRPr="00347FD4" w:rsidRDefault="00290DC3" w:rsidP="00290DC3">
      <w:pPr>
        <w:rPr>
          <w:rFonts w:cs="Arial"/>
          <w:lang w:val="sr-Cyrl-CS"/>
        </w:rPr>
      </w:pPr>
      <w:r w:rsidRPr="00347FD4">
        <w:rPr>
          <w:rFonts w:cs="Arial"/>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290DC3" w:rsidRPr="00347FD4" w:rsidRDefault="00125495" w:rsidP="00290DC3">
      <w:pPr>
        <w:rPr>
          <w:rFonts w:cs="Arial"/>
          <w:lang w:val="sr-Cyrl-CS"/>
        </w:rPr>
      </w:pPr>
      <w:r w:rsidRPr="00347FD4">
        <w:rPr>
          <w:rFonts w:cs="Arial"/>
          <w:lang w:val="sr-Cyrl-CS"/>
        </w:rPr>
        <w:t>Е</w:t>
      </w:r>
      <w:r w:rsidR="00290DC3" w:rsidRPr="00347FD4">
        <w:rPr>
          <w:rFonts w:cs="Arial"/>
          <w:lang w:val="sr-Cyrl-CS"/>
        </w:rPr>
        <w:t>вентуалну одговорност за повреду заштићених права интелектуалне својине трећих лица, у целости сноси Пружалац услуге.</w:t>
      </w:r>
    </w:p>
    <w:p w:rsidR="00290DC3" w:rsidRPr="00347FD4" w:rsidRDefault="00290DC3" w:rsidP="00290DC3">
      <w:pPr>
        <w:rPr>
          <w:rFonts w:cs="Arial"/>
          <w:lang w:val="sr-Cyrl-CS"/>
        </w:rPr>
      </w:pPr>
      <w:r w:rsidRPr="00347FD4">
        <w:rPr>
          <w:rFonts w:cs="Arial"/>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w:t>
      </w:r>
      <w:r w:rsidR="000C424A" w:rsidRPr="000C424A">
        <w:t xml:space="preserve"> </w:t>
      </w:r>
      <w:r w:rsidR="000C424A" w:rsidRPr="000C424A">
        <w:rPr>
          <w:rFonts w:cs="Arial"/>
          <w:lang w:val="sr-Cyrl-CS"/>
        </w:rPr>
        <w:t>и 29/2016 – одлука УС</w:t>
      </w:r>
      <w:r w:rsidR="000C424A">
        <w:rPr>
          <w:rFonts w:cs="Arial"/>
          <w:lang w:val="sr-Cyrl-CS"/>
        </w:rPr>
        <w:t xml:space="preserve"> </w:t>
      </w:r>
      <w:r w:rsidRPr="00347FD4">
        <w:rPr>
          <w:rFonts w:cs="Arial"/>
          <w:lang w:val="sr-Cyrl-CS"/>
        </w:rPr>
        <w:t>)</w:t>
      </w:r>
      <w:r w:rsidR="001D768B">
        <w:rPr>
          <w:rFonts w:cs="Arial"/>
          <w:lang w:val="sr-Cyrl-CS"/>
        </w:rPr>
        <w:t xml:space="preserve">, Закона о жиговима </w:t>
      </w:r>
      <w:r w:rsidRPr="00347FD4">
        <w:rPr>
          <w:rFonts w:cs="Arial"/>
          <w:lang w:val="sr-Cyrl-CS"/>
        </w:rPr>
        <w:t xml:space="preserve"> </w:t>
      </w:r>
      <w:r w:rsidR="001D768B" w:rsidRPr="001D768B">
        <w:rPr>
          <w:rFonts w:cs="Arial"/>
          <w:lang w:val="sr-Cyrl-CS"/>
        </w:rPr>
        <w:t xml:space="preserve">("Службени гласник РС", бр. 104/2009) </w:t>
      </w:r>
      <w:r w:rsidRPr="00347FD4">
        <w:rPr>
          <w:rFonts w:cs="Arial"/>
          <w:lang w:val="sr-Cyrl-CS"/>
        </w:rPr>
        <w:t>и ЗОО.</w:t>
      </w:r>
    </w:p>
    <w:p w:rsidR="00043799" w:rsidRPr="00347FD4" w:rsidRDefault="00043799" w:rsidP="00B13427">
      <w:pPr>
        <w:pStyle w:val="KDParagraf"/>
        <w:spacing w:before="0"/>
        <w:rPr>
          <w:rFonts w:cs="Arial"/>
          <w:lang w:val="sr-Cyrl-CS"/>
        </w:rPr>
      </w:pPr>
    </w:p>
    <w:p w:rsidR="00CE40B9" w:rsidRPr="00347FD4" w:rsidRDefault="00CE40B9" w:rsidP="00CE40B9">
      <w:pPr>
        <w:pStyle w:val="KDParagraf"/>
        <w:spacing w:before="0"/>
        <w:rPr>
          <w:rFonts w:cs="Arial"/>
          <w:b/>
          <w:lang w:val="sr-Cyrl-CS"/>
        </w:rPr>
      </w:pPr>
      <w:r w:rsidRPr="00347FD4">
        <w:rPr>
          <w:rFonts w:cs="Arial"/>
          <w:b/>
          <w:lang w:val="sr-Cyrl-CS"/>
        </w:rPr>
        <w:t>НАКНАДА ШТЕТЕ</w:t>
      </w:r>
    </w:p>
    <w:p w:rsidR="00CE40B9" w:rsidRPr="00347FD4" w:rsidRDefault="00CE40B9" w:rsidP="00CE40B9">
      <w:pPr>
        <w:pStyle w:val="KDParagraf"/>
        <w:spacing w:before="0"/>
        <w:jc w:val="center"/>
        <w:rPr>
          <w:rFonts w:cs="Arial"/>
          <w:lang w:val="sr-Cyrl-CS"/>
        </w:rPr>
      </w:pPr>
      <w:r w:rsidRPr="00347FD4">
        <w:rPr>
          <w:rFonts w:cs="Arial"/>
          <w:b/>
          <w:lang w:val="sr-Cyrl-CS"/>
        </w:rPr>
        <w:t>Члан 2</w:t>
      </w:r>
      <w:r w:rsidR="00BE653B">
        <w:rPr>
          <w:rFonts w:cs="Arial"/>
          <w:b/>
          <w:lang w:val="sr-Cyrl-CS"/>
        </w:rPr>
        <w:t>0</w:t>
      </w:r>
      <w:r w:rsidRPr="00347FD4">
        <w:rPr>
          <w:rFonts w:cs="Arial"/>
          <w:lang w:val="sr-Cyrl-CS"/>
        </w:rPr>
        <w:t>.</w:t>
      </w:r>
    </w:p>
    <w:p w:rsidR="00CE40B9" w:rsidRPr="00347FD4" w:rsidRDefault="00CE40B9" w:rsidP="00CE40B9">
      <w:pPr>
        <w:pStyle w:val="KDParagraf"/>
        <w:spacing w:before="0"/>
        <w:rPr>
          <w:rFonts w:cs="Arial"/>
          <w:lang w:val="sr-Cyrl-CS"/>
        </w:rPr>
      </w:pPr>
      <w:r w:rsidRPr="00347FD4">
        <w:rPr>
          <w:rFonts w:cs="Arial"/>
          <w:lang w:val="sr-Cyrl-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w:t>
      </w:r>
      <w:r w:rsidR="00CF78F7" w:rsidRPr="00347FD4">
        <w:rPr>
          <w:rFonts w:cs="Arial"/>
          <w:lang w:val="sr-Cyrl-CS"/>
        </w:rPr>
        <w:t xml:space="preserve"> Оквирним спорзумом</w:t>
      </w:r>
      <w:r w:rsidRPr="00347FD4">
        <w:rPr>
          <w:rFonts w:cs="Arial"/>
          <w:lang w:val="sr-Cyrl-CS"/>
        </w:rPr>
        <w:t>.</w:t>
      </w:r>
    </w:p>
    <w:p w:rsidR="00CE40B9" w:rsidRPr="00347FD4" w:rsidRDefault="00CE40B9" w:rsidP="00CE40B9">
      <w:pPr>
        <w:pStyle w:val="KDParagraf"/>
        <w:spacing w:before="0"/>
        <w:rPr>
          <w:rFonts w:cs="Arial"/>
          <w:lang w:val="sr-Cyrl-CS"/>
        </w:rPr>
      </w:pPr>
      <w:r w:rsidRPr="00347FD4">
        <w:rPr>
          <w:rFonts w:cs="Arial"/>
          <w:lang w:val="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E40B9" w:rsidRPr="00347FD4" w:rsidRDefault="00CE40B9" w:rsidP="00CE40B9">
      <w:pPr>
        <w:pStyle w:val="KDParagraf"/>
        <w:spacing w:before="0"/>
        <w:rPr>
          <w:rFonts w:cs="Arial"/>
          <w:lang w:val="sr-Cyrl-CS"/>
        </w:rPr>
      </w:pPr>
    </w:p>
    <w:p w:rsidR="00CE40B9" w:rsidRPr="00347FD4" w:rsidRDefault="00CE40B9" w:rsidP="00CE40B9">
      <w:pPr>
        <w:pStyle w:val="KDParagraf"/>
        <w:spacing w:before="0"/>
        <w:rPr>
          <w:rFonts w:cs="Arial"/>
          <w:lang w:val="sr-Cyrl-CS"/>
        </w:rPr>
      </w:pPr>
      <w:r w:rsidRPr="00347FD4">
        <w:rPr>
          <w:rFonts w:cs="Arial"/>
          <w:lang w:val="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w:t>
      </w:r>
      <w:r w:rsidR="00CF78F7" w:rsidRPr="00347FD4">
        <w:rPr>
          <w:rFonts w:cs="Arial"/>
          <w:lang w:val="sr-Cyrl-CS"/>
        </w:rPr>
        <w:t xml:space="preserve"> Оквирним спорзумом</w:t>
      </w:r>
      <w:r w:rsidRPr="00347FD4">
        <w:rPr>
          <w:rFonts w:cs="Arial"/>
          <w:lang w:val="sr-Cyrl-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CE40B9" w:rsidRPr="003E33AB" w:rsidRDefault="00CE40B9" w:rsidP="00CE40B9">
      <w:pPr>
        <w:pStyle w:val="KDParagraf"/>
        <w:spacing w:before="0"/>
        <w:rPr>
          <w:rFonts w:cs="Arial"/>
        </w:rPr>
      </w:pPr>
    </w:p>
    <w:p w:rsidR="00CE40B9" w:rsidRDefault="00CE40B9" w:rsidP="00CE40B9">
      <w:pPr>
        <w:pStyle w:val="KDParagraf"/>
        <w:spacing w:before="0"/>
        <w:rPr>
          <w:rFonts w:cs="Arial"/>
          <w:lang w:val="sr-Cyrl-CS"/>
        </w:rPr>
      </w:pPr>
      <w:r w:rsidRPr="00347FD4">
        <w:rPr>
          <w:rFonts w:cs="Arial"/>
          <w:lang w:val="sr-Cyrl-CS"/>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0C424A" w:rsidRPr="00347FD4">
        <w:rPr>
          <w:rFonts w:cs="Arial"/>
          <w:lang w:val="sr-Cyrl-CS"/>
        </w:rPr>
        <w:t>2</w:t>
      </w:r>
      <w:r w:rsidR="000C424A">
        <w:rPr>
          <w:rFonts w:cs="Arial"/>
          <w:lang w:val="sr-Cyrl-CS"/>
        </w:rPr>
        <w:t>2</w:t>
      </w:r>
      <w:r w:rsidRPr="00347FD4">
        <w:rPr>
          <w:rFonts w:cs="Arial"/>
          <w:lang w:val="sr-Cyrl-CS"/>
        </w:rPr>
        <w:t>. овог</w:t>
      </w:r>
      <w:r w:rsidR="00B87675" w:rsidRPr="00347FD4">
        <w:rPr>
          <w:rFonts w:cs="Arial"/>
          <w:lang w:val="sr-Cyrl-CS"/>
        </w:rPr>
        <w:t xml:space="preserve"> </w:t>
      </w:r>
      <w:r w:rsidR="00CF78F7" w:rsidRPr="00347FD4">
        <w:rPr>
          <w:rFonts w:cs="Arial"/>
          <w:lang w:val="sr-Cyrl-CS"/>
        </w:rPr>
        <w:t>Оквирног споразума</w:t>
      </w:r>
      <w:r w:rsidRPr="00347FD4">
        <w:rPr>
          <w:rFonts w:cs="Arial"/>
          <w:lang w:val="sr-Cyrl-CS"/>
        </w:rPr>
        <w:t>.</w:t>
      </w:r>
    </w:p>
    <w:p w:rsidR="00D67F0D" w:rsidRDefault="00D67F0D" w:rsidP="00CE40B9">
      <w:pPr>
        <w:pStyle w:val="KDParagraf"/>
        <w:spacing w:before="0"/>
        <w:rPr>
          <w:rFonts w:cs="Arial"/>
          <w:lang w:val="sr-Cyrl-CS"/>
        </w:rPr>
      </w:pPr>
    </w:p>
    <w:p w:rsidR="00D67F0D" w:rsidRDefault="00D67F0D" w:rsidP="00CE40B9">
      <w:pPr>
        <w:pStyle w:val="KDParagraf"/>
        <w:spacing w:before="0"/>
        <w:rPr>
          <w:rFonts w:cs="Arial"/>
          <w:lang w:val="sr-Cyrl-CS"/>
        </w:rPr>
      </w:pPr>
    </w:p>
    <w:p w:rsidR="003A45FC" w:rsidRPr="00347FD4" w:rsidRDefault="003A45FC" w:rsidP="003A45FC">
      <w:pPr>
        <w:rPr>
          <w:rFonts w:cs="Arial"/>
          <w:b/>
          <w:lang w:val="sr-Cyrl-RS"/>
        </w:rPr>
      </w:pPr>
      <w:r w:rsidRPr="00347FD4">
        <w:rPr>
          <w:rFonts w:cs="Arial"/>
          <w:b/>
          <w:lang w:val="sr-Cyrl-CS"/>
        </w:rPr>
        <w:t>РАСКИД</w:t>
      </w:r>
      <w:r w:rsidRPr="00347FD4">
        <w:rPr>
          <w:rFonts w:cs="Arial"/>
          <w:b/>
          <w:lang w:val="hr-HR"/>
        </w:rPr>
        <w:t xml:space="preserve"> </w:t>
      </w:r>
      <w:r w:rsidRPr="00347FD4">
        <w:rPr>
          <w:rFonts w:cs="Arial"/>
          <w:b/>
          <w:lang w:val="sr-Cyrl-RS"/>
        </w:rPr>
        <w:t>ОКВИРНОГ СПОРАЗУМА</w:t>
      </w:r>
    </w:p>
    <w:p w:rsidR="003A45FC" w:rsidRPr="00347FD4" w:rsidRDefault="003A45FC" w:rsidP="003A69B4">
      <w:pPr>
        <w:jc w:val="center"/>
        <w:rPr>
          <w:rFonts w:cs="Arial"/>
          <w:b/>
          <w:lang w:val="hr-HR"/>
        </w:rPr>
      </w:pPr>
      <w:r w:rsidRPr="00347FD4">
        <w:rPr>
          <w:rFonts w:cs="Arial"/>
          <w:b/>
          <w:lang w:val="sr-Cyrl-CS"/>
        </w:rPr>
        <w:t>Члан</w:t>
      </w:r>
      <w:r w:rsidRPr="00347FD4">
        <w:rPr>
          <w:rFonts w:cs="Arial"/>
          <w:b/>
          <w:lang w:val="hr-HR"/>
        </w:rPr>
        <w:t xml:space="preserve"> </w:t>
      </w:r>
      <w:r w:rsidR="00A26507" w:rsidRPr="00347FD4">
        <w:rPr>
          <w:rFonts w:cs="Arial"/>
          <w:b/>
          <w:lang w:val="sr-Cyrl-RS"/>
        </w:rPr>
        <w:t>2</w:t>
      </w:r>
      <w:r w:rsidR="00BE653B">
        <w:rPr>
          <w:rFonts w:cs="Arial"/>
          <w:b/>
          <w:lang w:val="sr-Cyrl-RS"/>
        </w:rPr>
        <w:t>1</w:t>
      </w:r>
      <w:r w:rsidRPr="00347FD4">
        <w:rPr>
          <w:rFonts w:cs="Arial"/>
          <w:b/>
          <w:lang w:val="hr-HR"/>
        </w:rPr>
        <w:t>.</w:t>
      </w:r>
    </w:p>
    <w:p w:rsidR="003A45FC" w:rsidRPr="00347FD4" w:rsidRDefault="003A45FC" w:rsidP="003A45FC">
      <w:pPr>
        <w:rPr>
          <w:rFonts w:cs="Arial"/>
          <w:lang w:val="sr-Cyrl-CS"/>
        </w:rPr>
      </w:pPr>
      <w:r w:rsidRPr="00347FD4">
        <w:rPr>
          <w:rFonts w:cs="Arial"/>
          <w:lang w:val="sr-Cyrl-CS"/>
        </w:rPr>
        <w:t>Ако Пружалац</w:t>
      </w:r>
      <w:r w:rsidR="00D11FF6" w:rsidRPr="00347FD4">
        <w:rPr>
          <w:rFonts w:cs="Arial"/>
          <w:lang w:val="sr-Cyrl-CS"/>
        </w:rPr>
        <w:t xml:space="preserve"> услуге </w:t>
      </w:r>
      <w:r w:rsidRPr="00347FD4">
        <w:rPr>
          <w:rFonts w:cs="Arial"/>
          <w:lang w:val="sr-Cyrl-CS"/>
        </w:rPr>
        <w:t xml:space="preserve">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има право да констатује непоштовање одредби Оквирног споразума и о томе достави Пружаоцу писану опомену.</w:t>
      </w:r>
    </w:p>
    <w:p w:rsidR="003A45FC" w:rsidRPr="00347FD4" w:rsidRDefault="003A45FC" w:rsidP="003A45FC">
      <w:pPr>
        <w:rPr>
          <w:rFonts w:cs="Arial"/>
          <w:lang w:val="sr-Cyrl-CS"/>
        </w:rPr>
      </w:pPr>
      <w:r w:rsidRPr="00347FD4">
        <w:rPr>
          <w:rFonts w:cs="Arial"/>
          <w:lang w:val="sr-Cyrl-CS"/>
        </w:rPr>
        <w:t>Ако Пружалац не предузме мере за извршење овог Оквирног споразума, које се од њега захтевају, у року од 8 (</w:t>
      </w:r>
      <w:r w:rsidR="00B87675" w:rsidRPr="00347FD4">
        <w:rPr>
          <w:rFonts w:cs="Arial"/>
          <w:lang w:val="sr-Cyrl-CS"/>
        </w:rPr>
        <w:t xml:space="preserve">словима: </w:t>
      </w:r>
      <w:r w:rsidRPr="00347FD4">
        <w:rPr>
          <w:rFonts w:cs="Arial"/>
          <w:lang w:val="sr-Cyrl-CS"/>
        </w:rPr>
        <w:t>осам) дана по пријему писане опомене, Корисник може у року од наредних 5 (</w:t>
      </w:r>
      <w:r w:rsidR="00B87675" w:rsidRPr="00347FD4">
        <w:rPr>
          <w:rFonts w:cs="Arial"/>
          <w:lang w:val="sr-Cyrl-CS"/>
        </w:rPr>
        <w:t xml:space="preserve">словима: </w:t>
      </w:r>
      <w:r w:rsidRPr="00347FD4">
        <w:rPr>
          <w:rFonts w:cs="Arial"/>
          <w:lang w:val="sr-Cyrl-CS"/>
        </w:rPr>
        <w:t>пет) дана да једнострано раскине овој Оквирни споразум по правилима о раскиду Оквирног споразума због неиспуњења.</w:t>
      </w:r>
    </w:p>
    <w:p w:rsidR="003A45FC" w:rsidRPr="00347FD4" w:rsidRDefault="003A45FC" w:rsidP="003A45FC">
      <w:pPr>
        <w:rPr>
          <w:rFonts w:cs="Arial"/>
          <w:lang w:val="sr-Cyrl-CS"/>
        </w:rPr>
      </w:pPr>
      <w:r w:rsidRPr="00347FD4">
        <w:rPr>
          <w:rFonts w:cs="Arial"/>
          <w:lang w:val="sr-Cyrl-CS"/>
        </w:rPr>
        <w:lastRenderedPageBreak/>
        <w:t xml:space="preserve">У случају раскида овог </w:t>
      </w:r>
      <w:r w:rsidRPr="00347FD4">
        <w:rPr>
          <w:rFonts w:cs="Arial"/>
          <w:lang w:val="sr-Cyrl-RS"/>
        </w:rPr>
        <w:t>Оквирног споразума</w:t>
      </w:r>
      <w:r w:rsidRPr="00347FD4">
        <w:rPr>
          <w:rFonts w:cs="Arial"/>
          <w:lang w:val="sr-Cyrl-CS"/>
        </w:rPr>
        <w:t xml:space="preserve">, у смислу овог члана, </w:t>
      </w:r>
      <w:r w:rsidR="00B87675" w:rsidRPr="00347FD4">
        <w:rPr>
          <w:rFonts w:cs="Arial"/>
          <w:lang w:val="sr-Cyrl-CS"/>
        </w:rPr>
        <w:t xml:space="preserve">Стране </w:t>
      </w:r>
      <w:r w:rsidRPr="00347FD4">
        <w:rPr>
          <w:rFonts w:cs="Arial"/>
          <w:lang w:val="sr-Cyrl-CS"/>
        </w:rPr>
        <w:t>ће измирити своје обавезе настале до дана раскида.</w:t>
      </w:r>
    </w:p>
    <w:p w:rsidR="0034196D" w:rsidRPr="00347FD4" w:rsidRDefault="003A45FC" w:rsidP="003A45FC">
      <w:pPr>
        <w:rPr>
          <w:rFonts w:cs="Arial"/>
          <w:lang w:val="sr-Cyrl-CS"/>
        </w:rPr>
      </w:pPr>
      <w:r w:rsidRPr="00347FD4">
        <w:rPr>
          <w:rFonts w:cs="Arial"/>
          <w:lang w:val="sr-Cyrl-CS"/>
        </w:rPr>
        <w:t xml:space="preserve">Уколико је до раскида Оквирног споразума дошло кривицом једне </w:t>
      </w:r>
      <w:r w:rsidR="00B87675" w:rsidRPr="00347FD4">
        <w:rPr>
          <w:rFonts w:cs="Arial"/>
          <w:lang w:val="sr-Cyrl-CS"/>
        </w:rPr>
        <w:t>Стране</w:t>
      </w:r>
      <w:r w:rsidRPr="00347FD4">
        <w:rPr>
          <w:rFonts w:cs="Arial"/>
          <w:lang w:val="sr-Cyrl-CS"/>
        </w:rPr>
        <w:t>, друга страна има право на накнаду штете и измакле добити по општим правилима облигационог права.</w:t>
      </w:r>
    </w:p>
    <w:p w:rsidR="00043799" w:rsidRPr="00347FD4" w:rsidRDefault="00043799" w:rsidP="003A45FC">
      <w:pPr>
        <w:rPr>
          <w:rFonts w:cs="Arial"/>
          <w:lang w:val="sr-Cyrl-CS"/>
        </w:rPr>
      </w:pPr>
    </w:p>
    <w:p w:rsidR="0034196D" w:rsidRPr="00347FD4" w:rsidRDefault="00755868" w:rsidP="0034196D">
      <w:pPr>
        <w:pStyle w:val="KDParagraf"/>
        <w:spacing w:before="0"/>
        <w:jc w:val="center"/>
        <w:rPr>
          <w:rFonts w:cs="Arial"/>
          <w:lang w:val="sr-Cyrl-CS"/>
        </w:rPr>
      </w:pPr>
      <w:r w:rsidRPr="00347FD4">
        <w:rPr>
          <w:rFonts w:cs="Arial"/>
          <w:b/>
          <w:lang w:val="sr-Cyrl-CS"/>
        </w:rPr>
        <w:t>Члан 2</w:t>
      </w:r>
      <w:r w:rsidR="00BE653B">
        <w:rPr>
          <w:rFonts w:cs="Arial"/>
          <w:b/>
          <w:lang w:val="sr-Cyrl-CS"/>
        </w:rPr>
        <w:t>2</w:t>
      </w:r>
      <w:r w:rsidR="0034196D" w:rsidRPr="00347FD4">
        <w:rPr>
          <w:rFonts w:cs="Arial"/>
          <w:lang w:val="sr-Cyrl-CS"/>
        </w:rPr>
        <w:t>.</w:t>
      </w:r>
    </w:p>
    <w:p w:rsidR="0034196D" w:rsidRPr="00347FD4" w:rsidRDefault="0034196D" w:rsidP="0034196D">
      <w:pPr>
        <w:pStyle w:val="KDParagraf"/>
        <w:spacing w:before="0"/>
        <w:rPr>
          <w:rFonts w:cs="Arial"/>
          <w:lang w:val="sr-Cyrl-CS"/>
        </w:rPr>
      </w:pPr>
      <w:r w:rsidRPr="00347FD4">
        <w:rPr>
          <w:rFonts w:cs="Arial"/>
          <w:lang w:val="sr-Cyrl-CS"/>
        </w:rPr>
        <w:t xml:space="preserve">Свака </w:t>
      </w:r>
      <w:r w:rsidR="00B87675" w:rsidRPr="00347FD4">
        <w:rPr>
          <w:rFonts w:cs="Arial"/>
          <w:lang w:val="sr-Cyrl-CS"/>
        </w:rPr>
        <w:t>С</w:t>
      </w:r>
      <w:r w:rsidRPr="00347FD4">
        <w:rPr>
          <w:rFonts w:cs="Arial"/>
          <w:lang w:val="sr-Cyrl-CS"/>
        </w:rPr>
        <w:t xml:space="preserve">тране може једнострано раскинути овај </w:t>
      </w:r>
      <w:r w:rsidR="00936573" w:rsidRPr="00347FD4">
        <w:rPr>
          <w:rFonts w:cs="Arial"/>
          <w:lang w:val="sr-Cyrl-CS"/>
        </w:rPr>
        <w:t>Оквирни споразум</w:t>
      </w:r>
      <w:r w:rsidR="000C424A">
        <w:rPr>
          <w:rFonts w:cs="Arial"/>
          <w:lang w:val="sr-Cyrl-CS"/>
        </w:rPr>
        <w:t xml:space="preserve"> </w:t>
      </w:r>
      <w:r w:rsidRPr="00347FD4">
        <w:rPr>
          <w:rFonts w:cs="Arial"/>
          <w:lang w:val="sr-Cyrl-CS"/>
        </w:rPr>
        <w:t xml:space="preserve">пре истека рока, у случају непридржавања друге Уговорне стране, одредби овог </w:t>
      </w:r>
      <w:r w:rsidR="00936573" w:rsidRPr="00347FD4">
        <w:rPr>
          <w:rFonts w:cs="Arial"/>
          <w:lang w:val="sr-Cyrl-CS"/>
        </w:rPr>
        <w:t>Оквирног споразума</w:t>
      </w:r>
      <w:r w:rsidRPr="00347FD4">
        <w:rPr>
          <w:rFonts w:cs="Arial"/>
          <w:lang w:val="sr-Cyrl-CS"/>
        </w:rPr>
        <w:t>, неотпочињања или неквалитетног извршења Услуге која је предмет овог</w:t>
      </w:r>
      <w:r w:rsidR="00B87675" w:rsidRPr="00347FD4">
        <w:rPr>
          <w:rFonts w:cs="Arial"/>
          <w:lang w:val="sr-Cyrl-CS"/>
        </w:rPr>
        <w:t xml:space="preserve"> </w:t>
      </w:r>
      <w:r w:rsidR="00CF78F7" w:rsidRPr="00347FD4">
        <w:rPr>
          <w:rFonts w:cs="Arial"/>
          <w:lang w:val="sr-Cyrl-CS"/>
        </w:rPr>
        <w:t xml:space="preserve">Оквирног споразума </w:t>
      </w:r>
      <w:r w:rsidRPr="00347FD4">
        <w:rPr>
          <w:rFonts w:cs="Arial"/>
          <w:lang w:val="sr-Cyrl-CS"/>
        </w:rPr>
        <w:t xml:space="preserve">, достављањем писане изјаве о једностраном раскиду </w:t>
      </w:r>
      <w:r w:rsidR="00CF78F7" w:rsidRPr="00347FD4">
        <w:rPr>
          <w:rFonts w:cs="Arial"/>
          <w:lang w:val="sr-Cyrl-CS"/>
        </w:rPr>
        <w:t xml:space="preserve">Оквирног споразума </w:t>
      </w:r>
      <w:r w:rsidRPr="00347FD4">
        <w:rPr>
          <w:rFonts w:cs="Arial"/>
          <w:lang w:val="sr-Cyrl-CS"/>
        </w:rPr>
        <w:t xml:space="preserve">другој Уговорној страни и уз поштовање отказног рока од 15 (словима: петнаест) дана од дана достављања писане изјаве. </w:t>
      </w:r>
    </w:p>
    <w:p w:rsidR="0034196D" w:rsidRPr="00347FD4" w:rsidRDefault="0034196D" w:rsidP="0034196D">
      <w:pPr>
        <w:pStyle w:val="KDParagraf"/>
        <w:spacing w:before="0"/>
        <w:rPr>
          <w:rFonts w:cs="Arial"/>
          <w:lang w:val="sr-Cyrl-CS"/>
        </w:rPr>
      </w:pPr>
    </w:p>
    <w:p w:rsidR="0034196D" w:rsidRPr="00347FD4" w:rsidRDefault="0034196D" w:rsidP="0034196D">
      <w:pPr>
        <w:pStyle w:val="KDParagraf"/>
        <w:spacing w:before="0"/>
        <w:rPr>
          <w:rFonts w:cs="Arial"/>
          <w:lang w:val="sr-Cyrl-CS"/>
        </w:rPr>
      </w:pPr>
      <w:r w:rsidRPr="00347FD4">
        <w:rPr>
          <w:rFonts w:cs="Arial"/>
          <w:lang w:val="sr-Cyrl-CS"/>
        </w:rPr>
        <w:t xml:space="preserve">Корисник услуге може једнострано раскинути овај </w:t>
      </w:r>
      <w:r w:rsidR="00936573" w:rsidRPr="00347FD4">
        <w:rPr>
          <w:rFonts w:cs="Arial"/>
          <w:lang w:val="sr-Cyrl-CS"/>
        </w:rPr>
        <w:t>Оквирног споразума п</w:t>
      </w:r>
      <w:r w:rsidRPr="00347FD4">
        <w:rPr>
          <w:rFonts w:cs="Arial"/>
          <w:lang w:val="sr-Cyrl-CS"/>
        </w:rPr>
        <w:t xml:space="preserve">ре истека рока услед престанка потребе за ангажовањем Пружаоца услуге, достављањем писане изјаве о једностраном раскиду </w:t>
      </w:r>
      <w:r w:rsidR="00CF78F7" w:rsidRPr="00347FD4">
        <w:rPr>
          <w:rFonts w:cs="Arial"/>
          <w:lang w:val="sr-Cyrl-CS"/>
        </w:rPr>
        <w:t xml:space="preserve">Оквирног споарзума </w:t>
      </w:r>
      <w:r w:rsidRPr="00347FD4">
        <w:rPr>
          <w:rFonts w:cs="Arial"/>
          <w:lang w:val="sr-Cyrl-CS"/>
        </w:rPr>
        <w:t>Пружаоцу услуге и уз поштовање отказног рока од 15 (словима: петнаест) дана од дана достављања писане изјаве.</w:t>
      </w:r>
    </w:p>
    <w:p w:rsidR="0034196D" w:rsidRPr="00347FD4" w:rsidRDefault="0034196D" w:rsidP="0034196D">
      <w:pPr>
        <w:pStyle w:val="KDParagraf"/>
        <w:spacing w:before="0"/>
        <w:rPr>
          <w:rFonts w:cs="Arial"/>
          <w:lang w:val="sr-Cyrl-CS"/>
        </w:rPr>
      </w:pPr>
    </w:p>
    <w:p w:rsidR="0034196D" w:rsidRPr="00347FD4" w:rsidRDefault="0034196D" w:rsidP="0034196D">
      <w:pPr>
        <w:pStyle w:val="KDParagraf"/>
        <w:spacing w:before="0"/>
        <w:rPr>
          <w:rFonts w:cs="Arial"/>
          <w:lang w:val="sr-Cyrl-CS"/>
        </w:rPr>
      </w:pPr>
      <w:r w:rsidRPr="00347FD4">
        <w:rPr>
          <w:rFonts w:cs="Arial"/>
          <w:lang w:val="sr-Cyrl-CS"/>
        </w:rPr>
        <w:t xml:space="preserve">Уколико било која </w:t>
      </w:r>
      <w:r w:rsidR="00B87675" w:rsidRPr="00347FD4">
        <w:rPr>
          <w:rFonts w:cs="Arial"/>
          <w:lang w:val="sr-Cyrl-CS"/>
        </w:rPr>
        <w:t>С</w:t>
      </w:r>
      <w:r w:rsidRPr="00347FD4">
        <w:rPr>
          <w:rFonts w:cs="Arial"/>
          <w:lang w:val="sr-Cyrl-CS"/>
        </w:rPr>
        <w:t xml:space="preserve">трана откаже овај </w:t>
      </w:r>
      <w:r w:rsidR="00CF78F7" w:rsidRPr="00347FD4">
        <w:rPr>
          <w:rFonts w:cs="Arial"/>
          <w:lang w:val="sr-Cyrl-CS"/>
        </w:rPr>
        <w:t xml:space="preserve">Оквирни споразум </w:t>
      </w:r>
      <w:r w:rsidRPr="00347FD4">
        <w:rPr>
          <w:rFonts w:cs="Arial"/>
          <w:lang w:val="sr-Cyrl-CS"/>
        </w:rPr>
        <w:t xml:space="preserve">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BE653B" w:rsidRPr="00BE653B">
        <w:rPr>
          <w:rFonts w:cs="Arial"/>
          <w:lang w:val="sr-Cyrl-CS"/>
        </w:rPr>
        <w:t>17</w:t>
      </w:r>
      <w:r w:rsidRPr="00BE653B">
        <w:rPr>
          <w:rFonts w:cs="Arial"/>
          <w:lang w:val="sr-Cyrl-CS"/>
        </w:rPr>
        <w:t>. овог</w:t>
      </w:r>
      <w:r w:rsidR="00CF78F7" w:rsidRPr="00347FD4">
        <w:rPr>
          <w:rFonts w:cs="Arial"/>
          <w:lang w:val="sr-Cyrl-CS"/>
        </w:rPr>
        <w:t xml:space="preserve"> Оквирног споразума</w:t>
      </w:r>
      <w:r w:rsidR="000F07B9">
        <w:rPr>
          <w:rFonts w:cs="Arial"/>
          <w:lang w:val="sr-Cyrl-CS"/>
        </w:rPr>
        <w:t>.</w:t>
      </w:r>
    </w:p>
    <w:p w:rsidR="003A45FC" w:rsidRPr="00347FD4" w:rsidRDefault="003A45FC" w:rsidP="003A69B4">
      <w:pPr>
        <w:jc w:val="center"/>
        <w:rPr>
          <w:rFonts w:cs="Arial"/>
          <w:b/>
          <w:lang w:val="sr-Cyrl-CS"/>
        </w:rPr>
      </w:pPr>
      <w:r w:rsidRPr="00347FD4">
        <w:rPr>
          <w:rFonts w:cs="Arial"/>
          <w:b/>
          <w:lang w:val="sr-Cyrl-CS"/>
        </w:rPr>
        <w:t xml:space="preserve">Члан </w:t>
      </w:r>
      <w:r w:rsidR="00755868" w:rsidRPr="00347FD4">
        <w:rPr>
          <w:rFonts w:cs="Arial"/>
          <w:b/>
          <w:lang w:val="sr-Cyrl-CS"/>
        </w:rPr>
        <w:t>26</w:t>
      </w:r>
      <w:r w:rsidRPr="00347FD4">
        <w:rPr>
          <w:rFonts w:cs="Arial"/>
          <w:b/>
          <w:lang w:val="sr-Cyrl-CS"/>
        </w:rPr>
        <w:t>.</w:t>
      </w:r>
    </w:p>
    <w:p w:rsidR="003A45FC" w:rsidRPr="00347FD4" w:rsidRDefault="003A45FC" w:rsidP="003A45FC">
      <w:pPr>
        <w:rPr>
          <w:rFonts w:cs="Arial"/>
          <w:lang w:val="sr-Cyrl-CS"/>
        </w:rPr>
      </w:pPr>
      <w:r w:rsidRPr="00347FD4">
        <w:rPr>
          <w:rFonts w:cs="Arial"/>
          <w:lang w:val="sr-Cyrl-CS"/>
        </w:rPr>
        <w:t xml:space="preserve">Неважење било које одредбе овог </w:t>
      </w:r>
      <w:r w:rsidRPr="00347FD4">
        <w:rPr>
          <w:rFonts w:cs="Arial"/>
          <w:lang w:val="sr-Cyrl-RS"/>
        </w:rPr>
        <w:t>Оквирног споразума</w:t>
      </w:r>
      <w:r w:rsidRPr="00347FD4">
        <w:rPr>
          <w:rFonts w:cs="Arial"/>
          <w:lang w:val="sr-Cyrl-CS"/>
        </w:rPr>
        <w:t xml:space="preserve"> неће имати утицаја на важење осталих одредби </w:t>
      </w:r>
      <w:r w:rsidRPr="00347FD4">
        <w:rPr>
          <w:rFonts w:cs="Arial"/>
          <w:lang w:val="sr-Cyrl-RS"/>
        </w:rPr>
        <w:t>Оквирног споразума</w:t>
      </w:r>
      <w:r w:rsidRPr="00347FD4">
        <w:rPr>
          <w:rFonts w:cs="Arial"/>
          <w:lang w:val="sr-Cyrl-CS"/>
        </w:rPr>
        <w:t xml:space="preserve">, уколико битно не утиче на реализацију овог </w:t>
      </w:r>
      <w:r w:rsidRPr="00347FD4">
        <w:rPr>
          <w:rFonts w:cs="Arial"/>
          <w:lang w:val="sr-Cyrl-RS"/>
        </w:rPr>
        <w:t>Оквирног споразума</w:t>
      </w:r>
      <w:r w:rsidRPr="00347FD4">
        <w:rPr>
          <w:rFonts w:cs="Arial"/>
          <w:lang w:val="sr-Cyrl-CS"/>
        </w:rPr>
        <w:t>.</w:t>
      </w:r>
    </w:p>
    <w:p w:rsidR="003A45FC" w:rsidRPr="00347FD4" w:rsidRDefault="003A45FC" w:rsidP="003A69B4">
      <w:pPr>
        <w:jc w:val="center"/>
        <w:rPr>
          <w:rFonts w:cs="Arial"/>
          <w:b/>
          <w:lang w:val="sr-Cyrl-CS"/>
        </w:rPr>
      </w:pPr>
      <w:r w:rsidRPr="00347FD4">
        <w:rPr>
          <w:rFonts w:cs="Arial"/>
          <w:b/>
          <w:lang w:val="sr-Cyrl-CS"/>
        </w:rPr>
        <w:t xml:space="preserve">Члан </w:t>
      </w:r>
      <w:r w:rsidR="00A26507" w:rsidRPr="00347FD4">
        <w:rPr>
          <w:rFonts w:cs="Arial"/>
          <w:b/>
          <w:lang w:val="sr-Cyrl-CS"/>
        </w:rPr>
        <w:t>2</w:t>
      </w:r>
      <w:r w:rsidR="00BE653B">
        <w:rPr>
          <w:rFonts w:cs="Arial"/>
          <w:b/>
          <w:lang w:val="sr-Cyrl-CS"/>
        </w:rPr>
        <w:t>3</w:t>
      </w:r>
      <w:r w:rsidRPr="00347FD4">
        <w:rPr>
          <w:rFonts w:cs="Arial"/>
          <w:b/>
          <w:lang w:val="sr-Cyrl-CS"/>
        </w:rPr>
        <w:t>.</w:t>
      </w:r>
    </w:p>
    <w:p w:rsidR="003A45FC" w:rsidRPr="00347FD4" w:rsidRDefault="003A45FC" w:rsidP="003A45FC">
      <w:pPr>
        <w:rPr>
          <w:rFonts w:cs="Arial"/>
          <w:lang w:val="sr-Cyrl-CS"/>
        </w:rPr>
      </w:pPr>
      <w:r w:rsidRPr="00347FD4">
        <w:rPr>
          <w:rFonts w:cs="Arial"/>
          <w:lang w:val="sr-Cyrl-CS"/>
        </w:rPr>
        <w:t>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w:t>
      </w:r>
      <w:r w:rsidR="00CF78F7" w:rsidRPr="00347FD4">
        <w:rPr>
          <w:rFonts w:cs="Arial"/>
          <w:lang w:val="sr-Cyrl-CS"/>
        </w:rPr>
        <w:t xml:space="preserve"> Оквирног споразума </w:t>
      </w:r>
      <w:r w:rsidRPr="00347FD4">
        <w:rPr>
          <w:rFonts w:cs="Arial"/>
          <w:lang w:val="sr-Cyrl-CS"/>
        </w:rPr>
        <w:t>.</w:t>
      </w:r>
    </w:p>
    <w:p w:rsidR="003A45FC" w:rsidRPr="00347FD4" w:rsidRDefault="003A45FC" w:rsidP="003A45FC">
      <w:pPr>
        <w:rPr>
          <w:rFonts w:cs="Arial"/>
          <w:lang w:val="sr-Cyrl-CS"/>
        </w:rPr>
      </w:pPr>
      <w:r w:rsidRPr="00347FD4">
        <w:rPr>
          <w:rFonts w:cs="Arial"/>
          <w:lang w:val="sr-Cyrl-CS"/>
        </w:rPr>
        <w:t>Информације, подаци и документација које је Корисник доставио Пр</w:t>
      </w:r>
      <w:r w:rsidRPr="00347FD4">
        <w:rPr>
          <w:rFonts w:cs="Arial"/>
          <w:lang w:val="sr-Cyrl-RS"/>
        </w:rPr>
        <w:t>ужаоцу</w:t>
      </w:r>
      <w:r w:rsidRPr="00347FD4">
        <w:rPr>
          <w:rFonts w:cs="Arial"/>
          <w:lang w:val="sr-Cyrl-CS"/>
        </w:rPr>
        <w:t xml:space="preserve"> у извршавању предмета овог </w:t>
      </w:r>
      <w:r w:rsidRPr="00347FD4">
        <w:rPr>
          <w:rFonts w:cs="Arial"/>
          <w:lang w:val="sr-Cyrl-RS"/>
        </w:rPr>
        <w:t>Оквирног споразума</w:t>
      </w:r>
      <w:r w:rsidRPr="00347FD4">
        <w:rPr>
          <w:rFonts w:cs="Arial"/>
          <w:lang w:val="sr-Cyrl-CS"/>
        </w:rPr>
        <w:t>,</w:t>
      </w:r>
      <w:r w:rsidRPr="00347FD4">
        <w:rPr>
          <w:rFonts w:cs="Arial"/>
          <w:lang w:val="sr-Cyrl-RS"/>
        </w:rPr>
        <w:t xml:space="preserve"> </w:t>
      </w:r>
      <w:r w:rsidRPr="00347FD4">
        <w:rPr>
          <w:rFonts w:cs="Arial"/>
          <w:lang w:val="sr-Cyrl-CS"/>
        </w:rPr>
        <w:t>Пр</w:t>
      </w:r>
      <w:r w:rsidRPr="00347FD4">
        <w:rPr>
          <w:rFonts w:cs="Arial"/>
          <w:lang w:val="sr-Cyrl-RS"/>
        </w:rPr>
        <w:t>ужалац</w:t>
      </w:r>
      <w:r w:rsidRPr="00347FD4">
        <w:rPr>
          <w:rFonts w:cs="Arial"/>
          <w:lang w:val="sr-Cyrl-CS"/>
        </w:rPr>
        <w:t xml:space="preserve"> не може стављати на располагање трећим лицима, без претходне писане сагласности К</w:t>
      </w:r>
      <w:r w:rsidRPr="00347FD4">
        <w:rPr>
          <w:rFonts w:cs="Arial"/>
          <w:lang w:val="sr-Cyrl-RS"/>
        </w:rPr>
        <w:t>орисника, осим у случајевима предвиђеним одговарајућим прописима</w:t>
      </w:r>
      <w:r w:rsidRPr="00347FD4">
        <w:rPr>
          <w:rFonts w:cs="Arial"/>
          <w:lang w:val="sr-Cyrl-CS"/>
        </w:rPr>
        <w:t xml:space="preserve">. </w:t>
      </w:r>
    </w:p>
    <w:p w:rsidR="00D67F0D" w:rsidRDefault="00D67F0D" w:rsidP="003A69B4">
      <w:pPr>
        <w:jc w:val="center"/>
        <w:rPr>
          <w:rFonts w:cs="Arial"/>
          <w:b/>
          <w:lang w:val="sr-Cyrl-CS"/>
        </w:rPr>
      </w:pPr>
    </w:p>
    <w:p w:rsidR="00BE653B" w:rsidRDefault="00BE653B" w:rsidP="003A69B4">
      <w:pPr>
        <w:jc w:val="center"/>
        <w:rPr>
          <w:rFonts w:cs="Arial"/>
          <w:b/>
          <w:lang w:val="sr-Cyrl-CS"/>
        </w:rPr>
      </w:pPr>
    </w:p>
    <w:p w:rsidR="00BE653B" w:rsidRDefault="00BE653B" w:rsidP="003A69B4">
      <w:pPr>
        <w:jc w:val="center"/>
        <w:rPr>
          <w:rFonts w:cs="Arial"/>
          <w:b/>
          <w:lang w:val="sr-Cyrl-CS"/>
        </w:rPr>
      </w:pPr>
    </w:p>
    <w:p w:rsidR="003A45FC" w:rsidRPr="00347FD4" w:rsidRDefault="003A45FC" w:rsidP="003A69B4">
      <w:pPr>
        <w:jc w:val="center"/>
        <w:rPr>
          <w:rFonts w:cs="Arial"/>
          <w:b/>
          <w:lang w:val="sr-Cyrl-CS"/>
        </w:rPr>
      </w:pPr>
      <w:r w:rsidRPr="00347FD4">
        <w:rPr>
          <w:rFonts w:cs="Arial"/>
          <w:b/>
          <w:lang w:val="sr-Cyrl-CS"/>
        </w:rPr>
        <w:t xml:space="preserve">Члан </w:t>
      </w:r>
      <w:r w:rsidR="00BE653B">
        <w:rPr>
          <w:rFonts w:cs="Arial"/>
          <w:b/>
          <w:lang w:val="sr-Cyrl-CS"/>
        </w:rPr>
        <w:t>24</w:t>
      </w:r>
      <w:r w:rsidRPr="00347FD4">
        <w:rPr>
          <w:rFonts w:cs="Arial"/>
          <w:b/>
          <w:lang w:val="sr-Cyrl-CS"/>
        </w:rPr>
        <w:t>.</w:t>
      </w:r>
    </w:p>
    <w:p w:rsidR="003A45FC" w:rsidRPr="00347FD4" w:rsidRDefault="003A45FC" w:rsidP="003A45FC">
      <w:pPr>
        <w:rPr>
          <w:rFonts w:cs="Arial"/>
          <w:lang w:val="sr-Cyrl-CS"/>
        </w:rPr>
      </w:pPr>
      <w:r w:rsidRPr="00347FD4">
        <w:rPr>
          <w:rFonts w:cs="Arial"/>
          <w:lang w:val="sr-Cyrl-CS"/>
        </w:rPr>
        <w:t xml:space="preserve">Уколико у току трајања обавеза из овог </w:t>
      </w:r>
      <w:r w:rsidRPr="00347FD4">
        <w:rPr>
          <w:rFonts w:cs="Arial"/>
          <w:lang w:val="sr-Cyrl-RS"/>
        </w:rPr>
        <w:t>Оквирног споразума</w:t>
      </w:r>
      <w:r w:rsidRPr="00347FD4">
        <w:rPr>
          <w:rFonts w:cs="Arial"/>
          <w:lang w:val="sr-Cyrl-CS"/>
        </w:rPr>
        <w:t xml:space="preserve"> дође до статусних промена код </w:t>
      </w:r>
      <w:r w:rsidR="00125495" w:rsidRPr="00347FD4">
        <w:rPr>
          <w:rFonts w:cs="Arial"/>
          <w:lang w:val="sr-Cyrl-CS"/>
        </w:rPr>
        <w:t>Страна</w:t>
      </w:r>
      <w:r w:rsidRPr="00347FD4">
        <w:rPr>
          <w:rFonts w:cs="Arial"/>
          <w:lang w:val="sr-Cyrl-CS"/>
        </w:rPr>
        <w:t>, права и обавезе прелазе на одговарајућег правног следбеника.</w:t>
      </w:r>
    </w:p>
    <w:p w:rsidR="003A45FC" w:rsidRPr="00347FD4" w:rsidRDefault="003A45FC" w:rsidP="003A45FC">
      <w:pPr>
        <w:rPr>
          <w:rFonts w:cs="Arial"/>
          <w:lang w:val="ru-RU"/>
        </w:rPr>
      </w:pPr>
      <w:r w:rsidRPr="00347FD4">
        <w:rPr>
          <w:rFonts w:cs="Arial"/>
          <w:lang w:val="ru-RU"/>
        </w:rPr>
        <w:t xml:space="preserve">Након закључења </w:t>
      </w:r>
      <w:r w:rsidRPr="00347FD4">
        <w:rPr>
          <w:rFonts w:cs="Arial"/>
          <w:lang w:val="sr-Cyrl-CS"/>
        </w:rPr>
        <w:t xml:space="preserve">и ступања на правну снагу </w:t>
      </w:r>
      <w:r w:rsidRPr="00347FD4">
        <w:rPr>
          <w:rFonts w:cs="Arial"/>
          <w:lang w:val="ru-RU"/>
        </w:rPr>
        <w:t xml:space="preserve">овог Оквирног споразума, Корисник може да дозволи, а </w:t>
      </w:r>
      <w:r w:rsidRPr="00347FD4">
        <w:rPr>
          <w:rFonts w:cs="Arial"/>
          <w:lang w:val="sr-Cyrl-CS"/>
        </w:rPr>
        <w:t>Пр</w:t>
      </w:r>
      <w:r w:rsidRPr="00347FD4">
        <w:rPr>
          <w:rFonts w:cs="Arial"/>
          <w:lang w:val="sr-Cyrl-RS"/>
        </w:rPr>
        <w:t>ужалац</w:t>
      </w:r>
      <w:r w:rsidRPr="00347FD4">
        <w:rPr>
          <w:rFonts w:cs="Arial"/>
          <w:lang w:val="ru-RU"/>
        </w:rPr>
        <w:t xml:space="preserve"> је обавезан да прихвати промену страна због статусних промена код Корисника, у складу са Уговором о статусној промени.</w:t>
      </w:r>
    </w:p>
    <w:p w:rsidR="003A45FC" w:rsidRPr="00347FD4" w:rsidRDefault="003A45FC" w:rsidP="003A69B4">
      <w:pPr>
        <w:jc w:val="center"/>
        <w:rPr>
          <w:rFonts w:cs="Arial"/>
          <w:b/>
          <w:lang w:val="sr-Cyrl-CS"/>
        </w:rPr>
      </w:pPr>
      <w:r w:rsidRPr="00347FD4">
        <w:rPr>
          <w:rFonts w:cs="Arial"/>
          <w:b/>
          <w:lang w:val="sr-Cyrl-CS"/>
        </w:rPr>
        <w:t xml:space="preserve">Члан </w:t>
      </w:r>
      <w:r w:rsidR="00BE653B">
        <w:rPr>
          <w:rFonts w:cs="Arial"/>
          <w:b/>
          <w:lang w:val="sr-Cyrl-RS"/>
        </w:rPr>
        <w:t>25</w:t>
      </w:r>
      <w:r w:rsidRPr="00347FD4">
        <w:rPr>
          <w:rFonts w:cs="Arial"/>
          <w:b/>
          <w:lang w:val="sr-Cyrl-RS"/>
        </w:rPr>
        <w:t>.</w:t>
      </w:r>
    </w:p>
    <w:p w:rsidR="003A45FC" w:rsidRPr="00347FD4" w:rsidRDefault="003A45FC" w:rsidP="003A45FC">
      <w:pPr>
        <w:rPr>
          <w:rFonts w:eastAsia="Calibri" w:cs="Arial"/>
          <w:lang w:val="ru-RU"/>
        </w:rPr>
      </w:pPr>
      <w:r w:rsidRPr="00347FD4">
        <w:rPr>
          <w:rFonts w:eastAsia="Calibri" w:cs="Arial"/>
          <w:lang w:val="sr-Cyrl-CS"/>
        </w:rPr>
        <w:t>Пр</w:t>
      </w:r>
      <w:r w:rsidRPr="00347FD4">
        <w:rPr>
          <w:rFonts w:eastAsia="Calibri" w:cs="Arial"/>
          <w:lang w:val="sr-Cyrl-RS"/>
        </w:rPr>
        <w:t>ужалац</w:t>
      </w:r>
      <w:r w:rsidRPr="00347FD4">
        <w:rPr>
          <w:rFonts w:eastAsia="Calibri" w:cs="Arial"/>
          <w:lang w:val="ru-RU"/>
        </w:rPr>
        <w:t xml:space="preserve"> је дужан да без одлагања, а најкасније у року од 5(</w:t>
      </w:r>
      <w:r w:rsidR="00B87675" w:rsidRPr="00347FD4">
        <w:rPr>
          <w:rFonts w:eastAsia="Calibri" w:cs="Arial"/>
          <w:lang w:val="ru-RU"/>
        </w:rPr>
        <w:t xml:space="preserve">словима: </w:t>
      </w:r>
      <w:r w:rsidRPr="00347FD4">
        <w:rPr>
          <w:rFonts w:eastAsia="Calibri" w:cs="Arial"/>
          <w:lang w:val="ru-RU"/>
        </w:rPr>
        <w:t xml:space="preserve">пет) дана од дана настанка промене у било којем од података </w:t>
      </w:r>
      <w:r w:rsidRPr="00347FD4">
        <w:rPr>
          <w:rFonts w:eastAsia="TimesNewRomanPSMT" w:cs="Arial"/>
          <w:lang w:val="ru-RU"/>
        </w:rPr>
        <w:t xml:space="preserve">у вези са </w:t>
      </w:r>
      <w:r w:rsidR="00B87675" w:rsidRPr="00347FD4">
        <w:rPr>
          <w:rFonts w:eastAsia="TimesNewRomanPSMT" w:cs="Arial"/>
          <w:lang w:val="ru-RU"/>
        </w:rPr>
        <w:t xml:space="preserve">обавезама преузетим овим </w:t>
      </w:r>
      <w:r w:rsidR="00B87675" w:rsidRPr="00347FD4">
        <w:rPr>
          <w:rFonts w:eastAsia="TimesNewRomanPSMT" w:cs="Arial"/>
          <w:lang w:val="ru-RU"/>
        </w:rPr>
        <w:lastRenderedPageBreak/>
        <w:t>Оквирним споразумом</w:t>
      </w:r>
      <w:r w:rsidRPr="00347FD4">
        <w:rPr>
          <w:rFonts w:eastAsia="Calibri" w:cs="Arial"/>
          <w:lang w:val="ru-RU"/>
        </w:rPr>
        <w:t xml:space="preserve">, о насталој промени писмено обавести </w:t>
      </w:r>
      <w:r w:rsidRPr="00347FD4">
        <w:rPr>
          <w:rFonts w:eastAsia="Calibri" w:cs="Arial"/>
          <w:lang w:val="sr-Cyrl-CS"/>
        </w:rPr>
        <w:t>К</w:t>
      </w:r>
      <w:r w:rsidRPr="00347FD4">
        <w:rPr>
          <w:rFonts w:eastAsia="Calibri" w:cs="Arial"/>
          <w:lang w:val="sr-Cyrl-RS"/>
        </w:rPr>
        <w:t>орисника</w:t>
      </w:r>
      <w:r w:rsidRPr="00347FD4">
        <w:rPr>
          <w:rFonts w:eastAsia="Calibri" w:cs="Arial"/>
          <w:lang w:val="ru-RU"/>
        </w:rPr>
        <w:t xml:space="preserve"> и да је документује на прописан начин.</w:t>
      </w:r>
    </w:p>
    <w:p w:rsidR="003A45FC" w:rsidRPr="00347FD4" w:rsidRDefault="003A45FC" w:rsidP="003A45FC">
      <w:pPr>
        <w:rPr>
          <w:rFonts w:eastAsia="Calibri" w:cs="Arial"/>
          <w:lang w:val="ru-RU"/>
        </w:rPr>
      </w:pPr>
      <w:r w:rsidRPr="00347FD4">
        <w:rPr>
          <w:rFonts w:eastAsia="Calibri" w:cs="Arial"/>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3A45FC" w:rsidRPr="00347FD4" w:rsidRDefault="003A45FC" w:rsidP="003A45FC">
      <w:pPr>
        <w:rPr>
          <w:rFonts w:cs="Arial"/>
          <w:b/>
          <w:lang w:val="sr-Cyrl-BA"/>
        </w:rPr>
      </w:pPr>
      <w:r w:rsidRPr="00347FD4">
        <w:rPr>
          <w:rFonts w:cs="Arial"/>
          <w:b/>
          <w:lang w:val="sr-Cyrl-BA"/>
        </w:rPr>
        <w:t>ВАЖНОСТ ОКВИРНОГ СПОРАЗУМА</w:t>
      </w:r>
    </w:p>
    <w:p w:rsidR="003A45FC" w:rsidRPr="00347FD4" w:rsidRDefault="00BE653B" w:rsidP="003A69B4">
      <w:pPr>
        <w:jc w:val="center"/>
        <w:rPr>
          <w:rFonts w:cs="Arial"/>
          <w:b/>
          <w:lang w:val="sr-Cyrl-BA"/>
        </w:rPr>
      </w:pPr>
      <w:r>
        <w:rPr>
          <w:rFonts w:cs="Arial"/>
          <w:b/>
          <w:lang w:val="sr-Cyrl-BA"/>
        </w:rPr>
        <w:t>Члан 26</w:t>
      </w:r>
      <w:r w:rsidR="003A45FC" w:rsidRPr="00347FD4">
        <w:rPr>
          <w:rFonts w:cs="Arial"/>
          <w:b/>
          <w:lang w:val="sr-Cyrl-BA"/>
        </w:rPr>
        <w:t>.</w:t>
      </w:r>
    </w:p>
    <w:p w:rsidR="003A69B4" w:rsidRPr="00347FD4" w:rsidRDefault="003A69B4" w:rsidP="003A69B4">
      <w:pPr>
        <w:rPr>
          <w:rFonts w:eastAsia="Calibri" w:cs="Arial"/>
          <w:lang w:val="sr-Cyrl-RS"/>
        </w:rPr>
      </w:pPr>
      <w:r w:rsidRPr="00347FD4">
        <w:rPr>
          <w:rFonts w:eastAsia="Calibri" w:cs="Arial"/>
          <w:lang w:val="sr-Cyrl-RS"/>
        </w:rPr>
        <w:t>Овај Оквирни споразум</w:t>
      </w:r>
      <w:r w:rsidRPr="00347FD4">
        <w:rPr>
          <w:rFonts w:eastAsia="Calibri" w:cs="Arial"/>
          <w:lang w:val="sr-Cyrl-BA"/>
        </w:rPr>
        <w:t xml:space="preserve"> се сматра закљученим након потписивања од стране законских заступника Страна</w:t>
      </w:r>
      <w:r w:rsidRPr="00347FD4">
        <w:rPr>
          <w:rFonts w:eastAsia="Calibri" w:cs="Arial"/>
          <w:lang w:val="sr-Cyrl-RS"/>
        </w:rPr>
        <w:t xml:space="preserve"> у споразуму</w:t>
      </w:r>
      <w:r w:rsidRPr="00347FD4">
        <w:rPr>
          <w:rFonts w:eastAsia="Calibri" w:cs="Arial"/>
          <w:lang w:val="sr-Cyrl-BA"/>
        </w:rPr>
        <w:t xml:space="preserve"> а ступа на снагу када </w:t>
      </w:r>
      <w:r w:rsidRPr="00347FD4">
        <w:rPr>
          <w:rFonts w:eastAsia="Calibri" w:cs="Arial"/>
          <w:lang w:val="sr-Cyrl-RS"/>
        </w:rPr>
        <w:t>Пружалац услуге</w:t>
      </w:r>
      <w:r w:rsidRPr="00347FD4">
        <w:rPr>
          <w:rFonts w:eastAsia="Calibri" w:cs="Arial"/>
          <w:lang w:val="sr-Cyrl-BA"/>
        </w:rPr>
        <w:t xml:space="preserve"> испуни одложни услов и достави у уговореном року средства финансијског обезбеђења у складу са чланом </w:t>
      </w:r>
      <w:r w:rsidR="000C424A" w:rsidRPr="00347FD4">
        <w:rPr>
          <w:rFonts w:eastAsia="Calibri" w:cs="Arial"/>
          <w:lang w:val="sr-Cyrl-RS"/>
        </w:rPr>
        <w:t>1</w:t>
      </w:r>
      <w:r w:rsidR="00BE653B">
        <w:rPr>
          <w:rFonts w:eastAsia="Calibri" w:cs="Arial"/>
          <w:lang w:val="sr-Cyrl-BA"/>
        </w:rPr>
        <w:t>5</w:t>
      </w:r>
      <w:r w:rsidRPr="00347FD4">
        <w:rPr>
          <w:rFonts w:eastAsia="Calibri" w:cs="Arial"/>
          <w:lang w:val="sr-Cyrl-BA"/>
        </w:rPr>
        <w:t xml:space="preserve">. овог </w:t>
      </w:r>
      <w:r w:rsidRPr="00347FD4">
        <w:rPr>
          <w:rFonts w:eastAsia="Calibri" w:cs="Arial"/>
          <w:lang w:val="sr-Cyrl-RS"/>
        </w:rPr>
        <w:t>Оквирног споарзума.</w:t>
      </w:r>
    </w:p>
    <w:p w:rsidR="003A69B4" w:rsidRPr="00347FD4" w:rsidRDefault="003A69B4" w:rsidP="003A69B4">
      <w:pPr>
        <w:rPr>
          <w:rFonts w:cs="Arial"/>
          <w:lang w:val="sr-Cyrl-RS"/>
        </w:rPr>
      </w:pPr>
      <w:r w:rsidRPr="00347FD4">
        <w:rPr>
          <w:rFonts w:cs="Arial"/>
          <w:lang w:val="sr-Cyrl-RS"/>
        </w:rPr>
        <w:t>Оквирни споразум се закључује на ____ (словима: ____) године, рачунајући од ступања Оквирног споразума на снагу, а највише до висине вредности средстава из члана 2. овог Оквирног споразума.</w:t>
      </w:r>
    </w:p>
    <w:p w:rsidR="003A45FC" w:rsidRPr="00347FD4" w:rsidRDefault="003A45FC" w:rsidP="003A45FC">
      <w:pPr>
        <w:rPr>
          <w:rFonts w:cs="Arial"/>
          <w:b/>
          <w:lang w:val="sr-Cyrl-RS"/>
        </w:rPr>
      </w:pPr>
      <w:r w:rsidRPr="00347FD4">
        <w:rPr>
          <w:rFonts w:cs="Arial"/>
          <w:b/>
          <w:lang w:val="sr-Cyrl-RS"/>
        </w:rPr>
        <w:t>ИЗМЕНЕ ТОКОМ ТРАЈАЊА ОКВИРНОГ СПОРАЗУМА</w:t>
      </w:r>
    </w:p>
    <w:p w:rsidR="003A45FC" w:rsidRPr="00347FD4" w:rsidRDefault="00BE653B" w:rsidP="003A69B4">
      <w:pPr>
        <w:jc w:val="center"/>
        <w:rPr>
          <w:rFonts w:cs="Arial"/>
          <w:b/>
          <w:lang w:val="sr-Cyrl-RS"/>
        </w:rPr>
      </w:pPr>
      <w:r>
        <w:rPr>
          <w:rFonts w:cs="Arial"/>
          <w:b/>
          <w:lang w:val="sr-Cyrl-RS"/>
        </w:rPr>
        <w:t>Члан 27</w:t>
      </w:r>
      <w:r w:rsidR="003A45FC" w:rsidRPr="00347FD4">
        <w:rPr>
          <w:rFonts w:cs="Arial"/>
          <w:b/>
          <w:lang w:val="sr-Cyrl-RS"/>
        </w:rPr>
        <w:t>.</w:t>
      </w:r>
    </w:p>
    <w:p w:rsidR="00E03E22" w:rsidRPr="00347FD4" w:rsidRDefault="008B0311" w:rsidP="00E03E22">
      <w:pPr>
        <w:spacing w:before="0"/>
        <w:rPr>
          <w:rFonts w:cs="Arial"/>
          <w:lang w:eastAsia="sr-Latn-CS"/>
        </w:rPr>
      </w:pPr>
      <w:r>
        <w:rPr>
          <w:rFonts w:cs="Arial"/>
          <w:lang w:val="sr-Cyrl-RS" w:eastAsia="sr-Latn-CS"/>
        </w:rPr>
        <w:t>Стране могу</w:t>
      </w:r>
      <w:r w:rsidR="00E03E22" w:rsidRPr="00347FD4">
        <w:rPr>
          <w:rFonts w:cs="Arial"/>
          <w:lang w:eastAsia="sr-Latn-CS"/>
        </w:rPr>
        <w:t xml:space="preserve"> након закључења </w:t>
      </w:r>
      <w:r w:rsidR="00E03E22" w:rsidRPr="00347FD4">
        <w:rPr>
          <w:rFonts w:cs="Arial"/>
          <w:lang w:val="sr-Cyrl-RS" w:eastAsia="sr-Latn-CS"/>
        </w:rPr>
        <w:t>Оквирног споразума</w:t>
      </w:r>
      <w:r w:rsidR="00E03E22" w:rsidRPr="00347FD4">
        <w:rPr>
          <w:rFonts w:cs="Arial"/>
          <w:lang w:eastAsia="sr-Latn-CS"/>
        </w:rPr>
        <w:t xml:space="preserve"> повећати обим </w:t>
      </w:r>
      <w:r w:rsidR="000C424A">
        <w:rPr>
          <w:rFonts w:cs="Arial"/>
          <w:lang w:val="sr-Cyrl-RS" w:eastAsia="sr-Latn-CS"/>
        </w:rPr>
        <w:t>предметне услуге</w:t>
      </w:r>
      <w:r w:rsidR="00E03E22" w:rsidRPr="00347FD4">
        <w:rPr>
          <w:rFonts w:cs="Arial"/>
          <w:lang w:eastAsia="sr-Latn-CS"/>
        </w:rPr>
        <w:t xml:space="preserve"> до лимита прописаног чланом 115. став 1. Закона</w:t>
      </w:r>
      <w:r w:rsidR="000C424A">
        <w:rPr>
          <w:rFonts w:cs="Arial"/>
          <w:lang w:val="sr-Cyrl-RS" w:eastAsia="sr-Latn-CS"/>
        </w:rPr>
        <w:t>, сагласн</w:t>
      </w:r>
      <w:r>
        <w:rPr>
          <w:rFonts w:cs="Arial"/>
          <w:lang w:val="sr-Cyrl-RS" w:eastAsia="sr-Latn-CS"/>
        </w:rPr>
        <w:t>о</w:t>
      </w:r>
      <w:r w:rsidR="000C424A">
        <w:rPr>
          <w:rFonts w:cs="Arial"/>
          <w:lang w:val="sr-Cyrl-RS" w:eastAsia="sr-Latn-CS"/>
        </w:rPr>
        <w:t>шћу воља Страна, у писаној форми путем анекса овог Оквирног споразума</w:t>
      </w:r>
    </w:p>
    <w:p w:rsidR="00E03E22" w:rsidRPr="00923BB9" w:rsidRDefault="00E03E22" w:rsidP="00E03E22">
      <w:pPr>
        <w:spacing w:before="0"/>
        <w:rPr>
          <w:rFonts w:cs="Arial"/>
          <w:color w:val="00B0F0"/>
          <w:lang w:val="sr-Cyrl-RS" w:eastAsia="sr-Latn-CS"/>
        </w:rPr>
      </w:pPr>
    </w:p>
    <w:p w:rsidR="00583457" w:rsidRPr="00BE653B" w:rsidRDefault="00583457" w:rsidP="00583457">
      <w:pPr>
        <w:pStyle w:val="CommentText"/>
        <w:rPr>
          <w:rFonts w:cs="Arial"/>
          <w:sz w:val="22"/>
          <w:szCs w:val="22"/>
          <w:lang w:val="en-US" w:eastAsia="sr-Latn-CS"/>
        </w:rPr>
      </w:pPr>
      <w:r w:rsidRPr="00BE653B">
        <w:rPr>
          <w:rFonts w:cs="Arial"/>
          <w:sz w:val="22"/>
          <w:szCs w:val="22"/>
          <w:lang w:val="en-US" w:eastAsia="sr-Latn-CS"/>
        </w:rPr>
        <w:t>Наручилац може повећати обим предмета јавне набавке из уговора о јавној набавци максимално до 5% укупне вредности Оквирног споразума, у случају повећања обима пословања у складу са предметом јавне набавке.</w:t>
      </w:r>
    </w:p>
    <w:p w:rsidR="003A45FC" w:rsidRPr="00347FD4" w:rsidRDefault="003A45FC" w:rsidP="003A45FC">
      <w:pPr>
        <w:rPr>
          <w:rFonts w:cs="Arial"/>
          <w:b/>
          <w:lang w:val="sr-Cyrl-RS"/>
        </w:rPr>
      </w:pPr>
      <w:r w:rsidRPr="00347FD4">
        <w:rPr>
          <w:rFonts w:cs="Arial"/>
          <w:b/>
          <w:lang w:val="sr-Cyrl-RS"/>
        </w:rPr>
        <w:t>ЗАВРШНЕ ОДРЕДБЕ</w:t>
      </w:r>
    </w:p>
    <w:p w:rsidR="003A45FC" w:rsidRPr="00347FD4" w:rsidRDefault="00BE653B" w:rsidP="003A69B4">
      <w:pPr>
        <w:jc w:val="center"/>
        <w:rPr>
          <w:rFonts w:cs="Arial"/>
          <w:b/>
          <w:lang w:val="sr-Cyrl-RS"/>
        </w:rPr>
      </w:pPr>
      <w:r>
        <w:rPr>
          <w:rFonts w:cs="Arial"/>
          <w:b/>
          <w:lang w:val="sr-Cyrl-RS"/>
        </w:rPr>
        <w:t>Члан 28</w:t>
      </w:r>
      <w:r w:rsidR="003A45FC" w:rsidRPr="00347FD4">
        <w:rPr>
          <w:rFonts w:cs="Arial"/>
          <w:b/>
          <w:lang w:val="sr-Cyrl-RS"/>
        </w:rPr>
        <w:t>.</w:t>
      </w:r>
    </w:p>
    <w:p w:rsidR="003A45FC" w:rsidRPr="00347FD4" w:rsidRDefault="003A45FC" w:rsidP="003A45FC">
      <w:pPr>
        <w:rPr>
          <w:rFonts w:cs="Arial"/>
          <w:lang w:val="sr-Cyrl-CS"/>
        </w:rPr>
      </w:pPr>
      <w:r w:rsidRPr="00347FD4">
        <w:rPr>
          <w:rFonts w:cs="Arial"/>
          <w:lang w:val="sr-Cyrl-RS"/>
        </w:rPr>
        <w:t xml:space="preserve">На односе </w:t>
      </w:r>
      <w:r w:rsidR="00125495" w:rsidRPr="00347FD4">
        <w:rPr>
          <w:rFonts w:cs="Arial"/>
          <w:lang w:val="sr-Cyrl-RS"/>
        </w:rPr>
        <w:t>Страна</w:t>
      </w:r>
      <w:r w:rsidRPr="00347FD4">
        <w:rPr>
          <w:rFonts w:cs="Arial"/>
          <w:lang w:val="sr-Cyrl-CS"/>
        </w:rPr>
        <w:t>,</w:t>
      </w:r>
      <w:r w:rsidRPr="00347FD4">
        <w:rPr>
          <w:rFonts w:cs="Arial"/>
          <w:lang w:val="sr-Cyrl-RS"/>
        </w:rPr>
        <w:t xml:space="preserve"> који нису уређени овим Оквирним споразумом</w:t>
      </w:r>
      <w:r w:rsidRPr="00347FD4">
        <w:rPr>
          <w:rFonts w:cs="Arial"/>
          <w:lang w:val="sr-Cyrl-CS"/>
        </w:rPr>
        <w:t>,</w:t>
      </w:r>
      <w:r w:rsidRPr="00347FD4">
        <w:rPr>
          <w:rFonts w:cs="Arial"/>
          <w:lang w:val="sr-Cyrl-RS"/>
        </w:rPr>
        <w:t xml:space="preserve"> примењују се одговарајуће одредбе ЗОО</w:t>
      </w:r>
      <w:r w:rsidRPr="00347FD4">
        <w:rPr>
          <w:rFonts w:cs="Arial"/>
          <w:lang w:val="pt-BR"/>
        </w:rPr>
        <w:t xml:space="preserve"> и других </w:t>
      </w:r>
      <w:r w:rsidRPr="00347FD4">
        <w:rPr>
          <w:rFonts w:cs="Arial"/>
          <w:lang w:val="sr-Cyrl-CS"/>
        </w:rPr>
        <w:t xml:space="preserve">закона, подзаконских аката, стандарда и </w:t>
      </w:r>
      <w:r w:rsidRPr="00347FD4">
        <w:rPr>
          <w:rFonts w:cs="Arial"/>
          <w:lang w:val="ru-RU"/>
        </w:rPr>
        <w:t>техни</w:t>
      </w:r>
      <w:r w:rsidRPr="00347FD4">
        <w:rPr>
          <w:rFonts w:cs="Arial"/>
          <w:lang w:val="sr-Cyrl-CS"/>
        </w:rPr>
        <w:t>ч</w:t>
      </w:r>
      <w:r w:rsidRPr="00347FD4">
        <w:rPr>
          <w:rFonts w:cs="Arial"/>
          <w:lang w:val="ru-RU"/>
        </w:rPr>
        <w:t>ки</w:t>
      </w:r>
      <w:r w:rsidRPr="00347FD4">
        <w:rPr>
          <w:rFonts w:cs="Arial"/>
          <w:lang w:val="sr-Cyrl-CS"/>
        </w:rPr>
        <w:t xml:space="preserve">х </w:t>
      </w:r>
      <w:r w:rsidRPr="00347FD4">
        <w:rPr>
          <w:rFonts w:cs="Arial"/>
          <w:lang w:val="ru-RU"/>
        </w:rPr>
        <w:t>норматива Републике Србије</w:t>
      </w:r>
      <w:r w:rsidRPr="00347FD4">
        <w:rPr>
          <w:rFonts w:cs="Arial"/>
          <w:lang w:val="sr-Cyrl-CS"/>
        </w:rPr>
        <w:t xml:space="preserve"> – примењивих с обзиром на предмет овог Оквирног споразума.</w:t>
      </w:r>
    </w:p>
    <w:p w:rsidR="003A45FC" w:rsidRPr="00347FD4" w:rsidRDefault="003A45FC" w:rsidP="003A69B4">
      <w:pPr>
        <w:jc w:val="center"/>
        <w:rPr>
          <w:rFonts w:cs="Arial"/>
          <w:b/>
          <w:lang w:val="sr-Cyrl-CS"/>
        </w:rPr>
      </w:pPr>
      <w:r w:rsidRPr="00347FD4">
        <w:rPr>
          <w:rFonts w:cs="Arial"/>
          <w:b/>
          <w:lang w:val="ru-RU"/>
        </w:rPr>
        <w:t xml:space="preserve">Члан </w:t>
      </w:r>
      <w:r w:rsidR="00BE653B">
        <w:rPr>
          <w:rFonts w:cs="Arial"/>
          <w:b/>
          <w:lang w:val="sr-Cyrl-CS"/>
        </w:rPr>
        <w:t>29</w:t>
      </w:r>
      <w:r w:rsidRPr="00347FD4">
        <w:rPr>
          <w:rFonts w:cs="Arial"/>
          <w:b/>
          <w:lang w:val="ru-RU"/>
        </w:rPr>
        <w:t>.</w:t>
      </w:r>
    </w:p>
    <w:p w:rsidR="003A45FC" w:rsidRPr="00347FD4" w:rsidRDefault="003A45FC" w:rsidP="003A45FC">
      <w:pPr>
        <w:rPr>
          <w:rFonts w:cs="Arial"/>
          <w:lang w:val="sr-Cyrl-CS"/>
        </w:rPr>
      </w:pPr>
      <w:r w:rsidRPr="00347FD4">
        <w:rPr>
          <w:rFonts w:cs="Arial"/>
          <w:lang w:val="sr-Cyrl-CS"/>
        </w:rPr>
        <w:t xml:space="preserve">Сви неспоразуми који настану из овог </w:t>
      </w:r>
      <w:r w:rsidRPr="00347FD4">
        <w:rPr>
          <w:rFonts w:cs="Arial"/>
          <w:lang w:val="sr-Cyrl-RS"/>
        </w:rPr>
        <w:t>Оквирног споразума</w:t>
      </w:r>
      <w:r w:rsidRPr="00347FD4">
        <w:rPr>
          <w:rFonts w:cs="Arial"/>
          <w:lang w:val="sr-Cyrl-CS"/>
        </w:rPr>
        <w:t xml:space="preserve"> и поводом њега </w:t>
      </w:r>
      <w:r w:rsidR="00125495" w:rsidRPr="00347FD4">
        <w:rPr>
          <w:rFonts w:cs="Arial"/>
          <w:lang w:val="sr-Cyrl-CS"/>
        </w:rPr>
        <w:t xml:space="preserve">Стране </w:t>
      </w:r>
      <w:r w:rsidRPr="00347FD4">
        <w:rPr>
          <w:rFonts w:cs="Arial"/>
          <w:lang w:val="sr-Cyrl-CS"/>
        </w:rPr>
        <w:t xml:space="preserve">ће решити споразумно, а уколико у томе не успеју стране су сагласне да </w:t>
      </w:r>
      <w:r w:rsidR="00125495" w:rsidRPr="00347FD4">
        <w:rPr>
          <w:rFonts w:cs="Arial"/>
          <w:lang w:val="sr-Cyrl-CS"/>
        </w:rPr>
        <w:t xml:space="preserve">евентуални  </w:t>
      </w:r>
      <w:r w:rsidRPr="00347FD4">
        <w:rPr>
          <w:rFonts w:cs="Arial"/>
          <w:lang w:val="sr-Cyrl-CS"/>
        </w:rPr>
        <w:t xml:space="preserve">спор настао из овог </w:t>
      </w:r>
      <w:r w:rsidRPr="00347FD4">
        <w:rPr>
          <w:rFonts w:cs="Arial"/>
          <w:lang w:val="sr-Cyrl-RS"/>
        </w:rPr>
        <w:t>Оквирног споразума</w:t>
      </w:r>
      <w:r w:rsidRPr="00347FD4">
        <w:rPr>
          <w:rFonts w:cs="Arial"/>
          <w:lang w:val="sr-Cyrl-CS"/>
        </w:rPr>
        <w:t xml:space="preserve"> буде коначно решен од стране стварно надлежног суда у Београду/(</w:t>
      </w:r>
      <w:r w:rsidR="00B87675" w:rsidRPr="00347FD4">
        <w:rPr>
          <w:rFonts w:cs="Arial"/>
          <w:lang w:val="sr-Cyrl-CS"/>
        </w:rPr>
        <w:t xml:space="preserve">Сталне </w:t>
      </w:r>
      <w:r w:rsidRPr="00347FD4">
        <w:rPr>
          <w:rFonts w:cs="Arial"/>
          <w:lang w:val="sr-Cyrl-CS"/>
        </w:rPr>
        <w:t xml:space="preserve">арбитраже при Привредној комори Србије, уз примену њеног Правилника (напомена: коначан текст у </w:t>
      </w:r>
      <w:r w:rsidRPr="00347FD4">
        <w:rPr>
          <w:rFonts w:cs="Arial"/>
          <w:lang w:val="sr-Cyrl-RS"/>
        </w:rPr>
        <w:t>Оквирном споразуму</w:t>
      </w:r>
      <w:r w:rsidRPr="00347FD4">
        <w:rPr>
          <w:rFonts w:cs="Arial"/>
          <w:lang w:val="sr-Cyrl-CS"/>
        </w:rPr>
        <w:t xml:space="preserve"> зависи од тога да ли је домаћи или страни Продавац).</w:t>
      </w:r>
    </w:p>
    <w:p w:rsidR="003A45FC" w:rsidRPr="00347FD4" w:rsidRDefault="003A45FC" w:rsidP="003A45FC">
      <w:pPr>
        <w:rPr>
          <w:rFonts w:cs="Arial"/>
          <w:lang w:val="sr-Cyrl-CS"/>
        </w:rPr>
      </w:pPr>
      <w:r w:rsidRPr="00347FD4">
        <w:rPr>
          <w:rFonts w:cs="Arial"/>
          <w:lang w:val="sr-Cyrl-CS"/>
        </w:rPr>
        <w:t>У случају спора примењује се материјално и процесно право Републике Србије, а пост</w:t>
      </w:r>
      <w:r w:rsidR="00A01D62" w:rsidRPr="00347FD4">
        <w:rPr>
          <w:rFonts w:cs="Arial"/>
          <w:lang w:val="sr-Cyrl-CS"/>
        </w:rPr>
        <w:t>упак се води на српском језику.</w:t>
      </w:r>
    </w:p>
    <w:p w:rsidR="000A10B0" w:rsidRPr="00347FD4" w:rsidRDefault="000A10B0" w:rsidP="000A10B0">
      <w:pPr>
        <w:jc w:val="center"/>
        <w:rPr>
          <w:rFonts w:cs="Arial"/>
          <w:b/>
          <w:lang w:val="sr-Cyrl-CS"/>
        </w:rPr>
      </w:pPr>
      <w:r w:rsidRPr="00347FD4">
        <w:rPr>
          <w:rFonts w:cs="Arial"/>
          <w:b/>
          <w:lang w:val="sr-Cyrl-CS"/>
        </w:rPr>
        <w:t>Члан 3</w:t>
      </w:r>
      <w:r w:rsidR="00BE653B">
        <w:rPr>
          <w:rFonts w:cs="Arial"/>
          <w:b/>
          <w:lang w:val="sr-Cyrl-CS"/>
        </w:rPr>
        <w:t>0</w:t>
      </w:r>
      <w:r w:rsidRPr="00347FD4">
        <w:rPr>
          <w:rFonts w:cs="Arial"/>
          <w:b/>
          <w:lang w:val="sr-Cyrl-CS"/>
        </w:rPr>
        <w:t>.</w:t>
      </w:r>
    </w:p>
    <w:p w:rsidR="003A45FC" w:rsidRPr="00347FD4" w:rsidRDefault="003A45FC" w:rsidP="003A45FC">
      <w:pPr>
        <w:rPr>
          <w:rFonts w:cs="Arial"/>
          <w:b/>
          <w:lang w:val="sr-Cyrl-CS"/>
        </w:rPr>
      </w:pPr>
      <w:r w:rsidRPr="00347FD4">
        <w:rPr>
          <w:rFonts w:cs="Arial"/>
          <w:b/>
          <w:lang w:val="sr-Cyrl-CS"/>
        </w:rPr>
        <w:t>Саставни део овог Оквирног споразума су и његови прилози, како следи:</w:t>
      </w:r>
    </w:p>
    <w:p w:rsidR="008B6AFE" w:rsidRPr="00347FD4" w:rsidRDefault="008B6AFE" w:rsidP="008B6AFE">
      <w:pPr>
        <w:suppressAutoHyphens/>
        <w:spacing w:before="0"/>
        <w:jc w:val="left"/>
        <w:rPr>
          <w:rFonts w:cs="Arial"/>
          <w:lang w:val="sr-Cyrl-RS" w:eastAsia="ar-SA"/>
        </w:rPr>
      </w:pPr>
      <w:r w:rsidRPr="00347FD4">
        <w:rPr>
          <w:rFonts w:cs="Arial"/>
          <w:lang w:val="sr-Cyrl-CS" w:eastAsia="ar-SA"/>
        </w:rPr>
        <w:t xml:space="preserve">Прилог број 1.       Конкурсна документација </w:t>
      </w:r>
      <w:r w:rsidRPr="00347FD4">
        <w:rPr>
          <w:rFonts w:cs="Arial"/>
          <w:lang w:val="sr-Cyrl-RS" w:eastAsia="ar-SA"/>
        </w:rPr>
        <w:t>портал шифра _____</w:t>
      </w:r>
    </w:p>
    <w:p w:rsidR="008B6AFE" w:rsidRPr="00347FD4" w:rsidRDefault="008B6AFE" w:rsidP="008B6AFE">
      <w:pPr>
        <w:suppressAutoHyphens/>
        <w:spacing w:before="0"/>
        <w:jc w:val="left"/>
        <w:rPr>
          <w:rFonts w:cs="Arial"/>
          <w:lang w:val="sr-Cyrl-RS" w:eastAsia="ar-SA"/>
        </w:rPr>
      </w:pPr>
      <w:r w:rsidRPr="00347FD4">
        <w:rPr>
          <w:rFonts w:cs="Arial"/>
          <w:lang w:val="sr-Cyrl-CS" w:eastAsia="ar-SA"/>
        </w:rPr>
        <w:t xml:space="preserve">Прилог број 2.       Понуда </w:t>
      </w:r>
      <w:r w:rsidRPr="00347FD4">
        <w:rPr>
          <w:rFonts w:cs="Arial"/>
          <w:lang w:val="sr-Cyrl-RS" w:eastAsia="ar-SA"/>
        </w:rPr>
        <w:t>број  ______ од ______</w:t>
      </w:r>
    </w:p>
    <w:p w:rsidR="008B6AFE" w:rsidRPr="00347FD4" w:rsidRDefault="008B6AFE" w:rsidP="008B6AFE">
      <w:pPr>
        <w:suppressAutoHyphens/>
        <w:spacing w:before="0"/>
        <w:jc w:val="left"/>
        <w:rPr>
          <w:rFonts w:cs="Arial"/>
          <w:lang w:val="sr-Cyrl-CS" w:eastAsia="ar-SA"/>
        </w:rPr>
      </w:pPr>
      <w:r w:rsidRPr="00347FD4">
        <w:rPr>
          <w:rFonts w:cs="Arial"/>
          <w:lang w:val="sr-Cyrl-CS" w:eastAsia="ar-SA"/>
        </w:rPr>
        <w:t xml:space="preserve">Прилог број 3.       Опис и врста услуга и спецификација активности </w:t>
      </w:r>
    </w:p>
    <w:p w:rsidR="008B6AFE" w:rsidRPr="00347FD4" w:rsidRDefault="008B6AFE" w:rsidP="008B6AFE">
      <w:pPr>
        <w:suppressAutoHyphens/>
        <w:spacing w:before="0"/>
        <w:jc w:val="left"/>
        <w:rPr>
          <w:rFonts w:cs="Arial"/>
          <w:lang w:val="sr-Cyrl-RS" w:eastAsia="ar-SA"/>
        </w:rPr>
      </w:pPr>
      <w:r w:rsidRPr="00347FD4">
        <w:rPr>
          <w:rFonts w:cs="Arial"/>
          <w:lang w:val="sr-Cyrl-CS" w:eastAsia="ar-SA"/>
        </w:rPr>
        <w:t xml:space="preserve">Прилог број 4.      </w:t>
      </w:r>
      <w:r w:rsidRPr="00347FD4">
        <w:rPr>
          <w:rFonts w:cs="Arial"/>
          <w:lang w:val="sr-Cyrl-RS" w:eastAsia="ar-SA"/>
        </w:rPr>
        <w:t xml:space="preserve"> Образац структуре цене</w:t>
      </w:r>
    </w:p>
    <w:p w:rsidR="008B6AFE" w:rsidRPr="00347FD4" w:rsidRDefault="00755868" w:rsidP="008B6AFE">
      <w:pPr>
        <w:suppressAutoHyphens/>
        <w:spacing w:before="0"/>
        <w:jc w:val="left"/>
        <w:rPr>
          <w:rFonts w:cs="Arial"/>
          <w:lang w:val="sr-Cyrl-CS" w:eastAsia="ar-SA"/>
        </w:rPr>
      </w:pPr>
      <w:r w:rsidRPr="00347FD4">
        <w:rPr>
          <w:rFonts w:cs="Arial"/>
          <w:lang w:val="sr-Cyrl-CS" w:eastAsia="ar-SA"/>
        </w:rPr>
        <w:t>Прилог број 5</w:t>
      </w:r>
      <w:r w:rsidR="008B6AFE" w:rsidRPr="00347FD4">
        <w:rPr>
          <w:rFonts w:cs="Arial"/>
          <w:lang w:val="sr-Cyrl-CS" w:eastAsia="ar-SA"/>
        </w:rPr>
        <w:t xml:space="preserve">.      Уговор о чувању пословне тајне и поверљивих информација.    </w:t>
      </w:r>
    </w:p>
    <w:p w:rsidR="008B6AFE" w:rsidRPr="00347FD4" w:rsidRDefault="008B6AFE" w:rsidP="008B6AFE">
      <w:pPr>
        <w:suppressAutoHyphens/>
        <w:spacing w:before="0"/>
        <w:jc w:val="left"/>
        <w:rPr>
          <w:rFonts w:cs="Arial"/>
          <w:lang w:val="sr-Cyrl-CS" w:eastAsia="ar-SA"/>
        </w:rPr>
      </w:pPr>
      <w:r w:rsidRPr="00347FD4">
        <w:rPr>
          <w:rFonts w:cs="Arial"/>
          <w:lang w:val="sr-Cyrl-CS" w:eastAsia="ar-SA"/>
        </w:rPr>
        <w:t xml:space="preserve"> </w:t>
      </w:r>
      <w:r w:rsidR="00755868" w:rsidRPr="00347FD4">
        <w:rPr>
          <w:rFonts w:cs="Arial"/>
          <w:lang w:val="sr-Cyrl-CS" w:eastAsia="ar-SA"/>
        </w:rPr>
        <w:t>Прилог број 6</w:t>
      </w:r>
      <w:r w:rsidRPr="00347FD4">
        <w:rPr>
          <w:rFonts w:cs="Arial"/>
          <w:lang w:val="sr-Cyrl-CS" w:eastAsia="ar-SA"/>
        </w:rPr>
        <w:t>.     Средства финансијског обезбеђења</w:t>
      </w:r>
    </w:p>
    <w:p w:rsidR="00C51197" w:rsidRPr="00347FD4" w:rsidRDefault="000A10B0" w:rsidP="008B6AFE">
      <w:pPr>
        <w:suppressAutoHyphens/>
        <w:spacing w:before="0"/>
        <w:jc w:val="left"/>
        <w:rPr>
          <w:rFonts w:cs="Arial"/>
          <w:lang w:val="sr-Cyrl-RS" w:eastAsia="ar-SA"/>
        </w:rPr>
      </w:pPr>
      <w:r w:rsidRPr="00347FD4">
        <w:rPr>
          <w:rFonts w:cs="Arial"/>
          <w:lang w:val="sr-Cyrl-RS" w:eastAsia="ar-SA"/>
        </w:rPr>
        <w:t xml:space="preserve"> </w:t>
      </w:r>
      <w:r w:rsidR="00954778">
        <w:rPr>
          <w:rFonts w:cs="Arial"/>
          <w:lang w:val="sr-Cyrl-RS" w:eastAsia="ar-SA"/>
        </w:rPr>
        <w:t>Прилог број 7</w:t>
      </w:r>
      <w:r w:rsidR="00BE653B">
        <w:rPr>
          <w:rFonts w:cs="Arial"/>
          <w:lang w:val="sr-Cyrl-RS" w:eastAsia="ar-SA"/>
        </w:rPr>
        <w:t xml:space="preserve">.     </w:t>
      </w:r>
      <w:r w:rsidRPr="00347FD4">
        <w:rPr>
          <w:rFonts w:cs="Arial"/>
          <w:lang w:val="sr-Cyrl-RS" w:eastAsia="ar-SA"/>
        </w:rPr>
        <w:t>Наруџбенца</w:t>
      </w:r>
    </w:p>
    <w:p w:rsidR="003A45FC" w:rsidRPr="00347FD4" w:rsidRDefault="009B2653" w:rsidP="003A1926">
      <w:pPr>
        <w:suppressAutoHyphens/>
        <w:spacing w:before="0"/>
        <w:jc w:val="left"/>
        <w:rPr>
          <w:rFonts w:cs="Arial"/>
          <w:lang w:val="sr-Cyrl-CS"/>
        </w:rPr>
      </w:pPr>
      <w:r w:rsidRPr="00347FD4">
        <w:rPr>
          <w:rFonts w:cs="Arial"/>
          <w:lang w:val="sr-Cyrl-RS" w:eastAsia="ar-SA"/>
        </w:rPr>
        <w:lastRenderedPageBreak/>
        <w:br/>
      </w:r>
      <w:r w:rsidR="003A45FC" w:rsidRPr="00347FD4">
        <w:rPr>
          <w:rFonts w:cs="Arial"/>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3A45FC" w:rsidRPr="00347FD4" w:rsidRDefault="00A26507" w:rsidP="003A69B4">
      <w:pPr>
        <w:jc w:val="center"/>
        <w:rPr>
          <w:rFonts w:cs="Arial"/>
          <w:b/>
          <w:lang w:val="sr-Cyrl-CS"/>
        </w:rPr>
      </w:pPr>
      <w:r w:rsidRPr="00347FD4">
        <w:rPr>
          <w:rFonts w:cs="Arial"/>
          <w:b/>
          <w:lang w:val="sr-Cyrl-CS"/>
        </w:rPr>
        <w:t>Члан 3</w:t>
      </w:r>
      <w:r w:rsidR="00BE653B">
        <w:rPr>
          <w:rFonts w:cs="Arial"/>
          <w:b/>
          <w:lang w:val="sr-Cyrl-CS"/>
        </w:rPr>
        <w:t>1</w:t>
      </w:r>
      <w:r w:rsidR="003A45FC" w:rsidRPr="00347FD4">
        <w:rPr>
          <w:rFonts w:cs="Arial"/>
          <w:b/>
          <w:lang w:val="sr-Cyrl-CS"/>
        </w:rPr>
        <w:t>.</w:t>
      </w:r>
    </w:p>
    <w:p w:rsidR="003A45FC" w:rsidRPr="00347FD4" w:rsidRDefault="003A45FC" w:rsidP="003A45FC">
      <w:pPr>
        <w:rPr>
          <w:rFonts w:cs="Arial"/>
          <w:lang w:val="sr-Cyrl-CS"/>
        </w:rPr>
      </w:pPr>
      <w:r w:rsidRPr="00347FD4">
        <w:rPr>
          <w:rFonts w:cs="Arial"/>
          <w:lang w:val="sr-Cyrl-RS"/>
        </w:rPr>
        <w:t>Оквирни споразум</w:t>
      </w:r>
      <w:r w:rsidRPr="00347FD4">
        <w:rPr>
          <w:rFonts w:cs="Arial"/>
          <w:lang w:val="sr-Cyrl-CS"/>
        </w:rPr>
        <w:t xml:space="preserve"> је сачињен у 6 (</w:t>
      </w:r>
      <w:r w:rsidR="00125495" w:rsidRPr="00347FD4">
        <w:rPr>
          <w:rFonts w:cs="Arial"/>
          <w:lang w:val="sr-Cyrl-CS"/>
        </w:rPr>
        <w:t xml:space="preserve">словима: </w:t>
      </w:r>
      <w:r w:rsidRPr="00347FD4">
        <w:rPr>
          <w:rFonts w:cs="Arial"/>
          <w:lang w:val="sr-Cyrl-CS"/>
        </w:rPr>
        <w:t>шест) истоветних примерка, од којих 2 (</w:t>
      </w:r>
      <w:r w:rsidR="00125495" w:rsidRPr="00347FD4">
        <w:rPr>
          <w:rFonts w:cs="Arial"/>
          <w:lang w:val="sr-Cyrl-CS"/>
        </w:rPr>
        <w:t xml:space="preserve">словима: </w:t>
      </w:r>
      <w:r w:rsidRPr="00347FD4">
        <w:rPr>
          <w:rFonts w:cs="Arial"/>
          <w:lang w:val="sr-Cyrl-CS"/>
        </w:rPr>
        <w:t>два) примерка за Пр</w:t>
      </w:r>
      <w:r w:rsidR="00110A20" w:rsidRPr="00347FD4">
        <w:rPr>
          <w:rFonts w:cs="Arial"/>
          <w:lang w:val="sr-Cyrl-RS"/>
        </w:rPr>
        <w:t xml:space="preserve">ужаоца </w:t>
      </w:r>
      <w:r w:rsidR="00125495" w:rsidRPr="00347FD4">
        <w:rPr>
          <w:rFonts w:cs="Arial"/>
          <w:lang w:val="sr-Cyrl-RS"/>
        </w:rPr>
        <w:t xml:space="preserve">услуга </w:t>
      </w:r>
      <w:r w:rsidR="00110A20" w:rsidRPr="00347FD4">
        <w:rPr>
          <w:rFonts w:cs="Arial"/>
          <w:lang w:val="sr-Cyrl-RS"/>
        </w:rPr>
        <w:t xml:space="preserve">а </w:t>
      </w:r>
      <w:r w:rsidR="00125495" w:rsidRPr="00347FD4">
        <w:rPr>
          <w:rFonts w:cs="Arial"/>
          <w:lang w:val="sr-Cyrl-CS"/>
        </w:rPr>
        <w:t xml:space="preserve">4 </w:t>
      </w:r>
      <w:r w:rsidRPr="00347FD4">
        <w:rPr>
          <w:rFonts w:cs="Arial"/>
          <w:lang w:val="sr-Cyrl-CS"/>
        </w:rPr>
        <w:t>(</w:t>
      </w:r>
      <w:r w:rsidR="00125495" w:rsidRPr="00347FD4">
        <w:rPr>
          <w:rFonts w:cs="Arial"/>
          <w:lang w:val="sr-Cyrl-CS"/>
        </w:rPr>
        <w:t>словима: четири</w:t>
      </w:r>
      <w:r w:rsidRPr="00347FD4">
        <w:rPr>
          <w:rFonts w:cs="Arial"/>
          <w:lang w:val="sr-Cyrl-CS"/>
        </w:rPr>
        <w:t>) за К</w:t>
      </w:r>
      <w:r w:rsidR="00110A20" w:rsidRPr="00347FD4">
        <w:rPr>
          <w:rFonts w:cs="Arial"/>
          <w:lang w:val="sr-Cyrl-RS"/>
        </w:rPr>
        <w:t>орисника услуга</w:t>
      </w:r>
      <w:r w:rsidRPr="00347FD4">
        <w:rPr>
          <w:rFonts w:cs="Arial"/>
          <w:lang w:val="sr-Cyrl-CS"/>
        </w:rPr>
        <w:t>.</w:t>
      </w:r>
    </w:p>
    <w:p w:rsidR="003A45FC" w:rsidRPr="00347FD4" w:rsidRDefault="003A45FC" w:rsidP="003A45FC">
      <w:pPr>
        <w:rPr>
          <w:rFonts w:cs="Arial"/>
          <w:lang w:val="sr-Cyrl-CS"/>
        </w:rPr>
      </w:pPr>
    </w:p>
    <w:tbl>
      <w:tblPr>
        <w:tblW w:w="0" w:type="auto"/>
        <w:tblLook w:val="04A0" w:firstRow="1" w:lastRow="0" w:firstColumn="1" w:lastColumn="0" w:noHBand="0" w:noVBand="1"/>
      </w:tblPr>
      <w:tblGrid>
        <w:gridCol w:w="3903"/>
        <w:gridCol w:w="1011"/>
        <w:gridCol w:w="4115"/>
      </w:tblGrid>
      <w:tr w:rsidR="003A45FC" w:rsidRPr="00347FD4" w:rsidTr="006E6818">
        <w:tc>
          <w:tcPr>
            <w:tcW w:w="3903" w:type="dxa"/>
            <w:shd w:val="clear" w:color="auto" w:fill="auto"/>
            <w:vAlign w:val="center"/>
            <w:hideMark/>
          </w:tcPr>
          <w:p w:rsidR="003A45FC" w:rsidRPr="00347FD4" w:rsidRDefault="003A45FC" w:rsidP="001D04CE">
            <w:pPr>
              <w:rPr>
                <w:rFonts w:cs="Arial"/>
                <w:b/>
                <w:lang w:val="sr-Cyrl-RS"/>
              </w:rPr>
            </w:pPr>
            <w:r w:rsidRPr="00347FD4">
              <w:rPr>
                <w:rFonts w:cs="Arial"/>
                <w:b/>
                <w:lang w:val="sr-Cyrl-RS"/>
              </w:rPr>
              <w:t xml:space="preserve">      </w:t>
            </w:r>
            <w:r w:rsidR="00A01D62" w:rsidRPr="00347FD4">
              <w:rPr>
                <w:rFonts w:cs="Arial"/>
                <w:b/>
                <w:lang w:val="sr-Cyrl-RS"/>
              </w:rPr>
              <w:t xml:space="preserve">        </w:t>
            </w:r>
            <w:r w:rsidRPr="00347FD4">
              <w:rPr>
                <w:rFonts w:cs="Arial"/>
                <w:b/>
              </w:rPr>
              <w:t>К</w:t>
            </w:r>
            <w:r w:rsidRPr="00347FD4">
              <w:rPr>
                <w:rFonts w:cs="Arial"/>
                <w:b/>
                <w:lang w:val="sr-Cyrl-RS"/>
              </w:rPr>
              <w:t>ОРИСНИК УСЛУГЕ</w:t>
            </w:r>
          </w:p>
        </w:tc>
        <w:tc>
          <w:tcPr>
            <w:tcW w:w="1011" w:type="dxa"/>
            <w:shd w:val="clear" w:color="auto" w:fill="auto"/>
            <w:vAlign w:val="center"/>
          </w:tcPr>
          <w:p w:rsidR="003A45FC" w:rsidRPr="00347FD4" w:rsidRDefault="003A45FC" w:rsidP="001D04CE">
            <w:pPr>
              <w:rPr>
                <w:rFonts w:cs="Arial"/>
              </w:rPr>
            </w:pPr>
          </w:p>
        </w:tc>
        <w:tc>
          <w:tcPr>
            <w:tcW w:w="4115" w:type="dxa"/>
            <w:shd w:val="clear" w:color="auto" w:fill="auto"/>
            <w:vAlign w:val="center"/>
            <w:hideMark/>
          </w:tcPr>
          <w:p w:rsidR="003A45FC" w:rsidRPr="00347FD4" w:rsidRDefault="003A45FC" w:rsidP="001D04CE">
            <w:pPr>
              <w:rPr>
                <w:rFonts w:cs="Arial"/>
                <w:b/>
              </w:rPr>
            </w:pPr>
            <w:r w:rsidRPr="00347FD4">
              <w:rPr>
                <w:rFonts w:cs="Arial"/>
                <w:b/>
                <w:lang w:val="sr-Cyrl-RS"/>
              </w:rPr>
              <w:t xml:space="preserve">     </w:t>
            </w:r>
            <w:r w:rsidR="00EC1244" w:rsidRPr="00347FD4">
              <w:rPr>
                <w:rFonts w:cs="Arial"/>
                <w:b/>
                <w:lang w:val="sr-Cyrl-RS"/>
              </w:rPr>
              <w:t xml:space="preserve"> </w:t>
            </w:r>
            <w:r w:rsidRPr="00347FD4">
              <w:rPr>
                <w:rFonts w:cs="Arial"/>
                <w:b/>
                <w:lang w:val="sr-Cyrl-RS"/>
              </w:rPr>
              <w:t xml:space="preserve"> </w:t>
            </w:r>
            <w:r w:rsidRPr="00347FD4">
              <w:rPr>
                <w:rFonts w:cs="Arial"/>
                <w:b/>
              </w:rPr>
              <w:t>ПРУЖАЛАЦ УСЛУГЕ</w:t>
            </w:r>
          </w:p>
        </w:tc>
      </w:tr>
      <w:tr w:rsidR="003A45FC" w:rsidRPr="00347FD4" w:rsidTr="006E6818">
        <w:tc>
          <w:tcPr>
            <w:tcW w:w="3903" w:type="dxa"/>
            <w:shd w:val="clear" w:color="auto" w:fill="auto"/>
            <w:vAlign w:val="center"/>
            <w:hideMark/>
          </w:tcPr>
          <w:p w:rsidR="003A45FC" w:rsidRPr="00347FD4" w:rsidRDefault="003A45FC" w:rsidP="00A01D62">
            <w:pPr>
              <w:jc w:val="center"/>
              <w:rPr>
                <w:rFonts w:cs="Arial"/>
                <w:b/>
              </w:rPr>
            </w:pPr>
            <w:r w:rsidRPr="00347FD4">
              <w:rPr>
                <w:rFonts w:cs="Arial"/>
                <w:b/>
              </w:rPr>
              <w:t xml:space="preserve">ЈП„Електропривреда </w:t>
            </w:r>
            <w:r w:rsidR="00A01D62" w:rsidRPr="00347FD4">
              <w:rPr>
                <w:rFonts w:cs="Arial"/>
                <w:b/>
                <w:lang w:val="sr-Cyrl-RS"/>
              </w:rPr>
              <w:t xml:space="preserve">  </w:t>
            </w:r>
            <w:r w:rsidRPr="00347FD4">
              <w:rPr>
                <w:rFonts w:cs="Arial"/>
                <w:b/>
              </w:rPr>
              <w:t>Србије“Београд</w:t>
            </w:r>
          </w:p>
          <w:p w:rsidR="003A45FC" w:rsidRPr="00347FD4" w:rsidRDefault="003A45FC" w:rsidP="001D04CE">
            <w:pPr>
              <w:rPr>
                <w:rFonts w:cs="Arial"/>
                <w:b/>
              </w:rPr>
            </w:pPr>
          </w:p>
        </w:tc>
        <w:tc>
          <w:tcPr>
            <w:tcW w:w="1011" w:type="dxa"/>
            <w:shd w:val="clear" w:color="auto" w:fill="auto"/>
            <w:vAlign w:val="center"/>
          </w:tcPr>
          <w:p w:rsidR="003A45FC" w:rsidRPr="00347FD4" w:rsidRDefault="003A45FC" w:rsidP="001D04CE">
            <w:pPr>
              <w:rPr>
                <w:rFonts w:cs="Arial"/>
              </w:rPr>
            </w:pPr>
          </w:p>
        </w:tc>
        <w:tc>
          <w:tcPr>
            <w:tcW w:w="4115" w:type="dxa"/>
            <w:shd w:val="clear" w:color="auto" w:fill="auto"/>
            <w:vAlign w:val="center"/>
          </w:tcPr>
          <w:p w:rsidR="003A45FC" w:rsidRPr="00347FD4" w:rsidRDefault="003A45FC" w:rsidP="001D04CE">
            <w:pPr>
              <w:rPr>
                <w:rFonts w:cs="Arial"/>
                <w:b/>
              </w:rPr>
            </w:pPr>
            <w:r w:rsidRPr="00347FD4">
              <w:rPr>
                <w:rFonts w:cs="Arial"/>
                <w:b/>
                <w:lang w:val="sr-Cyrl-RS"/>
              </w:rPr>
              <w:t xml:space="preserve">                  </w:t>
            </w:r>
            <w:r w:rsidRPr="00347FD4">
              <w:rPr>
                <w:rFonts w:cs="Arial"/>
                <w:b/>
              </w:rPr>
              <w:t>Назив</w:t>
            </w:r>
          </w:p>
        </w:tc>
      </w:tr>
      <w:tr w:rsidR="003A45FC" w:rsidRPr="00347FD4" w:rsidTr="006E6818">
        <w:tc>
          <w:tcPr>
            <w:tcW w:w="3903" w:type="dxa"/>
            <w:shd w:val="clear" w:color="auto" w:fill="auto"/>
            <w:vAlign w:val="center"/>
            <w:hideMark/>
          </w:tcPr>
          <w:p w:rsidR="003A45FC" w:rsidRPr="00347FD4" w:rsidRDefault="00A01D62" w:rsidP="001D04CE">
            <w:pPr>
              <w:rPr>
                <w:rFonts w:cs="Arial"/>
              </w:rPr>
            </w:pPr>
            <w:r w:rsidRPr="00347FD4">
              <w:rPr>
                <w:rFonts w:cs="Arial"/>
              </w:rPr>
              <w:t xml:space="preserve">       </w:t>
            </w:r>
            <w:r w:rsidR="003A45FC" w:rsidRPr="00347FD4">
              <w:rPr>
                <w:rFonts w:cs="Arial"/>
              </w:rPr>
              <w:t>________________________</w:t>
            </w:r>
          </w:p>
        </w:tc>
        <w:tc>
          <w:tcPr>
            <w:tcW w:w="1011" w:type="dxa"/>
            <w:shd w:val="clear" w:color="auto" w:fill="auto"/>
            <w:vAlign w:val="center"/>
            <w:hideMark/>
          </w:tcPr>
          <w:p w:rsidR="003A45FC" w:rsidRPr="00347FD4" w:rsidRDefault="003A45FC" w:rsidP="001D04CE">
            <w:pPr>
              <w:rPr>
                <w:rFonts w:cs="Arial"/>
                <w:lang w:val="sr-Cyrl-RS"/>
              </w:rPr>
            </w:pPr>
            <w:r w:rsidRPr="00347FD4">
              <w:rPr>
                <w:rFonts w:cs="Arial"/>
              </w:rPr>
              <w:t>М.П.</w:t>
            </w:r>
            <w:r w:rsidR="00EC1244" w:rsidRPr="00347FD4">
              <w:rPr>
                <w:rFonts w:cs="Arial"/>
                <w:lang w:val="sr-Cyrl-RS"/>
              </w:rPr>
              <w:t xml:space="preserve">   </w:t>
            </w:r>
          </w:p>
        </w:tc>
        <w:tc>
          <w:tcPr>
            <w:tcW w:w="4115" w:type="dxa"/>
            <w:shd w:val="clear" w:color="auto" w:fill="auto"/>
            <w:vAlign w:val="center"/>
            <w:hideMark/>
          </w:tcPr>
          <w:p w:rsidR="003A45FC" w:rsidRPr="00347FD4" w:rsidRDefault="003A45FC" w:rsidP="001D04CE">
            <w:pPr>
              <w:rPr>
                <w:rFonts w:cs="Arial"/>
              </w:rPr>
            </w:pPr>
            <w:r w:rsidRPr="00347FD4">
              <w:rPr>
                <w:rFonts w:cs="Arial"/>
              </w:rPr>
              <w:t>_____________________________</w:t>
            </w:r>
          </w:p>
        </w:tc>
      </w:tr>
      <w:tr w:rsidR="003A45FC" w:rsidRPr="00347FD4" w:rsidTr="006E6818">
        <w:tc>
          <w:tcPr>
            <w:tcW w:w="3903" w:type="dxa"/>
            <w:shd w:val="clear" w:color="auto" w:fill="auto"/>
            <w:vAlign w:val="center"/>
            <w:hideMark/>
          </w:tcPr>
          <w:p w:rsidR="003A45FC" w:rsidRPr="00347FD4" w:rsidRDefault="003A45FC" w:rsidP="001D04CE">
            <w:pPr>
              <w:rPr>
                <w:rFonts w:cs="Arial"/>
                <w:lang w:val="sr-Cyrl-RS"/>
              </w:rPr>
            </w:pPr>
          </w:p>
        </w:tc>
        <w:tc>
          <w:tcPr>
            <w:tcW w:w="1011" w:type="dxa"/>
            <w:shd w:val="clear" w:color="auto" w:fill="auto"/>
            <w:vAlign w:val="center"/>
          </w:tcPr>
          <w:p w:rsidR="003A45FC" w:rsidRPr="00347FD4" w:rsidRDefault="003A45FC" w:rsidP="001D04CE">
            <w:pPr>
              <w:rPr>
                <w:rFonts w:cs="Arial"/>
              </w:rPr>
            </w:pPr>
          </w:p>
        </w:tc>
        <w:tc>
          <w:tcPr>
            <w:tcW w:w="4115" w:type="dxa"/>
            <w:shd w:val="clear" w:color="auto" w:fill="auto"/>
            <w:vAlign w:val="center"/>
            <w:hideMark/>
          </w:tcPr>
          <w:p w:rsidR="003A45FC" w:rsidRPr="00347FD4" w:rsidRDefault="003A45FC" w:rsidP="001D04CE">
            <w:pPr>
              <w:rPr>
                <w:rFonts w:cs="Arial"/>
                <w:b/>
              </w:rPr>
            </w:pPr>
            <w:r w:rsidRPr="00347FD4">
              <w:rPr>
                <w:rFonts w:cs="Arial"/>
                <w:b/>
                <w:lang w:val="sr-Cyrl-RS"/>
              </w:rPr>
              <w:t xml:space="preserve">             </w:t>
            </w:r>
            <w:r w:rsidRPr="00347FD4">
              <w:rPr>
                <w:rFonts w:cs="Arial"/>
                <w:b/>
              </w:rPr>
              <w:t>име и презиме</w:t>
            </w:r>
          </w:p>
        </w:tc>
      </w:tr>
      <w:tr w:rsidR="003A45FC" w:rsidRPr="00347FD4" w:rsidTr="006E6818">
        <w:tc>
          <w:tcPr>
            <w:tcW w:w="3903" w:type="dxa"/>
            <w:shd w:val="clear" w:color="auto" w:fill="auto"/>
            <w:vAlign w:val="center"/>
            <w:hideMark/>
          </w:tcPr>
          <w:p w:rsidR="00D96D9E" w:rsidRDefault="00D96D9E" w:rsidP="00D96D9E">
            <w:pPr>
              <w:jc w:val="center"/>
              <w:rPr>
                <w:rFonts w:cs="Arial"/>
                <w:b/>
                <w:lang w:val="sr-Cyrl-RS"/>
              </w:rPr>
            </w:pPr>
            <w:r w:rsidRPr="00347FD4">
              <w:rPr>
                <w:rFonts w:cs="Arial"/>
                <w:b/>
                <w:lang w:val="sr-Cyrl-RS"/>
              </w:rPr>
              <w:t>Милорад Грчић</w:t>
            </w:r>
          </w:p>
          <w:p w:rsidR="00A1241A" w:rsidRPr="00347FD4" w:rsidRDefault="00A1241A" w:rsidP="00670712">
            <w:pPr>
              <w:rPr>
                <w:rFonts w:cs="Arial"/>
                <w:b/>
                <w:lang w:val="sr-Cyrl-RS"/>
              </w:rPr>
            </w:pPr>
          </w:p>
          <w:p w:rsidR="003A45FC" w:rsidRPr="00347FD4" w:rsidRDefault="00D96D9E" w:rsidP="00D96D9E">
            <w:pPr>
              <w:jc w:val="center"/>
              <w:rPr>
                <w:rFonts w:cs="Arial"/>
                <w:b/>
                <w:lang w:val="sr-Cyrl-RS"/>
              </w:rPr>
            </w:pPr>
            <w:r w:rsidRPr="00347FD4">
              <w:rPr>
                <w:rFonts w:cs="Arial"/>
                <w:b/>
                <w:lang w:val="sr-Cyrl-RS"/>
              </w:rPr>
              <w:t xml:space="preserve">в.д. </w:t>
            </w:r>
            <w:r w:rsidRPr="00347FD4">
              <w:rPr>
                <w:rFonts w:cs="Arial"/>
                <w:b/>
              </w:rPr>
              <w:t>д</w:t>
            </w:r>
            <w:r w:rsidR="003A45FC" w:rsidRPr="00347FD4">
              <w:rPr>
                <w:rFonts w:cs="Arial"/>
                <w:b/>
              </w:rPr>
              <w:t>иректор</w:t>
            </w:r>
            <w:r w:rsidRPr="00347FD4">
              <w:rPr>
                <w:rFonts w:cs="Arial"/>
                <w:b/>
                <w:lang w:val="sr-Cyrl-RS"/>
              </w:rPr>
              <w:t>а</w:t>
            </w:r>
          </w:p>
          <w:p w:rsidR="003A45FC" w:rsidRPr="00347FD4" w:rsidRDefault="003A45FC" w:rsidP="001D04CE">
            <w:pPr>
              <w:rPr>
                <w:rFonts w:cs="Arial"/>
                <w:lang w:val="sr-Cyrl-RS"/>
              </w:rPr>
            </w:pPr>
          </w:p>
        </w:tc>
        <w:tc>
          <w:tcPr>
            <w:tcW w:w="1011" w:type="dxa"/>
            <w:shd w:val="clear" w:color="auto" w:fill="auto"/>
            <w:vAlign w:val="center"/>
          </w:tcPr>
          <w:p w:rsidR="003A45FC" w:rsidRPr="00347FD4" w:rsidRDefault="003A45FC" w:rsidP="001D04CE">
            <w:pPr>
              <w:rPr>
                <w:rFonts w:cs="Arial"/>
              </w:rPr>
            </w:pPr>
          </w:p>
        </w:tc>
        <w:tc>
          <w:tcPr>
            <w:tcW w:w="4115" w:type="dxa"/>
            <w:shd w:val="clear" w:color="auto" w:fill="auto"/>
            <w:vAlign w:val="center"/>
          </w:tcPr>
          <w:p w:rsidR="003A45FC" w:rsidRPr="00347FD4" w:rsidRDefault="003A45FC" w:rsidP="001D04CE">
            <w:pPr>
              <w:rPr>
                <w:rFonts w:cs="Arial"/>
                <w:b/>
              </w:rPr>
            </w:pPr>
            <w:r w:rsidRPr="00347FD4">
              <w:rPr>
                <w:rFonts w:cs="Arial"/>
                <w:b/>
                <w:lang w:val="sr-Cyrl-RS"/>
              </w:rPr>
              <w:t xml:space="preserve">                   </w:t>
            </w:r>
            <w:r w:rsidRPr="00347FD4">
              <w:rPr>
                <w:rFonts w:cs="Arial"/>
                <w:b/>
              </w:rPr>
              <w:t>функција</w:t>
            </w:r>
          </w:p>
        </w:tc>
      </w:tr>
    </w:tbl>
    <w:p w:rsidR="003A45FC" w:rsidRPr="00347FD4" w:rsidRDefault="003A45FC" w:rsidP="003A45FC">
      <w:pPr>
        <w:rPr>
          <w:rFonts w:cs="Arial"/>
          <w:lang w:val="sr-Cyrl-RS"/>
        </w:rPr>
      </w:pPr>
    </w:p>
    <w:p w:rsidR="000A10B0" w:rsidRPr="00347FD4" w:rsidRDefault="000A10B0" w:rsidP="003A45FC">
      <w:pPr>
        <w:rPr>
          <w:rFonts w:cs="Arial"/>
          <w:lang w:val="sr-Cyrl-RS"/>
        </w:rPr>
      </w:pPr>
    </w:p>
    <w:p w:rsidR="00EF3B5C" w:rsidRPr="00347FD4" w:rsidRDefault="00EF3B5C" w:rsidP="003A45FC">
      <w:pPr>
        <w:rPr>
          <w:rFonts w:cs="Arial"/>
          <w:lang w:val="sr-Cyrl-RS"/>
        </w:rPr>
      </w:pPr>
    </w:p>
    <w:p w:rsidR="00EF3B5C" w:rsidRDefault="00EF3B5C" w:rsidP="003A45FC">
      <w:pPr>
        <w:rPr>
          <w:rFonts w:cs="Arial"/>
          <w:lang w:val="sr-Cyrl-RS"/>
        </w:rPr>
      </w:pPr>
    </w:p>
    <w:p w:rsidR="003A1926" w:rsidRDefault="003A1926" w:rsidP="003A45FC">
      <w:pPr>
        <w:rPr>
          <w:rFonts w:cs="Arial"/>
          <w:lang w:val="sr-Cyrl-RS"/>
        </w:rPr>
      </w:pPr>
    </w:p>
    <w:p w:rsidR="00D67F0D" w:rsidRDefault="00D67F0D" w:rsidP="003A45FC">
      <w:pPr>
        <w:rPr>
          <w:rFonts w:cs="Arial"/>
          <w:lang w:val="sr-Cyrl-RS"/>
        </w:rPr>
      </w:pPr>
    </w:p>
    <w:p w:rsidR="003A1926" w:rsidRDefault="003A1926" w:rsidP="003A45FC">
      <w:pPr>
        <w:rPr>
          <w:rFonts w:cs="Arial"/>
          <w:lang w:val="sr-Cyrl-RS"/>
        </w:rPr>
      </w:pPr>
    </w:p>
    <w:p w:rsidR="00BE653B" w:rsidRDefault="00BE653B" w:rsidP="003A45FC">
      <w:pPr>
        <w:rPr>
          <w:rFonts w:cs="Arial"/>
          <w:lang w:val="sr-Cyrl-RS"/>
        </w:rPr>
      </w:pPr>
    </w:p>
    <w:p w:rsidR="00BE653B" w:rsidRDefault="00BE653B" w:rsidP="003A45FC">
      <w:pPr>
        <w:rPr>
          <w:rFonts w:cs="Arial"/>
          <w:lang w:val="sr-Cyrl-RS"/>
        </w:rPr>
      </w:pPr>
    </w:p>
    <w:p w:rsidR="00BE653B" w:rsidRDefault="00BE653B" w:rsidP="003A45FC">
      <w:pPr>
        <w:rPr>
          <w:rFonts w:cs="Arial"/>
          <w:lang w:val="sr-Cyrl-RS"/>
        </w:rPr>
      </w:pPr>
    </w:p>
    <w:p w:rsidR="00BE653B" w:rsidRDefault="00BE653B" w:rsidP="003A45FC">
      <w:pPr>
        <w:rPr>
          <w:rFonts w:cs="Arial"/>
          <w:lang w:val="sr-Cyrl-RS"/>
        </w:rPr>
      </w:pPr>
    </w:p>
    <w:p w:rsidR="00BE653B" w:rsidRDefault="00BE653B" w:rsidP="003A45FC">
      <w:pPr>
        <w:rPr>
          <w:rFonts w:cs="Arial"/>
          <w:lang w:val="sr-Cyrl-RS"/>
        </w:rPr>
      </w:pPr>
    </w:p>
    <w:p w:rsidR="003A1926" w:rsidRDefault="003A1926" w:rsidP="003A45FC">
      <w:pPr>
        <w:rPr>
          <w:rFonts w:cs="Arial"/>
          <w:lang w:val="sr-Cyrl-RS"/>
        </w:rPr>
      </w:pPr>
    </w:p>
    <w:p w:rsidR="003A1926" w:rsidRDefault="003A1926" w:rsidP="003A45FC">
      <w:pPr>
        <w:rPr>
          <w:rFonts w:cs="Arial"/>
          <w:lang w:val="sr-Cyrl-RS"/>
        </w:rPr>
      </w:pPr>
    </w:p>
    <w:p w:rsidR="00623B6C" w:rsidRDefault="00623B6C" w:rsidP="00623B6C">
      <w:pPr>
        <w:rPr>
          <w:rFonts w:cs="Arial"/>
          <w:i/>
          <w:lang w:val="sr-Cyrl-RS"/>
        </w:rPr>
      </w:pPr>
      <w:r w:rsidRPr="00337A4B">
        <w:rPr>
          <w:rFonts w:cs="Arial"/>
          <w:i/>
          <w:lang w:val="sr-Cyrl-RS"/>
        </w:rPr>
        <w:t>МОДЕЛ ОКВИРНОГ СПОРАЗУМА</w:t>
      </w:r>
    </w:p>
    <w:p w:rsidR="001E0AFC" w:rsidRPr="00347FD4" w:rsidRDefault="00C25714" w:rsidP="001E0AFC">
      <w:pPr>
        <w:pStyle w:val="KDObrazac"/>
        <w:rPr>
          <w:lang w:val="sr-Cyrl-RS"/>
        </w:rPr>
      </w:pPr>
      <w:r w:rsidRPr="00347FD4">
        <w:rPr>
          <w:lang w:val="sr-Cyrl-RS"/>
        </w:rPr>
        <w:t>ОБРАЗАЦ 10</w:t>
      </w:r>
      <w:r w:rsidR="001E0AFC" w:rsidRPr="00347FD4">
        <w:rPr>
          <w:lang w:val="sr-Cyrl-RS"/>
        </w:rPr>
        <w:t>.</w:t>
      </w:r>
    </w:p>
    <w:p w:rsidR="001E0AFC" w:rsidRPr="00347FD4" w:rsidRDefault="001E0AFC" w:rsidP="001E0AFC">
      <w:pPr>
        <w:rPr>
          <w:rFonts w:cs="Arial"/>
          <w:i/>
          <w:lang w:val="sr-Cyrl-RS"/>
        </w:rPr>
      </w:pPr>
      <w:r w:rsidRPr="00347FD4">
        <w:rPr>
          <w:rFonts w:cs="Arial"/>
          <w:i/>
          <w:lang w:val="sr-Cyrl-RS"/>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1E0AFC" w:rsidRPr="00347FD4" w:rsidRDefault="001E0AFC" w:rsidP="001E0AFC">
      <w:pPr>
        <w:rPr>
          <w:rFonts w:cs="Arial"/>
          <w:lang w:val="sr-Cyrl-RS"/>
        </w:rPr>
      </w:pPr>
    </w:p>
    <w:p w:rsidR="001E0AFC" w:rsidRPr="00347FD4" w:rsidRDefault="001E0AFC" w:rsidP="001E0AFC">
      <w:pPr>
        <w:rPr>
          <w:rFonts w:cs="Arial"/>
          <w:lang w:val="sr-Cyrl-RS"/>
        </w:rPr>
      </w:pPr>
      <w:r w:rsidRPr="00347FD4">
        <w:rPr>
          <w:rFonts w:cs="Arial"/>
          <w:b/>
          <w:lang w:val="sr-Cyrl-RS"/>
        </w:rPr>
        <w:t>СТРАНЕ У ОКВИРНОМ СПОРАЗУМУ:</w:t>
      </w:r>
    </w:p>
    <w:p w:rsidR="001E0AFC" w:rsidRPr="00347FD4" w:rsidRDefault="001E0AFC" w:rsidP="001E0AFC">
      <w:pPr>
        <w:rPr>
          <w:rFonts w:cs="Arial"/>
          <w:lang w:val="sr-Cyrl-RS"/>
        </w:rPr>
      </w:pPr>
    </w:p>
    <w:p w:rsidR="001E0AFC" w:rsidRPr="00347FD4" w:rsidRDefault="00623B6C" w:rsidP="001E0AFC">
      <w:pPr>
        <w:rPr>
          <w:rFonts w:cs="Arial"/>
          <w:lang w:val="sr-Cyrl-RS"/>
        </w:rPr>
      </w:pPr>
      <w:r>
        <w:rPr>
          <w:rFonts w:cs="Arial"/>
          <w:lang w:val="sr-Cyrl-RS"/>
        </w:rPr>
        <w:t>1.</w:t>
      </w:r>
      <w:r w:rsidRPr="00623B6C">
        <w:rPr>
          <w:rFonts w:cs="Arial"/>
          <w:lang w:val="sr-Cyrl-RS"/>
        </w:rPr>
        <w:t xml:space="preserve">Јавно предузеће „Електропривреда Србије“ Београд, Улица Балканска број 13,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1E0AFC" w:rsidRPr="00347FD4" w:rsidRDefault="001E0AFC" w:rsidP="001E0AFC">
      <w:pPr>
        <w:rPr>
          <w:rFonts w:cs="Arial"/>
          <w:lang w:val="sr-Cyrl-RS"/>
        </w:rPr>
      </w:pPr>
      <w:r w:rsidRPr="00347FD4">
        <w:rPr>
          <w:rFonts w:cs="Arial"/>
          <w:lang w:val="sr-Cyrl-RS"/>
        </w:rPr>
        <w:t>и</w:t>
      </w:r>
    </w:p>
    <w:p w:rsidR="001E0AFC" w:rsidRPr="00347FD4" w:rsidRDefault="001E0AFC" w:rsidP="001E0AFC">
      <w:pPr>
        <w:rPr>
          <w:rFonts w:eastAsia="Calibri" w:cs="Arial"/>
          <w:lang w:val="sr-Cyrl-RS"/>
        </w:rPr>
      </w:pPr>
      <w:r w:rsidRPr="00347FD4">
        <w:rPr>
          <w:rFonts w:eastAsia="Calibri" w:cs="Arial"/>
          <w:lang w:val="sr-Cyrl-RS"/>
        </w:rPr>
        <w:t xml:space="preserve">2._________________ из ________, ул. ____________, бр.____, матични број: ___________, ПИБ: ___________, Текући рачун ____________, банка ______________ кога заступа __________________, _____________, (као лидер)(у даљем тексту: Пружалац услуге) </w:t>
      </w:r>
    </w:p>
    <w:p w:rsidR="007F13FC" w:rsidRDefault="007F13FC" w:rsidP="001E0AFC">
      <w:pPr>
        <w:rPr>
          <w:rFonts w:cs="Arial"/>
          <w:lang w:val="sr-Cyrl-RS"/>
        </w:rPr>
      </w:pPr>
    </w:p>
    <w:p w:rsidR="007F13FC" w:rsidRPr="007F13FC" w:rsidRDefault="007F13FC" w:rsidP="007F13FC">
      <w:pPr>
        <w:tabs>
          <w:tab w:val="left" w:pos="567"/>
        </w:tabs>
        <w:spacing w:before="0"/>
        <w:rPr>
          <w:rFonts w:cs="Arial"/>
          <w:sz w:val="24"/>
          <w:szCs w:val="24"/>
          <w:lang w:val="sr-Cyrl-RS"/>
        </w:rPr>
      </w:pPr>
      <w:r w:rsidRPr="007F13FC">
        <w:rPr>
          <w:rFonts w:cs="Arial"/>
          <w:sz w:val="24"/>
          <w:szCs w:val="24"/>
          <w:lang w:val="sr-Cyrl-RS"/>
        </w:rPr>
        <w:t>Док је члан групе понуђача/подизвођач</w:t>
      </w:r>
    </w:p>
    <w:p w:rsidR="007F13FC" w:rsidRPr="007F13FC" w:rsidRDefault="007F13FC" w:rsidP="007F13FC">
      <w:pPr>
        <w:suppressAutoHyphens/>
        <w:spacing w:before="0"/>
        <w:ind w:left="720"/>
        <w:contextualSpacing/>
        <w:rPr>
          <w:rFonts w:eastAsia="Calibri" w:cs="Arial"/>
          <w:sz w:val="24"/>
          <w:szCs w:val="24"/>
          <w:lang w:val="sr-Cyrl-RS" w:eastAsia="ar-SA"/>
        </w:rPr>
      </w:pPr>
    </w:p>
    <w:p w:rsidR="007F13FC" w:rsidRPr="007F13FC" w:rsidRDefault="007F13FC" w:rsidP="007F13FC">
      <w:pPr>
        <w:suppressAutoHyphens/>
        <w:spacing w:before="0"/>
        <w:ind w:left="720"/>
        <w:contextualSpacing/>
        <w:rPr>
          <w:rFonts w:eastAsia="Calibri" w:cs="Arial"/>
          <w:i/>
          <w:sz w:val="24"/>
          <w:szCs w:val="24"/>
          <w:lang w:val="sr-Cyrl-RS" w:eastAsia="ar-SA"/>
        </w:rPr>
      </w:pPr>
      <w:r w:rsidRPr="007F13FC">
        <w:rPr>
          <w:rFonts w:eastAsia="Calibri" w:cs="Arial"/>
          <w:sz w:val="24"/>
          <w:szCs w:val="24"/>
          <w:lang w:val="sr-Cyrl-RS" w:eastAsia="ar-SA"/>
        </w:rPr>
        <w:t>2а)________________________________________</w:t>
      </w:r>
      <w:r w:rsidRPr="007F13FC">
        <w:rPr>
          <w:rFonts w:eastAsia="Calibri" w:cs="Arial"/>
          <w:sz w:val="24"/>
          <w:szCs w:val="24"/>
          <w:lang w:eastAsia="ar-SA"/>
        </w:rPr>
        <w:t>из</w:t>
      </w:r>
      <w:r w:rsidRPr="007F13FC">
        <w:rPr>
          <w:rFonts w:eastAsia="Calibri" w:cs="Arial"/>
          <w:sz w:val="24"/>
          <w:szCs w:val="24"/>
          <w:lang w:eastAsia="ar-SA"/>
        </w:rPr>
        <w:tab/>
        <w:t xml:space="preserve">_____________, улица ___________________ бр. ___, </w:t>
      </w:r>
      <w:r w:rsidRPr="007F13FC">
        <w:rPr>
          <w:rFonts w:eastAsia="Calibri" w:cs="Arial"/>
          <w:sz w:val="24"/>
          <w:szCs w:val="24"/>
          <w:lang w:val="sr-Cyrl-RS" w:eastAsia="ar-SA"/>
        </w:rPr>
        <w:t>ПИБ:</w:t>
      </w:r>
      <w:r w:rsidRPr="007F13FC">
        <w:rPr>
          <w:rFonts w:eastAsia="Calibri" w:cs="Arial"/>
          <w:sz w:val="24"/>
          <w:szCs w:val="24"/>
          <w:lang w:eastAsia="ar-SA"/>
        </w:rPr>
        <w:t xml:space="preserve"> _____________, матични број _____________, кога заступа</w:t>
      </w:r>
      <w:r w:rsidRPr="007F13FC">
        <w:rPr>
          <w:rFonts w:eastAsia="Calibri" w:cs="Arial"/>
          <w:sz w:val="24"/>
          <w:szCs w:val="24"/>
          <w:lang w:val="sr-Cyrl-RS" w:eastAsia="ar-SA"/>
        </w:rPr>
        <w:t xml:space="preserve"> __________________________</w:t>
      </w:r>
      <w:r w:rsidRPr="007F13FC">
        <w:rPr>
          <w:rFonts w:eastAsia="Calibri" w:cs="Arial"/>
          <w:sz w:val="24"/>
          <w:szCs w:val="24"/>
          <w:lang w:eastAsia="ar-SA"/>
        </w:rPr>
        <w:t xml:space="preserve">, </w:t>
      </w:r>
      <w:r w:rsidRPr="007F13FC">
        <w:rPr>
          <w:rFonts w:eastAsia="Calibri" w:cs="Arial"/>
          <w:i/>
          <w:sz w:val="24"/>
          <w:szCs w:val="24"/>
          <w:lang w:val="sr-Cyrl-RS" w:eastAsia="ar-SA"/>
        </w:rPr>
        <w:t>(члан групе понуђача или подизвођач)</w:t>
      </w:r>
    </w:p>
    <w:p w:rsidR="007F13FC" w:rsidRPr="007F13FC" w:rsidRDefault="007F13FC" w:rsidP="007F13FC">
      <w:pPr>
        <w:suppressAutoHyphens/>
        <w:spacing w:before="0"/>
        <w:ind w:left="720"/>
        <w:contextualSpacing/>
        <w:rPr>
          <w:rFonts w:eastAsia="Calibri" w:cs="Arial"/>
          <w:sz w:val="24"/>
          <w:szCs w:val="24"/>
          <w:lang w:val="sr-Cyrl-RS" w:eastAsia="ar-SA"/>
        </w:rPr>
      </w:pPr>
    </w:p>
    <w:p w:rsidR="007F13FC" w:rsidRDefault="007F13FC" w:rsidP="007F13FC">
      <w:pPr>
        <w:rPr>
          <w:rFonts w:cs="Arial"/>
          <w:lang w:val="sr-Cyrl-RS"/>
        </w:rPr>
      </w:pPr>
      <w:r w:rsidRPr="007F13FC">
        <w:rPr>
          <w:rFonts w:eastAsia="Calibri" w:cs="Arial"/>
          <w:sz w:val="24"/>
          <w:szCs w:val="24"/>
          <w:lang w:val="sr-Cyrl-RS" w:eastAsia="ar-SA"/>
        </w:rPr>
        <w:t>2б)_______________________________________</w:t>
      </w:r>
      <w:r w:rsidRPr="007F13FC">
        <w:rPr>
          <w:rFonts w:eastAsia="Calibri" w:cs="Arial"/>
          <w:sz w:val="24"/>
          <w:szCs w:val="24"/>
          <w:lang w:eastAsia="ar-SA"/>
        </w:rPr>
        <w:t>из</w:t>
      </w:r>
      <w:r w:rsidRPr="007F13FC">
        <w:rPr>
          <w:rFonts w:eastAsia="Calibri" w:cs="Arial"/>
          <w:sz w:val="24"/>
          <w:szCs w:val="24"/>
          <w:lang w:eastAsia="ar-SA"/>
        </w:rPr>
        <w:tab/>
        <w:t xml:space="preserve">_____________, улица ___________________ бр. ___, </w:t>
      </w:r>
      <w:r w:rsidRPr="007F13FC">
        <w:rPr>
          <w:rFonts w:eastAsia="Calibri" w:cs="Arial"/>
          <w:sz w:val="24"/>
          <w:szCs w:val="24"/>
          <w:lang w:val="sr-Cyrl-RS" w:eastAsia="ar-SA"/>
        </w:rPr>
        <w:t>ПИБ:</w:t>
      </w:r>
      <w:r w:rsidRPr="007F13FC">
        <w:rPr>
          <w:rFonts w:eastAsia="Calibri" w:cs="Arial"/>
          <w:sz w:val="24"/>
          <w:szCs w:val="24"/>
          <w:lang w:eastAsia="ar-SA"/>
        </w:rPr>
        <w:t xml:space="preserve"> _____________, матични број _____________, кога заступа</w:t>
      </w:r>
      <w:r w:rsidRPr="007F13FC">
        <w:rPr>
          <w:rFonts w:eastAsia="Calibri" w:cs="Arial"/>
          <w:sz w:val="24"/>
          <w:szCs w:val="24"/>
          <w:lang w:val="sr-Cyrl-RS" w:eastAsia="ar-SA"/>
        </w:rPr>
        <w:t xml:space="preserve"> _______________________</w:t>
      </w:r>
      <w:r w:rsidRPr="007F13FC">
        <w:rPr>
          <w:rFonts w:eastAsia="Calibri" w:cs="Arial"/>
          <w:sz w:val="24"/>
          <w:szCs w:val="24"/>
          <w:lang w:eastAsia="ar-SA"/>
        </w:rPr>
        <w:t xml:space="preserve">, </w:t>
      </w:r>
      <w:r w:rsidRPr="007F13FC">
        <w:rPr>
          <w:rFonts w:eastAsia="Calibri" w:cs="Arial"/>
          <w:i/>
          <w:sz w:val="24"/>
          <w:szCs w:val="24"/>
          <w:lang w:val="sr-Cyrl-RS" w:eastAsia="ar-SA"/>
        </w:rPr>
        <w:t>(члан групе понуђача или подизвођач</w:t>
      </w:r>
    </w:p>
    <w:p w:rsidR="007F13FC" w:rsidRDefault="007F13FC" w:rsidP="001E0AFC">
      <w:pPr>
        <w:rPr>
          <w:rFonts w:cs="Arial"/>
          <w:lang w:val="sr-Cyrl-RS"/>
        </w:rPr>
      </w:pPr>
    </w:p>
    <w:p w:rsidR="001E0AFC" w:rsidRPr="00347FD4" w:rsidRDefault="001E0AFC" w:rsidP="001E0AFC">
      <w:pPr>
        <w:rPr>
          <w:rFonts w:cs="Arial"/>
          <w:lang w:val="sr-Cyrl-RS"/>
        </w:rPr>
      </w:pPr>
      <w:r w:rsidRPr="00347FD4">
        <w:rPr>
          <w:rFonts w:cs="Arial"/>
          <w:lang w:val="sr-Cyrl-RS"/>
        </w:rPr>
        <w:t>(у даљем тексту заједно: Стране)</w:t>
      </w:r>
    </w:p>
    <w:p w:rsidR="001E0AFC" w:rsidRPr="00347FD4" w:rsidRDefault="001E0AFC" w:rsidP="001E0AFC">
      <w:pPr>
        <w:rPr>
          <w:rFonts w:cs="Arial"/>
          <w:lang w:val="sr-Cyrl-RS"/>
        </w:rPr>
      </w:pPr>
    </w:p>
    <w:p w:rsidR="001E0AFC" w:rsidRPr="00347FD4" w:rsidRDefault="001E0AFC" w:rsidP="001E0AFC">
      <w:pPr>
        <w:rPr>
          <w:rFonts w:cs="Arial"/>
          <w:lang w:val="sr-Cyrl-RS"/>
        </w:rPr>
      </w:pPr>
      <w:r w:rsidRPr="00347FD4">
        <w:rPr>
          <w:rFonts w:cs="Arial"/>
          <w:lang w:val="sr-Cyrl-RS"/>
        </w:rPr>
        <w:t>закључиле су у Београду, дана __________.године следећи:</w:t>
      </w:r>
    </w:p>
    <w:p w:rsidR="001E0AFC" w:rsidRPr="00347FD4" w:rsidRDefault="001E0AFC" w:rsidP="001E0AFC">
      <w:pPr>
        <w:rPr>
          <w:rFonts w:cs="Arial"/>
          <w:lang w:val="sr-Cyrl-RS"/>
        </w:rPr>
      </w:pPr>
    </w:p>
    <w:p w:rsidR="001E0AFC" w:rsidRPr="00347FD4" w:rsidRDefault="00184BAB" w:rsidP="001E0AFC">
      <w:pPr>
        <w:jc w:val="center"/>
        <w:rPr>
          <w:rFonts w:cs="Arial"/>
          <w:b/>
          <w:lang w:val="sr-Cyrl-RS"/>
        </w:rPr>
      </w:pPr>
      <w:r w:rsidRPr="00347FD4">
        <w:rPr>
          <w:rFonts w:cs="Arial"/>
          <w:b/>
          <w:lang w:val="sr-Cyrl-RS"/>
        </w:rPr>
        <w:t>ОКВИРН</w:t>
      </w:r>
      <w:r>
        <w:rPr>
          <w:rFonts w:cs="Arial"/>
          <w:b/>
          <w:lang w:val="sr-Cyrl-RS"/>
        </w:rPr>
        <w:t>И</w:t>
      </w:r>
      <w:r w:rsidR="001E0AFC" w:rsidRPr="00347FD4">
        <w:rPr>
          <w:rFonts w:cs="Arial"/>
          <w:b/>
          <w:lang w:val="sr-Cyrl-RS"/>
        </w:rPr>
        <w:t xml:space="preserve"> СПОРАЗУМ О ПРУЖАЊУ УСЛУГА</w:t>
      </w:r>
    </w:p>
    <w:p w:rsidR="001E0AFC" w:rsidRPr="00347FD4" w:rsidRDefault="001E0AFC" w:rsidP="001E0AFC">
      <w:pPr>
        <w:jc w:val="center"/>
        <w:rPr>
          <w:rFonts w:cs="Arial"/>
          <w:lang w:val="sr-Cyrl-RS"/>
        </w:rPr>
      </w:pPr>
      <w:r w:rsidRPr="0031011A">
        <w:rPr>
          <w:rFonts w:cs="Arial"/>
          <w:b/>
          <w:lang w:val="sr-Cyrl-RS"/>
        </w:rPr>
        <w:t>Партија 2:</w:t>
      </w:r>
      <w:r w:rsidRPr="0031011A">
        <w:rPr>
          <w:rFonts w:cs="Arial"/>
          <w:lang w:val="sr-Cyrl-RS"/>
        </w:rPr>
        <w:t xml:space="preserve"> Услуга издавања временских жигова.</w:t>
      </w:r>
    </w:p>
    <w:p w:rsidR="001E0AFC" w:rsidRPr="00347FD4" w:rsidRDefault="001E0AFC" w:rsidP="001E0AFC">
      <w:pPr>
        <w:rPr>
          <w:rFonts w:cs="Arial"/>
          <w:lang w:val="sr-Cyrl-RS"/>
        </w:rPr>
      </w:pPr>
    </w:p>
    <w:p w:rsidR="001E0AFC" w:rsidRPr="00347FD4" w:rsidRDefault="001E0AFC" w:rsidP="001E0AFC">
      <w:pPr>
        <w:rPr>
          <w:rFonts w:cs="Arial"/>
          <w:lang w:val="sr-Cyrl-RS"/>
        </w:rPr>
      </w:pPr>
      <w:r w:rsidRPr="00347FD4">
        <w:rPr>
          <w:rFonts w:cs="Arial"/>
          <w:lang w:val="sr-Cyrl-RS"/>
        </w:rPr>
        <w:t>Стране у споразуму сагласно констатују:</w:t>
      </w:r>
    </w:p>
    <w:p w:rsidR="001E0AFC" w:rsidRPr="00347FD4" w:rsidRDefault="001E0AFC" w:rsidP="00BE653B">
      <w:pPr>
        <w:pStyle w:val="ListParagraph"/>
        <w:numPr>
          <w:ilvl w:val="0"/>
          <w:numId w:val="37"/>
        </w:numPr>
        <w:rPr>
          <w:rFonts w:ascii="Arial" w:hAnsi="Arial" w:cs="Arial"/>
          <w:lang w:val="ru-RU"/>
        </w:rPr>
      </w:pPr>
      <w:r w:rsidRPr="00347FD4">
        <w:rPr>
          <w:rFonts w:ascii="Arial" w:hAnsi="Arial" w:cs="Arial"/>
          <w:lang w:val="ru-RU"/>
        </w:rPr>
        <w:t>да је Наручилац у складу са Конкурсном документацијом а сагласно члану 3</w:t>
      </w:r>
      <w:r w:rsidRPr="00347FD4">
        <w:rPr>
          <w:rFonts w:ascii="Arial" w:hAnsi="Arial" w:cs="Arial"/>
          <w:lang w:val="sr-Cyrl-RS"/>
        </w:rPr>
        <w:t>2</w:t>
      </w:r>
      <w:r w:rsidRPr="00347FD4">
        <w:rPr>
          <w:rFonts w:ascii="Arial" w:hAnsi="Arial" w:cs="Arial"/>
          <w:lang w:val="ru-RU"/>
        </w:rPr>
        <w:t xml:space="preserve">. </w:t>
      </w:r>
      <w:r w:rsidRPr="00347FD4">
        <w:rPr>
          <w:rFonts w:ascii="Arial" w:hAnsi="Arial" w:cs="Arial"/>
          <w:lang w:val="sr-Cyrl-RS"/>
        </w:rPr>
        <w:t>и 40.</w:t>
      </w:r>
      <w:r w:rsidRPr="00347FD4">
        <w:rPr>
          <w:rFonts w:ascii="Arial" w:hAnsi="Arial" w:cs="Arial"/>
          <w:lang w:val="ru-RU"/>
        </w:rPr>
        <w:t xml:space="preserve">Закона о јавним набавкама („Сл.гласник РС“, бр.124/2012,14/2015 и 68/2015) (даље Закон) спровео </w:t>
      </w:r>
      <w:r w:rsidRPr="00347FD4">
        <w:rPr>
          <w:rFonts w:ascii="Arial" w:hAnsi="Arial" w:cs="Arial"/>
          <w:lang w:val="sr-Cyrl-RS"/>
        </w:rPr>
        <w:t xml:space="preserve">отворени </w:t>
      </w:r>
      <w:r w:rsidRPr="00347FD4">
        <w:rPr>
          <w:rFonts w:ascii="Arial" w:hAnsi="Arial" w:cs="Arial"/>
          <w:lang w:val="ru-RU"/>
        </w:rPr>
        <w:t xml:space="preserve">поступак јавне набавке </w:t>
      </w:r>
      <w:r w:rsidRPr="00347FD4">
        <w:rPr>
          <w:rFonts w:ascii="Arial" w:hAnsi="Arial" w:cs="Arial"/>
          <w:lang w:val="sr-Cyrl-RS"/>
        </w:rPr>
        <w:t>ради закључења оквирног споразума са једним</w:t>
      </w:r>
      <w:r w:rsidRPr="00347FD4">
        <w:rPr>
          <w:rFonts w:ascii="Arial" w:hAnsi="Arial" w:cs="Arial"/>
          <w:color w:val="00B0F0"/>
          <w:lang w:val="sr-Cyrl-RS"/>
        </w:rPr>
        <w:t xml:space="preserve"> </w:t>
      </w:r>
      <w:r w:rsidRPr="00347FD4">
        <w:rPr>
          <w:rFonts w:ascii="Arial" w:hAnsi="Arial" w:cs="Arial"/>
          <w:lang w:val="sr-Cyrl-RS"/>
        </w:rPr>
        <w:t>понуђачем</w:t>
      </w:r>
      <w:r w:rsidRPr="00347FD4">
        <w:rPr>
          <w:rFonts w:ascii="Arial" w:hAnsi="Arial" w:cs="Arial"/>
          <w:color w:val="00B0F0"/>
          <w:lang w:val="sr-Cyrl-RS"/>
        </w:rPr>
        <w:t xml:space="preserve"> </w:t>
      </w:r>
      <w:r w:rsidRPr="00347FD4">
        <w:rPr>
          <w:rFonts w:ascii="Arial" w:hAnsi="Arial" w:cs="Arial"/>
          <w:lang w:val="sr-Cyrl-RS"/>
        </w:rPr>
        <w:t>на период од две</w:t>
      </w:r>
      <w:r w:rsidRPr="00347FD4">
        <w:rPr>
          <w:rFonts w:ascii="Arial" w:hAnsi="Arial" w:cs="Arial"/>
          <w:color w:val="00B0F0"/>
          <w:lang w:val="sr-Cyrl-RS"/>
        </w:rPr>
        <w:t xml:space="preserve"> </w:t>
      </w:r>
      <w:r w:rsidRPr="00347FD4">
        <w:rPr>
          <w:rFonts w:ascii="Arial" w:hAnsi="Arial" w:cs="Arial"/>
          <w:lang w:val="sr-Cyrl-RS"/>
        </w:rPr>
        <w:t xml:space="preserve">године </w:t>
      </w:r>
      <w:r w:rsidRPr="00347FD4">
        <w:rPr>
          <w:rFonts w:ascii="Arial" w:hAnsi="Arial" w:cs="Arial"/>
          <w:lang w:val="ru-RU"/>
        </w:rPr>
        <w:t xml:space="preserve">бр.ЈН/1000/0682/2018 за ради набавке </w:t>
      </w:r>
      <w:r w:rsidRPr="00347FD4">
        <w:rPr>
          <w:rFonts w:ascii="Arial" w:hAnsi="Arial" w:cs="Arial"/>
          <w:bCs/>
          <w:lang w:val="sr-Cyrl-CS"/>
        </w:rPr>
        <w:t xml:space="preserve">услуга </w:t>
      </w:r>
      <w:r w:rsidRPr="00347FD4">
        <w:rPr>
          <w:rFonts w:ascii="Arial" w:hAnsi="Arial" w:cs="Arial"/>
          <w:lang w:val="ru-RU"/>
        </w:rPr>
        <w:t>„Услуга издавања квалификованих електронских сертификата на смарт картици читача и временског жига “ Партија 2 - Услуга издавања временских жигова.</w:t>
      </w:r>
    </w:p>
    <w:p w:rsidR="001E0AFC" w:rsidRPr="00347FD4" w:rsidRDefault="001E0AFC" w:rsidP="001E0AFC">
      <w:pPr>
        <w:pStyle w:val="ListParagraph"/>
        <w:rPr>
          <w:rFonts w:ascii="Arial" w:hAnsi="Arial" w:cs="Arial"/>
          <w:lang w:val="ru-RU"/>
        </w:rPr>
      </w:pPr>
    </w:p>
    <w:p w:rsidR="001E0AFC" w:rsidRPr="00347FD4" w:rsidRDefault="001E0AFC" w:rsidP="00BE653B">
      <w:pPr>
        <w:pStyle w:val="ListParagraph"/>
        <w:numPr>
          <w:ilvl w:val="0"/>
          <w:numId w:val="37"/>
        </w:numPr>
        <w:rPr>
          <w:rFonts w:ascii="Arial" w:hAnsi="Arial" w:cs="Arial"/>
          <w:lang w:val="ru-RU"/>
        </w:rPr>
      </w:pPr>
      <w:r w:rsidRPr="00347FD4">
        <w:rPr>
          <w:rFonts w:ascii="Arial" w:hAnsi="Arial" w:cs="Arial"/>
          <w:lang w:val="ru-RU"/>
        </w:rPr>
        <w:t xml:space="preserve">да је Позив за подношење понуда у вези предметне јавне набавке објављен на Порталу јавних набавки дана_____________2019. године, као и на интернет страници Наручиоца и на </w:t>
      </w:r>
      <w:r w:rsidRPr="00347FD4">
        <w:rPr>
          <w:rFonts w:ascii="Arial" w:hAnsi="Arial" w:cs="Arial"/>
          <w:lang w:val="sr-Cyrl-RS"/>
        </w:rPr>
        <w:t>П</w:t>
      </w:r>
      <w:r w:rsidRPr="00347FD4">
        <w:rPr>
          <w:rFonts w:ascii="Arial" w:hAnsi="Arial" w:cs="Arial"/>
          <w:lang w:val="ru-RU"/>
        </w:rPr>
        <w:t>орталу Службених гласила и база прописа.</w:t>
      </w:r>
    </w:p>
    <w:p w:rsidR="001E0AFC" w:rsidRPr="00347FD4" w:rsidRDefault="001E0AFC" w:rsidP="00BE653B">
      <w:pPr>
        <w:pStyle w:val="ListParagraph"/>
        <w:numPr>
          <w:ilvl w:val="0"/>
          <w:numId w:val="37"/>
        </w:numPr>
        <w:rPr>
          <w:rFonts w:ascii="Arial" w:hAnsi="Arial" w:cs="Arial"/>
          <w:lang w:val="ru-RU"/>
        </w:rPr>
      </w:pPr>
      <w:r w:rsidRPr="00347FD4">
        <w:rPr>
          <w:rFonts w:ascii="Arial" w:hAnsi="Arial" w:cs="Arial"/>
          <w:lang w:val="ru-RU"/>
        </w:rPr>
        <w:lastRenderedPageBreak/>
        <w:t>да Понуда Понуђача , која је заведена код Наручиоца под бројем ________ од ________2019.године, у потпуности одговара захтеву Наручиоца из Позива за подношење понуда и Конкурсне документације</w:t>
      </w:r>
    </w:p>
    <w:p w:rsidR="001E0AFC" w:rsidRPr="00347FD4" w:rsidRDefault="001E0AFC" w:rsidP="00BE653B">
      <w:pPr>
        <w:pStyle w:val="ListParagraph"/>
        <w:numPr>
          <w:ilvl w:val="0"/>
          <w:numId w:val="37"/>
        </w:numPr>
        <w:rPr>
          <w:rFonts w:ascii="Arial" w:hAnsi="Arial" w:cs="Arial"/>
          <w:lang w:val="sr-Cyrl-RS"/>
        </w:rPr>
      </w:pPr>
      <w:r w:rsidRPr="00347FD4">
        <w:rPr>
          <w:rFonts w:ascii="Arial" w:hAnsi="Arial" w:cs="Arial"/>
          <w:lang w:val="ru-RU"/>
        </w:rPr>
        <w:t xml:space="preserve">да је Корисник услуге својом Одлуком о </w:t>
      </w:r>
      <w:r w:rsidRPr="00347FD4">
        <w:rPr>
          <w:rFonts w:ascii="Arial" w:hAnsi="Arial" w:cs="Arial"/>
          <w:lang w:val="sr-Cyrl-RS"/>
        </w:rPr>
        <w:t>закључењу оквирног споразума</w:t>
      </w:r>
      <w:r w:rsidRPr="00347FD4">
        <w:rPr>
          <w:rFonts w:ascii="Arial" w:hAnsi="Arial" w:cs="Arial"/>
          <w:lang w:val="ru-RU"/>
        </w:rPr>
        <w:t xml:space="preserve"> бр. ____________ од __.__.2019. године изабрао понуду Пружаоца услуге </w:t>
      </w:r>
      <w:r w:rsidRPr="00347FD4">
        <w:rPr>
          <w:rFonts w:ascii="Arial" w:hAnsi="Arial" w:cs="Arial"/>
          <w:lang w:val="sr-Cyrl-RS"/>
        </w:rPr>
        <w:t>да овај Оквирни споразум не представља обавезу Корисника услуге</w:t>
      </w:r>
    </w:p>
    <w:p w:rsidR="001E0AFC" w:rsidRPr="00347FD4" w:rsidRDefault="001E0AFC" w:rsidP="00BE653B">
      <w:pPr>
        <w:pStyle w:val="ListParagraph"/>
        <w:numPr>
          <w:ilvl w:val="0"/>
          <w:numId w:val="37"/>
        </w:numPr>
        <w:rPr>
          <w:rFonts w:ascii="Arial" w:hAnsi="Arial" w:cs="Arial"/>
          <w:lang w:val="ru-RU"/>
        </w:rPr>
      </w:pPr>
      <w:r w:rsidRPr="00347FD4">
        <w:rPr>
          <w:rFonts w:ascii="Arial" w:hAnsi="Arial" w:cs="Arial"/>
          <w:lang w:val="sr-Cyrl-RS"/>
        </w:rPr>
        <w:t>-да овај Оквирни споразум не представља обавезу Корисника услуге</w:t>
      </w:r>
    </w:p>
    <w:p w:rsidR="001E0AFC" w:rsidRPr="00347FD4" w:rsidRDefault="001E0AFC" w:rsidP="00BE653B">
      <w:pPr>
        <w:pStyle w:val="ListParagraph"/>
        <w:numPr>
          <w:ilvl w:val="0"/>
          <w:numId w:val="37"/>
        </w:numPr>
        <w:rPr>
          <w:rFonts w:ascii="Arial" w:hAnsi="Arial" w:cs="Arial"/>
          <w:lang w:val="sr-Cyrl-RS"/>
        </w:rPr>
      </w:pPr>
      <w:r w:rsidRPr="00347FD4">
        <w:rPr>
          <w:rFonts w:ascii="Arial" w:hAnsi="Arial" w:cs="Arial"/>
        </w:rPr>
        <w:t>-</w:t>
      </w:r>
      <w:r w:rsidRPr="00347FD4">
        <w:rPr>
          <w:rFonts w:ascii="Arial" w:hAnsi="Arial" w:cs="Arial"/>
          <w:lang w:val="sr-Cyrl-RS"/>
        </w:rPr>
        <w:t>да обавеза настаје пријемом од стра</w:t>
      </w:r>
      <w:r w:rsidR="00923BB9">
        <w:rPr>
          <w:rFonts w:ascii="Arial" w:hAnsi="Arial" w:cs="Arial"/>
          <w:lang w:val="sr-Cyrl-RS"/>
        </w:rPr>
        <w:t>не Продавца Наруџбенице Купца,</w:t>
      </w:r>
      <w:r w:rsidRPr="00347FD4">
        <w:rPr>
          <w:rFonts w:ascii="Arial" w:hAnsi="Arial" w:cs="Arial"/>
          <w:lang w:val="sr-Cyrl-RS"/>
        </w:rPr>
        <w:t xml:space="preserve"> а на основу Оквирног споразума, </w:t>
      </w:r>
    </w:p>
    <w:p w:rsidR="001E0AFC" w:rsidRPr="00347FD4" w:rsidRDefault="001E0AFC" w:rsidP="001E0AFC">
      <w:pPr>
        <w:pStyle w:val="ListParagraph"/>
        <w:rPr>
          <w:rFonts w:ascii="Arial" w:hAnsi="Arial" w:cs="Arial"/>
          <w:lang w:val="ru-RU"/>
        </w:rPr>
      </w:pPr>
    </w:p>
    <w:p w:rsidR="001E0AFC" w:rsidRPr="00347FD4" w:rsidRDefault="001E0AFC" w:rsidP="001E0AFC">
      <w:pPr>
        <w:jc w:val="left"/>
        <w:rPr>
          <w:rFonts w:cs="Arial"/>
          <w:b/>
          <w:lang w:val="sr-Cyrl-RS"/>
        </w:rPr>
      </w:pPr>
      <w:r w:rsidRPr="00347FD4">
        <w:rPr>
          <w:rFonts w:cs="Arial"/>
          <w:b/>
          <w:lang w:val="sr-Cyrl-BA"/>
        </w:rPr>
        <w:t xml:space="preserve">ПРЕДМЕТ  </w:t>
      </w:r>
      <w:r w:rsidRPr="00347FD4">
        <w:rPr>
          <w:rFonts w:cs="Arial"/>
          <w:b/>
          <w:lang w:val="sr-Cyrl-RS"/>
        </w:rPr>
        <w:t>ОКВИРНОГ СПОРАЗУМА</w:t>
      </w:r>
    </w:p>
    <w:p w:rsidR="001E0AFC" w:rsidRPr="00347FD4" w:rsidRDefault="001E0AFC" w:rsidP="001E0AFC">
      <w:pPr>
        <w:jc w:val="center"/>
        <w:rPr>
          <w:rFonts w:cs="Arial"/>
          <w:b/>
          <w:lang w:val="sr-Cyrl-BA"/>
        </w:rPr>
      </w:pPr>
      <w:r w:rsidRPr="00347FD4">
        <w:rPr>
          <w:rFonts w:cs="Arial"/>
          <w:b/>
          <w:lang w:val="sr-Cyrl-BA"/>
        </w:rPr>
        <w:t>Члан 1.</w:t>
      </w:r>
    </w:p>
    <w:p w:rsidR="001E0AFC" w:rsidRPr="00347FD4" w:rsidRDefault="001E0AFC" w:rsidP="001E0AFC">
      <w:pPr>
        <w:tabs>
          <w:tab w:val="left" w:pos="567"/>
        </w:tabs>
        <w:spacing w:before="0"/>
        <w:rPr>
          <w:rFonts w:eastAsia="Calibri" w:cs="Arial"/>
          <w:color w:val="00B0F0"/>
        </w:rPr>
      </w:pPr>
      <w:r w:rsidRPr="00347FD4">
        <w:rPr>
          <w:rFonts w:eastAsia="Calibri" w:cs="Arial"/>
          <w:lang w:val="ru-RU"/>
        </w:rPr>
        <w:t xml:space="preserve">Предмет овог Оквирног споразума о купопродаји (у даљем тексту: Оквирни споразум) је утврђивање услова за издавање наруџбеница за </w:t>
      </w:r>
      <w:r w:rsidR="00184BAB">
        <w:rPr>
          <w:rFonts w:eastAsia="Calibri" w:cs="Arial"/>
          <w:lang w:val="ru-RU"/>
        </w:rPr>
        <w:t xml:space="preserve">извршење услуге </w:t>
      </w:r>
      <w:r w:rsidRPr="00347FD4">
        <w:rPr>
          <w:rFonts w:eastAsia="Calibri" w:cs="Arial"/>
          <w:lang w:val="ru-RU"/>
        </w:rPr>
        <w:t xml:space="preserve"> </w:t>
      </w:r>
      <w:r w:rsidRPr="00347FD4">
        <w:rPr>
          <w:rFonts w:eastAsia="Calibri" w:cs="Arial"/>
          <w:lang w:val="sr-Cyrl-RS"/>
        </w:rPr>
        <w:t>„</w:t>
      </w:r>
      <w:r w:rsidRPr="00347FD4">
        <w:rPr>
          <w:rFonts w:eastAsia="Calibri" w:cs="Arial"/>
          <w:lang w:val="sr-Cyrl-CS"/>
        </w:rPr>
        <w:t>Услуга издавања квалификованих електронских сертификата на смарт картици читача и временског жига</w:t>
      </w:r>
      <w:r w:rsidRPr="00347FD4">
        <w:rPr>
          <w:rFonts w:eastAsia="Calibri" w:cs="Arial"/>
          <w:lang w:val="sr-Cyrl-RS"/>
        </w:rPr>
        <w:t>“</w:t>
      </w:r>
      <w:r w:rsidRPr="00347FD4">
        <w:rPr>
          <w:rFonts w:eastAsia="Calibri" w:cs="Arial"/>
        </w:rPr>
        <w:t xml:space="preserve"> Партија 2 - Услуга издавања временских жигова. (у даљем тексту: </w:t>
      </w:r>
      <w:r w:rsidRPr="00347FD4">
        <w:rPr>
          <w:rFonts w:eastAsia="Calibri" w:cs="Arial"/>
          <w:lang w:val="sr-Cyrl-RS"/>
        </w:rPr>
        <w:t>Услуга</w:t>
      </w:r>
      <w:r w:rsidRPr="00347FD4">
        <w:rPr>
          <w:rFonts w:eastAsia="Calibri" w:cs="Arial"/>
        </w:rPr>
        <w:t>).</w:t>
      </w:r>
    </w:p>
    <w:p w:rsidR="001E0AFC" w:rsidRPr="00347FD4" w:rsidRDefault="001E0AFC" w:rsidP="001E0AFC">
      <w:pPr>
        <w:rPr>
          <w:rFonts w:eastAsia="Calibri" w:cs="Arial"/>
          <w:lang w:val="sr-Cyrl-RS"/>
        </w:rPr>
      </w:pPr>
      <w:r w:rsidRPr="00347FD4">
        <w:rPr>
          <w:rFonts w:eastAsia="Calibri" w:cs="Arial"/>
          <w:lang w:val="sr-Cyrl-RS"/>
        </w:rPr>
        <w:t xml:space="preserve">Пружалац </w:t>
      </w:r>
      <w:r w:rsidR="00A17092" w:rsidRPr="00347FD4">
        <w:rPr>
          <w:rFonts w:eastAsia="Calibri" w:cs="Arial"/>
          <w:lang w:val="sr-Cyrl-RS"/>
        </w:rPr>
        <w:t xml:space="preserve">услуге </w:t>
      </w:r>
      <w:r w:rsidRPr="00347FD4">
        <w:rPr>
          <w:rFonts w:eastAsia="Calibri" w:cs="Arial"/>
          <w:lang w:val="sr-Cyrl-RS"/>
        </w:rPr>
        <w:t xml:space="preserve">се обавезује да за потребе Корисника, по настанку истих, а на основу </w:t>
      </w:r>
      <w:r w:rsidR="000A10B0" w:rsidRPr="00347FD4">
        <w:rPr>
          <w:rFonts w:eastAsia="Calibri" w:cs="Arial"/>
          <w:lang w:val="sr-Cyrl-RS"/>
        </w:rPr>
        <w:t xml:space="preserve">издатих наруџбеница </w:t>
      </w:r>
      <w:r w:rsidRPr="00347FD4">
        <w:rPr>
          <w:rFonts w:eastAsia="Calibri" w:cs="Arial"/>
          <w:lang w:val="sr-Cyrl-RS"/>
        </w:rPr>
        <w:t>изврши уговорене услуге из става 1. овог члана у року дефинисаном у Оквирном споразуму, у свему  у складу са Конкурсном документацијом, Понудом Пружаоца услуга број_______ од _____године, Обрасцу структуре цене,  Техничкој спецификацији, који као Прилог 1, Прилог 2, Прилог 3 и Прилог 4, чине саставни део овог Оквирног споразума.</w:t>
      </w:r>
    </w:p>
    <w:p w:rsidR="001E0AFC" w:rsidRPr="00347FD4" w:rsidRDefault="001E0AFC" w:rsidP="001E0AFC">
      <w:pPr>
        <w:jc w:val="center"/>
        <w:rPr>
          <w:rFonts w:cs="Arial"/>
          <w:lang w:val="sr-Cyrl-RS"/>
        </w:rPr>
      </w:pPr>
      <w:r w:rsidRPr="00347FD4">
        <w:rPr>
          <w:rFonts w:cs="Arial"/>
          <w:b/>
          <w:lang w:val="sr-Cyrl-RS"/>
        </w:rPr>
        <w:t>Члан 2</w:t>
      </w:r>
      <w:r w:rsidRPr="00347FD4">
        <w:rPr>
          <w:rFonts w:cs="Arial"/>
          <w:lang w:val="sr-Cyrl-RS"/>
        </w:rPr>
        <w:t>.</w:t>
      </w:r>
    </w:p>
    <w:p w:rsidR="001E0AFC" w:rsidRPr="00347FD4" w:rsidRDefault="001E0AFC" w:rsidP="001E0AFC">
      <w:pPr>
        <w:rPr>
          <w:rFonts w:eastAsia="Calibri" w:cs="Arial"/>
          <w:lang w:val="sr-Cyrl-RS"/>
        </w:rPr>
      </w:pPr>
      <w:r w:rsidRPr="00347FD4">
        <w:rPr>
          <w:rFonts w:eastAsia="Calibri" w:cs="Arial"/>
          <w:lang w:val="sr-Cyrl-RS"/>
        </w:rPr>
        <w:t>Овај Оквирни споразум и његови прилози сачињени су на српском језику.</w:t>
      </w:r>
    </w:p>
    <w:p w:rsidR="001E0AFC" w:rsidRPr="00347FD4" w:rsidRDefault="001E0AFC" w:rsidP="001E0AFC">
      <w:pPr>
        <w:rPr>
          <w:rFonts w:eastAsia="Calibri" w:cs="Arial"/>
          <w:lang w:val="sr-Cyrl-RS"/>
        </w:rPr>
      </w:pPr>
      <w:r w:rsidRPr="00347FD4">
        <w:rPr>
          <w:rFonts w:eastAsia="Calibri" w:cs="Arial"/>
          <w:lang w:val="sr-Cyrl-RS"/>
        </w:rPr>
        <w:t>На овај Оквирни споразум примењују се закони Републике Србије. У случају спора меродавно је право Републике Србије.</w:t>
      </w:r>
    </w:p>
    <w:p w:rsidR="001E0AFC" w:rsidRPr="00347FD4" w:rsidRDefault="001E0AFC" w:rsidP="001E0AFC">
      <w:pPr>
        <w:jc w:val="center"/>
        <w:rPr>
          <w:rFonts w:cs="Arial"/>
          <w:b/>
          <w:lang w:val="sr-Cyrl-RS"/>
        </w:rPr>
      </w:pPr>
      <w:r w:rsidRPr="00347FD4">
        <w:rPr>
          <w:rFonts w:cs="Arial"/>
          <w:b/>
          <w:lang w:val="sr-Cyrl-RS"/>
        </w:rPr>
        <w:t>ВРЕДНОСТ ОКВИРНОГ СПОРАЗУМА</w:t>
      </w:r>
    </w:p>
    <w:p w:rsidR="001E0AFC" w:rsidRPr="00347FD4" w:rsidRDefault="001E0AFC" w:rsidP="001E0AFC">
      <w:pPr>
        <w:jc w:val="center"/>
        <w:rPr>
          <w:rFonts w:cs="Arial"/>
          <w:b/>
          <w:lang w:val="sr-Cyrl-RS"/>
        </w:rPr>
      </w:pPr>
      <w:r w:rsidRPr="00347FD4">
        <w:rPr>
          <w:rFonts w:cs="Arial"/>
          <w:b/>
          <w:lang w:val="sr-Cyrl-RS"/>
        </w:rPr>
        <w:t>Члан 3.</w:t>
      </w:r>
    </w:p>
    <w:p w:rsidR="005B7D86" w:rsidRPr="005B7D86" w:rsidRDefault="001E0AFC" w:rsidP="005B7D86">
      <w:pPr>
        <w:rPr>
          <w:rFonts w:cs="Arial"/>
          <w:lang w:val="sr-Cyrl-RS"/>
        </w:rPr>
      </w:pPr>
      <w:r w:rsidRPr="00347FD4">
        <w:rPr>
          <w:rFonts w:cs="Arial"/>
          <w:lang w:val="sr-Cyrl-RS"/>
        </w:rPr>
        <w:t xml:space="preserve">Укупна вредност овог Оквирног споразума из члана 1.без обрачунатог ПДВ износи _________________(словима:____________________) </w:t>
      </w:r>
      <w:r w:rsidRPr="00347FD4">
        <w:rPr>
          <w:rFonts w:cs="Arial"/>
        </w:rPr>
        <w:t>RSD</w:t>
      </w:r>
      <w:r w:rsidRPr="00347FD4">
        <w:rPr>
          <w:rFonts w:cs="Arial"/>
          <w:lang w:val="sr-Cyrl-RS"/>
        </w:rPr>
        <w:t xml:space="preserve">, </w:t>
      </w:r>
      <w:r w:rsidR="005B7D86" w:rsidRPr="005B7D86">
        <w:rPr>
          <w:rFonts w:cs="Arial"/>
          <w:lang w:val="sr-Cyrl-RS"/>
        </w:rPr>
        <w:t>а што представља износ процењене вредности јавне набавке за ову партију.</w:t>
      </w:r>
    </w:p>
    <w:p w:rsidR="001E0AFC" w:rsidRPr="00347FD4" w:rsidRDefault="001E0AFC" w:rsidP="001E0AFC">
      <w:pPr>
        <w:rPr>
          <w:rFonts w:cs="Arial"/>
          <w:lang w:val="sr-Cyrl-RS"/>
        </w:rPr>
      </w:pPr>
      <w:r w:rsidRPr="00347FD4">
        <w:rPr>
          <w:rFonts w:cs="Arial"/>
          <w:lang w:val="sr-Cyrl-RS"/>
        </w:rPr>
        <w:t>Корисник услуга није у обавези да реализује целокупну вредност Оквирног споразума.</w:t>
      </w:r>
    </w:p>
    <w:p w:rsidR="001E0AFC" w:rsidRPr="00347FD4" w:rsidRDefault="001E0AFC" w:rsidP="001E0AFC">
      <w:pPr>
        <w:rPr>
          <w:rFonts w:cs="Arial"/>
          <w:lang w:val="sr-Cyrl-RS"/>
        </w:rPr>
      </w:pPr>
    </w:p>
    <w:p w:rsidR="001E0AFC" w:rsidRPr="00347FD4" w:rsidRDefault="00A17092" w:rsidP="001E0AFC">
      <w:pPr>
        <w:pStyle w:val="KDParagraf"/>
        <w:spacing w:before="0"/>
        <w:rPr>
          <w:rFonts w:cs="Arial"/>
          <w:lang w:val="sr-Cyrl-RS"/>
        </w:rPr>
      </w:pPr>
      <w:r w:rsidRPr="00347FD4">
        <w:rPr>
          <w:rFonts w:cs="Arial"/>
          <w:lang w:val="sr-Cyrl-RS"/>
        </w:rPr>
        <w:t xml:space="preserve">Корисник услуге </w:t>
      </w:r>
      <w:r w:rsidR="001E0AFC" w:rsidRPr="00347FD4">
        <w:rPr>
          <w:rFonts w:cs="Arial"/>
          <w:lang w:val="sr-Cyrl-RS"/>
        </w:rPr>
        <w:t xml:space="preserve"> није у обавези да искористи све количине у току трајања оквирног споразума  већ ће се искористити сходно потребама Наручиоца  о чему ће бити издате Наруџбенице.</w:t>
      </w:r>
    </w:p>
    <w:p w:rsidR="001E0AFC" w:rsidRPr="00347FD4" w:rsidRDefault="001E0AFC" w:rsidP="001E0AFC">
      <w:pPr>
        <w:rPr>
          <w:rFonts w:eastAsia="Calibri" w:cs="Arial"/>
          <w:lang w:val="sr-Cyrl-RS"/>
        </w:rPr>
      </w:pPr>
      <w:r w:rsidRPr="00347FD4">
        <w:rPr>
          <w:rFonts w:cs="Arial"/>
          <w:lang w:val="sr-Cyrl-RS"/>
        </w:rPr>
        <w:t>Стране су сагласне да је обим услуга</w:t>
      </w:r>
      <w:r w:rsidRPr="00347FD4">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1E0AFC" w:rsidRPr="00347FD4" w:rsidRDefault="001E0AFC" w:rsidP="001E0AFC">
      <w:pPr>
        <w:rPr>
          <w:rFonts w:eastAsia="Calibri" w:cs="Arial"/>
          <w:lang w:val="sr-Cyrl-RS"/>
        </w:rPr>
      </w:pPr>
      <w:r w:rsidRPr="00347FD4">
        <w:rPr>
          <w:rFonts w:eastAsia="Calibri" w:cs="Arial"/>
          <w:lang w:val="sr-Cyrl-RS"/>
        </w:rPr>
        <w:t>Коначна вредност извршених услуга утврдиће се применом јединичних цена на стварно извршени обим услуга, а по основу издатих закључених Наруџбеница.</w:t>
      </w:r>
    </w:p>
    <w:p w:rsidR="001E0AFC" w:rsidRPr="00347FD4" w:rsidRDefault="001E0AFC" w:rsidP="001E0AFC">
      <w:pPr>
        <w:rPr>
          <w:rFonts w:eastAsia="Calibri" w:cs="Arial"/>
          <w:lang w:val="sr-Cyrl-RS"/>
        </w:rPr>
      </w:pPr>
      <w:r w:rsidRPr="00347FD4">
        <w:rPr>
          <w:rFonts w:eastAsia="Calibri"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rsidR="001E0AFC" w:rsidRPr="00347FD4" w:rsidRDefault="001E0AFC" w:rsidP="001E0AFC">
      <w:pPr>
        <w:rPr>
          <w:rFonts w:eastAsia="Calibri" w:cs="Arial"/>
          <w:lang w:val="sr-Cyrl-RS"/>
        </w:rPr>
      </w:pPr>
      <w:r w:rsidRPr="00347FD4">
        <w:rPr>
          <w:rFonts w:eastAsia="Calibri" w:cs="Arial"/>
          <w:lang w:val="sr-Cyrl-RS"/>
        </w:rPr>
        <w:t xml:space="preserve">Цена је фиксна односно не може се мењати за све време извршења Услуге. </w:t>
      </w:r>
    </w:p>
    <w:p w:rsidR="00B32740" w:rsidRPr="00347FD4" w:rsidRDefault="00B32740" w:rsidP="00B32740">
      <w:pPr>
        <w:jc w:val="left"/>
        <w:rPr>
          <w:rFonts w:eastAsia="Calibri" w:cs="Arial"/>
          <w:b/>
          <w:lang w:val="sr-Cyrl-RS"/>
        </w:rPr>
      </w:pPr>
      <w:r w:rsidRPr="00347FD4">
        <w:rPr>
          <w:rFonts w:eastAsia="Calibri" w:cs="Arial"/>
          <w:b/>
          <w:lang w:val="sr-Cyrl-RS"/>
        </w:rPr>
        <w:lastRenderedPageBreak/>
        <w:t>НАЧИН ИЗДАВАЊА НАРУЏБЕНИЦЕ</w:t>
      </w:r>
    </w:p>
    <w:p w:rsidR="00B32740" w:rsidRPr="00347FD4" w:rsidRDefault="00B32740" w:rsidP="00B32740">
      <w:pPr>
        <w:jc w:val="center"/>
        <w:rPr>
          <w:rFonts w:cs="Arial"/>
          <w:b/>
          <w:lang w:val="sr-Cyrl-RS"/>
        </w:rPr>
      </w:pPr>
      <w:r w:rsidRPr="00347FD4">
        <w:rPr>
          <w:rFonts w:cs="Arial"/>
          <w:b/>
          <w:lang w:val="sr-Cyrl-RS"/>
        </w:rPr>
        <w:t>Члан 4.</w:t>
      </w:r>
    </w:p>
    <w:p w:rsidR="00106066" w:rsidRDefault="00106066" w:rsidP="00B32740">
      <w:pPr>
        <w:spacing w:before="0"/>
        <w:rPr>
          <w:rFonts w:eastAsia="Calibri" w:cs="Arial"/>
        </w:rPr>
      </w:pPr>
    </w:p>
    <w:p w:rsidR="00106066" w:rsidRPr="00347FD4" w:rsidRDefault="00106066" w:rsidP="00106066">
      <w:pPr>
        <w:spacing w:before="0"/>
        <w:rPr>
          <w:rFonts w:eastAsia="Calibri" w:cs="Arial"/>
        </w:rPr>
      </w:pPr>
      <w:r w:rsidRPr="00347FD4">
        <w:rPr>
          <w:rFonts w:eastAsia="Calibri" w:cs="Arial"/>
        </w:rPr>
        <w:t>Након закључења Оквирног спора</w:t>
      </w:r>
      <w:r>
        <w:rPr>
          <w:rFonts w:eastAsia="Calibri" w:cs="Arial"/>
        </w:rPr>
        <w:t xml:space="preserve">зума, када настане потреба </w:t>
      </w:r>
      <w:r>
        <w:rPr>
          <w:rFonts w:eastAsia="Calibri" w:cs="Arial"/>
          <w:lang w:val="sr-Latn-RS"/>
        </w:rPr>
        <w:t>K</w:t>
      </w:r>
      <w:r>
        <w:rPr>
          <w:rFonts w:eastAsia="Calibri" w:cs="Arial"/>
          <w:lang w:val="sr-Cyrl-RS"/>
        </w:rPr>
        <w:t>орисника услуге</w:t>
      </w:r>
      <w:r w:rsidRPr="00347FD4">
        <w:rPr>
          <w:rFonts w:eastAsia="Calibri" w:cs="Arial"/>
        </w:rPr>
        <w:t xml:space="preserve"> за предметом набавке</w:t>
      </w:r>
      <w:r w:rsidRPr="00347FD4">
        <w:rPr>
          <w:rFonts w:cs="Arial"/>
        </w:rPr>
        <w:t xml:space="preserve"> </w:t>
      </w:r>
      <w:r w:rsidRPr="00347FD4">
        <w:rPr>
          <w:rFonts w:eastAsia="Calibri" w:cs="Arial"/>
        </w:rPr>
        <w:t xml:space="preserve">Корисник услуга </w:t>
      </w:r>
      <w:r w:rsidRPr="00347FD4">
        <w:rPr>
          <w:rFonts w:eastAsia="Calibri" w:cs="Arial"/>
          <w:lang w:val="sr-Cyrl-RS"/>
        </w:rPr>
        <w:t>-</w:t>
      </w:r>
      <w:r w:rsidRPr="00347FD4">
        <w:rPr>
          <w:rFonts w:eastAsia="Calibri" w:cs="Arial"/>
        </w:rPr>
        <w:t xml:space="preserve"> ће упутити </w:t>
      </w:r>
      <w:r w:rsidRPr="00347FD4">
        <w:rPr>
          <w:rFonts w:cs="Arial"/>
        </w:rPr>
        <w:t xml:space="preserve"> </w:t>
      </w:r>
      <w:r>
        <w:rPr>
          <w:rFonts w:eastAsia="Calibri" w:cs="Arial"/>
        </w:rPr>
        <w:t>Пружа</w:t>
      </w:r>
      <w:r>
        <w:rPr>
          <w:rFonts w:eastAsia="Calibri" w:cs="Arial"/>
          <w:lang w:val="sr-Cyrl-RS"/>
        </w:rPr>
        <w:t>оцу</w:t>
      </w:r>
      <w:r>
        <w:rPr>
          <w:rFonts w:eastAsia="Calibri" w:cs="Arial"/>
        </w:rPr>
        <w:t xml:space="preserve"> услуге </w:t>
      </w:r>
      <w:r w:rsidRPr="00347FD4">
        <w:rPr>
          <w:rFonts w:eastAsia="Calibri" w:cs="Arial"/>
        </w:rPr>
        <w:t>(поштом,</w:t>
      </w:r>
      <w:r w:rsidRPr="00347FD4">
        <w:rPr>
          <w:rFonts w:eastAsia="Calibri" w:cs="Arial"/>
          <w:lang w:val="sr-Cyrl-RS"/>
        </w:rPr>
        <w:t xml:space="preserve"> </w:t>
      </w:r>
      <w:r w:rsidRPr="00347FD4">
        <w:rPr>
          <w:rFonts w:eastAsia="Calibri" w:cs="Arial"/>
        </w:rPr>
        <w:t>мејлом</w:t>
      </w:r>
      <w:r w:rsidRPr="00347FD4">
        <w:rPr>
          <w:rFonts w:eastAsia="Calibri" w:cs="Arial"/>
          <w:lang w:val="sr-Cyrl-RS"/>
        </w:rPr>
        <w:t xml:space="preserve"> </w:t>
      </w:r>
      <w:r>
        <w:rPr>
          <w:rFonts w:eastAsia="Calibri" w:cs="Arial"/>
          <w:lang w:val="sr-Cyrl-RS"/>
        </w:rPr>
        <w:t>-</w:t>
      </w:r>
      <w:r w:rsidRPr="00347FD4">
        <w:rPr>
          <w:rFonts w:eastAsia="Calibri" w:cs="Arial"/>
          <w:lang w:val="sr-Cyrl-RS"/>
        </w:rPr>
        <w:t>после кога ће се иста Наруџбеницу послати и редовном поштом</w:t>
      </w:r>
      <w:r w:rsidRPr="00347FD4">
        <w:rPr>
          <w:rFonts w:eastAsia="Calibri" w:cs="Arial"/>
        </w:rPr>
        <w:t>) Нар</w:t>
      </w:r>
      <w:r>
        <w:rPr>
          <w:rFonts w:eastAsia="Calibri" w:cs="Arial"/>
        </w:rPr>
        <w:t xml:space="preserve">уџбеницу која садржи опис </w:t>
      </w:r>
      <w:r>
        <w:rPr>
          <w:rFonts w:eastAsia="Calibri" w:cs="Arial"/>
          <w:lang w:val="sr-Cyrl-RS"/>
        </w:rPr>
        <w:t>услуга</w:t>
      </w:r>
      <w:r w:rsidRPr="00347FD4">
        <w:rPr>
          <w:rFonts w:eastAsia="Calibri" w:cs="Arial"/>
        </w:rPr>
        <w:t>, количину</w:t>
      </w:r>
      <w:r>
        <w:rPr>
          <w:rFonts w:eastAsia="Calibri" w:cs="Arial"/>
        </w:rPr>
        <w:t xml:space="preserve">, јединичне цене, место </w:t>
      </w:r>
      <w:r>
        <w:rPr>
          <w:rFonts w:eastAsia="Calibri" w:cs="Arial"/>
          <w:lang w:val="sr-Cyrl-RS"/>
        </w:rPr>
        <w:t>извршења</w:t>
      </w:r>
      <w:r>
        <w:rPr>
          <w:rFonts w:eastAsia="Calibri" w:cs="Arial"/>
        </w:rPr>
        <w:t xml:space="preserve">, рок </w:t>
      </w:r>
      <w:r>
        <w:rPr>
          <w:rFonts w:eastAsia="Calibri" w:cs="Arial"/>
          <w:lang w:val="sr-Cyrl-RS"/>
        </w:rPr>
        <w:t>извршења</w:t>
      </w:r>
      <w:r w:rsidRPr="00347FD4">
        <w:rPr>
          <w:rFonts w:eastAsia="Calibri" w:cs="Arial"/>
        </w:rPr>
        <w:t>, и друге услове, у складу са овим Оквирним споразумом.</w:t>
      </w:r>
    </w:p>
    <w:p w:rsidR="00B32740" w:rsidRPr="00347FD4" w:rsidRDefault="00B32740" w:rsidP="00B32740">
      <w:pPr>
        <w:rPr>
          <w:rFonts w:cs="Arial"/>
          <w:lang w:val="sr-Cyrl-RS"/>
        </w:rPr>
      </w:pPr>
      <w:r w:rsidRPr="00347FD4">
        <w:rPr>
          <w:rFonts w:cs="Arial"/>
          <w:lang w:val="sr-Cyrl-RS"/>
        </w:rPr>
        <w:t>Образац  Наруџбенице је као Прилог бр. ___ саставни део Оквирног споразума.</w:t>
      </w:r>
    </w:p>
    <w:p w:rsidR="00B32740" w:rsidRPr="00347FD4" w:rsidRDefault="00B32740" w:rsidP="00B32740">
      <w:pPr>
        <w:rPr>
          <w:rFonts w:cs="Arial"/>
          <w:lang w:val="sr-Cyrl-RS"/>
        </w:rPr>
      </w:pPr>
      <w:r w:rsidRPr="00347FD4">
        <w:rPr>
          <w:rFonts w:cs="Arial"/>
          <w:lang w:val="sr-Cyrl-RS"/>
        </w:rPr>
        <w:t xml:space="preserve">Наруџбеница мора бити потписана од овлашћених лица </w:t>
      </w:r>
      <w:r w:rsidR="00A17092" w:rsidRPr="00347FD4">
        <w:rPr>
          <w:rFonts w:cs="Arial"/>
          <w:lang w:val="sr-Cyrl-RS"/>
        </w:rPr>
        <w:t>Корисника услуге</w:t>
      </w:r>
      <w:r w:rsidRPr="00347FD4">
        <w:rPr>
          <w:rFonts w:cs="Arial"/>
          <w:lang w:val="sr-Cyrl-RS"/>
        </w:rPr>
        <w:t>.</w:t>
      </w:r>
    </w:p>
    <w:p w:rsidR="001E0AFC" w:rsidRPr="00347FD4" w:rsidRDefault="001E0AFC" w:rsidP="001E0AFC">
      <w:pPr>
        <w:rPr>
          <w:rFonts w:eastAsia="Calibri" w:cs="Arial"/>
          <w:lang w:val="sr-Cyrl-RS"/>
        </w:rPr>
      </w:pPr>
    </w:p>
    <w:p w:rsidR="001E0AFC" w:rsidRPr="00347FD4" w:rsidRDefault="001E0AFC" w:rsidP="001E0AFC">
      <w:pPr>
        <w:rPr>
          <w:rFonts w:cs="Arial"/>
          <w:b/>
          <w:lang w:val="sr-Cyrl-RS"/>
        </w:rPr>
      </w:pPr>
      <w:r w:rsidRPr="00347FD4">
        <w:rPr>
          <w:rFonts w:cs="Arial"/>
          <w:b/>
          <w:lang w:val="sr-Cyrl-RS"/>
        </w:rPr>
        <w:t>ИЗДАВАЊЕ РАЧУНА И ПЛАЋАЊЕ</w:t>
      </w:r>
    </w:p>
    <w:p w:rsidR="001E0AFC" w:rsidRPr="00347FD4" w:rsidRDefault="001E0AFC" w:rsidP="001E0AFC">
      <w:pPr>
        <w:jc w:val="center"/>
        <w:rPr>
          <w:rFonts w:cs="Arial"/>
          <w:b/>
          <w:lang w:val="sr-Cyrl-RS"/>
        </w:rPr>
      </w:pPr>
      <w:r w:rsidRPr="00347FD4">
        <w:rPr>
          <w:rFonts w:cs="Arial"/>
          <w:b/>
          <w:lang w:val="sr-Cyrl-RS"/>
        </w:rPr>
        <w:t>Члан 5.</w:t>
      </w:r>
    </w:p>
    <w:p w:rsidR="001E0AFC" w:rsidRPr="00347FD4" w:rsidRDefault="001E0AFC" w:rsidP="001E0AFC">
      <w:pPr>
        <w:suppressAutoHyphens/>
        <w:spacing w:before="0"/>
        <w:rPr>
          <w:rFonts w:eastAsia="Calibri" w:cs="Arial"/>
          <w:lang w:val="sr-Cyrl-RS"/>
        </w:rPr>
      </w:pPr>
      <w:r w:rsidRPr="00347FD4">
        <w:rPr>
          <w:rFonts w:eastAsia="Calibri" w:cs="Arial"/>
          <w:lang w:val="sr-Cyrl-RS"/>
        </w:rPr>
        <w:t>Корисник услуге ће износ цене Услуге из члана 2. овог  Оквирног споразума исплатити Пружаоцу услуге, на следећи начин:</w:t>
      </w:r>
    </w:p>
    <w:p w:rsidR="001E0AFC" w:rsidRPr="00347FD4" w:rsidRDefault="001E0AFC" w:rsidP="001E0AFC">
      <w:pPr>
        <w:pStyle w:val="KDParagraf"/>
        <w:spacing w:before="0"/>
        <w:rPr>
          <w:rFonts w:cs="Arial"/>
          <w:strike/>
          <w:lang w:val="sr-Cyrl-RS"/>
        </w:rPr>
      </w:pPr>
    </w:p>
    <w:p w:rsidR="00C25714" w:rsidRPr="00347FD4" w:rsidRDefault="00C25714" w:rsidP="00C25714">
      <w:pPr>
        <w:pStyle w:val="CommentText"/>
        <w:rPr>
          <w:rFonts w:eastAsia="Calibri" w:cs="Arial"/>
          <w:sz w:val="22"/>
          <w:szCs w:val="22"/>
          <w:lang w:val="sr-Cyrl-RS" w:eastAsia="en-US"/>
        </w:rPr>
      </w:pPr>
      <w:r w:rsidRPr="00347FD4">
        <w:rPr>
          <w:rFonts w:eastAsia="Calibri" w:cs="Arial"/>
          <w:sz w:val="22"/>
          <w:szCs w:val="22"/>
          <w:lang w:val="sr-Cyrl-RS" w:eastAsia="en-US"/>
        </w:rPr>
        <w:t>Издавање рачуна од стране понуђача се врши месечно у року до 3 (</w:t>
      </w:r>
      <w:r w:rsidR="00184BAB">
        <w:rPr>
          <w:rFonts w:eastAsia="Calibri" w:cs="Arial"/>
          <w:sz w:val="22"/>
          <w:szCs w:val="22"/>
          <w:lang w:val="sr-Cyrl-RS" w:eastAsia="en-US"/>
        </w:rPr>
        <w:t xml:space="preserve">словима: </w:t>
      </w:r>
      <w:r w:rsidRPr="00347FD4">
        <w:rPr>
          <w:rFonts w:eastAsia="Calibri" w:cs="Arial"/>
          <w:sz w:val="22"/>
          <w:szCs w:val="22"/>
          <w:lang w:val="sr-Cyrl-RS" w:eastAsia="en-US"/>
        </w:rPr>
        <w:t>три) дана од дана прихватања месечног извештаја и записника о квалитативном и квантитативном пријему за извршену услугу од стране Наручиоца и Понуђача.</w:t>
      </w:r>
    </w:p>
    <w:p w:rsidR="00C25714" w:rsidRPr="00347FD4" w:rsidRDefault="00C25714" w:rsidP="00C25714">
      <w:pPr>
        <w:pStyle w:val="CommentText"/>
        <w:rPr>
          <w:rFonts w:eastAsia="Calibri" w:cs="Arial"/>
          <w:sz w:val="22"/>
          <w:szCs w:val="22"/>
          <w:lang w:val="sr-Cyrl-RS" w:eastAsia="en-US"/>
        </w:rPr>
      </w:pPr>
      <w:r w:rsidRPr="00347FD4">
        <w:rPr>
          <w:rFonts w:eastAsia="Calibri" w:cs="Arial"/>
          <w:sz w:val="22"/>
          <w:szCs w:val="22"/>
          <w:lang w:val="sr-Cyrl-RS" w:eastAsia="en-US"/>
        </w:rPr>
        <w:t xml:space="preserve">Плаћање се врши у року </w:t>
      </w:r>
      <w:r w:rsidR="00A17092" w:rsidRPr="00347FD4">
        <w:rPr>
          <w:rFonts w:eastAsia="Calibri" w:cs="Arial"/>
          <w:sz w:val="22"/>
          <w:szCs w:val="22"/>
          <w:lang w:val="sr-Cyrl-RS" w:eastAsia="en-US"/>
        </w:rPr>
        <w:t>до</w:t>
      </w:r>
      <w:r w:rsidRPr="00347FD4">
        <w:rPr>
          <w:rFonts w:eastAsia="Calibri" w:cs="Arial"/>
          <w:sz w:val="22"/>
          <w:szCs w:val="22"/>
          <w:lang w:val="sr-Cyrl-RS" w:eastAsia="en-US"/>
        </w:rPr>
        <w:t xml:space="preserve"> 45 (</w:t>
      </w:r>
      <w:r w:rsidR="00184BAB">
        <w:rPr>
          <w:rFonts w:eastAsia="Calibri" w:cs="Arial"/>
          <w:sz w:val="22"/>
          <w:szCs w:val="22"/>
          <w:lang w:val="sr-Cyrl-RS" w:eastAsia="en-US"/>
        </w:rPr>
        <w:t>словима:</w:t>
      </w:r>
      <w:r w:rsidRPr="00347FD4">
        <w:rPr>
          <w:rFonts w:eastAsia="Calibri" w:cs="Arial"/>
          <w:sz w:val="22"/>
          <w:szCs w:val="22"/>
          <w:lang w:val="sr-Cyrl-RS" w:eastAsia="en-US"/>
        </w:rPr>
        <w:t xml:space="preserve">четрдесетпет) дана од дана пријема исправног рачуна издатог на основу потписаних и верификованих месечних извештаја за извршену услугу од стране </w:t>
      </w:r>
      <w:r w:rsidR="00623B6C">
        <w:rPr>
          <w:rFonts w:eastAsia="Calibri" w:cs="Arial"/>
          <w:sz w:val="22"/>
          <w:szCs w:val="22"/>
          <w:lang w:val="sr-Cyrl-RS" w:eastAsia="en-US"/>
        </w:rPr>
        <w:t xml:space="preserve">Корисника услуге </w:t>
      </w:r>
      <w:r w:rsidRPr="00347FD4">
        <w:rPr>
          <w:rFonts w:eastAsia="Calibri" w:cs="Arial"/>
          <w:sz w:val="22"/>
          <w:szCs w:val="22"/>
          <w:lang w:val="sr-Cyrl-RS" w:eastAsia="en-US"/>
        </w:rPr>
        <w:t xml:space="preserve"> и П</w:t>
      </w:r>
      <w:r w:rsidR="00623B6C">
        <w:rPr>
          <w:rFonts w:eastAsia="Calibri" w:cs="Arial"/>
          <w:sz w:val="22"/>
          <w:szCs w:val="22"/>
          <w:lang w:val="sr-Cyrl-RS" w:eastAsia="en-US"/>
        </w:rPr>
        <w:t>ружаоца услуге</w:t>
      </w:r>
      <w:r w:rsidRPr="00347FD4">
        <w:rPr>
          <w:rFonts w:eastAsia="Calibri" w:cs="Arial"/>
          <w:sz w:val="22"/>
          <w:szCs w:val="22"/>
          <w:lang w:val="sr-Cyrl-RS" w:eastAsia="en-US"/>
        </w:rPr>
        <w:t>.</w:t>
      </w:r>
    </w:p>
    <w:p w:rsidR="00C25714" w:rsidRPr="00347FD4" w:rsidRDefault="00C25714" w:rsidP="001E0AFC">
      <w:pPr>
        <w:pStyle w:val="KDParagraf"/>
        <w:spacing w:before="0"/>
        <w:rPr>
          <w:rFonts w:eastAsia="Calibri" w:cs="Arial"/>
          <w:lang w:val="sr-Cyrl-RS"/>
        </w:rPr>
      </w:pPr>
    </w:p>
    <w:p w:rsidR="001E0AFC" w:rsidRPr="00347FD4" w:rsidRDefault="001E0AFC" w:rsidP="001E0AFC">
      <w:pPr>
        <w:pStyle w:val="KDParagraf"/>
        <w:spacing w:before="0"/>
        <w:rPr>
          <w:rFonts w:cs="Arial"/>
          <w:lang w:val="sr-Cyrl-RS"/>
        </w:rPr>
      </w:pPr>
    </w:p>
    <w:p w:rsidR="001E0AFC" w:rsidRPr="00347FD4" w:rsidRDefault="001E0AFC" w:rsidP="001E0AFC">
      <w:pPr>
        <w:pStyle w:val="KDParagraf"/>
        <w:spacing w:before="0"/>
        <w:rPr>
          <w:rFonts w:cs="Arial"/>
          <w:lang w:val="sr-Cyrl-RS"/>
        </w:rPr>
      </w:pPr>
      <w:r w:rsidRPr="00347FD4">
        <w:rPr>
          <w:rFonts w:cs="Arial"/>
          <w:lang w:val="sr-Cyrl-RS"/>
        </w:rPr>
        <w:t xml:space="preserve">Рачун мора бити достављен на адресу </w:t>
      </w:r>
      <w:r w:rsidR="00D11FF6" w:rsidRPr="00347FD4">
        <w:rPr>
          <w:rFonts w:cs="Arial"/>
          <w:lang w:val="sr-Cyrl-CS"/>
        </w:rPr>
        <w:t xml:space="preserve">Корисника услуге </w:t>
      </w:r>
      <w:r w:rsidRPr="00347FD4">
        <w:rPr>
          <w:rFonts w:cs="Arial"/>
          <w:lang w:val="sr-Cyrl-RS"/>
        </w:rPr>
        <w:t xml:space="preserve">: Јавно предузеће „Електропривреда Србије“ Београд, </w:t>
      </w:r>
      <w:r w:rsidRPr="00347FD4">
        <w:rPr>
          <w:rFonts w:cs="Arial"/>
          <w:lang w:val="sr-Cyrl-CS"/>
        </w:rPr>
        <w:t>У</w:t>
      </w:r>
      <w:r w:rsidRPr="00347FD4">
        <w:rPr>
          <w:rFonts w:cs="Arial"/>
          <w:lang w:val="sr-Cyrl-RS"/>
        </w:rPr>
        <w:t xml:space="preserve">л.Балканска 13, </w:t>
      </w:r>
      <w:r w:rsidRPr="00347FD4">
        <w:rPr>
          <w:rFonts w:eastAsia="Arial Unicode MS" w:cs="Arial"/>
          <w:lang w:val="sr-Latn-CS"/>
        </w:rPr>
        <w:t>Матични број 20053658, ПИБ 103920327</w:t>
      </w:r>
      <w:r w:rsidRPr="00347FD4">
        <w:rPr>
          <w:rFonts w:eastAsia="Arial Unicode MS" w:cs="Arial"/>
          <w:lang w:val="sr-Cyrl-RS"/>
        </w:rPr>
        <w:t xml:space="preserve"> </w:t>
      </w:r>
      <w:r w:rsidRPr="00347FD4">
        <w:rPr>
          <w:rFonts w:cs="Arial"/>
          <w:lang w:val="sr-Cyrl-RS"/>
        </w:rPr>
        <w:t>са обавезним прилозима наведеним у ставу 1. овог члана, са читко написаним именом и презименом и потписом овлашћеног лица Корисника услуга, бројем оквирног споразума.</w:t>
      </w:r>
    </w:p>
    <w:p w:rsidR="001E0AFC" w:rsidRPr="00347FD4" w:rsidRDefault="001E0AFC" w:rsidP="001E0AFC">
      <w:pPr>
        <w:rPr>
          <w:rFonts w:cs="Arial"/>
          <w:lang w:val="sr-Cyrl-RS"/>
        </w:rPr>
      </w:pPr>
    </w:p>
    <w:p w:rsidR="001E0AFC" w:rsidRPr="00347FD4" w:rsidRDefault="001E0AFC" w:rsidP="001E0AFC">
      <w:pPr>
        <w:rPr>
          <w:rFonts w:cs="Arial"/>
          <w:lang w:val="sr-Cyrl-RS"/>
        </w:rPr>
      </w:pPr>
      <w:r w:rsidRPr="00347FD4">
        <w:rPr>
          <w:rFonts w:cs="Arial"/>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E0AFC" w:rsidRPr="00347FD4" w:rsidRDefault="001E0AFC" w:rsidP="001E0AFC">
      <w:pPr>
        <w:rPr>
          <w:rFonts w:cs="Arial"/>
          <w:lang w:val="sr-Cyrl-RS" w:eastAsia="sr-Latn-CS"/>
        </w:rPr>
      </w:pPr>
      <w:r w:rsidRPr="00347FD4">
        <w:rPr>
          <w:rFonts w:cs="Arial"/>
          <w:lang w:val="sr-Cyrl-RS" w:eastAsia="sr-Latn-CS"/>
        </w:rPr>
        <w:t xml:space="preserve">Рок плаћања почиње да тече од дана пријема исправне </w:t>
      </w:r>
      <w:r w:rsidR="00A17092" w:rsidRPr="00347FD4">
        <w:rPr>
          <w:rFonts w:cs="Arial"/>
          <w:lang w:val="sr-Cyrl-RS" w:eastAsia="sr-Latn-CS"/>
        </w:rPr>
        <w:t>-рачуна</w:t>
      </w:r>
      <w:r w:rsidRPr="00347FD4">
        <w:rPr>
          <w:rFonts w:cs="Arial"/>
          <w:lang w:val="sr-Cyrl-RS" w:eastAsia="sr-Latn-CS"/>
        </w:rPr>
        <w:t xml:space="preserve"> са захтеваном пратећом документацијом. </w:t>
      </w:r>
    </w:p>
    <w:p w:rsidR="00A17092" w:rsidRPr="00347FD4" w:rsidRDefault="00A17092" w:rsidP="00A17092">
      <w:pPr>
        <w:rPr>
          <w:rFonts w:cs="Arial"/>
          <w:lang w:val="sr-Cyrl-RS" w:eastAsia="sr-Latn-CS"/>
        </w:rPr>
      </w:pPr>
      <w:r w:rsidRPr="00347FD4">
        <w:rPr>
          <w:rFonts w:cs="Arial"/>
          <w:lang w:val="sr-Cyrl-RS"/>
        </w:rPr>
        <w:t xml:space="preserve">Плаћање укупно уговорене цене извршиће се у динарима, на рачун Пружаоца бр.____________________ који се води код _________ банке у целости, након закључења Уговора, испуњења одложног услова и </w:t>
      </w:r>
      <w:r w:rsidRPr="00347FD4">
        <w:rPr>
          <w:rFonts w:cs="Arial"/>
          <w:lang w:val="sr-Cyrl-RS" w:eastAsia="sr-Latn-CS"/>
        </w:rPr>
        <w:t xml:space="preserve">након извршења Оквирног споразума и </w:t>
      </w:r>
      <w:r w:rsidRPr="00347FD4">
        <w:rPr>
          <w:rFonts w:cs="Arial"/>
          <w:lang w:val="sr-Cyrl-RS"/>
        </w:rPr>
        <w:t>успешно извршеног квалитативног и квантитативног пријема предмета Оквирног споразума</w:t>
      </w:r>
      <w:r w:rsidRPr="00347FD4">
        <w:rPr>
          <w:rFonts w:cs="Arial"/>
          <w:lang w:val="sr-Cyrl-RS" w:eastAsia="sr-Latn-CS"/>
        </w:rPr>
        <w:t xml:space="preserve">, </w:t>
      </w:r>
      <w:r w:rsidRPr="00347FD4">
        <w:rPr>
          <w:rFonts w:cs="Arial"/>
          <w:lang w:val="sr-Cyrl-RS"/>
        </w:rPr>
        <w:t>у року до 45</w:t>
      </w:r>
      <w:r w:rsidR="00184BAB">
        <w:rPr>
          <w:rFonts w:cs="Arial"/>
          <w:lang w:val="sr-Cyrl-RS"/>
        </w:rPr>
        <w:t xml:space="preserve"> (словима: четрдесетпет)</w:t>
      </w:r>
      <w:r w:rsidRPr="00347FD4">
        <w:rPr>
          <w:rFonts w:cs="Arial"/>
          <w:lang w:val="sr-Cyrl-RS"/>
        </w:rPr>
        <w:t xml:space="preserve"> дана  након пријема исправног рачуна</w:t>
      </w:r>
      <w:r w:rsidRPr="00347FD4">
        <w:rPr>
          <w:rFonts w:cs="Arial"/>
          <w:lang w:val="sr-Cyrl-RS" w:eastAsia="sr-Latn-CS"/>
        </w:rPr>
        <w:t>.</w:t>
      </w:r>
    </w:p>
    <w:p w:rsidR="00A17092" w:rsidRPr="00347FD4" w:rsidRDefault="00A17092" w:rsidP="001E0AFC">
      <w:pPr>
        <w:rPr>
          <w:rFonts w:cs="Arial"/>
          <w:lang w:val="sr-Cyrl-RS" w:eastAsia="sr-Latn-CS"/>
        </w:rPr>
      </w:pPr>
    </w:p>
    <w:p w:rsidR="001E0AFC" w:rsidRPr="00347FD4" w:rsidRDefault="001E0AFC" w:rsidP="001E0AFC">
      <w:pPr>
        <w:pStyle w:val="KDParagraf"/>
        <w:spacing w:before="0"/>
        <w:rPr>
          <w:rFonts w:cs="Arial"/>
          <w:b/>
          <w:lang w:val="sr-Cyrl-RS"/>
        </w:rPr>
      </w:pPr>
    </w:p>
    <w:p w:rsidR="001E0AFC" w:rsidRPr="00347FD4" w:rsidRDefault="001E0AFC" w:rsidP="001E0AFC">
      <w:pPr>
        <w:suppressAutoHyphens/>
        <w:spacing w:before="0"/>
        <w:jc w:val="left"/>
        <w:rPr>
          <w:rFonts w:cs="Arial"/>
          <w:b/>
          <w:lang w:val="sr-Cyrl-CS" w:eastAsia="ar-SA"/>
        </w:rPr>
      </w:pPr>
      <w:r w:rsidRPr="00347FD4">
        <w:rPr>
          <w:rFonts w:cs="Arial"/>
          <w:b/>
          <w:lang w:val="sr-Cyrl-CS" w:eastAsia="ar-SA"/>
        </w:rPr>
        <w:t>ИЗВЕШТАЈИ И КОРЕСПО</w:t>
      </w:r>
      <w:r w:rsidRPr="00347FD4">
        <w:rPr>
          <w:rFonts w:cs="Arial"/>
          <w:b/>
          <w:lang w:val="sr-Cyrl-RS" w:eastAsia="ar-SA"/>
        </w:rPr>
        <w:t>Н</w:t>
      </w:r>
      <w:r w:rsidRPr="00347FD4">
        <w:rPr>
          <w:rFonts w:cs="Arial"/>
          <w:b/>
          <w:lang w:val="sr-Cyrl-CS" w:eastAsia="ar-SA"/>
        </w:rPr>
        <w:t>ДЕНЦИЈА</w:t>
      </w:r>
    </w:p>
    <w:p w:rsidR="001E0AFC" w:rsidRPr="00347FD4" w:rsidRDefault="001E0AFC" w:rsidP="001E0AFC">
      <w:pPr>
        <w:suppressAutoHyphens/>
        <w:spacing w:before="0"/>
        <w:jc w:val="center"/>
        <w:rPr>
          <w:rFonts w:cs="Arial"/>
          <w:b/>
          <w:lang w:val="sr-Cyrl-CS" w:eastAsia="ar-SA"/>
        </w:rPr>
      </w:pPr>
      <w:r w:rsidRPr="00347FD4">
        <w:rPr>
          <w:rFonts w:cs="Arial"/>
          <w:b/>
          <w:lang w:val="sr-Cyrl-CS" w:eastAsia="ar-SA"/>
        </w:rPr>
        <w:lastRenderedPageBreak/>
        <w:t>Члан 6.</w:t>
      </w:r>
    </w:p>
    <w:p w:rsidR="001E0AFC" w:rsidRPr="00347FD4" w:rsidRDefault="001E0AFC" w:rsidP="001E0AFC">
      <w:pPr>
        <w:suppressAutoHyphens/>
        <w:spacing w:before="0"/>
        <w:rPr>
          <w:rFonts w:cs="Arial"/>
          <w:lang w:eastAsia="ar-SA"/>
        </w:rPr>
      </w:pPr>
      <w:r w:rsidRPr="00347FD4">
        <w:rPr>
          <w:rFonts w:cs="Arial"/>
          <w:lang w:val="sr-Cyrl-CS" w:eastAsia="ar-SA"/>
        </w:rPr>
        <w:t>Пружалац услуге се обавезује да Кориснику услуге у току извршења овог Уговора, достави следеће:</w:t>
      </w:r>
    </w:p>
    <w:p w:rsidR="001E0AFC" w:rsidRPr="00347FD4" w:rsidRDefault="001E0AFC" w:rsidP="00D967C9">
      <w:pPr>
        <w:numPr>
          <w:ilvl w:val="0"/>
          <w:numId w:val="25"/>
        </w:numPr>
        <w:suppressAutoHyphens/>
        <w:spacing w:before="0" w:after="160" w:line="259" w:lineRule="auto"/>
        <w:contextualSpacing/>
        <w:jc w:val="left"/>
        <w:rPr>
          <w:rFonts w:cs="Arial"/>
          <w:lang w:val="sr-Cyrl-CS"/>
        </w:rPr>
      </w:pPr>
      <w:r w:rsidRPr="00347FD4">
        <w:rPr>
          <w:rFonts w:cs="Arial"/>
          <w:lang w:val="sr-Cyrl-CS"/>
        </w:rPr>
        <w:t xml:space="preserve">месечни </w:t>
      </w:r>
      <w:r w:rsidR="001A07B8" w:rsidRPr="00347FD4">
        <w:rPr>
          <w:rFonts w:cs="Arial"/>
          <w:color w:val="000000"/>
          <w:lang w:val="sr-Cyrl-CS"/>
        </w:rPr>
        <w:t>извештај о утрошеним жиговима</w:t>
      </w:r>
      <w:r w:rsidRPr="00347FD4">
        <w:rPr>
          <w:rFonts w:cs="Arial"/>
          <w:lang w:val="sr-Cyrl-CS"/>
        </w:rPr>
        <w:t xml:space="preserve"> </w:t>
      </w:r>
    </w:p>
    <w:p w:rsidR="001E0AFC" w:rsidRPr="00347FD4" w:rsidRDefault="001E0AFC" w:rsidP="00D967C9">
      <w:pPr>
        <w:numPr>
          <w:ilvl w:val="0"/>
          <w:numId w:val="25"/>
        </w:numPr>
        <w:suppressAutoHyphens/>
        <w:spacing w:before="0" w:after="160" w:line="259" w:lineRule="auto"/>
        <w:contextualSpacing/>
        <w:jc w:val="left"/>
        <w:rPr>
          <w:rFonts w:cs="Arial"/>
          <w:lang w:val="sr-Cyrl-CS"/>
        </w:rPr>
      </w:pPr>
      <w:r w:rsidRPr="00347FD4">
        <w:rPr>
          <w:rFonts w:cs="Arial"/>
          <w:lang w:val="sr-Cyrl-CS"/>
        </w:rPr>
        <w:t xml:space="preserve">њему припадајући </w:t>
      </w:r>
      <w:r w:rsidR="001A07B8" w:rsidRPr="00347FD4">
        <w:rPr>
          <w:rFonts w:cs="Arial"/>
          <w:lang w:val="sr-Cyrl-CS"/>
        </w:rPr>
        <w:t xml:space="preserve">месечни </w:t>
      </w:r>
      <w:r w:rsidRPr="00347FD4">
        <w:rPr>
          <w:rFonts w:cs="Arial"/>
          <w:lang w:val="sr-Cyrl-CS"/>
        </w:rPr>
        <w:t xml:space="preserve">рачун </w:t>
      </w:r>
    </w:p>
    <w:p w:rsidR="001E0AFC" w:rsidRPr="00347FD4" w:rsidRDefault="001E0AFC" w:rsidP="001E0AFC">
      <w:pPr>
        <w:suppressAutoHyphens/>
        <w:spacing w:before="0"/>
        <w:rPr>
          <w:rFonts w:cs="Arial"/>
          <w:lang w:val="sr-Cyrl-CS" w:eastAsia="ar-SA"/>
        </w:rPr>
      </w:pPr>
    </w:p>
    <w:p w:rsidR="001E0AFC" w:rsidRPr="00347FD4" w:rsidRDefault="001E0AFC" w:rsidP="001E0AFC">
      <w:pPr>
        <w:suppressAutoHyphens/>
        <w:spacing w:before="0"/>
        <w:rPr>
          <w:rFonts w:cs="Arial"/>
          <w:lang w:val="sr-Cyrl-RS" w:eastAsia="ar-SA"/>
        </w:rPr>
      </w:pPr>
      <w:r w:rsidRPr="00347FD4">
        <w:rPr>
          <w:rFonts w:cs="Arial"/>
          <w:lang w:val="sr-Cyrl-RS" w:eastAsia="ar-SA"/>
        </w:rPr>
        <w:t xml:space="preserve">На крају сваког месеца, а у року од 5 (словима:пет) дана, на текстуални предлог Пружаоца услуге, израђује се писани Месечни извештај о извршеним </w:t>
      </w:r>
      <w:r w:rsidR="00184BAB">
        <w:rPr>
          <w:rFonts w:cs="Arial"/>
          <w:lang w:val="sr-Cyrl-RS" w:eastAsia="ar-SA"/>
        </w:rPr>
        <w:t>У</w:t>
      </w:r>
      <w:r w:rsidRPr="00347FD4">
        <w:rPr>
          <w:rFonts w:cs="Arial"/>
          <w:lang w:val="sr-Cyrl-RS" w:eastAsia="ar-SA"/>
        </w:rPr>
        <w:t>слугама и исп</w:t>
      </w:r>
      <w:r w:rsidR="00546713" w:rsidRPr="00347FD4">
        <w:rPr>
          <w:rFonts w:cs="Arial"/>
          <w:lang w:val="sr-Cyrl-RS" w:eastAsia="ar-SA"/>
        </w:rPr>
        <w:t>орученим добрима за тај месец.</w:t>
      </w:r>
    </w:p>
    <w:p w:rsidR="001E0AFC" w:rsidRPr="00347FD4" w:rsidRDefault="001E0AFC" w:rsidP="001E0AFC">
      <w:pPr>
        <w:suppressAutoHyphens/>
        <w:spacing w:before="0"/>
        <w:rPr>
          <w:rFonts w:cs="Arial"/>
          <w:lang w:val="sr-Cyrl-CS" w:eastAsia="ar-SA"/>
        </w:rPr>
      </w:pPr>
    </w:p>
    <w:p w:rsidR="001E0AFC" w:rsidRPr="00347FD4" w:rsidRDefault="001E0AFC" w:rsidP="001E0AFC">
      <w:pPr>
        <w:suppressAutoHyphens/>
        <w:spacing w:before="0"/>
        <w:rPr>
          <w:rFonts w:cs="Arial"/>
          <w:lang w:val="sr-Cyrl-CS" w:eastAsia="ar-SA"/>
        </w:rPr>
      </w:pPr>
      <w:r w:rsidRPr="00347FD4">
        <w:rPr>
          <w:rFonts w:cs="Arial"/>
          <w:lang w:val="sr-Cyrl-CS" w:eastAsia="ar-SA"/>
        </w:rPr>
        <w:t xml:space="preserve">Корисник услуге има право да у року од </w:t>
      </w:r>
      <w:r w:rsidRPr="00347FD4">
        <w:rPr>
          <w:rFonts w:cs="Arial"/>
          <w:lang w:val="sr-Cyrl-RS" w:eastAsia="ar-SA"/>
        </w:rPr>
        <w:t>5</w:t>
      </w:r>
      <w:r w:rsidRPr="00347FD4">
        <w:rPr>
          <w:rFonts w:cs="Arial"/>
          <w:lang w:val="sr-Cyrl-CS" w:eastAsia="ar-SA"/>
        </w:rPr>
        <w:t xml:space="preserve"> (</w:t>
      </w:r>
      <w:r w:rsidRPr="00347FD4">
        <w:rPr>
          <w:rFonts w:cs="Arial"/>
          <w:lang w:val="sr-Cyrl-RS" w:eastAsia="ar-SA"/>
        </w:rPr>
        <w:t>словима: пет</w:t>
      </w:r>
      <w:r w:rsidRPr="00347FD4">
        <w:rPr>
          <w:rFonts w:cs="Arial"/>
          <w:lang w:val="sr-Cyrl-CS" w:eastAsia="ar-SA"/>
        </w:rPr>
        <w:t xml:space="preserve">)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w:t>
      </w:r>
      <w:r w:rsidR="00184BAB">
        <w:rPr>
          <w:rFonts w:cs="Arial"/>
          <w:lang w:val="sr-Cyrl-CS" w:eastAsia="ar-SA"/>
        </w:rPr>
        <w:t>У</w:t>
      </w:r>
      <w:r w:rsidRPr="00347FD4">
        <w:rPr>
          <w:rFonts w:cs="Arial"/>
          <w:lang w:val="sr-Cyrl-CS" w:eastAsia="ar-SA"/>
        </w:rPr>
        <w:t>слуге коју је реализовао.</w:t>
      </w:r>
    </w:p>
    <w:p w:rsidR="001E0AFC" w:rsidRPr="00347FD4" w:rsidRDefault="001E0AFC" w:rsidP="001E0AFC">
      <w:pPr>
        <w:suppressAutoHyphens/>
        <w:spacing w:before="0"/>
        <w:rPr>
          <w:rFonts w:cs="Arial"/>
          <w:lang w:val="sr-Cyrl-CS" w:eastAsia="ar-SA"/>
        </w:rPr>
      </w:pPr>
    </w:p>
    <w:p w:rsidR="001E0AFC" w:rsidRPr="00347FD4" w:rsidRDefault="001E0AFC" w:rsidP="001E0AFC">
      <w:pPr>
        <w:suppressAutoHyphens/>
        <w:spacing w:before="0"/>
        <w:rPr>
          <w:rFonts w:cs="Arial"/>
          <w:lang w:val="sr-Cyrl-CS" w:eastAsia="ar-SA"/>
        </w:rPr>
      </w:pPr>
      <w:r w:rsidRPr="00347FD4">
        <w:rPr>
          <w:rFonts w:cs="Arial"/>
          <w:lang w:val="sr-Cyrl-CS" w:eastAsia="ar-SA"/>
        </w:rPr>
        <w:t>По пријему овереног месечног Извештаја Пружалац услуге је у обавези да достави рачун за плаћање у року од 3 (</w:t>
      </w:r>
      <w:r w:rsidRPr="00347FD4">
        <w:rPr>
          <w:rFonts w:cs="Arial"/>
          <w:lang w:val="sr-Cyrl-RS" w:eastAsia="ar-SA"/>
        </w:rPr>
        <w:t xml:space="preserve">словима: </w:t>
      </w:r>
      <w:r w:rsidRPr="00347FD4">
        <w:rPr>
          <w:rFonts w:cs="Arial"/>
          <w:lang w:val="sr-Cyrl-CS" w:eastAsia="ar-SA"/>
        </w:rPr>
        <w:t>три) дана.</w:t>
      </w:r>
    </w:p>
    <w:p w:rsidR="001E0AFC" w:rsidRPr="00347FD4" w:rsidRDefault="001E0AFC" w:rsidP="001E0AFC">
      <w:pPr>
        <w:suppressAutoHyphens/>
        <w:spacing w:before="0"/>
        <w:rPr>
          <w:rFonts w:cs="Arial"/>
          <w:lang w:val="sr-Cyrl-CS" w:eastAsia="ar-SA"/>
        </w:rPr>
      </w:pPr>
      <w:r w:rsidRPr="00347FD4">
        <w:rPr>
          <w:rFonts w:cs="Arial"/>
          <w:lang w:val="sr-Cyrl-CS" w:eastAsia="ar-SA"/>
        </w:rPr>
        <w:t xml:space="preserve"> </w:t>
      </w:r>
    </w:p>
    <w:p w:rsidR="001E0AFC" w:rsidRPr="00623B6C" w:rsidRDefault="001E0AFC" w:rsidP="001E0AFC">
      <w:pPr>
        <w:suppressAutoHyphens/>
        <w:spacing w:before="0"/>
        <w:rPr>
          <w:rFonts w:cs="Arial"/>
          <w:lang w:eastAsia="ar-SA"/>
        </w:rPr>
      </w:pPr>
    </w:p>
    <w:p w:rsidR="001E0AFC" w:rsidRPr="00347FD4" w:rsidRDefault="001E0AFC" w:rsidP="001E0AFC">
      <w:pPr>
        <w:suppressAutoHyphens/>
        <w:spacing w:before="0"/>
        <w:rPr>
          <w:rFonts w:cs="Arial"/>
          <w:lang w:val="sr-Cyrl-CS" w:eastAsia="ar-SA"/>
        </w:rPr>
      </w:pPr>
      <w:r w:rsidRPr="00347FD4">
        <w:rPr>
          <w:rFonts w:cs="Arial"/>
          <w:lang w:val="sr-Cyrl-CS" w:eastAsia="ar-SA"/>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rsidR="001E0AFC" w:rsidRPr="00347FD4" w:rsidRDefault="001E0AFC" w:rsidP="001E0AFC">
      <w:pPr>
        <w:suppressAutoHyphens/>
        <w:spacing w:before="0"/>
        <w:rPr>
          <w:rFonts w:cs="Arial"/>
          <w:lang w:val="sr-Cyrl-CS" w:eastAsia="ar-SA"/>
        </w:rPr>
      </w:pPr>
    </w:p>
    <w:p w:rsidR="001E0AFC" w:rsidRPr="00347FD4" w:rsidRDefault="001E0AFC" w:rsidP="001E0AFC">
      <w:pPr>
        <w:suppressAutoHyphens/>
        <w:spacing w:before="0"/>
        <w:rPr>
          <w:rFonts w:cs="Arial"/>
          <w:lang w:val="sr-Cyrl-CS" w:eastAsia="ar-SA"/>
        </w:rPr>
      </w:pPr>
      <w:r w:rsidRPr="00347FD4">
        <w:rPr>
          <w:rFonts w:cs="Arial"/>
          <w:lang w:val="sr-Cyrl-CS" w:eastAsia="ar-SA"/>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Оквирни споразум.</w:t>
      </w:r>
    </w:p>
    <w:p w:rsidR="001E0AFC" w:rsidRPr="00347FD4" w:rsidRDefault="001E0AFC" w:rsidP="001E0AFC">
      <w:pPr>
        <w:suppressAutoHyphens/>
        <w:spacing w:before="0"/>
        <w:rPr>
          <w:rFonts w:cs="Arial"/>
          <w:lang w:val="sr-Cyrl-CS" w:eastAsia="ar-SA"/>
        </w:rPr>
      </w:pPr>
    </w:p>
    <w:p w:rsidR="001E0AFC" w:rsidRPr="00347FD4" w:rsidRDefault="001E0AFC" w:rsidP="001E0AFC">
      <w:pPr>
        <w:suppressAutoHyphens/>
        <w:spacing w:before="0"/>
        <w:rPr>
          <w:rFonts w:cs="Arial"/>
          <w:lang w:val="sr-Cyrl-CS" w:eastAsia="ar-SA"/>
        </w:rPr>
      </w:pPr>
      <w:r w:rsidRPr="00347FD4">
        <w:rPr>
          <w:rFonts w:cs="Arial"/>
          <w:lang w:val="sr-Cyrl-CS" w:eastAsia="ar-SA"/>
        </w:rPr>
        <w:t>О немогућности поступања по примедбама Корисника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1E0AFC" w:rsidRPr="00347FD4" w:rsidRDefault="001E0AFC" w:rsidP="001E0AFC">
      <w:pPr>
        <w:suppressAutoHyphens/>
        <w:spacing w:before="0"/>
        <w:rPr>
          <w:rFonts w:cs="Arial"/>
          <w:lang w:val="sr-Cyrl-RS" w:eastAsia="ar-SA"/>
        </w:rPr>
      </w:pPr>
      <w:r w:rsidRPr="00347FD4">
        <w:rPr>
          <w:rFonts w:cs="Arial"/>
          <w:lang w:val="sr-Cyrl-RS" w:eastAsia="ar-SA"/>
        </w:rPr>
        <w:t xml:space="preserve">Уколико неки од рокова који су дефинисани овим чланом пада у нерадни дан, рок се аутоматски продужава на први радни дан. </w:t>
      </w:r>
    </w:p>
    <w:p w:rsidR="001E0AFC" w:rsidRPr="00347FD4" w:rsidRDefault="001E0AFC" w:rsidP="001E0AFC">
      <w:pPr>
        <w:pStyle w:val="KDParagraf"/>
        <w:spacing w:before="0"/>
        <w:rPr>
          <w:rFonts w:cs="Arial"/>
          <w:b/>
          <w:lang w:val="sr-Cyrl-CS"/>
        </w:rPr>
      </w:pPr>
    </w:p>
    <w:p w:rsidR="001E0AFC" w:rsidRPr="00347FD4" w:rsidRDefault="001E0AFC" w:rsidP="001E0AFC">
      <w:pPr>
        <w:pStyle w:val="KDParagraf"/>
        <w:spacing w:before="0"/>
        <w:rPr>
          <w:rFonts w:cs="Arial"/>
          <w:b/>
          <w:lang w:val="sr-Cyrl-CS"/>
        </w:rPr>
      </w:pPr>
      <w:r w:rsidRPr="00347FD4">
        <w:rPr>
          <w:rFonts w:cs="Arial"/>
          <w:b/>
          <w:lang w:val="sr-Cyrl-CS"/>
        </w:rPr>
        <w:t xml:space="preserve">ОБАВЕЗЕ КОРИСНИКА УСЛУГЕ </w:t>
      </w:r>
    </w:p>
    <w:p w:rsidR="001E0AFC" w:rsidRPr="00347FD4" w:rsidRDefault="001E0AFC" w:rsidP="001E0AFC">
      <w:pPr>
        <w:pStyle w:val="KDParagraf"/>
        <w:spacing w:before="0"/>
        <w:jc w:val="center"/>
        <w:rPr>
          <w:rFonts w:cs="Arial"/>
          <w:lang w:val="sr-Cyrl-CS"/>
        </w:rPr>
      </w:pPr>
      <w:r w:rsidRPr="00347FD4">
        <w:rPr>
          <w:rFonts w:cs="Arial"/>
          <w:b/>
          <w:lang w:val="sr-Cyrl-CS"/>
        </w:rPr>
        <w:t>Члан 7</w:t>
      </w:r>
      <w:r w:rsidRPr="00347FD4">
        <w:rPr>
          <w:rFonts w:cs="Arial"/>
          <w:lang w:val="sr-Cyrl-CS"/>
        </w:rPr>
        <w:t>.</w:t>
      </w:r>
    </w:p>
    <w:p w:rsidR="001E0AFC" w:rsidRPr="00184BAB" w:rsidRDefault="001E0AFC" w:rsidP="001E0AFC">
      <w:pPr>
        <w:pStyle w:val="KDParagraf"/>
        <w:spacing w:before="0"/>
        <w:rPr>
          <w:rFonts w:cs="Arial"/>
        </w:rPr>
      </w:pPr>
    </w:p>
    <w:p w:rsidR="001E0AFC" w:rsidRPr="00347FD4" w:rsidRDefault="001E0AFC" w:rsidP="001E0AFC">
      <w:pPr>
        <w:pStyle w:val="KDParagraf"/>
        <w:spacing w:before="0"/>
        <w:rPr>
          <w:rFonts w:cs="Arial"/>
          <w:lang w:val="sr-Cyrl-CS"/>
        </w:rPr>
      </w:pPr>
      <w:r w:rsidRPr="00347FD4">
        <w:rPr>
          <w:rFonts w:cs="Arial"/>
          <w:lang w:val="sr-Cyrl-CS"/>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Оквирног споразума, на начин и у роковима утврђеним чланом 3. овог Оквирног споразума. </w:t>
      </w:r>
    </w:p>
    <w:p w:rsidR="001E0AFC" w:rsidRPr="00347FD4" w:rsidRDefault="001E0AFC" w:rsidP="001E0AFC">
      <w:pPr>
        <w:pStyle w:val="KDParagraf"/>
        <w:spacing w:before="0"/>
        <w:rPr>
          <w:rFonts w:cs="Arial"/>
          <w:lang w:val="sr-Cyrl-CS"/>
        </w:rPr>
      </w:pPr>
    </w:p>
    <w:p w:rsidR="00C25714" w:rsidRPr="00347FD4" w:rsidRDefault="00C25714" w:rsidP="00D967C9">
      <w:pPr>
        <w:pStyle w:val="ListParagraph"/>
        <w:numPr>
          <w:ilvl w:val="0"/>
          <w:numId w:val="30"/>
        </w:numPr>
        <w:rPr>
          <w:rFonts w:ascii="Arial" w:hAnsi="Arial" w:cs="Arial"/>
          <w:lang w:val="sr-Cyrl-CS"/>
        </w:rPr>
      </w:pPr>
      <w:r w:rsidRPr="00347FD4">
        <w:rPr>
          <w:rFonts w:ascii="Arial" w:hAnsi="Arial" w:cs="Arial"/>
          <w:lang w:val="sr-Cyrl-CS"/>
        </w:rPr>
        <w:t xml:space="preserve">прате реализацију </w:t>
      </w:r>
      <w:r w:rsidRPr="00347FD4">
        <w:rPr>
          <w:rFonts w:ascii="Arial" w:hAnsi="Arial" w:cs="Arial"/>
          <w:lang w:val="sr-Cyrl-CS"/>
        </w:rPr>
        <w:tab/>
        <w:t xml:space="preserve">Оквирног споразума </w:t>
      </w:r>
    </w:p>
    <w:p w:rsidR="00C25714" w:rsidRPr="00347FD4" w:rsidRDefault="00C25714" w:rsidP="00D967C9">
      <w:pPr>
        <w:numPr>
          <w:ilvl w:val="0"/>
          <w:numId w:val="28"/>
        </w:numPr>
        <w:rPr>
          <w:rFonts w:cs="Arial"/>
          <w:lang w:val="sr-Cyrl-CS"/>
        </w:rPr>
      </w:pPr>
      <w:r w:rsidRPr="00347FD4">
        <w:rPr>
          <w:rFonts w:cs="Arial"/>
        </w:rPr>
        <w:t>комуникацијa са задуженим лицима Пружаоца услуге</w:t>
      </w:r>
    </w:p>
    <w:p w:rsidR="00C25714" w:rsidRPr="00347FD4" w:rsidRDefault="00C25714" w:rsidP="00D967C9">
      <w:pPr>
        <w:numPr>
          <w:ilvl w:val="0"/>
          <w:numId w:val="28"/>
        </w:numPr>
        <w:rPr>
          <w:rFonts w:cs="Arial"/>
          <w:lang w:val="sr-Cyrl-CS"/>
        </w:rPr>
      </w:pPr>
      <w:r w:rsidRPr="00347FD4">
        <w:rPr>
          <w:rFonts w:cs="Arial"/>
          <w:lang w:val="sr-Cyrl-RS"/>
        </w:rPr>
        <w:t>верификација месечног извештаја о утрошеним жиговима</w:t>
      </w:r>
    </w:p>
    <w:p w:rsidR="00C25714" w:rsidRPr="00347FD4" w:rsidRDefault="00C25714" w:rsidP="00D967C9">
      <w:pPr>
        <w:numPr>
          <w:ilvl w:val="0"/>
          <w:numId w:val="28"/>
        </w:numPr>
        <w:rPr>
          <w:rFonts w:cs="Arial"/>
          <w:lang w:val="sr-Cyrl-CS"/>
        </w:rPr>
      </w:pPr>
      <w:r w:rsidRPr="00347FD4">
        <w:rPr>
          <w:rFonts w:cs="Arial"/>
          <w:lang w:val="sr-Cyrl-RS"/>
        </w:rPr>
        <w:t>израда и овера Записника о квалитативном и квантитативном пријему извршене услуге</w:t>
      </w:r>
    </w:p>
    <w:p w:rsidR="00C25714" w:rsidRPr="00347FD4" w:rsidRDefault="00C25714" w:rsidP="00D967C9">
      <w:pPr>
        <w:numPr>
          <w:ilvl w:val="0"/>
          <w:numId w:val="28"/>
        </w:numPr>
        <w:rPr>
          <w:rFonts w:cs="Arial"/>
          <w:color w:val="FF0000"/>
          <w:lang w:val="sr-Cyrl-CS"/>
        </w:rPr>
      </w:pPr>
      <w:r w:rsidRPr="00347FD4">
        <w:rPr>
          <w:rFonts w:cs="Arial"/>
          <w:color w:val="FF0000"/>
        </w:rPr>
        <w:t xml:space="preserve"> </w:t>
      </w:r>
      <w:r w:rsidRPr="00347FD4">
        <w:rPr>
          <w:rFonts w:cs="Arial"/>
          <w:lang w:val="sr-Cyrl-CS"/>
        </w:rPr>
        <w:t>извршавају и друге дужности везане за реализацију предмета овог Оквирног споразума, по потреби</w:t>
      </w:r>
    </w:p>
    <w:p w:rsidR="00C25714" w:rsidRPr="00347FD4" w:rsidRDefault="00C25714" w:rsidP="001E0AFC">
      <w:pPr>
        <w:pStyle w:val="KDParagraf"/>
        <w:spacing w:before="0"/>
        <w:rPr>
          <w:rFonts w:cs="Arial"/>
          <w:lang w:val="sr-Cyrl-CS"/>
        </w:rPr>
      </w:pPr>
    </w:p>
    <w:p w:rsidR="001E0AFC" w:rsidRPr="00347FD4" w:rsidRDefault="001E0AFC" w:rsidP="001E0AFC">
      <w:pPr>
        <w:pStyle w:val="KDParagraf"/>
        <w:spacing w:before="0"/>
        <w:rPr>
          <w:rFonts w:cs="Arial"/>
          <w:lang w:val="sr-Cyrl-CS"/>
        </w:rPr>
      </w:pPr>
      <w:r w:rsidRPr="00347FD4">
        <w:rPr>
          <w:rFonts w:cs="Arial"/>
          <w:lang w:val="sr-Cyrl-CS"/>
        </w:rPr>
        <w:t xml:space="preserve">Све исплате по основу овог Уговора биће извршене на рачун Пружаоца услуге: </w:t>
      </w:r>
      <w:r w:rsidRPr="00347FD4">
        <w:rPr>
          <w:rFonts w:cs="Arial"/>
          <w:lang w:val="sr-Cyrl-CS"/>
        </w:rPr>
        <w:tab/>
      </w:r>
    </w:p>
    <w:p w:rsidR="001E0AFC" w:rsidRPr="00347FD4" w:rsidRDefault="001E0AFC" w:rsidP="001E0AFC">
      <w:pPr>
        <w:pStyle w:val="KDParagraf"/>
        <w:spacing w:before="0"/>
        <w:rPr>
          <w:rFonts w:cs="Arial"/>
          <w:lang w:val="sr-Cyrl-CS"/>
        </w:rPr>
      </w:pPr>
      <w:r w:rsidRPr="00347FD4">
        <w:rPr>
          <w:rFonts w:cs="Arial"/>
          <w:lang w:val="sr-Cyrl-CS"/>
        </w:rPr>
        <w:t xml:space="preserve">бр рачуна: _____________________________ код банке:____________ </w:t>
      </w:r>
    </w:p>
    <w:p w:rsidR="001E0AFC" w:rsidRPr="00347FD4" w:rsidRDefault="001E0AFC" w:rsidP="001E0AFC">
      <w:pPr>
        <w:pStyle w:val="KDParagraf"/>
        <w:spacing w:before="0"/>
        <w:rPr>
          <w:rFonts w:cs="Arial"/>
          <w:lang w:val="sr-Cyrl-CS"/>
        </w:rPr>
      </w:pPr>
    </w:p>
    <w:p w:rsidR="001E0AFC" w:rsidRPr="00347FD4" w:rsidRDefault="001E0AFC" w:rsidP="001E0AFC">
      <w:pPr>
        <w:pStyle w:val="KDParagraf"/>
        <w:spacing w:before="0"/>
        <w:jc w:val="center"/>
        <w:rPr>
          <w:rFonts w:cs="Arial"/>
          <w:lang w:val="sr-Cyrl-CS"/>
        </w:rPr>
      </w:pPr>
      <w:r w:rsidRPr="00347FD4">
        <w:rPr>
          <w:rFonts w:cs="Arial"/>
          <w:b/>
          <w:lang w:val="sr-Cyrl-CS"/>
        </w:rPr>
        <w:t>Члан 8</w:t>
      </w:r>
      <w:r w:rsidRPr="00347FD4">
        <w:rPr>
          <w:rFonts w:cs="Arial"/>
          <w:lang w:val="sr-Cyrl-CS"/>
        </w:rPr>
        <w:t>.</w:t>
      </w:r>
    </w:p>
    <w:p w:rsidR="001E0AFC" w:rsidRPr="00347FD4" w:rsidRDefault="001E0AFC" w:rsidP="001E0AFC">
      <w:pPr>
        <w:pStyle w:val="KDParagraf"/>
        <w:spacing w:before="0"/>
        <w:rPr>
          <w:rFonts w:cs="Arial"/>
          <w:lang w:val="sr-Cyrl-CS"/>
        </w:rPr>
      </w:pPr>
      <w:r w:rsidRPr="00347FD4">
        <w:rPr>
          <w:rFonts w:cs="Arial"/>
          <w:lang w:val="sr-Cyrl-CS"/>
        </w:rPr>
        <w:t xml:space="preserve">Корисник услуге је дужан да Пружаоцу услуге током целокупног периода реализације предмета овог </w:t>
      </w:r>
      <w:r w:rsidRPr="00347FD4">
        <w:rPr>
          <w:rFonts w:cs="Arial"/>
          <w:lang w:val="sr-Cyrl-RS"/>
        </w:rPr>
        <w:t>Оквирног споразума</w:t>
      </w:r>
      <w:r w:rsidRPr="00347FD4">
        <w:rPr>
          <w:rFonts w:cs="Arial"/>
          <w:lang w:val="sr-Cyrl-CS"/>
        </w:rPr>
        <w:t>,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Оквирног споразума, а које су у вези са извршењем овог Оквирног споразума.</w:t>
      </w:r>
    </w:p>
    <w:p w:rsidR="001E0AFC" w:rsidRPr="00347FD4" w:rsidRDefault="001E0AFC" w:rsidP="001E0AFC">
      <w:pPr>
        <w:pStyle w:val="KDParagraf"/>
        <w:spacing w:before="0"/>
        <w:rPr>
          <w:rFonts w:cs="Arial"/>
          <w:lang w:val="sr-Cyrl-CS"/>
        </w:rPr>
      </w:pPr>
    </w:p>
    <w:p w:rsidR="001E0AFC" w:rsidRPr="00347FD4" w:rsidRDefault="001E0AFC" w:rsidP="001E0AFC">
      <w:pPr>
        <w:pStyle w:val="KDParagraf"/>
        <w:spacing w:before="0"/>
        <w:rPr>
          <w:rFonts w:cs="Arial"/>
          <w:lang w:val="sr-Cyrl-CS"/>
        </w:rPr>
      </w:pPr>
      <w:r w:rsidRPr="00347FD4">
        <w:rPr>
          <w:rFonts w:cs="Arial"/>
          <w:lang w:val="sr-Cyrl-CS"/>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Оквирног споразума, као и да затражи измене и допуне достављених материјала, како би се на задовољавајући начин остварио циљ овог  </w:t>
      </w:r>
      <w:r w:rsidRPr="00347FD4">
        <w:rPr>
          <w:rFonts w:cs="Arial"/>
          <w:lang w:val="sr-Cyrl-RS"/>
        </w:rPr>
        <w:t>Оквирног споразума</w:t>
      </w:r>
      <w:r w:rsidRPr="00347FD4">
        <w:rPr>
          <w:rFonts w:cs="Arial"/>
          <w:lang w:val="sr-Cyrl-CS"/>
        </w:rPr>
        <w:t xml:space="preserve">. </w:t>
      </w:r>
    </w:p>
    <w:p w:rsidR="001E0AFC" w:rsidRPr="00347FD4" w:rsidRDefault="001E0AFC" w:rsidP="001E0AFC">
      <w:pPr>
        <w:pStyle w:val="KDParagraf"/>
        <w:spacing w:before="0"/>
        <w:jc w:val="center"/>
        <w:rPr>
          <w:rFonts w:cs="Arial"/>
          <w:lang w:val="sr-Cyrl-CS"/>
        </w:rPr>
      </w:pPr>
      <w:r w:rsidRPr="00347FD4">
        <w:rPr>
          <w:rFonts w:cs="Arial"/>
          <w:b/>
          <w:lang w:val="sr-Cyrl-CS"/>
        </w:rPr>
        <w:t>Члан 9</w:t>
      </w:r>
      <w:r w:rsidRPr="00347FD4">
        <w:rPr>
          <w:rFonts w:cs="Arial"/>
          <w:lang w:val="sr-Cyrl-CS"/>
        </w:rPr>
        <w:t>.</w:t>
      </w:r>
    </w:p>
    <w:p w:rsidR="001E0AFC" w:rsidRPr="00347FD4" w:rsidRDefault="001E0AFC" w:rsidP="001E0AFC">
      <w:pPr>
        <w:pStyle w:val="KDParagraf"/>
        <w:spacing w:before="0"/>
        <w:rPr>
          <w:rFonts w:cs="Arial"/>
          <w:lang w:val="sr-Cyrl-CS"/>
        </w:rPr>
      </w:pPr>
      <w:r w:rsidRPr="00347FD4">
        <w:rPr>
          <w:rFonts w:cs="Arial"/>
          <w:lang w:val="sr-Cyrl-CS"/>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w:t>
      </w:r>
      <w:r w:rsidRPr="00347FD4">
        <w:rPr>
          <w:rFonts w:cs="Arial"/>
          <w:lang w:val="sr-Cyrl-RS"/>
        </w:rPr>
        <w:t>Оквирног споразума</w:t>
      </w:r>
      <w:r w:rsidRPr="00347FD4">
        <w:rPr>
          <w:rFonts w:cs="Arial"/>
          <w:lang w:val="sr-Cyrl-CS"/>
        </w:rPr>
        <w:t xml:space="preserve"> </w:t>
      </w:r>
      <w:r w:rsidR="00184BAB">
        <w:rPr>
          <w:rFonts w:cs="Arial"/>
          <w:lang w:val="sr-Cyrl-CS"/>
        </w:rPr>
        <w:t>.</w:t>
      </w:r>
    </w:p>
    <w:p w:rsidR="001E0AFC" w:rsidRPr="00347FD4" w:rsidRDefault="001E0AFC" w:rsidP="001E0AFC">
      <w:pPr>
        <w:pStyle w:val="KDParagraf"/>
        <w:spacing w:before="0"/>
        <w:rPr>
          <w:rFonts w:cs="Arial"/>
          <w:b/>
          <w:lang w:val="sr-Cyrl-CS"/>
        </w:rPr>
      </w:pPr>
    </w:p>
    <w:p w:rsidR="001E0AFC" w:rsidRPr="00347FD4" w:rsidRDefault="001E0AFC" w:rsidP="001E0AFC">
      <w:pPr>
        <w:pStyle w:val="KDParagraf"/>
        <w:spacing w:before="0"/>
        <w:rPr>
          <w:rFonts w:cs="Arial"/>
          <w:b/>
          <w:lang w:val="sr-Cyrl-CS"/>
        </w:rPr>
      </w:pPr>
      <w:r w:rsidRPr="00347FD4">
        <w:rPr>
          <w:rFonts w:cs="Arial"/>
          <w:b/>
          <w:lang w:val="sr-Cyrl-CS"/>
        </w:rPr>
        <w:t>ОБАВЕЗЕ ПРУЖАОЦА УСЛУГЕ</w:t>
      </w:r>
    </w:p>
    <w:p w:rsidR="001E0AFC" w:rsidRPr="00347FD4" w:rsidRDefault="001E0AFC" w:rsidP="001E0AFC">
      <w:pPr>
        <w:pStyle w:val="KDParagraf"/>
        <w:spacing w:before="0"/>
        <w:jc w:val="center"/>
        <w:rPr>
          <w:rFonts w:cs="Arial"/>
          <w:lang w:val="sr-Cyrl-CS"/>
        </w:rPr>
      </w:pPr>
      <w:r w:rsidRPr="00347FD4">
        <w:rPr>
          <w:rFonts w:cs="Arial"/>
          <w:b/>
          <w:lang w:val="sr-Cyrl-CS"/>
        </w:rPr>
        <w:t>Члан 10</w:t>
      </w:r>
      <w:r w:rsidRPr="00347FD4">
        <w:rPr>
          <w:rFonts w:cs="Arial"/>
          <w:lang w:val="sr-Cyrl-CS"/>
        </w:rPr>
        <w:t>.</w:t>
      </w:r>
    </w:p>
    <w:p w:rsidR="001E0AFC" w:rsidRPr="00347FD4" w:rsidRDefault="001E0AFC" w:rsidP="001E0AFC">
      <w:pPr>
        <w:pStyle w:val="KDParagraf"/>
        <w:spacing w:before="0"/>
        <w:rPr>
          <w:rFonts w:cs="Arial"/>
          <w:lang w:val="sr-Cyrl-CS"/>
        </w:rPr>
      </w:pPr>
      <w:r w:rsidRPr="00347FD4">
        <w:rPr>
          <w:rFonts w:cs="Arial"/>
          <w:lang w:val="sr-Cyrl-CS"/>
        </w:rPr>
        <w:t>Пружалац услуге је дужан да у року од 10 (словима: десет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Оквирног споразума.</w:t>
      </w:r>
    </w:p>
    <w:p w:rsidR="00C25714" w:rsidRPr="00347FD4" w:rsidRDefault="00C25714" w:rsidP="00C25714">
      <w:pPr>
        <w:pStyle w:val="CommentText"/>
        <w:rPr>
          <w:rFonts w:cs="Arial"/>
          <w:sz w:val="22"/>
          <w:szCs w:val="22"/>
          <w:lang w:eastAsia="en-US"/>
        </w:rPr>
      </w:pPr>
      <w:r w:rsidRPr="00347FD4">
        <w:rPr>
          <w:rFonts w:cs="Arial"/>
          <w:sz w:val="22"/>
          <w:szCs w:val="22"/>
          <w:lang w:eastAsia="en-US"/>
        </w:rPr>
        <w:t>Саставља месечни извештај   о утрошеним жиговима који обавезно садржи: преглед месечних активности везаних за пружање Услуге, и документа  којима се доказује да су наведене активности извршене</w:t>
      </w:r>
    </w:p>
    <w:p w:rsidR="00C25714" w:rsidRPr="00347FD4" w:rsidRDefault="00C25714" w:rsidP="00C25714">
      <w:pPr>
        <w:pStyle w:val="CommentText"/>
        <w:rPr>
          <w:rFonts w:cs="Arial"/>
          <w:sz w:val="22"/>
          <w:szCs w:val="22"/>
          <w:lang w:eastAsia="en-US"/>
        </w:rPr>
      </w:pPr>
      <w:r w:rsidRPr="00347FD4">
        <w:rPr>
          <w:rFonts w:cs="Arial"/>
          <w:sz w:val="22"/>
          <w:szCs w:val="22"/>
          <w:lang w:eastAsia="en-US"/>
        </w:rPr>
        <w:t>овера Записника о квалитативном и квантитативном пријему извршене услуге</w:t>
      </w:r>
    </w:p>
    <w:p w:rsidR="00C25714" w:rsidRPr="00347FD4" w:rsidRDefault="00C25714" w:rsidP="00C25714">
      <w:pPr>
        <w:pStyle w:val="CommentText"/>
        <w:rPr>
          <w:rFonts w:cs="Arial"/>
          <w:sz w:val="22"/>
          <w:szCs w:val="22"/>
          <w:lang w:eastAsia="en-US"/>
        </w:rPr>
      </w:pPr>
      <w:r w:rsidRPr="00347FD4">
        <w:rPr>
          <w:rFonts w:cs="Arial"/>
          <w:sz w:val="22"/>
          <w:szCs w:val="22"/>
          <w:lang w:eastAsia="en-US"/>
        </w:rPr>
        <w:t>комуникацирa са задуженим лицима Корисника услуге</w:t>
      </w:r>
    </w:p>
    <w:p w:rsidR="00C25714" w:rsidRPr="00347FD4" w:rsidRDefault="00C25714" w:rsidP="00C25714">
      <w:pPr>
        <w:pStyle w:val="KDParagraf"/>
        <w:spacing w:before="0"/>
        <w:rPr>
          <w:rFonts w:cs="Arial"/>
          <w:lang w:val="sr-Cyrl-CS"/>
        </w:rPr>
      </w:pPr>
      <w:r w:rsidRPr="00347FD4">
        <w:rPr>
          <w:rFonts w:cs="Arial"/>
          <w:lang w:val="sr-Cyrl-CS"/>
        </w:rPr>
        <w:t>испоставља месечни рачун за утрошене жигове</w:t>
      </w:r>
    </w:p>
    <w:p w:rsidR="00C25714" w:rsidRPr="00347FD4" w:rsidRDefault="00C25714" w:rsidP="001E0AFC">
      <w:pPr>
        <w:pStyle w:val="KDParagraf"/>
        <w:spacing w:before="0"/>
        <w:rPr>
          <w:rFonts w:cs="Arial"/>
          <w:lang w:val="sr-Cyrl-CS"/>
        </w:rPr>
      </w:pPr>
    </w:p>
    <w:p w:rsidR="001E0AFC" w:rsidRPr="00347FD4" w:rsidRDefault="001E0AFC" w:rsidP="001E0AFC">
      <w:pPr>
        <w:pStyle w:val="KDParagraf"/>
        <w:spacing w:before="0"/>
        <w:rPr>
          <w:rFonts w:cs="Arial"/>
          <w:lang w:val="sr-Cyrl-CS"/>
        </w:rPr>
      </w:pPr>
      <w:r w:rsidRPr="00347FD4">
        <w:rPr>
          <w:rFonts w:cs="Arial"/>
          <w:lang w:val="sr-Cyrl-C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1E0AFC" w:rsidRPr="00347FD4" w:rsidRDefault="001E0AFC" w:rsidP="001E0AFC">
      <w:pPr>
        <w:pStyle w:val="KDParagraf"/>
        <w:spacing w:before="0"/>
        <w:rPr>
          <w:rFonts w:cs="Arial"/>
          <w:lang w:val="sr-Cyrl-CS"/>
        </w:rPr>
      </w:pPr>
    </w:p>
    <w:p w:rsidR="001E0AFC" w:rsidRPr="00347FD4" w:rsidRDefault="001E0AFC" w:rsidP="001E0AFC">
      <w:pPr>
        <w:pStyle w:val="KDParagraf"/>
        <w:spacing w:before="0"/>
        <w:rPr>
          <w:rFonts w:cs="Arial"/>
          <w:lang w:val="sr-Cyrl-CS"/>
        </w:rPr>
      </w:pPr>
      <w:r w:rsidRPr="00347FD4">
        <w:rPr>
          <w:rFonts w:cs="Arial"/>
          <w:lang w:val="sr-Cyrl-CS"/>
        </w:rPr>
        <w:t>Пружалац услуге је дужан да прибави потребне сагласности и потврде за ослобађање од плаћања такси и пореза за део услуга, овог Оквирног споразума а у складу са прописима Републике Србије.</w:t>
      </w:r>
    </w:p>
    <w:p w:rsidR="001E0AFC" w:rsidRPr="00347FD4" w:rsidRDefault="001E0AFC" w:rsidP="001E0AFC">
      <w:pPr>
        <w:pStyle w:val="KDParagraf"/>
        <w:spacing w:before="0"/>
        <w:rPr>
          <w:rFonts w:cs="Arial"/>
          <w:lang w:val="sr-Cyrl-CS"/>
        </w:rPr>
      </w:pPr>
    </w:p>
    <w:p w:rsidR="001E0AFC" w:rsidRPr="00347FD4" w:rsidRDefault="001E0AFC" w:rsidP="001E0AFC">
      <w:pPr>
        <w:pStyle w:val="KDParagraf"/>
        <w:spacing w:before="0"/>
        <w:rPr>
          <w:rFonts w:cs="Arial"/>
          <w:lang w:val="sr-Cyrl-CS"/>
        </w:rPr>
      </w:pPr>
      <w:r w:rsidRPr="00347FD4">
        <w:rPr>
          <w:rFonts w:cs="Arial"/>
          <w:lang w:val="sr-Cyrl-CS"/>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w:t>
      </w:r>
      <w:r w:rsidR="005B0F06" w:rsidRPr="00347FD4">
        <w:rPr>
          <w:rFonts w:cs="Arial"/>
          <w:lang w:val="sr-Cyrl-CS"/>
        </w:rPr>
        <w:t xml:space="preserve"> предмет овог Оквирног спорзума</w:t>
      </w:r>
      <w:r w:rsidRPr="00347FD4">
        <w:rPr>
          <w:rFonts w:cs="Arial"/>
          <w:lang w:val="sr-Cyrl-CS"/>
        </w:rPr>
        <w:t xml:space="preserve">. </w:t>
      </w:r>
    </w:p>
    <w:p w:rsidR="005B0F06" w:rsidRPr="00347FD4" w:rsidRDefault="005B0F06" w:rsidP="005B0F06">
      <w:pPr>
        <w:rPr>
          <w:rFonts w:cs="Arial"/>
          <w:lang w:val="sr-Cyrl-CS"/>
        </w:rPr>
      </w:pPr>
      <w:r w:rsidRPr="00347FD4">
        <w:rPr>
          <w:rFonts w:cs="Arial"/>
          <w:lang w:val="sr-Cyrl-CS"/>
        </w:rPr>
        <w:t>Пружалац услуге издавања временских жигова обезбеђује стални приступ сервису издавања временског жига, осим у ванредним ситуацијама (када поуздани извор тачног времена није доступан и др.) или услед других догађаја, природних или друштвених, који нису под контролом, нити су могли бити предвиђени, отклоњени или спречени од стране Пружаоца услуга.</w:t>
      </w:r>
    </w:p>
    <w:p w:rsidR="001E0AFC" w:rsidRPr="00347FD4" w:rsidRDefault="001E0AFC" w:rsidP="001E0AFC">
      <w:pPr>
        <w:pStyle w:val="KDParagraf"/>
        <w:spacing w:before="0"/>
        <w:jc w:val="center"/>
        <w:rPr>
          <w:rFonts w:cs="Arial"/>
          <w:b/>
          <w:lang w:val="sr-Cyrl-CS"/>
        </w:rPr>
      </w:pPr>
    </w:p>
    <w:p w:rsidR="001E0AFC" w:rsidRPr="00347FD4" w:rsidRDefault="001E0AFC" w:rsidP="001E0AFC">
      <w:pPr>
        <w:pStyle w:val="KDParagraf"/>
        <w:spacing w:before="0"/>
        <w:jc w:val="center"/>
        <w:rPr>
          <w:rFonts w:cs="Arial"/>
          <w:lang w:val="sr-Cyrl-CS"/>
        </w:rPr>
      </w:pPr>
      <w:r w:rsidRPr="00347FD4">
        <w:rPr>
          <w:rFonts w:cs="Arial"/>
          <w:b/>
          <w:lang w:val="sr-Cyrl-CS"/>
        </w:rPr>
        <w:t>Члан 1</w:t>
      </w:r>
      <w:r w:rsidR="00755868" w:rsidRPr="00347FD4">
        <w:rPr>
          <w:rFonts w:cs="Arial"/>
          <w:b/>
          <w:lang w:val="sr-Cyrl-CS"/>
        </w:rPr>
        <w:t>1</w:t>
      </w:r>
      <w:r w:rsidRPr="00347FD4">
        <w:rPr>
          <w:rFonts w:cs="Arial"/>
          <w:lang w:val="sr-Cyrl-CS"/>
        </w:rPr>
        <w:t>.</w:t>
      </w:r>
    </w:p>
    <w:p w:rsidR="001E0AFC" w:rsidRPr="00347FD4" w:rsidRDefault="001E0AFC" w:rsidP="001E0AFC">
      <w:pPr>
        <w:pStyle w:val="KDParagraf"/>
        <w:spacing w:before="0"/>
        <w:rPr>
          <w:rFonts w:cs="Arial"/>
          <w:lang w:val="sr-Cyrl-CS"/>
        </w:rPr>
      </w:pPr>
      <w:r w:rsidRPr="00347FD4">
        <w:rPr>
          <w:rFonts w:cs="Arial"/>
          <w:lang w:val="sr-Cyrl-CS"/>
        </w:rPr>
        <w:lastRenderedPageBreak/>
        <w:t>Стране су у обавези да током реализације предмета овог Оквирног спорзума, једна другој учине доступним све релевантне податке, документацију и информације којима располажу, а које су од значаја за извршење овог Оквирног спорзума.</w:t>
      </w:r>
    </w:p>
    <w:p w:rsidR="001E0AFC" w:rsidRPr="00347FD4" w:rsidRDefault="001E0AFC" w:rsidP="001E0AFC">
      <w:pPr>
        <w:pStyle w:val="KDParagraf"/>
        <w:spacing w:before="0"/>
        <w:rPr>
          <w:rFonts w:cs="Arial"/>
          <w:lang w:val="sr-Cyrl-CS"/>
        </w:rPr>
      </w:pPr>
      <w:r w:rsidRPr="00347FD4">
        <w:rPr>
          <w:rFonts w:cs="Arial"/>
          <w:lang w:val="sr-Cyrl-CS"/>
        </w:rPr>
        <w:t>Стране су у обавези да по потреби предузму и друге обавезе које се покажу као нужне од значаја за реализацију предмета овог Оквирног спорзума.</w:t>
      </w:r>
    </w:p>
    <w:p w:rsidR="001E0AFC" w:rsidRPr="00347FD4" w:rsidRDefault="001E0AFC" w:rsidP="001E0AFC">
      <w:pPr>
        <w:rPr>
          <w:rFonts w:cs="Arial"/>
          <w:b/>
          <w:lang w:val="sr-Cyrl-RS"/>
        </w:rPr>
      </w:pPr>
      <w:r w:rsidRPr="00347FD4">
        <w:rPr>
          <w:rFonts w:cs="Arial"/>
          <w:b/>
          <w:lang w:val="sr-Cyrl-CS"/>
        </w:rPr>
        <w:t xml:space="preserve">РОК И МЕСТО </w:t>
      </w:r>
      <w:r w:rsidRPr="00347FD4">
        <w:rPr>
          <w:rFonts w:cs="Arial"/>
          <w:b/>
          <w:lang w:val="sr-Cyrl-RS"/>
        </w:rPr>
        <w:t>ИЗВРШЕЊА</w:t>
      </w:r>
    </w:p>
    <w:p w:rsidR="001E0AFC" w:rsidRPr="00347FD4" w:rsidRDefault="001E0AFC" w:rsidP="001E0AFC">
      <w:pPr>
        <w:jc w:val="center"/>
        <w:rPr>
          <w:rFonts w:cs="Arial"/>
          <w:b/>
          <w:lang w:val="sr-Cyrl-CS"/>
        </w:rPr>
      </w:pPr>
      <w:r w:rsidRPr="00347FD4">
        <w:rPr>
          <w:rFonts w:cs="Arial"/>
          <w:b/>
          <w:lang w:val="sr-Cyrl-CS"/>
        </w:rPr>
        <w:t xml:space="preserve">Члан </w:t>
      </w:r>
      <w:r w:rsidR="00755868" w:rsidRPr="00347FD4">
        <w:rPr>
          <w:rFonts w:cs="Arial"/>
          <w:b/>
          <w:lang w:val="sr-Cyrl-RS"/>
        </w:rPr>
        <w:t>12</w:t>
      </w:r>
      <w:r w:rsidRPr="00347FD4">
        <w:rPr>
          <w:rFonts w:cs="Arial"/>
          <w:b/>
          <w:lang w:val="sr-Cyrl-CS"/>
        </w:rPr>
        <w:t>.</w:t>
      </w:r>
    </w:p>
    <w:p w:rsidR="00C25714" w:rsidRPr="00347FD4" w:rsidRDefault="00C25714" w:rsidP="00C25714">
      <w:pPr>
        <w:pStyle w:val="BodyText"/>
        <w:spacing w:before="62" w:line="242" w:lineRule="auto"/>
        <w:ind w:right="-1"/>
        <w:rPr>
          <w:rFonts w:cs="Arial"/>
          <w:sz w:val="22"/>
          <w:szCs w:val="22"/>
          <w:lang w:eastAsia="en-US"/>
        </w:rPr>
      </w:pPr>
      <w:r w:rsidRPr="00347FD4">
        <w:rPr>
          <w:rFonts w:cs="Arial"/>
          <w:sz w:val="22"/>
          <w:szCs w:val="22"/>
          <w:lang w:eastAsia="en-US"/>
        </w:rPr>
        <w:t>Пружалац услуга се обавезује да услуге издавања квалификованог временског жига пружа 24 часа непрекидно, 7</w:t>
      </w:r>
      <w:r w:rsidR="00501E7F">
        <w:rPr>
          <w:rFonts w:cs="Arial"/>
          <w:sz w:val="22"/>
          <w:szCs w:val="22"/>
          <w:lang w:val="sr-Cyrl-RS" w:eastAsia="en-US"/>
        </w:rPr>
        <w:t xml:space="preserve"> </w:t>
      </w:r>
      <w:r w:rsidR="00501E7F">
        <w:rPr>
          <w:rFonts w:cs="Arial"/>
          <w:sz w:val="22"/>
          <w:szCs w:val="22"/>
          <w:lang w:val="sr-Latn-RS" w:eastAsia="en-US"/>
        </w:rPr>
        <w:t>(</w:t>
      </w:r>
      <w:r w:rsidR="00501E7F">
        <w:rPr>
          <w:rFonts w:cs="Arial"/>
          <w:sz w:val="22"/>
          <w:szCs w:val="22"/>
          <w:lang w:val="sr-Cyrl-RS" w:eastAsia="en-US"/>
        </w:rPr>
        <w:t>словима:седам)</w:t>
      </w:r>
      <w:r w:rsidRPr="00347FD4">
        <w:rPr>
          <w:rFonts w:cs="Arial"/>
          <w:sz w:val="22"/>
          <w:szCs w:val="22"/>
          <w:lang w:eastAsia="en-US"/>
        </w:rPr>
        <w:t xml:space="preserve"> дана у недељи.</w:t>
      </w:r>
    </w:p>
    <w:p w:rsidR="001E0AFC" w:rsidRPr="00347FD4" w:rsidRDefault="001E0AFC" w:rsidP="001E0AFC">
      <w:pPr>
        <w:suppressAutoHyphens/>
        <w:spacing w:before="0"/>
        <w:rPr>
          <w:rFonts w:cs="Arial"/>
          <w:lang w:val="sr-Cyrl-RS" w:eastAsia="ar-SA"/>
        </w:rPr>
      </w:pPr>
    </w:p>
    <w:p w:rsidR="001E0AFC" w:rsidRPr="00347FD4" w:rsidRDefault="001E0AFC" w:rsidP="001E0AFC">
      <w:pPr>
        <w:suppressAutoHyphens/>
        <w:spacing w:before="0"/>
        <w:rPr>
          <w:rFonts w:cs="Arial"/>
          <w:lang w:val="sr-Cyrl-RS"/>
        </w:rPr>
      </w:pPr>
      <w:r w:rsidRPr="00347FD4">
        <w:rPr>
          <w:rFonts w:cs="Arial"/>
          <w:lang w:val="sr-Cyrl-RS" w:eastAsia="ar-SA"/>
        </w:rPr>
        <w:t xml:space="preserve">Место извршења услуга су </w:t>
      </w:r>
      <w:r w:rsidRPr="00347FD4">
        <w:rPr>
          <w:rFonts w:cs="Arial"/>
          <w:lang w:val="sr-Cyrl-RS"/>
        </w:rPr>
        <w:t>:</w:t>
      </w:r>
    </w:p>
    <w:p w:rsidR="008637F5" w:rsidRPr="00347FD4" w:rsidRDefault="008637F5" w:rsidP="008637F5">
      <w:pPr>
        <w:suppressAutoHyphens/>
        <w:spacing w:before="0"/>
        <w:rPr>
          <w:rFonts w:cs="Arial"/>
          <w:lang w:val="sr-Cyrl-RS"/>
        </w:rPr>
      </w:pPr>
    </w:p>
    <w:tbl>
      <w:tblPr>
        <w:tblStyle w:val="TableGrid10"/>
        <w:tblW w:w="8495" w:type="dxa"/>
        <w:tblInd w:w="402" w:type="dxa"/>
        <w:tblLayout w:type="fixed"/>
        <w:tblLook w:val="04A0" w:firstRow="1" w:lastRow="0" w:firstColumn="1" w:lastColumn="0" w:noHBand="0" w:noVBand="1"/>
      </w:tblPr>
      <w:tblGrid>
        <w:gridCol w:w="833"/>
        <w:gridCol w:w="3427"/>
        <w:gridCol w:w="4235"/>
      </w:tblGrid>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Р.бр.</w:t>
            </w:r>
          </w:p>
        </w:tc>
        <w:tc>
          <w:tcPr>
            <w:tcW w:w="2409" w:type="dxa"/>
          </w:tcPr>
          <w:p w:rsidR="008637F5" w:rsidRPr="00347FD4" w:rsidRDefault="008637F5" w:rsidP="00513819">
            <w:pPr>
              <w:spacing w:before="0"/>
              <w:jc w:val="left"/>
              <w:rPr>
                <w:rFonts w:ascii="Arial" w:hAnsi="Arial" w:cs="Arial"/>
                <w:lang w:val="sr-Cyrl-RS"/>
              </w:rPr>
            </w:pPr>
            <w:r w:rsidRPr="00347FD4">
              <w:rPr>
                <w:rFonts w:ascii="Arial" w:hAnsi="Arial" w:cs="Arial"/>
                <w:lang w:val="sr-Latn-RS"/>
              </w:rPr>
              <w:t>Место и</w:t>
            </w:r>
            <w:r w:rsidRPr="00347FD4">
              <w:rPr>
                <w:rFonts w:ascii="Arial" w:hAnsi="Arial" w:cs="Arial"/>
                <w:lang w:val="sr-Cyrl-RS"/>
              </w:rPr>
              <w:t>звршења услуге</w:t>
            </w:r>
          </w:p>
        </w:tc>
        <w:tc>
          <w:tcPr>
            <w:tcW w:w="2977"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Адреса</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1</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Управа ЈП ЕПС</w:t>
            </w:r>
          </w:p>
        </w:tc>
        <w:tc>
          <w:tcPr>
            <w:tcW w:w="2977"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Балканска 13, Београд</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2</w:t>
            </w:r>
          </w:p>
        </w:tc>
        <w:tc>
          <w:tcPr>
            <w:tcW w:w="2409" w:type="dxa"/>
          </w:tcPr>
          <w:p w:rsidR="008637F5" w:rsidRPr="00501E7F" w:rsidRDefault="008637F5" w:rsidP="00513819">
            <w:pPr>
              <w:spacing w:before="0"/>
              <w:jc w:val="left"/>
              <w:rPr>
                <w:rFonts w:ascii="Arial" w:hAnsi="Arial" w:cs="Arial"/>
                <w:lang w:val="sr-Cyrl-RS"/>
              </w:rPr>
            </w:pPr>
            <w:r w:rsidRPr="00347FD4">
              <w:rPr>
                <w:rFonts w:ascii="Arial" w:hAnsi="Arial" w:cs="Arial"/>
                <w:lang w:val="sr-Latn-RS"/>
              </w:rPr>
              <w:t xml:space="preserve">Огранак </w:t>
            </w:r>
            <w:r w:rsidR="00501E7F">
              <w:rPr>
                <w:rFonts w:ascii="Arial" w:hAnsi="Arial" w:cs="Arial"/>
                <w:lang w:val="sr-Latn-RS"/>
              </w:rPr>
              <w:t>O</w:t>
            </w:r>
            <w:r w:rsidRPr="00347FD4">
              <w:rPr>
                <w:rFonts w:ascii="Arial" w:hAnsi="Arial" w:cs="Arial"/>
                <w:lang w:val="sr-Latn-RS"/>
              </w:rPr>
              <w:t>бновљиви извори</w:t>
            </w:r>
            <w:r w:rsidR="00501E7F">
              <w:rPr>
                <w:rFonts w:ascii="Arial" w:hAnsi="Arial" w:cs="Arial"/>
                <w:lang w:val="sr-Latn-RS"/>
              </w:rPr>
              <w:t xml:space="preserve"> </w:t>
            </w:r>
            <w:r w:rsidR="00501E7F">
              <w:rPr>
                <w:rFonts w:ascii="Arial" w:hAnsi="Arial" w:cs="Arial"/>
                <w:lang w:val="sr-Cyrl-RS"/>
              </w:rPr>
              <w:t>енергије</w:t>
            </w:r>
          </w:p>
        </w:tc>
        <w:tc>
          <w:tcPr>
            <w:tcW w:w="2977"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Масарикова 1-3, Београд</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3</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 xml:space="preserve">Огранак </w:t>
            </w:r>
            <w:r w:rsidR="00501E7F">
              <w:rPr>
                <w:rFonts w:ascii="Arial" w:hAnsi="Arial" w:cs="Arial"/>
                <w:lang w:val="sr-Cyrl-RS"/>
              </w:rPr>
              <w:t>С</w:t>
            </w:r>
            <w:r w:rsidRPr="00347FD4">
              <w:rPr>
                <w:rFonts w:ascii="Arial" w:hAnsi="Arial" w:cs="Arial"/>
                <w:lang w:val="sr-Latn-RS"/>
              </w:rPr>
              <w:t>набдевање</w:t>
            </w:r>
          </w:p>
        </w:tc>
        <w:tc>
          <w:tcPr>
            <w:tcW w:w="2977" w:type="dxa"/>
          </w:tcPr>
          <w:p w:rsidR="008637F5" w:rsidRPr="00347FD4" w:rsidRDefault="008637F5" w:rsidP="00513819">
            <w:pPr>
              <w:spacing w:before="0"/>
              <w:jc w:val="left"/>
              <w:rPr>
                <w:rFonts w:ascii="Arial" w:hAnsi="Arial" w:cs="Arial"/>
                <w:lang w:val="sr-Latn-RS"/>
              </w:rPr>
            </w:pPr>
            <w:r w:rsidRPr="00347FD4">
              <w:rPr>
                <w:rFonts w:ascii="Arial" w:hAnsi="Arial" w:cs="Arial"/>
                <w:lang w:val="sr-Cyrl-RS"/>
              </w:rPr>
              <w:t>Макензија 37, Београд</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4</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 xml:space="preserve">Огранак </w:t>
            </w:r>
            <w:r w:rsidR="00501E7F">
              <w:rPr>
                <w:rFonts w:ascii="Arial" w:hAnsi="Arial" w:cs="Arial"/>
                <w:lang w:val="sr-Cyrl-RS"/>
              </w:rPr>
              <w:t>Д</w:t>
            </w:r>
            <w:r w:rsidRPr="00347FD4">
              <w:rPr>
                <w:rFonts w:ascii="Arial" w:hAnsi="Arial" w:cs="Arial"/>
                <w:lang w:val="sr-Latn-RS"/>
              </w:rPr>
              <w:t xml:space="preserve">ринско </w:t>
            </w:r>
            <w:r w:rsidR="00501E7F" w:rsidRPr="00347FD4">
              <w:rPr>
                <w:rFonts w:ascii="Arial" w:hAnsi="Arial" w:cs="Arial"/>
                <w:lang w:val="sr-Latn-RS"/>
              </w:rPr>
              <w:t>Л</w:t>
            </w:r>
            <w:r w:rsidRPr="00347FD4">
              <w:rPr>
                <w:rFonts w:ascii="Arial" w:hAnsi="Arial" w:cs="Arial"/>
                <w:lang w:val="sr-Latn-RS"/>
              </w:rPr>
              <w:t>имске хидроелектране</w:t>
            </w:r>
          </w:p>
        </w:tc>
        <w:tc>
          <w:tcPr>
            <w:tcW w:w="2977" w:type="dxa"/>
          </w:tcPr>
          <w:p w:rsidR="008637F5" w:rsidRPr="00347FD4" w:rsidRDefault="008637F5" w:rsidP="00513819">
            <w:pPr>
              <w:autoSpaceDE w:val="0"/>
              <w:autoSpaceDN w:val="0"/>
              <w:adjustRightInd w:val="0"/>
              <w:spacing w:before="0"/>
              <w:ind w:right="-19"/>
              <w:jc w:val="left"/>
              <w:rPr>
                <w:rFonts w:ascii="Arial" w:hAnsi="Arial" w:cs="Arial"/>
                <w:lang w:val="sr-Cyrl-RS"/>
              </w:rPr>
            </w:pPr>
            <w:r w:rsidRPr="00347FD4">
              <w:rPr>
                <w:rFonts w:ascii="Arial" w:hAnsi="Arial" w:cs="Arial"/>
                <w:lang w:val="sr-Cyrl-RS"/>
              </w:rPr>
              <w:t>Трг Душана Јерковића бр. 1,  Бајина Башта,</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5</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Огранак Ђердап</w:t>
            </w:r>
          </w:p>
        </w:tc>
        <w:tc>
          <w:tcPr>
            <w:tcW w:w="2977" w:type="dxa"/>
          </w:tcPr>
          <w:p w:rsidR="008637F5" w:rsidRPr="00347FD4" w:rsidRDefault="008637F5" w:rsidP="00513819">
            <w:pPr>
              <w:spacing w:before="0"/>
              <w:jc w:val="left"/>
              <w:rPr>
                <w:rFonts w:ascii="Arial" w:hAnsi="Arial" w:cs="Arial"/>
                <w:lang w:val="sr-Latn-RS"/>
              </w:rPr>
            </w:pPr>
            <w:r w:rsidRPr="00347FD4">
              <w:rPr>
                <w:rFonts w:ascii="Arial" w:hAnsi="Arial" w:cs="Arial"/>
                <w:lang w:val="sr-Cyrl-RS"/>
              </w:rPr>
              <w:t>Трг Краља Петра бр. 1, Кладово</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6</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Огранак Панонске ТеТо</w:t>
            </w:r>
          </w:p>
        </w:tc>
        <w:tc>
          <w:tcPr>
            <w:tcW w:w="2977" w:type="dxa"/>
          </w:tcPr>
          <w:p w:rsidR="008637F5" w:rsidRPr="00347FD4" w:rsidRDefault="008637F5" w:rsidP="00513819">
            <w:pPr>
              <w:tabs>
                <w:tab w:val="left" w:pos="567"/>
              </w:tabs>
              <w:spacing w:before="0"/>
              <w:jc w:val="left"/>
              <w:rPr>
                <w:rFonts w:ascii="Arial" w:hAnsi="Arial" w:cs="Arial"/>
                <w:lang w:val="sr-Cyrl-RS"/>
              </w:rPr>
            </w:pPr>
            <w:r w:rsidRPr="00347FD4">
              <w:rPr>
                <w:rFonts w:ascii="Arial" w:hAnsi="Arial" w:cs="Arial"/>
                <w:lang w:val="sr-Cyrl-CS"/>
              </w:rPr>
              <w:t>Булевар ослобођења 100</w:t>
            </w:r>
            <w:r w:rsidRPr="00347FD4">
              <w:rPr>
                <w:rFonts w:ascii="Arial" w:hAnsi="Arial" w:cs="Arial"/>
                <w:lang w:val="sr-Cyrl-RS"/>
              </w:rPr>
              <w:t>, Нови Сад</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7</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Огранак Колубара</w:t>
            </w:r>
          </w:p>
        </w:tc>
        <w:tc>
          <w:tcPr>
            <w:tcW w:w="2977" w:type="dxa"/>
          </w:tcPr>
          <w:p w:rsidR="008637F5" w:rsidRPr="00347FD4" w:rsidRDefault="008637F5" w:rsidP="00513819">
            <w:pPr>
              <w:spacing w:before="0"/>
              <w:jc w:val="left"/>
              <w:rPr>
                <w:rFonts w:ascii="Arial" w:hAnsi="Arial" w:cs="Arial"/>
                <w:lang w:val="sr-Cyrl-RS"/>
              </w:rPr>
            </w:pPr>
            <w:r w:rsidRPr="00347FD4">
              <w:rPr>
                <w:rFonts w:ascii="Arial" w:hAnsi="Arial" w:cs="Arial"/>
                <w:lang w:val="sr-Cyrl-RS"/>
              </w:rPr>
              <w:t>Ул. Светог Саве бр.1,</w:t>
            </w:r>
            <w:r w:rsidRPr="00347FD4">
              <w:rPr>
                <w:rFonts w:ascii="Arial" w:hAnsi="Arial" w:cs="Arial"/>
                <w:lang w:val="sr-Latn-RS"/>
              </w:rPr>
              <w:t xml:space="preserve"> </w:t>
            </w:r>
            <w:r w:rsidRPr="00347FD4">
              <w:rPr>
                <w:rFonts w:ascii="Arial" w:hAnsi="Arial" w:cs="Arial"/>
                <w:lang w:val="sr-Cyrl-RS"/>
              </w:rPr>
              <w:t>Лазаревац</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8</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Огранак Костолац</w:t>
            </w:r>
          </w:p>
        </w:tc>
        <w:tc>
          <w:tcPr>
            <w:tcW w:w="2977" w:type="dxa"/>
          </w:tcPr>
          <w:p w:rsidR="008637F5" w:rsidRPr="00347FD4" w:rsidRDefault="008637F5" w:rsidP="00513819">
            <w:pPr>
              <w:autoSpaceDE w:val="0"/>
              <w:autoSpaceDN w:val="0"/>
              <w:adjustRightInd w:val="0"/>
              <w:spacing w:before="0"/>
              <w:ind w:right="-19"/>
              <w:jc w:val="left"/>
              <w:rPr>
                <w:rFonts w:ascii="Arial" w:hAnsi="Arial" w:cs="Arial"/>
                <w:lang w:val="sr-Cyrl-RS"/>
              </w:rPr>
            </w:pPr>
            <w:r w:rsidRPr="00347FD4">
              <w:rPr>
                <w:rFonts w:ascii="Arial" w:hAnsi="Arial" w:cs="Arial"/>
                <w:lang w:val="sr-Cyrl-RS"/>
              </w:rPr>
              <w:t xml:space="preserve">Ул. Николе Тесле 5-7, Костолац </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9</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Огранак Тент</w:t>
            </w:r>
          </w:p>
        </w:tc>
        <w:tc>
          <w:tcPr>
            <w:tcW w:w="2977" w:type="dxa"/>
          </w:tcPr>
          <w:p w:rsidR="008637F5" w:rsidRPr="00347FD4" w:rsidRDefault="008637F5" w:rsidP="00513819">
            <w:pPr>
              <w:spacing w:before="0"/>
              <w:jc w:val="left"/>
              <w:rPr>
                <w:rFonts w:ascii="Arial" w:hAnsi="Arial" w:cs="Arial"/>
                <w:lang w:val="sr-Cyrl-RS"/>
              </w:rPr>
            </w:pPr>
            <w:r w:rsidRPr="00347FD4">
              <w:rPr>
                <w:rFonts w:ascii="Arial" w:hAnsi="Arial" w:cs="Arial"/>
                <w:shd w:val="clear" w:color="auto" w:fill="FFFFFF"/>
                <w:lang w:val="sr-Latn-RS"/>
              </w:rPr>
              <w:t>Ул. Богољуба Урошевића Црног бр. 44</w:t>
            </w:r>
            <w:r w:rsidRPr="00347FD4">
              <w:rPr>
                <w:rFonts w:ascii="Arial" w:hAnsi="Arial" w:cs="Arial"/>
                <w:shd w:val="clear" w:color="auto" w:fill="FFFFFF"/>
                <w:lang w:val="sr-Cyrl-RS"/>
              </w:rPr>
              <w:t>, Обреновац</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10</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Технички центар Београд</w:t>
            </w:r>
          </w:p>
        </w:tc>
        <w:tc>
          <w:tcPr>
            <w:tcW w:w="2977" w:type="dxa"/>
          </w:tcPr>
          <w:p w:rsidR="008637F5" w:rsidRPr="00347FD4" w:rsidRDefault="008637F5" w:rsidP="00513819">
            <w:pPr>
              <w:spacing w:before="0"/>
              <w:jc w:val="left"/>
              <w:rPr>
                <w:rFonts w:ascii="Arial" w:hAnsi="Arial" w:cs="Arial"/>
                <w:shd w:val="clear" w:color="auto" w:fill="FFFFFF"/>
                <w:lang w:val="sr-Latn-RS"/>
              </w:rPr>
            </w:pPr>
            <w:r w:rsidRPr="00347FD4">
              <w:rPr>
                <w:rFonts w:ascii="Arial" w:hAnsi="Arial" w:cs="Arial"/>
                <w:lang w:val="sr-Latn-RS"/>
              </w:rPr>
              <w:t>Масарикова 1-3, Београд</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11</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Технички центар Краљево</w:t>
            </w:r>
          </w:p>
        </w:tc>
        <w:tc>
          <w:tcPr>
            <w:tcW w:w="2977" w:type="dxa"/>
          </w:tcPr>
          <w:p w:rsidR="008637F5" w:rsidRPr="00347FD4" w:rsidRDefault="008637F5" w:rsidP="00513819">
            <w:pPr>
              <w:spacing w:before="0"/>
              <w:jc w:val="left"/>
              <w:rPr>
                <w:rFonts w:ascii="Arial" w:hAnsi="Arial" w:cs="Arial"/>
                <w:shd w:val="clear" w:color="auto" w:fill="FFFFFF"/>
                <w:lang w:val="sr-Latn-RS"/>
              </w:rPr>
            </w:pPr>
            <w:r w:rsidRPr="00347FD4">
              <w:rPr>
                <w:rFonts w:ascii="Arial" w:hAnsi="Arial" w:cs="Arial"/>
                <w:iCs/>
                <w:lang w:val="sr-Latn-RS"/>
              </w:rPr>
              <w:t>Димитрија Туцовића 5, КраЉево</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12</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Технички центар Крагујевац</w:t>
            </w:r>
          </w:p>
        </w:tc>
        <w:tc>
          <w:tcPr>
            <w:tcW w:w="2977" w:type="dxa"/>
          </w:tcPr>
          <w:p w:rsidR="008637F5" w:rsidRPr="00347FD4" w:rsidRDefault="008637F5" w:rsidP="00513819">
            <w:pPr>
              <w:spacing w:before="0"/>
              <w:jc w:val="left"/>
              <w:rPr>
                <w:rFonts w:ascii="Arial" w:hAnsi="Arial" w:cs="Arial"/>
                <w:shd w:val="clear" w:color="auto" w:fill="FFFFFF"/>
                <w:lang w:val="sr-Latn-RS"/>
              </w:rPr>
            </w:pPr>
            <w:r w:rsidRPr="00347FD4">
              <w:rPr>
                <w:rFonts w:ascii="Arial" w:hAnsi="Arial" w:cs="Arial"/>
                <w:iCs/>
                <w:lang w:val="sr-Latn-RS"/>
              </w:rPr>
              <w:t>Улица слободе 7, Крагујевац</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13</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Технички центар Ниш</w:t>
            </w:r>
          </w:p>
        </w:tc>
        <w:tc>
          <w:tcPr>
            <w:tcW w:w="2977" w:type="dxa"/>
          </w:tcPr>
          <w:p w:rsidR="008637F5" w:rsidRPr="00347FD4" w:rsidRDefault="008637F5" w:rsidP="00513819">
            <w:pPr>
              <w:spacing w:before="0"/>
              <w:jc w:val="left"/>
              <w:rPr>
                <w:rFonts w:ascii="Arial" w:hAnsi="Arial" w:cs="Arial"/>
                <w:shd w:val="clear" w:color="auto" w:fill="FFFFFF"/>
                <w:lang w:val="sr-Latn-RS"/>
              </w:rPr>
            </w:pPr>
            <w:r w:rsidRPr="00347FD4">
              <w:rPr>
                <w:rFonts w:ascii="Arial" w:hAnsi="Arial" w:cs="Arial"/>
                <w:iCs/>
                <w:lang w:val="sr-Latn-RS"/>
              </w:rPr>
              <w:t>Булевар Зорана Ђинђића 46а, Ниш</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14</w:t>
            </w:r>
          </w:p>
        </w:tc>
        <w:tc>
          <w:tcPr>
            <w:tcW w:w="2409"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Технички центар Нови Сад</w:t>
            </w:r>
          </w:p>
        </w:tc>
        <w:tc>
          <w:tcPr>
            <w:tcW w:w="2977" w:type="dxa"/>
          </w:tcPr>
          <w:p w:rsidR="008637F5" w:rsidRPr="00347FD4" w:rsidRDefault="008637F5" w:rsidP="00513819">
            <w:pPr>
              <w:spacing w:before="0"/>
              <w:jc w:val="left"/>
              <w:rPr>
                <w:rFonts w:ascii="Arial" w:hAnsi="Arial" w:cs="Arial"/>
                <w:shd w:val="clear" w:color="auto" w:fill="FFFFFF"/>
                <w:lang w:val="sr-Latn-RS"/>
              </w:rPr>
            </w:pPr>
            <w:r w:rsidRPr="00347FD4">
              <w:rPr>
                <w:rFonts w:ascii="Arial" w:hAnsi="Arial" w:cs="Arial"/>
                <w:iCs/>
                <w:lang w:val="sr-Latn-RS"/>
              </w:rPr>
              <w:t>Булевар ослобођења 100, Нови Сад</w:t>
            </w:r>
          </w:p>
        </w:tc>
      </w:tr>
      <w:tr w:rsidR="008637F5" w:rsidRPr="00347FD4" w:rsidTr="00513819">
        <w:tc>
          <w:tcPr>
            <w:tcW w:w="586" w:type="dxa"/>
          </w:tcPr>
          <w:p w:rsidR="008637F5" w:rsidRPr="00347FD4" w:rsidRDefault="008637F5" w:rsidP="00513819">
            <w:pPr>
              <w:spacing w:before="0"/>
              <w:jc w:val="left"/>
              <w:rPr>
                <w:rFonts w:ascii="Arial" w:hAnsi="Arial" w:cs="Arial"/>
                <w:lang w:val="sr-Latn-RS"/>
              </w:rPr>
            </w:pPr>
            <w:r w:rsidRPr="00347FD4">
              <w:rPr>
                <w:rFonts w:ascii="Arial" w:hAnsi="Arial" w:cs="Arial"/>
                <w:lang w:val="sr-Latn-RS"/>
              </w:rPr>
              <w:t>15</w:t>
            </w:r>
          </w:p>
        </w:tc>
        <w:tc>
          <w:tcPr>
            <w:tcW w:w="2409" w:type="dxa"/>
          </w:tcPr>
          <w:p w:rsidR="008637F5" w:rsidRPr="00501E7F" w:rsidRDefault="008637F5" w:rsidP="00513819">
            <w:pPr>
              <w:spacing w:before="0"/>
              <w:jc w:val="left"/>
              <w:rPr>
                <w:rFonts w:ascii="Arial" w:hAnsi="Arial" w:cs="Arial"/>
                <w:lang w:val="sr-Cyrl-RS"/>
              </w:rPr>
            </w:pPr>
            <w:r w:rsidRPr="00347FD4">
              <w:rPr>
                <w:rFonts w:ascii="Arial" w:hAnsi="Arial" w:cs="Arial"/>
                <w:lang w:val="sr-Latn-RS"/>
              </w:rPr>
              <w:t>ОДС ЕПС Дистрибуција</w:t>
            </w:r>
            <w:r w:rsidR="00501E7F">
              <w:rPr>
                <w:rFonts w:ascii="Arial" w:hAnsi="Arial" w:cs="Arial"/>
                <w:lang w:val="sr-Latn-RS"/>
              </w:rPr>
              <w:t xml:space="preserve"> </w:t>
            </w:r>
            <w:r w:rsidR="00501E7F">
              <w:rPr>
                <w:rFonts w:ascii="Arial" w:hAnsi="Arial" w:cs="Arial"/>
                <w:lang w:val="sr-Cyrl-RS"/>
              </w:rPr>
              <w:t>д.о.о.</w:t>
            </w:r>
          </w:p>
        </w:tc>
        <w:tc>
          <w:tcPr>
            <w:tcW w:w="2977" w:type="dxa"/>
          </w:tcPr>
          <w:p w:rsidR="008637F5" w:rsidRPr="00347FD4" w:rsidRDefault="008637F5" w:rsidP="00513819">
            <w:pPr>
              <w:spacing w:before="0"/>
              <w:jc w:val="left"/>
              <w:rPr>
                <w:rFonts w:ascii="Arial" w:hAnsi="Arial" w:cs="Arial"/>
                <w:lang w:val="sr-Cyrl-RS"/>
              </w:rPr>
            </w:pPr>
            <w:r w:rsidRPr="00347FD4">
              <w:rPr>
                <w:rFonts w:ascii="Arial" w:hAnsi="Arial" w:cs="Arial"/>
                <w:iCs/>
                <w:lang w:val="sr-Latn-RS"/>
              </w:rPr>
              <w:t>Булевар уметности 12, Нови Београд</w:t>
            </w:r>
          </w:p>
        </w:tc>
      </w:tr>
    </w:tbl>
    <w:p w:rsidR="008637F5" w:rsidRPr="00347FD4" w:rsidRDefault="008637F5" w:rsidP="008637F5">
      <w:pPr>
        <w:suppressAutoHyphens/>
        <w:spacing w:before="0"/>
        <w:rPr>
          <w:rFonts w:cs="Arial"/>
          <w:color w:val="0070C0"/>
          <w:lang w:val="sr-Cyrl-RS"/>
        </w:rPr>
      </w:pPr>
    </w:p>
    <w:p w:rsidR="001E0AFC" w:rsidRPr="00347FD4" w:rsidRDefault="001E0AFC" w:rsidP="001E0AFC">
      <w:pPr>
        <w:pStyle w:val="KDParagraf"/>
        <w:spacing w:before="0"/>
        <w:rPr>
          <w:rFonts w:cs="Arial"/>
          <w:b/>
          <w:lang w:val="sr-Cyrl-RS"/>
        </w:rPr>
      </w:pPr>
      <w:r w:rsidRPr="00347FD4">
        <w:rPr>
          <w:rFonts w:cs="Arial"/>
          <w:b/>
          <w:lang w:val="sr-Cyrl-RS"/>
        </w:rPr>
        <w:t>ОВЛАШЋЕНИ ПРЕДСТАВНИЦИ ЗА ПРАЋЕЊЕ  ОКВИРНОГ СПОРАЗУМА И УГОВОРА</w:t>
      </w:r>
    </w:p>
    <w:p w:rsidR="001E0AFC" w:rsidRPr="00347FD4" w:rsidRDefault="001E0AFC" w:rsidP="001E0AFC">
      <w:pPr>
        <w:pStyle w:val="KDParagraf"/>
        <w:spacing w:before="0"/>
        <w:jc w:val="center"/>
        <w:rPr>
          <w:rFonts w:cs="Arial"/>
          <w:lang w:val="sr-Cyrl-RS"/>
        </w:rPr>
      </w:pPr>
      <w:r w:rsidRPr="00347FD4">
        <w:rPr>
          <w:rFonts w:cs="Arial"/>
          <w:b/>
          <w:lang w:val="sr-Cyrl-RS"/>
        </w:rPr>
        <w:t>Члан 1</w:t>
      </w:r>
      <w:r w:rsidR="00755868" w:rsidRPr="00347FD4">
        <w:rPr>
          <w:rFonts w:cs="Arial"/>
          <w:b/>
          <w:lang w:val="sr-Cyrl-RS"/>
        </w:rPr>
        <w:t>3</w:t>
      </w:r>
      <w:r w:rsidRPr="00347FD4">
        <w:rPr>
          <w:rFonts w:cs="Arial"/>
          <w:lang w:val="sr-Cyrl-RS"/>
        </w:rPr>
        <w:t>.</w:t>
      </w:r>
    </w:p>
    <w:p w:rsidR="00501E7F" w:rsidRPr="00347FD4" w:rsidRDefault="00501E7F" w:rsidP="00501E7F">
      <w:pPr>
        <w:pStyle w:val="KDParagraf"/>
        <w:spacing w:before="0"/>
        <w:rPr>
          <w:rFonts w:cs="Arial"/>
          <w:lang w:val="sr-Cyrl-RS"/>
        </w:rPr>
      </w:pPr>
      <w:r w:rsidRPr="00347FD4">
        <w:rPr>
          <w:rFonts w:cs="Arial"/>
          <w:lang w:val="sr-Cyrl-RS"/>
        </w:rPr>
        <w:t xml:space="preserve">Овлашћени представници за праћење реализације </w:t>
      </w:r>
      <w:r>
        <w:rPr>
          <w:rFonts w:cs="Arial"/>
          <w:lang w:val="sr-Cyrl-RS"/>
        </w:rPr>
        <w:t xml:space="preserve">услуге </w:t>
      </w:r>
      <w:r w:rsidRPr="00347FD4">
        <w:rPr>
          <w:rFonts w:cs="Arial"/>
          <w:lang w:val="sr-Cyrl-RS"/>
        </w:rPr>
        <w:t xml:space="preserve">овог </w:t>
      </w:r>
      <w:r>
        <w:rPr>
          <w:rFonts w:cs="Arial"/>
          <w:lang w:val="sr-Cyrl-RS"/>
        </w:rPr>
        <w:t xml:space="preserve"> целог </w:t>
      </w:r>
      <w:r w:rsidRPr="00347FD4">
        <w:rPr>
          <w:rFonts w:cs="Arial"/>
          <w:lang w:val="sr-Cyrl-RS"/>
        </w:rPr>
        <w:t xml:space="preserve">Оквирног споразума  су: </w:t>
      </w:r>
    </w:p>
    <w:p w:rsidR="001E0AFC" w:rsidRPr="00347FD4" w:rsidRDefault="001E0AFC" w:rsidP="001E0AFC">
      <w:pPr>
        <w:pStyle w:val="KDParagraf"/>
        <w:spacing w:before="0"/>
        <w:rPr>
          <w:rFonts w:cs="Arial"/>
          <w:lang w:val="sr-Cyrl-RS"/>
        </w:rPr>
      </w:pPr>
    </w:p>
    <w:p w:rsidR="001E0AFC" w:rsidRPr="00347FD4" w:rsidRDefault="001E0AFC" w:rsidP="001E0AFC">
      <w:pPr>
        <w:pStyle w:val="KDParagraf"/>
        <w:spacing w:before="0"/>
        <w:rPr>
          <w:rFonts w:cs="Arial"/>
          <w:lang w:val="sr-Cyrl-RS"/>
        </w:rPr>
      </w:pPr>
      <w:r w:rsidRPr="00347FD4">
        <w:rPr>
          <w:rFonts w:cs="Arial"/>
          <w:lang w:val="sr-Cyrl-RS"/>
        </w:rPr>
        <w:tab/>
        <w:t xml:space="preserve">- за Корисника услуге: </w:t>
      </w:r>
      <w:r w:rsidRPr="00347FD4">
        <w:rPr>
          <w:rFonts w:cs="Arial"/>
          <w:lang w:val="sr-Cyrl-RS"/>
        </w:rPr>
        <w:tab/>
        <w:t>________________________________</w:t>
      </w:r>
    </w:p>
    <w:p w:rsidR="001E0AFC" w:rsidRPr="00347FD4" w:rsidRDefault="001E0AFC" w:rsidP="001E0AFC">
      <w:pPr>
        <w:pStyle w:val="KDParagraf"/>
        <w:spacing w:before="0"/>
        <w:rPr>
          <w:rFonts w:cs="Arial"/>
          <w:lang w:val="sr-Cyrl-RS"/>
        </w:rPr>
      </w:pPr>
      <w:r w:rsidRPr="00347FD4">
        <w:rPr>
          <w:rFonts w:cs="Arial"/>
          <w:lang w:val="sr-Cyrl-RS"/>
        </w:rPr>
        <w:tab/>
        <w:t xml:space="preserve">- за Пружаоца услуге: </w:t>
      </w:r>
      <w:r w:rsidRPr="00347FD4">
        <w:rPr>
          <w:rFonts w:cs="Arial"/>
          <w:lang w:val="sr-Cyrl-RS"/>
        </w:rPr>
        <w:tab/>
        <w:t>________________________________</w:t>
      </w:r>
    </w:p>
    <w:p w:rsidR="001E0AFC" w:rsidRPr="00347FD4" w:rsidRDefault="001E0AFC" w:rsidP="001E0AFC">
      <w:pPr>
        <w:pStyle w:val="KDParagraf"/>
        <w:spacing w:before="0"/>
        <w:rPr>
          <w:rFonts w:cs="Arial"/>
          <w:lang w:val="sr-Cyrl-RS"/>
        </w:rPr>
      </w:pPr>
    </w:p>
    <w:p w:rsidR="001E0AFC" w:rsidRPr="00347FD4" w:rsidRDefault="001E0AFC" w:rsidP="00D967C9">
      <w:pPr>
        <w:pStyle w:val="ListParagraph"/>
        <w:numPr>
          <w:ilvl w:val="0"/>
          <w:numId w:val="30"/>
        </w:numPr>
        <w:rPr>
          <w:rFonts w:ascii="Arial" w:hAnsi="Arial" w:cs="Arial"/>
          <w:lang w:val="sr-Cyrl-CS"/>
        </w:rPr>
      </w:pPr>
      <w:r w:rsidRPr="00347FD4">
        <w:rPr>
          <w:rFonts w:ascii="Arial" w:hAnsi="Arial" w:cs="Arial"/>
          <w:lang w:val="sr-Cyrl-CS"/>
        </w:rPr>
        <w:t xml:space="preserve">Овлашћења и дужности овлашћених представника  за праћење </w:t>
      </w:r>
      <w:r w:rsidRPr="00347FD4">
        <w:rPr>
          <w:rFonts w:ascii="Arial" w:hAnsi="Arial" w:cs="Arial"/>
          <w:lang w:val="sr-Cyrl-RS"/>
        </w:rPr>
        <w:t>извршења</w:t>
      </w:r>
      <w:r w:rsidRPr="00347FD4">
        <w:rPr>
          <w:rFonts w:ascii="Arial" w:hAnsi="Arial" w:cs="Arial"/>
          <w:lang w:val="sr-Cyrl-CS"/>
        </w:rPr>
        <w:t xml:space="preserve"> овог Оквирног спорзума су да:</w:t>
      </w:r>
    </w:p>
    <w:p w:rsidR="001E0AFC" w:rsidRPr="00347FD4" w:rsidRDefault="001E0AFC" w:rsidP="00D967C9">
      <w:pPr>
        <w:pStyle w:val="ListParagraph"/>
        <w:numPr>
          <w:ilvl w:val="0"/>
          <w:numId w:val="30"/>
        </w:numPr>
        <w:rPr>
          <w:rFonts w:ascii="Arial" w:hAnsi="Arial" w:cs="Arial"/>
          <w:lang w:val="sr-Cyrl-CS"/>
        </w:rPr>
      </w:pPr>
      <w:r w:rsidRPr="00347FD4">
        <w:rPr>
          <w:rFonts w:ascii="Arial" w:hAnsi="Arial" w:cs="Arial"/>
          <w:lang w:val="sr-Cyrl-CS"/>
        </w:rPr>
        <w:t xml:space="preserve">прате реализацију </w:t>
      </w:r>
      <w:r w:rsidRPr="00347FD4">
        <w:rPr>
          <w:rFonts w:ascii="Arial" w:hAnsi="Arial" w:cs="Arial"/>
          <w:lang w:val="sr-Cyrl-CS"/>
        </w:rPr>
        <w:tab/>
        <w:t xml:space="preserve">Оквирног споразума </w:t>
      </w:r>
    </w:p>
    <w:p w:rsidR="00400D77" w:rsidRPr="00347FD4" w:rsidRDefault="001E0AFC" w:rsidP="00D967C9">
      <w:pPr>
        <w:numPr>
          <w:ilvl w:val="0"/>
          <w:numId w:val="28"/>
        </w:numPr>
        <w:rPr>
          <w:rFonts w:cs="Arial"/>
          <w:lang w:val="sr-Cyrl-CS"/>
        </w:rPr>
      </w:pPr>
      <w:r w:rsidRPr="00347FD4">
        <w:rPr>
          <w:rFonts w:cs="Arial"/>
          <w:lang w:val="sr-Cyrl-CS"/>
        </w:rPr>
        <w:t>примају месечне извештаје и изјашњавају се поводом истих ( сагласност односно примедбе на извештај );</w:t>
      </w:r>
    </w:p>
    <w:p w:rsidR="00400D77" w:rsidRPr="00347FD4" w:rsidRDefault="00400D77" w:rsidP="00D967C9">
      <w:pPr>
        <w:numPr>
          <w:ilvl w:val="0"/>
          <w:numId w:val="28"/>
        </w:numPr>
        <w:rPr>
          <w:rFonts w:cs="Arial"/>
          <w:lang w:val="sr-Cyrl-CS"/>
        </w:rPr>
      </w:pPr>
      <w:r w:rsidRPr="00347FD4">
        <w:rPr>
          <w:rFonts w:cs="Arial"/>
          <w:lang w:val="sr-Cyrl-CS"/>
        </w:rPr>
        <w:t>израда записника о Квалитативном и квантитаивном пријему извршених услуга</w:t>
      </w:r>
    </w:p>
    <w:p w:rsidR="001E0AFC" w:rsidRPr="00347FD4" w:rsidRDefault="001E0AFC" w:rsidP="00D967C9">
      <w:pPr>
        <w:numPr>
          <w:ilvl w:val="0"/>
          <w:numId w:val="28"/>
        </w:numPr>
        <w:rPr>
          <w:rFonts w:cs="Arial"/>
          <w:lang w:val="sr-Cyrl-CS"/>
        </w:rPr>
      </w:pPr>
      <w:r w:rsidRPr="00347FD4">
        <w:rPr>
          <w:rFonts w:cs="Arial"/>
          <w:lang w:val="sr-Cyrl-CS"/>
        </w:rPr>
        <w:t>извршавају и друге дужности везане за реализацију предмета овог Оквирног споразума, по потреби.</w:t>
      </w:r>
    </w:p>
    <w:p w:rsidR="006070AC" w:rsidRPr="00347FD4" w:rsidRDefault="006070AC" w:rsidP="00D967C9">
      <w:pPr>
        <w:pStyle w:val="ListParagraph"/>
        <w:numPr>
          <w:ilvl w:val="0"/>
          <w:numId w:val="28"/>
        </w:numPr>
        <w:rPr>
          <w:rFonts w:ascii="Arial" w:eastAsia="Times New Roman" w:hAnsi="Arial" w:cs="Arial"/>
          <w:lang w:val="sr-Cyrl-CS"/>
        </w:rPr>
      </w:pPr>
      <w:r w:rsidRPr="00347FD4">
        <w:rPr>
          <w:rFonts w:ascii="Arial" w:eastAsia="Times New Roman" w:hAnsi="Arial" w:cs="Arial"/>
          <w:lang w:val="sr-Cyrl-CS"/>
        </w:rPr>
        <w:lastRenderedPageBreak/>
        <w:t xml:space="preserve">Прате реализацију Наруџбеница </w:t>
      </w:r>
    </w:p>
    <w:p w:rsidR="001E0AFC" w:rsidRPr="00347FD4" w:rsidRDefault="001E0AFC" w:rsidP="001E0AFC">
      <w:pPr>
        <w:rPr>
          <w:rFonts w:cs="Arial"/>
          <w:b/>
          <w:lang w:val="sr-Cyrl-RS"/>
        </w:rPr>
      </w:pPr>
    </w:p>
    <w:p w:rsidR="001E0AFC" w:rsidRPr="00347FD4" w:rsidRDefault="001E0AFC" w:rsidP="001E0AFC">
      <w:pPr>
        <w:rPr>
          <w:rFonts w:cs="Arial"/>
          <w:b/>
          <w:lang w:val="sr-Cyrl-CS"/>
        </w:rPr>
      </w:pPr>
      <w:r w:rsidRPr="00347FD4">
        <w:rPr>
          <w:rFonts w:cs="Arial"/>
          <w:b/>
          <w:lang w:val="sr-Cyrl-CS"/>
        </w:rPr>
        <w:t>КВАЛИТАТИВНИ И КВАНТИТАТИВНИ ПРИЈЕМ</w:t>
      </w:r>
    </w:p>
    <w:p w:rsidR="001E0AFC" w:rsidRPr="00347FD4" w:rsidRDefault="001E0AFC" w:rsidP="001E0AFC">
      <w:pPr>
        <w:jc w:val="center"/>
        <w:rPr>
          <w:rFonts w:cs="Arial"/>
          <w:b/>
          <w:lang w:val="sr-Cyrl-RS"/>
        </w:rPr>
      </w:pPr>
      <w:r w:rsidRPr="00347FD4">
        <w:rPr>
          <w:rFonts w:cs="Arial"/>
          <w:b/>
          <w:lang w:val="sr-Cyrl-CS"/>
        </w:rPr>
        <w:t xml:space="preserve">Члан </w:t>
      </w:r>
      <w:r w:rsidR="00755868" w:rsidRPr="00347FD4">
        <w:rPr>
          <w:rFonts w:cs="Arial"/>
          <w:b/>
          <w:lang w:val="sr-Cyrl-RS"/>
        </w:rPr>
        <w:t>14</w:t>
      </w:r>
      <w:r w:rsidRPr="00347FD4">
        <w:rPr>
          <w:rFonts w:cs="Arial"/>
          <w:b/>
          <w:lang w:val="sr-Cyrl-CS"/>
        </w:rPr>
        <w:t>.</w:t>
      </w:r>
    </w:p>
    <w:p w:rsidR="001E0AFC" w:rsidRPr="00347FD4" w:rsidRDefault="001E0AFC" w:rsidP="001E0AFC">
      <w:pPr>
        <w:tabs>
          <w:tab w:val="left" w:pos="567"/>
        </w:tabs>
        <w:spacing w:before="0"/>
        <w:rPr>
          <w:rFonts w:cs="Arial"/>
        </w:rPr>
      </w:pPr>
      <w:r w:rsidRPr="00347FD4">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w:t>
      </w:r>
      <w:r w:rsidR="00C25714" w:rsidRPr="00347FD4">
        <w:rPr>
          <w:rFonts w:cs="Arial"/>
        </w:rPr>
        <w:t xml:space="preserve">овни објекти Корисника услуге у </w:t>
      </w:r>
      <w:r w:rsidR="008637F5" w:rsidRPr="00347FD4">
        <w:rPr>
          <w:rFonts w:cs="Arial"/>
          <w:lang w:val="sr-Cyrl-RS"/>
        </w:rPr>
        <w:t>Царице Милице 2, Београд</w:t>
      </w:r>
      <w:r w:rsidR="006070AC" w:rsidRPr="00347FD4">
        <w:rPr>
          <w:rFonts w:cs="Arial"/>
          <w:color w:val="FF0000"/>
          <w:lang w:val="sr-Cyrl-RS"/>
        </w:rPr>
        <w:t xml:space="preserve"> </w:t>
      </w:r>
      <w:r w:rsidR="006070AC" w:rsidRPr="00347FD4">
        <w:rPr>
          <w:rFonts w:cs="Arial"/>
          <w:lang w:val="sr-Cyrl-RS"/>
        </w:rPr>
        <w:t>о чему се сачињава Записник о квантитативном и квлитативном пријему добара и услуга</w:t>
      </w:r>
      <w:r w:rsidR="006070AC" w:rsidRPr="00347FD4">
        <w:rPr>
          <w:rFonts w:cs="Arial"/>
        </w:rPr>
        <w:t>.</w:t>
      </w:r>
    </w:p>
    <w:p w:rsidR="001E0AFC" w:rsidRPr="00347FD4" w:rsidRDefault="001E0AFC" w:rsidP="001E0AFC">
      <w:pPr>
        <w:tabs>
          <w:tab w:val="left" w:pos="567"/>
        </w:tabs>
        <w:spacing w:before="0"/>
        <w:rPr>
          <w:rFonts w:cs="Arial"/>
        </w:rPr>
      </w:pPr>
    </w:p>
    <w:p w:rsidR="001E0AFC" w:rsidRPr="00347FD4" w:rsidRDefault="001E0AFC" w:rsidP="001E0AFC">
      <w:pPr>
        <w:tabs>
          <w:tab w:val="left" w:pos="567"/>
        </w:tabs>
        <w:spacing w:before="0"/>
        <w:rPr>
          <w:rFonts w:cs="Arial"/>
        </w:rPr>
      </w:pPr>
      <w:r w:rsidRPr="00347FD4">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C25714" w:rsidRPr="00347FD4">
        <w:rPr>
          <w:rFonts w:cs="Arial"/>
          <w:lang w:val="sr-Cyrl-RS"/>
        </w:rPr>
        <w:t>7</w:t>
      </w:r>
      <w:r w:rsidR="00C25714" w:rsidRPr="00347FD4">
        <w:rPr>
          <w:rFonts w:cs="Arial"/>
        </w:rPr>
        <w:t xml:space="preserve"> (словима:</w:t>
      </w:r>
      <w:r w:rsidR="008637F5" w:rsidRPr="00347FD4">
        <w:rPr>
          <w:rFonts w:cs="Arial"/>
          <w:lang w:val="sr-Cyrl-RS"/>
        </w:rPr>
        <w:t>седам</w:t>
      </w:r>
      <w:r w:rsidRPr="00347FD4">
        <w:rPr>
          <w:rFonts w:cs="Arial"/>
        </w:rPr>
        <w:t>) дана.</w:t>
      </w:r>
    </w:p>
    <w:p w:rsidR="001E0AFC" w:rsidRPr="00347FD4" w:rsidRDefault="001E0AFC" w:rsidP="001E0AFC">
      <w:pPr>
        <w:tabs>
          <w:tab w:val="left" w:pos="567"/>
        </w:tabs>
        <w:spacing w:before="0"/>
        <w:rPr>
          <w:rFonts w:cs="Arial"/>
        </w:rPr>
      </w:pPr>
    </w:p>
    <w:p w:rsidR="001E0AFC" w:rsidRPr="00347FD4" w:rsidRDefault="001E0AFC" w:rsidP="001E0AFC">
      <w:pPr>
        <w:tabs>
          <w:tab w:val="left" w:pos="567"/>
        </w:tabs>
        <w:spacing w:before="0"/>
        <w:rPr>
          <w:rFonts w:cs="Arial"/>
        </w:rPr>
      </w:pPr>
      <w:r w:rsidRPr="00347FD4">
        <w:rPr>
          <w:rFonts w:cs="Arial"/>
        </w:rPr>
        <w:t>Пружалац услуге  се обавезује да недостатке установљене од стране Корисника услуге приликом квантитативног и квалитатив</w:t>
      </w:r>
      <w:r w:rsidR="00C25714" w:rsidRPr="00347FD4">
        <w:rPr>
          <w:rFonts w:cs="Arial"/>
        </w:rPr>
        <w:t xml:space="preserve">ног пријема отклони у року од </w:t>
      </w:r>
      <w:r w:rsidR="008637F5" w:rsidRPr="00347FD4">
        <w:rPr>
          <w:rFonts w:cs="Arial"/>
          <w:lang w:val="sr-Cyrl-RS"/>
        </w:rPr>
        <w:t>2</w:t>
      </w:r>
      <w:r w:rsidR="00C25714" w:rsidRPr="00347FD4">
        <w:rPr>
          <w:rFonts w:cs="Arial"/>
        </w:rPr>
        <w:t xml:space="preserve">(словима: </w:t>
      </w:r>
      <w:r w:rsidR="008637F5" w:rsidRPr="00347FD4">
        <w:rPr>
          <w:rFonts w:cs="Arial"/>
          <w:lang w:val="sr-Cyrl-RS"/>
        </w:rPr>
        <w:t>два</w:t>
      </w:r>
      <w:r w:rsidR="00C25714" w:rsidRPr="00347FD4">
        <w:rPr>
          <w:rFonts w:cs="Arial"/>
        </w:rPr>
        <w:t xml:space="preserve"> </w:t>
      </w:r>
      <w:r w:rsidRPr="00347FD4">
        <w:rPr>
          <w:rFonts w:cs="Arial"/>
        </w:rPr>
        <w:t>дана) од момента пријема рекламације о свом трошку.</w:t>
      </w:r>
    </w:p>
    <w:p w:rsidR="001E0AFC" w:rsidRPr="00623B6C" w:rsidRDefault="001E0AFC" w:rsidP="001E0AFC">
      <w:pPr>
        <w:suppressAutoHyphens/>
        <w:spacing w:before="0"/>
        <w:jc w:val="left"/>
        <w:rPr>
          <w:rFonts w:cs="Arial"/>
          <w:b/>
          <w:lang w:eastAsia="ar-SA"/>
        </w:rPr>
      </w:pPr>
    </w:p>
    <w:p w:rsidR="00923BB9" w:rsidRPr="00AB0BD5" w:rsidRDefault="00923BB9" w:rsidP="001E0AFC">
      <w:pPr>
        <w:suppressAutoHyphens/>
        <w:spacing w:before="0"/>
        <w:jc w:val="left"/>
        <w:rPr>
          <w:rFonts w:cs="Arial"/>
          <w:b/>
          <w:lang w:val="sr-Cyrl-RS" w:eastAsia="ar-SA"/>
        </w:rPr>
      </w:pPr>
    </w:p>
    <w:p w:rsidR="001E0AFC" w:rsidRPr="00347FD4" w:rsidRDefault="001E0AFC" w:rsidP="001E0AFC">
      <w:pPr>
        <w:rPr>
          <w:rFonts w:cs="Arial"/>
          <w:b/>
          <w:lang w:val="sr-Cyrl-RS"/>
        </w:rPr>
      </w:pPr>
      <w:r w:rsidRPr="00347FD4">
        <w:rPr>
          <w:rFonts w:cs="Arial"/>
          <w:b/>
          <w:lang w:val="sr-Cyrl-BA"/>
        </w:rPr>
        <w:t>СРЕДСТВА ФИНАНСИЈСКОГ ОБЕЗБЕЂЕЊА</w:t>
      </w:r>
    </w:p>
    <w:p w:rsidR="001E0AFC" w:rsidRPr="00347FD4" w:rsidRDefault="001E0AFC" w:rsidP="001E0AFC">
      <w:pPr>
        <w:jc w:val="center"/>
        <w:rPr>
          <w:rFonts w:cs="Arial"/>
          <w:b/>
          <w:lang w:val="sr-Cyrl-BA"/>
        </w:rPr>
      </w:pPr>
      <w:r w:rsidRPr="00347FD4">
        <w:rPr>
          <w:rFonts w:cs="Arial"/>
          <w:b/>
          <w:lang w:val="sr-Cyrl-BA"/>
        </w:rPr>
        <w:t xml:space="preserve">Члан </w:t>
      </w:r>
      <w:r w:rsidR="00D63F45">
        <w:rPr>
          <w:rFonts w:cs="Arial"/>
          <w:b/>
          <w:lang w:val="sr-Cyrl-RS"/>
        </w:rPr>
        <w:t>15</w:t>
      </w:r>
      <w:r w:rsidRPr="00347FD4">
        <w:rPr>
          <w:rFonts w:cs="Arial"/>
          <w:b/>
          <w:lang w:val="sr-Cyrl-BA"/>
        </w:rPr>
        <w:t>.</w:t>
      </w:r>
    </w:p>
    <w:p w:rsidR="001E0AFC" w:rsidRPr="00347FD4" w:rsidRDefault="001E0AFC" w:rsidP="001E0AFC">
      <w:pPr>
        <w:spacing w:before="0"/>
        <w:rPr>
          <w:rFonts w:cs="Arial"/>
          <w:b/>
          <w:bCs/>
          <w:lang w:val="sr-Cyrl-RS"/>
        </w:rPr>
      </w:pPr>
      <w:r w:rsidRPr="00347FD4">
        <w:rPr>
          <w:rFonts w:cs="Arial"/>
          <w:b/>
        </w:rPr>
        <w:t>Меница за добро извршење посла у поступку закључења оквирног споразума</w:t>
      </w:r>
      <w:r w:rsidRPr="00347FD4">
        <w:rPr>
          <w:rFonts w:cs="Arial"/>
          <w:b/>
          <w:bCs/>
        </w:rPr>
        <w:t xml:space="preserve"> </w:t>
      </w:r>
      <w:r w:rsidRPr="00347FD4">
        <w:rPr>
          <w:rFonts w:cs="Arial"/>
          <w:b/>
          <w:bCs/>
          <w:lang w:val="sr-Cyrl-RS"/>
        </w:rPr>
        <w:t>за Партију 2</w:t>
      </w:r>
    </w:p>
    <w:p w:rsidR="006070AC" w:rsidRPr="00347FD4" w:rsidRDefault="006070AC" w:rsidP="001E0AFC">
      <w:pPr>
        <w:spacing w:before="0"/>
        <w:rPr>
          <w:rFonts w:cs="Arial"/>
          <w:b/>
          <w:bCs/>
          <w:lang w:val="sr-Cyrl-RS"/>
        </w:rPr>
      </w:pPr>
    </w:p>
    <w:p w:rsidR="006070AC" w:rsidRPr="00347FD4" w:rsidRDefault="002F6E0A" w:rsidP="006070AC">
      <w:pPr>
        <w:spacing w:before="0"/>
        <w:rPr>
          <w:rFonts w:cs="Arial"/>
        </w:rPr>
      </w:pPr>
      <w:r>
        <w:rPr>
          <w:rFonts w:cs="Arial"/>
          <w:lang w:val="sr-Cyrl-RS"/>
        </w:rPr>
        <w:t>Пружалац услуге</w:t>
      </w:r>
      <w:r w:rsidR="006070AC" w:rsidRPr="00347FD4">
        <w:rPr>
          <w:rFonts w:cs="Arial"/>
        </w:rPr>
        <w:t xml:space="preserve"> је обавезан да </w:t>
      </w:r>
      <w:r>
        <w:rPr>
          <w:rFonts w:cs="Arial"/>
          <w:lang w:val="sr-Cyrl-RS"/>
        </w:rPr>
        <w:t xml:space="preserve"> Кориснику услуге</w:t>
      </w:r>
      <w:r w:rsidR="006070AC" w:rsidRPr="00347FD4">
        <w:rPr>
          <w:rFonts w:cs="Arial"/>
          <w:lang w:val="sr-Cyrl-RS"/>
        </w:rPr>
        <w:t xml:space="preserve"> </w:t>
      </w:r>
      <w:r w:rsidR="006070AC" w:rsidRPr="00347FD4">
        <w:rPr>
          <w:rFonts w:cs="Arial"/>
        </w:rPr>
        <w:t>у тренутку закључења Оквирног споразума, а најкасније у року од 3 (словима: три) дана, као одложни услов из чл. 74.ст.2. ("Сл. лист СФРJ", бр. 29/78, 39/85, 45/89 - oдлукa УСJ и 57/89, "Сл. лист СРJ", бр. 31/93 и "Сл. лист СЦГ", бр. 1/2003 - Устaвнa пoвeљa), (даље: ЗОО)  достави:</w:t>
      </w:r>
    </w:p>
    <w:p w:rsidR="006070AC" w:rsidRPr="00347FD4" w:rsidRDefault="006070AC" w:rsidP="001E0AFC">
      <w:pPr>
        <w:spacing w:before="0"/>
        <w:rPr>
          <w:rFonts w:cs="Arial"/>
          <w:b/>
          <w:bCs/>
          <w:lang w:val="sr-Cyrl-RS"/>
        </w:rPr>
      </w:pPr>
    </w:p>
    <w:p w:rsidR="001E0AFC" w:rsidRPr="00347FD4" w:rsidRDefault="001E0AFC" w:rsidP="00D967C9">
      <w:pPr>
        <w:numPr>
          <w:ilvl w:val="0"/>
          <w:numId w:val="33"/>
        </w:numPr>
        <w:spacing w:before="0"/>
        <w:rPr>
          <w:rFonts w:cs="Arial"/>
        </w:rPr>
      </w:pPr>
      <w:r w:rsidRPr="00347FD4">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E0AFC" w:rsidRPr="00347FD4" w:rsidRDefault="001E0AFC" w:rsidP="00D967C9">
      <w:pPr>
        <w:numPr>
          <w:ilvl w:val="0"/>
          <w:numId w:val="33"/>
        </w:numPr>
        <w:spacing w:before="0"/>
        <w:rPr>
          <w:rFonts w:cs="Arial"/>
        </w:rPr>
      </w:pPr>
      <w:r w:rsidRPr="00347FD4">
        <w:rPr>
          <w:rFonts w:cs="Arial"/>
        </w:rPr>
        <w:t xml:space="preserve">Менично писмо – овлашћење којим понуђач овлашћује наручиоца да може наплатити меницу  на износ од  </w:t>
      </w:r>
      <w:r w:rsidRPr="00347FD4">
        <w:rPr>
          <w:rFonts w:cs="Arial"/>
          <w:b/>
        </w:rPr>
        <w:t>10 % од вредности оквирног споразума</w:t>
      </w:r>
      <w:r w:rsidRPr="00347FD4">
        <w:rPr>
          <w:rFonts w:cs="Arial"/>
        </w:rPr>
        <w:t>(без ПДВ-а) са роком важења минимално 30 (</w:t>
      </w:r>
      <w:r w:rsidRPr="00347FD4">
        <w:rPr>
          <w:rFonts w:cs="Arial"/>
          <w:lang w:val="sr-Cyrl-RS"/>
        </w:rPr>
        <w:t xml:space="preserve">словима: </w:t>
      </w:r>
      <w:r w:rsidRPr="00347FD4">
        <w:rPr>
          <w:rFonts w:cs="Arial"/>
        </w:rPr>
        <w:t>тридесет) дана дужим од</w:t>
      </w:r>
      <w:r w:rsidRPr="00347FD4">
        <w:rPr>
          <w:rFonts w:cs="Arial"/>
          <w:lang w:val="sr-Cyrl-CS"/>
        </w:rPr>
        <w:t xml:space="preserve"> уговореног рока испоруке</w:t>
      </w:r>
      <w:r w:rsidRPr="00347FD4">
        <w:rPr>
          <w:rFonts w:cs="Arial"/>
        </w:rPr>
        <w:t xml:space="preserve">, с тим да евентуални продужетак рока за испоруку има за последицу и продужење рока важења менице и меничног овлашћења, </w:t>
      </w:r>
    </w:p>
    <w:p w:rsidR="001E0AFC" w:rsidRPr="00347FD4" w:rsidRDefault="001E0AFC" w:rsidP="00D967C9">
      <w:pPr>
        <w:numPr>
          <w:ilvl w:val="0"/>
          <w:numId w:val="33"/>
        </w:numPr>
        <w:spacing w:before="0"/>
        <w:rPr>
          <w:rFonts w:cs="Arial"/>
        </w:rPr>
      </w:pPr>
      <w:r w:rsidRPr="00347FD4">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E0AFC" w:rsidRPr="00347FD4" w:rsidRDefault="001E0AFC" w:rsidP="00D967C9">
      <w:pPr>
        <w:numPr>
          <w:ilvl w:val="0"/>
          <w:numId w:val="33"/>
        </w:numPr>
        <w:spacing w:before="0"/>
        <w:rPr>
          <w:rFonts w:cs="Arial"/>
        </w:rPr>
      </w:pPr>
      <w:r w:rsidRPr="00347FD4">
        <w:rPr>
          <w:rFonts w:cs="Arial"/>
        </w:rPr>
        <w:t>фотокопију ОП обрасца.</w:t>
      </w:r>
    </w:p>
    <w:p w:rsidR="0072109E" w:rsidRPr="00347FD4" w:rsidRDefault="001E0AFC" w:rsidP="00D967C9">
      <w:pPr>
        <w:numPr>
          <w:ilvl w:val="0"/>
          <w:numId w:val="33"/>
        </w:numPr>
        <w:spacing w:before="0"/>
        <w:rPr>
          <w:rFonts w:cs="Arial"/>
        </w:rPr>
      </w:pPr>
      <w:r w:rsidRPr="00347FD4">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2109E" w:rsidRPr="00347FD4">
        <w:rPr>
          <w:rFonts w:cs="Arial"/>
        </w:rPr>
        <w:t>у складу са Одлуком о ближим условима, садржини и начину вођења регистра меница и овлашћења („Сл. гласник РС“, бр. 56/2011, 80/2015 ,76/2016 и 82/17)</w:t>
      </w:r>
    </w:p>
    <w:p w:rsidR="002454C1" w:rsidRPr="00347FD4" w:rsidRDefault="002454C1" w:rsidP="002454C1">
      <w:pPr>
        <w:spacing w:before="0"/>
        <w:rPr>
          <w:rFonts w:cs="Arial"/>
        </w:rPr>
      </w:pPr>
    </w:p>
    <w:p w:rsidR="002454C1" w:rsidRPr="00347FD4" w:rsidRDefault="002454C1" w:rsidP="00D967C9">
      <w:pPr>
        <w:numPr>
          <w:ilvl w:val="0"/>
          <w:numId w:val="33"/>
        </w:numPr>
        <w:spacing w:before="0"/>
        <w:rPr>
          <w:rFonts w:cs="Arial"/>
          <w:bCs/>
        </w:rPr>
      </w:pPr>
      <w:r w:rsidRPr="00347FD4">
        <w:rPr>
          <w:rFonts w:cs="Arial"/>
          <w:bC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454C1" w:rsidRPr="00347FD4" w:rsidRDefault="002454C1" w:rsidP="002454C1">
      <w:pPr>
        <w:rPr>
          <w:rFonts w:cs="Arial"/>
          <w:bCs/>
        </w:rPr>
      </w:pPr>
      <w:r w:rsidRPr="00347FD4">
        <w:rPr>
          <w:rFonts w:cs="Arial"/>
          <w:bCs/>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347FD4">
        <w:rPr>
          <w:rFonts w:cs="Arial"/>
          <w:bCs/>
          <w:lang w:val="sr-Cyrl-RS"/>
        </w:rPr>
        <w:t>Оквирним споразумом</w:t>
      </w:r>
      <w:r w:rsidRPr="00347FD4">
        <w:rPr>
          <w:rFonts w:cs="Arial"/>
          <w:bCs/>
        </w:rPr>
        <w:t>.</w:t>
      </w:r>
    </w:p>
    <w:p w:rsidR="002454C1" w:rsidRPr="00347FD4" w:rsidRDefault="002454C1" w:rsidP="002454C1">
      <w:pPr>
        <w:spacing w:before="0"/>
        <w:rPr>
          <w:rFonts w:cs="Arial"/>
        </w:rPr>
      </w:pPr>
    </w:p>
    <w:p w:rsidR="002454C1" w:rsidRPr="00347FD4" w:rsidRDefault="002454C1" w:rsidP="002454C1">
      <w:pPr>
        <w:spacing w:before="0"/>
        <w:rPr>
          <w:rFonts w:cs="Arial"/>
        </w:rPr>
      </w:pPr>
    </w:p>
    <w:p w:rsidR="00755868" w:rsidRPr="00347FD4" w:rsidRDefault="00755868" w:rsidP="00755868">
      <w:pPr>
        <w:spacing w:before="0"/>
        <w:rPr>
          <w:rFonts w:cs="Arial"/>
          <w:b/>
          <w:bCs/>
          <w:lang w:val="sr-Cyrl-RS"/>
        </w:rPr>
      </w:pPr>
      <w:r w:rsidRPr="00347FD4">
        <w:rPr>
          <w:rFonts w:cs="Arial"/>
          <w:b/>
        </w:rPr>
        <w:t xml:space="preserve">Меница за добро извршење посла у поступку  </w:t>
      </w:r>
      <w:r w:rsidRPr="00347FD4">
        <w:rPr>
          <w:rFonts w:cs="Arial"/>
          <w:b/>
          <w:lang w:val="sr-Cyrl-RS"/>
        </w:rPr>
        <w:t>предаје појединачне наруџбенице</w:t>
      </w:r>
      <w:r w:rsidR="00501E7F">
        <w:rPr>
          <w:rFonts w:cs="Arial"/>
          <w:b/>
          <w:bCs/>
          <w:lang w:val="sr-Cyrl-RS"/>
        </w:rPr>
        <w:t xml:space="preserve"> за Партију 2</w:t>
      </w:r>
    </w:p>
    <w:p w:rsidR="00755868" w:rsidRPr="00347FD4" w:rsidRDefault="00B50AFE" w:rsidP="00755868">
      <w:pPr>
        <w:spacing w:before="0"/>
        <w:rPr>
          <w:rFonts w:cs="Arial"/>
        </w:rPr>
      </w:pPr>
      <w:r>
        <w:rPr>
          <w:rFonts w:cs="Arial"/>
          <w:lang w:val="sr-Cyrl-RS"/>
        </w:rPr>
        <w:t>Пружалац услуге</w:t>
      </w:r>
      <w:r w:rsidR="00755868" w:rsidRPr="00347FD4">
        <w:rPr>
          <w:rFonts w:cs="Arial"/>
        </w:rPr>
        <w:t xml:space="preserve"> је обавезан да </w:t>
      </w:r>
      <w:r>
        <w:rPr>
          <w:rFonts w:cs="Arial"/>
          <w:lang w:val="sr-Cyrl-RS"/>
        </w:rPr>
        <w:t xml:space="preserve"> Кориснику услуге</w:t>
      </w:r>
      <w:r w:rsidR="00755868" w:rsidRPr="00347FD4">
        <w:rPr>
          <w:rFonts w:cs="Arial"/>
          <w:lang w:val="sr-Cyrl-RS"/>
        </w:rPr>
        <w:t xml:space="preserve"> </w:t>
      </w:r>
      <w:r w:rsidR="00755868" w:rsidRPr="00347FD4">
        <w:rPr>
          <w:rFonts w:cs="Arial"/>
        </w:rPr>
        <w:t xml:space="preserve">у тренутку </w:t>
      </w:r>
      <w:r w:rsidR="00755868" w:rsidRPr="00347FD4">
        <w:rPr>
          <w:rFonts w:cs="Arial"/>
          <w:b/>
          <w:lang w:val="sr-Cyrl-RS"/>
        </w:rPr>
        <w:t>предаје појединачне наруџбенице</w:t>
      </w:r>
      <w:r w:rsidR="00755868" w:rsidRPr="00347FD4">
        <w:rPr>
          <w:rFonts w:cs="Arial"/>
        </w:rPr>
        <w:t>, а најкасније у року од 3 (словима: три) дана, као одложни услов из чл. 74.ст.2. ("Сл. лист СФРJ", бр. 29/78, 39/85, 45/89 - oдлукa УСJ и 57/89, "Сл. лист СРJ", бр. 31/93 и "Сл. лист СЦГ", бр. 1/2003 - Устaвнa пoвeљa), (даље: ЗОО)  достави:</w:t>
      </w:r>
    </w:p>
    <w:p w:rsidR="00755868" w:rsidRPr="00347FD4" w:rsidRDefault="00755868" w:rsidP="00D967C9">
      <w:pPr>
        <w:numPr>
          <w:ilvl w:val="0"/>
          <w:numId w:val="33"/>
        </w:numPr>
        <w:spacing w:before="0"/>
        <w:rPr>
          <w:rFonts w:cs="Arial"/>
        </w:rPr>
      </w:pPr>
      <w:r w:rsidRPr="00347FD4">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55868" w:rsidRPr="00347FD4" w:rsidRDefault="00755868" w:rsidP="00D967C9">
      <w:pPr>
        <w:numPr>
          <w:ilvl w:val="0"/>
          <w:numId w:val="33"/>
        </w:numPr>
        <w:spacing w:before="0"/>
        <w:rPr>
          <w:rFonts w:cs="Arial"/>
        </w:rPr>
      </w:pPr>
      <w:r w:rsidRPr="00347FD4">
        <w:rPr>
          <w:rFonts w:cs="Arial"/>
        </w:rPr>
        <w:t xml:space="preserve">Менично писмо – овлашћење којим понуђач овлашћује наручиоца да може наплатити меницу  на износ од  10 % од вредности </w:t>
      </w:r>
      <w:r w:rsidRPr="00347FD4">
        <w:rPr>
          <w:rFonts w:cs="Arial"/>
          <w:lang w:val="sr-Cyrl-RS"/>
        </w:rPr>
        <w:t>наруџбенице</w:t>
      </w:r>
      <w:r w:rsidRPr="00347FD4">
        <w:rPr>
          <w:rFonts w:cs="Arial"/>
        </w:rPr>
        <w:t>(без ПДВ-а) са роком важења минимално 30 (</w:t>
      </w:r>
      <w:r w:rsidRPr="00347FD4">
        <w:rPr>
          <w:rFonts w:cs="Arial"/>
          <w:lang w:val="sr-Cyrl-RS"/>
        </w:rPr>
        <w:t xml:space="preserve">словима: </w:t>
      </w:r>
      <w:r w:rsidRPr="00347FD4">
        <w:rPr>
          <w:rFonts w:cs="Arial"/>
        </w:rPr>
        <w:t>тридесет) дана дужим од</w:t>
      </w:r>
      <w:r w:rsidRPr="00347FD4">
        <w:rPr>
          <w:rFonts w:cs="Arial"/>
          <w:lang w:val="sr-Cyrl-CS"/>
        </w:rPr>
        <w:t xml:space="preserve"> уговореног рока испоруке</w:t>
      </w:r>
      <w:r w:rsidRPr="00347FD4">
        <w:rPr>
          <w:rFonts w:cs="Arial"/>
        </w:rPr>
        <w:t xml:space="preserve">, с тим да евентуални продужетак рока за испоруку има за последицу и продужење рока важења менице и меничног овлашћења, </w:t>
      </w:r>
    </w:p>
    <w:p w:rsidR="00755868" w:rsidRPr="00347FD4" w:rsidRDefault="00755868" w:rsidP="00D967C9">
      <w:pPr>
        <w:numPr>
          <w:ilvl w:val="0"/>
          <w:numId w:val="33"/>
        </w:numPr>
        <w:spacing w:before="0"/>
        <w:rPr>
          <w:rFonts w:cs="Arial"/>
        </w:rPr>
      </w:pPr>
      <w:r w:rsidRPr="00347FD4">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55868" w:rsidRPr="00347FD4" w:rsidRDefault="00755868" w:rsidP="00D967C9">
      <w:pPr>
        <w:numPr>
          <w:ilvl w:val="0"/>
          <w:numId w:val="33"/>
        </w:numPr>
        <w:spacing w:before="0"/>
        <w:rPr>
          <w:rFonts w:cs="Arial"/>
        </w:rPr>
      </w:pPr>
      <w:r w:rsidRPr="00347FD4">
        <w:rPr>
          <w:rFonts w:cs="Arial"/>
        </w:rPr>
        <w:t>фотокопију ОП обрасца.</w:t>
      </w:r>
    </w:p>
    <w:p w:rsidR="00755868" w:rsidRPr="00347FD4" w:rsidRDefault="00755868" w:rsidP="00D967C9">
      <w:pPr>
        <w:numPr>
          <w:ilvl w:val="0"/>
          <w:numId w:val="33"/>
        </w:numPr>
        <w:spacing w:before="0"/>
        <w:rPr>
          <w:rFonts w:cs="Arial"/>
          <w:bCs/>
        </w:rPr>
      </w:pPr>
      <w:r w:rsidRPr="00347FD4">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82/17)</w:t>
      </w:r>
    </w:p>
    <w:p w:rsidR="00755868" w:rsidRPr="00347FD4" w:rsidRDefault="00755868" w:rsidP="00D967C9">
      <w:pPr>
        <w:numPr>
          <w:ilvl w:val="0"/>
          <w:numId w:val="33"/>
        </w:numPr>
        <w:spacing w:before="0"/>
        <w:rPr>
          <w:rFonts w:cs="Arial"/>
          <w:bCs/>
        </w:rPr>
      </w:pPr>
      <w:r w:rsidRPr="00347FD4">
        <w:rPr>
          <w:rFonts w:cs="Arial"/>
          <w:b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1011A" w:rsidRPr="0031011A" w:rsidRDefault="0031011A" w:rsidP="0031011A">
      <w:pPr>
        <w:rPr>
          <w:rFonts w:cs="Arial"/>
          <w:bCs/>
        </w:rPr>
      </w:pPr>
      <w:r w:rsidRPr="0031011A">
        <w:rPr>
          <w:rFonts w:cs="Arial"/>
          <w:bCs/>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31011A">
        <w:rPr>
          <w:rFonts w:cs="Arial"/>
          <w:bCs/>
          <w:lang w:val="sr-Cyrl-RS"/>
        </w:rPr>
        <w:t>Наруџбеницом</w:t>
      </w:r>
      <w:r w:rsidRPr="0031011A">
        <w:rPr>
          <w:rFonts w:cs="Arial"/>
          <w:bCs/>
        </w:rPr>
        <w:t>.</w:t>
      </w:r>
    </w:p>
    <w:p w:rsidR="002454C1" w:rsidRPr="00623B6C" w:rsidRDefault="002454C1" w:rsidP="002454C1">
      <w:pPr>
        <w:spacing w:before="0"/>
        <w:rPr>
          <w:rFonts w:cs="Arial"/>
          <w:u w:val="single"/>
        </w:rPr>
      </w:pPr>
    </w:p>
    <w:p w:rsidR="001E0AFC" w:rsidRPr="00347FD4" w:rsidRDefault="00755868" w:rsidP="001E0AFC">
      <w:pPr>
        <w:jc w:val="center"/>
        <w:rPr>
          <w:rFonts w:cs="Arial"/>
          <w:lang w:val="sr-Cyrl-CS"/>
        </w:rPr>
      </w:pPr>
      <w:r w:rsidRPr="00347FD4">
        <w:rPr>
          <w:rFonts w:cs="Arial"/>
          <w:b/>
          <w:lang w:val="sr-Cyrl-CS"/>
        </w:rPr>
        <w:t>Члан 1</w:t>
      </w:r>
      <w:r w:rsidR="00D63F45">
        <w:rPr>
          <w:rFonts w:cs="Arial"/>
          <w:b/>
          <w:lang w:val="sr-Cyrl-CS"/>
        </w:rPr>
        <w:t>6</w:t>
      </w:r>
      <w:r w:rsidR="001E0AFC" w:rsidRPr="00347FD4">
        <w:rPr>
          <w:rFonts w:cs="Arial"/>
          <w:lang w:val="sr-Cyrl-CS"/>
        </w:rPr>
        <w:t>.</w:t>
      </w:r>
    </w:p>
    <w:p w:rsidR="001E0AFC" w:rsidRPr="00347FD4" w:rsidRDefault="001E0AFC" w:rsidP="001E0AFC">
      <w:pPr>
        <w:spacing w:before="0"/>
        <w:rPr>
          <w:rFonts w:cs="Arial"/>
        </w:rPr>
      </w:pPr>
      <w:r w:rsidRPr="00347FD4">
        <w:rPr>
          <w:rFonts w:cs="Arial"/>
        </w:rPr>
        <w:t>Достављање средстава финансијског обезбеђења из члана 1</w:t>
      </w:r>
      <w:r w:rsidR="00D63F45">
        <w:rPr>
          <w:rFonts w:cs="Arial"/>
        </w:rPr>
        <w:t>5</w:t>
      </w:r>
      <w:r w:rsidRPr="00347FD4">
        <w:rPr>
          <w:rFonts w:cs="Arial"/>
        </w:rPr>
        <w:t xml:space="preserve">. представља одложни услов, тако да </w:t>
      </w:r>
      <w:r w:rsidRPr="00347FD4">
        <w:rPr>
          <w:rFonts w:cs="Arial"/>
          <w:lang w:val="sr-Cyrl-RS"/>
        </w:rPr>
        <w:t>ступање на снагу</w:t>
      </w:r>
      <w:r w:rsidRPr="00347FD4">
        <w:rPr>
          <w:rFonts w:cs="Arial"/>
        </w:rPr>
        <w:t xml:space="preserve"> овог Оквирног споразума не настаје док се одложни услов не испуни.</w:t>
      </w:r>
    </w:p>
    <w:p w:rsidR="001E0AFC" w:rsidRPr="00347FD4" w:rsidRDefault="001E0AFC" w:rsidP="001E0AFC">
      <w:pPr>
        <w:rPr>
          <w:rFonts w:cs="Arial"/>
          <w:lang w:val="sr-Cyrl-CS"/>
        </w:rPr>
      </w:pPr>
      <w:r w:rsidRPr="00347FD4">
        <w:rPr>
          <w:rFonts w:cs="Arial"/>
          <w:lang w:val="sr-Cyrl-CS"/>
        </w:rPr>
        <w:t>Уколико се средство финансијског обезбеђења не достави у остављеном року, сматраће се да је Пр</w:t>
      </w:r>
      <w:r w:rsidRPr="00347FD4">
        <w:rPr>
          <w:rFonts w:cs="Arial"/>
          <w:lang w:val="sr-Cyrl-RS"/>
        </w:rPr>
        <w:t>ужала</w:t>
      </w:r>
      <w:r w:rsidRPr="00347FD4">
        <w:rPr>
          <w:rFonts w:cs="Arial"/>
          <w:lang w:val="sr-Cyrl-CS"/>
        </w:rPr>
        <w:t xml:space="preserve">ц одбио да закључи Оквирни споразум </w:t>
      </w:r>
      <w:r w:rsidRPr="00347FD4">
        <w:rPr>
          <w:rFonts w:cs="Arial"/>
          <w:lang w:val="sr-Cyrl-RS"/>
        </w:rPr>
        <w:t>-Корисник услуге може реализовати СФО на име озбиљности Понуде.</w:t>
      </w:r>
    </w:p>
    <w:p w:rsidR="00D67F0D" w:rsidRDefault="00D67F0D" w:rsidP="001E0AFC">
      <w:pPr>
        <w:rPr>
          <w:rFonts w:cs="Arial"/>
          <w:b/>
          <w:lang w:val="sr-Cyrl-CS"/>
        </w:rPr>
      </w:pPr>
    </w:p>
    <w:p w:rsidR="001E0AFC" w:rsidRPr="00347FD4" w:rsidRDefault="001E0AFC" w:rsidP="001E0AFC">
      <w:pPr>
        <w:rPr>
          <w:rFonts w:cs="Arial"/>
          <w:b/>
          <w:lang w:val="sr-Cyrl-RS"/>
        </w:rPr>
      </w:pPr>
      <w:r w:rsidRPr="00347FD4">
        <w:rPr>
          <w:rFonts w:cs="Arial"/>
          <w:b/>
          <w:lang w:val="sr-Cyrl-CS"/>
        </w:rPr>
        <w:t>УГОВОРНА КАЗНА ЗБОГ КАШЊЕЊА У И</w:t>
      </w:r>
      <w:r w:rsidRPr="00347FD4">
        <w:rPr>
          <w:rFonts w:cs="Arial"/>
          <w:b/>
          <w:lang w:val="sr-Cyrl-RS"/>
        </w:rPr>
        <w:t>ЗВРШЕЊУ</w:t>
      </w:r>
    </w:p>
    <w:p w:rsidR="001E0AFC" w:rsidRPr="00347FD4" w:rsidRDefault="00D63F45" w:rsidP="001E0AFC">
      <w:pPr>
        <w:jc w:val="center"/>
        <w:rPr>
          <w:rFonts w:cs="Arial"/>
          <w:b/>
          <w:lang w:val="sr-Cyrl-RS"/>
        </w:rPr>
      </w:pPr>
      <w:r>
        <w:rPr>
          <w:rFonts w:cs="Arial"/>
          <w:b/>
          <w:lang w:val="sr-Cyrl-RS"/>
        </w:rPr>
        <w:t>Члан 17</w:t>
      </w:r>
      <w:r w:rsidR="001E0AFC" w:rsidRPr="00347FD4">
        <w:rPr>
          <w:rFonts w:cs="Arial"/>
          <w:b/>
          <w:lang w:val="sr-Cyrl-RS"/>
        </w:rPr>
        <w:t>.</w:t>
      </w:r>
    </w:p>
    <w:p w:rsidR="00AB0BD5" w:rsidRDefault="0031011A" w:rsidP="001E0AFC">
      <w:pPr>
        <w:rPr>
          <w:rFonts w:cs="Arial"/>
          <w:lang w:val="sr-Cyrl-CS"/>
        </w:rPr>
      </w:pPr>
      <w:r w:rsidRPr="00347FD4">
        <w:rPr>
          <w:rFonts w:cs="Arial"/>
          <w:lang w:val="sr-Cyrl-CS"/>
        </w:rPr>
        <w:lastRenderedPageBreak/>
        <w:t xml:space="preserve">Уговорна казна се обрачунава од првог дана од истека уговореног рока </w:t>
      </w:r>
      <w:r w:rsidRPr="00347FD4">
        <w:rPr>
          <w:rFonts w:cs="Arial"/>
          <w:lang w:val="sr-Cyrl-RS"/>
        </w:rPr>
        <w:t>извршења</w:t>
      </w:r>
      <w:r w:rsidRPr="00347FD4">
        <w:rPr>
          <w:rFonts w:cs="Arial"/>
          <w:lang w:val="sr-Cyrl-CS"/>
        </w:rPr>
        <w:t xml:space="preserve"> из члана </w:t>
      </w:r>
      <w:r w:rsidRPr="00347FD4">
        <w:rPr>
          <w:rFonts w:cs="Arial"/>
          <w:lang w:val="sr-Cyrl-RS"/>
        </w:rPr>
        <w:t>6</w:t>
      </w:r>
      <w:r w:rsidRPr="00347FD4">
        <w:rPr>
          <w:rFonts w:cs="Arial"/>
          <w:lang w:val="sr-Latn-CS"/>
        </w:rPr>
        <w:t>.</w:t>
      </w:r>
      <w:r w:rsidRPr="00347FD4">
        <w:rPr>
          <w:rFonts w:cs="Arial"/>
          <w:lang w:val="sr-Cyrl-CS"/>
        </w:rPr>
        <w:t xml:space="preserve"> овог -</w:t>
      </w:r>
      <w:r>
        <w:rPr>
          <w:rFonts w:cs="Arial"/>
          <w:lang w:val="sr-Cyrl-CS"/>
        </w:rPr>
        <w:t xml:space="preserve"> </w:t>
      </w:r>
      <w:r w:rsidRPr="00347FD4">
        <w:rPr>
          <w:rFonts w:cs="Arial"/>
          <w:lang w:val="sr-Cyrl-RS"/>
        </w:rPr>
        <w:t xml:space="preserve">рока дефинисаног </w:t>
      </w:r>
      <w:r>
        <w:rPr>
          <w:rFonts w:cs="Arial"/>
          <w:lang w:val="sr-Cyrl-RS"/>
        </w:rPr>
        <w:t xml:space="preserve">наруџбеницом </w:t>
      </w:r>
      <w:r w:rsidRPr="00347FD4">
        <w:rPr>
          <w:rFonts w:cs="Arial"/>
          <w:lang w:val="sr-Cyrl-CS"/>
        </w:rPr>
        <w:t xml:space="preserve">и износи 0,5% </w:t>
      </w:r>
      <w:r w:rsidRPr="00347FD4">
        <w:rPr>
          <w:rFonts w:cs="Arial"/>
          <w:lang w:val="sr-Cyrl-RS"/>
        </w:rPr>
        <w:t xml:space="preserve">укупно </w:t>
      </w:r>
      <w:r w:rsidRPr="00347FD4">
        <w:rPr>
          <w:rFonts w:cs="Arial"/>
          <w:lang w:val="sr-Cyrl-CS"/>
        </w:rPr>
        <w:t>уговорене вредности</w:t>
      </w:r>
      <w:r w:rsidR="00736084">
        <w:rPr>
          <w:rFonts w:cs="Arial"/>
        </w:rPr>
        <w:t xml:space="preserve"> </w:t>
      </w:r>
      <w:r w:rsidR="00736084">
        <w:rPr>
          <w:rFonts w:cs="Arial"/>
          <w:lang w:val="sr-Cyrl-RS"/>
        </w:rPr>
        <w:t>појединачне наруџбенице</w:t>
      </w:r>
      <w:r w:rsidRPr="00347FD4">
        <w:rPr>
          <w:rFonts w:cs="Arial"/>
          <w:lang w:val="sr-Cyrl-CS"/>
        </w:rPr>
        <w:t xml:space="preserve">, </w:t>
      </w:r>
      <w:r w:rsidR="00AB0BD5">
        <w:rPr>
          <w:rFonts w:cs="Arial"/>
        </w:rPr>
        <w:t xml:space="preserve">a </w:t>
      </w:r>
      <w:r w:rsidR="00AB0BD5">
        <w:rPr>
          <w:rFonts w:cs="Arial"/>
          <w:lang w:val="sr-Cyrl-RS"/>
        </w:rPr>
        <w:t xml:space="preserve">укупно не може бити више од 10% </w:t>
      </w:r>
      <w:r w:rsidR="00BA174E">
        <w:rPr>
          <w:rFonts w:cs="Arial"/>
          <w:lang w:val="sr-Cyrl-RS"/>
        </w:rPr>
        <w:t xml:space="preserve">вредности </w:t>
      </w:r>
      <w:r w:rsidR="00AB0BD5">
        <w:rPr>
          <w:rFonts w:cs="Arial"/>
          <w:lang w:val="sr-Cyrl-RS"/>
        </w:rPr>
        <w:t>Оквирног споразума</w:t>
      </w:r>
      <w:r w:rsidR="00AB0BD5" w:rsidRPr="00AB0BD5">
        <w:rPr>
          <w:rFonts w:cs="Arial"/>
          <w:lang w:val="sr-Cyrl-RS"/>
        </w:rPr>
        <w:t xml:space="preserve"> </w:t>
      </w:r>
      <w:r w:rsidR="00AB0BD5" w:rsidRPr="00347FD4">
        <w:rPr>
          <w:rFonts w:cs="Arial"/>
          <w:lang w:val="sr-Cyrl-RS"/>
        </w:rPr>
        <w:t>услуга</w:t>
      </w:r>
      <w:r w:rsidR="00AB0BD5" w:rsidRPr="00347FD4">
        <w:rPr>
          <w:rFonts w:cs="Arial"/>
          <w:lang w:val="sr-Cyrl-CS"/>
        </w:rPr>
        <w:t>,</w:t>
      </w:r>
      <w:r w:rsidR="00AB0BD5" w:rsidRPr="00347FD4">
        <w:rPr>
          <w:rFonts w:cs="Arial"/>
          <w:lang w:val="sr-Cyrl-RS"/>
        </w:rPr>
        <w:t xml:space="preserve"> </w:t>
      </w:r>
      <w:r w:rsidR="00AB0BD5" w:rsidRPr="00347FD4">
        <w:rPr>
          <w:rFonts w:cs="Arial"/>
          <w:lang w:val="sr-Cyrl-CS"/>
        </w:rPr>
        <w:t>без пореза на додату вредност</w:t>
      </w:r>
      <w:r w:rsidR="00AB0BD5">
        <w:rPr>
          <w:rFonts w:cs="Arial"/>
        </w:rPr>
        <w:t>.</w:t>
      </w:r>
    </w:p>
    <w:p w:rsidR="001E0AFC" w:rsidRPr="00347FD4" w:rsidRDefault="001E0AFC" w:rsidP="001E0AFC">
      <w:pPr>
        <w:rPr>
          <w:rFonts w:cs="Arial"/>
          <w:lang w:val="sr-Cyrl-CS"/>
        </w:rPr>
      </w:pPr>
      <w:r w:rsidRPr="00347FD4">
        <w:rPr>
          <w:rFonts w:cs="Arial"/>
          <w:lang w:val="sr-Cyrl-CS"/>
        </w:rPr>
        <w:t>Плаћање уговорне казне, из става 1. овог члана,  д</w:t>
      </w:r>
      <w:r w:rsidRPr="00347FD4">
        <w:rPr>
          <w:rFonts w:cs="Arial"/>
        </w:rPr>
        <w:t>o</w:t>
      </w:r>
      <w:r w:rsidRPr="00347FD4">
        <w:rPr>
          <w:rFonts w:cs="Arial"/>
          <w:lang w:val="sr-Cyrl-CS"/>
        </w:rPr>
        <w:t>сп</w:t>
      </w:r>
      <w:r w:rsidRPr="00347FD4">
        <w:rPr>
          <w:rFonts w:cs="Arial"/>
        </w:rPr>
        <w:t>e</w:t>
      </w:r>
      <w:r w:rsidRPr="00347FD4">
        <w:rPr>
          <w:rFonts w:cs="Arial"/>
          <w:lang w:val="sr-Cyrl-CS"/>
        </w:rPr>
        <w:t>в</w:t>
      </w:r>
      <w:r w:rsidRPr="00347FD4">
        <w:rPr>
          <w:rFonts w:cs="Arial"/>
        </w:rPr>
        <w:t>a</w:t>
      </w:r>
      <w:r w:rsidRPr="00347FD4">
        <w:rPr>
          <w:rFonts w:cs="Arial"/>
          <w:lang w:val="sr-Cyrl-CS"/>
        </w:rPr>
        <w:t xml:space="preserve"> у р</w:t>
      </w:r>
      <w:r w:rsidRPr="00347FD4">
        <w:rPr>
          <w:rFonts w:cs="Arial"/>
        </w:rPr>
        <w:t>o</w:t>
      </w:r>
      <w:r w:rsidRPr="00347FD4">
        <w:rPr>
          <w:rFonts w:cs="Arial"/>
          <w:lang w:val="sr-Cyrl-CS"/>
        </w:rPr>
        <w:t>ку до 45</w:t>
      </w:r>
      <w:r w:rsidRPr="00347FD4">
        <w:rPr>
          <w:rFonts w:cs="Arial"/>
          <w:lang w:val="sr-Cyrl-RS"/>
        </w:rPr>
        <w:t xml:space="preserve"> </w:t>
      </w:r>
      <w:r w:rsidRPr="00347FD4">
        <w:rPr>
          <w:rFonts w:cs="Arial"/>
          <w:lang w:val="sr-Cyrl-CS"/>
        </w:rPr>
        <w:t>(словима: четрдесетпет) д</w:t>
      </w:r>
      <w:r w:rsidRPr="00347FD4">
        <w:rPr>
          <w:rFonts w:cs="Arial"/>
        </w:rPr>
        <w:t>a</w:t>
      </w:r>
      <w:r w:rsidRPr="00347FD4">
        <w:rPr>
          <w:rFonts w:cs="Arial"/>
          <w:lang w:val="sr-Cyrl-CS"/>
        </w:rPr>
        <w:t>н</w:t>
      </w:r>
      <w:r w:rsidRPr="00347FD4">
        <w:rPr>
          <w:rFonts w:cs="Arial"/>
        </w:rPr>
        <w:t>a</w:t>
      </w:r>
      <w:r w:rsidRPr="00347FD4">
        <w:rPr>
          <w:rFonts w:cs="Arial"/>
          <w:lang w:val="sr-Cyrl-CS"/>
        </w:rPr>
        <w:t xml:space="preserve"> </w:t>
      </w:r>
      <w:r w:rsidRPr="00347FD4">
        <w:rPr>
          <w:rFonts w:cs="Arial"/>
        </w:rPr>
        <w:t>o</w:t>
      </w:r>
      <w:r w:rsidRPr="00347FD4">
        <w:rPr>
          <w:rFonts w:cs="Arial"/>
          <w:lang w:val="sr-Cyrl-CS"/>
        </w:rPr>
        <w:t>д д</w:t>
      </w:r>
      <w:r w:rsidRPr="00347FD4">
        <w:rPr>
          <w:rFonts w:cs="Arial"/>
        </w:rPr>
        <w:t>a</w:t>
      </w:r>
      <w:r w:rsidRPr="00347FD4">
        <w:rPr>
          <w:rFonts w:cs="Arial"/>
          <w:lang w:val="sr-Cyrl-CS"/>
        </w:rPr>
        <w:t>н</w:t>
      </w:r>
      <w:r w:rsidRPr="00347FD4">
        <w:rPr>
          <w:rFonts w:cs="Arial"/>
        </w:rPr>
        <w:t>a</w:t>
      </w:r>
      <w:r w:rsidRPr="00347FD4">
        <w:rPr>
          <w:rFonts w:cs="Arial"/>
          <w:lang w:val="sr-Cyrl-RS"/>
        </w:rPr>
        <w:t xml:space="preserve"> </w:t>
      </w:r>
      <w:r w:rsidRPr="00347FD4">
        <w:rPr>
          <w:rFonts w:cs="Arial"/>
          <w:lang w:val="sr-Cyrl-CS"/>
        </w:rPr>
        <w:t>пријема од стране Пр</w:t>
      </w:r>
      <w:r w:rsidRPr="00347FD4">
        <w:rPr>
          <w:rFonts w:cs="Arial"/>
          <w:lang w:val="sr-Cyrl-RS"/>
        </w:rPr>
        <w:t>ужаоца услуге</w:t>
      </w:r>
      <w:r w:rsidRPr="00347FD4">
        <w:rPr>
          <w:rFonts w:cs="Arial"/>
          <w:lang w:val="sr-Cyrl-CS"/>
        </w:rPr>
        <w:t xml:space="preserve">, </w:t>
      </w:r>
      <w:r w:rsidRPr="00347FD4">
        <w:rPr>
          <w:rFonts w:cs="Arial"/>
          <w:lang w:val="sr-Cyrl-RS"/>
        </w:rPr>
        <w:t xml:space="preserve">рачуни </w:t>
      </w:r>
      <w:r w:rsidRPr="00347FD4">
        <w:rPr>
          <w:rFonts w:cs="Arial"/>
          <w:lang w:val="sr-Cyrl-CS"/>
        </w:rPr>
        <w:t xml:space="preserve"> Корисника</w:t>
      </w:r>
      <w:r w:rsidRPr="00347FD4">
        <w:rPr>
          <w:rFonts w:cs="Arial"/>
          <w:lang w:val="sr-Cyrl-RS"/>
        </w:rPr>
        <w:t xml:space="preserve"> услуге, </w:t>
      </w:r>
      <w:r w:rsidRPr="00347FD4">
        <w:rPr>
          <w:rFonts w:cs="Arial"/>
          <w:lang w:val="sr-Cyrl-CS"/>
        </w:rPr>
        <w:t>испостављене по овом основу.</w:t>
      </w:r>
    </w:p>
    <w:p w:rsidR="001E0AFC" w:rsidRPr="00623B6C" w:rsidRDefault="001E0AFC" w:rsidP="001E0AFC">
      <w:pPr>
        <w:rPr>
          <w:rFonts w:cs="Arial"/>
        </w:rPr>
      </w:pPr>
      <w:r w:rsidRPr="00347FD4">
        <w:rPr>
          <w:rFonts w:cs="Arial"/>
          <w:lang w:val="sr-Cyrl-CS"/>
        </w:rPr>
        <w:t xml:space="preserve">У случају закашњења са </w:t>
      </w:r>
      <w:r w:rsidR="00501E7F">
        <w:rPr>
          <w:rFonts w:cs="Arial"/>
          <w:lang w:val="sr-Cyrl-RS"/>
        </w:rPr>
        <w:t xml:space="preserve">пружањем </w:t>
      </w:r>
      <w:r w:rsidR="00501E7F">
        <w:rPr>
          <w:rFonts w:cs="Arial"/>
          <w:lang w:val="sr-Cyrl-CS"/>
        </w:rPr>
        <w:t>услуге</w:t>
      </w:r>
      <w:r w:rsidRPr="00347FD4">
        <w:rPr>
          <w:rFonts w:cs="Arial"/>
          <w:lang w:val="sr-Cyrl-CS"/>
        </w:rPr>
        <w:t xml:space="preserve"> дужег од 20 (словима: двадесет) дана, К</w:t>
      </w:r>
      <w:r w:rsidRPr="00347FD4">
        <w:rPr>
          <w:rFonts w:cs="Arial"/>
          <w:lang w:val="sr-Cyrl-RS"/>
        </w:rPr>
        <w:t>орисник</w:t>
      </w:r>
      <w:r w:rsidRPr="00347FD4">
        <w:rPr>
          <w:rFonts w:cs="Arial"/>
          <w:lang w:val="sr-Cyrl-CS"/>
        </w:rPr>
        <w:t xml:space="preserve"> услуге има право да једнострано раскине овај Оквирни споразум и од Пружаоца услуге захтева накнаду штете. </w:t>
      </w:r>
      <w:r w:rsidR="006070AC" w:rsidRPr="00347FD4">
        <w:rPr>
          <w:rFonts w:cs="Arial"/>
          <w:lang w:val="sr-Cyrl-CS"/>
        </w:rPr>
        <w:t>Као и да реализује СФО за добро извршење посла</w:t>
      </w:r>
      <w:r w:rsidR="00623B6C">
        <w:rPr>
          <w:rFonts w:cs="Arial"/>
        </w:rPr>
        <w:t>.</w:t>
      </w:r>
    </w:p>
    <w:p w:rsidR="00D67F0D" w:rsidRDefault="001E0AFC" w:rsidP="00D67F0D">
      <w:pPr>
        <w:rPr>
          <w:rFonts w:cs="Arial"/>
          <w:b/>
          <w:lang w:val="sr-Cyrl-CS"/>
        </w:rPr>
      </w:pPr>
      <w:r w:rsidRPr="00347FD4">
        <w:rPr>
          <w:rFonts w:cs="Arial"/>
          <w:b/>
          <w:lang w:val="sr-Cyrl-CS"/>
        </w:rPr>
        <w:t xml:space="preserve">ВИША СИЛА </w:t>
      </w:r>
    </w:p>
    <w:p w:rsidR="001E0AFC" w:rsidRPr="00347FD4" w:rsidRDefault="00D63F45" w:rsidP="00D67F0D">
      <w:pPr>
        <w:jc w:val="center"/>
        <w:rPr>
          <w:rFonts w:cs="Arial"/>
          <w:b/>
          <w:lang w:val="sr-Cyrl-CS"/>
        </w:rPr>
      </w:pPr>
      <w:r>
        <w:rPr>
          <w:rFonts w:cs="Arial"/>
          <w:b/>
          <w:lang w:val="sr-Cyrl-CS"/>
        </w:rPr>
        <w:t>Члан 18</w:t>
      </w:r>
      <w:r w:rsidR="001E0AFC" w:rsidRPr="00347FD4">
        <w:rPr>
          <w:rFonts w:cs="Arial"/>
          <w:b/>
          <w:lang w:val="sr-Cyrl-CS"/>
        </w:rPr>
        <w:t>.</w:t>
      </w:r>
    </w:p>
    <w:p w:rsidR="001E0AFC" w:rsidRPr="00347FD4" w:rsidRDefault="001E0AFC" w:rsidP="001E0AFC">
      <w:pPr>
        <w:rPr>
          <w:rFonts w:cs="Arial"/>
          <w:lang w:val="sr-Cyrl-CS"/>
        </w:rPr>
      </w:pPr>
      <w:r w:rsidRPr="00347FD4">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1E0AFC" w:rsidRPr="00347FD4" w:rsidRDefault="001E0AFC" w:rsidP="001E0AFC">
      <w:pPr>
        <w:rPr>
          <w:rFonts w:cs="Arial"/>
          <w:lang w:val="hr-HR"/>
        </w:rPr>
      </w:pPr>
      <w:r w:rsidRPr="00347FD4">
        <w:rPr>
          <w:rFonts w:cs="Arial"/>
          <w:lang w:val="sr-Cyrl-RS"/>
        </w:rPr>
        <w:t>С</w:t>
      </w:r>
      <w:r w:rsidRPr="00347FD4">
        <w:rPr>
          <w:rFonts w:cs="Arial"/>
          <w:lang w:val="sr-Cyrl-CS"/>
        </w:rPr>
        <w:t>трана којој је извршавање уговорних обавеза онемогућено услед дејства више силе је у обавези да одмах</w:t>
      </w:r>
      <w:r w:rsidRPr="00347FD4">
        <w:rPr>
          <w:rFonts w:cs="Arial"/>
          <w:lang w:val="hr-HR"/>
        </w:rPr>
        <w:t xml:space="preserve">, </w:t>
      </w:r>
      <w:r w:rsidRPr="00347FD4">
        <w:rPr>
          <w:rFonts w:cs="Arial"/>
          <w:lang w:val="sr-Cyrl-CS"/>
        </w:rPr>
        <w:t>без одлагања</w:t>
      </w:r>
      <w:r w:rsidRPr="00347FD4">
        <w:rPr>
          <w:rFonts w:cs="Arial"/>
          <w:lang w:val="hr-HR"/>
        </w:rPr>
        <w:t>, а најкасније у року од 48 (</w:t>
      </w:r>
      <w:r w:rsidRPr="00347FD4">
        <w:rPr>
          <w:rFonts w:cs="Arial"/>
          <w:lang w:val="sr-Cyrl-RS"/>
        </w:rPr>
        <w:t xml:space="preserve">словима: </w:t>
      </w:r>
      <w:r w:rsidRPr="00347FD4">
        <w:rPr>
          <w:rFonts w:cs="Arial"/>
          <w:lang w:val="hr-HR"/>
        </w:rPr>
        <w:t xml:space="preserve">четрдесетосам) часова, од часа наступања случаја више силе, писаним путем обавести другу </w:t>
      </w:r>
      <w:r w:rsidRPr="00347FD4">
        <w:rPr>
          <w:rFonts w:cs="Arial"/>
          <w:lang w:val="sr-Cyrl-CS"/>
        </w:rPr>
        <w:t>Страну о настанку</w:t>
      </w:r>
      <w:r w:rsidRPr="00347FD4">
        <w:rPr>
          <w:rFonts w:cs="Arial"/>
          <w:lang w:val="hr-HR"/>
        </w:rPr>
        <w:t xml:space="preserve"> више силе</w:t>
      </w:r>
      <w:r w:rsidRPr="00347FD4">
        <w:rPr>
          <w:rFonts w:cs="Arial"/>
          <w:lang w:val="sr-Cyrl-CS"/>
        </w:rPr>
        <w:t xml:space="preserve"> и њеном процењеном или очекиваном трајању</w:t>
      </w:r>
      <w:r w:rsidRPr="00347FD4">
        <w:rPr>
          <w:rFonts w:cs="Arial"/>
          <w:lang w:val="hr-HR"/>
        </w:rPr>
        <w:t>, уз достављање доказа о постојању више силе.</w:t>
      </w:r>
    </w:p>
    <w:p w:rsidR="001E0AFC" w:rsidRPr="00347FD4" w:rsidRDefault="001E0AFC" w:rsidP="001E0AFC">
      <w:pPr>
        <w:rPr>
          <w:rFonts w:cs="Arial"/>
          <w:lang w:val="hr-HR"/>
        </w:rPr>
      </w:pPr>
      <w:r w:rsidRPr="00347FD4">
        <w:rPr>
          <w:rFonts w:cs="Arial"/>
        </w:rPr>
        <w:t>За</w:t>
      </w:r>
      <w:r w:rsidRPr="00347FD4">
        <w:rPr>
          <w:rFonts w:cs="Arial"/>
          <w:lang w:val="hr-HR"/>
        </w:rPr>
        <w:t xml:space="preserve"> </w:t>
      </w:r>
      <w:r w:rsidRPr="00347FD4">
        <w:rPr>
          <w:rFonts w:cs="Arial"/>
        </w:rPr>
        <w:t>време</w:t>
      </w:r>
      <w:r w:rsidRPr="00347FD4">
        <w:rPr>
          <w:rFonts w:cs="Arial"/>
          <w:lang w:val="hr-HR"/>
        </w:rPr>
        <w:t xml:space="preserve"> </w:t>
      </w:r>
      <w:r w:rsidRPr="00347FD4">
        <w:rPr>
          <w:rFonts w:cs="Arial"/>
        </w:rPr>
        <w:t>трајања</w:t>
      </w:r>
      <w:r w:rsidRPr="00347FD4">
        <w:rPr>
          <w:rFonts w:cs="Arial"/>
          <w:lang w:val="hr-HR"/>
        </w:rPr>
        <w:t xml:space="preserve"> </w:t>
      </w:r>
      <w:r w:rsidRPr="00347FD4">
        <w:rPr>
          <w:rFonts w:cs="Arial"/>
        </w:rPr>
        <w:t>више</w:t>
      </w:r>
      <w:r w:rsidRPr="00347FD4">
        <w:rPr>
          <w:rFonts w:cs="Arial"/>
          <w:lang w:val="hr-HR"/>
        </w:rPr>
        <w:t xml:space="preserve"> </w:t>
      </w:r>
      <w:r w:rsidRPr="00347FD4">
        <w:rPr>
          <w:rFonts w:cs="Arial"/>
        </w:rPr>
        <w:t>силе</w:t>
      </w:r>
      <w:r w:rsidRPr="00347FD4">
        <w:rPr>
          <w:rFonts w:cs="Arial"/>
          <w:lang w:val="hr-HR"/>
        </w:rPr>
        <w:t xml:space="preserve"> </w:t>
      </w:r>
      <w:r w:rsidRPr="00347FD4">
        <w:rPr>
          <w:rFonts w:cs="Arial"/>
        </w:rPr>
        <w:t>свака</w:t>
      </w:r>
      <w:r w:rsidRPr="00347FD4">
        <w:rPr>
          <w:rFonts w:cs="Arial"/>
          <w:lang w:val="hr-HR"/>
        </w:rPr>
        <w:t xml:space="preserve"> </w:t>
      </w:r>
      <w:r w:rsidRPr="00347FD4">
        <w:rPr>
          <w:rFonts w:cs="Arial"/>
          <w:lang w:val="sr-Cyrl-RS"/>
        </w:rPr>
        <w:t>С</w:t>
      </w:r>
      <w:r w:rsidRPr="00347FD4">
        <w:rPr>
          <w:rFonts w:cs="Arial"/>
        </w:rPr>
        <w:t>трана</w:t>
      </w:r>
      <w:r w:rsidRPr="00347FD4">
        <w:rPr>
          <w:rFonts w:cs="Arial"/>
          <w:lang w:val="hr-HR"/>
        </w:rPr>
        <w:t xml:space="preserve"> </w:t>
      </w:r>
      <w:r w:rsidRPr="00347FD4">
        <w:rPr>
          <w:rFonts w:cs="Arial"/>
        </w:rPr>
        <w:t>сноси</w:t>
      </w:r>
      <w:r w:rsidRPr="00347FD4">
        <w:rPr>
          <w:rFonts w:cs="Arial"/>
          <w:lang w:val="hr-HR"/>
        </w:rPr>
        <w:t xml:space="preserve"> </w:t>
      </w:r>
      <w:r w:rsidRPr="00347FD4">
        <w:rPr>
          <w:rFonts w:cs="Arial"/>
        </w:rPr>
        <w:t>своје</w:t>
      </w:r>
      <w:r w:rsidRPr="00347FD4">
        <w:rPr>
          <w:rFonts w:cs="Arial"/>
          <w:lang w:val="hr-HR"/>
        </w:rPr>
        <w:t xml:space="preserve"> </w:t>
      </w:r>
      <w:r w:rsidRPr="00347FD4">
        <w:rPr>
          <w:rFonts w:cs="Arial"/>
        </w:rPr>
        <w:t>трошкове</w:t>
      </w:r>
      <w:r w:rsidRPr="00347FD4">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347FD4">
        <w:rPr>
          <w:rFonts w:cs="Arial"/>
          <w:lang w:val="hr-HR"/>
        </w:rPr>
        <w:t>.</w:t>
      </w:r>
    </w:p>
    <w:p w:rsidR="001E0AFC" w:rsidRDefault="001E0AFC" w:rsidP="001E0AFC">
      <w:pPr>
        <w:rPr>
          <w:rFonts w:cs="Arial"/>
          <w:lang w:val="sr-Cyrl-CS"/>
        </w:rPr>
      </w:pPr>
      <w:r w:rsidRPr="00347FD4">
        <w:rPr>
          <w:rFonts w:cs="Arial"/>
        </w:rPr>
        <w:t>Уколико</w:t>
      </w:r>
      <w:r w:rsidRPr="00347FD4">
        <w:rPr>
          <w:rFonts w:cs="Arial"/>
          <w:lang w:val="hr-HR"/>
        </w:rPr>
        <w:t xml:space="preserve"> </w:t>
      </w:r>
      <w:r w:rsidRPr="00347FD4">
        <w:rPr>
          <w:rFonts w:cs="Arial"/>
        </w:rPr>
        <w:t>деловање</w:t>
      </w:r>
      <w:r w:rsidRPr="00347FD4">
        <w:rPr>
          <w:rFonts w:cs="Arial"/>
          <w:lang w:val="hr-HR"/>
        </w:rPr>
        <w:t xml:space="preserve"> </w:t>
      </w:r>
      <w:r w:rsidRPr="00347FD4">
        <w:rPr>
          <w:rFonts w:cs="Arial"/>
        </w:rPr>
        <w:t>више</w:t>
      </w:r>
      <w:r w:rsidRPr="00347FD4">
        <w:rPr>
          <w:rFonts w:cs="Arial"/>
          <w:lang w:val="hr-HR"/>
        </w:rPr>
        <w:t xml:space="preserve"> </w:t>
      </w:r>
      <w:r w:rsidRPr="00347FD4">
        <w:rPr>
          <w:rFonts w:cs="Arial"/>
        </w:rPr>
        <w:t>силе</w:t>
      </w:r>
      <w:r w:rsidRPr="00347FD4">
        <w:rPr>
          <w:rFonts w:cs="Arial"/>
          <w:lang w:val="hr-HR"/>
        </w:rPr>
        <w:t xml:space="preserve"> </w:t>
      </w:r>
      <w:r w:rsidRPr="00347FD4">
        <w:rPr>
          <w:rFonts w:cs="Arial"/>
        </w:rPr>
        <w:t>траје</w:t>
      </w:r>
      <w:r w:rsidRPr="00347FD4">
        <w:rPr>
          <w:rFonts w:cs="Arial"/>
          <w:lang w:val="hr-HR"/>
        </w:rPr>
        <w:t xml:space="preserve"> </w:t>
      </w:r>
      <w:r w:rsidRPr="00347FD4">
        <w:rPr>
          <w:rFonts w:cs="Arial"/>
        </w:rPr>
        <w:t>дуже</w:t>
      </w:r>
      <w:r w:rsidRPr="00347FD4">
        <w:rPr>
          <w:rFonts w:cs="Arial"/>
          <w:lang w:val="hr-HR"/>
        </w:rPr>
        <w:t xml:space="preserve"> </w:t>
      </w:r>
      <w:r w:rsidRPr="00347FD4">
        <w:rPr>
          <w:rFonts w:cs="Arial"/>
        </w:rPr>
        <w:t>од</w:t>
      </w:r>
      <w:r w:rsidRPr="00347FD4">
        <w:rPr>
          <w:rFonts w:cs="Arial"/>
          <w:lang w:val="hr-HR"/>
        </w:rPr>
        <w:t xml:space="preserve"> 30 (</w:t>
      </w:r>
      <w:r w:rsidRPr="00347FD4">
        <w:rPr>
          <w:rFonts w:cs="Arial"/>
          <w:lang w:val="sr-Cyrl-RS"/>
        </w:rPr>
        <w:t>словима:</w:t>
      </w:r>
      <w:r w:rsidRPr="00347FD4">
        <w:rPr>
          <w:rFonts w:cs="Arial"/>
        </w:rPr>
        <w:t>тридесет</w:t>
      </w:r>
      <w:r w:rsidRPr="00347FD4">
        <w:rPr>
          <w:rFonts w:cs="Arial"/>
          <w:lang w:val="hr-HR"/>
        </w:rPr>
        <w:t xml:space="preserve">) </w:t>
      </w:r>
      <w:r w:rsidRPr="00347FD4">
        <w:rPr>
          <w:rFonts w:cs="Arial"/>
        </w:rPr>
        <w:t>календарских</w:t>
      </w:r>
      <w:r w:rsidRPr="00347FD4">
        <w:rPr>
          <w:rFonts w:cs="Arial"/>
          <w:lang w:val="hr-HR"/>
        </w:rPr>
        <w:t xml:space="preserve"> </w:t>
      </w:r>
      <w:r w:rsidRPr="00347FD4">
        <w:rPr>
          <w:rFonts w:cs="Arial"/>
        </w:rPr>
        <w:t>дана</w:t>
      </w:r>
      <w:r w:rsidRPr="00347FD4">
        <w:rPr>
          <w:rFonts w:cs="Arial"/>
          <w:lang w:val="hr-HR"/>
        </w:rPr>
        <w:t xml:space="preserve">, </w:t>
      </w:r>
      <w:r w:rsidRPr="00347FD4">
        <w:rPr>
          <w:rFonts w:cs="Arial"/>
          <w:lang w:val="sr-Cyrl-RS"/>
        </w:rPr>
        <w:t>С</w:t>
      </w:r>
      <w:r w:rsidRPr="00347FD4">
        <w:rPr>
          <w:rFonts w:cs="Arial"/>
        </w:rPr>
        <w:t>тране</w:t>
      </w:r>
      <w:r w:rsidRPr="00347FD4">
        <w:rPr>
          <w:rFonts w:cs="Arial"/>
          <w:lang w:val="hr-HR"/>
        </w:rPr>
        <w:t xml:space="preserve"> </w:t>
      </w:r>
      <w:r w:rsidRPr="00347FD4">
        <w:rPr>
          <w:rFonts w:cs="Arial"/>
        </w:rPr>
        <w:t>ће</w:t>
      </w:r>
      <w:r w:rsidRPr="00347FD4">
        <w:rPr>
          <w:rFonts w:cs="Arial"/>
          <w:lang w:val="hr-HR"/>
        </w:rPr>
        <w:t xml:space="preserve"> </w:t>
      </w:r>
      <w:r w:rsidRPr="00347FD4">
        <w:rPr>
          <w:rFonts w:cs="Arial"/>
        </w:rPr>
        <w:t>се</w:t>
      </w:r>
      <w:r w:rsidRPr="00347FD4">
        <w:rPr>
          <w:rFonts w:cs="Arial"/>
          <w:lang w:val="hr-HR"/>
        </w:rPr>
        <w:t xml:space="preserve"> </w:t>
      </w:r>
      <w:r w:rsidRPr="00347FD4">
        <w:rPr>
          <w:rFonts w:cs="Arial"/>
        </w:rPr>
        <w:t>договорити</w:t>
      </w:r>
      <w:r w:rsidRPr="00347FD4">
        <w:rPr>
          <w:rFonts w:cs="Arial"/>
          <w:lang w:val="hr-HR"/>
        </w:rPr>
        <w:t xml:space="preserve"> </w:t>
      </w:r>
      <w:r w:rsidRPr="00347FD4">
        <w:rPr>
          <w:rFonts w:cs="Arial"/>
        </w:rPr>
        <w:t>о</w:t>
      </w:r>
      <w:r w:rsidRPr="00347FD4">
        <w:rPr>
          <w:rFonts w:cs="Arial"/>
          <w:lang w:val="hr-HR"/>
        </w:rPr>
        <w:t xml:space="preserve"> </w:t>
      </w:r>
      <w:r w:rsidRPr="00347FD4">
        <w:rPr>
          <w:rFonts w:cs="Arial"/>
        </w:rPr>
        <w:t>даљем</w:t>
      </w:r>
      <w:r w:rsidRPr="00347FD4">
        <w:rPr>
          <w:rFonts w:cs="Arial"/>
          <w:lang w:val="hr-HR"/>
        </w:rPr>
        <w:t xml:space="preserve"> </w:t>
      </w:r>
      <w:r w:rsidRPr="00347FD4">
        <w:rPr>
          <w:rFonts w:cs="Arial"/>
        </w:rPr>
        <w:t>поступању</w:t>
      </w:r>
      <w:r w:rsidRPr="00347FD4">
        <w:rPr>
          <w:rFonts w:cs="Arial"/>
          <w:lang w:val="hr-HR"/>
        </w:rPr>
        <w:t xml:space="preserve"> </w:t>
      </w:r>
      <w:r w:rsidRPr="00347FD4">
        <w:rPr>
          <w:rFonts w:cs="Arial"/>
        </w:rPr>
        <w:t>у</w:t>
      </w:r>
      <w:r w:rsidRPr="00347FD4">
        <w:rPr>
          <w:rFonts w:cs="Arial"/>
          <w:lang w:val="hr-HR"/>
        </w:rPr>
        <w:t xml:space="preserve"> </w:t>
      </w:r>
      <w:r w:rsidRPr="00347FD4">
        <w:rPr>
          <w:rFonts w:cs="Arial"/>
        </w:rPr>
        <w:t>извршавању</w:t>
      </w:r>
      <w:r w:rsidRPr="00347FD4">
        <w:rPr>
          <w:rFonts w:cs="Arial"/>
          <w:lang w:val="hr-HR"/>
        </w:rPr>
        <w:t xml:space="preserve"> </w:t>
      </w:r>
      <w:r w:rsidRPr="00347FD4">
        <w:rPr>
          <w:rFonts w:cs="Arial"/>
        </w:rPr>
        <w:t>одредаба</w:t>
      </w:r>
      <w:r w:rsidRPr="00347FD4">
        <w:rPr>
          <w:rFonts w:cs="Arial"/>
          <w:lang w:val="hr-HR"/>
        </w:rPr>
        <w:t xml:space="preserve"> </w:t>
      </w:r>
      <w:r w:rsidRPr="00347FD4">
        <w:rPr>
          <w:rFonts w:cs="Arial"/>
        </w:rPr>
        <w:t>овог</w:t>
      </w:r>
      <w:r w:rsidRPr="00347FD4">
        <w:rPr>
          <w:rFonts w:cs="Arial"/>
          <w:lang w:val="hr-HR"/>
        </w:rPr>
        <w:t xml:space="preserve"> </w:t>
      </w:r>
      <w:r w:rsidRPr="00347FD4">
        <w:rPr>
          <w:rFonts w:cs="Arial"/>
          <w:lang w:val="sr-Cyrl-RS"/>
        </w:rPr>
        <w:t>Оквирног споразума.</w:t>
      </w:r>
    </w:p>
    <w:p w:rsidR="00D67F0D" w:rsidRPr="00347FD4" w:rsidRDefault="00D67F0D" w:rsidP="001E0AFC">
      <w:pPr>
        <w:rPr>
          <w:rFonts w:cs="Arial"/>
          <w:lang w:val="sr-Cyrl-CS"/>
        </w:rPr>
      </w:pPr>
    </w:p>
    <w:p w:rsidR="001E0AFC" w:rsidRPr="00347FD4" w:rsidRDefault="001E0AFC" w:rsidP="001E0AFC">
      <w:pPr>
        <w:pStyle w:val="KDParagraf"/>
        <w:spacing w:before="0"/>
        <w:rPr>
          <w:rFonts w:cs="Arial"/>
          <w:b/>
          <w:lang w:val="hr-HR"/>
        </w:rPr>
      </w:pPr>
      <w:r w:rsidRPr="00347FD4">
        <w:rPr>
          <w:rFonts w:cs="Arial"/>
          <w:b/>
          <w:lang w:val="sr-Cyrl-CS"/>
        </w:rPr>
        <w:t>ИНТЕЛЕКТУАЛНА</w:t>
      </w:r>
      <w:r w:rsidRPr="00347FD4">
        <w:rPr>
          <w:rFonts w:cs="Arial"/>
          <w:b/>
          <w:lang w:val="hr-HR"/>
        </w:rPr>
        <w:t xml:space="preserve"> </w:t>
      </w:r>
      <w:r w:rsidRPr="00347FD4">
        <w:rPr>
          <w:rFonts w:cs="Arial"/>
          <w:b/>
          <w:lang w:val="sr-Cyrl-CS"/>
        </w:rPr>
        <w:t>СВОЈИНА</w:t>
      </w:r>
      <w:r w:rsidRPr="00347FD4">
        <w:rPr>
          <w:rFonts w:cs="Arial"/>
          <w:b/>
          <w:lang w:val="hr-HR"/>
        </w:rPr>
        <w:t xml:space="preserve"> </w:t>
      </w:r>
    </w:p>
    <w:p w:rsidR="001E0AFC" w:rsidRPr="00347FD4" w:rsidRDefault="001E0AFC" w:rsidP="001E0AFC">
      <w:pPr>
        <w:pStyle w:val="KDParagraf"/>
        <w:spacing w:before="0"/>
        <w:jc w:val="center"/>
        <w:rPr>
          <w:rFonts w:cs="Arial"/>
          <w:lang w:val="hr-HR"/>
        </w:rPr>
      </w:pPr>
      <w:r w:rsidRPr="00347FD4">
        <w:rPr>
          <w:rFonts w:cs="Arial"/>
          <w:b/>
          <w:lang w:val="sr-Cyrl-CS"/>
        </w:rPr>
        <w:t>Члан</w:t>
      </w:r>
      <w:r w:rsidRPr="00347FD4">
        <w:rPr>
          <w:rFonts w:cs="Arial"/>
          <w:b/>
          <w:lang w:val="hr-HR"/>
        </w:rPr>
        <w:t xml:space="preserve"> </w:t>
      </w:r>
      <w:r w:rsidR="00D63F45">
        <w:rPr>
          <w:rFonts w:cs="Arial"/>
          <w:b/>
          <w:lang w:val="sr-Cyrl-RS"/>
        </w:rPr>
        <w:t>19</w:t>
      </w:r>
      <w:r w:rsidRPr="00347FD4">
        <w:rPr>
          <w:rFonts w:cs="Arial"/>
          <w:lang w:val="hr-HR"/>
        </w:rPr>
        <w:t>.</w:t>
      </w:r>
    </w:p>
    <w:p w:rsidR="001E0AFC" w:rsidRPr="00347FD4" w:rsidRDefault="001E0AFC" w:rsidP="001E0AFC">
      <w:pPr>
        <w:rPr>
          <w:rFonts w:cs="Arial"/>
          <w:lang w:val="sr-Cyrl-CS"/>
        </w:rPr>
      </w:pPr>
      <w:r w:rsidRPr="00347FD4">
        <w:rPr>
          <w:rFonts w:cs="Arial"/>
          <w:lang w:val="sr-Cyrl-CS"/>
        </w:rPr>
        <w:t>Овим Уговором  Пружалац услуге гарантује Кориснику услуге да је власник и/или  искључиви носилац права интелектуалне својине на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1E0AFC" w:rsidRPr="00347FD4" w:rsidRDefault="001E0AFC" w:rsidP="001E0AFC">
      <w:pPr>
        <w:rPr>
          <w:rFonts w:cs="Arial"/>
          <w:lang w:val="sr-Cyrl-CS"/>
        </w:rPr>
      </w:pPr>
      <w:r w:rsidRPr="00347FD4">
        <w:rPr>
          <w:rFonts w:cs="Arial"/>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1E0AFC" w:rsidRPr="00347FD4" w:rsidRDefault="001E0AFC" w:rsidP="001E0AFC">
      <w:pPr>
        <w:rPr>
          <w:rFonts w:cs="Arial"/>
          <w:lang w:val="sr-Cyrl-CS"/>
        </w:rPr>
      </w:pPr>
      <w:r w:rsidRPr="00347FD4">
        <w:rPr>
          <w:rFonts w:cs="Arial"/>
          <w:lang w:val="sr-Cyrl-CS"/>
        </w:rPr>
        <w:t>Евентуалну одговорност за повреду заштићених права интелектуалне својине трећих лица, у целости сноси Пружалац услуге.</w:t>
      </w:r>
    </w:p>
    <w:p w:rsidR="001E0AFC" w:rsidRPr="00347FD4" w:rsidRDefault="001E0AFC" w:rsidP="001E0AFC">
      <w:pPr>
        <w:rPr>
          <w:rFonts w:cs="Arial"/>
          <w:lang w:val="sr-Cyrl-CS"/>
        </w:rPr>
      </w:pPr>
      <w:r w:rsidRPr="00347FD4">
        <w:rPr>
          <w:rFonts w:cs="Arial"/>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1E0AFC" w:rsidRPr="00347FD4" w:rsidRDefault="001E0AFC" w:rsidP="001E0AFC">
      <w:pPr>
        <w:pStyle w:val="KDParagraf"/>
        <w:spacing w:before="0"/>
        <w:rPr>
          <w:rFonts w:cs="Arial"/>
          <w:lang w:val="sr-Cyrl-CS"/>
        </w:rPr>
      </w:pPr>
    </w:p>
    <w:p w:rsidR="001E0AFC" w:rsidRPr="00347FD4" w:rsidRDefault="001E0AFC" w:rsidP="001E0AFC">
      <w:pPr>
        <w:pStyle w:val="KDParagraf"/>
        <w:spacing w:before="0"/>
        <w:rPr>
          <w:rFonts w:cs="Arial"/>
          <w:b/>
          <w:lang w:val="sr-Cyrl-CS"/>
        </w:rPr>
      </w:pPr>
      <w:r w:rsidRPr="00347FD4">
        <w:rPr>
          <w:rFonts w:cs="Arial"/>
          <w:b/>
          <w:lang w:val="sr-Cyrl-CS"/>
        </w:rPr>
        <w:t>НАКНАДА ШТЕТЕ</w:t>
      </w:r>
    </w:p>
    <w:p w:rsidR="001E0AFC" w:rsidRPr="00347FD4" w:rsidRDefault="001E0AFC" w:rsidP="001E0AFC">
      <w:pPr>
        <w:pStyle w:val="KDParagraf"/>
        <w:spacing w:before="0"/>
        <w:jc w:val="center"/>
        <w:rPr>
          <w:rFonts w:cs="Arial"/>
          <w:lang w:val="sr-Cyrl-CS"/>
        </w:rPr>
      </w:pPr>
      <w:r w:rsidRPr="00347FD4">
        <w:rPr>
          <w:rFonts w:cs="Arial"/>
          <w:b/>
          <w:lang w:val="sr-Cyrl-CS"/>
        </w:rPr>
        <w:lastRenderedPageBreak/>
        <w:t>Члан 2</w:t>
      </w:r>
      <w:r w:rsidR="00D63F45">
        <w:rPr>
          <w:rFonts w:cs="Arial"/>
          <w:b/>
          <w:lang w:val="sr-Cyrl-CS"/>
        </w:rPr>
        <w:t>0</w:t>
      </w:r>
      <w:r w:rsidRPr="00347FD4">
        <w:rPr>
          <w:rFonts w:cs="Arial"/>
          <w:lang w:val="sr-Cyrl-CS"/>
        </w:rPr>
        <w:t>.</w:t>
      </w:r>
    </w:p>
    <w:p w:rsidR="001E0AFC" w:rsidRPr="00347FD4" w:rsidRDefault="001E0AFC" w:rsidP="001E0AFC">
      <w:pPr>
        <w:pStyle w:val="KDParagraf"/>
        <w:spacing w:before="0"/>
        <w:rPr>
          <w:rFonts w:cs="Arial"/>
          <w:lang w:val="sr-Cyrl-CS"/>
        </w:rPr>
      </w:pPr>
      <w:r w:rsidRPr="00347FD4">
        <w:rPr>
          <w:rFonts w:cs="Arial"/>
          <w:lang w:val="sr-Cyrl-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спорзумом.</w:t>
      </w:r>
    </w:p>
    <w:p w:rsidR="001E0AFC" w:rsidRPr="00347FD4" w:rsidRDefault="001E0AFC" w:rsidP="001E0AFC">
      <w:pPr>
        <w:pStyle w:val="KDParagraf"/>
        <w:spacing w:before="0"/>
        <w:rPr>
          <w:rFonts w:cs="Arial"/>
          <w:lang w:val="sr-Cyrl-CS"/>
        </w:rPr>
      </w:pPr>
      <w:r w:rsidRPr="00347FD4">
        <w:rPr>
          <w:rFonts w:cs="Arial"/>
          <w:lang w:val="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1E0AFC" w:rsidRPr="00347FD4" w:rsidRDefault="001E0AFC" w:rsidP="001E0AFC">
      <w:pPr>
        <w:pStyle w:val="KDParagraf"/>
        <w:spacing w:before="0"/>
        <w:rPr>
          <w:rFonts w:cs="Arial"/>
          <w:lang w:val="sr-Cyrl-CS"/>
        </w:rPr>
      </w:pPr>
    </w:p>
    <w:p w:rsidR="001E0AFC" w:rsidRPr="00347FD4" w:rsidRDefault="001E0AFC" w:rsidP="001E0AFC">
      <w:pPr>
        <w:pStyle w:val="KDParagraf"/>
        <w:spacing w:before="0"/>
        <w:rPr>
          <w:rFonts w:cs="Arial"/>
          <w:lang w:val="sr-Cyrl-CS"/>
        </w:rPr>
      </w:pPr>
      <w:r w:rsidRPr="00347FD4">
        <w:rPr>
          <w:rFonts w:cs="Arial"/>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спорзумом, изузев уколико је у питању груба непажња или поступање изван професионалних стандарда за ову врсту услуга на страни Пружаоца услуге. </w:t>
      </w:r>
    </w:p>
    <w:p w:rsidR="001E0AFC" w:rsidRPr="00347FD4" w:rsidRDefault="001E0AFC" w:rsidP="001E0AFC">
      <w:pPr>
        <w:pStyle w:val="KDParagraf"/>
        <w:spacing w:before="0"/>
        <w:rPr>
          <w:rFonts w:cs="Arial"/>
          <w:lang w:val="sr-Cyrl-CS"/>
        </w:rPr>
      </w:pPr>
    </w:p>
    <w:p w:rsidR="001E0AFC" w:rsidRPr="00347FD4" w:rsidRDefault="001E0AFC" w:rsidP="001E0AFC">
      <w:pPr>
        <w:pStyle w:val="KDParagraf"/>
        <w:spacing w:before="0"/>
        <w:rPr>
          <w:rFonts w:cs="Arial"/>
          <w:lang w:val="sr-Cyrl-CS"/>
        </w:rPr>
      </w:pPr>
      <w:r w:rsidRPr="00347FD4">
        <w:rPr>
          <w:rFonts w:cs="Arial"/>
          <w:lang w:val="sr-Cyrl-CS"/>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Pr="00D63F45">
        <w:rPr>
          <w:rFonts w:cs="Arial"/>
          <w:lang w:val="sr-Cyrl-CS"/>
        </w:rPr>
        <w:t xml:space="preserve">члана </w:t>
      </w:r>
      <w:r w:rsidR="00D63F45" w:rsidRPr="00D63F45">
        <w:rPr>
          <w:rFonts w:cs="Arial"/>
          <w:lang w:val="sr-Cyrl-CS"/>
        </w:rPr>
        <w:t>19</w:t>
      </w:r>
      <w:r w:rsidRPr="00D63F45">
        <w:rPr>
          <w:rFonts w:cs="Arial"/>
          <w:lang w:val="sr-Cyrl-CS"/>
        </w:rPr>
        <w:t>. овог Оквирног</w:t>
      </w:r>
      <w:r w:rsidRPr="00347FD4">
        <w:rPr>
          <w:rFonts w:cs="Arial"/>
          <w:lang w:val="sr-Cyrl-CS"/>
        </w:rPr>
        <w:t xml:space="preserve"> споразума.</w:t>
      </w:r>
    </w:p>
    <w:p w:rsidR="001E0AFC" w:rsidRPr="00347FD4" w:rsidRDefault="001E0AFC" w:rsidP="001E0AFC">
      <w:pPr>
        <w:pStyle w:val="KDParagraf"/>
        <w:spacing w:before="0"/>
        <w:rPr>
          <w:rFonts w:cs="Arial"/>
          <w:lang w:val="sr-Cyrl-CS"/>
        </w:rPr>
      </w:pPr>
    </w:p>
    <w:p w:rsidR="00E44348" w:rsidRPr="00347FD4" w:rsidRDefault="00E44348" w:rsidP="00E44348">
      <w:pPr>
        <w:rPr>
          <w:rFonts w:cs="Arial"/>
          <w:b/>
          <w:lang w:val="sr-Cyrl-RS"/>
        </w:rPr>
      </w:pPr>
      <w:r w:rsidRPr="00347FD4">
        <w:rPr>
          <w:rFonts w:cs="Arial"/>
          <w:b/>
          <w:lang w:val="sr-Cyrl-CS"/>
        </w:rPr>
        <w:t>РАСКИД</w:t>
      </w:r>
      <w:r w:rsidRPr="00347FD4">
        <w:rPr>
          <w:rFonts w:cs="Arial"/>
          <w:b/>
          <w:lang w:val="hr-HR"/>
        </w:rPr>
        <w:t xml:space="preserve"> </w:t>
      </w:r>
      <w:r w:rsidRPr="00347FD4">
        <w:rPr>
          <w:rFonts w:cs="Arial"/>
          <w:b/>
          <w:lang w:val="sr-Cyrl-RS"/>
        </w:rPr>
        <w:t>ОКВИРНОГ СПОРАЗУМА</w:t>
      </w:r>
    </w:p>
    <w:p w:rsidR="001E0AFC" w:rsidRPr="00347FD4" w:rsidRDefault="001E0AFC" w:rsidP="001E0AFC">
      <w:pPr>
        <w:jc w:val="center"/>
        <w:rPr>
          <w:rFonts w:cs="Arial"/>
          <w:b/>
          <w:lang w:val="hr-HR"/>
        </w:rPr>
      </w:pPr>
      <w:r w:rsidRPr="00347FD4">
        <w:rPr>
          <w:rFonts w:cs="Arial"/>
          <w:b/>
          <w:lang w:val="sr-Cyrl-CS"/>
        </w:rPr>
        <w:t>Члан</w:t>
      </w:r>
      <w:r w:rsidRPr="00347FD4">
        <w:rPr>
          <w:rFonts w:cs="Arial"/>
          <w:b/>
          <w:lang w:val="hr-HR"/>
        </w:rPr>
        <w:t xml:space="preserve"> </w:t>
      </w:r>
      <w:r w:rsidR="00D63F45">
        <w:rPr>
          <w:rFonts w:cs="Arial"/>
          <w:b/>
          <w:lang w:val="sr-Cyrl-RS"/>
        </w:rPr>
        <w:t>21</w:t>
      </w:r>
      <w:r w:rsidRPr="00347FD4">
        <w:rPr>
          <w:rFonts w:cs="Arial"/>
          <w:b/>
          <w:lang w:val="hr-HR"/>
        </w:rPr>
        <w:t>.</w:t>
      </w:r>
    </w:p>
    <w:p w:rsidR="001E0AFC" w:rsidRPr="00347FD4" w:rsidRDefault="001E0AFC" w:rsidP="001E0AFC">
      <w:pPr>
        <w:rPr>
          <w:rFonts w:cs="Arial"/>
          <w:lang w:val="sr-Cyrl-CS"/>
        </w:rPr>
      </w:pPr>
      <w:r w:rsidRPr="00347FD4">
        <w:rPr>
          <w:rFonts w:cs="Arial"/>
          <w:lang w:val="sr-Cyrl-CS"/>
        </w:rPr>
        <w:t>Ако Пружалац</w:t>
      </w:r>
      <w:r w:rsidR="006070AC" w:rsidRPr="00347FD4">
        <w:rPr>
          <w:rFonts w:cs="Arial"/>
          <w:lang w:val="sr-Cyrl-RS"/>
        </w:rPr>
        <w:t xml:space="preserve"> услуге </w:t>
      </w:r>
      <w:r w:rsidRPr="00347FD4">
        <w:rPr>
          <w:rFonts w:cs="Arial"/>
          <w:lang w:val="sr-Cyrl-CS"/>
        </w:rPr>
        <w:t xml:space="preserve">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има право да констатује непоштовање одредби Оквирног споразума и о томе достави Пружаоцу писану опомену.</w:t>
      </w:r>
    </w:p>
    <w:p w:rsidR="001E0AFC" w:rsidRPr="00347FD4" w:rsidRDefault="001E0AFC" w:rsidP="001E0AFC">
      <w:pPr>
        <w:rPr>
          <w:rFonts w:cs="Arial"/>
          <w:lang w:val="sr-Cyrl-CS"/>
        </w:rPr>
      </w:pPr>
      <w:r w:rsidRPr="00347FD4">
        <w:rPr>
          <w:rFonts w:cs="Arial"/>
          <w:lang w:val="sr-Cyrl-CS"/>
        </w:rPr>
        <w:t>Ако Пружалац не предузме мере за извршење овог Оквирног споразума, које се од њега захтевају, у року од 8 (словима: осам) дана по пријему писане опомене, Корисник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1E0AFC" w:rsidRPr="00347FD4" w:rsidRDefault="001E0AFC" w:rsidP="001E0AFC">
      <w:pPr>
        <w:rPr>
          <w:rFonts w:cs="Arial"/>
          <w:lang w:val="sr-Cyrl-CS"/>
        </w:rPr>
      </w:pPr>
      <w:r w:rsidRPr="00347FD4">
        <w:rPr>
          <w:rFonts w:cs="Arial"/>
          <w:lang w:val="sr-Cyrl-CS"/>
        </w:rPr>
        <w:t xml:space="preserve">У случају раскида овог </w:t>
      </w:r>
      <w:r w:rsidRPr="00347FD4">
        <w:rPr>
          <w:rFonts w:cs="Arial"/>
          <w:lang w:val="sr-Cyrl-RS"/>
        </w:rPr>
        <w:t>Оквирног споразума</w:t>
      </w:r>
      <w:r w:rsidRPr="00347FD4">
        <w:rPr>
          <w:rFonts w:cs="Arial"/>
          <w:lang w:val="sr-Cyrl-CS"/>
        </w:rPr>
        <w:t>, у смислу овог члана, Стране ће измирити своје обавезе настале до дана раскида.</w:t>
      </w:r>
    </w:p>
    <w:p w:rsidR="001E0AFC" w:rsidRPr="00347FD4" w:rsidRDefault="001E0AFC" w:rsidP="001E0AFC">
      <w:pPr>
        <w:rPr>
          <w:rFonts w:cs="Arial"/>
          <w:lang w:val="sr-Cyrl-CS"/>
        </w:rPr>
      </w:pPr>
      <w:r w:rsidRPr="00347FD4">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501E7F" w:rsidRPr="00347FD4" w:rsidRDefault="00501E7F" w:rsidP="00501E7F">
      <w:pPr>
        <w:jc w:val="center"/>
        <w:rPr>
          <w:rFonts w:cs="Arial"/>
          <w:b/>
          <w:lang w:val="hr-HR"/>
        </w:rPr>
      </w:pPr>
      <w:r w:rsidRPr="00347FD4">
        <w:rPr>
          <w:rFonts w:cs="Arial"/>
          <w:b/>
          <w:lang w:val="sr-Cyrl-CS"/>
        </w:rPr>
        <w:t>Члан</w:t>
      </w:r>
      <w:r w:rsidRPr="00347FD4">
        <w:rPr>
          <w:rFonts w:cs="Arial"/>
          <w:b/>
          <w:lang w:val="hr-HR"/>
        </w:rPr>
        <w:t xml:space="preserve"> </w:t>
      </w:r>
      <w:r w:rsidR="00D63F45">
        <w:rPr>
          <w:rFonts w:cs="Arial"/>
          <w:b/>
          <w:lang w:val="sr-Cyrl-RS"/>
        </w:rPr>
        <w:t>22</w:t>
      </w:r>
      <w:r>
        <w:rPr>
          <w:rFonts w:cs="Arial"/>
          <w:b/>
          <w:lang w:val="sr-Cyrl-RS"/>
        </w:rPr>
        <w:t>.</w:t>
      </w:r>
    </w:p>
    <w:p w:rsidR="001E0AFC" w:rsidRPr="00347FD4" w:rsidRDefault="001E0AFC" w:rsidP="001E0AFC">
      <w:pPr>
        <w:pStyle w:val="KDParagraf"/>
        <w:spacing w:before="0"/>
        <w:rPr>
          <w:rFonts w:cs="Arial"/>
          <w:lang w:val="sr-Cyrl-CS"/>
        </w:rPr>
      </w:pPr>
      <w:r w:rsidRPr="00347FD4">
        <w:rPr>
          <w:rFonts w:cs="Arial"/>
          <w:lang w:val="sr-Cyrl-CS"/>
        </w:rPr>
        <w:t>Свака Стране може једнострано раскинути овај Оквирни споразум</w:t>
      </w:r>
      <w:r w:rsidR="008375DC" w:rsidRPr="00347FD4">
        <w:rPr>
          <w:rFonts w:cs="Arial"/>
          <w:lang w:val="sr-Cyrl-CS"/>
        </w:rPr>
        <w:t xml:space="preserve"> </w:t>
      </w:r>
      <w:r w:rsidRPr="00347FD4">
        <w:rPr>
          <w:rFonts w:cs="Arial"/>
          <w:lang w:val="sr-Cyrl-CS"/>
        </w:rPr>
        <w:t xml:space="preserve">пре истека рока, у случају непридржавања друге Уговорне стране, одредби овог Оквирног споразума, неотпочињања или неквалитетног извршења Услуге која је предмет овог Оквирног споразума , достављањем писане изјаве о једностраном раскиду Оквирног споразума другој Уговорној страни и уз поштовање отказног рока од 15 (словима: петнаест) дана од дана достављања писане изјаве. </w:t>
      </w:r>
    </w:p>
    <w:p w:rsidR="001E0AFC" w:rsidRPr="00347FD4" w:rsidRDefault="001E0AFC" w:rsidP="001E0AFC">
      <w:pPr>
        <w:pStyle w:val="KDParagraf"/>
        <w:spacing w:before="0"/>
        <w:rPr>
          <w:rFonts w:cs="Arial"/>
          <w:lang w:val="sr-Cyrl-CS"/>
        </w:rPr>
      </w:pPr>
    </w:p>
    <w:p w:rsidR="001E0AFC" w:rsidRPr="00347FD4" w:rsidRDefault="001E0AFC" w:rsidP="001E0AFC">
      <w:pPr>
        <w:pStyle w:val="KDParagraf"/>
        <w:spacing w:before="0"/>
        <w:rPr>
          <w:rFonts w:cs="Arial"/>
          <w:lang w:val="sr-Cyrl-CS"/>
        </w:rPr>
      </w:pPr>
      <w:r w:rsidRPr="00347FD4">
        <w:rPr>
          <w:rFonts w:cs="Arial"/>
          <w:lang w:val="sr-Cyrl-CS"/>
        </w:rPr>
        <w:t>Корисник услуге може једнострано раскинути овај Оквирног споразума пре истека рока услед престанка потребе за ангажовањем Пружаоца услуге, достављањем писане изјаве о једностраном раскиду Оквирног споарзума Пружаоцу услуге и уз поштовање отказног рока од 15 (словима: петнаест) дана од дана достављања писане изјаве.</w:t>
      </w:r>
    </w:p>
    <w:p w:rsidR="001E0AFC" w:rsidRPr="00347FD4" w:rsidRDefault="001E0AFC" w:rsidP="001E0AFC">
      <w:pPr>
        <w:pStyle w:val="KDParagraf"/>
        <w:spacing w:before="0"/>
        <w:rPr>
          <w:rFonts w:cs="Arial"/>
          <w:lang w:val="sr-Cyrl-CS"/>
        </w:rPr>
      </w:pPr>
    </w:p>
    <w:p w:rsidR="001E0AFC" w:rsidRPr="00347FD4" w:rsidRDefault="001E0AFC" w:rsidP="001E0AFC">
      <w:pPr>
        <w:pStyle w:val="KDParagraf"/>
        <w:spacing w:before="0"/>
        <w:rPr>
          <w:rFonts w:cs="Arial"/>
          <w:lang w:val="sr-Cyrl-CS"/>
        </w:rPr>
      </w:pPr>
      <w:r w:rsidRPr="00347FD4">
        <w:rPr>
          <w:rFonts w:cs="Arial"/>
          <w:lang w:val="sr-Cyrl-CS"/>
        </w:rPr>
        <w:lastRenderedPageBreak/>
        <w:t xml:space="preserve">Уколико било која Страна откаже овај Оквирни споразум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D63F45" w:rsidRPr="00D63F45">
        <w:rPr>
          <w:rFonts w:cs="Arial"/>
          <w:lang w:val="sr-Cyrl-CS"/>
        </w:rPr>
        <w:t>17</w:t>
      </w:r>
      <w:r w:rsidRPr="00D63F45">
        <w:rPr>
          <w:rFonts w:cs="Arial"/>
          <w:lang w:val="sr-Cyrl-CS"/>
        </w:rPr>
        <w:t>. овог</w:t>
      </w:r>
      <w:r w:rsidRPr="00347FD4">
        <w:rPr>
          <w:rFonts w:cs="Arial"/>
          <w:lang w:val="sr-Cyrl-CS"/>
        </w:rPr>
        <w:t xml:space="preserve"> Оквирног споразума </w:t>
      </w:r>
      <w:r w:rsidR="00E44348">
        <w:rPr>
          <w:rFonts w:cs="Arial"/>
          <w:lang w:val="sr-Cyrl-CS"/>
        </w:rPr>
        <w:t>.</w:t>
      </w:r>
    </w:p>
    <w:p w:rsidR="001E0AFC" w:rsidRPr="00347FD4" w:rsidRDefault="00755868" w:rsidP="001E0AFC">
      <w:pPr>
        <w:jc w:val="center"/>
        <w:rPr>
          <w:rFonts w:cs="Arial"/>
          <w:b/>
          <w:lang w:val="sr-Cyrl-CS"/>
        </w:rPr>
      </w:pPr>
      <w:r w:rsidRPr="00347FD4">
        <w:rPr>
          <w:rFonts w:cs="Arial"/>
          <w:b/>
          <w:lang w:val="sr-Cyrl-CS"/>
        </w:rPr>
        <w:t>Члан 2</w:t>
      </w:r>
      <w:r w:rsidR="00D63F45">
        <w:rPr>
          <w:rFonts w:cs="Arial"/>
          <w:b/>
          <w:lang w:val="sr-Cyrl-CS"/>
        </w:rPr>
        <w:t>3</w:t>
      </w:r>
      <w:r w:rsidR="001E0AFC" w:rsidRPr="00347FD4">
        <w:rPr>
          <w:rFonts w:cs="Arial"/>
          <w:b/>
          <w:lang w:val="sr-Cyrl-CS"/>
        </w:rPr>
        <w:t>.</w:t>
      </w:r>
    </w:p>
    <w:p w:rsidR="001E0AFC" w:rsidRPr="00347FD4" w:rsidRDefault="001E0AFC" w:rsidP="001E0AFC">
      <w:pPr>
        <w:rPr>
          <w:rFonts w:cs="Arial"/>
          <w:lang w:val="sr-Cyrl-CS"/>
        </w:rPr>
      </w:pPr>
      <w:r w:rsidRPr="00347FD4">
        <w:rPr>
          <w:rFonts w:cs="Arial"/>
          <w:lang w:val="sr-Cyrl-CS"/>
        </w:rPr>
        <w:t xml:space="preserve">Неважење било које одредбе овог </w:t>
      </w:r>
      <w:r w:rsidRPr="00347FD4">
        <w:rPr>
          <w:rFonts w:cs="Arial"/>
          <w:lang w:val="sr-Cyrl-RS"/>
        </w:rPr>
        <w:t>Оквирног споразума</w:t>
      </w:r>
      <w:r w:rsidRPr="00347FD4">
        <w:rPr>
          <w:rFonts w:cs="Arial"/>
          <w:lang w:val="sr-Cyrl-CS"/>
        </w:rPr>
        <w:t xml:space="preserve"> неће имати утицаја на важење осталих одредби </w:t>
      </w:r>
      <w:r w:rsidRPr="00347FD4">
        <w:rPr>
          <w:rFonts w:cs="Arial"/>
          <w:lang w:val="sr-Cyrl-RS"/>
        </w:rPr>
        <w:t>Оквирног споразума</w:t>
      </w:r>
      <w:r w:rsidRPr="00347FD4">
        <w:rPr>
          <w:rFonts w:cs="Arial"/>
          <w:lang w:val="sr-Cyrl-CS"/>
        </w:rPr>
        <w:t xml:space="preserve">, уколико битно не утиче на реализацију овог </w:t>
      </w:r>
      <w:r w:rsidRPr="00347FD4">
        <w:rPr>
          <w:rFonts w:cs="Arial"/>
          <w:lang w:val="sr-Cyrl-RS"/>
        </w:rPr>
        <w:t>Оквирног споразума</w:t>
      </w:r>
      <w:r w:rsidRPr="00347FD4">
        <w:rPr>
          <w:rFonts w:cs="Arial"/>
          <w:lang w:val="sr-Cyrl-CS"/>
        </w:rPr>
        <w:t>.</w:t>
      </w:r>
    </w:p>
    <w:p w:rsidR="001E0AFC" w:rsidRPr="00347FD4" w:rsidRDefault="00755868" w:rsidP="001E0AFC">
      <w:pPr>
        <w:jc w:val="center"/>
        <w:rPr>
          <w:rFonts w:cs="Arial"/>
          <w:b/>
          <w:lang w:val="sr-Cyrl-CS"/>
        </w:rPr>
      </w:pPr>
      <w:r w:rsidRPr="00347FD4">
        <w:rPr>
          <w:rFonts w:cs="Arial"/>
          <w:b/>
          <w:lang w:val="sr-Cyrl-CS"/>
        </w:rPr>
        <w:t>Члан 2</w:t>
      </w:r>
      <w:r w:rsidR="00D63F45">
        <w:rPr>
          <w:rFonts w:cs="Arial"/>
          <w:b/>
          <w:lang w:val="sr-Cyrl-CS"/>
        </w:rPr>
        <w:t>4</w:t>
      </w:r>
      <w:r w:rsidR="001E0AFC" w:rsidRPr="00347FD4">
        <w:rPr>
          <w:rFonts w:cs="Arial"/>
          <w:b/>
          <w:lang w:val="sr-Cyrl-CS"/>
        </w:rPr>
        <w:t>.</w:t>
      </w:r>
    </w:p>
    <w:p w:rsidR="001E0AFC" w:rsidRPr="00347FD4" w:rsidRDefault="001E0AFC" w:rsidP="001E0AFC">
      <w:pPr>
        <w:rPr>
          <w:rFonts w:cs="Arial"/>
          <w:lang w:val="sr-Cyrl-CS"/>
        </w:rPr>
      </w:pPr>
      <w:r w:rsidRPr="00347FD4">
        <w:rPr>
          <w:rFonts w:cs="Arial"/>
          <w:lang w:val="sr-Cyrl-CS"/>
        </w:rPr>
        <w:t>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1E0AFC" w:rsidRPr="00347FD4" w:rsidRDefault="001E0AFC" w:rsidP="001E0AFC">
      <w:pPr>
        <w:rPr>
          <w:rFonts w:cs="Arial"/>
          <w:lang w:val="sr-Cyrl-CS"/>
        </w:rPr>
      </w:pPr>
      <w:r w:rsidRPr="00347FD4">
        <w:rPr>
          <w:rFonts w:cs="Arial"/>
          <w:lang w:val="sr-Cyrl-CS"/>
        </w:rPr>
        <w:t>Информације, подаци и документација које је Корисник доставио Пр</w:t>
      </w:r>
      <w:r w:rsidRPr="00347FD4">
        <w:rPr>
          <w:rFonts w:cs="Arial"/>
          <w:lang w:val="sr-Cyrl-RS"/>
        </w:rPr>
        <w:t>ужаоцу</w:t>
      </w:r>
      <w:r w:rsidRPr="00347FD4">
        <w:rPr>
          <w:rFonts w:cs="Arial"/>
          <w:lang w:val="sr-Cyrl-CS"/>
        </w:rPr>
        <w:t xml:space="preserve"> у извршавању предмета овог </w:t>
      </w:r>
      <w:r w:rsidRPr="00347FD4">
        <w:rPr>
          <w:rFonts w:cs="Arial"/>
          <w:lang w:val="sr-Cyrl-RS"/>
        </w:rPr>
        <w:t>Оквирног споразума</w:t>
      </w:r>
      <w:r w:rsidRPr="00347FD4">
        <w:rPr>
          <w:rFonts w:cs="Arial"/>
          <w:lang w:val="sr-Cyrl-CS"/>
        </w:rPr>
        <w:t>,</w:t>
      </w:r>
      <w:r w:rsidRPr="00347FD4">
        <w:rPr>
          <w:rFonts w:cs="Arial"/>
          <w:lang w:val="sr-Cyrl-RS"/>
        </w:rPr>
        <w:t xml:space="preserve"> </w:t>
      </w:r>
      <w:r w:rsidRPr="00347FD4">
        <w:rPr>
          <w:rFonts w:cs="Arial"/>
          <w:lang w:val="sr-Cyrl-CS"/>
        </w:rPr>
        <w:t>Пр</w:t>
      </w:r>
      <w:r w:rsidRPr="00347FD4">
        <w:rPr>
          <w:rFonts w:cs="Arial"/>
          <w:lang w:val="sr-Cyrl-RS"/>
        </w:rPr>
        <w:t>ужалац</w:t>
      </w:r>
      <w:r w:rsidRPr="00347FD4">
        <w:rPr>
          <w:rFonts w:cs="Arial"/>
          <w:lang w:val="sr-Cyrl-CS"/>
        </w:rPr>
        <w:t xml:space="preserve"> не може стављати на располагање трећим лицима, без претходне писане сагласности К</w:t>
      </w:r>
      <w:r w:rsidRPr="00347FD4">
        <w:rPr>
          <w:rFonts w:cs="Arial"/>
          <w:lang w:val="sr-Cyrl-RS"/>
        </w:rPr>
        <w:t>орисника, осим у случајевима предвиђеним одговарајућим прописима</w:t>
      </w:r>
      <w:r w:rsidRPr="00347FD4">
        <w:rPr>
          <w:rFonts w:cs="Arial"/>
          <w:lang w:val="sr-Cyrl-CS"/>
        </w:rPr>
        <w:t xml:space="preserve">. </w:t>
      </w:r>
    </w:p>
    <w:p w:rsidR="001E0AFC" w:rsidRPr="00347FD4" w:rsidRDefault="00755868" w:rsidP="001E0AFC">
      <w:pPr>
        <w:jc w:val="center"/>
        <w:rPr>
          <w:rFonts w:cs="Arial"/>
          <w:b/>
          <w:lang w:val="sr-Cyrl-CS"/>
        </w:rPr>
      </w:pPr>
      <w:r w:rsidRPr="00347FD4">
        <w:rPr>
          <w:rFonts w:cs="Arial"/>
          <w:b/>
          <w:lang w:val="sr-Cyrl-CS"/>
        </w:rPr>
        <w:t>Члан 2</w:t>
      </w:r>
      <w:r w:rsidR="00D63F45">
        <w:rPr>
          <w:rFonts w:cs="Arial"/>
          <w:b/>
          <w:lang w:val="sr-Cyrl-CS"/>
        </w:rPr>
        <w:t>5</w:t>
      </w:r>
      <w:r w:rsidR="001E0AFC" w:rsidRPr="00347FD4">
        <w:rPr>
          <w:rFonts w:cs="Arial"/>
          <w:b/>
          <w:lang w:val="sr-Cyrl-CS"/>
        </w:rPr>
        <w:t>.</w:t>
      </w:r>
    </w:p>
    <w:p w:rsidR="001E0AFC" w:rsidRPr="00347FD4" w:rsidRDefault="001E0AFC" w:rsidP="001E0AFC">
      <w:pPr>
        <w:rPr>
          <w:rFonts w:cs="Arial"/>
          <w:lang w:val="sr-Cyrl-CS"/>
        </w:rPr>
      </w:pPr>
      <w:r w:rsidRPr="00347FD4">
        <w:rPr>
          <w:rFonts w:cs="Arial"/>
          <w:lang w:val="sr-Cyrl-CS"/>
        </w:rPr>
        <w:t xml:space="preserve">Уколико у току трајања обавеза из овог </w:t>
      </w:r>
      <w:r w:rsidRPr="00347FD4">
        <w:rPr>
          <w:rFonts w:cs="Arial"/>
          <w:lang w:val="sr-Cyrl-RS"/>
        </w:rPr>
        <w:t>Оквирног споразума</w:t>
      </w:r>
      <w:r w:rsidRPr="00347FD4">
        <w:rPr>
          <w:rFonts w:cs="Arial"/>
          <w:lang w:val="sr-Cyrl-CS"/>
        </w:rPr>
        <w:t xml:space="preserve"> дође до статусних промена код Страна, права и обавезе прелазе на одговарајућег правног следбеника.</w:t>
      </w:r>
    </w:p>
    <w:p w:rsidR="001E0AFC" w:rsidRPr="00347FD4" w:rsidRDefault="001E0AFC" w:rsidP="001E0AFC">
      <w:pPr>
        <w:rPr>
          <w:rFonts w:cs="Arial"/>
          <w:lang w:val="ru-RU"/>
        </w:rPr>
      </w:pPr>
      <w:r w:rsidRPr="00347FD4">
        <w:rPr>
          <w:rFonts w:cs="Arial"/>
          <w:lang w:val="ru-RU"/>
        </w:rPr>
        <w:t xml:space="preserve">Након закључења </w:t>
      </w:r>
      <w:r w:rsidRPr="00347FD4">
        <w:rPr>
          <w:rFonts w:cs="Arial"/>
          <w:lang w:val="sr-Cyrl-CS"/>
        </w:rPr>
        <w:t xml:space="preserve">и ступања на правну снагу </w:t>
      </w:r>
      <w:r w:rsidRPr="00347FD4">
        <w:rPr>
          <w:rFonts w:cs="Arial"/>
          <w:lang w:val="ru-RU"/>
        </w:rPr>
        <w:t xml:space="preserve">овог Оквирног споразума, Корисник може да дозволи, а </w:t>
      </w:r>
      <w:r w:rsidRPr="00347FD4">
        <w:rPr>
          <w:rFonts w:cs="Arial"/>
          <w:lang w:val="sr-Cyrl-CS"/>
        </w:rPr>
        <w:t>Пр</w:t>
      </w:r>
      <w:r w:rsidRPr="00347FD4">
        <w:rPr>
          <w:rFonts w:cs="Arial"/>
          <w:lang w:val="sr-Cyrl-RS"/>
        </w:rPr>
        <w:t>ужалац</w:t>
      </w:r>
      <w:r w:rsidRPr="00347FD4">
        <w:rPr>
          <w:rFonts w:cs="Arial"/>
          <w:lang w:val="ru-RU"/>
        </w:rPr>
        <w:t xml:space="preserve"> је обавезан да прихвати промену страна због статусних промена код Корисника, у складу са Уговором о статусној промени.</w:t>
      </w:r>
    </w:p>
    <w:p w:rsidR="001E0AFC" w:rsidRPr="00347FD4" w:rsidRDefault="001E0AFC" w:rsidP="001E0AFC">
      <w:pPr>
        <w:jc w:val="center"/>
        <w:rPr>
          <w:rFonts w:cs="Arial"/>
          <w:b/>
          <w:lang w:val="sr-Cyrl-CS"/>
        </w:rPr>
      </w:pPr>
      <w:r w:rsidRPr="00347FD4">
        <w:rPr>
          <w:rFonts w:cs="Arial"/>
          <w:b/>
          <w:lang w:val="sr-Cyrl-CS"/>
        </w:rPr>
        <w:t xml:space="preserve">Члан </w:t>
      </w:r>
      <w:r w:rsidR="00755868" w:rsidRPr="00347FD4">
        <w:rPr>
          <w:rFonts w:cs="Arial"/>
          <w:b/>
          <w:lang w:val="sr-Cyrl-RS"/>
        </w:rPr>
        <w:t>2</w:t>
      </w:r>
      <w:r w:rsidR="00D63F45">
        <w:rPr>
          <w:rFonts w:cs="Arial"/>
          <w:b/>
          <w:lang w:val="sr-Cyrl-RS"/>
        </w:rPr>
        <w:t>6</w:t>
      </w:r>
      <w:r w:rsidRPr="00347FD4">
        <w:rPr>
          <w:rFonts w:cs="Arial"/>
          <w:b/>
          <w:lang w:val="sr-Cyrl-RS"/>
        </w:rPr>
        <w:t>.</w:t>
      </w:r>
    </w:p>
    <w:p w:rsidR="001E0AFC" w:rsidRPr="00347FD4" w:rsidRDefault="001E0AFC" w:rsidP="001E0AFC">
      <w:pPr>
        <w:rPr>
          <w:rFonts w:eastAsia="Calibri" w:cs="Arial"/>
          <w:lang w:val="ru-RU"/>
        </w:rPr>
      </w:pPr>
      <w:r w:rsidRPr="00347FD4">
        <w:rPr>
          <w:rFonts w:eastAsia="Calibri" w:cs="Arial"/>
          <w:lang w:val="sr-Cyrl-CS"/>
        </w:rPr>
        <w:t>Пр</w:t>
      </w:r>
      <w:r w:rsidRPr="00347FD4">
        <w:rPr>
          <w:rFonts w:eastAsia="Calibri" w:cs="Arial"/>
          <w:lang w:val="sr-Cyrl-RS"/>
        </w:rPr>
        <w:t>ужалац</w:t>
      </w:r>
      <w:r w:rsidRPr="00347FD4">
        <w:rPr>
          <w:rFonts w:eastAsia="Calibri" w:cs="Arial"/>
          <w:lang w:val="ru-RU"/>
        </w:rPr>
        <w:t xml:space="preserve"> је дужан да без одлагања, а најкасније у року од 5(словима: пет) дана од дана настанка промене у било којем од података </w:t>
      </w:r>
      <w:r w:rsidRPr="00347FD4">
        <w:rPr>
          <w:rFonts w:eastAsia="TimesNewRomanPSMT" w:cs="Arial"/>
          <w:lang w:val="ru-RU"/>
        </w:rPr>
        <w:t>у вези са обавезама преузетим овим Оквирним споразумом</w:t>
      </w:r>
      <w:r w:rsidRPr="00347FD4">
        <w:rPr>
          <w:rFonts w:eastAsia="Calibri" w:cs="Arial"/>
          <w:lang w:val="ru-RU"/>
        </w:rPr>
        <w:t xml:space="preserve">, о насталој промени писмено обавести </w:t>
      </w:r>
      <w:r w:rsidRPr="00347FD4">
        <w:rPr>
          <w:rFonts w:eastAsia="Calibri" w:cs="Arial"/>
          <w:lang w:val="sr-Cyrl-CS"/>
        </w:rPr>
        <w:t>К</w:t>
      </w:r>
      <w:r w:rsidRPr="00347FD4">
        <w:rPr>
          <w:rFonts w:eastAsia="Calibri" w:cs="Arial"/>
          <w:lang w:val="sr-Cyrl-RS"/>
        </w:rPr>
        <w:t>орисника</w:t>
      </w:r>
      <w:r w:rsidRPr="00347FD4">
        <w:rPr>
          <w:rFonts w:eastAsia="Calibri" w:cs="Arial"/>
          <w:lang w:val="ru-RU"/>
        </w:rPr>
        <w:t xml:space="preserve"> и да је документује на прописан начин.</w:t>
      </w:r>
    </w:p>
    <w:p w:rsidR="001E0AFC" w:rsidRPr="00347FD4" w:rsidRDefault="001E0AFC" w:rsidP="001E0AFC">
      <w:pPr>
        <w:rPr>
          <w:rFonts w:eastAsia="Calibri" w:cs="Arial"/>
          <w:lang w:val="ru-RU"/>
        </w:rPr>
      </w:pPr>
      <w:r w:rsidRPr="00347FD4">
        <w:rPr>
          <w:rFonts w:eastAsia="Calibri" w:cs="Arial"/>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1E0AFC" w:rsidRPr="00347FD4" w:rsidRDefault="001E0AFC" w:rsidP="001E0AFC">
      <w:pPr>
        <w:rPr>
          <w:rFonts w:cs="Arial"/>
          <w:lang w:val="sr-Cyrl-BA"/>
        </w:rPr>
      </w:pPr>
    </w:p>
    <w:p w:rsidR="001E0AFC" w:rsidRPr="00347FD4" w:rsidRDefault="001E0AFC" w:rsidP="001E0AFC">
      <w:pPr>
        <w:rPr>
          <w:rFonts w:cs="Arial"/>
          <w:b/>
          <w:lang w:val="sr-Cyrl-BA"/>
        </w:rPr>
      </w:pPr>
      <w:r w:rsidRPr="00347FD4">
        <w:rPr>
          <w:rFonts w:cs="Arial"/>
          <w:b/>
          <w:lang w:val="sr-Cyrl-BA"/>
        </w:rPr>
        <w:t>ВАЖНОСТ ОКВИРНОГ СПОРАЗУМА</w:t>
      </w:r>
    </w:p>
    <w:p w:rsidR="001E0AFC" w:rsidRPr="00347FD4" w:rsidRDefault="00755868" w:rsidP="001E0AFC">
      <w:pPr>
        <w:jc w:val="center"/>
        <w:rPr>
          <w:rFonts w:cs="Arial"/>
          <w:b/>
          <w:lang w:val="sr-Cyrl-BA"/>
        </w:rPr>
      </w:pPr>
      <w:r w:rsidRPr="00347FD4">
        <w:rPr>
          <w:rFonts w:cs="Arial"/>
          <w:b/>
          <w:lang w:val="sr-Cyrl-BA"/>
        </w:rPr>
        <w:t xml:space="preserve">Члан </w:t>
      </w:r>
      <w:r w:rsidR="00D63F45">
        <w:rPr>
          <w:rFonts w:cs="Arial"/>
          <w:b/>
          <w:lang w:val="sr-Cyrl-BA"/>
        </w:rPr>
        <w:t>27</w:t>
      </w:r>
      <w:r w:rsidR="001E0AFC" w:rsidRPr="00347FD4">
        <w:rPr>
          <w:rFonts w:cs="Arial"/>
          <w:b/>
          <w:lang w:val="sr-Cyrl-BA"/>
        </w:rPr>
        <w:t>.</w:t>
      </w:r>
    </w:p>
    <w:p w:rsidR="001E0AFC" w:rsidRPr="00347FD4" w:rsidRDefault="001E0AFC" w:rsidP="001E0AFC">
      <w:pPr>
        <w:rPr>
          <w:rFonts w:eastAsia="Calibri" w:cs="Arial"/>
          <w:lang w:val="sr-Cyrl-RS"/>
        </w:rPr>
      </w:pPr>
      <w:r w:rsidRPr="00347FD4">
        <w:rPr>
          <w:rFonts w:eastAsia="Calibri" w:cs="Arial"/>
          <w:lang w:val="sr-Cyrl-RS"/>
        </w:rPr>
        <w:t>Овај Оквирни споразум</w:t>
      </w:r>
      <w:r w:rsidRPr="00347FD4">
        <w:rPr>
          <w:rFonts w:eastAsia="Calibri" w:cs="Arial"/>
          <w:lang w:val="sr-Cyrl-BA"/>
        </w:rPr>
        <w:t xml:space="preserve"> се сматра закљученим након потписивања од стране законских заступника Страна</w:t>
      </w:r>
      <w:r w:rsidRPr="00347FD4">
        <w:rPr>
          <w:rFonts w:eastAsia="Calibri" w:cs="Arial"/>
          <w:lang w:val="sr-Cyrl-RS"/>
        </w:rPr>
        <w:t xml:space="preserve"> у споразуму</w:t>
      </w:r>
      <w:r w:rsidRPr="00347FD4">
        <w:rPr>
          <w:rFonts w:eastAsia="Calibri" w:cs="Arial"/>
          <w:lang w:val="sr-Cyrl-BA"/>
        </w:rPr>
        <w:t xml:space="preserve"> а ступа на снагу када </w:t>
      </w:r>
      <w:r w:rsidRPr="00347FD4">
        <w:rPr>
          <w:rFonts w:eastAsia="Calibri" w:cs="Arial"/>
          <w:lang w:val="sr-Cyrl-RS"/>
        </w:rPr>
        <w:t>Пружалац услуге</w:t>
      </w:r>
      <w:r w:rsidRPr="00347FD4">
        <w:rPr>
          <w:rFonts w:eastAsia="Calibri" w:cs="Arial"/>
          <w:lang w:val="sr-Cyrl-BA"/>
        </w:rPr>
        <w:t xml:space="preserve"> испуни одложни услов и достави у уговореном року средства финансијског обезбеђења у складу са </w:t>
      </w:r>
      <w:r w:rsidRPr="00D63F45">
        <w:rPr>
          <w:rFonts w:eastAsia="Calibri" w:cs="Arial"/>
          <w:lang w:val="sr-Cyrl-BA"/>
        </w:rPr>
        <w:t xml:space="preserve">чланом </w:t>
      </w:r>
      <w:r w:rsidRPr="00D63F45">
        <w:rPr>
          <w:rFonts w:eastAsia="Calibri" w:cs="Arial"/>
          <w:lang w:val="sr-Cyrl-RS"/>
        </w:rPr>
        <w:t>1</w:t>
      </w:r>
      <w:r w:rsidR="00D63F45" w:rsidRPr="00D63F45">
        <w:rPr>
          <w:rFonts w:eastAsia="Calibri" w:cs="Arial"/>
          <w:lang w:val="sr-Cyrl-BA"/>
        </w:rPr>
        <w:t>5</w:t>
      </w:r>
      <w:r w:rsidRPr="00D63F45">
        <w:rPr>
          <w:rFonts w:eastAsia="Calibri" w:cs="Arial"/>
          <w:lang w:val="sr-Cyrl-BA"/>
        </w:rPr>
        <w:t xml:space="preserve">. овог </w:t>
      </w:r>
      <w:r w:rsidRPr="00D63F45">
        <w:rPr>
          <w:rFonts w:eastAsia="Calibri" w:cs="Arial"/>
          <w:lang w:val="sr-Cyrl-RS"/>
        </w:rPr>
        <w:t>Оквирног споарзума</w:t>
      </w:r>
      <w:r w:rsidRPr="00347FD4">
        <w:rPr>
          <w:rFonts w:eastAsia="Calibri" w:cs="Arial"/>
          <w:lang w:val="sr-Cyrl-RS"/>
        </w:rPr>
        <w:t>.</w:t>
      </w:r>
    </w:p>
    <w:p w:rsidR="001E0AFC" w:rsidRDefault="001E0AFC" w:rsidP="001E0AFC">
      <w:pPr>
        <w:rPr>
          <w:rFonts w:cs="Arial"/>
          <w:lang w:val="sr-Cyrl-RS"/>
        </w:rPr>
      </w:pPr>
      <w:r w:rsidRPr="00347FD4">
        <w:rPr>
          <w:rFonts w:cs="Arial"/>
          <w:lang w:val="sr-Cyrl-RS"/>
        </w:rPr>
        <w:t>Оквирни споразум се закључује на ____ (словима: ____) године, рачунајући од ступања Оквирног споразума на снагу, а највише до висине вредности средстава из члана 2. овог Оквирног споразума.</w:t>
      </w:r>
    </w:p>
    <w:p w:rsidR="00D63F45" w:rsidRDefault="00D63F45" w:rsidP="001E0AFC">
      <w:pPr>
        <w:rPr>
          <w:rFonts w:cs="Arial"/>
          <w:lang w:val="sr-Cyrl-RS"/>
        </w:rPr>
      </w:pPr>
    </w:p>
    <w:p w:rsidR="00D63F45" w:rsidRDefault="00D63F45" w:rsidP="001E0AFC">
      <w:pPr>
        <w:rPr>
          <w:rFonts w:cs="Arial"/>
          <w:lang w:val="sr-Cyrl-RS"/>
        </w:rPr>
      </w:pPr>
    </w:p>
    <w:p w:rsidR="00D63F45" w:rsidRPr="00347FD4" w:rsidRDefault="00D63F45" w:rsidP="001E0AFC">
      <w:pPr>
        <w:rPr>
          <w:rFonts w:cs="Arial"/>
          <w:lang w:val="sr-Cyrl-RS"/>
        </w:rPr>
      </w:pPr>
    </w:p>
    <w:p w:rsidR="001E0AFC" w:rsidRPr="00347FD4" w:rsidRDefault="001E0AFC" w:rsidP="001E0AFC">
      <w:pPr>
        <w:rPr>
          <w:rFonts w:cs="Arial"/>
          <w:b/>
          <w:lang w:val="sr-Cyrl-RS"/>
        </w:rPr>
      </w:pPr>
      <w:r w:rsidRPr="00347FD4">
        <w:rPr>
          <w:rFonts w:cs="Arial"/>
          <w:b/>
          <w:lang w:val="sr-Cyrl-RS"/>
        </w:rPr>
        <w:t>ИЗМЕНЕ ТОКОМ ТРАЈАЊА ОКВИРНОГ СПОРАЗУМА</w:t>
      </w:r>
    </w:p>
    <w:p w:rsidR="001E0AFC" w:rsidRPr="00347FD4" w:rsidRDefault="003E33AB" w:rsidP="001E0AFC">
      <w:pPr>
        <w:jc w:val="center"/>
        <w:rPr>
          <w:rFonts w:cs="Arial"/>
          <w:b/>
          <w:lang w:val="sr-Cyrl-RS"/>
        </w:rPr>
      </w:pPr>
      <w:r>
        <w:rPr>
          <w:rFonts w:cs="Arial"/>
          <w:b/>
          <w:lang w:val="sr-Cyrl-RS"/>
        </w:rPr>
        <w:t>Члан 28</w:t>
      </w:r>
      <w:r w:rsidR="001E0AFC" w:rsidRPr="00347FD4">
        <w:rPr>
          <w:rFonts w:cs="Arial"/>
          <w:b/>
          <w:lang w:val="sr-Cyrl-RS"/>
        </w:rPr>
        <w:t>.</w:t>
      </w:r>
    </w:p>
    <w:p w:rsidR="00DE274C" w:rsidRDefault="00DE274C" w:rsidP="00E03E22">
      <w:pPr>
        <w:spacing w:before="0"/>
        <w:rPr>
          <w:rFonts w:cs="Arial"/>
          <w:lang w:eastAsia="sr-Latn-CS"/>
        </w:rPr>
      </w:pPr>
    </w:p>
    <w:p w:rsidR="00DE274C" w:rsidRPr="00347FD4" w:rsidRDefault="00DE274C" w:rsidP="00DE274C">
      <w:pPr>
        <w:spacing w:before="0"/>
        <w:rPr>
          <w:rFonts w:cs="Arial"/>
          <w:lang w:eastAsia="sr-Latn-CS"/>
        </w:rPr>
      </w:pPr>
      <w:r>
        <w:rPr>
          <w:rFonts w:cs="Arial"/>
          <w:lang w:val="sr-Cyrl-RS" w:eastAsia="sr-Latn-CS"/>
        </w:rPr>
        <w:lastRenderedPageBreak/>
        <w:t>Стране могу</w:t>
      </w:r>
      <w:r w:rsidRPr="00347FD4">
        <w:rPr>
          <w:rFonts w:cs="Arial"/>
          <w:lang w:eastAsia="sr-Latn-CS"/>
        </w:rPr>
        <w:t xml:space="preserve"> након закључења </w:t>
      </w:r>
      <w:r w:rsidRPr="00347FD4">
        <w:rPr>
          <w:rFonts w:cs="Arial"/>
          <w:lang w:val="sr-Cyrl-RS" w:eastAsia="sr-Latn-CS"/>
        </w:rPr>
        <w:t>Оквирног споразума</w:t>
      </w:r>
      <w:r w:rsidRPr="00347FD4">
        <w:rPr>
          <w:rFonts w:cs="Arial"/>
          <w:lang w:eastAsia="sr-Latn-CS"/>
        </w:rPr>
        <w:t xml:space="preserve"> повећати обим </w:t>
      </w:r>
      <w:r>
        <w:rPr>
          <w:rFonts w:cs="Arial"/>
          <w:lang w:val="sr-Cyrl-RS" w:eastAsia="sr-Latn-CS"/>
        </w:rPr>
        <w:t>предметне услуге</w:t>
      </w:r>
      <w:r w:rsidRPr="00347FD4">
        <w:rPr>
          <w:rFonts w:cs="Arial"/>
          <w:lang w:eastAsia="sr-Latn-CS"/>
        </w:rPr>
        <w:t xml:space="preserve"> до лимита прописаног чланом 115. став 1. Закона</w:t>
      </w:r>
      <w:r>
        <w:rPr>
          <w:rFonts w:cs="Arial"/>
          <w:lang w:val="sr-Cyrl-RS" w:eastAsia="sr-Latn-CS"/>
        </w:rPr>
        <w:t>, сагласношћу воља Страна, у писаној форми путем анекса овог Оквирног споразума</w:t>
      </w:r>
      <w:r>
        <w:rPr>
          <w:rFonts w:cs="Arial"/>
          <w:lang w:eastAsia="sr-Latn-CS"/>
        </w:rPr>
        <w:t>.</w:t>
      </w:r>
    </w:p>
    <w:p w:rsidR="00DE274C" w:rsidRPr="00923BB9" w:rsidRDefault="00DE274C" w:rsidP="00DE274C">
      <w:pPr>
        <w:spacing w:before="0"/>
        <w:rPr>
          <w:rFonts w:cs="Arial"/>
          <w:color w:val="00B0F0"/>
          <w:lang w:val="sr-Cyrl-RS" w:eastAsia="sr-Latn-CS"/>
        </w:rPr>
      </w:pPr>
    </w:p>
    <w:p w:rsidR="00DE274C" w:rsidRPr="007557AF" w:rsidRDefault="00DE274C" w:rsidP="00DE274C">
      <w:pPr>
        <w:pStyle w:val="CommentText"/>
        <w:rPr>
          <w:rFonts w:cs="Arial"/>
          <w:sz w:val="24"/>
          <w:szCs w:val="24"/>
          <w:lang w:val="sr-Latn-RS" w:eastAsia="sr-Latn-CS"/>
        </w:rPr>
      </w:pPr>
      <w:r w:rsidRPr="007557AF">
        <w:rPr>
          <w:rFonts w:cs="Arial"/>
          <w:sz w:val="24"/>
          <w:szCs w:val="24"/>
          <w:lang w:val="en-US" w:eastAsia="sr-Latn-CS"/>
        </w:rPr>
        <w:t>Нару</w:t>
      </w:r>
      <w:r w:rsidRPr="007557AF">
        <w:rPr>
          <w:rFonts w:cs="Arial"/>
          <w:sz w:val="24"/>
          <w:szCs w:val="24"/>
          <w:lang w:val="sr-Cyrl-RS" w:eastAsia="sr-Latn-CS"/>
        </w:rPr>
        <w:t>ч</w:t>
      </w:r>
      <w:r w:rsidRPr="007557AF">
        <w:rPr>
          <w:rFonts w:cs="Arial"/>
          <w:sz w:val="24"/>
          <w:szCs w:val="24"/>
          <w:lang w:val="en-US" w:eastAsia="sr-Latn-CS"/>
        </w:rPr>
        <w:t>илац мо</w:t>
      </w:r>
      <w:r w:rsidRPr="007557AF">
        <w:rPr>
          <w:rFonts w:cs="Arial"/>
          <w:sz w:val="24"/>
          <w:szCs w:val="24"/>
          <w:lang w:val="sr-Cyrl-RS" w:eastAsia="sr-Latn-CS"/>
        </w:rPr>
        <w:t>ж</w:t>
      </w:r>
      <w:r w:rsidRPr="007557AF">
        <w:rPr>
          <w:rFonts w:cs="Arial"/>
          <w:sz w:val="24"/>
          <w:szCs w:val="24"/>
          <w:lang w:val="en-US" w:eastAsia="sr-Latn-CS"/>
        </w:rPr>
        <w:t>е пове</w:t>
      </w:r>
      <w:r w:rsidRPr="007557AF">
        <w:rPr>
          <w:rFonts w:cs="Arial"/>
          <w:sz w:val="24"/>
          <w:szCs w:val="24"/>
          <w:lang w:val="sr-Cyrl-RS" w:eastAsia="sr-Latn-CS"/>
        </w:rPr>
        <w:t>ћ</w:t>
      </w:r>
      <w:r w:rsidRPr="007557AF">
        <w:rPr>
          <w:rFonts w:cs="Arial"/>
          <w:sz w:val="24"/>
          <w:szCs w:val="24"/>
          <w:lang w:val="en-US" w:eastAsia="sr-Latn-CS"/>
        </w:rPr>
        <w:t xml:space="preserve">ати обим предмета јавне набавке из уговора о јавној набавци </w:t>
      </w:r>
      <w:r w:rsidRPr="007557AF">
        <w:rPr>
          <w:rFonts w:cs="Arial"/>
          <w:sz w:val="24"/>
          <w:szCs w:val="24"/>
          <w:lang w:eastAsia="sr-Latn-CS"/>
        </w:rPr>
        <w:t xml:space="preserve">максимално до 5% укупне вредности </w:t>
      </w:r>
      <w:r w:rsidRPr="007557AF">
        <w:rPr>
          <w:rFonts w:cs="Arial"/>
          <w:sz w:val="24"/>
          <w:szCs w:val="24"/>
          <w:lang w:val="sr-Cyrl-RS" w:eastAsia="sr-Latn-CS"/>
        </w:rPr>
        <w:t>Оквирног споразума</w:t>
      </w:r>
      <w:r w:rsidRPr="007557AF">
        <w:rPr>
          <w:rFonts w:cs="Arial"/>
          <w:sz w:val="24"/>
          <w:szCs w:val="24"/>
          <w:lang w:val="sr-Latn-RS" w:eastAsia="sr-Latn-CS"/>
        </w:rPr>
        <w:t>, у случају повећања обима пословања</w:t>
      </w:r>
      <w:r w:rsidRPr="007557AF">
        <w:rPr>
          <w:rFonts w:cs="Arial"/>
          <w:sz w:val="24"/>
          <w:szCs w:val="24"/>
          <w:lang w:eastAsia="sr-Latn-CS"/>
        </w:rPr>
        <w:t xml:space="preserve"> </w:t>
      </w:r>
      <w:r w:rsidRPr="007557AF">
        <w:rPr>
          <w:rFonts w:cs="Arial"/>
          <w:sz w:val="24"/>
          <w:szCs w:val="24"/>
          <w:lang w:val="sr-Latn-RS" w:eastAsia="sr-Latn-CS"/>
        </w:rPr>
        <w:t>у складу са предметом јавне набавке.</w:t>
      </w:r>
    </w:p>
    <w:p w:rsidR="001E0AFC" w:rsidRPr="00347FD4" w:rsidRDefault="001E0AFC" w:rsidP="001E0AFC">
      <w:pPr>
        <w:rPr>
          <w:rFonts w:cs="Arial"/>
          <w:b/>
          <w:lang w:val="sr-Cyrl-RS"/>
        </w:rPr>
      </w:pPr>
      <w:r w:rsidRPr="00347FD4">
        <w:rPr>
          <w:rFonts w:cs="Arial"/>
          <w:b/>
          <w:lang w:val="sr-Cyrl-RS"/>
        </w:rPr>
        <w:t>ЗАВРШНЕ ОДРЕДБЕ</w:t>
      </w:r>
    </w:p>
    <w:p w:rsidR="001E0AFC" w:rsidRPr="00347FD4" w:rsidRDefault="003E33AB" w:rsidP="001E0AFC">
      <w:pPr>
        <w:jc w:val="center"/>
        <w:rPr>
          <w:rFonts w:cs="Arial"/>
          <w:b/>
          <w:lang w:val="sr-Cyrl-RS"/>
        </w:rPr>
      </w:pPr>
      <w:r>
        <w:rPr>
          <w:rFonts w:cs="Arial"/>
          <w:b/>
          <w:lang w:val="sr-Cyrl-RS"/>
        </w:rPr>
        <w:t>Члан 29</w:t>
      </w:r>
      <w:r w:rsidR="001E0AFC" w:rsidRPr="00347FD4">
        <w:rPr>
          <w:rFonts w:cs="Arial"/>
          <w:b/>
          <w:lang w:val="sr-Cyrl-RS"/>
        </w:rPr>
        <w:t>.</w:t>
      </w:r>
    </w:p>
    <w:p w:rsidR="001E0AFC" w:rsidRPr="00347FD4" w:rsidRDefault="001E0AFC" w:rsidP="001E0AFC">
      <w:pPr>
        <w:rPr>
          <w:rFonts w:cs="Arial"/>
          <w:lang w:val="sr-Cyrl-CS"/>
        </w:rPr>
      </w:pPr>
      <w:r w:rsidRPr="00347FD4">
        <w:rPr>
          <w:rFonts w:cs="Arial"/>
          <w:lang w:val="sr-Cyrl-RS"/>
        </w:rPr>
        <w:t>На односе Страна</w:t>
      </w:r>
      <w:r w:rsidRPr="00347FD4">
        <w:rPr>
          <w:rFonts w:cs="Arial"/>
          <w:lang w:val="sr-Cyrl-CS"/>
        </w:rPr>
        <w:t>,</w:t>
      </w:r>
      <w:r w:rsidRPr="00347FD4">
        <w:rPr>
          <w:rFonts w:cs="Arial"/>
          <w:lang w:val="sr-Cyrl-RS"/>
        </w:rPr>
        <w:t xml:space="preserve"> који нису уређени овим Оквирним споразумом</w:t>
      </w:r>
      <w:r w:rsidRPr="00347FD4">
        <w:rPr>
          <w:rFonts w:cs="Arial"/>
          <w:lang w:val="sr-Cyrl-CS"/>
        </w:rPr>
        <w:t>,</w:t>
      </w:r>
      <w:r w:rsidRPr="00347FD4">
        <w:rPr>
          <w:rFonts w:cs="Arial"/>
          <w:lang w:val="sr-Cyrl-RS"/>
        </w:rPr>
        <w:t xml:space="preserve"> примењују се одговарајуће одредбе ЗОО</w:t>
      </w:r>
      <w:r w:rsidRPr="00347FD4">
        <w:rPr>
          <w:rFonts w:cs="Arial"/>
          <w:lang w:val="pt-BR"/>
        </w:rPr>
        <w:t xml:space="preserve"> и других </w:t>
      </w:r>
      <w:r w:rsidRPr="00347FD4">
        <w:rPr>
          <w:rFonts w:cs="Arial"/>
          <w:lang w:val="sr-Cyrl-CS"/>
        </w:rPr>
        <w:t xml:space="preserve">закона, подзаконских аката, стандарда и </w:t>
      </w:r>
      <w:r w:rsidRPr="00347FD4">
        <w:rPr>
          <w:rFonts w:cs="Arial"/>
          <w:lang w:val="ru-RU"/>
        </w:rPr>
        <w:t>техни</w:t>
      </w:r>
      <w:r w:rsidRPr="00347FD4">
        <w:rPr>
          <w:rFonts w:cs="Arial"/>
          <w:lang w:val="sr-Cyrl-CS"/>
        </w:rPr>
        <w:t>ч</w:t>
      </w:r>
      <w:r w:rsidRPr="00347FD4">
        <w:rPr>
          <w:rFonts w:cs="Arial"/>
          <w:lang w:val="ru-RU"/>
        </w:rPr>
        <w:t>ки</w:t>
      </w:r>
      <w:r w:rsidRPr="00347FD4">
        <w:rPr>
          <w:rFonts w:cs="Arial"/>
          <w:lang w:val="sr-Cyrl-CS"/>
        </w:rPr>
        <w:t xml:space="preserve">х </w:t>
      </w:r>
      <w:r w:rsidRPr="00347FD4">
        <w:rPr>
          <w:rFonts w:cs="Arial"/>
          <w:lang w:val="ru-RU"/>
        </w:rPr>
        <w:t>норматива Републике Србије</w:t>
      </w:r>
      <w:r w:rsidRPr="00347FD4">
        <w:rPr>
          <w:rFonts w:cs="Arial"/>
          <w:lang w:val="sr-Cyrl-CS"/>
        </w:rPr>
        <w:t xml:space="preserve"> – примењивих с обзиром на предмет овог Оквирног споразума.</w:t>
      </w:r>
    </w:p>
    <w:p w:rsidR="001E0AFC" w:rsidRPr="00347FD4" w:rsidRDefault="001E0AFC" w:rsidP="001E0AFC">
      <w:pPr>
        <w:jc w:val="center"/>
        <w:rPr>
          <w:rFonts w:cs="Arial"/>
          <w:b/>
          <w:lang w:val="sr-Cyrl-CS"/>
        </w:rPr>
      </w:pPr>
      <w:r w:rsidRPr="00347FD4">
        <w:rPr>
          <w:rFonts w:cs="Arial"/>
          <w:b/>
          <w:lang w:val="ru-RU"/>
        </w:rPr>
        <w:t xml:space="preserve">Члан </w:t>
      </w:r>
      <w:r w:rsidR="00755868" w:rsidRPr="00347FD4">
        <w:rPr>
          <w:rFonts w:cs="Arial"/>
          <w:b/>
          <w:lang w:val="sr-Cyrl-CS"/>
        </w:rPr>
        <w:t>3</w:t>
      </w:r>
      <w:r w:rsidR="003E33AB">
        <w:rPr>
          <w:rFonts w:cs="Arial"/>
          <w:b/>
          <w:lang w:val="sr-Cyrl-CS"/>
        </w:rPr>
        <w:t>0</w:t>
      </w:r>
      <w:r w:rsidRPr="00347FD4">
        <w:rPr>
          <w:rFonts w:cs="Arial"/>
          <w:b/>
          <w:lang w:val="ru-RU"/>
        </w:rPr>
        <w:t>.</w:t>
      </w:r>
    </w:p>
    <w:p w:rsidR="001E0AFC" w:rsidRPr="00347FD4" w:rsidRDefault="001E0AFC" w:rsidP="001E0AFC">
      <w:pPr>
        <w:rPr>
          <w:rFonts w:cs="Arial"/>
          <w:lang w:val="sr-Cyrl-CS"/>
        </w:rPr>
      </w:pPr>
      <w:r w:rsidRPr="00347FD4">
        <w:rPr>
          <w:rFonts w:cs="Arial"/>
          <w:lang w:val="sr-Cyrl-CS"/>
        </w:rPr>
        <w:t xml:space="preserve">Сви неспоразуми који настану из овог </w:t>
      </w:r>
      <w:r w:rsidRPr="00347FD4">
        <w:rPr>
          <w:rFonts w:cs="Arial"/>
          <w:lang w:val="sr-Cyrl-RS"/>
        </w:rPr>
        <w:t>Оквирног споразума</w:t>
      </w:r>
      <w:r w:rsidRPr="00347FD4">
        <w:rPr>
          <w:rFonts w:cs="Arial"/>
          <w:lang w:val="sr-Cyrl-CS"/>
        </w:rPr>
        <w:t xml:space="preserve"> и поводом њега Стране ће решити споразумно, а уколико у томе не успеју стране су сагласне да евентуални  спор настао из овог </w:t>
      </w:r>
      <w:r w:rsidRPr="00347FD4">
        <w:rPr>
          <w:rFonts w:cs="Arial"/>
          <w:lang w:val="sr-Cyrl-RS"/>
        </w:rPr>
        <w:t>Оквирног споразума</w:t>
      </w:r>
      <w:r w:rsidRPr="00347FD4">
        <w:rPr>
          <w:rFonts w:cs="Arial"/>
          <w:lang w:val="sr-Cyrl-CS"/>
        </w:rPr>
        <w:t xml:space="preserve"> буде коначно решен од стране стварно надлежног суда у Београду/(Сталне арбитраже при Привредној комори Србије, уз примену њеног Правилника (напомена: коначан текст у </w:t>
      </w:r>
      <w:r w:rsidRPr="00347FD4">
        <w:rPr>
          <w:rFonts w:cs="Arial"/>
          <w:lang w:val="sr-Cyrl-RS"/>
        </w:rPr>
        <w:t>Оквирном споразуму</w:t>
      </w:r>
      <w:r w:rsidRPr="00347FD4">
        <w:rPr>
          <w:rFonts w:cs="Arial"/>
          <w:lang w:val="sr-Cyrl-CS"/>
        </w:rPr>
        <w:t xml:space="preserve"> зависи од тога да ли је домаћи или страни Продавац).</w:t>
      </w:r>
    </w:p>
    <w:p w:rsidR="001E0AFC" w:rsidRPr="00347FD4" w:rsidRDefault="001E0AFC" w:rsidP="001E0AFC">
      <w:pPr>
        <w:rPr>
          <w:rFonts w:cs="Arial"/>
          <w:lang w:val="sr-Cyrl-CS"/>
        </w:rPr>
      </w:pPr>
      <w:r w:rsidRPr="00347FD4">
        <w:rPr>
          <w:rFonts w:cs="Arial"/>
          <w:lang w:val="sr-Cyrl-CS"/>
        </w:rPr>
        <w:t>У случају спора примењује се материјално и процесно право Републике Србије, а поступак се води на српском језику.</w:t>
      </w:r>
    </w:p>
    <w:p w:rsidR="000A10B0" w:rsidRPr="00347FD4" w:rsidRDefault="003E33AB" w:rsidP="000A10B0">
      <w:pPr>
        <w:jc w:val="center"/>
        <w:rPr>
          <w:rFonts w:cs="Arial"/>
          <w:b/>
          <w:lang w:val="sr-Cyrl-CS"/>
        </w:rPr>
      </w:pPr>
      <w:r>
        <w:rPr>
          <w:rFonts w:cs="Arial"/>
          <w:b/>
          <w:lang w:val="sr-Cyrl-CS"/>
        </w:rPr>
        <w:t>Члан 31</w:t>
      </w:r>
      <w:r w:rsidR="000A10B0" w:rsidRPr="00347FD4">
        <w:rPr>
          <w:rFonts w:cs="Arial"/>
          <w:b/>
          <w:lang w:val="sr-Cyrl-CS"/>
        </w:rPr>
        <w:t>.</w:t>
      </w:r>
    </w:p>
    <w:p w:rsidR="001E0AFC" w:rsidRPr="00347FD4" w:rsidRDefault="001E0AFC" w:rsidP="001E0AFC">
      <w:pPr>
        <w:rPr>
          <w:rFonts w:cs="Arial"/>
          <w:b/>
          <w:lang w:val="sr-Cyrl-CS"/>
        </w:rPr>
      </w:pPr>
      <w:r w:rsidRPr="00347FD4">
        <w:rPr>
          <w:rFonts w:cs="Arial"/>
          <w:b/>
          <w:lang w:val="sr-Cyrl-CS"/>
        </w:rPr>
        <w:t>Саставни део овог Оквирног споразума су и његови прилози, како следи:</w:t>
      </w:r>
    </w:p>
    <w:p w:rsidR="001E0AFC" w:rsidRPr="00347FD4" w:rsidRDefault="001E0AFC" w:rsidP="001E0AFC">
      <w:pPr>
        <w:suppressAutoHyphens/>
        <w:spacing w:before="0"/>
        <w:jc w:val="left"/>
        <w:rPr>
          <w:rFonts w:cs="Arial"/>
          <w:lang w:val="sr-Cyrl-RS" w:eastAsia="ar-SA"/>
        </w:rPr>
      </w:pPr>
      <w:r w:rsidRPr="00347FD4">
        <w:rPr>
          <w:rFonts w:cs="Arial"/>
          <w:lang w:val="sr-Cyrl-CS" w:eastAsia="ar-SA"/>
        </w:rPr>
        <w:t xml:space="preserve">Прилог број 1.       Конкурсна документација </w:t>
      </w:r>
      <w:r w:rsidRPr="00347FD4">
        <w:rPr>
          <w:rFonts w:cs="Arial"/>
          <w:lang w:val="sr-Cyrl-RS" w:eastAsia="ar-SA"/>
        </w:rPr>
        <w:t>портал шифра _____</w:t>
      </w:r>
    </w:p>
    <w:p w:rsidR="001E0AFC" w:rsidRPr="00347FD4" w:rsidRDefault="001E0AFC" w:rsidP="001E0AFC">
      <w:pPr>
        <w:suppressAutoHyphens/>
        <w:spacing w:before="0"/>
        <w:jc w:val="left"/>
        <w:rPr>
          <w:rFonts w:cs="Arial"/>
          <w:lang w:val="sr-Cyrl-RS" w:eastAsia="ar-SA"/>
        </w:rPr>
      </w:pPr>
      <w:r w:rsidRPr="00347FD4">
        <w:rPr>
          <w:rFonts w:cs="Arial"/>
          <w:lang w:val="sr-Cyrl-CS" w:eastAsia="ar-SA"/>
        </w:rPr>
        <w:t xml:space="preserve">Прилог број 2.       Понуда </w:t>
      </w:r>
      <w:r w:rsidRPr="00347FD4">
        <w:rPr>
          <w:rFonts w:cs="Arial"/>
          <w:lang w:val="sr-Cyrl-RS" w:eastAsia="ar-SA"/>
        </w:rPr>
        <w:t>број  ______ од ______</w:t>
      </w:r>
    </w:p>
    <w:p w:rsidR="001E0AFC" w:rsidRPr="00347FD4" w:rsidRDefault="001E0AFC" w:rsidP="001E0AFC">
      <w:pPr>
        <w:suppressAutoHyphens/>
        <w:spacing w:before="0"/>
        <w:jc w:val="left"/>
        <w:rPr>
          <w:rFonts w:cs="Arial"/>
          <w:lang w:val="sr-Cyrl-CS" w:eastAsia="ar-SA"/>
        </w:rPr>
      </w:pPr>
      <w:r w:rsidRPr="00347FD4">
        <w:rPr>
          <w:rFonts w:cs="Arial"/>
          <w:lang w:val="sr-Cyrl-CS" w:eastAsia="ar-SA"/>
        </w:rPr>
        <w:t xml:space="preserve">Прилог број 3.       Опис и врста услуга и спецификација активности </w:t>
      </w:r>
    </w:p>
    <w:p w:rsidR="001E0AFC" w:rsidRPr="00347FD4" w:rsidRDefault="001E0AFC" w:rsidP="001E0AFC">
      <w:pPr>
        <w:suppressAutoHyphens/>
        <w:spacing w:before="0"/>
        <w:jc w:val="left"/>
        <w:rPr>
          <w:rFonts w:cs="Arial"/>
          <w:lang w:val="sr-Cyrl-RS" w:eastAsia="ar-SA"/>
        </w:rPr>
      </w:pPr>
      <w:r w:rsidRPr="00347FD4">
        <w:rPr>
          <w:rFonts w:cs="Arial"/>
          <w:lang w:val="sr-Cyrl-CS" w:eastAsia="ar-SA"/>
        </w:rPr>
        <w:t xml:space="preserve">Прилог број 4.      </w:t>
      </w:r>
      <w:r w:rsidRPr="00347FD4">
        <w:rPr>
          <w:rFonts w:cs="Arial"/>
          <w:lang w:val="sr-Cyrl-RS" w:eastAsia="ar-SA"/>
        </w:rPr>
        <w:t xml:space="preserve"> Образац структуре цене</w:t>
      </w:r>
    </w:p>
    <w:p w:rsidR="001E0AFC" w:rsidRPr="00347FD4" w:rsidRDefault="00755868" w:rsidP="001E0AFC">
      <w:pPr>
        <w:suppressAutoHyphens/>
        <w:spacing w:before="0"/>
        <w:jc w:val="left"/>
        <w:rPr>
          <w:rFonts w:cs="Arial"/>
          <w:lang w:val="sr-Cyrl-CS" w:eastAsia="ar-SA"/>
        </w:rPr>
      </w:pPr>
      <w:r w:rsidRPr="00347FD4">
        <w:rPr>
          <w:rFonts w:cs="Arial"/>
          <w:lang w:val="sr-Cyrl-CS" w:eastAsia="ar-SA"/>
        </w:rPr>
        <w:t>Прилог број 5</w:t>
      </w:r>
      <w:r w:rsidR="001E0AFC" w:rsidRPr="00347FD4">
        <w:rPr>
          <w:rFonts w:cs="Arial"/>
          <w:lang w:val="sr-Cyrl-CS" w:eastAsia="ar-SA"/>
        </w:rPr>
        <w:t xml:space="preserve">.   </w:t>
      </w:r>
      <w:r w:rsidR="00954778">
        <w:rPr>
          <w:rFonts w:cs="Arial"/>
          <w:lang w:val="sr-Cyrl-CS" w:eastAsia="ar-SA"/>
        </w:rPr>
        <w:t xml:space="preserve">    </w:t>
      </w:r>
      <w:r w:rsidR="001E0AFC" w:rsidRPr="00347FD4">
        <w:rPr>
          <w:rFonts w:cs="Arial"/>
          <w:lang w:val="sr-Cyrl-CS" w:eastAsia="ar-SA"/>
        </w:rPr>
        <w:t xml:space="preserve">Уговор о чувању пословне тајне и поверљивих информација.    </w:t>
      </w:r>
    </w:p>
    <w:p w:rsidR="001E0AFC" w:rsidRPr="00347FD4" w:rsidRDefault="00755868" w:rsidP="001E0AFC">
      <w:pPr>
        <w:suppressAutoHyphens/>
        <w:spacing w:before="0"/>
        <w:jc w:val="left"/>
        <w:rPr>
          <w:rFonts w:cs="Arial"/>
          <w:lang w:val="sr-Cyrl-RS" w:eastAsia="ar-SA"/>
        </w:rPr>
      </w:pPr>
      <w:r w:rsidRPr="00347FD4">
        <w:rPr>
          <w:rFonts w:cs="Arial"/>
          <w:lang w:val="sr-Cyrl-CS" w:eastAsia="ar-SA"/>
        </w:rPr>
        <w:t xml:space="preserve"> Прилог број 6</w:t>
      </w:r>
      <w:r w:rsidR="001E0AFC" w:rsidRPr="00347FD4">
        <w:rPr>
          <w:rFonts w:cs="Arial"/>
          <w:lang w:val="sr-Cyrl-CS" w:eastAsia="ar-SA"/>
        </w:rPr>
        <w:t>.     Средства финансијског обезбеђења</w:t>
      </w:r>
    </w:p>
    <w:p w:rsidR="001E0AFC" w:rsidRPr="00347FD4" w:rsidRDefault="001643BB" w:rsidP="001E0AFC">
      <w:pPr>
        <w:suppressAutoHyphens/>
        <w:spacing w:before="0"/>
        <w:jc w:val="left"/>
        <w:rPr>
          <w:rFonts w:cs="Arial"/>
          <w:lang w:val="sr-Cyrl-RS" w:eastAsia="ar-SA"/>
        </w:rPr>
      </w:pPr>
      <w:r>
        <w:rPr>
          <w:rFonts w:cs="Arial"/>
          <w:lang w:val="sr-Cyrl-RS" w:eastAsia="ar-SA"/>
        </w:rPr>
        <w:t>Прилог број 7</w:t>
      </w:r>
      <w:r w:rsidR="000A10B0" w:rsidRPr="00347FD4">
        <w:rPr>
          <w:rFonts w:cs="Arial"/>
          <w:lang w:val="sr-Cyrl-RS" w:eastAsia="ar-SA"/>
        </w:rPr>
        <w:t xml:space="preserve">.      Наруџбенца </w:t>
      </w:r>
      <w:r w:rsidR="001E0AFC" w:rsidRPr="00347FD4">
        <w:rPr>
          <w:rFonts w:cs="Arial"/>
          <w:lang w:val="sr-Cyrl-RS" w:eastAsia="ar-SA"/>
        </w:rPr>
        <w:br/>
      </w:r>
    </w:p>
    <w:p w:rsidR="001E0AFC" w:rsidRPr="00347FD4" w:rsidRDefault="001E0AFC" w:rsidP="001E0AFC">
      <w:pPr>
        <w:rPr>
          <w:rFonts w:cs="Arial"/>
          <w:lang w:val="sr-Cyrl-CS"/>
        </w:rPr>
      </w:pPr>
      <w:r w:rsidRPr="00347FD4">
        <w:rPr>
          <w:rFonts w:cs="Arial"/>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1E0AFC" w:rsidRPr="00347FD4" w:rsidRDefault="003E33AB" w:rsidP="001E0AFC">
      <w:pPr>
        <w:jc w:val="center"/>
        <w:rPr>
          <w:rFonts w:cs="Arial"/>
          <w:b/>
          <w:lang w:val="sr-Cyrl-CS"/>
        </w:rPr>
      </w:pPr>
      <w:r>
        <w:rPr>
          <w:rFonts w:cs="Arial"/>
          <w:b/>
          <w:lang w:val="sr-Cyrl-CS"/>
        </w:rPr>
        <w:t>Члан 32</w:t>
      </w:r>
      <w:r w:rsidR="001E0AFC" w:rsidRPr="00347FD4">
        <w:rPr>
          <w:rFonts w:cs="Arial"/>
          <w:b/>
          <w:lang w:val="sr-Cyrl-CS"/>
        </w:rPr>
        <w:t>.</w:t>
      </w:r>
    </w:p>
    <w:p w:rsidR="001E0AFC" w:rsidRPr="00347FD4" w:rsidRDefault="001E0AFC" w:rsidP="001E0AFC">
      <w:pPr>
        <w:rPr>
          <w:rFonts w:cs="Arial"/>
          <w:lang w:val="sr-Cyrl-CS"/>
        </w:rPr>
      </w:pPr>
      <w:r w:rsidRPr="00347FD4">
        <w:rPr>
          <w:rFonts w:cs="Arial"/>
          <w:lang w:val="sr-Cyrl-RS"/>
        </w:rPr>
        <w:t>Оквирни споразум</w:t>
      </w:r>
      <w:r w:rsidRPr="00347FD4">
        <w:rPr>
          <w:rFonts w:cs="Arial"/>
          <w:lang w:val="sr-Cyrl-CS"/>
        </w:rPr>
        <w:t xml:space="preserve"> је сачињен у 6 (словима: шест) истоветних примерка, од којих 2 (словима: два) примерка за Пр</w:t>
      </w:r>
      <w:r w:rsidRPr="00347FD4">
        <w:rPr>
          <w:rFonts w:cs="Arial"/>
          <w:lang w:val="sr-Cyrl-RS"/>
        </w:rPr>
        <w:t xml:space="preserve">ужаоца услуга а </w:t>
      </w:r>
      <w:r w:rsidRPr="00347FD4">
        <w:rPr>
          <w:rFonts w:cs="Arial"/>
          <w:lang w:val="sr-Cyrl-CS"/>
        </w:rPr>
        <w:t>4 (словима: четири) за К</w:t>
      </w:r>
      <w:r w:rsidRPr="00347FD4">
        <w:rPr>
          <w:rFonts w:cs="Arial"/>
          <w:lang w:val="sr-Cyrl-RS"/>
        </w:rPr>
        <w:t>орисника услуга</w:t>
      </w:r>
      <w:r w:rsidRPr="00347FD4">
        <w:rPr>
          <w:rFonts w:cs="Arial"/>
          <w:lang w:val="sr-Cyrl-CS"/>
        </w:rPr>
        <w:t>.</w:t>
      </w:r>
    </w:p>
    <w:p w:rsidR="001E0AFC" w:rsidRPr="00347FD4" w:rsidRDefault="001E0AFC" w:rsidP="001E0AFC">
      <w:pPr>
        <w:rPr>
          <w:rFonts w:cs="Arial"/>
          <w:lang w:val="sr-Cyrl-CS"/>
        </w:rPr>
      </w:pPr>
    </w:p>
    <w:tbl>
      <w:tblPr>
        <w:tblW w:w="0" w:type="auto"/>
        <w:tblLook w:val="04A0" w:firstRow="1" w:lastRow="0" w:firstColumn="1" w:lastColumn="0" w:noHBand="0" w:noVBand="1"/>
      </w:tblPr>
      <w:tblGrid>
        <w:gridCol w:w="3903"/>
        <w:gridCol w:w="1011"/>
        <w:gridCol w:w="4115"/>
      </w:tblGrid>
      <w:tr w:rsidR="001E0AFC" w:rsidRPr="00347FD4" w:rsidTr="00087F61">
        <w:tc>
          <w:tcPr>
            <w:tcW w:w="3903" w:type="dxa"/>
            <w:shd w:val="clear" w:color="auto" w:fill="auto"/>
            <w:vAlign w:val="center"/>
            <w:hideMark/>
          </w:tcPr>
          <w:p w:rsidR="001E0AFC" w:rsidRPr="00347FD4" w:rsidRDefault="001E0AFC" w:rsidP="00087F61">
            <w:pPr>
              <w:rPr>
                <w:rFonts w:cs="Arial"/>
                <w:b/>
                <w:lang w:val="sr-Cyrl-RS"/>
              </w:rPr>
            </w:pPr>
            <w:r w:rsidRPr="00347FD4">
              <w:rPr>
                <w:rFonts w:cs="Arial"/>
                <w:b/>
                <w:lang w:val="sr-Cyrl-RS"/>
              </w:rPr>
              <w:t xml:space="preserve">              </w:t>
            </w:r>
            <w:r w:rsidRPr="00347FD4">
              <w:rPr>
                <w:rFonts w:cs="Arial"/>
                <w:b/>
              </w:rPr>
              <w:t>К</w:t>
            </w:r>
            <w:r w:rsidRPr="00347FD4">
              <w:rPr>
                <w:rFonts w:cs="Arial"/>
                <w:b/>
                <w:lang w:val="sr-Cyrl-RS"/>
              </w:rPr>
              <w:t>ОРИСНИК УСЛУГЕ</w:t>
            </w:r>
          </w:p>
        </w:tc>
        <w:tc>
          <w:tcPr>
            <w:tcW w:w="1011" w:type="dxa"/>
            <w:shd w:val="clear" w:color="auto" w:fill="auto"/>
            <w:vAlign w:val="center"/>
          </w:tcPr>
          <w:p w:rsidR="001E0AFC" w:rsidRPr="00347FD4" w:rsidRDefault="001E0AFC" w:rsidP="00087F61">
            <w:pPr>
              <w:rPr>
                <w:rFonts w:cs="Arial"/>
              </w:rPr>
            </w:pPr>
          </w:p>
        </w:tc>
        <w:tc>
          <w:tcPr>
            <w:tcW w:w="4115" w:type="dxa"/>
            <w:shd w:val="clear" w:color="auto" w:fill="auto"/>
            <w:vAlign w:val="center"/>
            <w:hideMark/>
          </w:tcPr>
          <w:p w:rsidR="001E0AFC" w:rsidRPr="00347FD4" w:rsidRDefault="001E0AFC" w:rsidP="00087F61">
            <w:pPr>
              <w:rPr>
                <w:rFonts w:cs="Arial"/>
                <w:b/>
              </w:rPr>
            </w:pPr>
            <w:r w:rsidRPr="00347FD4">
              <w:rPr>
                <w:rFonts w:cs="Arial"/>
                <w:b/>
                <w:lang w:val="sr-Cyrl-RS"/>
              </w:rPr>
              <w:t xml:space="preserve">       </w:t>
            </w:r>
            <w:r w:rsidRPr="00347FD4">
              <w:rPr>
                <w:rFonts w:cs="Arial"/>
                <w:b/>
              </w:rPr>
              <w:t>ПРУЖАЛАЦ УСЛУГЕ</w:t>
            </w:r>
          </w:p>
        </w:tc>
      </w:tr>
      <w:tr w:rsidR="001E0AFC" w:rsidRPr="00347FD4" w:rsidTr="00087F61">
        <w:tc>
          <w:tcPr>
            <w:tcW w:w="3903" w:type="dxa"/>
            <w:shd w:val="clear" w:color="auto" w:fill="auto"/>
            <w:vAlign w:val="center"/>
            <w:hideMark/>
          </w:tcPr>
          <w:p w:rsidR="001E0AFC" w:rsidRPr="00347FD4" w:rsidRDefault="001E0AFC" w:rsidP="00087F61">
            <w:pPr>
              <w:jc w:val="center"/>
              <w:rPr>
                <w:rFonts w:cs="Arial"/>
                <w:b/>
              </w:rPr>
            </w:pPr>
            <w:r w:rsidRPr="00347FD4">
              <w:rPr>
                <w:rFonts w:cs="Arial"/>
                <w:b/>
              </w:rPr>
              <w:t xml:space="preserve">ЈП„Електропривреда </w:t>
            </w:r>
            <w:r w:rsidRPr="00347FD4">
              <w:rPr>
                <w:rFonts w:cs="Arial"/>
                <w:b/>
                <w:lang w:val="sr-Cyrl-RS"/>
              </w:rPr>
              <w:t xml:space="preserve">  </w:t>
            </w:r>
            <w:r w:rsidRPr="00347FD4">
              <w:rPr>
                <w:rFonts w:cs="Arial"/>
                <w:b/>
              </w:rPr>
              <w:t>Србије“Београд</w:t>
            </w:r>
          </w:p>
          <w:p w:rsidR="001E0AFC" w:rsidRPr="00347FD4" w:rsidRDefault="001E0AFC" w:rsidP="00087F61">
            <w:pPr>
              <w:rPr>
                <w:rFonts w:cs="Arial"/>
                <w:b/>
              </w:rPr>
            </w:pPr>
          </w:p>
        </w:tc>
        <w:tc>
          <w:tcPr>
            <w:tcW w:w="1011" w:type="dxa"/>
            <w:shd w:val="clear" w:color="auto" w:fill="auto"/>
            <w:vAlign w:val="center"/>
          </w:tcPr>
          <w:p w:rsidR="001E0AFC" w:rsidRPr="00347FD4" w:rsidRDefault="001E0AFC" w:rsidP="00087F61">
            <w:pPr>
              <w:rPr>
                <w:rFonts w:cs="Arial"/>
              </w:rPr>
            </w:pPr>
          </w:p>
        </w:tc>
        <w:tc>
          <w:tcPr>
            <w:tcW w:w="4115" w:type="dxa"/>
            <w:shd w:val="clear" w:color="auto" w:fill="auto"/>
            <w:vAlign w:val="center"/>
          </w:tcPr>
          <w:p w:rsidR="001E0AFC" w:rsidRPr="00347FD4" w:rsidRDefault="001E0AFC" w:rsidP="00087F61">
            <w:pPr>
              <w:rPr>
                <w:rFonts w:cs="Arial"/>
                <w:b/>
              </w:rPr>
            </w:pPr>
            <w:r w:rsidRPr="00347FD4">
              <w:rPr>
                <w:rFonts w:cs="Arial"/>
                <w:b/>
                <w:lang w:val="sr-Cyrl-RS"/>
              </w:rPr>
              <w:t xml:space="preserve">                  </w:t>
            </w:r>
            <w:r w:rsidRPr="00347FD4">
              <w:rPr>
                <w:rFonts w:cs="Arial"/>
                <w:b/>
              </w:rPr>
              <w:t>Назив</w:t>
            </w:r>
          </w:p>
        </w:tc>
      </w:tr>
      <w:tr w:rsidR="001E0AFC" w:rsidRPr="00347FD4" w:rsidTr="00087F61">
        <w:tc>
          <w:tcPr>
            <w:tcW w:w="3903" w:type="dxa"/>
            <w:shd w:val="clear" w:color="auto" w:fill="auto"/>
            <w:vAlign w:val="center"/>
            <w:hideMark/>
          </w:tcPr>
          <w:p w:rsidR="001E0AFC" w:rsidRPr="00347FD4" w:rsidRDefault="001E0AFC" w:rsidP="00087F61">
            <w:pPr>
              <w:rPr>
                <w:rFonts w:cs="Arial"/>
              </w:rPr>
            </w:pPr>
            <w:r w:rsidRPr="00347FD4">
              <w:rPr>
                <w:rFonts w:cs="Arial"/>
              </w:rPr>
              <w:t xml:space="preserve">       ________________________</w:t>
            </w:r>
          </w:p>
        </w:tc>
        <w:tc>
          <w:tcPr>
            <w:tcW w:w="1011" w:type="dxa"/>
            <w:shd w:val="clear" w:color="auto" w:fill="auto"/>
            <w:vAlign w:val="center"/>
            <w:hideMark/>
          </w:tcPr>
          <w:p w:rsidR="001E0AFC" w:rsidRPr="00347FD4" w:rsidRDefault="001E0AFC" w:rsidP="00087F61">
            <w:pPr>
              <w:rPr>
                <w:rFonts w:cs="Arial"/>
                <w:lang w:val="sr-Cyrl-RS"/>
              </w:rPr>
            </w:pPr>
            <w:r w:rsidRPr="00347FD4">
              <w:rPr>
                <w:rFonts w:cs="Arial"/>
              </w:rPr>
              <w:t>М.П.</w:t>
            </w:r>
            <w:r w:rsidRPr="00347FD4">
              <w:rPr>
                <w:rFonts w:cs="Arial"/>
                <w:lang w:val="sr-Cyrl-RS"/>
              </w:rPr>
              <w:t xml:space="preserve">   </w:t>
            </w:r>
          </w:p>
        </w:tc>
        <w:tc>
          <w:tcPr>
            <w:tcW w:w="4115" w:type="dxa"/>
            <w:shd w:val="clear" w:color="auto" w:fill="auto"/>
            <w:vAlign w:val="center"/>
            <w:hideMark/>
          </w:tcPr>
          <w:p w:rsidR="001E0AFC" w:rsidRPr="00347FD4" w:rsidRDefault="001E0AFC" w:rsidP="00087F61">
            <w:pPr>
              <w:rPr>
                <w:rFonts w:cs="Arial"/>
              </w:rPr>
            </w:pPr>
            <w:r w:rsidRPr="00347FD4">
              <w:rPr>
                <w:rFonts w:cs="Arial"/>
              </w:rPr>
              <w:t>_____________________________</w:t>
            </w:r>
          </w:p>
        </w:tc>
      </w:tr>
      <w:tr w:rsidR="001E0AFC" w:rsidRPr="00347FD4" w:rsidTr="00087F61">
        <w:tc>
          <w:tcPr>
            <w:tcW w:w="3903" w:type="dxa"/>
            <w:shd w:val="clear" w:color="auto" w:fill="auto"/>
            <w:vAlign w:val="center"/>
            <w:hideMark/>
          </w:tcPr>
          <w:p w:rsidR="001E0AFC" w:rsidRPr="00347FD4" w:rsidRDefault="001E0AFC" w:rsidP="00087F61">
            <w:pPr>
              <w:rPr>
                <w:rFonts w:cs="Arial"/>
                <w:lang w:val="sr-Cyrl-RS"/>
              </w:rPr>
            </w:pPr>
          </w:p>
        </w:tc>
        <w:tc>
          <w:tcPr>
            <w:tcW w:w="1011" w:type="dxa"/>
            <w:shd w:val="clear" w:color="auto" w:fill="auto"/>
            <w:vAlign w:val="center"/>
          </w:tcPr>
          <w:p w:rsidR="001E0AFC" w:rsidRPr="00347FD4" w:rsidRDefault="001E0AFC" w:rsidP="00087F61">
            <w:pPr>
              <w:rPr>
                <w:rFonts w:cs="Arial"/>
              </w:rPr>
            </w:pPr>
          </w:p>
        </w:tc>
        <w:tc>
          <w:tcPr>
            <w:tcW w:w="4115" w:type="dxa"/>
            <w:shd w:val="clear" w:color="auto" w:fill="auto"/>
            <w:vAlign w:val="center"/>
            <w:hideMark/>
          </w:tcPr>
          <w:p w:rsidR="001E0AFC" w:rsidRPr="00347FD4" w:rsidRDefault="001E0AFC" w:rsidP="00087F61">
            <w:pPr>
              <w:rPr>
                <w:rFonts w:cs="Arial"/>
                <w:b/>
              </w:rPr>
            </w:pPr>
            <w:r w:rsidRPr="00347FD4">
              <w:rPr>
                <w:rFonts w:cs="Arial"/>
                <w:b/>
                <w:lang w:val="sr-Cyrl-RS"/>
              </w:rPr>
              <w:t xml:space="preserve">             </w:t>
            </w:r>
            <w:r w:rsidRPr="00347FD4">
              <w:rPr>
                <w:rFonts w:cs="Arial"/>
                <w:b/>
              </w:rPr>
              <w:t>име и презиме</w:t>
            </w:r>
          </w:p>
        </w:tc>
      </w:tr>
      <w:tr w:rsidR="001E0AFC" w:rsidRPr="00347FD4" w:rsidTr="00087F61">
        <w:tc>
          <w:tcPr>
            <w:tcW w:w="3903" w:type="dxa"/>
            <w:shd w:val="clear" w:color="auto" w:fill="auto"/>
            <w:vAlign w:val="center"/>
            <w:hideMark/>
          </w:tcPr>
          <w:p w:rsidR="001E0AFC" w:rsidRPr="00347FD4" w:rsidRDefault="001E0AFC" w:rsidP="00087F61">
            <w:pPr>
              <w:jc w:val="center"/>
              <w:rPr>
                <w:rFonts w:cs="Arial"/>
                <w:b/>
                <w:lang w:val="sr-Cyrl-RS"/>
              </w:rPr>
            </w:pPr>
            <w:r w:rsidRPr="00347FD4">
              <w:rPr>
                <w:rFonts w:cs="Arial"/>
                <w:b/>
                <w:lang w:val="sr-Cyrl-RS"/>
              </w:rPr>
              <w:lastRenderedPageBreak/>
              <w:t>Милорад Грчић</w:t>
            </w:r>
          </w:p>
          <w:p w:rsidR="001E0AFC" w:rsidRPr="00347FD4" w:rsidRDefault="001E0AFC" w:rsidP="00087F61">
            <w:pPr>
              <w:jc w:val="center"/>
              <w:rPr>
                <w:rFonts w:cs="Arial"/>
                <w:b/>
                <w:lang w:val="sr-Cyrl-RS"/>
              </w:rPr>
            </w:pPr>
            <w:r w:rsidRPr="00347FD4">
              <w:rPr>
                <w:rFonts w:cs="Arial"/>
                <w:b/>
                <w:lang w:val="sr-Cyrl-RS"/>
              </w:rPr>
              <w:t xml:space="preserve">в.д. </w:t>
            </w:r>
            <w:r w:rsidRPr="00347FD4">
              <w:rPr>
                <w:rFonts w:cs="Arial"/>
                <w:b/>
              </w:rPr>
              <w:t>директор</w:t>
            </w:r>
            <w:r w:rsidRPr="00347FD4">
              <w:rPr>
                <w:rFonts w:cs="Arial"/>
                <w:b/>
                <w:lang w:val="sr-Cyrl-RS"/>
              </w:rPr>
              <w:t>а</w:t>
            </w:r>
          </w:p>
          <w:p w:rsidR="001E0AFC" w:rsidRPr="00347FD4" w:rsidRDefault="001E0AFC" w:rsidP="00087F61">
            <w:pPr>
              <w:rPr>
                <w:rFonts w:cs="Arial"/>
                <w:lang w:val="sr-Cyrl-RS"/>
              </w:rPr>
            </w:pPr>
          </w:p>
        </w:tc>
        <w:tc>
          <w:tcPr>
            <w:tcW w:w="1011" w:type="dxa"/>
            <w:shd w:val="clear" w:color="auto" w:fill="auto"/>
            <w:vAlign w:val="center"/>
          </w:tcPr>
          <w:p w:rsidR="001E0AFC" w:rsidRPr="00347FD4" w:rsidRDefault="001E0AFC" w:rsidP="00087F61">
            <w:pPr>
              <w:rPr>
                <w:rFonts w:cs="Arial"/>
              </w:rPr>
            </w:pPr>
          </w:p>
        </w:tc>
        <w:tc>
          <w:tcPr>
            <w:tcW w:w="4115" w:type="dxa"/>
            <w:shd w:val="clear" w:color="auto" w:fill="auto"/>
            <w:vAlign w:val="center"/>
          </w:tcPr>
          <w:p w:rsidR="001E0AFC" w:rsidRPr="00347FD4" w:rsidRDefault="001E0AFC" w:rsidP="00087F61">
            <w:pPr>
              <w:rPr>
                <w:rFonts w:cs="Arial"/>
                <w:b/>
              </w:rPr>
            </w:pPr>
            <w:r w:rsidRPr="00347FD4">
              <w:rPr>
                <w:rFonts w:cs="Arial"/>
                <w:b/>
                <w:lang w:val="sr-Cyrl-RS"/>
              </w:rPr>
              <w:t xml:space="preserve">                   </w:t>
            </w:r>
            <w:r w:rsidRPr="00347FD4">
              <w:rPr>
                <w:rFonts w:cs="Arial"/>
                <w:b/>
              </w:rPr>
              <w:t>функција</w:t>
            </w:r>
          </w:p>
        </w:tc>
      </w:tr>
    </w:tbl>
    <w:p w:rsidR="001E0AFC" w:rsidRPr="00347FD4" w:rsidRDefault="001E0AFC" w:rsidP="001E0AFC">
      <w:pPr>
        <w:rPr>
          <w:rFonts w:cs="Arial"/>
          <w:lang w:val="sr-Cyrl-RS"/>
        </w:rPr>
      </w:pPr>
    </w:p>
    <w:p w:rsidR="001E0AFC" w:rsidRPr="00347FD4" w:rsidRDefault="001E0AFC" w:rsidP="001E0AFC">
      <w:pPr>
        <w:rPr>
          <w:rFonts w:cs="Arial"/>
          <w:lang w:val="sr-Cyrl-RS"/>
        </w:rPr>
      </w:pPr>
    </w:p>
    <w:p w:rsidR="001E0AFC" w:rsidRPr="00347FD4" w:rsidRDefault="001E0AFC" w:rsidP="001E0AFC">
      <w:pPr>
        <w:rPr>
          <w:rFonts w:cs="Arial"/>
          <w:lang w:val="sr-Cyrl-RS"/>
        </w:rPr>
      </w:pPr>
    </w:p>
    <w:p w:rsidR="008375DC" w:rsidRPr="00347FD4" w:rsidRDefault="008375DC" w:rsidP="001E0AFC">
      <w:pPr>
        <w:rPr>
          <w:rFonts w:cs="Arial"/>
          <w:lang w:val="sr-Cyrl-RS"/>
        </w:rPr>
      </w:pPr>
    </w:p>
    <w:p w:rsidR="008375DC" w:rsidRPr="00347FD4" w:rsidRDefault="008375DC" w:rsidP="001E0AFC">
      <w:pPr>
        <w:rPr>
          <w:rFonts w:cs="Arial"/>
          <w:lang w:val="sr-Cyrl-RS"/>
        </w:rPr>
      </w:pPr>
    </w:p>
    <w:p w:rsidR="008375DC" w:rsidRDefault="008375DC" w:rsidP="001E0AFC">
      <w:pPr>
        <w:rPr>
          <w:rFonts w:cs="Arial"/>
          <w:lang w:val="sr-Cyrl-RS"/>
        </w:rPr>
      </w:pPr>
    </w:p>
    <w:p w:rsidR="003A1926" w:rsidRDefault="003A1926" w:rsidP="001E0AFC">
      <w:pPr>
        <w:rPr>
          <w:rFonts w:cs="Arial"/>
          <w:lang w:val="sr-Cyrl-RS"/>
        </w:rPr>
      </w:pPr>
    </w:p>
    <w:p w:rsidR="003E33AB" w:rsidRDefault="003E33AB" w:rsidP="001E0AFC">
      <w:pPr>
        <w:rPr>
          <w:rFonts w:cs="Arial"/>
          <w:lang w:val="sr-Cyrl-RS"/>
        </w:rPr>
      </w:pPr>
    </w:p>
    <w:p w:rsidR="003E33AB" w:rsidRDefault="003E33AB" w:rsidP="001E0AFC">
      <w:pPr>
        <w:rPr>
          <w:rFonts w:cs="Arial"/>
          <w:lang w:val="sr-Cyrl-RS"/>
        </w:rPr>
      </w:pPr>
    </w:p>
    <w:p w:rsidR="003E33AB" w:rsidRDefault="003E33AB" w:rsidP="001E0AFC">
      <w:pPr>
        <w:rPr>
          <w:rFonts w:cs="Arial"/>
          <w:lang w:val="sr-Cyrl-RS"/>
        </w:rPr>
      </w:pPr>
    </w:p>
    <w:p w:rsidR="003E33AB" w:rsidRDefault="003E33AB" w:rsidP="001E0AFC">
      <w:pPr>
        <w:rPr>
          <w:rFonts w:cs="Arial"/>
          <w:lang w:val="sr-Cyrl-RS"/>
        </w:rPr>
      </w:pPr>
    </w:p>
    <w:p w:rsidR="003E33AB" w:rsidRDefault="003E33AB" w:rsidP="001E0AFC">
      <w:pPr>
        <w:rPr>
          <w:rFonts w:cs="Arial"/>
          <w:lang w:val="sr-Cyrl-RS"/>
        </w:rPr>
      </w:pPr>
    </w:p>
    <w:p w:rsidR="003E33AB" w:rsidRDefault="003E33AB" w:rsidP="001E0AFC">
      <w:pPr>
        <w:rPr>
          <w:rFonts w:cs="Arial"/>
          <w:lang w:val="sr-Cyrl-RS"/>
        </w:rPr>
      </w:pPr>
    </w:p>
    <w:p w:rsidR="003E33AB" w:rsidRDefault="003E33AB" w:rsidP="001E0AFC">
      <w:pPr>
        <w:rPr>
          <w:rFonts w:cs="Arial"/>
          <w:lang w:val="sr-Cyrl-RS"/>
        </w:rPr>
      </w:pPr>
    </w:p>
    <w:p w:rsidR="003E33AB" w:rsidRDefault="003E33AB" w:rsidP="001E0AFC">
      <w:pPr>
        <w:rPr>
          <w:rFonts w:cs="Arial"/>
          <w:lang w:val="sr-Cyrl-RS"/>
        </w:rPr>
      </w:pPr>
    </w:p>
    <w:p w:rsidR="003E33AB" w:rsidRDefault="003E33AB" w:rsidP="001E0AFC">
      <w:pPr>
        <w:rPr>
          <w:rFonts w:cs="Arial"/>
          <w:lang w:val="sr-Cyrl-RS"/>
        </w:rPr>
      </w:pPr>
    </w:p>
    <w:p w:rsidR="003E33AB" w:rsidRDefault="003E33AB" w:rsidP="001E0AFC">
      <w:pPr>
        <w:rPr>
          <w:rFonts w:cs="Arial"/>
          <w:lang w:val="sr-Cyrl-RS"/>
        </w:rPr>
      </w:pPr>
    </w:p>
    <w:p w:rsidR="003E33AB" w:rsidRDefault="003E33AB" w:rsidP="001E0AFC">
      <w:pPr>
        <w:rPr>
          <w:rFonts w:cs="Arial"/>
          <w:lang w:val="sr-Cyrl-RS"/>
        </w:rPr>
      </w:pPr>
    </w:p>
    <w:p w:rsidR="003E33AB" w:rsidRDefault="003E33AB" w:rsidP="001E0AFC">
      <w:pPr>
        <w:rPr>
          <w:rFonts w:cs="Arial"/>
          <w:lang w:val="sr-Cyrl-RS"/>
        </w:rPr>
      </w:pPr>
    </w:p>
    <w:p w:rsidR="003E33AB" w:rsidRDefault="003E33AB" w:rsidP="001E0AFC">
      <w:pPr>
        <w:rPr>
          <w:rFonts w:cs="Arial"/>
          <w:lang w:val="sr-Cyrl-RS"/>
        </w:rPr>
      </w:pPr>
    </w:p>
    <w:p w:rsidR="003E33AB" w:rsidRDefault="003E33AB" w:rsidP="001E0AFC">
      <w:pPr>
        <w:rPr>
          <w:rFonts w:cs="Arial"/>
          <w:lang w:val="sr-Cyrl-RS"/>
        </w:rPr>
      </w:pPr>
    </w:p>
    <w:p w:rsidR="003E33AB" w:rsidRDefault="003E33AB" w:rsidP="001E0AFC">
      <w:pPr>
        <w:rPr>
          <w:rFonts w:cs="Arial"/>
          <w:lang w:val="sr-Cyrl-RS"/>
        </w:rPr>
      </w:pPr>
    </w:p>
    <w:p w:rsidR="003E33AB" w:rsidRDefault="003E33AB" w:rsidP="001E0AFC">
      <w:pPr>
        <w:rPr>
          <w:rFonts w:cs="Arial"/>
          <w:lang w:val="sr-Cyrl-RS"/>
        </w:rPr>
      </w:pPr>
    </w:p>
    <w:p w:rsidR="003E33AB" w:rsidRDefault="003E33AB" w:rsidP="001E0AFC">
      <w:pPr>
        <w:rPr>
          <w:rFonts w:cs="Arial"/>
          <w:lang w:val="sr-Cyrl-RS"/>
        </w:rPr>
      </w:pPr>
    </w:p>
    <w:p w:rsidR="003E33AB" w:rsidRDefault="003E33AB" w:rsidP="001E0AFC">
      <w:pPr>
        <w:rPr>
          <w:rFonts w:cs="Arial"/>
          <w:lang w:val="sr-Cyrl-RS"/>
        </w:rPr>
      </w:pPr>
    </w:p>
    <w:p w:rsidR="003E33AB" w:rsidRDefault="003E33AB" w:rsidP="001E0AFC">
      <w:pPr>
        <w:rPr>
          <w:rFonts w:cs="Arial"/>
          <w:lang w:val="sr-Cyrl-RS"/>
        </w:rPr>
      </w:pPr>
    </w:p>
    <w:p w:rsidR="003E33AB" w:rsidRDefault="003E33AB" w:rsidP="001E0AFC">
      <w:pPr>
        <w:rPr>
          <w:rFonts w:cs="Arial"/>
          <w:lang w:val="sr-Cyrl-RS"/>
        </w:rPr>
      </w:pPr>
    </w:p>
    <w:p w:rsidR="003E33AB" w:rsidRDefault="003E33AB" w:rsidP="001E0AFC">
      <w:pPr>
        <w:rPr>
          <w:rFonts w:cs="Arial"/>
          <w:lang w:val="sr-Cyrl-RS"/>
        </w:rPr>
      </w:pPr>
    </w:p>
    <w:p w:rsidR="003A1926" w:rsidRDefault="003A1926" w:rsidP="001E0AFC">
      <w:pPr>
        <w:rPr>
          <w:rFonts w:cs="Arial"/>
          <w:lang w:val="sr-Cyrl-RS"/>
        </w:rPr>
      </w:pPr>
    </w:p>
    <w:p w:rsidR="003A1926" w:rsidRDefault="003A1926" w:rsidP="001E0AFC">
      <w:pPr>
        <w:rPr>
          <w:rFonts w:cs="Arial"/>
          <w:lang w:val="sr-Cyrl-RS"/>
        </w:rPr>
      </w:pPr>
    </w:p>
    <w:p w:rsidR="00C46D59" w:rsidRPr="00347FD4" w:rsidRDefault="00537F3F" w:rsidP="00EA6647">
      <w:pPr>
        <w:jc w:val="right"/>
        <w:rPr>
          <w:rFonts w:cs="Arial"/>
          <w:b/>
          <w:lang w:val="sr-Cyrl-CS"/>
        </w:rPr>
      </w:pPr>
      <w:r w:rsidRPr="00347FD4">
        <w:rPr>
          <w:rFonts w:cs="Arial"/>
          <w:b/>
          <w:lang w:val="sr-Cyrl-RS"/>
        </w:rPr>
        <w:t xml:space="preserve">                                        </w:t>
      </w:r>
      <w:r w:rsidR="00010DAF" w:rsidRPr="00347FD4">
        <w:rPr>
          <w:rFonts w:cs="Arial"/>
          <w:b/>
          <w:color w:val="00B0F0"/>
          <w:lang w:val="sr-Cyrl-RS"/>
        </w:rPr>
        <w:t xml:space="preserve"> </w:t>
      </w:r>
      <w:r w:rsidR="005317C5" w:rsidRPr="00347FD4">
        <w:rPr>
          <w:rFonts w:cs="Arial"/>
          <w:b/>
          <w:lang w:val="sr-Cyrl-RS"/>
        </w:rPr>
        <w:t>ОБРАЗАЦ 13</w:t>
      </w:r>
      <w:r w:rsidR="00C46D59" w:rsidRPr="00347FD4">
        <w:rPr>
          <w:rFonts w:cs="Arial"/>
          <w:b/>
          <w:lang w:val="sr-Cyrl-RS"/>
        </w:rPr>
        <w:t>.</w:t>
      </w:r>
    </w:p>
    <w:p w:rsidR="00C46D59" w:rsidRPr="00347FD4" w:rsidRDefault="00C46D59" w:rsidP="00C46D59">
      <w:pPr>
        <w:rPr>
          <w:rFonts w:cs="Arial"/>
          <w:lang w:val="sr-Cyrl-RS"/>
        </w:rPr>
      </w:pPr>
    </w:p>
    <w:p w:rsidR="00C46D59" w:rsidRDefault="00C46D59" w:rsidP="00C46D59">
      <w:pPr>
        <w:suppressAutoHyphens/>
        <w:spacing w:before="0"/>
        <w:jc w:val="center"/>
        <w:outlineLvl w:val="0"/>
        <w:rPr>
          <w:rFonts w:cs="Arial"/>
          <w:b/>
          <w:lang w:val="sr-Cyrl-CS" w:eastAsia="ar-SA"/>
        </w:rPr>
      </w:pPr>
      <w:bookmarkStart w:id="249" w:name="_Toc473124787"/>
      <w:r w:rsidRPr="00347FD4">
        <w:rPr>
          <w:rFonts w:cs="Arial"/>
          <w:b/>
          <w:lang w:val="sr-Cyrl-CS" w:eastAsia="ar-SA"/>
        </w:rPr>
        <w:t>УГОВОР</w:t>
      </w:r>
      <w:r w:rsidRPr="00347FD4">
        <w:rPr>
          <w:rFonts w:cs="Arial"/>
          <w:b/>
          <w:lang w:val="sr-Cyrl-CS" w:eastAsia="ar-SA"/>
        </w:rPr>
        <w:br/>
        <w:t>о чувању пословне тајне и поверљивих информација</w:t>
      </w:r>
      <w:bookmarkEnd w:id="249"/>
    </w:p>
    <w:p w:rsidR="00992959" w:rsidRPr="00347FD4" w:rsidRDefault="00992959" w:rsidP="00C46D59">
      <w:pPr>
        <w:suppressAutoHyphens/>
        <w:spacing w:before="0"/>
        <w:jc w:val="center"/>
        <w:outlineLvl w:val="0"/>
        <w:rPr>
          <w:rFonts w:cs="Arial"/>
          <w:b/>
          <w:lang w:val="sr-Cyrl-CS" w:eastAsia="ar-SA"/>
        </w:rPr>
      </w:pPr>
      <w:r>
        <w:rPr>
          <w:rFonts w:cs="Arial"/>
          <w:b/>
          <w:lang w:val="sr-Cyrl-CS" w:eastAsia="ar-SA"/>
        </w:rPr>
        <w:lastRenderedPageBreak/>
        <w:t>за Партију _____</w:t>
      </w:r>
    </w:p>
    <w:p w:rsidR="00C46D59" w:rsidRPr="00347FD4" w:rsidRDefault="00C46D59" w:rsidP="00C46D59">
      <w:pPr>
        <w:suppressAutoHyphens/>
        <w:spacing w:before="0"/>
        <w:rPr>
          <w:rFonts w:cs="Arial"/>
          <w:lang w:val="sr-Cyrl-CS" w:eastAsia="ar-SA"/>
        </w:rPr>
      </w:pPr>
    </w:p>
    <w:p w:rsidR="00C46D59" w:rsidRPr="00347FD4" w:rsidRDefault="00C46D59" w:rsidP="00C46D59">
      <w:pPr>
        <w:suppressAutoHyphens/>
        <w:spacing w:before="0"/>
        <w:rPr>
          <w:rFonts w:cs="Arial"/>
          <w:lang w:val="sr-Cyrl-CS" w:eastAsia="ar-SA"/>
        </w:rPr>
      </w:pPr>
      <w:r w:rsidRPr="00347FD4">
        <w:rPr>
          <w:rFonts w:cs="Arial"/>
          <w:lang w:val="sr-Cyrl-CS" w:eastAsia="ar-SA"/>
        </w:rPr>
        <w:t xml:space="preserve">Закључен </w:t>
      </w:r>
      <w:r w:rsidRPr="00347FD4">
        <w:rPr>
          <w:rFonts w:cs="Arial"/>
          <w:lang w:val="sr-Cyrl-RS" w:eastAsia="ar-SA"/>
        </w:rPr>
        <w:t xml:space="preserve">у Београду __________. године, </w:t>
      </w:r>
      <w:r w:rsidRPr="00347FD4">
        <w:rPr>
          <w:rFonts w:cs="Arial"/>
          <w:lang w:val="sr-Cyrl-CS" w:eastAsia="ar-SA"/>
        </w:rPr>
        <w:t>између:</w:t>
      </w:r>
    </w:p>
    <w:p w:rsidR="00A80184" w:rsidRPr="00347FD4" w:rsidRDefault="00A80184" w:rsidP="00C46D59">
      <w:pPr>
        <w:suppressAutoHyphens/>
        <w:spacing w:before="0"/>
        <w:rPr>
          <w:rFonts w:cs="Arial"/>
          <w:lang w:val="sr-Cyrl-CS" w:eastAsia="ar-SA"/>
        </w:rPr>
      </w:pPr>
    </w:p>
    <w:p w:rsidR="00A80184" w:rsidRPr="00347FD4" w:rsidRDefault="00A80184" w:rsidP="00C46D59">
      <w:pPr>
        <w:suppressAutoHyphens/>
        <w:spacing w:before="0"/>
        <w:rPr>
          <w:rFonts w:cs="Arial"/>
          <w:lang w:val="sr-Cyrl-CS" w:eastAsia="ar-SA"/>
        </w:rPr>
      </w:pPr>
    </w:p>
    <w:p w:rsidR="00A80184" w:rsidRPr="00347FD4" w:rsidRDefault="00A80184" w:rsidP="00A80184">
      <w:pPr>
        <w:rPr>
          <w:rFonts w:cs="Arial"/>
          <w:lang w:val="sr-Cyrl-RS"/>
        </w:rPr>
      </w:pPr>
      <w:r w:rsidRPr="00347FD4">
        <w:rPr>
          <w:rFonts w:cs="Arial"/>
          <w:lang w:val="sr-Cyrl-RS"/>
        </w:rPr>
        <w:t>1. Јавно предузеће „Електропривреда Србије“ Београд, Улица</w:t>
      </w:r>
      <w:r w:rsidR="00FE76A8" w:rsidRPr="00347FD4">
        <w:rPr>
          <w:rFonts w:cs="Arial"/>
          <w:lang w:val="sr-Cyrl-RS"/>
        </w:rPr>
        <w:t xml:space="preserve"> Балканса бр.13</w:t>
      </w:r>
      <w:r w:rsidRPr="00347FD4">
        <w:rPr>
          <w:rFonts w:cs="Arial"/>
          <w:lang w:val="sr-Cyrl-RS"/>
        </w:rPr>
        <w:t xml:space="preserve">, Матични број 20053658, ПИБ 103920327, Текући рачун 160-700-13 </w:t>
      </w:r>
      <w:r w:rsidRPr="00347FD4">
        <w:rPr>
          <w:rFonts w:cs="Arial"/>
        </w:rPr>
        <w:t>Banka</w:t>
      </w:r>
      <w:r w:rsidRPr="00347FD4">
        <w:rPr>
          <w:rFonts w:cs="Arial"/>
          <w:lang w:val="sr-Cyrl-RS"/>
        </w:rPr>
        <w:t xml:space="preserve"> </w:t>
      </w:r>
      <w:r w:rsidRPr="00347FD4">
        <w:rPr>
          <w:rFonts w:cs="Arial"/>
        </w:rPr>
        <w:t>Intes</w:t>
      </w:r>
      <w:r w:rsidRPr="00347FD4">
        <w:rPr>
          <w:rFonts w:cs="Arial"/>
          <w:lang w:val="sr-Cyrl-RS"/>
        </w:rPr>
        <w:t>а ад Београд, огранак ________________________ које заступа законски заступник _______________, директор (у даљем тексту: Корисник услуге)</w:t>
      </w:r>
    </w:p>
    <w:p w:rsidR="00A80184" w:rsidRPr="00347FD4" w:rsidRDefault="00A80184" w:rsidP="00A80184">
      <w:pPr>
        <w:rPr>
          <w:rFonts w:cs="Arial"/>
          <w:lang w:val="sr-Cyrl-RS"/>
        </w:rPr>
      </w:pPr>
      <w:r w:rsidRPr="00347FD4">
        <w:rPr>
          <w:rFonts w:cs="Arial"/>
          <w:lang w:val="sr-Cyrl-RS"/>
        </w:rPr>
        <w:t>и</w:t>
      </w:r>
    </w:p>
    <w:p w:rsidR="00A80184" w:rsidRDefault="00A80184" w:rsidP="00A80184">
      <w:pPr>
        <w:rPr>
          <w:rFonts w:eastAsia="Calibri" w:cs="Arial"/>
          <w:lang w:val="sr-Cyrl-RS"/>
        </w:rPr>
      </w:pPr>
      <w:r w:rsidRPr="00347FD4">
        <w:rPr>
          <w:rFonts w:eastAsia="Calibri" w:cs="Arial"/>
          <w:lang w:val="sr-Cyrl-RS"/>
        </w:rPr>
        <w:t xml:space="preserve">2._________________ из ________, ул. ____________, бр.____, матични број: ___________, ПИБ: ___________, Текући рачун ____________, банка ______________ кога заступа __________________, _____________, (као лидер)(у даљем тексту: Пружалац услуге) </w:t>
      </w:r>
    </w:p>
    <w:p w:rsidR="00624E18" w:rsidRDefault="00624E18" w:rsidP="00A80184">
      <w:pPr>
        <w:rPr>
          <w:rFonts w:eastAsia="Calibri" w:cs="Arial"/>
          <w:lang w:val="sr-Cyrl-RS"/>
        </w:rPr>
      </w:pPr>
    </w:p>
    <w:p w:rsidR="00624E18" w:rsidRPr="00624E18" w:rsidRDefault="00624E18" w:rsidP="00624E18">
      <w:pPr>
        <w:tabs>
          <w:tab w:val="left" w:pos="567"/>
        </w:tabs>
        <w:spacing w:before="0"/>
        <w:rPr>
          <w:rFonts w:cs="Arial"/>
          <w:sz w:val="24"/>
          <w:szCs w:val="24"/>
        </w:rPr>
      </w:pPr>
      <w:r w:rsidRPr="00624E18">
        <w:rPr>
          <w:rFonts w:cs="Arial"/>
          <w:sz w:val="24"/>
          <w:szCs w:val="24"/>
        </w:rPr>
        <w:t>чланови групе /подизвођачи _________________________________________________</w:t>
      </w:r>
    </w:p>
    <w:p w:rsidR="00624E18" w:rsidRPr="00624E18" w:rsidRDefault="00624E18" w:rsidP="00624E18">
      <w:pPr>
        <w:tabs>
          <w:tab w:val="left" w:pos="567"/>
        </w:tabs>
        <w:spacing w:before="0"/>
        <w:rPr>
          <w:rFonts w:cs="Arial"/>
          <w:sz w:val="24"/>
          <w:szCs w:val="24"/>
        </w:rPr>
      </w:pPr>
      <w:r w:rsidRPr="00624E18">
        <w:rPr>
          <w:rFonts w:cs="Arial"/>
          <w:sz w:val="24"/>
          <w:szCs w:val="24"/>
        </w:rPr>
        <w:t xml:space="preserve">_________________________________________________________________________, </w:t>
      </w:r>
    </w:p>
    <w:p w:rsidR="00A80184" w:rsidRPr="00347FD4" w:rsidRDefault="00A80184" w:rsidP="00A80184">
      <w:pPr>
        <w:rPr>
          <w:rFonts w:cs="Arial"/>
          <w:lang w:val="sr-Cyrl-RS"/>
        </w:rPr>
      </w:pPr>
    </w:p>
    <w:p w:rsidR="00C46D59" w:rsidRPr="00347FD4" w:rsidRDefault="00A80184" w:rsidP="00C46D59">
      <w:pPr>
        <w:suppressAutoHyphens/>
        <w:spacing w:before="0"/>
        <w:rPr>
          <w:rFonts w:cs="Arial"/>
          <w:lang w:val="sr-Cyrl-CS" w:eastAsia="ar-SA"/>
        </w:rPr>
      </w:pPr>
      <w:r w:rsidRPr="00347FD4" w:rsidDel="00A80184">
        <w:rPr>
          <w:rFonts w:cs="Arial"/>
          <w:lang w:val="sr-Cyrl-CS" w:eastAsia="ar-SA"/>
        </w:rPr>
        <w:t xml:space="preserve"> </w:t>
      </w:r>
      <w:r w:rsidR="00C46D59" w:rsidRPr="00347FD4">
        <w:rPr>
          <w:rFonts w:cs="Arial"/>
          <w:lang w:val="sr-Cyrl-CS" w:eastAsia="ar-SA"/>
        </w:rPr>
        <w:t>(За потребе овог Уговора заједнички називане: Стране)</w:t>
      </w:r>
    </w:p>
    <w:p w:rsidR="00C46D59" w:rsidRPr="00347FD4" w:rsidRDefault="00C46D59" w:rsidP="00C46D59">
      <w:pPr>
        <w:suppressAutoHyphens/>
        <w:spacing w:before="0"/>
        <w:rPr>
          <w:rFonts w:cs="Arial"/>
          <w:lang w:val="sr-Cyrl-CS" w:eastAsia="ar-SA"/>
        </w:rPr>
      </w:pPr>
      <w:r w:rsidRPr="00347FD4">
        <w:rPr>
          <w:rFonts w:cs="Arial"/>
          <w:lang w:val="sr-Cyrl-CS" w:eastAsia="ar-SA"/>
        </w:rPr>
        <w:tab/>
      </w:r>
      <w:r w:rsidRPr="00347FD4">
        <w:rPr>
          <w:rFonts w:cs="Arial"/>
          <w:lang w:val="sr-Cyrl-CS" w:eastAsia="ar-SA"/>
        </w:rPr>
        <w:tab/>
      </w:r>
    </w:p>
    <w:p w:rsidR="00C46D59" w:rsidRPr="00347FD4" w:rsidRDefault="00C46D59" w:rsidP="00C46D59">
      <w:pPr>
        <w:suppressAutoHyphens/>
        <w:spacing w:before="0"/>
        <w:jc w:val="center"/>
        <w:rPr>
          <w:rFonts w:cs="Arial"/>
          <w:b/>
          <w:lang w:val="sr-Cyrl-CS" w:eastAsia="ar-SA"/>
        </w:rPr>
      </w:pPr>
      <w:r w:rsidRPr="00347FD4">
        <w:rPr>
          <w:rFonts w:cs="Arial"/>
          <w:b/>
          <w:lang w:val="sr-Cyrl-CS" w:eastAsia="ar-SA"/>
        </w:rPr>
        <w:t>Члан 1.</w:t>
      </w:r>
    </w:p>
    <w:p w:rsidR="00C46D59" w:rsidRPr="00347FD4" w:rsidRDefault="00C46D59" w:rsidP="00C46D59">
      <w:pPr>
        <w:suppressAutoHyphens/>
        <w:spacing w:before="0"/>
        <w:rPr>
          <w:rFonts w:cs="Arial"/>
          <w:lang w:val="sr-Cyrl-CS" w:eastAsia="ar-SA"/>
        </w:rPr>
      </w:pPr>
      <w:r w:rsidRPr="00347FD4">
        <w:rPr>
          <w:rFonts w:cs="Arial"/>
          <w:lang w:val="sr-Cyrl-CS" w:eastAsia="ar-SA"/>
        </w:rPr>
        <w:t xml:space="preserve">Стране су  сагласне да у вези са пружањем услуга </w:t>
      </w:r>
      <w:r w:rsidRPr="00347FD4">
        <w:rPr>
          <w:rFonts w:cs="Arial"/>
          <w:lang w:val="sr-Cyrl-CS"/>
        </w:rPr>
        <w:t>„</w:t>
      </w:r>
      <w:r w:rsidR="0075317B" w:rsidRPr="00347FD4">
        <w:rPr>
          <w:rFonts w:cs="Arial"/>
          <w:lang w:val="sr-Cyrl-CS"/>
        </w:rPr>
        <w:t>Услуга издавања квалификованих електронских сертификата на смарт картици читача и временског жига</w:t>
      </w:r>
      <w:r w:rsidRPr="00347FD4">
        <w:rPr>
          <w:rFonts w:cs="Arial"/>
          <w:lang w:val="sr-Cyrl-CS"/>
        </w:rPr>
        <w:t>“</w:t>
      </w:r>
      <w:r w:rsidRPr="00347FD4">
        <w:rPr>
          <w:rFonts w:cs="Arial"/>
          <w:lang w:val="ru-RU"/>
        </w:rPr>
        <w:t xml:space="preserve">- Јавна набавка број </w:t>
      </w:r>
      <w:r w:rsidRPr="00347FD4">
        <w:rPr>
          <w:rFonts w:cs="Arial"/>
          <w:lang w:val="sr-Cyrl-CS"/>
        </w:rPr>
        <w:t>1000/0</w:t>
      </w:r>
      <w:r w:rsidR="0075317B" w:rsidRPr="00347FD4">
        <w:rPr>
          <w:rFonts w:cs="Arial"/>
          <w:lang w:val="sr-Latn-CS"/>
        </w:rPr>
        <w:t>682/2018</w:t>
      </w:r>
      <w:r w:rsidR="00992959">
        <w:rPr>
          <w:rFonts w:cs="Arial"/>
          <w:lang w:val="sr-Cyrl-RS"/>
        </w:rPr>
        <w:t xml:space="preserve"> за ПАРТИЈУ ___</w:t>
      </w:r>
      <w:r w:rsidRPr="00347FD4" w:rsidDel="00C650BB">
        <w:rPr>
          <w:rFonts w:cs="Arial"/>
          <w:lang w:val="ru-RU"/>
        </w:rPr>
        <w:t xml:space="preserve"> </w:t>
      </w:r>
      <w:r w:rsidRPr="00347FD4">
        <w:rPr>
          <w:rFonts w:cs="Arial"/>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46D59" w:rsidRPr="00347FD4" w:rsidRDefault="00C46D59" w:rsidP="00C46D59">
      <w:pPr>
        <w:suppressAutoHyphens/>
        <w:spacing w:before="0"/>
        <w:jc w:val="left"/>
        <w:rPr>
          <w:rFonts w:cs="Arial"/>
          <w:b/>
          <w:lang w:val="sr-Cyrl-CS" w:eastAsia="ar-SA"/>
        </w:rPr>
      </w:pPr>
    </w:p>
    <w:p w:rsidR="00C46D59" w:rsidRPr="00347FD4" w:rsidRDefault="00C46D59" w:rsidP="00C46D59">
      <w:pPr>
        <w:suppressAutoHyphens/>
        <w:spacing w:before="0"/>
        <w:rPr>
          <w:rFonts w:cs="Arial"/>
          <w:lang w:val="sr-Cyrl-CS" w:eastAsia="ar-SA"/>
        </w:rPr>
      </w:pPr>
      <w:r w:rsidRPr="00347FD4">
        <w:rPr>
          <w:rFonts w:cs="Arial"/>
          <w:lang w:val="sr-Cyrl-CS" w:eastAsia="ar-SA"/>
        </w:rPr>
        <w:t>Овај Уговор представља прилог Оквирном споразуму број _____ од ____. године.</w:t>
      </w:r>
    </w:p>
    <w:p w:rsidR="00C46D59" w:rsidRPr="00347FD4" w:rsidRDefault="00C46D59" w:rsidP="00C46D59">
      <w:pPr>
        <w:suppressAutoHyphens/>
        <w:spacing w:before="0"/>
        <w:rPr>
          <w:rFonts w:cs="Arial"/>
          <w:lang w:val="sr-Cyrl-CS" w:eastAsia="ar-SA"/>
        </w:rPr>
      </w:pPr>
    </w:p>
    <w:p w:rsidR="00C46D59" w:rsidRPr="00347FD4" w:rsidRDefault="00C46D59" w:rsidP="00C46D59">
      <w:pPr>
        <w:suppressAutoHyphens/>
        <w:spacing w:before="0"/>
        <w:jc w:val="center"/>
        <w:rPr>
          <w:rFonts w:cs="Arial"/>
          <w:b/>
          <w:lang w:val="sr-Cyrl-CS" w:eastAsia="ar-SA"/>
        </w:rPr>
      </w:pPr>
      <w:r w:rsidRPr="00347FD4">
        <w:rPr>
          <w:rFonts w:cs="Arial"/>
          <w:b/>
          <w:lang w:val="sr-Cyrl-CS" w:eastAsia="ar-SA"/>
        </w:rPr>
        <w:t>Члан 2.</w:t>
      </w:r>
    </w:p>
    <w:p w:rsidR="00C46D59" w:rsidRPr="00347FD4" w:rsidRDefault="00C46D59" w:rsidP="00C46D59">
      <w:pPr>
        <w:suppressAutoHyphens/>
        <w:spacing w:before="0"/>
        <w:rPr>
          <w:rFonts w:cs="Arial"/>
          <w:lang w:val="sr-Cyrl-CS" w:eastAsia="ar-SA"/>
        </w:rPr>
      </w:pPr>
      <w:r w:rsidRPr="00347FD4">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rsidR="00C46D59" w:rsidRPr="00347FD4" w:rsidRDefault="00C46D59" w:rsidP="00C46D59">
      <w:pPr>
        <w:suppressAutoHyphens/>
        <w:spacing w:before="0"/>
        <w:ind w:left="-51"/>
        <w:rPr>
          <w:rFonts w:cs="Arial"/>
          <w:b/>
          <w:lang w:val="sr-Cyrl-CS" w:eastAsia="ar-SA"/>
        </w:rPr>
      </w:pPr>
    </w:p>
    <w:p w:rsidR="00C46D59" w:rsidRPr="00347FD4" w:rsidRDefault="00C46D59" w:rsidP="00C46D59">
      <w:pPr>
        <w:suppressAutoHyphens/>
        <w:spacing w:before="0"/>
        <w:rPr>
          <w:rFonts w:cs="Arial"/>
          <w:lang w:val="sr-Cyrl-CS" w:eastAsia="ar-SA"/>
        </w:rPr>
      </w:pPr>
      <w:r w:rsidRPr="00347FD4">
        <w:rPr>
          <w:rFonts w:cs="Arial"/>
          <w:b/>
          <w:lang w:val="sr-Cyrl-CS" w:eastAsia="ar-SA"/>
        </w:rPr>
        <w:t>Пословна тајна</w:t>
      </w:r>
      <w:r w:rsidRPr="00347FD4">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46D59" w:rsidRPr="001643BB" w:rsidRDefault="00C46D59" w:rsidP="00C46D59">
      <w:pPr>
        <w:suppressAutoHyphens/>
        <w:spacing w:before="0"/>
        <w:jc w:val="left"/>
        <w:rPr>
          <w:rFonts w:cs="Arial"/>
          <w:b/>
          <w:lang w:val="sr-Cyrl-RS" w:eastAsia="ar-SA"/>
        </w:rPr>
      </w:pPr>
    </w:p>
    <w:p w:rsidR="00C46D59" w:rsidRPr="00347FD4" w:rsidRDefault="00C46D59" w:rsidP="00C46D59">
      <w:pPr>
        <w:suppressAutoHyphens/>
        <w:spacing w:before="0"/>
        <w:rPr>
          <w:rFonts w:cs="Arial"/>
          <w:lang w:val="sr-Cyrl-CS" w:eastAsia="ar-SA"/>
        </w:rPr>
      </w:pPr>
      <w:r w:rsidRPr="00347FD4">
        <w:rPr>
          <w:rFonts w:cs="Arial"/>
          <w:b/>
          <w:lang w:val="sr-Cyrl-CS" w:eastAsia="ar-SA"/>
        </w:rPr>
        <w:t>Држалац пословне тајне</w:t>
      </w:r>
      <w:r w:rsidRPr="00347FD4">
        <w:rPr>
          <w:rFonts w:cs="Arial"/>
          <w:lang w:val="sr-Cyrl-CS" w:eastAsia="ar-SA"/>
        </w:rPr>
        <w:t xml:space="preserve"> – лице које на основу закона контролише коришћење пословне тајне; </w:t>
      </w:r>
    </w:p>
    <w:p w:rsidR="00C46D59" w:rsidRPr="00347FD4" w:rsidRDefault="00C46D59" w:rsidP="00C46D59">
      <w:pPr>
        <w:suppressAutoHyphens/>
        <w:spacing w:before="0"/>
        <w:rPr>
          <w:rFonts w:cs="Arial"/>
          <w:b/>
          <w:lang w:val="sr-Cyrl-CS" w:eastAsia="ar-SA"/>
        </w:rPr>
      </w:pPr>
    </w:p>
    <w:p w:rsidR="00C46D59" w:rsidRPr="00347FD4" w:rsidRDefault="00C46D59" w:rsidP="00C46D59">
      <w:pPr>
        <w:suppressAutoHyphens/>
        <w:spacing w:before="0"/>
        <w:rPr>
          <w:rFonts w:cs="Arial"/>
          <w:lang w:val="sr-Cyrl-CS" w:eastAsia="ar-SA"/>
        </w:rPr>
      </w:pPr>
      <w:r w:rsidRPr="00347FD4">
        <w:rPr>
          <w:rFonts w:cs="Arial"/>
          <w:b/>
          <w:lang w:val="sr-Cyrl-CS" w:eastAsia="ar-SA"/>
        </w:rPr>
        <w:t xml:space="preserve">Носачи информација </w:t>
      </w:r>
      <w:r w:rsidRPr="00347FD4">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46D59" w:rsidRPr="00347FD4" w:rsidRDefault="00C46D59" w:rsidP="00C46D59">
      <w:pPr>
        <w:suppressAutoHyphens/>
        <w:spacing w:before="0"/>
        <w:rPr>
          <w:rFonts w:cs="Arial"/>
          <w:lang w:val="sr-Cyrl-CS" w:eastAsia="ar-SA"/>
        </w:rPr>
      </w:pPr>
    </w:p>
    <w:p w:rsidR="00C46D59" w:rsidRPr="00347FD4" w:rsidRDefault="00C46D59" w:rsidP="00C46D59">
      <w:pPr>
        <w:suppressAutoHyphens/>
        <w:spacing w:before="0"/>
        <w:rPr>
          <w:rFonts w:eastAsia="Calibri" w:cs="Arial"/>
          <w:lang w:val="sr-Cyrl-CS" w:eastAsia="ar-SA"/>
        </w:rPr>
      </w:pPr>
      <w:r w:rsidRPr="00347FD4">
        <w:rPr>
          <w:rFonts w:eastAsia="Calibri" w:cs="Arial"/>
          <w:b/>
          <w:lang w:val="sr-Cyrl-CS" w:eastAsia="ar-SA"/>
        </w:rPr>
        <w:lastRenderedPageBreak/>
        <w:t>Ознаке степена тајности</w:t>
      </w:r>
      <w:r w:rsidRPr="00347FD4">
        <w:rPr>
          <w:rFonts w:eastAsia="Calibri" w:cs="Arial"/>
          <w:lang w:val="sr-Cyrl-CS"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46D59" w:rsidRPr="00347FD4" w:rsidRDefault="00C46D59" w:rsidP="00C46D59">
      <w:pPr>
        <w:suppressAutoHyphens/>
        <w:spacing w:before="0"/>
        <w:rPr>
          <w:rFonts w:cs="Arial"/>
          <w:lang w:val="sr-Cyrl-CS" w:eastAsia="ar-SA"/>
        </w:rPr>
      </w:pPr>
    </w:p>
    <w:p w:rsidR="00C46D59" w:rsidRPr="00347FD4" w:rsidRDefault="00C46D59" w:rsidP="00C46D59">
      <w:pPr>
        <w:suppressAutoHyphens/>
        <w:spacing w:before="0"/>
        <w:rPr>
          <w:rFonts w:cs="Arial"/>
          <w:lang w:val="sr-Cyrl-CS" w:eastAsia="ar-SA"/>
        </w:rPr>
      </w:pPr>
      <w:r w:rsidRPr="00347FD4">
        <w:rPr>
          <w:rFonts w:cs="Arial"/>
          <w:b/>
          <w:lang w:val="sr-Cyrl-CS" w:eastAsia="ar-SA"/>
        </w:rPr>
        <w:t>Давалац</w:t>
      </w:r>
      <w:r w:rsidRPr="00347FD4">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C46D59" w:rsidRPr="00347FD4" w:rsidRDefault="00C46D59" w:rsidP="00C46D59">
      <w:pPr>
        <w:suppressAutoHyphens/>
        <w:spacing w:before="0"/>
        <w:rPr>
          <w:rFonts w:cs="Arial"/>
          <w:lang w:val="sr-Cyrl-CS" w:eastAsia="ar-SA"/>
        </w:rPr>
      </w:pPr>
    </w:p>
    <w:p w:rsidR="00C46D59" w:rsidRPr="00347FD4" w:rsidRDefault="00C46D59" w:rsidP="00C46D59">
      <w:pPr>
        <w:suppressAutoHyphens/>
        <w:spacing w:before="0"/>
        <w:rPr>
          <w:rFonts w:cs="Arial"/>
          <w:lang w:val="sr-Cyrl-CS" w:eastAsia="ar-SA"/>
        </w:rPr>
      </w:pPr>
      <w:r w:rsidRPr="00347FD4">
        <w:rPr>
          <w:rFonts w:cs="Arial"/>
          <w:b/>
          <w:lang w:val="sr-Cyrl-CS" w:eastAsia="ar-SA"/>
        </w:rPr>
        <w:t>Прималац</w:t>
      </w:r>
      <w:r w:rsidRPr="00347FD4">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C46D59" w:rsidRPr="00347FD4" w:rsidRDefault="00C46D59" w:rsidP="00C46D59">
      <w:pPr>
        <w:suppressAutoHyphens/>
        <w:spacing w:before="0"/>
        <w:rPr>
          <w:rFonts w:cs="Arial"/>
          <w:lang w:val="sr-Cyrl-CS" w:eastAsia="ar-SA"/>
        </w:rPr>
      </w:pPr>
    </w:p>
    <w:p w:rsidR="00C46D59" w:rsidRPr="00347FD4" w:rsidRDefault="00C46D59" w:rsidP="00C46D59">
      <w:pPr>
        <w:suppressAutoHyphens/>
        <w:spacing w:before="0"/>
        <w:rPr>
          <w:rFonts w:cs="Arial"/>
          <w:lang w:val="sr-Cyrl-CS" w:eastAsia="sr-Latn-CS"/>
        </w:rPr>
      </w:pPr>
      <w:r w:rsidRPr="00347FD4">
        <w:rPr>
          <w:rFonts w:cs="Arial"/>
          <w:b/>
          <w:lang w:val="sr-Cyrl-CS" w:eastAsia="sr-Latn-CS"/>
        </w:rPr>
        <w:t>Податак о личности</w:t>
      </w:r>
      <w:r w:rsidRPr="00347FD4">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46D59" w:rsidRPr="00347FD4" w:rsidRDefault="00C46D59" w:rsidP="00C46D59">
      <w:pPr>
        <w:suppressAutoHyphens/>
        <w:spacing w:before="0"/>
        <w:rPr>
          <w:rFonts w:cs="Arial"/>
          <w:lang w:val="sr-Cyrl-CS" w:eastAsia="sr-Latn-CS"/>
        </w:rPr>
      </w:pPr>
    </w:p>
    <w:p w:rsidR="00C46D59" w:rsidRPr="00347FD4" w:rsidRDefault="00C46D59" w:rsidP="00C46D59">
      <w:pPr>
        <w:suppressAutoHyphens/>
        <w:spacing w:before="0"/>
        <w:rPr>
          <w:rFonts w:cs="Arial"/>
          <w:lang w:val="sr-Cyrl-CS" w:eastAsia="sr-Latn-CS"/>
        </w:rPr>
      </w:pPr>
      <w:r w:rsidRPr="00347FD4">
        <w:rPr>
          <w:rFonts w:cs="Arial"/>
          <w:b/>
          <w:lang w:val="sr-Cyrl-CS" w:eastAsia="sr-Latn-CS"/>
        </w:rPr>
        <w:t>Физичко лице</w:t>
      </w:r>
      <w:r w:rsidRPr="00347FD4">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46D59" w:rsidRPr="00347FD4" w:rsidRDefault="00C46D59" w:rsidP="00C46D59">
      <w:pPr>
        <w:suppressAutoHyphens/>
        <w:spacing w:before="0"/>
        <w:rPr>
          <w:rFonts w:cs="Arial"/>
          <w:lang w:val="sr-Cyrl-CS" w:eastAsia="ar-SA"/>
        </w:rPr>
      </w:pPr>
    </w:p>
    <w:p w:rsidR="00C46D59" w:rsidRPr="00347FD4" w:rsidRDefault="00C46D59" w:rsidP="00C46D59">
      <w:pPr>
        <w:suppressAutoHyphens/>
        <w:spacing w:before="0"/>
        <w:jc w:val="center"/>
        <w:rPr>
          <w:rFonts w:cs="Arial"/>
          <w:b/>
          <w:lang w:val="sr-Cyrl-CS" w:eastAsia="ar-SA"/>
        </w:rPr>
      </w:pPr>
      <w:r w:rsidRPr="00347FD4">
        <w:rPr>
          <w:rFonts w:cs="Arial"/>
          <w:b/>
          <w:lang w:val="sr-Cyrl-CS" w:eastAsia="ar-SA"/>
        </w:rPr>
        <w:t>Члан 3.</w:t>
      </w:r>
    </w:p>
    <w:p w:rsidR="00C46D59" w:rsidRPr="00347FD4" w:rsidRDefault="00C46D59" w:rsidP="00C46D59">
      <w:pPr>
        <w:suppressAutoHyphens/>
        <w:spacing w:before="0"/>
        <w:rPr>
          <w:rFonts w:cs="Arial"/>
          <w:lang w:val="sr-Cyrl-CS" w:eastAsia="ar-SA"/>
        </w:rPr>
      </w:pPr>
      <w:r w:rsidRPr="00347FD4">
        <w:rPr>
          <w:rFonts w:cs="Arial"/>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rsidR="00C46D59" w:rsidRPr="00347FD4" w:rsidRDefault="00C46D59" w:rsidP="00C46D59">
      <w:pPr>
        <w:suppressAutoHyphens/>
        <w:spacing w:before="0"/>
        <w:rPr>
          <w:rFonts w:cs="Arial"/>
          <w:lang w:val="sr-Cyrl-CS" w:eastAsia="ar-SA"/>
        </w:rPr>
      </w:pPr>
    </w:p>
    <w:p w:rsidR="00C46D59" w:rsidRPr="00347FD4" w:rsidRDefault="00C46D59" w:rsidP="00C46D59">
      <w:pPr>
        <w:suppressAutoHyphens/>
        <w:spacing w:before="0"/>
        <w:rPr>
          <w:rFonts w:cs="Arial"/>
          <w:lang w:val="sr-Cyrl-CS" w:eastAsia="ar-SA"/>
        </w:rPr>
      </w:pPr>
      <w:r w:rsidRPr="00347FD4">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46D59" w:rsidRPr="00347FD4" w:rsidRDefault="00C46D59" w:rsidP="00C46D59">
      <w:pPr>
        <w:suppressAutoHyphens/>
        <w:spacing w:before="0"/>
        <w:rPr>
          <w:rFonts w:cs="Arial"/>
          <w:lang w:val="sr-Cyrl-CS" w:eastAsia="ar-SA"/>
        </w:rPr>
      </w:pPr>
    </w:p>
    <w:p w:rsidR="00C46D59" w:rsidRPr="00347FD4" w:rsidRDefault="00C46D59" w:rsidP="00C46D59">
      <w:pPr>
        <w:suppressAutoHyphens/>
        <w:spacing w:before="0"/>
        <w:rPr>
          <w:rFonts w:cs="Arial"/>
          <w:lang w:val="sr-Cyrl-CS" w:eastAsia="ar-SA"/>
        </w:rPr>
      </w:pPr>
      <w:r w:rsidRPr="00347FD4">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C46D59" w:rsidRPr="00347FD4" w:rsidRDefault="00C46D59" w:rsidP="00C46D59">
      <w:pPr>
        <w:suppressAutoHyphens/>
        <w:spacing w:before="0"/>
        <w:rPr>
          <w:rFonts w:cs="Arial"/>
          <w:lang w:val="sr-Cyrl-CS" w:eastAsia="ar-SA"/>
        </w:rPr>
      </w:pPr>
    </w:p>
    <w:p w:rsidR="00C46D59" w:rsidRPr="00347FD4" w:rsidRDefault="00C46D59" w:rsidP="00C46D59">
      <w:pPr>
        <w:suppressAutoHyphens/>
        <w:spacing w:before="0"/>
        <w:rPr>
          <w:rFonts w:cs="Arial"/>
          <w:lang w:val="sr-Cyrl-CS" w:eastAsia="ar-SA"/>
        </w:rPr>
      </w:pPr>
      <w:r w:rsidRPr="00347FD4">
        <w:rPr>
          <w:rFonts w:cs="Arial"/>
          <w:lang w:val="sr-Cyrl-CS" w:eastAsia="ar-SA"/>
        </w:rPr>
        <w:t xml:space="preserve">Осим ако изричито није другачије уређено, </w:t>
      </w:r>
    </w:p>
    <w:p w:rsidR="00C46D59" w:rsidRPr="00347FD4" w:rsidRDefault="00C46D59" w:rsidP="00C46D59">
      <w:pPr>
        <w:suppressAutoHyphens/>
        <w:spacing w:before="0"/>
        <w:rPr>
          <w:rFonts w:cs="Arial"/>
          <w:lang w:val="sr-Cyrl-CS" w:eastAsia="ar-SA"/>
        </w:rPr>
      </w:pPr>
    </w:p>
    <w:p w:rsidR="00C46D59" w:rsidRPr="00347FD4" w:rsidRDefault="00C46D59" w:rsidP="00D967C9">
      <w:pPr>
        <w:numPr>
          <w:ilvl w:val="0"/>
          <w:numId w:val="26"/>
        </w:numPr>
        <w:suppressAutoHyphens/>
        <w:spacing w:before="0"/>
        <w:contextualSpacing/>
        <w:rPr>
          <w:rFonts w:eastAsia="Calibri" w:cs="Arial"/>
          <w:lang w:val="sr-Latn-CS" w:eastAsia="ar-SA"/>
        </w:rPr>
      </w:pPr>
      <w:r w:rsidRPr="00347FD4">
        <w:rPr>
          <w:rFonts w:eastAsia="Calibri" w:cs="Arial"/>
          <w:lang w:val="sr-Latn-CS" w:eastAsia="ar-SA"/>
        </w:rPr>
        <w:t xml:space="preserve">ниједна страна неће користити пословну тајну или поверљиве информације друге стране, </w:t>
      </w:r>
    </w:p>
    <w:p w:rsidR="00C46D59" w:rsidRPr="00347FD4" w:rsidRDefault="00C46D59" w:rsidP="00D967C9">
      <w:pPr>
        <w:numPr>
          <w:ilvl w:val="0"/>
          <w:numId w:val="26"/>
        </w:numPr>
        <w:suppressAutoHyphens/>
        <w:spacing w:before="0"/>
        <w:contextualSpacing/>
        <w:rPr>
          <w:rFonts w:eastAsia="Calibri" w:cs="Arial"/>
          <w:lang w:val="sr-Latn-CS" w:eastAsia="ar-SA"/>
        </w:rPr>
      </w:pPr>
      <w:r w:rsidRPr="00347FD4">
        <w:rPr>
          <w:rFonts w:eastAsia="Calibri" w:cs="Arial"/>
          <w:lang w:val="sr-Latn-CS" w:eastAsia="ar-SA"/>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46D59" w:rsidRPr="00347FD4" w:rsidRDefault="00C46D59" w:rsidP="00D967C9">
      <w:pPr>
        <w:numPr>
          <w:ilvl w:val="0"/>
          <w:numId w:val="26"/>
        </w:numPr>
        <w:suppressAutoHyphens/>
        <w:spacing w:before="0"/>
        <w:contextualSpacing/>
        <w:rPr>
          <w:rFonts w:eastAsia="Calibri" w:cs="Arial"/>
          <w:lang w:val="sr-Latn-CS" w:eastAsia="ar-SA"/>
        </w:rPr>
      </w:pPr>
      <w:r w:rsidRPr="00347FD4">
        <w:rPr>
          <w:rFonts w:eastAsia="Calibri" w:cs="Arial"/>
          <w:lang w:val="sr-Latn-CS" w:eastAsia="ar-SA"/>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46D59" w:rsidRPr="00347FD4" w:rsidRDefault="00C46D59" w:rsidP="00C46D59">
      <w:pPr>
        <w:suppressAutoHyphens/>
        <w:spacing w:before="0"/>
        <w:jc w:val="left"/>
        <w:rPr>
          <w:rFonts w:cs="Arial"/>
          <w:b/>
          <w:lang w:val="sr-Cyrl-CS" w:eastAsia="ar-SA"/>
        </w:rPr>
      </w:pPr>
    </w:p>
    <w:p w:rsidR="00C46D59" w:rsidRPr="00347FD4" w:rsidRDefault="00C46D59" w:rsidP="00C46D59">
      <w:pPr>
        <w:suppressAutoHyphens/>
        <w:spacing w:before="0"/>
        <w:jc w:val="center"/>
        <w:rPr>
          <w:rFonts w:cs="Arial"/>
          <w:b/>
          <w:lang w:val="sr-Cyrl-CS" w:eastAsia="ar-SA"/>
        </w:rPr>
      </w:pPr>
      <w:r w:rsidRPr="00347FD4">
        <w:rPr>
          <w:rFonts w:cs="Arial"/>
          <w:b/>
          <w:lang w:val="sr-Cyrl-CS" w:eastAsia="ar-SA"/>
        </w:rPr>
        <w:t>Члан 4.</w:t>
      </w:r>
    </w:p>
    <w:p w:rsidR="00C46D59" w:rsidRPr="00347FD4" w:rsidRDefault="00C46D59" w:rsidP="00C46D59">
      <w:pPr>
        <w:tabs>
          <w:tab w:val="left" w:pos="360"/>
        </w:tabs>
        <w:suppressAutoHyphens/>
        <w:spacing w:before="0"/>
        <w:rPr>
          <w:rFonts w:cs="Arial"/>
          <w:lang w:val="sr-Cyrl-CS" w:eastAsia="ar-SA"/>
        </w:rPr>
      </w:pPr>
      <w:r w:rsidRPr="00347FD4">
        <w:rPr>
          <w:rFonts w:cs="Arial"/>
          <w:lang w:val="sr-Cyrl-CS" w:eastAsia="ar-SA"/>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46D59" w:rsidRPr="00347FD4" w:rsidRDefault="00C46D59" w:rsidP="00C46D59">
      <w:pPr>
        <w:tabs>
          <w:tab w:val="left" w:pos="360"/>
        </w:tabs>
        <w:suppressAutoHyphens/>
        <w:spacing w:before="0"/>
        <w:rPr>
          <w:rFonts w:cs="Arial"/>
          <w:lang w:val="sr-Cyrl-CS" w:eastAsia="ar-SA"/>
        </w:rPr>
      </w:pPr>
    </w:p>
    <w:p w:rsidR="00C46D59" w:rsidRPr="00347FD4" w:rsidRDefault="00C46D59" w:rsidP="00C46D59">
      <w:pPr>
        <w:tabs>
          <w:tab w:val="left" w:pos="360"/>
        </w:tabs>
        <w:suppressAutoHyphens/>
        <w:spacing w:before="0"/>
        <w:rPr>
          <w:rFonts w:cs="Arial"/>
          <w:lang w:val="sr-Cyrl-CS" w:eastAsia="ar-SA"/>
        </w:rPr>
      </w:pPr>
      <w:r w:rsidRPr="00347FD4">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C46D59" w:rsidRPr="00347FD4" w:rsidRDefault="00C46D59" w:rsidP="00C46D59">
      <w:pPr>
        <w:tabs>
          <w:tab w:val="left" w:pos="360"/>
        </w:tabs>
        <w:suppressAutoHyphens/>
        <w:spacing w:before="0"/>
        <w:rPr>
          <w:rFonts w:cs="Arial"/>
          <w:lang w:val="sr-Cyrl-CS" w:eastAsia="ar-SA"/>
        </w:rPr>
      </w:pPr>
    </w:p>
    <w:p w:rsidR="00C46D59" w:rsidRPr="00347FD4" w:rsidRDefault="00C46D59" w:rsidP="00C46D59">
      <w:pPr>
        <w:tabs>
          <w:tab w:val="left" w:pos="360"/>
        </w:tabs>
        <w:suppressAutoHyphens/>
        <w:spacing w:before="0"/>
        <w:rPr>
          <w:rFonts w:cs="Arial"/>
          <w:lang w:val="sr-Cyrl-CS" w:eastAsia="ar-SA"/>
        </w:rPr>
      </w:pPr>
      <w:r w:rsidRPr="00347FD4">
        <w:rPr>
          <w:rFonts w:cs="Arial"/>
          <w:lang w:val="sr-Cyrl-CS" w:eastAsia="ar-SA"/>
        </w:rPr>
        <w:t>Обавеза из претходног става не постоји у случајевима:</w:t>
      </w:r>
    </w:p>
    <w:p w:rsidR="00C46D59" w:rsidRPr="00347FD4" w:rsidRDefault="00C46D59" w:rsidP="00C46D59">
      <w:pPr>
        <w:tabs>
          <w:tab w:val="left" w:pos="360"/>
        </w:tabs>
        <w:suppressAutoHyphens/>
        <w:spacing w:before="0"/>
        <w:rPr>
          <w:rFonts w:cs="Arial"/>
          <w:lang w:val="sr-Cyrl-CS" w:eastAsia="ar-SA"/>
        </w:rPr>
      </w:pPr>
    </w:p>
    <w:p w:rsidR="00C46D59" w:rsidRPr="00347FD4" w:rsidRDefault="00C46D59" w:rsidP="00C46D59">
      <w:pPr>
        <w:tabs>
          <w:tab w:val="left" w:pos="360"/>
        </w:tabs>
        <w:suppressAutoHyphens/>
        <w:spacing w:before="0"/>
        <w:ind w:right="69" w:firstLine="540"/>
        <w:rPr>
          <w:rFonts w:cs="Arial"/>
          <w:lang w:val="sr-Cyrl-CS" w:eastAsia="ar-SA"/>
        </w:rPr>
      </w:pPr>
      <w:r w:rsidRPr="00347FD4">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46D59" w:rsidRPr="00347FD4" w:rsidRDefault="00C46D59" w:rsidP="00C46D59">
      <w:pPr>
        <w:tabs>
          <w:tab w:val="left" w:pos="360"/>
        </w:tabs>
        <w:suppressAutoHyphens/>
        <w:spacing w:before="0"/>
        <w:ind w:right="69"/>
        <w:rPr>
          <w:rFonts w:cs="Arial"/>
          <w:lang w:val="sr-Cyrl-CS" w:eastAsia="ar-SA"/>
        </w:rPr>
      </w:pPr>
      <w:r w:rsidRPr="00347FD4">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46D59" w:rsidRPr="00347FD4" w:rsidRDefault="00C46D59" w:rsidP="00C46D59">
      <w:pPr>
        <w:tabs>
          <w:tab w:val="left" w:pos="360"/>
        </w:tabs>
        <w:suppressAutoHyphens/>
        <w:spacing w:before="0"/>
        <w:ind w:right="69" w:firstLine="540"/>
        <w:rPr>
          <w:rFonts w:cs="Arial"/>
          <w:lang w:val="sr-Cyrl-CS" w:eastAsia="ar-SA"/>
        </w:rPr>
      </w:pPr>
      <w:r w:rsidRPr="00347FD4">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46D59" w:rsidRPr="00347FD4" w:rsidRDefault="00C46D59" w:rsidP="00C46D59">
      <w:pPr>
        <w:tabs>
          <w:tab w:val="left" w:pos="360"/>
        </w:tabs>
        <w:suppressAutoHyphens/>
        <w:spacing w:before="0"/>
        <w:ind w:right="69" w:firstLine="540"/>
        <w:rPr>
          <w:rFonts w:cs="Arial"/>
          <w:lang w:val="sr-Cyrl-CS" w:eastAsia="ar-SA"/>
        </w:rPr>
      </w:pPr>
      <w:r w:rsidRPr="00347FD4">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46D59" w:rsidRPr="00347FD4" w:rsidRDefault="00C46D59" w:rsidP="00C46D59">
      <w:pPr>
        <w:suppressAutoHyphens/>
        <w:spacing w:before="0"/>
        <w:rPr>
          <w:rFonts w:cs="Arial"/>
          <w:lang w:val="sr-Cyrl-CS" w:eastAsia="ar-SA"/>
        </w:rPr>
      </w:pPr>
    </w:p>
    <w:p w:rsidR="00C46D59" w:rsidRPr="00347FD4" w:rsidRDefault="00C46D59" w:rsidP="00C46D59">
      <w:pPr>
        <w:suppressAutoHyphens/>
        <w:spacing w:before="0"/>
        <w:rPr>
          <w:rFonts w:cs="Arial"/>
          <w:lang w:val="sr-Cyrl-CS" w:eastAsia="ar-SA"/>
        </w:rPr>
      </w:pPr>
      <w:r w:rsidRPr="00347FD4">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46D59" w:rsidRPr="00347FD4" w:rsidRDefault="00C46D59" w:rsidP="00D967C9">
      <w:pPr>
        <w:numPr>
          <w:ilvl w:val="0"/>
          <w:numId w:val="27"/>
        </w:numPr>
        <w:suppressAutoHyphens/>
        <w:spacing w:before="0"/>
        <w:contextualSpacing/>
        <w:jc w:val="left"/>
        <w:rPr>
          <w:rFonts w:eastAsia="Calibri" w:cs="Arial"/>
          <w:lang w:val="sr-Latn-CS" w:eastAsia="ar-SA"/>
        </w:rPr>
      </w:pPr>
      <w:r w:rsidRPr="00347FD4">
        <w:rPr>
          <w:rFonts w:eastAsia="Calibri" w:cs="Arial"/>
          <w:lang w:val="sr-Latn-CS" w:eastAsia="ar-SA"/>
        </w:rPr>
        <w:t xml:space="preserve">то било познато Примаоцу у време одавања, </w:t>
      </w:r>
    </w:p>
    <w:p w:rsidR="00C46D59" w:rsidRPr="00347FD4" w:rsidRDefault="00C46D59" w:rsidP="00D967C9">
      <w:pPr>
        <w:numPr>
          <w:ilvl w:val="0"/>
          <w:numId w:val="27"/>
        </w:numPr>
        <w:suppressAutoHyphens/>
        <w:spacing w:before="0"/>
        <w:jc w:val="left"/>
        <w:rPr>
          <w:rFonts w:cs="Arial"/>
          <w:lang w:val="sr-Cyrl-CS" w:eastAsia="ar-SA"/>
        </w:rPr>
      </w:pPr>
      <w:r w:rsidRPr="00347FD4">
        <w:rPr>
          <w:rFonts w:cs="Arial"/>
          <w:lang w:val="sr-Cyrl-CS" w:eastAsia="ar-SA"/>
        </w:rPr>
        <w:t xml:space="preserve">дошло до јавности, али не кривицом Примаоца, </w:t>
      </w:r>
    </w:p>
    <w:p w:rsidR="00C46D59" w:rsidRPr="00347FD4" w:rsidRDefault="00C46D59" w:rsidP="00D967C9">
      <w:pPr>
        <w:numPr>
          <w:ilvl w:val="0"/>
          <w:numId w:val="27"/>
        </w:numPr>
        <w:suppressAutoHyphens/>
        <w:spacing w:before="0"/>
        <w:jc w:val="left"/>
        <w:rPr>
          <w:rFonts w:cs="Arial"/>
          <w:lang w:val="sr-Cyrl-CS" w:eastAsia="ar-SA"/>
        </w:rPr>
      </w:pPr>
      <w:r w:rsidRPr="00347FD4">
        <w:rPr>
          <w:rFonts w:cs="Arial"/>
          <w:lang w:val="sr-Cyrl-CS" w:eastAsia="ar-SA"/>
        </w:rPr>
        <w:t xml:space="preserve">то примљено правним путем без ограничења употребе од треће стране која је овлашћена да ода, </w:t>
      </w:r>
    </w:p>
    <w:p w:rsidR="00C46D59" w:rsidRPr="00347FD4" w:rsidRDefault="00C46D59" w:rsidP="00D967C9">
      <w:pPr>
        <w:numPr>
          <w:ilvl w:val="0"/>
          <w:numId w:val="27"/>
        </w:numPr>
        <w:suppressAutoHyphens/>
        <w:spacing w:before="0"/>
        <w:jc w:val="left"/>
        <w:rPr>
          <w:rFonts w:cs="Arial"/>
          <w:lang w:val="sr-Cyrl-CS" w:eastAsia="ar-SA"/>
        </w:rPr>
      </w:pPr>
      <w:r w:rsidRPr="00347FD4">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C46D59" w:rsidRPr="00347FD4" w:rsidRDefault="00C46D59" w:rsidP="00D967C9">
      <w:pPr>
        <w:numPr>
          <w:ilvl w:val="0"/>
          <w:numId w:val="27"/>
        </w:numPr>
        <w:suppressAutoHyphens/>
        <w:spacing w:before="0"/>
        <w:jc w:val="left"/>
        <w:rPr>
          <w:rFonts w:cs="Arial"/>
          <w:lang w:val="sr-Cyrl-CS" w:eastAsia="ar-SA"/>
        </w:rPr>
      </w:pPr>
      <w:r w:rsidRPr="00347FD4">
        <w:rPr>
          <w:rFonts w:cs="Arial"/>
          <w:lang w:val="sr-Cyrl-CS" w:eastAsia="ar-SA"/>
        </w:rPr>
        <w:t>је писмено одобрено да се објави од стране Даваоца.</w:t>
      </w:r>
    </w:p>
    <w:p w:rsidR="00C46D59" w:rsidRPr="00347FD4" w:rsidRDefault="00C46D59" w:rsidP="00C46D59">
      <w:pPr>
        <w:tabs>
          <w:tab w:val="left" w:pos="360"/>
        </w:tabs>
        <w:suppressAutoHyphens/>
        <w:spacing w:before="0"/>
        <w:ind w:right="69"/>
        <w:jc w:val="center"/>
        <w:rPr>
          <w:rFonts w:cs="Arial"/>
          <w:b/>
          <w:lang w:val="sr-Cyrl-CS" w:eastAsia="ar-SA"/>
        </w:rPr>
      </w:pPr>
    </w:p>
    <w:p w:rsidR="00C46D59" w:rsidRPr="00347FD4" w:rsidRDefault="00C46D59" w:rsidP="00C46D59">
      <w:pPr>
        <w:tabs>
          <w:tab w:val="left" w:pos="360"/>
        </w:tabs>
        <w:suppressAutoHyphens/>
        <w:spacing w:before="0"/>
        <w:ind w:right="69"/>
        <w:jc w:val="center"/>
        <w:rPr>
          <w:rFonts w:cs="Arial"/>
          <w:b/>
          <w:lang w:val="sr-Cyrl-CS" w:eastAsia="ar-SA"/>
        </w:rPr>
      </w:pPr>
      <w:r w:rsidRPr="00347FD4">
        <w:rPr>
          <w:rFonts w:cs="Arial"/>
          <w:b/>
          <w:lang w:val="sr-Cyrl-CS" w:eastAsia="ar-SA"/>
        </w:rPr>
        <w:t>Члан 5.</w:t>
      </w:r>
    </w:p>
    <w:p w:rsidR="00C46D59" w:rsidRPr="00347FD4" w:rsidRDefault="00C46D59" w:rsidP="00C46D59">
      <w:pPr>
        <w:suppressAutoHyphens/>
        <w:spacing w:before="0"/>
        <w:rPr>
          <w:rFonts w:cs="Arial"/>
          <w:lang w:val="sr-Cyrl-CS" w:eastAsia="ar-SA"/>
        </w:rPr>
      </w:pPr>
      <w:r w:rsidRPr="00347FD4">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46D59" w:rsidRPr="00347FD4" w:rsidRDefault="00C46D59" w:rsidP="00C46D59">
      <w:pPr>
        <w:suppressAutoHyphens/>
        <w:spacing w:before="0"/>
        <w:rPr>
          <w:rFonts w:cs="Arial"/>
          <w:lang w:val="sr-Cyrl-CS" w:eastAsia="ar-SA"/>
        </w:rPr>
      </w:pPr>
    </w:p>
    <w:p w:rsidR="00C46D59" w:rsidRPr="00347FD4" w:rsidRDefault="00C46D59" w:rsidP="00C46D59">
      <w:pPr>
        <w:suppressAutoHyphens/>
        <w:spacing w:before="0"/>
        <w:jc w:val="center"/>
        <w:rPr>
          <w:rFonts w:cs="Arial"/>
          <w:b/>
          <w:lang w:val="sr-Cyrl-CS" w:eastAsia="ar-SA"/>
        </w:rPr>
      </w:pPr>
      <w:r w:rsidRPr="00347FD4">
        <w:rPr>
          <w:rFonts w:cs="Arial"/>
          <w:b/>
          <w:lang w:val="sr-Cyrl-CS" w:eastAsia="ar-SA"/>
        </w:rPr>
        <w:t>Члан 6.</w:t>
      </w:r>
    </w:p>
    <w:p w:rsidR="00C46D59" w:rsidRPr="00347FD4" w:rsidRDefault="00C46D59" w:rsidP="00C46D59">
      <w:pPr>
        <w:tabs>
          <w:tab w:val="left" w:pos="360"/>
        </w:tabs>
        <w:suppressAutoHyphens/>
        <w:spacing w:before="0"/>
        <w:rPr>
          <w:rFonts w:cs="Arial"/>
          <w:lang w:val="sr-Cyrl-CS" w:eastAsia="ar-SA"/>
        </w:rPr>
      </w:pPr>
      <w:r w:rsidRPr="00347FD4">
        <w:rPr>
          <w:rFonts w:cs="Arial"/>
          <w:lang w:val="sr-Cyrl-CS" w:eastAsia="ar-SA"/>
        </w:rPr>
        <w:t>Свака од Страна је обавезна да одреди:</w:t>
      </w:r>
    </w:p>
    <w:p w:rsidR="00C46D59" w:rsidRPr="00347FD4"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347FD4">
        <w:rPr>
          <w:rFonts w:eastAsia="Calibri" w:cs="Arial"/>
          <w:lang w:val="sr-Latn-CS" w:eastAsia="ar-SA"/>
        </w:rPr>
        <w:t>име и презиме лица задужених за размену пословне тајне (у даљем тексту: Задужено лице),</w:t>
      </w:r>
    </w:p>
    <w:p w:rsidR="00C46D59" w:rsidRPr="00347FD4"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347FD4">
        <w:rPr>
          <w:rFonts w:eastAsia="Calibri" w:cs="Arial"/>
          <w:lang w:val="sr-Latn-CS" w:eastAsia="ar-SA"/>
        </w:rPr>
        <w:t>поштанску адресу за размену докумената у папирном облику, кад се подаци размењују у папирном облику</w:t>
      </w:r>
    </w:p>
    <w:p w:rsidR="00C46D59" w:rsidRPr="00347FD4"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347FD4">
        <w:rPr>
          <w:rFonts w:eastAsia="Calibri" w:cs="Arial"/>
          <w:lang w:val="sr-Latn-CS" w:eastAsia="ar-SA"/>
        </w:rPr>
        <w:t>е-маил адресу за размену електронских докумената, кад се подаци достављају коришћењем интернет-а</w:t>
      </w:r>
    </w:p>
    <w:p w:rsidR="00C46D59" w:rsidRPr="00347FD4" w:rsidRDefault="00C46D59" w:rsidP="00C46D59">
      <w:pPr>
        <w:tabs>
          <w:tab w:val="left" w:pos="360"/>
        </w:tabs>
        <w:suppressAutoHyphens/>
        <w:spacing w:before="0"/>
        <w:rPr>
          <w:rFonts w:cs="Arial"/>
          <w:lang w:val="sr-Cyrl-CS" w:eastAsia="ar-SA"/>
        </w:rPr>
      </w:pPr>
      <w:r w:rsidRPr="00347FD4">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C46D59" w:rsidRPr="00347FD4" w:rsidRDefault="00C46D59" w:rsidP="00C46D59">
      <w:pPr>
        <w:suppressAutoHyphens/>
        <w:spacing w:before="0"/>
        <w:rPr>
          <w:rFonts w:cs="Arial"/>
          <w:lang w:val="sr-Cyrl-CS" w:eastAsia="ar-SA"/>
        </w:rPr>
      </w:pPr>
    </w:p>
    <w:p w:rsidR="00C46D59" w:rsidRPr="00347FD4" w:rsidRDefault="00C46D59" w:rsidP="00C46D59">
      <w:pPr>
        <w:tabs>
          <w:tab w:val="left" w:pos="360"/>
        </w:tabs>
        <w:suppressAutoHyphens/>
        <w:spacing w:before="0"/>
        <w:rPr>
          <w:rFonts w:cs="Arial"/>
          <w:lang w:val="sr-Cyrl-CS" w:eastAsia="ar-SA"/>
        </w:rPr>
      </w:pPr>
      <w:r w:rsidRPr="00347FD4">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rsidR="00C46D59" w:rsidRPr="00347FD4" w:rsidRDefault="00C46D59" w:rsidP="00C46D59">
      <w:pPr>
        <w:suppressAutoHyphens/>
        <w:spacing w:before="0"/>
        <w:ind w:firstLine="720"/>
        <w:rPr>
          <w:rFonts w:cs="Arial"/>
          <w:lang w:val="sr-Cyrl-CS" w:eastAsia="ar-SA"/>
        </w:rPr>
      </w:pPr>
    </w:p>
    <w:p w:rsidR="00C46D59" w:rsidRPr="00347FD4" w:rsidRDefault="00C46D59" w:rsidP="00C46D59">
      <w:pPr>
        <w:suppressAutoHyphens/>
        <w:spacing w:before="0"/>
        <w:rPr>
          <w:rFonts w:cs="Arial"/>
          <w:lang w:val="sr-Cyrl-CS" w:eastAsia="ar-SA"/>
        </w:rPr>
      </w:pPr>
      <w:r w:rsidRPr="00347FD4">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C46D59" w:rsidRPr="00347FD4" w:rsidRDefault="00C46D59" w:rsidP="00C46D59">
      <w:pPr>
        <w:tabs>
          <w:tab w:val="left" w:pos="360"/>
        </w:tabs>
        <w:suppressAutoHyphens/>
        <w:spacing w:before="0"/>
        <w:rPr>
          <w:rFonts w:cs="Arial"/>
          <w:lang w:val="sr-Cyrl-CS" w:eastAsia="ar-SA"/>
        </w:rPr>
      </w:pPr>
    </w:p>
    <w:p w:rsidR="00C46D59" w:rsidRPr="00347FD4" w:rsidRDefault="00C46D59" w:rsidP="00C46D59">
      <w:pPr>
        <w:suppressAutoHyphens/>
        <w:spacing w:before="0"/>
        <w:jc w:val="center"/>
        <w:rPr>
          <w:rFonts w:cs="Arial"/>
          <w:b/>
          <w:lang w:val="sr-Cyrl-CS" w:eastAsia="ar-SA"/>
        </w:rPr>
      </w:pPr>
      <w:r w:rsidRPr="00347FD4">
        <w:rPr>
          <w:rFonts w:cs="Arial"/>
          <w:b/>
          <w:lang w:val="sr-Cyrl-CS" w:eastAsia="ar-SA"/>
        </w:rPr>
        <w:t>Члан 7.</w:t>
      </w:r>
    </w:p>
    <w:p w:rsidR="00C46D59" w:rsidRPr="00347FD4" w:rsidRDefault="00C46D59" w:rsidP="00C46D59">
      <w:pPr>
        <w:spacing w:before="0"/>
        <w:rPr>
          <w:rFonts w:eastAsia="MS Mincho" w:cs="Arial"/>
          <w:lang w:val="sr-Cyrl-CS" w:eastAsia="ja-JP"/>
        </w:rPr>
      </w:pPr>
      <w:r w:rsidRPr="00347FD4">
        <w:rPr>
          <w:rFonts w:eastAsia="MS Mincho" w:cs="Arial"/>
          <w:lang w:val="sr-Cyrl-CS"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46D59" w:rsidRPr="00347FD4" w:rsidRDefault="00C46D59" w:rsidP="00C46D59">
      <w:pPr>
        <w:spacing w:before="0"/>
        <w:rPr>
          <w:rFonts w:eastAsia="MS Mincho" w:cs="Arial"/>
          <w:lang w:val="sr-Cyrl-CS" w:eastAsia="ja-JP"/>
        </w:rPr>
      </w:pPr>
    </w:p>
    <w:p w:rsidR="00C46D59" w:rsidRPr="00347FD4" w:rsidRDefault="00C46D59" w:rsidP="00C46D59">
      <w:pPr>
        <w:spacing w:before="0"/>
        <w:rPr>
          <w:rFonts w:eastAsia="MS Mincho" w:cs="Arial"/>
          <w:lang w:val="sr-Cyrl-CS" w:eastAsia="ja-JP"/>
        </w:rPr>
      </w:pPr>
      <w:r w:rsidRPr="00347FD4">
        <w:rPr>
          <w:rFonts w:eastAsia="MS Mincho" w:cs="Arial"/>
          <w:lang w:val="sr-Cyrl-CS"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46D59" w:rsidRPr="00347FD4" w:rsidRDefault="00C46D59" w:rsidP="00C46D59">
      <w:pPr>
        <w:spacing w:before="0"/>
        <w:rPr>
          <w:rFonts w:eastAsia="MS Mincho" w:cs="Arial"/>
          <w:lang w:val="sr-Cyrl-CS" w:eastAsia="ja-JP"/>
        </w:rPr>
      </w:pPr>
    </w:p>
    <w:p w:rsidR="00C46D59" w:rsidRPr="00347FD4" w:rsidRDefault="00C46D59" w:rsidP="00C46D59">
      <w:pPr>
        <w:spacing w:before="0"/>
        <w:rPr>
          <w:rFonts w:eastAsia="MS Mincho" w:cs="Arial"/>
          <w:lang w:val="sr-Cyrl-CS" w:eastAsia="ja-JP"/>
        </w:rPr>
      </w:pPr>
      <w:r w:rsidRPr="00347FD4">
        <w:rPr>
          <w:rFonts w:eastAsia="MS Mincho" w:cs="Arial"/>
          <w:lang w:val="sr-Cyrl-CS"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46D59" w:rsidRPr="00347FD4" w:rsidRDefault="00C46D59" w:rsidP="00C46D59">
      <w:pPr>
        <w:suppressAutoHyphens/>
        <w:spacing w:before="0"/>
        <w:jc w:val="left"/>
        <w:rPr>
          <w:rFonts w:cs="Arial"/>
          <w:lang w:val="sr-Cyrl-CS" w:eastAsia="ar-SA"/>
        </w:rPr>
      </w:pPr>
    </w:p>
    <w:p w:rsidR="00C46D59" w:rsidRPr="00347FD4" w:rsidRDefault="00C46D59" w:rsidP="00C46D59">
      <w:pPr>
        <w:suppressAutoHyphens/>
        <w:spacing w:before="0"/>
        <w:jc w:val="center"/>
        <w:rPr>
          <w:rFonts w:cs="Arial"/>
          <w:b/>
          <w:lang w:val="sr-Cyrl-CS" w:eastAsia="ar-SA"/>
        </w:rPr>
      </w:pPr>
      <w:r w:rsidRPr="00347FD4">
        <w:rPr>
          <w:rFonts w:cs="Arial"/>
          <w:b/>
          <w:lang w:val="sr-Cyrl-CS" w:eastAsia="ar-SA"/>
        </w:rPr>
        <w:t>Члан 8.</w:t>
      </w:r>
    </w:p>
    <w:p w:rsidR="00C46D59" w:rsidRPr="00347FD4" w:rsidRDefault="00C46D59" w:rsidP="00C46D59">
      <w:pPr>
        <w:tabs>
          <w:tab w:val="left" w:pos="360"/>
        </w:tabs>
        <w:suppressAutoHyphens/>
        <w:spacing w:before="0"/>
        <w:rPr>
          <w:rFonts w:cs="Arial"/>
          <w:lang w:val="sr-Cyrl-CS" w:eastAsia="ar-SA"/>
        </w:rPr>
      </w:pPr>
      <w:r w:rsidRPr="00347FD4">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C46D59" w:rsidRPr="00347FD4" w:rsidRDefault="00C46D59" w:rsidP="00C46D59">
      <w:pPr>
        <w:tabs>
          <w:tab w:val="left" w:pos="360"/>
        </w:tabs>
        <w:suppressAutoHyphens/>
        <w:spacing w:before="0"/>
        <w:rPr>
          <w:rFonts w:cs="Arial"/>
          <w:lang w:val="sr-Cyrl-CS" w:eastAsia="ar-SA"/>
        </w:rPr>
      </w:pPr>
    </w:p>
    <w:p w:rsidR="00C46D59" w:rsidRPr="00347FD4" w:rsidRDefault="00C46D59" w:rsidP="00C46D59">
      <w:pPr>
        <w:tabs>
          <w:tab w:val="left" w:pos="360"/>
        </w:tabs>
        <w:suppressAutoHyphens/>
        <w:spacing w:before="0"/>
        <w:rPr>
          <w:rFonts w:cs="Arial"/>
          <w:lang w:val="sr-Cyrl-CS" w:eastAsia="ar-SA"/>
        </w:rPr>
      </w:pPr>
      <w:r w:rsidRPr="00347FD4">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46D59" w:rsidRPr="00347FD4" w:rsidRDefault="00C46D59" w:rsidP="00C46D59">
      <w:pPr>
        <w:tabs>
          <w:tab w:val="left" w:pos="360"/>
        </w:tabs>
        <w:suppressAutoHyphens/>
        <w:spacing w:before="0"/>
        <w:rPr>
          <w:rFonts w:cs="Arial"/>
          <w:lang w:val="sr-Cyrl-CS" w:eastAsia="ar-SA"/>
        </w:rPr>
      </w:pPr>
    </w:p>
    <w:p w:rsidR="00C46D59" w:rsidRPr="00347FD4" w:rsidRDefault="00C46D59" w:rsidP="00C46D59">
      <w:pPr>
        <w:tabs>
          <w:tab w:val="left" w:pos="360"/>
        </w:tabs>
        <w:suppressAutoHyphens/>
        <w:spacing w:before="0"/>
        <w:rPr>
          <w:rFonts w:cs="Arial"/>
          <w:lang w:val="sr-Cyrl-CS" w:eastAsia="ar-SA"/>
        </w:rPr>
      </w:pPr>
      <w:r w:rsidRPr="00347FD4">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C46D59" w:rsidRPr="00347FD4" w:rsidRDefault="00C46D59" w:rsidP="00C46D59">
      <w:pPr>
        <w:tabs>
          <w:tab w:val="left" w:pos="360"/>
        </w:tabs>
        <w:suppressAutoHyphens/>
        <w:spacing w:before="0"/>
        <w:rPr>
          <w:rFonts w:cs="Arial"/>
          <w:lang w:val="sr-Cyrl-CS" w:eastAsia="ar-SA"/>
        </w:rPr>
      </w:pPr>
    </w:p>
    <w:p w:rsidR="00C46D59" w:rsidRPr="00347FD4" w:rsidRDefault="00C46D59" w:rsidP="00C46D59">
      <w:pPr>
        <w:tabs>
          <w:tab w:val="left" w:pos="360"/>
        </w:tabs>
        <w:suppressAutoHyphens/>
        <w:spacing w:before="0"/>
        <w:rPr>
          <w:rFonts w:cs="Arial"/>
          <w:lang w:val="sr-Cyrl-CS" w:eastAsia="ar-SA"/>
        </w:rPr>
      </w:pPr>
      <w:r w:rsidRPr="00347FD4">
        <w:rPr>
          <w:rFonts w:cs="Arial"/>
          <w:lang w:val="sr-Cyrl-CS" w:eastAsia="ar-SA"/>
        </w:rPr>
        <w:t>За Корисника услуге:</w:t>
      </w:r>
    </w:p>
    <w:p w:rsidR="00C46D59" w:rsidRPr="00347FD4" w:rsidRDefault="00C46D59" w:rsidP="00C46D59">
      <w:pPr>
        <w:tabs>
          <w:tab w:val="left" w:pos="360"/>
        </w:tabs>
        <w:suppressAutoHyphens/>
        <w:spacing w:before="0"/>
        <w:rPr>
          <w:rFonts w:cs="Arial"/>
          <w:lang w:val="sr-Cyrl-CS" w:eastAsia="ar-SA"/>
        </w:rPr>
      </w:pPr>
    </w:p>
    <w:p w:rsidR="00C46D59" w:rsidRPr="00347FD4" w:rsidRDefault="00C46D59" w:rsidP="00C46D59">
      <w:pPr>
        <w:suppressAutoHyphens/>
        <w:spacing w:before="0"/>
        <w:jc w:val="center"/>
        <w:rPr>
          <w:rFonts w:cs="Arial"/>
          <w:lang w:val="sr-Cyrl-CS" w:eastAsia="ar-SA"/>
        </w:rPr>
      </w:pPr>
      <w:r w:rsidRPr="00347FD4">
        <w:rPr>
          <w:rFonts w:cs="Arial"/>
          <w:lang w:val="sr-Cyrl-CS" w:eastAsia="ar-SA"/>
        </w:rPr>
        <w:t>Пословна тајна</w:t>
      </w:r>
    </w:p>
    <w:p w:rsidR="00C46D59" w:rsidRPr="00347FD4" w:rsidRDefault="00C46D59" w:rsidP="00C46D59">
      <w:pPr>
        <w:suppressAutoHyphens/>
        <w:spacing w:before="0"/>
        <w:jc w:val="center"/>
        <w:rPr>
          <w:rFonts w:cs="Arial"/>
          <w:lang w:val="sr-Cyrl-CS" w:eastAsia="ar-SA"/>
        </w:rPr>
      </w:pPr>
      <w:r w:rsidRPr="00347FD4">
        <w:rPr>
          <w:rFonts w:cs="Arial"/>
          <w:lang w:val="sr-Cyrl-CS" w:eastAsia="ar-SA"/>
        </w:rPr>
        <w:t>Јавно предузеће „Електропривреда Србије“ Београд,</w:t>
      </w:r>
    </w:p>
    <w:p w:rsidR="00C46D59" w:rsidRPr="00347FD4" w:rsidRDefault="00FE76A8" w:rsidP="00C46D59">
      <w:pPr>
        <w:suppressAutoHyphens/>
        <w:spacing w:before="0"/>
        <w:jc w:val="center"/>
        <w:rPr>
          <w:rFonts w:cs="Arial"/>
          <w:lang w:val="sr-Cyrl-CS" w:eastAsia="ar-SA"/>
        </w:rPr>
      </w:pPr>
      <w:r w:rsidRPr="00347FD4">
        <w:rPr>
          <w:rFonts w:cs="Arial"/>
          <w:lang w:val="sr-Cyrl-CS" w:eastAsia="ar-SA"/>
        </w:rPr>
        <w:t>Балканска бр.13</w:t>
      </w:r>
      <w:r w:rsidR="00C46D59" w:rsidRPr="00347FD4">
        <w:rPr>
          <w:rFonts w:cs="Arial"/>
          <w:lang w:val="sr-Cyrl-CS" w:eastAsia="ar-SA"/>
        </w:rPr>
        <w:t>. Београд</w:t>
      </w:r>
    </w:p>
    <w:p w:rsidR="00C46D59" w:rsidRPr="00347FD4" w:rsidRDefault="00C46D59" w:rsidP="00C46D59">
      <w:pPr>
        <w:tabs>
          <w:tab w:val="left" w:pos="360"/>
        </w:tabs>
        <w:suppressAutoHyphens/>
        <w:spacing w:before="0"/>
        <w:rPr>
          <w:rFonts w:cs="Arial"/>
          <w:lang w:val="sr-Cyrl-CS" w:eastAsia="ar-SA"/>
        </w:rPr>
      </w:pPr>
      <w:r w:rsidRPr="00347FD4">
        <w:rPr>
          <w:rFonts w:cs="Arial"/>
          <w:lang w:val="sr-Cyrl-CS" w:eastAsia="ar-SA"/>
        </w:rPr>
        <w:t>или:</w:t>
      </w:r>
    </w:p>
    <w:p w:rsidR="00C46D59" w:rsidRPr="00347FD4" w:rsidRDefault="00C46D59" w:rsidP="00C46D59">
      <w:pPr>
        <w:tabs>
          <w:tab w:val="left" w:pos="360"/>
        </w:tabs>
        <w:suppressAutoHyphens/>
        <w:spacing w:before="0"/>
        <w:rPr>
          <w:rFonts w:cs="Arial"/>
          <w:lang w:val="sr-Cyrl-CS" w:eastAsia="ar-SA"/>
        </w:rPr>
      </w:pPr>
    </w:p>
    <w:p w:rsidR="00C46D59" w:rsidRPr="00347FD4" w:rsidRDefault="00C46D59" w:rsidP="00C46D59">
      <w:pPr>
        <w:suppressAutoHyphens/>
        <w:spacing w:before="0"/>
        <w:jc w:val="center"/>
        <w:rPr>
          <w:rFonts w:cs="Arial"/>
          <w:lang w:val="sr-Cyrl-RS" w:eastAsia="ar-SA"/>
        </w:rPr>
      </w:pPr>
      <w:r w:rsidRPr="00347FD4">
        <w:rPr>
          <w:rFonts w:cs="Arial"/>
          <w:lang w:val="sr-Cyrl-CS" w:eastAsia="ar-SA"/>
        </w:rPr>
        <w:t xml:space="preserve">Поверљиво               </w:t>
      </w:r>
    </w:p>
    <w:p w:rsidR="00C46D59" w:rsidRPr="00347FD4" w:rsidRDefault="00C46D59" w:rsidP="00C46D59">
      <w:pPr>
        <w:suppressAutoHyphens/>
        <w:spacing w:before="0"/>
        <w:jc w:val="center"/>
        <w:rPr>
          <w:rFonts w:cs="Arial"/>
          <w:lang w:val="sr-Cyrl-CS" w:eastAsia="ar-SA"/>
        </w:rPr>
      </w:pPr>
      <w:r w:rsidRPr="00347FD4">
        <w:rPr>
          <w:rFonts w:cs="Arial"/>
          <w:lang w:val="sr-Cyrl-CS" w:eastAsia="ar-SA"/>
        </w:rPr>
        <w:t>Јавно предузеће „Електропривреда Србије“ Београд,</w:t>
      </w:r>
    </w:p>
    <w:p w:rsidR="00C46D59" w:rsidRPr="00347FD4" w:rsidRDefault="00FE76A8" w:rsidP="00FE76A8">
      <w:pPr>
        <w:tabs>
          <w:tab w:val="left" w:pos="360"/>
        </w:tabs>
        <w:suppressAutoHyphens/>
        <w:spacing w:before="0"/>
        <w:jc w:val="center"/>
        <w:rPr>
          <w:rFonts w:cs="Arial"/>
          <w:color w:val="FF0000"/>
          <w:lang w:val="sr-Cyrl-CS" w:eastAsia="ar-SA"/>
        </w:rPr>
      </w:pPr>
      <w:r w:rsidRPr="00347FD4">
        <w:rPr>
          <w:rFonts w:cs="Arial"/>
          <w:lang w:val="sr-Cyrl-CS" w:eastAsia="ar-SA"/>
        </w:rPr>
        <w:t>Балканска бр.13</w:t>
      </w:r>
    </w:p>
    <w:p w:rsidR="00C46D59" w:rsidRPr="00347FD4" w:rsidRDefault="00C46D59" w:rsidP="00C46D59">
      <w:pPr>
        <w:tabs>
          <w:tab w:val="left" w:pos="360"/>
        </w:tabs>
        <w:suppressAutoHyphens/>
        <w:spacing w:before="0"/>
        <w:rPr>
          <w:rFonts w:cs="Arial"/>
          <w:lang w:val="sr-Cyrl-CS" w:eastAsia="ar-SA"/>
        </w:rPr>
      </w:pPr>
      <w:r w:rsidRPr="00347FD4">
        <w:rPr>
          <w:rFonts w:cs="Arial"/>
          <w:lang w:val="sr-Cyrl-CS" w:eastAsia="ar-SA"/>
        </w:rPr>
        <w:t>За Пружаоца услуге:</w:t>
      </w:r>
    </w:p>
    <w:p w:rsidR="00C46D59" w:rsidRPr="00347FD4" w:rsidRDefault="00C46D59" w:rsidP="00C46D59">
      <w:pPr>
        <w:tabs>
          <w:tab w:val="left" w:pos="360"/>
        </w:tabs>
        <w:suppressAutoHyphens/>
        <w:spacing w:before="0"/>
        <w:rPr>
          <w:rFonts w:cs="Arial"/>
          <w:color w:val="FF0000"/>
          <w:lang w:val="sr-Cyrl-CS" w:eastAsia="ar-SA"/>
        </w:rPr>
      </w:pPr>
    </w:p>
    <w:p w:rsidR="00C46D59" w:rsidRPr="00347FD4" w:rsidRDefault="00C46D59" w:rsidP="00C46D59">
      <w:pPr>
        <w:suppressAutoHyphens/>
        <w:spacing w:before="0"/>
        <w:jc w:val="center"/>
        <w:rPr>
          <w:rFonts w:cs="Arial"/>
          <w:lang w:val="sr-Cyrl-CS" w:eastAsia="ar-SA"/>
        </w:rPr>
      </w:pPr>
      <w:r w:rsidRPr="00347FD4">
        <w:rPr>
          <w:rFonts w:cs="Arial"/>
          <w:lang w:val="sr-Cyrl-CS" w:eastAsia="ar-SA"/>
        </w:rPr>
        <w:t>Пословна тајна</w:t>
      </w:r>
    </w:p>
    <w:p w:rsidR="00C46D59" w:rsidRPr="00347FD4" w:rsidRDefault="00C46D59" w:rsidP="00C46D59">
      <w:pPr>
        <w:suppressAutoHyphens/>
        <w:spacing w:before="0"/>
        <w:jc w:val="center"/>
        <w:rPr>
          <w:rFonts w:cs="Arial"/>
          <w:lang w:val="sr-Cyrl-CS" w:eastAsia="ar-SA"/>
        </w:rPr>
      </w:pPr>
      <w:r w:rsidRPr="00347FD4">
        <w:rPr>
          <w:rFonts w:cs="Arial"/>
          <w:lang w:val="sr-Cyrl-CS" w:eastAsia="ar-SA"/>
        </w:rPr>
        <w:t>___________</w:t>
      </w:r>
    </w:p>
    <w:p w:rsidR="00C46D59" w:rsidRPr="00347FD4" w:rsidRDefault="00C46D59" w:rsidP="00C46D59">
      <w:pPr>
        <w:suppressAutoHyphens/>
        <w:spacing w:before="0"/>
        <w:jc w:val="center"/>
        <w:rPr>
          <w:rFonts w:cs="Arial"/>
          <w:lang w:val="sr-Cyrl-CS" w:eastAsia="ar-SA"/>
        </w:rPr>
      </w:pPr>
      <w:r w:rsidRPr="00347FD4">
        <w:rPr>
          <w:rFonts w:cs="Arial"/>
          <w:lang w:val="sr-Cyrl-CS" w:eastAsia="ar-SA"/>
        </w:rPr>
        <w:t>_______________</w:t>
      </w:r>
    </w:p>
    <w:p w:rsidR="00C46D59" w:rsidRPr="00347FD4" w:rsidRDefault="00C46D59" w:rsidP="00C46D59">
      <w:pPr>
        <w:suppressAutoHyphens/>
        <w:spacing w:before="0"/>
        <w:rPr>
          <w:rFonts w:cs="Arial"/>
          <w:lang w:val="sr-Cyrl-CS" w:eastAsia="ar-SA"/>
        </w:rPr>
      </w:pPr>
      <w:r w:rsidRPr="00347FD4">
        <w:rPr>
          <w:rFonts w:cs="Arial"/>
          <w:lang w:val="sr-Cyrl-CS" w:eastAsia="ar-SA"/>
        </w:rPr>
        <w:t>или:</w:t>
      </w:r>
    </w:p>
    <w:p w:rsidR="00C46D59" w:rsidRPr="00347FD4" w:rsidRDefault="00C46D59" w:rsidP="00C46D59">
      <w:pPr>
        <w:tabs>
          <w:tab w:val="left" w:pos="360"/>
        </w:tabs>
        <w:suppressAutoHyphens/>
        <w:spacing w:before="0"/>
        <w:jc w:val="center"/>
        <w:rPr>
          <w:rFonts w:cs="Arial"/>
          <w:lang w:val="sr-Cyrl-CS" w:eastAsia="ar-SA"/>
        </w:rPr>
      </w:pPr>
      <w:r w:rsidRPr="00347FD4">
        <w:rPr>
          <w:rFonts w:cs="Arial"/>
          <w:lang w:val="sr-Cyrl-CS" w:eastAsia="ar-SA"/>
        </w:rPr>
        <w:t>Поверљиво</w:t>
      </w:r>
    </w:p>
    <w:p w:rsidR="00C46D59" w:rsidRPr="00347FD4" w:rsidRDefault="00C46D59" w:rsidP="00C46D59">
      <w:pPr>
        <w:tabs>
          <w:tab w:val="left" w:pos="360"/>
        </w:tabs>
        <w:suppressAutoHyphens/>
        <w:spacing w:before="0"/>
        <w:jc w:val="center"/>
        <w:rPr>
          <w:rFonts w:cs="Arial"/>
          <w:lang w:val="sr-Cyrl-CS" w:eastAsia="ar-SA"/>
        </w:rPr>
      </w:pPr>
      <w:r w:rsidRPr="00347FD4">
        <w:rPr>
          <w:rFonts w:cs="Arial"/>
          <w:lang w:val="sr-Cyrl-CS" w:eastAsia="ar-SA"/>
        </w:rPr>
        <w:t>_______________</w:t>
      </w:r>
    </w:p>
    <w:p w:rsidR="00C46D59" w:rsidRPr="00347FD4" w:rsidRDefault="00C46D59" w:rsidP="00C46D59">
      <w:pPr>
        <w:tabs>
          <w:tab w:val="left" w:pos="360"/>
        </w:tabs>
        <w:suppressAutoHyphens/>
        <w:spacing w:before="0"/>
        <w:jc w:val="center"/>
        <w:rPr>
          <w:rFonts w:cs="Arial"/>
          <w:lang w:val="sr-Cyrl-CS" w:eastAsia="ar-SA"/>
        </w:rPr>
      </w:pPr>
      <w:r w:rsidRPr="00347FD4">
        <w:rPr>
          <w:rFonts w:cs="Arial"/>
          <w:lang w:val="sr-Cyrl-CS" w:eastAsia="ar-SA"/>
        </w:rPr>
        <w:lastRenderedPageBreak/>
        <w:t>__________________</w:t>
      </w:r>
    </w:p>
    <w:p w:rsidR="00C46D59" w:rsidRPr="00347FD4" w:rsidRDefault="00C46D59" w:rsidP="00C46D59">
      <w:pPr>
        <w:tabs>
          <w:tab w:val="left" w:pos="360"/>
        </w:tabs>
        <w:suppressAutoHyphens/>
        <w:spacing w:before="0"/>
        <w:rPr>
          <w:rFonts w:cs="Arial"/>
          <w:color w:val="FF0000"/>
          <w:lang w:val="sr-Cyrl-CS" w:eastAsia="ar-SA"/>
        </w:rPr>
      </w:pPr>
    </w:p>
    <w:p w:rsidR="00C46D59" w:rsidRPr="00347FD4" w:rsidRDefault="00C46D59" w:rsidP="00C46D59">
      <w:pPr>
        <w:tabs>
          <w:tab w:val="left" w:pos="360"/>
        </w:tabs>
        <w:suppressAutoHyphens/>
        <w:spacing w:before="0"/>
        <w:rPr>
          <w:rFonts w:cs="Arial"/>
          <w:lang w:val="sr-Cyrl-CS" w:eastAsia="ar-SA"/>
        </w:rPr>
      </w:pPr>
      <w:r w:rsidRPr="00347FD4">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C46D59" w:rsidRPr="00347FD4" w:rsidRDefault="00C46D59" w:rsidP="00C46D59">
      <w:pPr>
        <w:tabs>
          <w:tab w:val="left" w:pos="360"/>
        </w:tabs>
        <w:suppressAutoHyphens/>
        <w:spacing w:before="0"/>
        <w:rPr>
          <w:rFonts w:cs="Arial"/>
          <w:lang w:val="sr-Cyrl-CS" w:eastAsia="ar-SA"/>
        </w:rPr>
      </w:pPr>
    </w:p>
    <w:p w:rsidR="00C46D59" w:rsidRPr="00347FD4" w:rsidRDefault="00C46D59" w:rsidP="00C46D59">
      <w:pPr>
        <w:suppressAutoHyphens/>
        <w:spacing w:before="0"/>
        <w:jc w:val="center"/>
        <w:rPr>
          <w:rFonts w:cs="Arial"/>
          <w:b/>
          <w:lang w:val="sr-Cyrl-CS" w:eastAsia="ar-SA"/>
        </w:rPr>
      </w:pPr>
      <w:r w:rsidRPr="00347FD4">
        <w:rPr>
          <w:rFonts w:cs="Arial"/>
          <w:b/>
          <w:lang w:val="sr-Cyrl-CS" w:eastAsia="ar-SA"/>
        </w:rPr>
        <w:t>Члан 9.</w:t>
      </w:r>
    </w:p>
    <w:p w:rsidR="00C46D59" w:rsidRPr="00347FD4" w:rsidRDefault="00C46D59" w:rsidP="00C46D59">
      <w:pPr>
        <w:tabs>
          <w:tab w:val="left" w:pos="360"/>
        </w:tabs>
        <w:suppressAutoHyphens/>
        <w:spacing w:before="0"/>
        <w:rPr>
          <w:rFonts w:cs="Arial"/>
          <w:lang w:val="sr-Cyrl-CS" w:eastAsia="ar-SA"/>
        </w:rPr>
      </w:pPr>
      <w:r w:rsidRPr="00347FD4">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C46D59" w:rsidRPr="00347FD4" w:rsidRDefault="00C46D59" w:rsidP="00C46D59">
      <w:pPr>
        <w:tabs>
          <w:tab w:val="left" w:pos="360"/>
        </w:tabs>
        <w:suppressAutoHyphens/>
        <w:spacing w:before="0"/>
        <w:rPr>
          <w:rFonts w:cs="Arial"/>
          <w:lang w:val="sr-Cyrl-CS" w:eastAsia="ar-SA"/>
        </w:rPr>
      </w:pPr>
    </w:p>
    <w:p w:rsidR="00C46D59" w:rsidRPr="00347FD4" w:rsidRDefault="00C46D59" w:rsidP="00C46D59">
      <w:pPr>
        <w:tabs>
          <w:tab w:val="left" w:pos="360"/>
        </w:tabs>
        <w:suppressAutoHyphens/>
        <w:spacing w:before="0"/>
        <w:rPr>
          <w:rFonts w:cs="Arial"/>
          <w:lang w:val="sr-Cyrl-CS" w:eastAsia="ar-SA"/>
        </w:rPr>
      </w:pPr>
      <w:r w:rsidRPr="00347FD4">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C46D59" w:rsidRPr="00347FD4" w:rsidRDefault="00C46D59" w:rsidP="00C46D59">
      <w:pPr>
        <w:spacing w:before="0"/>
        <w:jc w:val="center"/>
        <w:rPr>
          <w:rFonts w:eastAsia="MS Mincho" w:cs="Arial"/>
          <w:b/>
          <w:lang w:val="sr-Cyrl-CS" w:eastAsia="ja-JP"/>
        </w:rPr>
      </w:pPr>
    </w:p>
    <w:p w:rsidR="00C46D59" w:rsidRPr="00347FD4" w:rsidRDefault="00C46D59" w:rsidP="00C46D59">
      <w:pPr>
        <w:spacing w:before="0"/>
        <w:jc w:val="center"/>
        <w:rPr>
          <w:rFonts w:eastAsia="MS Mincho" w:cs="Arial"/>
          <w:b/>
          <w:lang w:val="sr-Cyrl-CS" w:eastAsia="ja-JP"/>
        </w:rPr>
      </w:pPr>
      <w:r w:rsidRPr="00347FD4">
        <w:rPr>
          <w:rFonts w:eastAsia="MS Mincho" w:cs="Arial"/>
          <w:b/>
          <w:lang w:val="sr-Cyrl-CS" w:eastAsia="ja-JP"/>
        </w:rPr>
        <w:t>Члан 10.</w:t>
      </w:r>
    </w:p>
    <w:p w:rsidR="00C46D59" w:rsidRPr="00347FD4" w:rsidRDefault="00C46D59" w:rsidP="00C46D59">
      <w:pPr>
        <w:tabs>
          <w:tab w:val="left" w:pos="360"/>
        </w:tabs>
        <w:suppressAutoHyphens/>
        <w:spacing w:before="0"/>
        <w:rPr>
          <w:rFonts w:cs="Arial"/>
          <w:lang w:val="sr-Cyrl-CS" w:eastAsia="ar-SA"/>
        </w:rPr>
      </w:pPr>
      <w:r w:rsidRPr="00347FD4">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46D59" w:rsidRPr="00347FD4" w:rsidRDefault="00C46D59" w:rsidP="00C46D59">
      <w:pPr>
        <w:suppressAutoHyphens/>
        <w:spacing w:before="0"/>
        <w:rPr>
          <w:rFonts w:cs="Arial"/>
          <w:lang w:val="sr-Cyrl-CS" w:eastAsia="ar-SA"/>
        </w:rPr>
      </w:pPr>
    </w:p>
    <w:p w:rsidR="00C46D59" w:rsidRPr="00347FD4" w:rsidRDefault="00C46D59" w:rsidP="00C46D59">
      <w:pPr>
        <w:suppressAutoHyphens/>
        <w:spacing w:before="0"/>
        <w:rPr>
          <w:rFonts w:cs="Arial"/>
          <w:lang w:val="sr-Cyrl-CS" w:eastAsia="ar-SA"/>
        </w:rPr>
      </w:pPr>
      <w:r w:rsidRPr="00347FD4">
        <w:rPr>
          <w:rFonts w:cs="Arial"/>
          <w:lang w:val="sr-Cyrl-CS" w:eastAsia="ar-SA"/>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46D59" w:rsidRPr="00347FD4" w:rsidRDefault="00C46D59" w:rsidP="00C46D59">
      <w:pPr>
        <w:spacing w:before="0"/>
        <w:jc w:val="center"/>
        <w:rPr>
          <w:rFonts w:eastAsia="MS Mincho" w:cs="Arial"/>
          <w:b/>
          <w:lang w:val="sr-Cyrl-CS" w:eastAsia="ja-JP"/>
        </w:rPr>
      </w:pPr>
    </w:p>
    <w:p w:rsidR="00C46D59" w:rsidRPr="00347FD4" w:rsidRDefault="00C46D59" w:rsidP="00C46D59">
      <w:pPr>
        <w:spacing w:before="0"/>
        <w:jc w:val="center"/>
        <w:rPr>
          <w:rFonts w:eastAsia="MS Mincho" w:cs="Arial"/>
          <w:b/>
          <w:lang w:val="sr-Cyrl-CS" w:eastAsia="ja-JP"/>
        </w:rPr>
      </w:pPr>
      <w:r w:rsidRPr="00347FD4">
        <w:rPr>
          <w:rFonts w:eastAsia="MS Mincho" w:cs="Arial"/>
          <w:b/>
          <w:lang w:val="sr-Cyrl-CS" w:eastAsia="ja-JP"/>
        </w:rPr>
        <w:t>Члан 11.</w:t>
      </w:r>
    </w:p>
    <w:p w:rsidR="00C46D59" w:rsidRPr="00347FD4" w:rsidRDefault="00C46D59" w:rsidP="00C46D59">
      <w:pPr>
        <w:suppressAutoHyphens/>
        <w:spacing w:before="0"/>
        <w:rPr>
          <w:rFonts w:cs="Arial"/>
          <w:lang w:val="sr-Cyrl-CS" w:eastAsia="ar-SA"/>
        </w:rPr>
      </w:pPr>
      <w:r w:rsidRPr="00347FD4">
        <w:rPr>
          <w:rFonts w:cs="Arial"/>
          <w:lang w:val="sr-Cyrl-CS" w:eastAsia="ar-SA"/>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C46D59" w:rsidRPr="00347FD4" w:rsidRDefault="00C46D59" w:rsidP="00C46D59">
      <w:pPr>
        <w:suppressAutoHyphens/>
        <w:spacing w:before="0"/>
        <w:jc w:val="left"/>
        <w:rPr>
          <w:rFonts w:cs="Arial"/>
          <w:lang w:val="sr-Cyrl-CS" w:eastAsia="ar-SA"/>
        </w:rPr>
      </w:pPr>
    </w:p>
    <w:p w:rsidR="00C46D59" w:rsidRPr="00347FD4" w:rsidRDefault="00C46D59" w:rsidP="00C46D59">
      <w:pPr>
        <w:spacing w:before="0"/>
        <w:jc w:val="center"/>
        <w:rPr>
          <w:rFonts w:eastAsia="MS Mincho" w:cs="Arial"/>
          <w:b/>
          <w:lang w:val="sr-Cyrl-CS" w:eastAsia="ja-JP"/>
        </w:rPr>
      </w:pPr>
      <w:r w:rsidRPr="00347FD4">
        <w:rPr>
          <w:rFonts w:eastAsia="MS Mincho" w:cs="Arial"/>
          <w:b/>
          <w:lang w:val="sr-Cyrl-CS" w:eastAsia="ja-JP"/>
        </w:rPr>
        <w:t>Члан 12.</w:t>
      </w:r>
    </w:p>
    <w:p w:rsidR="00C46D59" w:rsidRPr="00347FD4" w:rsidRDefault="00C46D59" w:rsidP="00C46D59">
      <w:pPr>
        <w:suppressAutoHyphens/>
        <w:spacing w:before="0"/>
        <w:rPr>
          <w:rFonts w:cs="Arial"/>
          <w:lang w:val="sr-Cyrl-CS" w:eastAsia="ar-SA"/>
        </w:rPr>
      </w:pPr>
      <w:r w:rsidRPr="00347FD4">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C46D59" w:rsidRPr="00347FD4" w:rsidRDefault="00C46D59" w:rsidP="00C46D59">
      <w:pPr>
        <w:suppressAutoHyphens/>
        <w:spacing w:before="0"/>
        <w:rPr>
          <w:rFonts w:cs="Arial"/>
          <w:lang w:val="sr-Cyrl-CS" w:eastAsia="ar-SA"/>
        </w:rPr>
      </w:pPr>
    </w:p>
    <w:p w:rsidR="00C46D59" w:rsidRPr="00347FD4" w:rsidRDefault="00C46D59" w:rsidP="00C46D59">
      <w:pPr>
        <w:suppressAutoHyphens/>
        <w:spacing w:before="0"/>
        <w:jc w:val="left"/>
        <w:rPr>
          <w:rFonts w:cs="Arial"/>
          <w:lang w:val="sr-Cyrl-CS" w:eastAsia="ar-SA"/>
        </w:rPr>
      </w:pPr>
      <w:r w:rsidRPr="00347FD4">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46D59" w:rsidRPr="00347FD4" w:rsidRDefault="00C46D59" w:rsidP="00C46D59">
      <w:pPr>
        <w:suppressAutoHyphens/>
        <w:spacing w:before="0"/>
        <w:jc w:val="left"/>
        <w:rPr>
          <w:rFonts w:cs="Arial"/>
          <w:lang w:val="sr-Cyrl-CS" w:eastAsia="ar-SA"/>
        </w:rPr>
      </w:pPr>
    </w:p>
    <w:p w:rsidR="00C46D59" w:rsidRPr="00347FD4" w:rsidRDefault="00C46D59" w:rsidP="00C46D59">
      <w:pPr>
        <w:suppressAutoHyphens/>
        <w:spacing w:before="0"/>
        <w:rPr>
          <w:rFonts w:cs="Arial"/>
          <w:lang w:val="sr-Cyrl-CS" w:eastAsia="ar-SA"/>
        </w:rPr>
      </w:pPr>
      <w:r w:rsidRPr="00347FD4">
        <w:rPr>
          <w:rFonts w:cs="Arial"/>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Pr="00347FD4">
        <w:rPr>
          <w:rFonts w:cs="Arial"/>
          <w:lang w:val="sr-Cyrl-RS" w:eastAsia="ar-SA"/>
        </w:rPr>
        <w:t xml:space="preserve">Оквирним споразумом </w:t>
      </w:r>
      <w:r w:rsidRPr="00347FD4">
        <w:rPr>
          <w:rFonts w:cs="Arial"/>
          <w:lang w:val="sr-Cyrl-CS" w:eastAsia="ar-SA"/>
        </w:rPr>
        <w:t xml:space="preserve">и овим </w:t>
      </w:r>
      <w:r w:rsidRPr="00347FD4">
        <w:rPr>
          <w:rFonts w:cs="Arial"/>
          <w:lang w:val="sr-Cyrl-RS" w:eastAsia="ar-SA"/>
        </w:rPr>
        <w:t>У</w:t>
      </w:r>
      <w:r w:rsidRPr="00347FD4">
        <w:rPr>
          <w:rFonts w:cs="Arial"/>
          <w:lang w:val="sr-Cyrl-CS" w:eastAsia="ar-SA"/>
        </w:rPr>
        <w:t>говором.</w:t>
      </w:r>
    </w:p>
    <w:p w:rsidR="00C46D59" w:rsidRPr="00347FD4" w:rsidRDefault="00C46D59" w:rsidP="00C46D59">
      <w:pPr>
        <w:suppressAutoHyphens/>
        <w:spacing w:before="0"/>
        <w:jc w:val="left"/>
        <w:rPr>
          <w:rFonts w:cs="Arial"/>
          <w:lang w:val="sr-Cyrl-CS" w:eastAsia="ar-SA"/>
        </w:rPr>
      </w:pPr>
    </w:p>
    <w:p w:rsidR="00C46D59" w:rsidRPr="00347FD4" w:rsidRDefault="00C46D59" w:rsidP="00C46D59">
      <w:pPr>
        <w:spacing w:before="0"/>
        <w:jc w:val="center"/>
        <w:rPr>
          <w:rFonts w:eastAsia="MS Mincho" w:cs="Arial"/>
          <w:b/>
          <w:lang w:val="sr-Cyrl-CS" w:eastAsia="ja-JP"/>
        </w:rPr>
      </w:pPr>
      <w:r w:rsidRPr="00347FD4">
        <w:rPr>
          <w:rFonts w:eastAsia="MS Mincho" w:cs="Arial"/>
          <w:b/>
          <w:lang w:val="sr-Cyrl-CS" w:eastAsia="ja-JP"/>
        </w:rPr>
        <w:t>Члан 13.</w:t>
      </w:r>
    </w:p>
    <w:p w:rsidR="00C46D59" w:rsidRPr="00347FD4" w:rsidRDefault="00C46D59" w:rsidP="00C46D59">
      <w:pPr>
        <w:suppressAutoHyphens/>
        <w:spacing w:before="0"/>
        <w:rPr>
          <w:rFonts w:cs="Arial"/>
          <w:color w:val="548DD4"/>
          <w:lang w:val="sr-Cyrl-CS" w:eastAsia="ar-SA"/>
        </w:rPr>
      </w:pPr>
      <w:r w:rsidRPr="00347FD4">
        <w:rPr>
          <w:rFonts w:cs="Arial"/>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Београду(Сталне арбитраже при Привредној комори </w:t>
      </w:r>
      <w:r w:rsidRPr="00347FD4">
        <w:rPr>
          <w:rFonts w:cs="Arial"/>
          <w:lang w:val="sr-Cyrl-CS" w:eastAsia="ar-SA"/>
        </w:rPr>
        <w:lastRenderedPageBreak/>
        <w:t xml:space="preserve">Србије, уз примену њеног Правилника </w:t>
      </w:r>
      <w:r w:rsidRPr="00347FD4">
        <w:rPr>
          <w:rFonts w:cs="Arial"/>
          <w:i/>
          <w:color w:val="548DD4"/>
          <w:lang w:val="sr-Cyrl-CS" w:eastAsia="ar-SA"/>
        </w:rPr>
        <w:t>[напомена: коначан текст у Уговору зависи од тога да ли је изабран домаћи или страни Пружалац услуге]</w:t>
      </w:r>
      <w:r w:rsidRPr="00347FD4">
        <w:rPr>
          <w:rFonts w:cs="Arial"/>
          <w:lang w:val="sr-Cyrl-CS" w:eastAsia="ar-SA"/>
        </w:rPr>
        <w:t>)</w:t>
      </w:r>
      <w:r w:rsidRPr="00347FD4">
        <w:rPr>
          <w:rFonts w:cs="Arial"/>
          <w:color w:val="548DD4"/>
          <w:lang w:val="sr-Cyrl-CS" w:eastAsia="ar-SA"/>
        </w:rPr>
        <w:t>.</w:t>
      </w:r>
    </w:p>
    <w:p w:rsidR="00C46D59" w:rsidRPr="00347FD4" w:rsidRDefault="00C46D59" w:rsidP="00C46D59">
      <w:pPr>
        <w:suppressAutoHyphens/>
        <w:spacing w:before="0"/>
        <w:rPr>
          <w:rFonts w:cs="Arial"/>
          <w:lang w:val="sr-Cyrl-CS" w:eastAsia="ar-SA"/>
        </w:rPr>
      </w:pPr>
    </w:p>
    <w:p w:rsidR="00C46D59" w:rsidRPr="00347FD4" w:rsidRDefault="00C46D59" w:rsidP="00C46D59">
      <w:pPr>
        <w:spacing w:before="0"/>
        <w:jc w:val="center"/>
        <w:rPr>
          <w:rFonts w:eastAsia="MS Mincho" w:cs="Arial"/>
          <w:lang w:val="sr-Cyrl-CS" w:eastAsia="ja-JP"/>
        </w:rPr>
      </w:pPr>
      <w:r w:rsidRPr="00347FD4">
        <w:rPr>
          <w:rFonts w:eastAsia="MS Mincho" w:cs="Arial"/>
          <w:b/>
          <w:lang w:val="sr-Cyrl-CS" w:eastAsia="ja-JP"/>
        </w:rPr>
        <w:t>Члан 14.</w:t>
      </w:r>
    </w:p>
    <w:p w:rsidR="00C46D59" w:rsidRPr="00347FD4" w:rsidRDefault="00C46D59" w:rsidP="00C46D59">
      <w:pPr>
        <w:suppressAutoHyphens/>
        <w:spacing w:before="0"/>
        <w:rPr>
          <w:rFonts w:cs="Arial"/>
          <w:lang w:val="sr-Cyrl-CS" w:eastAsia="ar-SA"/>
        </w:rPr>
      </w:pPr>
      <w:r w:rsidRPr="00347FD4">
        <w:rPr>
          <w:rFonts w:cs="Arial"/>
          <w:lang w:val="sr-Cyrl-CS" w:eastAsia="ar-SA"/>
        </w:rPr>
        <w:t>Евентуалне измене и допуне овог Уг</w:t>
      </w:r>
      <w:r w:rsidRPr="00347FD4">
        <w:rPr>
          <w:rFonts w:cs="Arial"/>
          <w:b/>
          <w:lang w:val="sr-Cyrl-CS" w:eastAsia="ar-SA"/>
        </w:rPr>
        <w:t>о</w:t>
      </w:r>
      <w:r w:rsidRPr="00347FD4">
        <w:rPr>
          <w:rFonts w:cs="Arial"/>
          <w:lang w:val="sr-Cyrl-CS" w:eastAsia="ar-SA"/>
        </w:rPr>
        <w:t>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C46D59" w:rsidRPr="00347FD4" w:rsidRDefault="00C46D59" w:rsidP="00C46D59">
      <w:pPr>
        <w:spacing w:before="0"/>
        <w:jc w:val="center"/>
        <w:rPr>
          <w:rFonts w:eastAsia="MS Mincho" w:cs="Arial"/>
          <w:b/>
          <w:lang w:val="sr-Cyrl-CS" w:eastAsia="ja-JP"/>
        </w:rPr>
      </w:pPr>
      <w:r w:rsidRPr="00347FD4">
        <w:rPr>
          <w:rFonts w:eastAsia="MS Mincho" w:cs="Arial"/>
          <w:b/>
          <w:lang w:val="sr-Cyrl-CS" w:eastAsia="ja-JP"/>
        </w:rPr>
        <w:t>Члан 15.</w:t>
      </w:r>
    </w:p>
    <w:p w:rsidR="00C46D59" w:rsidRPr="00347FD4" w:rsidRDefault="00C46D59" w:rsidP="00C46D59">
      <w:pPr>
        <w:spacing w:before="0"/>
        <w:rPr>
          <w:rFonts w:eastAsia="MS Mincho" w:cs="Arial"/>
          <w:b/>
          <w:lang w:val="sr-Cyrl-CS" w:eastAsia="ja-JP"/>
        </w:rPr>
      </w:pPr>
      <w:r w:rsidRPr="00347FD4">
        <w:rPr>
          <w:rFonts w:eastAsia="MS Mincho" w:cs="Arial"/>
          <w:lang w:val="sr-Cyrl-CS" w:eastAsia="ja-JP"/>
        </w:rPr>
        <w:t>На све што није регулисано одредбама овог Уговора, примениће се одредбе Закона о облигационим односима и других позитивноправних прописа Републике Србије применљивих, с обзиром на предмет Уговора.</w:t>
      </w:r>
    </w:p>
    <w:p w:rsidR="00C46D59" w:rsidRPr="00347FD4" w:rsidRDefault="00C46D59" w:rsidP="00C46D59">
      <w:pPr>
        <w:spacing w:before="0"/>
        <w:jc w:val="center"/>
        <w:rPr>
          <w:rFonts w:eastAsia="MS Mincho" w:cs="Arial"/>
          <w:b/>
          <w:lang w:val="sr-Cyrl-CS" w:eastAsia="ja-JP"/>
        </w:rPr>
      </w:pPr>
    </w:p>
    <w:p w:rsidR="00C46D59" w:rsidRPr="00347FD4" w:rsidRDefault="00C46D59" w:rsidP="00C46D59">
      <w:pPr>
        <w:spacing w:before="0"/>
        <w:jc w:val="center"/>
        <w:rPr>
          <w:rFonts w:eastAsia="MS Mincho" w:cs="Arial"/>
          <w:b/>
          <w:lang w:val="sr-Cyrl-CS" w:eastAsia="ja-JP"/>
        </w:rPr>
      </w:pPr>
      <w:r w:rsidRPr="00347FD4">
        <w:rPr>
          <w:rFonts w:eastAsia="MS Mincho" w:cs="Arial"/>
          <w:b/>
          <w:lang w:val="sr-Cyrl-CS" w:eastAsia="ja-JP"/>
        </w:rPr>
        <w:t>Члан 16.</w:t>
      </w:r>
    </w:p>
    <w:p w:rsidR="00C46D59" w:rsidRPr="00347FD4" w:rsidRDefault="00C46D59" w:rsidP="00C46D59">
      <w:pPr>
        <w:suppressAutoHyphens/>
        <w:spacing w:before="0"/>
        <w:rPr>
          <w:rFonts w:cs="Arial"/>
          <w:lang w:val="sr-Cyrl-CS" w:eastAsia="ar-SA"/>
        </w:rPr>
      </w:pPr>
      <w:r w:rsidRPr="00347FD4">
        <w:rPr>
          <w:rFonts w:cs="Arial"/>
          <w:lang w:val="sr-Cyrl-CS" w:eastAsia="ar-SA"/>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C46D59" w:rsidRPr="00347FD4" w:rsidRDefault="00C46D59" w:rsidP="00C46D59">
      <w:pPr>
        <w:suppressAutoHyphens/>
        <w:spacing w:before="0"/>
        <w:rPr>
          <w:rFonts w:cs="Arial"/>
          <w:lang w:val="sr-Cyrl-CS" w:eastAsia="ar-SA"/>
        </w:rPr>
      </w:pPr>
    </w:p>
    <w:p w:rsidR="00C46D59" w:rsidRPr="00347FD4" w:rsidRDefault="00C46D59" w:rsidP="00C46D59">
      <w:pPr>
        <w:suppressAutoHyphens/>
        <w:spacing w:before="0"/>
        <w:rPr>
          <w:rFonts w:cs="Arial"/>
          <w:lang w:val="sr-Cyrl-CS" w:eastAsia="ar-SA"/>
        </w:rPr>
      </w:pPr>
      <w:r w:rsidRPr="00347FD4">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C46D59" w:rsidRPr="00347FD4" w:rsidRDefault="00C46D59" w:rsidP="00C46D59">
      <w:pPr>
        <w:spacing w:before="0"/>
        <w:jc w:val="center"/>
        <w:rPr>
          <w:rFonts w:eastAsia="MS Mincho" w:cs="Arial"/>
          <w:b/>
          <w:lang w:val="sr-Cyrl-CS" w:eastAsia="ja-JP"/>
        </w:rPr>
      </w:pPr>
      <w:r w:rsidRPr="00347FD4">
        <w:rPr>
          <w:rFonts w:eastAsia="MS Mincho" w:cs="Arial"/>
          <w:b/>
          <w:lang w:val="sr-Cyrl-CS" w:eastAsia="ja-JP"/>
        </w:rPr>
        <w:t>Члан 17.</w:t>
      </w:r>
    </w:p>
    <w:p w:rsidR="00C46D59" w:rsidRPr="00347FD4" w:rsidRDefault="00C46D59" w:rsidP="00C46D59">
      <w:pPr>
        <w:tabs>
          <w:tab w:val="left" w:pos="360"/>
        </w:tabs>
        <w:suppressAutoHyphens/>
        <w:spacing w:before="0"/>
        <w:rPr>
          <w:rFonts w:cs="Arial"/>
          <w:lang w:val="sr-Cyrl-CS" w:eastAsia="ar-SA"/>
        </w:rPr>
      </w:pPr>
      <w:r w:rsidRPr="00347FD4">
        <w:rPr>
          <w:rFonts w:cs="Arial"/>
          <w:lang w:val="sr-Cyrl-CS" w:eastAsia="ar-SA"/>
        </w:rPr>
        <w:t>Овај Уговор је потписан у 6 (словима: шест)  истоветних примерка на српском језику од којих, по 3 (словима: три)  примерка задржава свака Страна.</w:t>
      </w:r>
    </w:p>
    <w:p w:rsidR="00C46D59" w:rsidRPr="00347FD4" w:rsidRDefault="00C46D59" w:rsidP="00C46D59">
      <w:pPr>
        <w:tabs>
          <w:tab w:val="left" w:pos="360"/>
        </w:tabs>
        <w:suppressAutoHyphens/>
        <w:spacing w:before="0"/>
        <w:rPr>
          <w:rFonts w:cs="Arial"/>
          <w:lang w:val="sr-Cyrl-CS" w:eastAsia="ar-SA"/>
        </w:rPr>
      </w:pPr>
    </w:p>
    <w:p w:rsidR="00C46D59" w:rsidRPr="00347FD4" w:rsidRDefault="00C46D59" w:rsidP="00C46D59">
      <w:pPr>
        <w:suppressAutoHyphens/>
        <w:spacing w:before="0"/>
        <w:rPr>
          <w:rFonts w:cs="Arial"/>
          <w:lang w:val="sr-Cyrl-CS" w:eastAsia="ar-SA"/>
        </w:rPr>
      </w:pPr>
      <w:r w:rsidRPr="00347FD4">
        <w:rPr>
          <w:rFonts w:cs="Arial"/>
          <w:lang w:val="sr-Cyrl-CS" w:eastAsia="ar-SA"/>
        </w:rPr>
        <w:t>Стране сагласно изјављују да су уговор прочитале, разумеле и да уговорне одредбе у свему представљају израз њихове стварне воље.</w:t>
      </w:r>
    </w:p>
    <w:p w:rsidR="00C46D59" w:rsidRPr="00347FD4" w:rsidRDefault="00C46D59" w:rsidP="00C46D59">
      <w:pPr>
        <w:tabs>
          <w:tab w:val="left" w:pos="1260"/>
          <w:tab w:val="left" w:pos="6480"/>
        </w:tabs>
        <w:suppressAutoHyphens/>
        <w:spacing w:before="0"/>
        <w:jc w:val="left"/>
        <w:rPr>
          <w:rFonts w:cs="Arial"/>
          <w:b/>
          <w:lang w:val="sr-Cyrl-CS" w:eastAsia="ar-SA"/>
        </w:rPr>
      </w:pPr>
    </w:p>
    <w:p w:rsidR="00C46D59" w:rsidRPr="00347FD4" w:rsidRDefault="00C46D59" w:rsidP="00C46D59">
      <w:pPr>
        <w:tabs>
          <w:tab w:val="left" w:pos="1260"/>
          <w:tab w:val="left" w:pos="6480"/>
        </w:tabs>
        <w:suppressAutoHyphens/>
        <w:spacing w:before="0"/>
        <w:jc w:val="left"/>
        <w:rPr>
          <w:rFonts w:cs="Arial"/>
          <w:b/>
          <w:lang w:val="sr-Cyrl-CS" w:eastAsia="ar-SA"/>
        </w:rPr>
      </w:pPr>
      <w:r w:rsidRPr="00347FD4">
        <w:rPr>
          <w:rFonts w:cs="Arial"/>
          <w:b/>
          <w:lang w:val="sr-Cyrl-CS" w:eastAsia="ar-SA"/>
        </w:rPr>
        <w:t xml:space="preserve">     </w:t>
      </w:r>
      <w:r w:rsidRPr="00347FD4">
        <w:rPr>
          <w:rFonts w:cs="Arial"/>
          <w:b/>
          <w:lang w:val="sr-Latn-RS" w:eastAsia="ar-SA"/>
        </w:rPr>
        <w:t xml:space="preserve">  </w:t>
      </w:r>
      <w:r w:rsidRPr="00347FD4">
        <w:rPr>
          <w:rFonts w:cs="Arial"/>
          <w:b/>
          <w:lang w:val="sr-Cyrl-CS" w:eastAsia="ar-SA"/>
        </w:rPr>
        <w:t>КОРИСНИК</w:t>
      </w:r>
      <w:r w:rsidRPr="00347FD4">
        <w:rPr>
          <w:rFonts w:cs="Arial"/>
          <w:b/>
          <w:lang w:eastAsia="ar-SA"/>
        </w:rPr>
        <w:t xml:space="preserve"> УСЛУГЕ</w:t>
      </w:r>
      <w:r w:rsidRPr="00347FD4">
        <w:rPr>
          <w:rFonts w:cs="Arial"/>
          <w:b/>
          <w:lang w:val="sr-Cyrl-RS" w:eastAsia="ar-SA"/>
        </w:rPr>
        <w:t xml:space="preserve">                           </w:t>
      </w:r>
      <w:r w:rsidR="00BF4748" w:rsidRPr="00347FD4">
        <w:rPr>
          <w:rFonts w:cs="Arial"/>
          <w:b/>
          <w:lang w:val="sr-Cyrl-RS" w:eastAsia="ar-SA"/>
        </w:rPr>
        <w:t xml:space="preserve">                             </w:t>
      </w:r>
      <w:r w:rsidRPr="00347FD4">
        <w:rPr>
          <w:rFonts w:cs="Arial"/>
          <w:b/>
          <w:lang w:val="sr-Cyrl-CS" w:eastAsia="ar-SA"/>
        </w:rPr>
        <w:t>ПРУЖА</w:t>
      </w:r>
      <w:r w:rsidRPr="00347FD4">
        <w:rPr>
          <w:rFonts w:cs="Arial"/>
          <w:b/>
          <w:lang w:eastAsia="ar-SA"/>
        </w:rPr>
        <w:t>ЛАЦ</w:t>
      </w:r>
      <w:r w:rsidRPr="00347FD4">
        <w:rPr>
          <w:rFonts w:cs="Arial"/>
          <w:b/>
          <w:lang w:val="sr-Cyrl-CS" w:eastAsia="ar-SA"/>
        </w:rPr>
        <w:t xml:space="preserve"> УСЛУГЕ</w:t>
      </w:r>
    </w:p>
    <w:p w:rsidR="00C46D59" w:rsidRPr="00347FD4" w:rsidRDefault="00C46D59" w:rsidP="00C46D59">
      <w:pPr>
        <w:tabs>
          <w:tab w:val="left" w:pos="1260"/>
          <w:tab w:val="left" w:pos="6480"/>
        </w:tabs>
        <w:suppressAutoHyphens/>
        <w:spacing w:before="0"/>
        <w:jc w:val="left"/>
        <w:rPr>
          <w:rFonts w:cs="Arial"/>
          <w:b/>
          <w:lang w:val="sr-Cyrl-CS" w:eastAsia="ar-SA"/>
        </w:rPr>
      </w:pPr>
    </w:p>
    <w:tbl>
      <w:tblPr>
        <w:tblStyle w:val="SBSSimple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C46D59" w:rsidRPr="00347FD4" w:rsidTr="00D64699">
        <w:tc>
          <w:tcPr>
            <w:tcW w:w="9450" w:type="dxa"/>
          </w:tcPr>
          <w:p w:rsidR="00C46D59" w:rsidRPr="00347FD4" w:rsidRDefault="00C46D59" w:rsidP="00C46D59">
            <w:pPr>
              <w:tabs>
                <w:tab w:val="left" w:pos="3210"/>
              </w:tabs>
              <w:suppressAutoHyphens/>
              <w:spacing w:before="0"/>
              <w:jc w:val="left"/>
              <w:rPr>
                <w:rFonts w:ascii="Arial" w:hAnsi="Arial" w:cs="Arial"/>
                <w:b/>
                <w:lang w:val="sr-Cyrl-CS" w:eastAsia="ar-SA"/>
              </w:rPr>
            </w:pPr>
            <w:r w:rsidRPr="00347FD4">
              <w:rPr>
                <w:rFonts w:ascii="Arial" w:hAnsi="Arial" w:cs="Arial"/>
                <w:b/>
                <w:lang w:val="sr-Cyrl-CS" w:eastAsia="ar-SA"/>
              </w:rPr>
              <w:t xml:space="preserve">     Јавно предузеће                                                                </w:t>
            </w:r>
            <w:r w:rsidRPr="00347FD4">
              <w:rPr>
                <w:rFonts w:ascii="Arial" w:hAnsi="Arial" w:cs="Arial"/>
                <w:b/>
                <w:lang w:val="sr-Cyrl-RS" w:eastAsia="ar-SA"/>
              </w:rPr>
              <w:t xml:space="preserve">         </w:t>
            </w:r>
            <w:r w:rsidRPr="00347FD4">
              <w:rPr>
                <w:rFonts w:ascii="Arial" w:hAnsi="Arial" w:cs="Arial"/>
                <w:b/>
                <w:lang w:val="sr-Cyrl-CS" w:eastAsia="ar-SA"/>
              </w:rPr>
              <w:t>Назив</w:t>
            </w:r>
          </w:p>
          <w:p w:rsidR="00C46D59" w:rsidRPr="00347FD4" w:rsidRDefault="00C46D59" w:rsidP="00C46D59">
            <w:pPr>
              <w:tabs>
                <w:tab w:val="left" w:pos="3210"/>
              </w:tabs>
              <w:suppressAutoHyphens/>
              <w:spacing w:before="0"/>
              <w:jc w:val="left"/>
              <w:rPr>
                <w:rFonts w:ascii="Arial" w:hAnsi="Arial" w:cs="Arial"/>
                <w:b/>
                <w:lang w:val="sr-Cyrl-CS" w:eastAsia="ar-SA"/>
              </w:rPr>
            </w:pPr>
            <w:r w:rsidRPr="00347FD4">
              <w:rPr>
                <w:rFonts w:ascii="Arial" w:hAnsi="Arial" w:cs="Arial"/>
                <w:b/>
                <w:lang w:val="sr-Cyrl-CS" w:eastAsia="ar-SA"/>
              </w:rPr>
              <w:t>„Електрoпривреда Србије“</w:t>
            </w:r>
          </w:p>
          <w:p w:rsidR="00C46D59" w:rsidRPr="00347FD4" w:rsidRDefault="00C46D59" w:rsidP="00C46D59">
            <w:pPr>
              <w:tabs>
                <w:tab w:val="left" w:pos="3210"/>
              </w:tabs>
              <w:suppressAutoHyphens/>
              <w:spacing w:before="0"/>
              <w:jc w:val="left"/>
              <w:rPr>
                <w:rFonts w:ascii="Arial" w:hAnsi="Arial" w:cs="Arial"/>
                <w:b/>
                <w:lang w:eastAsia="ar-SA"/>
              </w:rPr>
            </w:pPr>
            <w:r w:rsidRPr="00347FD4">
              <w:rPr>
                <w:rFonts w:ascii="Arial" w:hAnsi="Arial" w:cs="Arial"/>
                <w:b/>
                <w:lang w:val="sr-Cyrl-CS" w:eastAsia="ar-SA"/>
              </w:rPr>
              <w:t xml:space="preserve">              </w:t>
            </w:r>
            <w:r w:rsidRPr="00347FD4">
              <w:rPr>
                <w:rFonts w:ascii="Arial" w:hAnsi="Arial" w:cs="Arial"/>
                <w:b/>
                <w:lang w:eastAsia="ar-SA"/>
              </w:rPr>
              <w:t>Београд</w:t>
            </w:r>
          </w:p>
          <w:p w:rsidR="00C46D59" w:rsidRPr="00347FD4" w:rsidRDefault="00C46D59" w:rsidP="00C46D59">
            <w:pPr>
              <w:tabs>
                <w:tab w:val="left" w:pos="3210"/>
              </w:tabs>
              <w:suppressAutoHyphens/>
              <w:spacing w:before="0"/>
              <w:jc w:val="left"/>
              <w:rPr>
                <w:rFonts w:ascii="Arial" w:hAnsi="Arial" w:cs="Arial"/>
                <w:b/>
                <w:lang w:eastAsia="ar-SA"/>
              </w:rPr>
            </w:pPr>
          </w:p>
        </w:tc>
      </w:tr>
      <w:tr w:rsidR="00C46D59" w:rsidRPr="00347FD4" w:rsidTr="00D64699">
        <w:tc>
          <w:tcPr>
            <w:tcW w:w="9450" w:type="dxa"/>
          </w:tcPr>
          <w:p w:rsidR="00C46D59" w:rsidRPr="00347FD4" w:rsidRDefault="00C46D59" w:rsidP="00C46D59">
            <w:pPr>
              <w:suppressAutoHyphens/>
              <w:spacing w:before="0"/>
              <w:jc w:val="left"/>
              <w:rPr>
                <w:rFonts w:ascii="Arial" w:hAnsi="Arial" w:cs="Arial"/>
                <w:b/>
                <w:lang w:val="sr-Cyrl-CS" w:eastAsia="ar-SA"/>
              </w:rPr>
            </w:pPr>
            <w:r w:rsidRPr="00347FD4">
              <w:rPr>
                <w:rFonts w:ascii="Arial" w:hAnsi="Arial" w:cs="Arial"/>
                <w:b/>
                <w:lang w:val="sr-Cyrl-CS" w:eastAsia="ar-SA"/>
              </w:rPr>
              <w:t xml:space="preserve"> ___________________ </w:t>
            </w:r>
            <w:r w:rsidRPr="00347FD4">
              <w:rPr>
                <w:rFonts w:ascii="Arial" w:hAnsi="Arial" w:cs="Arial"/>
                <w:b/>
                <w:lang w:eastAsia="ar-SA"/>
              </w:rPr>
              <w:t xml:space="preserve">                                                     </w:t>
            </w:r>
            <w:r w:rsidRPr="00347FD4">
              <w:rPr>
                <w:rFonts w:ascii="Arial" w:hAnsi="Arial" w:cs="Arial"/>
                <w:b/>
                <w:lang w:val="sr-Cyrl-RS" w:eastAsia="ar-SA"/>
              </w:rPr>
              <w:t xml:space="preserve">     </w:t>
            </w:r>
            <w:r w:rsidRPr="00347FD4">
              <w:rPr>
                <w:rFonts w:ascii="Arial" w:hAnsi="Arial" w:cs="Arial"/>
                <w:b/>
                <w:lang w:eastAsia="ar-SA"/>
              </w:rPr>
              <w:t>________________</w:t>
            </w:r>
          </w:p>
        </w:tc>
      </w:tr>
      <w:tr w:rsidR="00C46D59" w:rsidRPr="00347FD4" w:rsidTr="00D64699">
        <w:tc>
          <w:tcPr>
            <w:tcW w:w="9450" w:type="dxa"/>
          </w:tcPr>
          <w:p w:rsidR="00C46D59" w:rsidRPr="00347FD4" w:rsidRDefault="00C46D59" w:rsidP="00C46D59">
            <w:pPr>
              <w:suppressAutoHyphens/>
              <w:spacing w:before="0"/>
              <w:jc w:val="left"/>
              <w:rPr>
                <w:rFonts w:ascii="Arial" w:hAnsi="Arial" w:cs="Arial"/>
                <w:b/>
                <w:lang w:eastAsia="ar-SA"/>
              </w:rPr>
            </w:pPr>
            <w:r w:rsidRPr="00347FD4">
              <w:rPr>
                <w:rFonts w:ascii="Arial" w:hAnsi="Arial" w:cs="Arial"/>
                <w:b/>
                <w:lang w:eastAsia="ar-SA"/>
              </w:rPr>
              <w:t xml:space="preserve">       Милорад Грчић                                                                  </w:t>
            </w:r>
            <w:r w:rsidRPr="00347FD4">
              <w:rPr>
                <w:rFonts w:ascii="Arial" w:hAnsi="Arial" w:cs="Arial"/>
                <w:b/>
                <w:lang w:val="sr-Cyrl-RS" w:eastAsia="ar-SA"/>
              </w:rPr>
              <w:t xml:space="preserve">    </w:t>
            </w:r>
            <w:r w:rsidRPr="00347FD4">
              <w:rPr>
                <w:rFonts w:ascii="Arial" w:hAnsi="Arial" w:cs="Arial"/>
                <w:b/>
                <w:lang w:eastAsia="ar-SA"/>
              </w:rPr>
              <w:t xml:space="preserve">име презиме </w:t>
            </w:r>
          </w:p>
          <w:p w:rsidR="00C46D59" w:rsidRPr="00347FD4" w:rsidRDefault="00C46D59" w:rsidP="00C46D59">
            <w:pPr>
              <w:suppressAutoHyphens/>
              <w:spacing w:before="0"/>
              <w:jc w:val="left"/>
              <w:rPr>
                <w:rFonts w:ascii="Arial" w:hAnsi="Arial" w:cs="Arial"/>
                <w:b/>
                <w:lang w:eastAsia="ar-SA"/>
              </w:rPr>
            </w:pPr>
            <w:r w:rsidRPr="00347FD4">
              <w:rPr>
                <w:rFonts w:ascii="Arial" w:hAnsi="Arial" w:cs="Arial"/>
                <w:b/>
                <w:lang w:eastAsia="ar-SA"/>
              </w:rPr>
              <w:t xml:space="preserve">        в.д. директора                                                                     </w:t>
            </w:r>
            <w:r w:rsidRPr="00347FD4">
              <w:rPr>
                <w:rFonts w:ascii="Arial" w:hAnsi="Arial" w:cs="Arial"/>
                <w:b/>
                <w:lang w:val="sr-Cyrl-RS" w:eastAsia="ar-SA"/>
              </w:rPr>
              <w:t xml:space="preserve">     </w:t>
            </w:r>
            <w:r w:rsidRPr="00347FD4">
              <w:rPr>
                <w:rFonts w:ascii="Arial" w:hAnsi="Arial" w:cs="Arial"/>
                <w:b/>
                <w:lang w:eastAsia="ar-SA"/>
              </w:rPr>
              <w:t>функција</w:t>
            </w:r>
          </w:p>
          <w:p w:rsidR="00C46D59" w:rsidRPr="00347FD4" w:rsidRDefault="00C46D59" w:rsidP="00C46D59">
            <w:pPr>
              <w:suppressAutoHyphens/>
              <w:spacing w:before="0"/>
              <w:jc w:val="left"/>
              <w:rPr>
                <w:rFonts w:ascii="Arial" w:hAnsi="Arial" w:cs="Arial"/>
                <w:b/>
                <w:lang w:eastAsia="ar-SA"/>
              </w:rPr>
            </w:pPr>
          </w:p>
        </w:tc>
      </w:tr>
      <w:tr w:rsidR="00C46D59" w:rsidRPr="00347FD4" w:rsidTr="00D64699">
        <w:tc>
          <w:tcPr>
            <w:tcW w:w="9450" w:type="dxa"/>
          </w:tcPr>
          <w:p w:rsidR="00C46D59" w:rsidRPr="00347FD4" w:rsidRDefault="00C46D59" w:rsidP="00C46D59">
            <w:pPr>
              <w:suppressAutoHyphens/>
              <w:spacing w:before="0"/>
              <w:jc w:val="left"/>
              <w:rPr>
                <w:rFonts w:ascii="Arial" w:hAnsi="Arial" w:cs="Arial"/>
                <w:b/>
                <w:lang w:eastAsia="ar-SA"/>
              </w:rPr>
            </w:pPr>
          </w:p>
        </w:tc>
      </w:tr>
    </w:tbl>
    <w:p w:rsidR="00A1756D" w:rsidRPr="00347FD4" w:rsidRDefault="00A1756D" w:rsidP="00094366">
      <w:pPr>
        <w:suppressAutoHyphens/>
        <w:spacing w:before="0"/>
        <w:jc w:val="center"/>
        <w:rPr>
          <w:rFonts w:cs="Arial"/>
          <w:b/>
          <w:lang w:val="sr-Cyrl-CS"/>
        </w:rPr>
      </w:pPr>
    </w:p>
    <w:p w:rsidR="003E33AB" w:rsidRDefault="003E33AB" w:rsidP="008375DC">
      <w:pPr>
        <w:jc w:val="right"/>
        <w:outlineLvl w:val="1"/>
        <w:rPr>
          <w:rFonts w:cs="Arial"/>
          <w:b/>
        </w:rPr>
      </w:pPr>
      <w:bookmarkStart w:id="250" w:name="_Toc454864837"/>
    </w:p>
    <w:p w:rsidR="003E33AB" w:rsidRDefault="003E33AB" w:rsidP="008375DC">
      <w:pPr>
        <w:jc w:val="right"/>
        <w:outlineLvl w:val="1"/>
        <w:rPr>
          <w:rFonts w:cs="Arial"/>
          <w:b/>
        </w:rPr>
      </w:pPr>
    </w:p>
    <w:p w:rsidR="003E33AB" w:rsidRDefault="003E33AB" w:rsidP="008375DC">
      <w:pPr>
        <w:jc w:val="right"/>
        <w:outlineLvl w:val="1"/>
        <w:rPr>
          <w:rFonts w:cs="Arial"/>
          <w:b/>
        </w:rPr>
      </w:pPr>
    </w:p>
    <w:p w:rsidR="003E33AB" w:rsidRDefault="003E33AB" w:rsidP="008375DC">
      <w:pPr>
        <w:jc w:val="right"/>
        <w:outlineLvl w:val="1"/>
        <w:rPr>
          <w:rFonts w:cs="Arial"/>
          <w:b/>
        </w:rPr>
      </w:pPr>
    </w:p>
    <w:p w:rsidR="003E33AB" w:rsidRDefault="003E33AB" w:rsidP="008375DC">
      <w:pPr>
        <w:jc w:val="right"/>
        <w:outlineLvl w:val="1"/>
        <w:rPr>
          <w:rFonts w:cs="Arial"/>
          <w:b/>
        </w:rPr>
      </w:pPr>
    </w:p>
    <w:p w:rsidR="003E33AB" w:rsidRDefault="003E33AB" w:rsidP="008375DC">
      <w:pPr>
        <w:jc w:val="right"/>
        <w:outlineLvl w:val="1"/>
        <w:rPr>
          <w:rFonts w:cs="Arial"/>
          <w:b/>
        </w:rPr>
      </w:pPr>
    </w:p>
    <w:p w:rsidR="003E33AB" w:rsidRDefault="003E33AB" w:rsidP="008375DC">
      <w:pPr>
        <w:jc w:val="right"/>
        <w:outlineLvl w:val="1"/>
        <w:rPr>
          <w:rFonts w:cs="Arial"/>
          <w:b/>
        </w:rPr>
      </w:pPr>
    </w:p>
    <w:p w:rsidR="003E33AB" w:rsidRDefault="003E33AB" w:rsidP="008375DC">
      <w:pPr>
        <w:jc w:val="right"/>
        <w:outlineLvl w:val="1"/>
        <w:rPr>
          <w:rFonts w:cs="Arial"/>
          <w:b/>
        </w:rPr>
      </w:pPr>
    </w:p>
    <w:p w:rsidR="008375DC" w:rsidRPr="00347FD4" w:rsidRDefault="008375DC" w:rsidP="003E33AB">
      <w:pPr>
        <w:jc w:val="center"/>
        <w:outlineLvl w:val="1"/>
        <w:rPr>
          <w:rFonts w:cs="Arial"/>
          <w:b/>
        </w:rPr>
      </w:pPr>
      <w:r w:rsidRPr="00347FD4">
        <w:rPr>
          <w:rFonts w:cs="Arial"/>
          <w:b/>
        </w:rPr>
        <w:t>МОДЕЛ НАРУЏБЕНИЦЕ  - НЕ ТРЕБА ДОСТАВЉАТИ УЗ ПОНУДУ</w:t>
      </w:r>
      <w:bookmarkEnd w:id="250"/>
    </w:p>
    <w:p w:rsidR="008375DC" w:rsidRPr="00347FD4" w:rsidRDefault="008375DC" w:rsidP="008375DC">
      <w:pPr>
        <w:tabs>
          <w:tab w:val="left" w:pos="567"/>
        </w:tabs>
        <w:spacing w:before="0"/>
        <w:rPr>
          <w:rFonts w:cs="Arial"/>
        </w:rPr>
      </w:pPr>
    </w:p>
    <w:p w:rsidR="008375DC" w:rsidRPr="00347FD4" w:rsidRDefault="008375DC" w:rsidP="008375DC">
      <w:pPr>
        <w:tabs>
          <w:tab w:val="left" w:pos="567"/>
        </w:tabs>
        <w:spacing w:before="0"/>
        <w:rPr>
          <w:rFonts w:cs="Arial"/>
        </w:rPr>
      </w:pPr>
      <w:r w:rsidRPr="00347FD4">
        <w:rPr>
          <w:rFonts w:cs="Arial"/>
        </w:rPr>
        <w:t>ЈАВНО ПРЕДУЗЕЋЕ „ЕЛЕКТРОПРИВРЕДА СРБИЈЕˮ БЕОГРАД</w:t>
      </w:r>
    </w:p>
    <w:p w:rsidR="008375DC" w:rsidRPr="00347FD4" w:rsidRDefault="008375DC" w:rsidP="008375DC">
      <w:pPr>
        <w:tabs>
          <w:tab w:val="left" w:pos="567"/>
        </w:tabs>
        <w:spacing w:before="0"/>
        <w:rPr>
          <w:rFonts w:cs="Arial"/>
          <w:color w:val="FF0000"/>
        </w:rPr>
      </w:pPr>
    </w:p>
    <w:p w:rsidR="008375DC" w:rsidRPr="00347FD4" w:rsidRDefault="008375DC" w:rsidP="008375DC">
      <w:pPr>
        <w:tabs>
          <w:tab w:val="left" w:pos="567"/>
        </w:tabs>
        <w:spacing w:before="0"/>
        <w:rPr>
          <w:rFonts w:cs="Arial"/>
        </w:rPr>
      </w:pPr>
      <w:r w:rsidRPr="00347FD4">
        <w:rPr>
          <w:rFonts w:cs="Arial"/>
        </w:rPr>
        <w:t>Улица _______________</w:t>
      </w:r>
    </w:p>
    <w:p w:rsidR="008375DC" w:rsidRPr="00347FD4" w:rsidRDefault="008375DC" w:rsidP="008375DC">
      <w:pPr>
        <w:tabs>
          <w:tab w:val="left" w:pos="567"/>
        </w:tabs>
        <w:spacing w:before="0"/>
        <w:rPr>
          <w:rFonts w:cs="Arial"/>
        </w:rPr>
      </w:pPr>
    </w:p>
    <w:p w:rsidR="008375DC" w:rsidRPr="00347FD4" w:rsidRDefault="008375DC" w:rsidP="008375DC">
      <w:pPr>
        <w:tabs>
          <w:tab w:val="left" w:pos="567"/>
        </w:tabs>
        <w:spacing w:before="0"/>
        <w:rPr>
          <w:rFonts w:cs="Arial"/>
        </w:rPr>
      </w:pPr>
      <w:r w:rsidRPr="00347FD4">
        <w:rPr>
          <w:rFonts w:cs="Arial"/>
        </w:rPr>
        <w:t xml:space="preserve">Број: </w:t>
      </w:r>
    </w:p>
    <w:p w:rsidR="008375DC" w:rsidRPr="00347FD4" w:rsidRDefault="008375DC" w:rsidP="008375DC">
      <w:pPr>
        <w:tabs>
          <w:tab w:val="left" w:pos="567"/>
        </w:tabs>
        <w:spacing w:before="0"/>
        <w:rPr>
          <w:rFonts w:cs="Arial"/>
        </w:rPr>
      </w:pPr>
    </w:p>
    <w:p w:rsidR="008375DC" w:rsidRPr="00347FD4" w:rsidRDefault="008375DC" w:rsidP="008375DC">
      <w:pPr>
        <w:tabs>
          <w:tab w:val="left" w:pos="567"/>
        </w:tabs>
        <w:spacing w:before="0"/>
        <w:rPr>
          <w:rFonts w:cs="Arial"/>
        </w:rPr>
      </w:pPr>
      <w:r w:rsidRPr="00347FD4">
        <w:rPr>
          <w:rFonts w:cs="Arial"/>
        </w:rPr>
        <w:t>Место, датум</w:t>
      </w:r>
    </w:p>
    <w:p w:rsidR="008375DC" w:rsidRPr="008745A2" w:rsidRDefault="008375DC" w:rsidP="008375DC">
      <w:pPr>
        <w:tabs>
          <w:tab w:val="left" w:pos="567"/>
        </w:tabs>
        <w:spacing w:before="0"/>
        <w:rPr>
          <w:rFonts w:cs="Arial"/>
          <w:u w:val="single"/>
        </w:rPr>
      </w:pPr>
      <w:r w:rsidRPr="00347FD4">
        <w:rPr>
          <w:rFonts w:cs="Arial"/>
        </w:rPr>
        <w:t xml:space="preserve">                                                                                </w:t>
      </w:r>
      <w:r w:rsidRPr="008745A2">
        <w:rPr>
          <w:rFonts w:cs="Arial"/>
          <w:u w:val="single"/>
        </w:rPr>
        <w:t>Назив и адреса Пружаоца услуге</w:t>
      </w:r>
    </w:p>
    <w:p w:rsidR="008375DC" w:rsidRPr="00347FD4" w:rsidRDefault="008375DC" w:rsidP="008375DC">
      <w:pPr>
        <w:tabs>
          <w:tab w:val="left" w:pos="567"/>
        </w:tabs>
        <w:spacing w:before="0"/>
        <w:rPr>
          <w:rFonts w:cs="Arial"/>
        </w:rPr>
      </w:pPr>
    </w:p>
    <w:p w:rsidR="008375DC" w:rsidRPr="00347FD4" w:rsidRDefault="008375DC" w:rsidP="008375DC">
      <w:pPr>
        <w:tabs>
          <w:tab w:val="left" w:pos="567"/>
        </w:tabs>
        <w:spacing w:before="0"/>
        <w:rPr>
          <w:rFonts w:cs="Arial"/>
        </w:rPr>
      </w:pPr>
    </w:p>
    <w:p w:rsidR="008375DC" w:rsidRPr="00347FD4" w:rsidRDefault="008375DC" w:rsidP="008375DC">
      <w:pPr>
        <w:tabs>
          <w:tab w:val="left" w:pos="567"/>
        </w:tabs>
        <w:spacing w:before="0"/>
        <w:rPr>
          <w:rFonts w:cs="Arial"/>
        </w:rPr>
      </w:pPr>
      <w:r w:rsidRPr="00347FD4">
        <w:rPr>
          <w:rFonts w:cs="Arial"/>
        </w:rPr>
        <w:t>На основу члана 40.  Закона о јавним набавкама („СЛ.гл.РС“, бр. 124/12,  14/15 и 68/15) у складу са закљученим Оквирним споразумом бр.___________ од ____________. издаје се:</w:t>
      </w:r>
    </w:p>
    <w:p w:rsidR="008375DC" w:rsidRPr="00347FD4" w:rsidRDefault="008375DC" w:rsidP="008375DC">
      <w:pPr>
        <w:tabs>
          <w:tab w:val="left" w:pos="567"/>
        </w:tabs>
        <w:spacing w:before="0"/>
        <w:rPr>
          <w:rFonts w:cs="Arial"/>
        </w:rPr>
      </w:pPr>
    </w:p>
    <w:p w:rsidR="008375DC" w:rsidRPr="00347FD4" w:rsidRDefault="008375DC" w:rsidP="008375DC">
      <w:pPr>
        <w:tabs>
          <w:tab w:val="left" w:pos="567"/>
        </w:tabs>
        <w:spacing w:before="0"/>
        <w:jc w:val="center"/>
        <w:rPr>
          <w:rFonts w:cs="Arial"/>
          <w:b/>
          <w:lang w:val="sr-Cyrl-RS"/>
        </w:rPr>
      </w:pPr>
      <w:r w:rsidRPr="00347FD4">
        <w:rPr>
          <w:rFonts w:cs="Arial"/>
          <w:b/>
        </w:rPr>
        <w:t>Н  А  Р  У Џ  Б  Е  Н   И   Ц    А</w:t>
      </w:r>
      <w:r w:rsidR="00C25714" w:rsidRPr="00347FD4">
        <w:rPr>
          <w:rFonts w:cs="Arial"/>
          <w:b/>
        </w:rPr>
        <w:t xml:space="preserve"> </w:t>
      </w:r>
      <w:r w:rsidR="00C25714" w:rsidRPr="00347FD4">
        <w:rPr>
          <w:rFonts w:cs="Arial"/>
          <w:b/>
          <w:lang w:val="sr-Cyrl-RS"/>
        </w:rPr>
        <w:t xml:space="preserve"> ЗА ПАРТИЈУ 1</w:t>
      </w:r>
    </w:p>
    <w:p w:rsidR="008375DC" w:rsidRPr="00347FD4" w:rsidRDefault="008375DC" w:rsidP="008375DC">
      <w:pPr>
        <w:tabs>
          <w:tab w:val="left" w:pos="567"/>
        </w:tabs>
        <w:spacing w:before="0"/>
        <w:rPr>
          <w:rFonts w:cs="Arial"/>
        </w:rPr>
      </w:pPr>
    </w:p>
    <w:p w:rsidR="00992959" w:rsidRPr="00DA0AF5" w:rsidRDefault="00992959" w:rsidP="00992959">
      <w:pPr>
        <w:tabs>
          <w:tab w:val="left" w:pos="567"/>
        </w:tabs>
        <w:rPr>
          <w:rFonts w:cs="Arial"/>
          <w:sz w:val="20"/>
          <w:szCs w:val="20"/>
        </w:rPr>
      </w:pPr>
      <w:r w:rsidRPr="00DA0AF5">
        <w:rPr>
          <w:rFonts w:cs="Arial"/>
          <w:sz w:val="20"/>
          <w:szCs w:val="20"/>
          <w:lang w:val="sr-Cyrl-RS"/>
        </w:rPr>
        <w:t xml:space="preserve">Укупна вредност овог оквирног споразума износи </w:t>
      </w:r>
      <w:r>
        <w:rPr>
          <w:rFonts w:cs="Arial"/>
          <w:sz w:val="20"/>
          <w:szCs w:val="20"/>
          <w:lang w:val="sr-Cyrl-RS"/>
        </w:rPr>
        <w:t>_____________</w:t>
      </w:r>
      <w:r w:rsidRPr="003A2698">
        <w:rPr>
          <w:rFonts w:cs="Arial"/>
          <w:sz w:val="20"/>
          <w:szCs w:val="20"/>
          <w:lang w:val="sr-Cyrl-RS"/>
        </w:rPr>
        <w:t xml:space="preserve"> динара</w:t>
      </w:r>
      <w:r w:rsidRPr="00DA0AF5">
        <w:rPr>
          <w:rFonts w:cs="Arial"/>
          <w:sz w:val="20"/>
          <w:szCs w:val="20"/>
          <w:lang w:val="sr-Cyrl-RS"/>
        </w:rPr>
        <w:t xml:space="preserve"> без ПДВ. По напред наведеном оквирном споразуму  Наручилац је издао  Наруџбенице у укупном износу од </w:t>
      </w:r>
      <w:r>
        <w:rPr>
          <w:rFonts w:cs="Arial"/>
          <w:sz w:val="20"/>
          <w:szCs w:val="20"/>
          <w:lang w:val="sr-Cyrl-RS"/>
        </w:rPr>
        <w:t xml:space="preserve"> </w:t>
      </w:r>
      <w:r>
        <w:rPr>
          <w:rFonts w:cs="Arial"/>
          <w:sz w:val="20"/>
          <w:szCs w:val="20"/>
          <w:lang w:val="sr-Latn-RS"/>
        </w:rPr>
        <w:t>____________________</w:t>
      </w:r>
      <w:r>
        <w:rPr>
          <w:rFonts w:cs="Arial"/>
          <w:sz w:val="20"/>
          <w:szCs w:val="20"/>
        </w:rPr>
        <w:t xml:space="preserve"> </w:t>
      </w:r>
      <w:r w:rsidRPr="00DA0AF5">
        <w:rPr>
          <w:rFonts w:cs="Arial"/>
          <w:sz w:val="20"/>
          <w:szCs w:val="20"/>
          <w:lang w:val="sr-Cyrl-RS"/>
        </w:rPr>
        <w:t xml:space="preserve">динара без ПДВ-а. </w:t>
      </w:r>
      <w:r w:rsidRPr="00DA0AF5">
        <w:rPr>
          <w:rFonts w:cs="Arial"/>
          <w:sz w:val="20"/>
          <w:szCs w:val="20"/>
        </w:rPr>
        <w:t xml:space="preserve">Молимо Вас да у складу са Вашом прихваћеном понудом бр. </w:t>
      </w:r>
      <w:r>
        <w:rPr>
          <w:rFonts w:cs="Arial"/>
          <w:sz w:val="20"/>
          <w:szCs w:val="20"/>
          <w:lang w:val="sr-Cyrl-RS"/>
        </w:rPr>
        <w:t>__________________ од __.___.___________</w:t>
      </w:r>
      <w:r w:rsidRPr="00DA0AF5">
        <w:rPr>
          <w:rFonts w:cs="Arial"/>
          <w:sz w:val="20"/>
          <w:szCs w:val="20"/>
          <w:lang w:val="sr-Cyrl-RS"/>
        </w:rPr>
        <w:t xml:space="preserve">. године а код понуђача под бројем </w:t>
      </w:r>
      <w:r>
        <w:rPr>
          <w:rFonts w:cs="Arial"/>
          <w:sz w:val="20"/>
          <w:szCs w:val="20"/>
          <w:lang w:val="sr-Cyrl-RS"/>
        </w:rPr>
        <w:t>____________</w:t>
      </w:r>
      <w:r w:rsidRPr="00DA0AF5">
        <w:rPr>
          <w:rFonts w:cs="Arial"/>
          <w:sz w:val="20"/>
          <w:szCs w:val="20"/>
          <w:lang w:val="sr-Cyrl-RS"/>
        </w:rPr>
        <w:t xml:space="preserve"> </w:t>
      </w:r>
      <w:r>
        <w:rPr>
          <w:rFonts w:cs="Arial"/>
          <w:sz w:val="20"/>
          <w:szCs w:val="20"/>
        </w:rPr>
        <w:t xml:space="preserve">од </w:t>
      </w:r>
      <w:r>
        <w:rPr>
          <w:rFonts w:cs="Arial"/>
          <w:sz w:val="20"/>
          <w:szCs w:val="20"/>
          <w:lang w:val="sr-Latn-RS"/>
        </w:rPr>
        <w:t>___.___._________</w:t>
      </w:r>
      <w:r w:rsidRPr="00DA0AF5">
        <w:rPr>
          <w:rFonts w:cs="Arial"/>
          <w:sz w:val="20"/>
          <w:szCs w:val="20"/>
          <w:lang w:val="sr-Cyrl-RS"/>
        </w:rPr>
        <w:t>.</w:t>
      </w:r>
      <w:r w:rsidRPr="00DA0AF5">
        <w:rPr>
          <w:rFonts w:cs="Arial"/>
          <w:sz w:val="20"/>
          <w:szCs w:val="20"/>
        </w:rPr>
        <w:t xml:space="preserve">године </w:t>
      </w:r>
      <w:r w:rsidR="005F6F27">
        <w:rPr>
          <w:rFonts w:cs="Arial"/>
          <w:sz w:val="20"/>
          <w:szCs w:val="20"/>
          <w:lang w:val="sr-Cyrl-RS"/>
        </w:rPr>
        <w:t>пружите следеће услуге</w:t>
      </w:r>
      <w:r w:rsidRPr="00DA0AF5">
        <w:rPr>
          <w:rFonts w:cs="Arial"/>
          <w:sz w:val="20"/>
          <w:szCs w:val="20"/>
        </w:rPr>
        <w:t>:</w:t>
      </w:r>
    </w:p>
    <w:p w:rsidR="00992959" w:rsidRPr="00347FD4" w:rsidRDefault="00992959" w:rsidP="00992959">
      <w:pPr>
        <w:tabs>
          <w:tab w:val="left" w:pos="567"/>
        </w:tabs>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660"/>
        <w:gridCol w:w="1301"/>
        <w:gridCol w:w="1026"/>
        <w:gridCol w:w="1696"/>
        <w:gridCol w:w="998"/>
        <w:gridCol w:w="1338"/>
      </w:tblGrid>
      <w:tr w:rsidR="00EF178A" w:rsidRPr="00347FD4" w:rsidTr="00EF178A">
        <w:trPr>
          <w:trHeight w:val="1353"/>
        </w:trPr>
        <w:tc>
          <w:tcPr>
            <w:tcW w:w="1109" w:type="pct"/>
            <w:shd w:val="clear" w:color="auto" w:fill="C6D9F1" w:themeFill="text2" w:themeFillTint="33"/>
          </w:tcPr>
          <w:p w:rsidR="00EF178A" w:rsidRPr="00C24952" w:rsidRDefault="00EF178A" w:rsidP="00337A4B">
            <w:pPr>
              <w:spacing w:before="0"/>
              <w:jc w:val="center"/>
              <w:rPr>
                <w:rFonts w:cs="Arial"/>
                <w:b/>
                <w:bCs/>
                <w:i/>
                <w:iCs/>
                <w:lang w:val="sr-Cyrl-RS"/>
              </w:rPr>
            </w:pPr>
            <w:r>
              <w:rPr>
                <w:rFonts w:cs="Arial"/>
                <w:b/>
                <w:bCs/>
                <w:i/>
                <w:iCs/>
                <w:lang w:val="sr-Cyrl-RS"/>
              </w:rPr>
              <w:t>Редни број из структуре цене</w:t>
            </w:r>
          </w:p>
        </w:tc>
        <w:tc>
          <w:tcPr>
            <w:tcW w:w="366" w:type="pct"/>
            <w:shd w:val="clear" w:color="auto" w:fill="C6D9F1" w:themeFill="text2" w:themeFillTint="33"/>
            <w:vAlign w:val="center"/>
          </w:tcPr>
          <w:p w:rsidR="00EF178A" w:rsidRPr="00347FD4" w:rsidRDefault="00EF178A" w:rsidP="00337A4B">
            <w:pPr>
              <w:spacing w:before="0"/>
              <w:jc w:val="center"/>
              <w:rPr>
                <w:rFonts w:cs="Arial"/>
                <w:b/>
                <w:bCs/>
                <w:i/>
                <w:iCs/>
                <w:lang w:val="sr-Cyrl-CS"/>
              </w:rPr>
            </w:pPr>
            <w:r w:rsidRPr="00347FD4">
              <w:rPr>
                <w:rFonts w:cs="Arial"/>
                <w:b/>
                <w:bCs/>
                <w:i/>
                <w:iCs/>
                <w:lang w:val="sr-Cyrl-CS"/>
              </w:rPr>
              <w:t>Р</w:t>
            </w:r>
            <w:r w:rsidRPr="00347FD4">
              <w:rPr>
                <w:rFonts w:cs="Arial"/>
                <w:b/>
                <w:bCs/>
                <w:i/>
                <w:iCs/>
              </w:rPr>
              <w:t xml:space="preserve">. </w:t>
            </w:r>
            <w:r w:rsidRPr="00347FD4">
              <w:rPr>
                <w:rFonts w:cs="Arial"/>
                <w:b/>
                <w:bCs/>
                <w:i/>
                <w:iCs/>
                <w:lang w:val="sr-Cyrl-CS"/>
              </w:rPr>
              <w:t>бр</w:t>
            </w:r>
          </w:p>
        </w:tc>
        <w:tc>
          <w:tcPr>
            <w:tcW w:w="721" w:type="pct"/>
            <w:shd w:val="clear" w:color="auto" w:fill="C6D9F1" w:themeFill="text2" w:themeFillTint="33"/>
            <w:vAlign w:val="center"/>
          </w:tcPr>
          <w:p w:rsidR="00EF178A" w:rsidRPr="00347FD4" w:rsidRDefault="00EF178A" w:rsidP="005F6F27">
            <w:pPr>
              <w:spacing w:before="0"/>
              <w:jc w:val="center"/>
              <w:rPr>
                <w:rFonts w:cs="Arial"/>
                <w:b/>
                <w:bCs/>
                <w:i/>
                <w:iCs/>
                <w:lang w:val="sr-Cyrl-CS"/>
              </w:rPr>
            </w:pPr>
            <w:r w:rsidRPr="00347FD4">
              <w:rPr>
                <w:rFonts w:cs="Arial"/>
                <w:b/>
                <w:bCs/>
                <w:i/>
                <w:iCs/>
                <w:lang w:val="sr-Cyrl-CS"/>
              </w:rPr>
              <w:t xml:space="preserve">Назив </w:t>
            </w:r>
            <w:r>
              <w:rPr>
                <w:rFonts w:cs="Arial"/>
                <w:b/>
                <w:bCs/>
                <w:i/>
                <w:iCs/>
                <w:lang w:val="sr-Cyrl-CS"/>
              </w:rPr>
              <w:t>услуге</w:t>
            </w:r>
          </w:p>
        </w:tc>
        <w:tc>
          <w:tcPr>
            <w:tcW w:w="569" w:type="pct"/>
            <w:shd w:val="clear" w:color="auto" w:fill="C6D9F1" w:themeFill="text2" w:themeFillTint="33"/>
            <w:vAlign w:val="center"/>
          </w:tcPr>
          <w:p w:rsidR="00EF178A" w:rsidRPr="00347FD4" w:rsidRDefault="00EF178A" w:rsidP="00337A4B">
            <w:pPr>
              <w:spacing w:before="0"/>
              <w:jc w:val="center"/>
              <w:rPr>
                <w:rFonts w:cs="Arial"/>
                <w:b/>
                <w:bCs/>
                <w:i/>
                <w:iCs/>
                <w:lang w:val="sr-Cyrl-CS"/>
              </w:rPr>
            </w:pPr>
            <w:r w:rsidRPr="00347FD4">
              <w:rPr>
                <w:rFonts w:cs="Arial"/>
                <w:b/>
                <w:bCs/>
                <w:i/>
                <w:iCs/>
                <w:lang w:val="sr-Cyrl-CS"/>
              </w:rPr>
              <w:t>Јед.</w:t>
            </w:r>
          </w:p>
          <w:p w:rsidR="00EF178A" w:rsidRPr="00347FD4" w:rsidRDefault="00EF178A" w:rsidP="00337A4B">
            <w:pPr>
              <w:spacing w:before="0"/>
              <w:jc w:val="center"/>
              <w:rPr>
                <w:rFonts w:cs="Arial"/>
                <w:b/>
                <w:bCs/>
                <w:i/>
                <w:iCs/>
                <w:lang w:val="sr-Cyrl-CS"/>
              </w:rPr>
            </w:pPr>
            <w:r w:rsidRPr="00347FD4">
              <w:rPr>
                <w:rFonts w:cs="Arial"/>
                <w:b/>
                <w:bCs/>
                <w:i/>
                <w:iCs/>
                <w:lang w:val="sr-Cyrl-CS"/>
              </w:rPr>
              <w:t>мере</w:t>
            </w:r>
          </w:p>
        </w:tc>
        <w:tc>
          <w:tcPr>
            <w:tcW w:w="940" w:type="pct"/>
            <w:shd w:val="clear" w:color="auto" w:fill="C6D9F1" w:themeFill="text2" w:themeFillTint="33"/>
            <w:vAlign w:val="center"/>
          </w:tcPr>
          <w:p w:rsidR="00EF178A" w:rsidRPr="00347FD4" w:rsidRDefault="00EF178A" w:rsidP="00337A4B">
            <w:pPr>
              <w:spacing w:before="0"/>
              <w:jc w:val="center"/>
              <w:rPr>
                <w:rFonts w:cs="Arial"/>
                <w:b/>
                <w:bCs/>
                <w:i/>
                <w:iCs/>
                <w:lang w:val="sr-Cyrl-CS"/>
              </w:rPr>
            </w:pPr>
            <w:r w:rsidRPr="00347FD4">
              <w:rPr>
                <w:rFonts w:cs="Arial"/>
                <w:b/>
                <w:bCs/>
                <w:i/>
                <w:iCs/>
                <w:lang w:val="sr-Cyrl-CS"/>
              </w:rPr>
              <w:t>количина</w:t>
            </w:r>
          </w:p>
        </w:tc>
        <w:tc>
          <w:tcPr>
            <w:tcW w:w="553" w:type="pct"/>
            <w:shd w:val="clear" w:color="auto" w:fill="C6D9F1" w:themeFill="text2" w:themeFillTint="33"/>
            <w:vAlign w:val="center"/>
          </w:tcPr>
          <w:p w:rsidR="00EF178A" w:rsidRPr="00347FD4" w:rsidRDefault="00EF178A" w:rsidP="00337A4B">
            <w:pPr>
              <w:spacing w:before="0"/>
              <w:jc w:val="center"/>
              <w:rPr>
                <w:rFonts w:cs="Arial"/>
                <w:b/>
                <w:bCs/>
                <w:i/>
                <w:iCs/>
                <w:lang w:val="sr-Cyrl-CS"/>
              </w:rPr>
            </w:pPr>
            <w:r w:rsidRPr="00347FD4">
              <w:rPr>
                <w:rFonts w:cs="Arial"/>
                <w:b/>
                <w:bCs/>
                <w:i/>
                <w:iCs/>
                <w:lang w:val="sr-Cyrl-CS"/>
              </w:rPr>
              <w:t>Јед.</w:t>
            </w:r>
          </w:p>
          <w:p w:rsidR="00EF178A" w:rsidRPr="00347FD4" w:rsidRDefault="00EF178A" w:rsidP="00337A4B">
            <w:pPr>
              <w:spacing w:before="0"/>
              <w:jc w:val="center"/>
              <w:rPr>
                <w:rFonts w:cs="Arial"/>
                <w:b/>
                <w:bCs/>
                <w:i/>
                <w:iCs/>
                <w:lang w:val="sr-Cyrl-CS"/>
              </w:rPr>
            </w:pPr>
            <w:r w:rsidRPr="00347FD4">
              <w:rPr>
                <w:rFonts w:cs="Arial"/>
                <w:b/>
                <w:bCs/>
                <w:i/>
                <w:iCs/>
                <w:lang w:val="sr-Cyrl-CS"/>
              </w:rPr>
              <w:t>цена без ПДВ</w:t>
            </w:r>
          </w:p>
          <w:p w:rsidR="00EF178A" w:rsidRPr="00347FD4" w:rsidRDefault="00EF178A" w:rsidP="00337A4B">
            <w:pPr>
              <w:spacing w:before="0"/>
              <w:jc w:val="center"/>
              <w:rPr>
                <w:rFonts w:cs="Arial"/>
                <w:b/>
                <w:bCs/>
                <w:i/>
                <w:iCs/>
                <w:lang w:val="sr-Cyrl-CS"/>
              </w:rPr>
            </w:pPr>
            <w:r w:rsidRPr="00347FD4">
              <w:rPr>
                <w:rFonts w:cs="Arial"/>
                <w:b/>
                <w:bCs/>
                <w:i/>
                <w:iCs/>
                <w:lang w:val="sr-Cyrl-CS"/>
              </w:rPr>
              <w:t xml:space="preserve">дин. </w:t>
            </w:r>
          </w:p>
        </w:tc>
        <w:tc>
          <w:tcPr>
            <w:tcW w:w="743" w:type="pct"/>
            <w:shd w:val="clear" w:color="auto" w:fill="C6D9F1" w:themeFill="text2" w:themeFillTint="33"/>
            <w:vAlign w:val="center"/>
          </w:tcPr>
          <w:p w:rsidR="00EF178A" w:rsidRPr="00347FD4" w:rsidRDefault="00EF178A" w:rsidP="00337A4B">
            <w:pPr>
              <w:spacing w:before="0"/>
              <w:jc w:val="center"/>
              <w:rPr>
                <w:rFonts w:cs="Arial"/>
                <w:b/>
                <w:bCs/>
                <w:i/>
                <w:iCs/>
                <w:lang w:val="sr-Cyrl-CS"/>
              </w:rPr>
            </w:pPr>
            <w:r w:rsidRPr="00347FD4">
              <w:rPr>
                <w:rFonts w:cs="Arial"/>
                <w:b/>
                <w:bCs/>
                <w:i/>
                <w:iCs/>
                <w:lang w:val="sr-Cyrl-CS"/>
              </w:rPr>
              <w:t>Укупна цена без ПДВ</w:t>
            </w:r>
          </w:p>
          <w:p w:rsidR="00EF178A" w:rsidRPr="00347FD4" w:rsidRDefault="00EF178A" w:rsidP="00337A4B">
            <w:pPr>
              <w:spacing w:before="0"/>
              <w:jc w:val="center"/>
              <w:rPr>
                <w:rFonts w:cs="Arial"/>
                <w:b/>
                <w:bCs/>
                <w:i/>
                <w:iCs/>
                <w:lang w:val="sr-Cyrl-CS"/>
              </w:rPr>
            </w:pPr>
            <w:r w:rsidRPr="00347FD4">
              <w:rPr>
                <w:rFonts w:cs="Arial"/>
                <w:b/>
                <w:bCs/>
                <w:i/>
                <w:iCs/>
                <w:lang w:val="sr-Cyrl-CS"/>
              </w:rPr>
              <w:t xml:space="preserve">дин. </w:t>
            </w:r>
          </w:p>
        </w:tc>
      </w:tr>
      <w:tr w:rsidR="00EF178A" w:rsidRPr="00347FD4" w:rsidTr="00EF178A">
        <w:trPr>
          <w:trHeight w:val="270"/>
        </w:trPr>
        <w:tc>
          <w:tcPr>
            <w:tcW w:w="1109" w:type="pct"/>
          </w:tcPr>
          <w:p w:rsidR="00EF178A" w:rsidRPr="001643BB" w:rsidRDefault="00EF178A" w:rsidP="00337A4B">
            <w:pPr>
              <w:spacing w:before="0"/>
              <w:jc w:val="center"/>
              <w:rPr>
                <w:rFonts w:cs="Arial"/>
                <w:b/>
                <w:bCs/>
                <w:i/>
                <w:iCs/>
                <w:lang w:val="sr-Cyrl-RS"/>
              </w:rPr>
            </w:pPr>
            <w:r w:rsidRPr="00347FD4">
              <w:rPr>
                <w:rFonts w:cs="Arial"/>
                <w:b/>
                <w:bCs/>
                <w:i/>
                <w:iCs/>
                <w:lang w:val="sr-Cyrl-CS"/>
              </w:rPr>
              <w:t>(1)</w:t>
            </w:r>
          </w:p>
        </w:tc>
        <w:tc>
          <w:tcPr>
            <w:tcW w:w="366" w:type="pct"/>
            <w:shd w:val="clear" w:color="auto" w:fill="auto"/>
          </w:tcPr>
          <w:p w:rsidR="00EF178A" w:rsidRPr="00347FD4" w:rsidRDefault="00EF178A" w:rsidP="00337A4B">
            <w:pPr>
              <w:spacing w:before="0"/>
              <w:jc w:val="center"/>
              <w:rPr>
                <w:rFonts w:cs="Arial"/>
                <w:b/>
                <w:bCs/>
                <w:i/>
                <w:iCs/>
                <w:lang w:val="sr-Cyrl-CS"/>
              </w:rPr>
            </w:pPr>
            <w:r w:rsidRPr="00347FD4">
              <w:rPr>
                <w:rFonts w:cs="Arial"/>
                <w:b/>
                <w:bCs/>
                <w:i/>
                <w:iCs/>
                <w:lang w:val="sr-Cyrl-CS"/>
              </w:rPr>
              <w:t>(2)</w:t>
            </w:r>
          </w:p>
        </w:tc>
        <w:tc>
          <w:tcPr>
            <w:tcW w:w="721" w:type="pct"/>
            <w:shd w:val="clear" w:color="auto" w:fill="auto"/>
          </w:tcPr>
          <w:p w:rsidR="00EF178A" w:rsidRPr="00347FD4" w:rsidRDefault="00EF178A" w:rsidP="00337A4B">
            <w:pPr>
              <w:spacing w:before="0"/>
              <w:jc w:val="center"/>
              <w:rPr>
                <w:rFonts w:cs="Arial"/>
                <w:b/>
                <w:bCs/>
                <w:i/>
                <w:iCs/>
                <w:lang w:val="sr-Cyrl-CS"/>
              </w:rPr>
            </w:pPr>
            <w:r w:rsidRPr="00347FD4">
              <w:rPr>
                <w:rFonts w:cs="Arial"/>
                <w:b/>
                <w:bCs/>
                <w:i/>
                <w:iCs/>
                <w:lang w:val="sr-Cyrl-CS"/>
              </w:rPr>
              <w:t>(3)</w:t>
            </w:r>
          </w:p>
        </w:tc>
        <w:tc>
          <w:tcPr>
            <w:tcW w:w="569" w:type="pct"/>
            <w:shd w:val="clear" w:color="auto" w:fill="auto"/>
          </w:tcPr>
          <w:p w:rsidR="00EF178A" w:rsidRPr="00347FD4" w:rsidRDefault="00EF178A" w:rsidP="00337A4B">
            <w:pPr>
              <w:spacing w:before="0"/>
              <w:jc w:val="center"/>
              <w:rPr>
                <w:rFonts w:cs="Arial"/>
                <w:b/>
                <w:bCs/>
                <w:i/>
                <w:iCs/>
                <w:lang w:val="sr-Cyrl-CS"/>
              </w:rPr>
            </w:pPr>
            <w:r w:rsidRPr="00347FD4">
              <w:rPr>
                <w:rFonts w:cs="Arial"/>
                <w:b/>
                <w:bCs/>
                <w:i/>
                <w:iCs/>
                <w:lang w:val="sr-Cyrl-CS"/>
              </w:rPr>
              <w:t>(4)</w:t>
            </w:r>
          </w:p>
        </w:tc>
        <w:tc>
          <w:tcPr>
            <w:tcW w:w="940" w:type="pct"/>
            <w:shd w:val="clear" w:color="auto" w:fill="auto"/>
          </w:tcPr>
          <w:p w:rsidR="00EF178A" w:rsidRPr="00347FD4" w:rsidRDefault="00EF178A" w:rsidP="00337A4B">
            <w:pPr>
              <w:spacing w:before="0"/>
              <w:jc w:val="center"/>
              <w:rPr>
                <w:rFonts w:cs="Arial"/>
                <w:b/>
                <w:bCs/>
                <w:i/>
                <w:iCs/>
                <w:lang w:val="sr-Cyrl-CS"/>
              </w:rPr>
            </w:pPr>
            <w:r w:rsidRPr="00347FD4">
              <w:rPr>
                <w:rFonts w:cs="Arial"/>
                <w:b/>
                <w:bCs/>
                <w:i/>
                <w:iCs/>
                <w:lang w:val="sr-Cyrl-CS"/>
              </w:rPr>
              <w:t>(5)</w:t>
            </w:r>
          </w:p>
        </w:tc>
        <w:tc>
          <w:tcPr>
            <w:tcW w:w="553" w:type="pct"/>
            <w:shd w:val="clear" w:color="auto" w:fill="auto"/>
          </w:tcPr>
          <w:p w:rsidR="00EF178A" w:rsidRPr="00347FD4" w:rsidRDefault="00EF178A" w:rsidP="00337A4B">
            <w:pPr>
              <w:spacing w:before="0"/>
              <w:jc w:val="center"/>
              <w:rPr>
                <w:rFonts w:cs="Arial"/>
                <w:b/>
                <w:bCs/>
                <w:i/>
                <w:iCs/>
                <w:lang w:val="sr-Cyrl-CS"/>
              </w:rPr>
            </w:pPr>
            <w:r>
              <w:rPr>
                <w:rFonts w:cs="Arial"/>
                <w:b/>
                <w:bCs/>
                <w:i/>
                <w:iCs/>
                <w:lang w:val="sr-Cyrl-CS"/>
              </w:rPr>
              <w:t>(6</w:t>
            </w:r>
            <w:r w:rsidRPr="00347FD4">
              <w:rPr>
                <w:rFonts w:cs="Arial"/>
                <w:b/>
                <w:bCs/>
                <w:i/>
                <w:iCs/>
                <w:lang w:val="sr-Cyrl-CS"/>
              </w:rPr>
              <w:t>)</w:t>
            </w:r>
          </w:p>
        </w:tc>
        <w:tc>
          <w:tcPr>
            <w:tcW w:w="743" w:type="pct"/>
            <w:shd w:val="clear" w:color="auto" w:fill="auto"/>
          </w:tcPr>
          <w:p w:rsidR="00EF178A" w:rsidRPr="00347FD4" w:rsidRDefault="00EF178A" w:rsidP="00337A4B">
            <w:pPr>
              <w:spacing w:before="0"/>
              <w:jc w:val="center"/>
              <w:rPr>
                <w:rFonts w:cs="Arial"/>
                <w:b/>
                <w:bCs/>
                <w:i/>
                <w:iCs/>
                <w:lang w:val="sr-Cyrl-CS"/>
              </w:rPr>
            </w:pPr>
            <w:r>
              <w:rPr>
                <w:rFonts w:cs="Arial"/>
                <w:b/>
                <w:bCs/>
                <w:i/>
                <w:iCs/>
                <w:lang w:val="sr-Cyrl-CS"/>
              </w:rPr>
              <w:t>(7)</w:t>
            </w:r>
          </w:p>
        </w:tc>
      </w:tr>
      <w:tr w:rsidR="00EF178A" w:rsidRPr="00347FD4" w:rsidTr="00EF178A">
        <w:trPr>
          <w:trHeight w:val="278"/>
        </w:trPr>
        <w:tc>
          <w:tcPr>
            <w:tcW w:w="1109" w:type="pct"/>
          </w:tcPr>
          <w:p w:rsidR="00EF178A" w:rsidRPr="00347FD4" w:rsidRDefault="00EF178A" w:rsidP="00337A4B">
            <w:pPr>
              <w:spacing w:before="0"/>
              <w:jc w:val="center"/>
              <w:rPr>
                <w:rFonts w:cs="Arial"/>
                <w:b/>
                <w:bCs/>
                <w:i/>
                <w:iCs/>
                <w:lang w:val="sr-Cyrl-CS"/>
              </w:rPr>
            </w:pPr>
          </w:p>
        </w:tc>
        <w:tc>
          <w:tcPr>
            <w:tcW w:w="366" w:type="pct"/>
            <w:shd w:val="clear" w:color="auto" w:fill="auto"/>
            <w:vAlign w:val="center"/>
          </w:tcPr>
          <w:p w:rsidR="00EF178A" w:rsidRPr="00347FD4" w:rsidRDefault="00EF178A" w:rsidP="00337A4B">
            <w:pPr>
              <w:spacing w:before="0"/>
              <w:jc w:val="center"/>
              <w:rPr>
                <w:rFonts w:cs="Arial"/>
                <w:b/>
                <w:bCs/>
                <w:i/>
                <w:iCs/>
                <w:lang w:val="sr-Cyrl-CS"/>
              </w:rPr>
            </w:pPr>
            <w:r w:rsidRPr="00347FD4">
              <w:rPr>
                <w:rFonts w:cs="Arial"/>
                <w:b/>
                <w:bCs/>
                <w:i/>
                <w:iCs/>
                <w:lang w:val="sr-Cyrl-CS"/>
              </w:rPr>
              <w:t>1.</w:t>
            </w:r>
          </w:p>
        </w:tc>
        <w:tc>
          <w:tcPr>
            <w:tcW w:w="721" w:type="pct"/>
            <w:shd w:val="clear" w:color="auto" w:fill="auto"/>
          </w:tcPr>
          <w:p w:rsidR="00EF178A" w:rsidRPr="00347FD4" w:rsidRDefault="00EF178A" w:rsidP="00337A4B">
            <w:pPr>
              <w:spacing w:before="0"/>
              <w:jc w:val="center"/>
              <w:rPr>
                <w:rFonts w:cs="Arial"/>
                <w:bCs/>
                <w:i/>
                <w:iCs/>
                <w:lang w:val="sr-Cyrl-CS"/>
              </w:rPr>
            </w:pPr>
          </w:p>
        </w:tc>
        <w:tc>
          <w:tcPr>
            <w:tcW w:w="569" w:type="pct"/>
            <w:shd w:val="clear" w:color="auto" w:fill="auto"/>
            <w:vAlign w:val="center"/>
          </w:tcPr>
          <w:p w:rsidR="00EF178A" w:rsidRPr="00347FD4" w:rsidRDefault="00EF178A" w:rsidP="00337A4B">
            <w:pPr>
              <w:spacing w:before="0"/>
              <w:jc w:val="center"/>
              <w:rPr>
                <w:rFonts w:cs="Arial"/>
                <w:bCs/>
                <w:i/>
                <w:iCs/>
                <w:lang w:val="sr-Cyrl-CS"/>
              </w:rPr>
            </w:pPr>
            <w:r w:rsidRPr="00347FD4">
              <w:rPr>
                <w:rFonts w:cs="Arial"/>
                <w:bCs/>
                <w:i/>
                <w:iCs/>
                <w:lang w:val="sr-Cyrl-CS"/>
              </w:rPr>
              <w:t>ком</w:t>
            </w:r>
          </w:p>
        </w:tc>
        <w:tc>
          <w:tcPr>
            <w:tcW w:w="940" w:type="pct"/>
            <w:shd w:val="clear" w:color="auto" w:fill="auto"/>
            <w:vAlign w:val="center"/>
          </w:tcPr>
          <w:p w:rsidR="00EF178A" w:rsidRPr="00347FD4" w:rsidRDefault="00EF178A" w:rsidP="00337A4B">
            <w:pPr>
              <w:spacing w:before="0"/>
              <w:jc w:val="center"/>
              <w:rPr>
                <w:rFonts w:cs="Arial"/>
                <w:bCs/>
                <w:i/>
                <w:iCs/>
                <w:lang w:val="sr-Cyrl-CS"/>
              </w:rPr>
            </w:pPr>
          </w:p>
        </w:tc>
        <w:tc>
          <w:tcPr>
            <w:tcW w:w="553" w:type="pct"/>
            <w:shd w:val="clear" w:color="auto" w:fill="auto"/>
            <w:vAlign w:val="center"/>
          </w:tcPr>
          <w:p w:rsidR="00EF178A" w:rsidRPr="00347FD4" w:rsidRDefault="00EF178A" w:rsidP="00337A4B">
            <w:pPr>
              <w:spacing w:before="0"/>
              <w:jc w:val="center"/>
              <w:rPr>
                <w:rFonts w:cs="Arial"/>
                <w:b/>
                <w:bCs/>
                <w:i/>
                <w:iCs/>
              </w:rPr>
            </w:pPr>
          </w:p>
        </w:tc>
        <w:tc>
          <w:tcPr>
            <w:tcW w:w="743" w:type="pct"/>
            <w:shd w:val="clear" w:color="auto" w:fill="auto"/>
            <w:vAlign w:val="center"/>
          </w:tcPr>
          <w:p w:rsidR="00EF178A" w:rsidRPr="00347FD4" w:rsidRDefault="00EF178A" w:rsidP="00337A4B">
            <w:pPr>
              <w:spacing w:before="0"/>
              <w:jc w:val="center"/>
              <w:rPr>
                <w:rFonts w:cs="Arial"/>
                <w:b/>
                <w:bCs/>
                <w:i/>
                <w:iCs/>
              </w:rPr>
            </w:pPr>
          </w:p>
        </w:tc>
      </w:tr>
      <w:tr w:rsidR="00EF178A" w:rsidRPr="00347FD4" w:rsidTr="00EF178A">
        <w:trPr>
          <w:trHeight w:val="270"/>
        </w:trPr>
        <w:tc>
          <w:tcPr>
            <w:tcW w:w="1109" w:type="pct"/>
          </w:tcPr>
          <w:p w:rsidR="00EF178A" w:rsidRDefault="00EF178A" w:rsidP="00337A4B">
            <w:pPr>
              <w:spacing w:before="0"/>
              <w:jc w:val="center"/>
              <w:rPr>
                <w:rFonts w:cs="Arial"/>
                <w:b/>
                <w:bCs/>
                <w:i/>
                <w:iCs/>
                <w:lang w:val="sr-Cyrl-RS"/>
              </w:rPr>
            </w:pPr>
          </w:p>
        </w:tc>
        <w:tc>
          <w:tcPr>
            <w:tcW w:w="366" w:type="pct"/>
            <w:shd w:val="clear" w:color="auto" w:fill="auto"/>
            <w:vAlign w:val="center"/>
          </w:tcPr>
          <w:p w:rsidR="00EF178A" w:rsidRPr="00992959" w:rsidRDefault="00EF178A" w:rsidP="00337A4B">
            <w:pPr>
              <w:spacing w:before="0"/>
              <w:jc w:val="center"/>
              <w:rPr>
                <w:rFonts w:cs="Arial"/>
                <w:b/>
                <w:bCs/>
                <w:i/>
                <w:iCs/>
                <w:lang w:val="sr-Cyrl-RS"/>
              </w:rPr>
            </w:pPr>
            <w:r>
              <w:rPr>
                <w:rFonts w:cs="Arial"/>
                <w:b/>
                <w:bCs/>
                <w:i/>
                <w:iCs/>
                <w:lang w:val="sr-Cyrl-RS"/>
              </w:rPr>
              <w:t>2.</w:t>
            </w:r>
          </w:p>
        </w:tc>
        <w:tc>
          <w:tcPr>
            <w:tcW w:w="721" w:type="pct"/>
            <w:shd w:val="clear" w:color="auto" w:fill="auto"/>
          </w:tcPr>
          <w:p w:rsidR="00EF178A" w:rsidRPr="00347FD4" w:rsidRDefault="00EF178A" w:rsidP="00337A4B">
            <w:pPr>
              <w:spacing w:before="0"/>
              <w:jc w:val="center"/>
              <w:rPr>
                <w:rFonts w:cs="Arial"/>
                <w:bCs/>
                <w:i/>
                <w:iCs/>
                <w:lang w:val="sr-Cyrl-CS"/>
              </w:rPr>
            </w:pPr>
          </w:p>
        </w:tc>
        <w:tc>
          <w:tcPr>
            <w:tcW w:w="569" w:type="pct"/>
            <w:shd w:val="clear" w:color="auto" w:fill="auto"/>
            <w:vAlign w:val="center"/>
          </w:tcPr>
          <w:p w:rsidR="00EF178A" w:rsidRPr="00347FD4" w:rsidRDefault="00EF178A" w:rsidP="00337A4B">
            <w:pPr>
              <w:spacing w:before="0"/>
              <w:jc w:val="center"/>
              <w:rPr>
                <w:rFonts w:cs="Arial"/>
                <w:bCs/>
                <w:i/>
                <w:iCs/>
                <w:lang w:val="sr-Cyrl-CS"/>
              </w:rPr>
            </w:pPr>
          </w:p>
        </w:tc>
        <w:tc>
          <w:tcPr>
            <w:tcW w:w="940" w:type="pct"/>
            <w:shd w:val="clear" w:color="auto" w:fill="auto"/>
            <w:vAlign w:val="center"/>
          </w:tcPr>
          <w:p w:rsidR="00EF178A" w:rsidRPr="00347FD4" w:rsidRDefault="00EF178A" w:rsidP="00337A4B">
            <w:pPr>
              <w:spacing w:before="0"/>
              <w:jc w:val="center"/>
              <w:rPr>
                <w:rFonts w:cs="Arial"/>
                <w:bCs/>
                <w:i/>
                <w:iCs/>
                <w:lang w:val="sr-Cyrl-CS"/>
              </w:rPr>
            </w:pPr>
          </w:p>
        </w:tc>
        <w:tc>
          <w:tcPr>
            <w:tcW w:w="553" w:type="pct"/>
            <w:shd w:val="clear" w:color="auto" w:fill="auto"/>
            <w:vAlign w:val="center"/>
          </w:tcPr>
          <w:p w:rsidR="00EF178A" w:rsidRPr="00347FD4" w:rsidRDefault="00EF178A" w:rsidP="00337A4B">
            <w:pPr>
              <w:spacing w:before="0"/>
              <w:jc w:val="center"/>
              <w:rPr>
                <w:rFonts w:cs="Arial"/>
                <w:b/>
                <w:bCs/>
                <w:i/>
                <w:iCs/>
              </w:rPr>
            </w:pPr>
          </w:p>
        </w:tc>
        <w:tc>
          <w:tcPr>
            <w:tcW w:w="743" w:type="pct"/>
            <w:shd w:val="clear" w:color="auto" w:fill="auto"/>
            <w:vAlign w:val="center"/>
          </w:tcPr>
          <w:p w:rsidR="00EF178A" w:rsidRPr="00347FD4" w:rsidRDefault="00EF178A" w:rsidP="00337A4B">
            <w:pPr>
              <w:spacing w:before="0"/>
              <w:jc w:val="center"/>
              <w:rPr>
                <w:rFonts w:cs="Arial"/>
                <w:b/>
                <w:bCs/>
                <w:i/>
                <w:iCs/>
              </w:rPr>
            </w:pPr>
          </w:p>
        </w:tc>
      </w:tr>
    </w:tbl>
    <w:p w:rsidR="00992959" w:rsidRPr="00347FD4" w:rsidRDefault="00992959" w:rsidP="00992959">
      <w:pPr>
        <w:tabs>
          <w:tab w:val="left" w:pos="567"/>
        </w:tabs>
        <w:spacing w:before="0"/>
        <w:rPr>
          <w:rFonts w:cs="Arial"/>
        </w:rPr>
      </w:pPr>
    </w:p>
    <w:p w:rsidR="00992959" w:rsidRDefault="00992959" w:rsidP="00992959">
      <w:pPr>
        <w:tabs>
          <w:tab w:val="left" w:pos="567"/>
        </w:tabs>
        <w:spacing w:before="0"/>
        <w:rPr>
          <w:rFonts w:cs="Arial"/>
        </w:rPr>
      </w:pPr>
    </w:p>
    <w:tbl>
      <w:tblPr>
        <w:tblpPr w:leftFromText="141" w:rightFromText="141" w:vertAnchor="text" w:horzAnchor="margin" w:tblpXSpec="center" w:tblpY="-209"/>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740"/>
        <w:gridCol w:w="2289"/>
      </w:tblGrid>
      <w:tr w:rsidR="00992959" w:rsidRPr="00300AC7" w:rsidTr="00337A4B">
        <w:trPr>
          <w:trHeight w:val="418"/>
        </w:trPr>
        <w:tc>
          <w:tcPr>
            <w:tcW w:w="236" w:type="dxa"/>
            <w:vAlign w:val="center"/>
          </w:tcPr>
          <w:p w:rsidR="00992959" w:rsidRPr="00774C5E" w:rsidRDefault="00992959" w:rsidP="00337A4B">
            <w:pPr>
              <w:jc w:val="center"/>
              <w:rPr>
                <w:rFonts w:ascii="Arial Narrow" w:hAnsi="Arial Narrow" w:cs="Arial"/>
                <w:bCs/>
                <w:iCs/>
                <w:sz w:val="20"/>
                <w:szCs w:val="20"/>
                <w:lang w:val="sr-Latn-CS" w:eastAsia="sr-Latn-CS"/>
              </w:rPr>
            </w:pPr>
            <w:r w:rsidRPr="00774C5E">
              <w:rPr>
                <w:rFonts w:ascii="Arial Narrow" w:hAnsi="Arial Narrow" w:cs="Arial"/>
                <w:bCs/>
                <w:iCs/>
                <w:sz w:val="20"/>
                <w:szCs w:val="20"/>
                <w:lang w:eastAsia="sr-Latn-CS"/>
              </w:rPr>
              <w:t>I</w:t>
            </w:r>
          </w:p>
        </w:tc>
        <w:tc>
          <w:tcPr>
            <w:tcW w:w="6740" w:type="dxa"/>
          </w:tcPr>
          <w:p w:rsidR="00992959" w:rsidRPr="00774C5E" w:rsidRDefault="00992959" w:rsidP="00337A4B">
            <w:pPr>
              <w:jc w:val="center"/>
              <w:rPr>
                <w:rFonts w:cs="Arial"/>
                <w:bCs/>
                <w:iCs/>
                <w:sz w:val="20"/>
                <w:szCs w:val="20"/>
                <w:lang w:val="sr-Cyrl-RS" w:eastAsia="sr-Latn-CS"/>
              </w:rPr>
            </w:pPr>
            <w:r w:rsidRPr="00774C5E">
              <w:rPr>
                <w:rFonts w:cs="Arial"/>
                <w:bCs/>
                <w:iCs/>
                <w:sz w:val="20"/>
                <w:szCs w:val="20"/>
                <w:lang w:eastAsia="sr-Latn-CS"/>
              </w:rPr>
              <w:t>УКУПНО  ЦЕНА  без ПДВ</w:t>
            </w:r>
            <w:r w:rsidRPr="00774C5E">
              <w:rPr>
                <w:rFonts w:cs="Arial"/>
                <w:bCs/>
                <w:iCs/>
                <w:sz w:val="20"/>
                <w:szCs w:val="20"/>
                <w:lang w:val="sr-Cyrl-RS" w:eastAsia="sr-Latn-CS"/>
              </w:rPr>
              <w:t xml:space="preserve"> </w:t>
            </w:r>
            <w:r w:rsidRPr="00774C5E">
              <w:rPr>
                <w:rFonts w:cs="Arial"/>
                <w:bCs/>
                <w:iCs/>
                <w:sz w:val="20"/>
                <w:szCs w:val="20"/>
                <w:lang w:eastAsia="sr-Latn-CS"/>
              </w:rPr>
              <w:t>динара</w:t>
            </w:r>
          </w:p>
          <w:p w:rsidR="00992959" w:rsidRPr="00774C5E" w:rsidRDefault="00992959" w:rsidP="00337A4B">
            <w:pPr>
              <w:jc w:val="center"/>
              <w:rPr>
                <w:rFonts w:ascii="Arial Narrow" w:hAnsi="Arial Narrow" w:cs="Arial"/>
                <w:bCs/>
                <w:iCs/>
                <w:sz w:val="20"/>
                <w:szCs w:val="20"/>
                <w:lang w:eastAsia="sr-Latn-CS"/>
              </w:rPr>
            </w:pPr>
            <w:r w:rsidRPr="00774C5E">
              <w:rPr>
                <w:rFonts w:cs="Arial"/>
                <w:bCs/>
                <w:iCs/>
                <w:sz w:val="20"/>
                <w:szCs w:val="20"/>
                <w:lang w:eastAsia="sr-Latn-CS"/>
              </w:rPr>
              <w:t xml:space="preserve">(збир колоне бр. </w:t>
            </w:r>
            <w:r w:rsidRPr="00774C5E">
              <w:rPr>
                <w:rFonts w:cs="Arial"/>
                <w:bCs/>
                <w:iCs/>
                <w:sz w:val="20"/>
                <w:szCs w:val="20"/>
                <w:lang w:val="sr-Cyrl-CS" w:eastAsia="sr-Latn-CS"/>
              </w:rPr>
              <w:t>7</w:t>
            </w:r>
            <w:r w:rsidRPr="00774C5E">
              <w:rPr>
                <w:rFonts w:cs="Arial"/>
                <w:bCs/>
                <w:iCs/>
                <w:sz w:val="20"/>
                <w:szCs w:val="20"/>
                <w:lang w:eastAsia="sr-Latn-CS"/>
              </w:rPr>
              <w:t>)</w:t>
            </w:r>
          </w:p>
        </w:tc>
        <w:tc>
          <w:tcPr>
            <w:tcW w:w="2289" w:type="dxa"/>
            <w:vAlign w:val="center"/>
          </w:tcPr>
          <w:p w:rsidR="00992959" w:rsidRPr="00774C5E" w:rsidRDefault="00992959" w:rsidP="00337A4B">
            <w:pPr>
              <w:jc w:val="center"/>
              <w:rPr>
                <w:rFonts w:ascii="Arial Narrow" w:hAnsi="Arial Narrow" w:cs="Arial"/>
                <w:bCs/>
                <w:iCs/>
                <w:sz w:val="20"/>
                <w:szCs w:val="20"/>
                <w:lang w:val="sr-Cyrl-RS" w:eastAsia="sr-Latn-CS"/>
              </w:rPr>
            </w:pPr>
          </w:p>
        </w:tc>
      </w:tr>
    </w:tbl>
    <w:p w:rsidR="00992959" w:rsidRDefault="00992959" w:rsidP="00992959">
      <w:pPr>
        <w:tabs>
          <w:tab w:val="left" w:pos="567"/>
        </w:tabs>
        <w:spacing w:before="0"/>
        <w:rPr>
          <w:rFonts w:cs="Arial"/>
        </w:rPr>
      </w:pPr>
    </w:p>
    <w:p w:rsidR="00992959" w:rsidRPr="00992959" w:rsidRDefault="00992959" w:rsidP="00992959">
      <w:pPr>
        <w:tabs>
          <w:tab w:val="left" w:pos="567"/>
        </w:tabs>
        <w:spacing w:before="0"/>
        <w:rPr>
          <w:lang w:val="sr-Cyrl-RS"/>
        </w:rPr>
      </w:pPr>
      <w:r w:rsidRPr="00992959">
        <w:rPr>
          <w:lang w:val="sr-Cyrl-RS"/>
        </w:rPr>
        <w:t>На укупну цену Услуге из наруџбенице обрачунава се припадајући порез на додату вредност у складу са прописима Републике Србије.</w:t>
      </w:r>
    </w:p>
    <w:p w:rsidR="00992959" w:rsidRDefault="00992959" w:rsidP="00992959">
      <w:pPr>
        <w:tabs>
          <w:tab w:val="left" w:pos="567"/>
        </w:tabs>
        <w:spacing w:before="0"/>
        <w:rPr>
          <w:rFonts w:cs="Arial"/>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92959" w:rsidRPr="00992959" w:rsidTr="00337A4B">
        <w:trPr>
          <w:trHeight w:val="647"/>
        </w:trPr>
        <w:tc>
          <w:tcPr>
            <w:tcW w:w="936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92959" w:rsidRPr="00992959" w:rsidRDefault="00992959" w:rsidP="00337A4B">
            <w:pPr>
              <w:spacing w:before="0"/>
              <w:jc w:val="center"/>
              <w:rPr>
                <w:rFonts w:cs="Arial"/>
                <w:b/>
                <w:bCs/>
                <w:i/>
                <w:iCs/>
                <w:sz w:val="20"/>
                <w:szCs w:val="20"/>
                <w:lang w:val="sr-Cyrl-CS" w:eastAsia="sr-Latn-CS"/>
              </w:rPr>
            </w:pPr>
            <w:r w:rsidRPr="00992959">
              <w:rPr>
                <w:rFonts w:cs="Arial"/>
                <w:b/>
                <w:bCs/>
                <w:i/>
                <w:iCs/>
                <w:sz w:val="20"/>
                <w:szCs w:val="20"/>
                <w:lang w:val="sr-Cyrl-CS" w:eastAsia="sr-Latn-CS"/>
              </w:rPr>
              <w:t>УСЛОВ НАРУЧИОЦА</w:t>
            </w:r>
          </w:p>
        </w:tc>
      </w:tr>
      <w:tr w:rsidR="00992959" w:rsidRPr="00992959" w:rsidTr="00337A4B">
        <w:trPr>
          <w:trHeight w:val="1007"/>
        </w:trPr>
        <w:tc>
          <w:tcPr>
            <w:tcW w:w="9360" w:type="dxa"/>
            <w:tcBorders>
              <w:top w:val="single" w:sz="4" w:space="0" w:color="auto"/>
              <w:left w:val="single" w:sz="4" w:space="0" w:color="auto"/>
              <w:bottom w:val="single" w:sz="4" w:space="0" w:color="auto"/>
              <w:right w:val="single" w:sz="4" w:space="0" w:color="auto"/>
            </w:tcBorders>
            <w:vAlign w:val="center"/>
          </w:tcPr>
          <w:p w:rsidR="00992959" w:rsidRPr="00992959" w:rsidRDefault="00992959" w:rsidP="00992959">
            <w:pPr>
              <w:spacing w:before="0"/>
              <w:jc w:val="center"/>
              <w:rPr>
                <w:rFonts w:cs="Arial"/>
                <w:b/>
                <w:bCs/>
                <w:i/>
                <w:iCs/>
                <w:lang w:val="sr-Cyrl-CS"/>
              </w:rPr>
            </w:pPr>
            <w:r w:rsidRPr="00992959">
              <w:rPr>
                <w:rFonts w:cs="Arial"/>
                <w:b/>
                <w:bCs/>
                <w:i/>
                <w:iCs/>
                <w:lang w:val="sr-Cyrl-CS"/>
              </w:rPr>
              <w:t>РОК И НАЧИН ПЛАЋАЊА:</w:t>
            </w:r>
          </w:p>
          <w:p w:rsidR="00992959" w:rsidRPr="00992959" w:rsidRDefault="00992959" w:rsidP="00992959">
            <w:pPr>
              <w:rPr>
                <w:rFonts w:cs="Arial"/>
                <w:lang w:val="sr-Cyrl-RS" w:eastAsia="ar-SA"/>
              </w:rPr>
            </w:pPr>
            <w:r w:rsidRPr="00992959">
              <w:rPr>
                <w:rFonts w:cs="Arial"/>
                <w:lang w:val="sr-Cyrl-RS" w:eastAsia="ar-SA"/>
              </w:rPr>
              <w:t>Издавање рачуна од стране понуђача се врши у року до 3 (словима:три) дана од дана прихватања Записника о извршеном  квантитативном и квалитативном пријему за извршену услугу од стране Наручиоца и Понуђача.</w:t>
            </w:r>
          </w:p>
          <w:p w:rsidR="00992959" w:rsidRPr="00992959" w:rsidRDefault="00992959" w:rsidP="00992959">
            <w:pPr>
              <w:rPr>
                <w:rFonts w:cs="Arial"/>
                <w:lang w:val="sr-Cyrl-RS" w:eastAsia="ar-SA"/>
              </w:rPr>
            </w:pPr>
            <w:r w:rsidRPr="00992959">
              <w:rPr>
                <w:rFonts w:cs="Arial"/>
                <w:lang w:val="sr-Cyrl-RS" w:eastAsia="ar-SA"/>
              </w:rPr>
              <w:t>Плаћање се врши у року до 45 (словима:четрдесетпет) дана од дана пријема исправног рачуна издатог на основу потписаних и верификованих Записника о  квантитативном и квалитативном пријему за извршену услугу од стране Наручиоца и Понуђача.</w:t>
            </w:r>
          </w:p>
          <w:p w:rsidR="00992959" w:rsidRPr="00992959" w:rsidRDefault="00992959" w:rsidP="00992959">
            <w:pPr>
              <w:spacing w:before="0" w:after="160" w:line="259" w:lineRule="auto"/>
              <w:jc w:val="left"/>
              <w:rPr>
                <w:rFonts w:cs="Arial"/>
                <w:b/>
                <w:bCs/>
                <w:i/>
                <w:iCs/>
                <w:sz w:val="20"/>
                <w:szCs w:val="20"/>
                <w:lang w:eastAsia="sr-Latn-CS"/>
              </w:rPr>
            </w:pPr>
          </w:p>
        </w:tc>
      </w:tr>
      <w:tr w:rsidR="00992959" w:rsidRPr="00992959" w:rsidTr="00337A4B">
        <w:tc>
          <w:tcPr>
            <w:tcW w:w="9360" w:type="dxa"/>
            <w:tcBorders>
              <w:top w:val="single" w:sz="4" w:space="0" w:color="auto"/>
              <w:left w:val="single" w:sz="4" w:space="0" w:color="auto"/>
              <w:bottom w:val="single" w:sz="4" w:space="0" w:color="auto"/>
              <w:right w:val="single" w:sz="4" w:space="0" w:color="auto"/>
            </w:tcBorders>
            <w:vAlign w:val="center"/>
            <w:hideMark/>
          </w:tcPr>
          <w:p w:rsidR="00992959" w:rsidRPr="00992959" w:rsidRDefault="00992959" w:rsidP="00337A4B">
            <w:pPr>
              <w:spacing w:before="0"/>
              <w:jc w:val="center"/>
              <w:rPr>
                <w:rFonts w:cs="Arial"/>
                <w:bCs/>
                <w:i/>
                <w:iCs/>
                <w:color w:val="00B0F0"/>
                <w:sz w:val="20"/>
                <w:szCs w:val="20"/>
                <w:lang w:eastAsia="sr-Latn-CS"/>
              </w:rPr>
            </w:pPr>
          </w:p>
        </w:tc>
      </w:tr>
      <w:tr w:rsidR="00992959" w:rsidRPr="00992959" w:rsidTr="00337A4B">
        <w:trPr>
          <w:trHeight w:val="692"/>
        </w:trPr>
        <w:tc>
          <w:tcPr>
            <w:tcW w:w="9360" w:type="dxa"/>
            <w:tcBorders>
              <w:top w:val="single" w:sz="4" w:space="0" w:color="auto"/>
              <w:left w:val="single" w:sz="4" w:space="0" w:color="auto"/>
              <w:bottom w:val="single" w:sz="4" w:space="0" w:color="auto"/>
              <w:right w:val="single" w:sz="4" w:space="0" w:color="auto"/>
            </w:tcBorders>
            <w:vAlign w:val="center"/>
          </w:tcPr>
          <w:p w:rsidR="00992959" w:rsidRPr="00347FD4" w:rsidRDefault="00992959" w:rsidP="00992959">
            <w:pPr>
              <w:spacing w:before="0"/>
              <w:jc w:val="center"/>
              <w:rPr>
                <w:rFonts w:cs="Arial"/>
                <w:b/>
                <w:bCs/>
                <w:i/>
                <w:iCs/>
                <w:lang w:val="sr-Cyrl-CS"/>
              </w:rPr>
            </w:pPr>
            <w:r w:rsidRPr="00347FD4">
              <w:rPr>
                <w:rFonts w:cs="Arial"/>
                <w:b/>
                <w:bCs/>
                <w:i/>
                <w:iCs/>
                <w:lang w:val="sr-Cyrl-CS"/>
              </w:rPr>
              <w:t>РОК ИЗВРШЕЊА:</w:t>
            </w:r>
          </w:p>
          <w:p w:rsidR="00992959" w:rsidRPr="00992959" w:rsidRDefault="00992959" w:rsidP="00EF178A">
            <w:pPr>
              <w:spacing w:before="9" w:line="260" w:lineRule="exact"/>
              <w:rPr>
                <w:rFonts w:cs="Arial"/>
                <w:b/>
                <w:bCs/>
                <w:i/>
                <w:iCs/>
                <w:sz w:val="20"/>
                <w:szCs w:val="20"/>
                <w:lang w:eastAsia="sr-Latn-CS"/>
              </w:rPr>
            </w:pPr>
            <w:r w:rsidRPr="00347FD4">
              <w:rPr>
                <w:rFonts w:cs="Arial"/>
                <w:lang w:val="sr-Cyrl-RS"/>
              </w:rPr>
              <w:lastRenderedPageBreak/>
              <w:t xml:space="preserve">Рок извршења Услуге  издавања  квалификованих сертификата износи </w:t>
            </w:r>
            <w:r w:rsidR="00EF178A">
              <w:rPr>
                <w:rFonts w:cs="Arial"/>
                <w:lang w:val="sr-Cyrl-RS"/>
              </w:rPr>
              <w:t>__________</w:t>
            </w:r>
            <w:r w:rsidRPr="00347FD4">
              <w:rPr>
                <w:rFonts w:cs="Arial"/>
                <w:lang w:val="sr-Cyrl-RS"/>
              </w:rPr>
              <w:t xml:space="preserve"> (</w:t>
            </w:r>
            <w:r>
              <w:rPr>
                <w:rFonts w:cs="Arial"/>
                <w:lang w:val="sr-Cyrl-RS"/>
              </w:rPr>
              <w:t>словима:</w:t>
            </w:r>
            <w:r w:rsidR="00EF178A">
              <w:rPr>
                <w:rFonts w:cs="Arial"/>
                <w:lang w:val="sr-Cyrl-RS"/>
              </w:rPr>
              <w:t xml:space="preserve"> __________</w:t>
            </w:r>
            <w:r w:rsidRPr="00347FD4">
              <w:rPr>
                <w:rFonts w:cs="Arial"/>
                <w:lang w:val="sr-Cyrl-RS"/>
              </w:rPr>
              <w:t xml:space="preserve"> радних дана од дана издавања наруџбенице.</w:t>
            </w:r>
          </w:p>
        </w:tc>
      </w:tr>
      <w:tr w:rsidR="003E33AB" w:rsidRPr="00992959" w:rsidTr="00337A4B">
        <w:trPr>
          <w:trHeight w:val="692"/>
        </w:trPr>
        <w:tc>
          <w:tcPr>
            <w:tcW w:w="9360" w:type="dxa"/>
            <w:tcBorders>
              <w:top w:val="single" w:sz="4" w:space="0" w:color="auto"/>
              <w:left w:val="single" w:sz="4" w:space="0" w:color="auto"/>
              <w:bottom w:val="single" w:sz="4" w:space="0" w:color="auto"/>
              <w:right w:val="single" w:sz="4" w:space="0" w:color="auto"/>
            </w:tcBorders>
            <w:vAlign w:val="center"/>
          </w:tcPr>
          <w:p w:rsidR="003E33AB" w:rsidRPr="00D33ADC" w:rsidRDefault="003E33AB" w:rsidP="003E33AB">
            <w:pPr>
              <w:spacing w:before="0"/>
              <w:jc w:val="center"/>
              <w:rPr>
                <w:rFonts w:eastAsia="Calibri" w:cs="Arial"/>
                <w:b/>
                <w:lang w:val="sr-Latn-RS"/>
              </w:rPr>
            </w:pPr>
            <w:r w:rsidRPr="00D33ADC">
              <w:rPr>
                <w:rFonts w:eastAsia="Calibri" w:cs="Arial"/>
                <w:b/>
                <w:lang w:val="sr-Latn-RS"/>
              </w:rPr>
              <w:lastRenderedPageBreak/>
              <w:t>ВРЕМЕНСКИ РОК</w:t>
            </w:r>
          </w:p>
          <w:p w:rsidR="003E33AB" w:rsidRPr="00347FD4" w:rsidRDefault="003E33AB" w:rsidP="00EF178A">
            <w:pPr>
              <w:spacing w:before="0"/>
              <w:rPr>
                <w:rFonts w:cs="Arial"/>
                <w:b/>
                <w:bCs/>
                <w:i/>
                <w:iCs/>
                <w:lang w:val="sr-Cyrl-CS"/>
              </w:rPr>
            </w:pPr>
            <w:r w:rsidRPr="00347FD4">
              <w:rPr>
                <w:rFonts w:eastAsia="Calibri" w:cs="Arial"/>
                <w:lang w:val="sr-Latn-RS"/>
              </w:rPr>
              <w:t xml:space="preserve">Временски рок на који се квалификовани електронски сертификати издају је </w:t>
            </w:r>
            <w:r>
              <w:rPr>
                <w:rFonts w:eastAsia="Calibri" w:cs="Arial"/>
                <w:lang w:val="sr-Cyrl-RS"/>
              </w:rPr>
              <w:t xml:space="preserve"> </w:t>
            </w:r>
            <w:r w:rsidR="00EF178A">
              <w:rPr>
                <w:rFonts w:eastAsia="Calibri" w:cs="Arial"/>
                <w:lang w:val="sr-Cyrl-RS"/>
              </w:rPr>
              <w:t>_______</w:t>
            </w:r>
            <w:r w:rsidRPr="000F07B9">
              <w:rPr>
                <w:rFonts w:eastAsia="Calibri" w:cs="Arial"/>
                <w:lang w:val="sr-Latn-RS"/>
              </w:rPr>
              <w:t xml:space="preserve"> </w:t>
            </w:r>
            <w:r w:rsidRPr="000F07B9">
              <w:rPr>
                <w:rFonts w:eastAsia="Calibri" w:cs="Arial"/>
                <w:lang w:val="sr-Cyrl-RS"/>
              </w:rPr>
              <w:t xml:space="preserve">(словима: </w:t>
            </w:r>
            <w:r w:rsidR="00EF178A">
              <w:rPr>
                <w:rFonts w:eastAsia="Calibri" w:cs="Arial"/>
                <w:lang w:val="sr-Cyrl-RS"/>
              </w:rPr>
              <w:t>______</w:t>
            </w:r>
            <w:r w:rsidRPr="000F07B9">
              <w:rPr>
                <w:rFonts w:eastAsia="Calibri" w:cs="Arial"/>
                <w:lang w:val="sr-Cyrl-RS"/>
              </w:rPr>
              <w:t xml:space="preserve">) </w:t>
            </w:r>
            <w:r w:rsidR="00EF178A">
              <w:rPr>
                <w:rFonts w:eastAsia="Calibri" w:cs="Arial"/>
                <w:lang w:val="sr-Latn-RS"/>
              </w:rPr>
              <w:t>година</w:t>
            </w:r>
            <w:r w:rsidRPr="000F07B9">
              <w:rPr>
                <w:rFonts w:eastAsia="Calibri" w:cs="Arial"/>
                <w:lang w:val="sr-Latn-RS"/>
              </w:rPr>
              <w:t>.</w:t>
            </w:r>
          </w:p>
        </w:tc>
      </w:tr>
      <w:tr w:rsidR="00992959" w:rsidRPr="00992959" w:rsidTr="00337A4B">
        <w:trPr>
          <w:trHeight w:val="692"/>
        </w:trPr>
        <w:tc>
          <w:tcPr>
            <w:tcW w:w="9360" w:type="dxa"/>
            <w:tcBorders>
              <w:top w:val="single" w:sz="4" w:space="0" w:color="auto"/>
              <w:left w:val="single" w:sz="4" w:space="0" w:color="auto"/>
              <w:bottom w:val="single" w:sz="4" w:space="0" w:color="auto"/>
              <w:right w:val="single" w:sz="4" w:space="0" w:color="auto"/>
            </w:tcBorders>
            <w:vAlign w:val="center"/>
          </w:tcPr>
          <w:p w:rsidR="00992959" w:rsidRDefault="00992959" w:rsidP="00337A4B">
            <w:pPr>
              <w:spacing w:before="0"/>
              <w:jc w:val="center"/>
              <w:rPr>
                <w:rFonts w:cs="Arial"/>
                <w:bCs/>
                <w:i/>
                <w:iCs/>
                <w:color w:val="00B0F0"/>
                <w:lang w:val="sr-Cyrl-CS"/>
              </w:rPr>
            </w:pPr>
            <w:r w:rsidRPr="00992959">
              <w:rPr>
                <w:rFonts w:cs="Arial"/>
                <w:b/>
                <w:bCs/>
                <w:i/>
                <w:iCs/>
                <w:lang w:val="sr-Cyrl-CS"/>
              </w:rPr>
              <w:t xml:space="preserve">МЕСТО ИЗВРШЕЊА: </w:t>
            </w:r>
          </w:p>
          <w:p w:rsidR="00992959" w:rsidRPr="00347FD4" w:rsidRDefault="00992959" w:rsidP="00992959">
            <w:pPr>
              <w:spacing w:before="0" w:line="259" w:lineRule="auto"/>
              <w:jc w:val="left"/>
              <w:rPr>
                <w:rFonts w:eastAsia="Calibri" w:cs="Arial"/>
              </w:rPr>
            </w:pPr>
            <w:r w:rsidRPr="00347FD4">
              <w:rPr>
                <w:rFonts w:eastAsia="Calibri" w:cs="Arial"/>
              </w:rPr>
              <w:t>Управа ЈП ЕПС</w:t>
            </w:r>
            <w:r w:rsidRPr="00347FD4">
              <w:rPr>
                <w:rFonts w:eastAsia="Calibri" w:cs="Arial"/>
              </w:rPr>
              <w:tab/>
              <w:t>Балканска 13, Београд</w:t>
            </w:r>
          </w:p>
          <w:p w:rsidR="00992959" w:rsidRPr="00347FD4" w:rsidRDefault="00992959" w:rsidP="00992959">
            <w:pPr>
              <w:spacing w:before="0" w:line="259" w:lineRule="auto"/>
              <w:jc w:val="left"/>
              <w:rPr>
                <w:rFonts w:eastAsia="Calibri" w:cs="Arial"/>
              </w:rPr>
            </w:pPr>
            <w:r w:rsidRPr="00347FD4">
              <w:rPr>
                <w:rFonts w:eastAsia="Calibri" w:cs="Arial"/>
              </w:rPr>
              <w:t>Огранак обновљиви извори</w:t>
            </w:r>
            <w:r w:rsidRPr="00347FD4">
              <w:rPr>
                <w:rFonts w:eastAsia="Calibri" w:cs="Arial"/>
              </w:rPr>
              <w:tab/>
              <w:t>Масарикова 1-3, Београд</w:t>
            </w:r>
          </w:p>
          <w:p w:rsidR="00992959" w:rsidRPr="00347FD4" w:rsidRDefault="00992959" w:rsidP="00992959">
            <w:pPr>
              <w:spacing w:before="0" w:line="259" w:lineRule="auto"/>
              <w:jc w:val="left"/>
              <w:rPr>
                <w:rFonts w:eastAsia="Calibri" w:cs="Arial"/>
              </w:rPr>
            </w:pPr>
            <w:r w:rsidRPr="00347FD4">
              <w:rPr>
                <w:rFonts w:eastAsia="Calibri" w:cs="Arial"/>
              </w:rPr>
              <w:t>Огранак снабдевање</w:t>
            </w:r>
            <w:r w:rsidRPr="00347FD4">
              <w:rPr>
                <w:rFonts w:eastAsia="Calibri" w:cs="Arial"/>
              </w:rPr>
              <w:tab/>
              <w:t>Макензија 37, Београд</w:t>
            </w:r>
          </w:p>
          <w:p w:rsidR="00992959" w:rsidRPr="00347FD4" w:rsidRDefault="00992959" w:rsidP="00992959">
            <w:pPr>
              <w:spacing w:before="0" w:line="259" w:lineRule="auto"/>
              <w:jc w:val="left"/>
              <w:rPr>
                <w:rFonts w:eastAsia="Calibri" w:cs="Arial"/>
              </w:rPr>
            </w:pPr>
            <w:r w:rsidRPr="00347FD4">
              <w:rPr>
                <w:rFonts w:eastAsia="Calibri" w:cs="Arial"/>
              </w:rPr>
              <w:t>Огранак дринско лимске хидроелектране</w:t>
            </w:r>
            <w:r w:rsidRPr="00347FD4">
              <w:rPr>
                <w:rFonts w:eastAsia="Calibri" w:cs="Arial"/>
              </w:rPr>
              <w:tab/>
              <w:t>Трг Душана Јерковића бр. 1,  Бајина Башта,</w:t>
            </w:r>
          </w:p>
          <w:p w:rsidR="00992959" w:rsidRPr="00347FD4" w:rsidRDefault="00992959" w:rsidP="00992959">
            <w:pPr>
              <w:spacing w:before="0" w:line="259" w:lineRule="auto"/>
              <w:jc w:val="left"/>
              <w:rPr>
                <w:rFonts w:eastAsia="Calibri" w:cs="Arial"/>
              </w:rPr>
            </w:pPr>
            <w:r w:rsidRPr="00347FD4">
              <w:rPr>
                <w:rFonts w:eastAsia="Calibri" w:cs="Arial"/>
              </w:rPr>
              <w:t>Огранак Ђердап</w:t>
            </w:r>
            <w:r w:rsidRPr="00347FD4">
              <w:rPr>
                <w:rFonts w:eastAsia="Calibri" w:cs="Arial"/>
              </w:rPr>
              <w:tab/>
              <w:t>Трг Краља Петра бр. 1, Кладово</w:t>
            </w:r>
          </w:p>
          <w:p w:rsidR="00992959" w:rsidRPr="00347FD4" w:rsidRDefault="00992959" w:rsidP="00992959">
            <w:pPr>
              <w:spacing w:before="0" w:line="259" w:lineRule="auto"/>
              <w:jc w:val="left"/>
              <w:rPr>
                <w:rFonts w:eastAsia="Calibri" w:cs="Arial"/>
              </w:rPr>
            </w:pPr>
            <w:r w:rsidRPr="00347FD4">
              <w:rPr>
                <w:rFonts w:eastAsia="Calibri" w:cs="Arial"/>
              </w:rPr>
              <w:t>Огранак Панонске ТеТо</w:t>
            </w:r>
            <w:r w:rsidRPr="00347FD4">
              <w:rPr>
                <w:rFonts w:eastAsia="Calibri" w:cs="Arial"/>
              </w:rPr>
              <w:tab/>
              <w:t>Булевар ослобођења 100, Нови Сад</w:t>
            </w:r>
          </w:p>
          <w:p w:rsidR="00992959" w:rsidRPr="00347FD4" w:rsidRDefault="00992959" w:rsidP="00992959">
            <w:pPr>
              <w:spacing w:before="0" w:line="259" w:lineRule="auto"/>
              <w:jc w:val="left"/>
              <w:rPr>
                <w:rFonts w:eastAsia="Calibri" w:cs="Arial"/>
              </w:rPr>
            </w:pPr>
            <w:r w:rsidRPr="00347FD4">
              <w:rPr>
                <w:rFonts w:eastAsia="Calibri" w:cs="Arial"/>
              </w:rPr>
              <w:t>Огранак Колубара</w:t>
            </w:r>
            <w:r w:rsidRPr="00347FD4">
              <w:rPr>
                <w:rFonts w:eastAsia="Calibri" w:cs="Arial"/>
              </w:rPr>
              <w:tab/>
              <w:t>Ул. Светог Саве бр.1, Лазаревац</w:t>
            </w:r>
          </w:p>
          <w:p w:rsidR="00992959" w:rsidRPr="00347FD4" w:rsidRDefault="00992959" w:rsidP="00992959">
            <w:pPr>
              <w:spacing w:before="0" w:line="259" w:lineRule="auto"/>
              <w:jc w:val="left"/>
              <w:rPr>
                <w:rFonts w:eastAsia="Calibri" w:cs="Arial"/>
              </w:rPr>
            </w:pPr>
            <w:r w:rsidRPr="00347FD4">
              <w:rPr>
                <w:rFonts w:eastAsia="Calibri" w:cs="Arial"/>
              </w:rPr>
              <w:t>Огранак Костолац</w:t>
            </w:r>
            <w:r w:rsidRPr="00347FD4">
              <w:rPr>
                <w:rFonts w:eastAsia="Calibri" w:cs="Arial"/>
              </w:rPr>
              <w:tab/>
              <w:t xml:space="preserve">Ул. Николе Тесле 5-7, Костолац </w:t>
            </w:r>
          </w:p>
          <w:p w:rsidR="00992959" w:rsidRPr="00347FD4" w:rsidRDefault="00992959" w:rsidP="00992959">
            <w:pPr>
              <w:spacing w:before="0" w:line="259" w:lineRule="auto"/>
              <w:jc w:val="left"/>
              <w:rPr>
                <w:rFonts w:eastAsia="Calibri" w:cs="Arial"/>
              </w:rPr>
            </w:pPr>
            <w:r w:rsidRPr="00347FD4">
              <w:rPr>
                <w:rFonts w:eastAsia="Calibri" w:cs="Arial"/>
              </w:rPr>
              <w:t>Огранак Тент</w:t>
            </w:r>
            <w:r w:rsidRPr="00347FD4">
              <w:rPr>
                <w:rFonts w:eastAsia="Calibri" w:cs="Arial"/>
              </w:rPr>
              <w:tab/>
              <w:t>Ул. Богољуба Урошевића Црног бр. 44, Обреновац</w:t>
            </w:r>
          </w:p>
          <w:p w:rsidR="00992959" w:rsidRPr="00347FD4" w:rsidRDefault="00992959" w:rsidP="00992959">
            <w:pPr>
              <w:spacing w:before="0" w:line="259" w:lineRule="auto"/>
              <w:jc w:val="left"/>
              <w:rPr>
                <w:rFonts w:eastAsia="Calibri" w:cs="Arial"/>
              </w:rPr>
            </w:pPr>
            <w:r w:rsidRPr="00347FD4">
              <w:rPr>
                <w:rFonts w:eastAsia="Calibri" w:cs="Arial"/>
              </w:rPr>
              <w:t>Технички центар Београд</w:t>
            </w:r>
            <w:r w:rsidRPr="00347FD4">
              <w:rPr>
                <w:rFonts w:eastAsia="Calibri" w:cs="Arial"/>
              </w:rPr>
              <w:tab/>
              <w:t>Масарикова 1-3, Београд</w:t>
            </w:r>
          </w:p>
          <w:p w:rsidR="00992959" w:rsidRPr="00347FD4" w:rsidRDefault="00992959" w:rsidP="00992959">
            <w:pPr>
              <w:spacing w:before="0" w:line="259" w:lineRule="auto"/>
              <w:jc w:val="left"/>
              <w:rPr>
                <w:rFonts w:eastAsia="Calibri" w:cs="Arial"/>
              </w:rPr>
            </w:pPr>
            <w:r w:rsidRPr="00347FD4">
              <w:rPr>
                <w:rFonts w:eastAsia="Calibri" w:cs="Arial"/>
              </w:rPr>
              <w:t>Технички центар Краљево</w:t>
            </w:r>
            <w:r w:rsidRPr="00347FD4">
              <w:rPr>
                <w:rFonts w:eastAsia="Calibri" w:cs="Arial"/>
              </w:rPr>
              <w:tab/>
              <w:t>Димитрија Туцовића 5, КраЉево</w:t>
            </w:r>
          </w:p>
          <w:p w:rsidR="00992959" w:rsidRPr="00347FD4" w:rsidRDefault="00992959" w:rsidP="00992959">
            <w:pPr>
              <w:spacing w:before="0" w:line="259" w:lineRule="auto"/>
              <w:jc w:val="left"/>
              <w:rPr>
                <w:rFonts w:eastAsia="Calibri" w:cs="Arial"/>
              </w:rPr>
            </w:pPr>
            <w:r w:rsidRPr="00347FD4">
              <w:rPr>
                <w:rFonts w:eastAsia="Calibri" w:cs="Arial"/>
              </w:rPr>
              <w:t>Технички центар Крагујевац</w:t>
            </w:r>
            <w:r w:rsidRPr="00347FD4">
              <w:rPr>
                <w:rFonts w:eastAsia="Calibri" w:cs="Arial"/>
              </w:rPr>
              <w:tab/>
              <w:t>Улица слободе 7, Крагујевац</w:t>
            </w:r>
          </w:p>
          <w:p w:rsidR="00992959" w:rsidRPr="00347FD4" w:rsidRDefault="00992959" w:rsidP="00992959">
            <w:pPr>
              <w:spacing w:before="0" w:line="259" w:lineRule="auto"/>
              <w:jc w:val="left"/>
              <w:rPr>
                <w:rFonts w:eastAsia="Calibri" w:cs="Arial"/>
              </w:rPr>
            </w:pPr>
            <w:r w:rsidRPr="00347FD4">
              <w:rPr>
                <w:rFonts w:eastAsia="Calibri" w:cs="Arial"/>
              </w:rPr>
              <w:t>Технички центар Ниш</w:t>
            </w:r>
            <w:r w:rsidRPr="00347FD4">
              <w:rPr>
                <w:rFonts w:eastAsia="Calibri" w:cs="Arial"/>
              </w:rPr>
              <w:tab/>
              <w:t>Булевар Зорана Ђинђића 46а, Ниш</w:t>
            </w:r>
          </w:p>
          <w:p w:rsidR="00992959" w:rsidRPr="00347FD4" w:rsidRDefault="00992959" w:rsidP="00992959">
            <w:pPr>
              <w:spacing w:before="0" w:line="259" w:lineRule="auto"/>
              <w:jc w:val="left"/>
              <w:rPr>
                <w:rFonts w:eastAsia="Calibri" w:cs="Arial"/>
              </w:rPr>
            </w:pPr>
            <w:r w:rsidRPr="00347FD4">
              <w:rPr>
                <w:rFonts w:eastAsia="Calibri" w:cs="Arial"/>
              </w:rPr>
              <w:t>Технички центар Нови Сад</w:t>
            </w:r>
            <w:r w:rsidRPr="00347FD4">
              <w:rPr>
                <w:rFonts w:eastAsia="Calibri" w:cs="Arial"/>
              </w:rPr>
              <w:tab/>
              <w:t>Булевар ослобођења 100, Нови Сад</w:t>
            </w:r>
          </w:p>
          <w:p w:rsidR="00992959" w:rsidRDefault="00992959" w:rsidP="00992959">
            <w:r w:rsidRPr="00347FD4">
              <w:rPr>
                <w:rFonts w:eastAsia="Calibri" w:cs="Arial"/>
              </w:rPr>
              <w:t>ОДС ЕПС Дистрибуција</w:t>
            </w:r>
            <w:r w:rsidRPr="00347FD4">
              <w:rPr>
                <w:rFonts w:eastAsia="Calibri" w:cs="Arial"/>
              </w:rPr>
              <w:tab/>
              <w:t>Булевар уметности 12, Нови Београд</w:t>
            </w:r>
          </w:p>
          <w:p w:rsidR="00992959" w:rsidRPr="00992959" w:rsidRDefault="00992959" w:rsidP="00337A4B">
            <w:pPr>
              <w:spacing w:before="0"/>
              <w:jc w:val="center"/>
              <w:rPr>
                <w:rFonts w:cs="Arial"/>
                <w:bCs/>
                <w:i/>
                <w:iCs/>
                <w:color w:val="00B0F0"/>
                <w:lang w:val="sr-Cyrl-CS"/>
              </w:rPr>
            </w:pPr>
          </w:p>
          <w:p w:rsidR="00992959" w:rsidRPr="00992959" w:rsidRDefault="00992959" w:rsidP="00337A4B">
            <w:pPr>
              <w:tabs>
                <w:tab w:val="left" w:pos="567"/>
              </w:tabs>
              <w:spacing w:before="0"/>
              <w:rPr>
                <w:rFonts w:eastAsia="Calibri" w:cs="Arial"/>
                <w:b/>
                <w:bCs/>
                <w:i/>
                <w:iCs/>
                <w:lang w:val="sr-Cyrl-RS"/>
              </w:rPr>
            </w:pPr>
          </w:p>
        </w:tc>
      </w:tr>
      <w:tr w:rsidR="00992959" w:rsidRPr="00992959" w:rsidTr="00337A4B">
        <w:trPr>
          <w:trHeight w:val="215"/>
        </w:trPr>
        <w:tc>
          <w:tcPr>
            <w:tcW w:w="9360" w:type="dxa"/>
            <w:tcBorders>
              <w:top w:val="single" w:sz="4" w:space="0" w:color="auto"/>
              <w:left w:val="single" w:sz="4" w:space="0" w:color="auto"/>
              <w:bottom w:val="single" w:sz="4" w:space="0" w:color="auto"/>
              <w:right w:val="single" w:sz="4" w:space="0" w:color="auto"/>
            </w:tcBorders>
            <w:vAlign w:val="center"/>
          </w:tcPr>
          <w:p w:rsidR="00992959" w:rsidRPr="00992959" w:rsidRDefault="00992959" w:rsidP="00337A4B">
            <w:pPr>
              <w:spacing w:before="0"/>
              <w:jc w:val="left"/>
              <w:rPr>
                <w:rFonts w:cs="Arial"/>
                <w:bCs/>
                <w:iCs/>
                <w:sz w:val="20"/>
                <w:szCs w:val="20"/>
                <w:lang w:val="sr-Cyrl-CS" w:eastAsia="sr-Latn-CS"/>
              </w:rPr>
            </w:pPr>
            <w:r w:rsidRPr="00992959">
              <w:rPr>
                <w:rFonts w:cs="Arial"/>
                <w:bCs/>
                <w:iCs/>
                <w:lang w:val="sr-Cyrl-CS" w:eastAsia="sr-Latn-CS"/>
              </w:rPr>
              <w:t xml:space="preserve">ТЕКУЋИ РАЧУН ПРОДАВЦА: </w:t>
            </w:r>
          </w:p>
        </w:tc>
      </w:tr>
    </w:tbl>
    <w:p w:rsidR="00992959" w:rsidRPr="00347FD4" w:rsidRDefault="00992959" w:rsidP="00992959">
      <w:pPr>
        <w:tabs>
          <w:tab w:val="left" w:pos="567"/>
        </w:tabs>
        <w:spacing w:before="0"/>
        <w:rPr>
          <w:rFonts w:cs="Arial"/>
        </w:rPr>
      </w:pPr>
    </w:p>
    <w:p w:rsidR="00992959" w:rsidRPr="00347FD4" w:rsidRDefault="00992959" w:rsidP="00992959">
      <w:pPr>
        <w:suppressAutoHyphens/>
        <w:spacing w:before="0"/>
        <w:jc w:val="center"/>
        <w:rPr>
          <w:rFonts w:cs="Arial"/>
          <w:b/>
          <w:lang w:val="sr-Cyrl-RS"/>
        </w:rPr>
      </w:pPr>
    </w:p>
    <w:p w:rsidR="00992959" w:rsidRPr="00347FD4" w:rsidRDefault="00992959" w:rsidP="00992959">
      <w:pPr>
        <w:suppressAutoHyphens/>
        <w:spacing w:before="0"/>
        <w:jc w:val="center"/>
        <w:rPr>
          <w:rFonts w:cs="Arial"/>
          <w:b/>
          <w:lang w:val="sr-Cyrl-RS"/>
        </w:rPr>
      </w:pPr>
    </w:p>
    <w:p w:rsidR="00992959" w:rsidRPr="00347FD4" w:rsidRDefault="00992959" w:rsidP="00992959">
      <w:pPr>
        <w:suppressAutoHyphens/>
        <w:spacing w:before="0"/>
        <w:jc w:val="center"/>
        <w:rPr>
          <w:rFonts w:cs="Arial"/>
          <w:b/>
          <w:lang w:val="sr-Cyrl-RS"/>
        </w:rPr>
      </w:pPr>
    </w:p>
    <w:p w:rsidR="00992959" w:rsidRPr="00992959" w:rsidRDefault="00992959" w:rsidP="00992959">
      <w:pPr>
        <w:tabs>
          <w:tab w:val="left" w:pos="567"/>
        </w:tabs>
        <w:spacing w:before="0"/>
        <w:jc w:val="center"/>
        <w:rPr>
          <w:rFonts w:cs="Arial"/>
          <w:sz w:val="20"/>
          <w:szCs w:val="20"/>
        </w:rPr>
      </w:pPr>
      <w:r w:rsidRPr="00992959">
        <w:rPr>
          <w:rFonts w:cs="Arial"/>
          <w:sz w:val="20"/>
          <w:szCs w:val="20"/>
          <w:lang w:val="sr-Cyrl-RS"/>
        </w:rPr>
        <w:t xml:space="preserve">                                                                                                      </w:t>
      </w:r>
      <w:r w:rsidRPr="00992959">
        <w:rPr>
          <w:rFonts w:cs="Arial"/>
          <w:sz w:val="20"/>
          <w:szCs w:val="20"/>
        </w:rPr>
        <w:t>Јавно предузеће</w:t>
      </w:r>
    </w:p>
    <w:p w:rsidR="00992959" w:rsidRPr="00992959" w:rsidRDefault="00992959" w:rsidP="00992959">
      <w:pPr>
        <w:tabs>
          <w:tab w:val="left" w:pos="567"/>
        </w:tabs>
        <w:spacing w:before="0"/>
        <w:jc w:val="center"/>
        <w:rPr>
          <w:rFonts w:cs="Arial"/>
          <w:sz w:val="20"/>
          <w:szCs w:val="20"/>
        </w:rPr>
      </w:pPr>
      <w:r w:rsidRPr="00992959">
        <w:rPr>
          <w:rFonts w:cs="Arial"/>
          <w:sz w:val="20"/>
          <w:szCs w:val="20"/>
          <w:lang w:val="sr-Cyrl-RS"/>
        </w:rPr>
        <w:t xml:space="preserve">                                                                                                     </w:t>
      </w:r>
      <w:r w:rsidRPr="00992959">
        <w:rPr>
          <w:rFonts w:cs="Arial"/>
          <w:sz w:val="20"/>
          <w:szCs w:val="20"/>
        </w:rPr>
        <w:t>„Електропривреда Србије“</w:t>
      </w:r>
    </w:p>
    <w:p w:rsidR="00992959" w:rsidRPr="00992959" w:rsidRDefault="00992959" w:rsidP="00992959">
      <w:pPr>
        <w:tabs>
          <w:tab w:val="left" w:pos="567"/>
        </w:tabs>
        <w:spacing w:before="0"/>
        <w:jc w:val="center"/>
        <w:rPr>
          <w:rFonts w:cs="Arial"/>
          <w:sz w:val="20"/>
          <w:szCs w:val="20"/>
        </w:rPr>
      </w:pPr>
      <w:r w:rsidRPr="00992959">
        <w:rPr>
          <w:rFonts w:cs="Arial"/>
          <w:sz w:val="20"/>
          <w:szCs w:val="20"/>
          <w:lang w:val="sr-Cyrl-RS"/>
        </w:rPr>
        <w:t xml:space="preserve">                                                                                                       </w:t>
      </w:r>
      <w:r w:rsidRPr="00992959">
        <w:rPr>
          <w:rFonts w:cs="Arial"/>
          <w:sz w:val="20"/>
          <w:szCs w:val="20"/>
        </w:rPr>
        <w:t>Београд</w:t>
      </w:r>
    </w:p>
    <w:p w:rsidR="00992959" w:rsidRPr="00992959" w:rsidRDefault="00992959" w:rsidP="00992959">
      <w:pPr>
        <w:tabs>
          <w:tab w:val="left" w:pos="567"/>
        </w:tabs>
        <w:spacing w:before="0"/>
        <w:jc w:val="center"/>
        <w:rPr>
          <w:rFonts w:cs="Arial"/>
          <w:sz w:val="20"/>
          <w:szCs w:val="20"/>
        </w:rPr>
      </w:pPr>
    </w:p>
    <w:p w:rsidR="00992959" w:rsidRPr="00992959" w:rsidRDefault="00992959" w:rsidP="00992959">
      <w:pPr>
        <w:tabs>
          <w:tab w:val="left" w:pos="567"/>
          <w:tab w:val="left" w:pos="7956"/>
          <w:tab w:val="right" w:pos="10620"/>
        </w:tabs>
        <w:spacing w:before="0"/>
        <w:jc w:val="left"/>
        <w:rPr>
          <w:rFonts w:cs="Arial"/>
          <w:sz w:val="20"/>
          <w:szCs w:val="20"/>
        </w:rPr>
      </w:pPr>
      <w:r w:rsidRPr="00992959">
        <w:rPr>
          <w:rFonts w:cs="Arial"/>
          <w:sz w:val="20"/>
          <w:szCs w:val="20"/>
        </w:rPr>
        <w:t xml:space="preserve">                                                                                                                 ____________________</w:t>
      </w:r>
      <w:r w:rsidRPr="00992959">
        <w:rPr>
          <w:rFonts w:cs="Arial"/>
          <w:sz w:val="20"/>
          <w:szCs w:val="20"/>
        </w:rPr>
        <w:tab/>
        <w:t xml:space="preserve">                                                                 </w:t>
      </w:r>
    </w:p>
    <w:p w:rsidR="00992959" w:rsidRPr="00992959" w:rsidRDefault="00992959" w:rsidP="00992959">
      <w:pPr>
        <w:tabs>
          <w:tab w:val="left" w:pos="567"/>
        </w:tabs>
        <w:spacing w:before="0"/>
        <w:rPr>
          <w:rFonts w:cs="Arial"/>
          <w:sz w:val="20"/>
          <w:szCs w:val="20"/>
        </w:rPr>
      </w:pPr>
      <w:r w:rsidRPr="00992959">
        <w:rPr>
          <w:rFonts w:cs="Arial"/>
          <w:sz w:val="20"/>
          <w:szCs w:val="20"/>
          <w:lang w:val="sr-Cyrl-RS"/>
        </w:rPr>
        <w:t xml:space="preserve">                                                                                                                  </w:t>
      </w:r>
      <w:r w:rsidRPr="00992959">
        <w:rPr>
          <w:rFonts w:cs="Arial"/>
          <w:sz w:val="20"/>
          <w:szCs w:val="20"/>
          <w:lang w:val="sr-Latn-RS"/>
        </w:rPr>
        <w:t xml:space="preserve">   </w:t>
      </w:r>
      <w:r w:rsidRPr="00992959">
        <w:rPr>
          <w:rFonts w:cs="Arial"/>
          <w:sz w:val="20"/>
          <w:szCs w:val="20"/>
          <w:lang w:val="sr-Cyrl-RS"/>
        </w:rPr>
        <w:t xml:space="preserve">      </w:t>
      </w:r>
      <w:r w:rsidRPr="00992959">
        <w:rPr>
          <w:rFonts w:cs="Arial"/>
          <w:sz w:val="20"/>
          <w:szCs w:val="20"/>
        </w:rPr>
        <w:t>Милорад Грчић</w:t>
      </w:r>
    </w:p>
    <w:p w:rsidR="00992959" w:rsidRPr="00992959" w:rsidRDefault="00992959" w:rsidP="00992959">
      <w:pPr>
        <w:tabs>
          <w:tab w:val="left" w:pos="567"/>
        </w:tabs>
        <w:spacing w:before="0"/>
        <w:jc w:val="center"/>
        <w:rPr>
          <w:rFonts w:cs="Arial"/>
          <w:sz w:val="20"/>
          <w:szCs w:val="20"/>
        </w:rPr>
      </w:pPr>
      <w:r w:rsidRPr="00992959">
        <w:rPr>
          <w:rFonts w:cs="Arial"/>
          <w:sz w:val="20"/>
          <w:szCs w:val="20"/>
          <w:lang w:val="sr-Cyrl-RS"/>
        </w:rPr>
        <w:t xml:space="preserve">                                                                                                        </w:t>
      </w:r>
      <w:r w:rsidRPr="00992959">
        <w:rPr>
          <w:rFonts w:cs="Arial"/>
          <w:sz w:val="20"/>
          <w:szCs w:val="20"/>
        </w:rPr>
        <w:t xml:space="preserve">  в.д. директора</w:t>
      </w:r>
    </w:p>
    <w:p w:rsidR="00992959" w:rsidRPr="00992959" w:rsidRDefault="00992959" w:rsidP="00992959">
      <w:pPr>
        <w:tabs>
          <w:tab w:val="left" w:pos="567"/>
        </w:tabs>
        <w:spacing w:before="0"/>
        <w:rPr>
          <w:rFonts w:cs="Arial"/>
          <w:i/>
          <w:sz w:val="20"/>
          <w:szCs w:val="20"/>
        </w:rPr>
      </w:pPr>
    </w:p>
    <w:p w:rsidR="00C24952" w:rsidRDefault="00C24952" w:rsidP="00992959">
      <w:pPr>
        <w:tabs>
          <w:tab w:val="left" w:pos="567"/>
        </w:tabs>
        <w:spacing w:before="0"/>
        <w:rPr>
          <w:rFonts w:cs="Arial"/>
          <w:i/>
          <w:sz w:val="20"/>
          <w:szCs w:val="20"/>
        </w:rPr>
      </w:pPr>
    </w:p>
    <w:p w:rsidR="00992959" w:rsidRPr="00992959" w:rsidRDefault="00992959" w:rsidP="00992959">
      <w:pPr>
        <w:tabs>
          <w:tab w:val="left" w:pos="567"/>
        </w:tabs>
        <w:spacing w:before="0"/>
        <w:rPr>
          <w:rFonts w:cs="Arial"/>
          <w:i/>
          <w:sz w:val="20"/>
          <w:szCs w:val="20"/>
        </w:rPr>
      </w:pPr>
      <w:r w:rsidRPr="00992959">
        <w:rPr>
          <w:rFonts w:cs="Arial"/>
          <w:i/>
          <w:sz w:val="20"/>
          <w:szCs w:val="20"/>
        </w:rPr>
        <w:t>Доставити:</w:t>
      </w:r>
    </w:p>
    <w:p w:rsidR="00992959" w:rsidRPr="00992959" w:rsidRDefault="00992959" w:rsidP="00992959">
      <w:pPr>
        <w:tabs>
          <w:tab w:val="left" w:pos="567"/>
        </w:tabs>
        <w:spacing w:before="0"/>
        <w:rPr>
          <w:rFonts w:cs="Arial"/>
          <w:i/>
          <w:sz w:val="20"/>
          <w:szCs w:val="20"/>
        </w:rPr>
      </w:pPr>
      <w:r w:rsidRPr="00992959">
        <w:rPr>
          <w:rFonts w:cs="Arial"/>
          <w:i/>
          <w:sz w:val="20"/>
          <w:szCs w:val="20"/>
        </w:rPr>
        <w:t>- Наслову (оригинал)</w:t>
      </w:r>
    </w:p>
    <w:p w:rsidR="00992959" w:rsidRPr="00992959" w:rsidRDefault="00992959" w:rsidP="00992959">
      <w:pPr>
        <w:tabs>
          <w:tab w:val="left" w:pos="567"/>
        </w:tabs>
        <w:spacing w:before="0"/>
        <w:rPr>
          <w:rFonts w:cs="Arial"/>
          <w:i/>
          <w:sz w:val="20"/>
          <w:szCs w:val="20"/>
          <w:lang w:val="sr-Cyrl-RS"/>
        </w:rPr>
      </w:pPr>
      <w:r w:rsidRPr="00992959">
        <w:rPr>
          <w:rFonts w:cs="Arial"/>
          <w:i/>
          <w:sz w:val="20"/>
          <w:szCs w:val="20"/>
        </w:rPr>
        <w:t>- Лицу за праћење извршења Оквирног споразума</w:t>
      </w:r>
      <w:r w:rsidRPr="00992959">
        <w:rPr>
          <w:rFonts w:cs="Arial"/>
          <w:i/>
          <w:sz w:val="20"/>
          <w:szCs w:val="20"/>
          <w:lang w:val="sr-Cyrl-RS"/>
        </w:rPr>
        <w:t xml:space="preserve"> </w:t>
      </w:r>
    </w:p>
    <w:p w:rsidR="00992959" w:rsidRPr="00992959" w:rsidRDefault="00992959" w:rsidP="00992959">
      <w:pPr>
        <w:tabs>
          <w:tab w:val="left" w:pos="567"/>
        </w:tabs>
        <w:spacing w:before="0"/>
        <w:rPr>
          <w:rFonts w:cs="Arial"/>
          <w:i/>
          <w:sz w:val="20"/>
          <w:szCs w:val="20"/>
          <w:lang w:val="sr-Cyrl-RS"/>
        </w:rPr>
      </w:pPr>
      <w:r w:rsidRPr="00992959">
        <w:rPr>
          <w:rFonts w:cs="Arial"/>
          <w:i/>
          <w:sz w:val="20"/>
          <w:szCs w:val="20"/>
          <w:lang w:val="sr-Cyrl-RS"/>
        </w:rPr>
        <w:t>-</w:t>
      </w:r>
      <w:r w:rsidRPr="00992959">
        <w:rPr>
          <w:rFonts w:cs="Arial"/>
          <w:i/>
          <w:sz w:val="20"/>
          <w:szCs w:val="20"/>
        </w:rPr>
        <w:t>Сектору за набавке и комерцијалне послове</w:t>
      </w:r>
    </w:p>
    <w:p w:rsidR="00992959" w:rsidRPr="00992959" w:rsidRDefault="00992959" w:rsidP="00992959">
      <w:pPr>
        <w:tabs>
          <w:tab w:val="left" w:pos="567"/>
        </w:tabs>
        <w:spacing w:before="0"/>
        <w:rPr>
          <w:rFonts w:cs="Arial"/>
          <w:i/>
          <w:sz w:val="20"/>
          <w:szCs w:val="20"/>
          <w:lang w:val="sr-Cyrl-RS"/>
        </w:rPr>
      </w:pPr>
      <w:r w:rsidRPr="00992959">
        <w:rPr>
          <w:rFonts w:cs="Arial"/>
          <w:i/>
          <w:sz w:val="20"/>
          <w:szCs w:val="20"/>
          <w:lang w:val="sr-Cyrl-RS"/>
        </w:rPr>
        <w:t>- Сектор за опште послове</w:t>
      </w:r>
    </w:p>
    <w:p w:rsidR="00992959" w:rsidRPr="00992959" w:rsidRDefault="00992959" w:rsidP="00992959">
      <w:pPr>
        <w:tabs>
          <w:tab w:val="left" w:pos="567"/>
        </w:tabs>
        <w:spacing w:before="0"/>
        <w:rPr>
          <w:rFonts w:cs="Arial"/>
          <w:i/>
          <w:sz w:val="20"/>
          <w:szCs w:val="20"/>
        </w:rPr>
      </w:pPr>
      <w:r w:rsidRPr="00992959">
        <w:rPr>
          <w:rFonts w:cs="Arial"/>
          <w:i/>
          <w:sz w:val="20"/>
          <w:szCs w:val="20"/>
        </w:rPr>
        <w:t xml:space="preserve">- Сектору за финансијскe </w:t>
      </w:r>
      <w:r w:rsidRPr="00992959">
        <w:rPr>
          <w:rFonts w:cs="Arial"/>
          <w:i/>
          <w:sz w:val="20"/>
          <w:szCs w:val="20"/>
          <w:lang w:val="sr-Cyrl-RS"/>
        </w:rPr>
        <w:t>послове</w:t>
      </w:r>
      <w:r w:rsidRPr="00992959">
        <w:rPr>
          <w:rFonts w:cs="Arial"/>
          <w:i/>
          <w:sz w:val="20"/>
          <w:szCs w:val="20"/>
        </w:rPr>
        <w:t xml:space="preserve"> (оригинал)</w:t>
      </w:r>
    </w:p>
    <w:p w:rsidR="00992959" w:rsidRPr="00992959" w:rsidRDefault="00992959" w:rsidP="00992959">
      <w:pPr>
        <w:tabs>
          <w:tab w:val="left" w:pos="567"/>
        </w:tabs>
        <w:spacing w:before="0"/>
        <w:rPr>
          <w:rFonts w:cs="Arial"/>
          <w:i/>
          <w:sz w:val="20"/>
          <w:szCs w:val="20"/>
        </w:rPr>
      </w:pPr>
      <w:r w:rsidRPr="00992959">
        <w:rPr>
          <w:rFonts w:cs="Arial"/>
          <w:i/>
          <w:sz w:val="20"/>
          <w:szCs w:val="20"/>
        </w:rPr>
        <w:t>- Сектору за набавке и комерцијалне послове-План и анализа</w:t>
      </w:r>
    </w:p>
    <w:p w:rsidR="00992959" w:rsidRPr="00992959" w:rsidRDefault="00992959" w:rsidP="00992959">
      <w:pPr>
        <w:tabs>
          <w:tab w:val="left" w:pos="567"/>
        </w:tabs>
        <w:spacing w:before="0"/>
        <w:rPr>
          <w:rFonts w:cs="Arial"/>
          <w:i/>
          <w:sz w:val="20"/>
          <w:szCs w:val="20"/>
        </w:rPr>
      </w:pPr>
      <w:r w:rsidRPr="00992959">
        <w:rPr>
          <w:rFonts w:cs="Arial"/>
          <w:i/>
          <w:sz w:val="20"/>
          <w:szCs w:val="20"/>
        </w:rPr>
        <w:t>- Сектор за правне послове</w:t>
      </w:r>
    </w:p>
    <w:p w:rsidR="00992959" w:rsidRPr="00992959" w:rsidRDefault="00992959" w:rsidP="00992959">
      <w:pPr>
        <w:tabs>
          <w:tab w:val="left" w:pos="567"/>
        </w:tabs>
        <w:spacing w:before="0"/>
        <w:rPr>
          <w:rFonts w:cs="Arial"/>
          <w:i/>
          <w:sz w:val="20"/>
          <w:szCs w:val="20"/>
        </w:rPr>
      </w:pPr>
      <w:r w:rsidRPr="00992959">
        <w:rPr>
          <w:rFonts w:cs="Arial"/>
          <w:i/>
          <w:sz w:val="20"/>
          <w:szCs w:val="20"/>
        </w:rPr>
        <w:t>- Сектору за набавке и комерцијалне послове-Служба комерцијале</w:t>
      </w:r>
    </w:p>
    <w:p w:rsidR="00992959" w:rsidRDefault="00992959" w:rsidP="00992959">
      <w:pPr>
        <w:tabs>
          <w:tab w:val="left" w:pos="567"/>
        </w:tabs>
        <w:spacing w:before="0"/>
        <w:rPr>
          <w:rFonts w:eastAsia="Calibri" w:cs="Arial"/>
          <w:sz w:val="20"/>
          <w:szCs w:val="20"/>
        </w:rPr>
      </w:pPr>
      <w:r w:rsidRPr="00992959">
        <w:rPr>
          <w:rFonts w:cs="Arial"/>
          <w:i/>
          <w:sz w:val="20"/>
          <w:szCs w:val="20"/>
        </w:rPr>
        <w:t>- Архива (оригинал)</w:t>
      </w:r>
    </w:p>
    <w:p w:rsidR="002A5625" w:rsidRDefault="002A5625" w:rsidP="00992959">
      <w:pPr>
        <w:tabs>
          <w:tab w:val="left" w:pos="567"/>
        </w:tabs>
        <w:spacing w:before="0"/>
        <w:rPr>
          <w:rFonts w:eastAsia="Calibri" w:cs="Arial"/>
          <w:sz w:val="20"/>
          <w:szCs w:val="20"/>
        </w:rPr>
      </w:pPr>
    </w:p>
    <w:p w:rsidR="002A5625" w:rsidRDefault="002A5625" w:rsidP="00992959">
      <w:pPr>
        <w:tabs>
          <w:tab w:val="left" w:pos="567"/>
        </w:tabs>
        <w:spacing w:before="0"/>
        <w:rPr>
          <w:rFonts w:eastAsia="Calibri" w:cs="Arial"/>
          <w:sz w:val="20"/>
          <w:szCs w:val="20"/>
        </w:rPr>
      </w:pPr>
    </w:p>
    <w:p w:rsidR="002A5625" w:rsidRDefault="002A5625" w:rsidP="00992959">
      <w:pPr>
        <w:tabs>
          <w:tab w:val="left" w:pos="567"/>
        </w:tabs>
        <w:spacing w:before="0"/>
        <w:rPr>
          <w:rFonts w:eastAsia="Calibri" w:cs="Arial"/>
          <w:sz w:val="20"/>
          <w:szCs w:val="20"/>
        </w:rPr>
      </w:pPr>
    </w:p>
    <w:p w:rsidR="002A5625" w:rsidRPr="00992959" w:rsidRDefault="002A5625" w:rsidP="00992959">
      <w:pPr>
        <w:tabs>
          <w:tab w:val="left" w:pos="567"/>
        </w:tabs>
        <w:spacing w:before="0"/>
        <w:rPr>
          <w:rFonts w:eastAsia="Calibri" w:cs="Arial"/>
          <w:sz w:val="20"/>
          <w:szCs w:val="20"/>
        </w:rPr>
      </w:pPr>
    </w:p>
    <w:p w:rsidR="008375DC" w:rsidRPr="00347FD4" w:rsidRDefault="008375DC" w:rsidP="00094366">
      <w:pPr>
        <w:suppressAutoHyphens/>
        <w:spacing w:before="0"/>
        <w:jc w:val="center"/>
        <w:rPr>
          <w:rFonts w:cs="Arial"/>
          <w:b/>
          <w:lang w:val="sr-Cyrl-RS"/>
        </w:rPr>
      </w:pPr>
    </w:p>
    <w:p w:rsidR="00C25714" w:rsidRPr="00347FD4" w:rsidRDefault="00C25714" w:rsidP="00C25714">
      <w:pPr>
        <w:jc w:val="right"/>
        <w:outlineLvl w:val="1"/>
        <w:rPr>
          <w:rFonts w:cs="Arial"/>
          <w:b/>
        </w:rPr>
      </w:pPr>
      <w:r w:rsidRPr="00347FD4">
        <w:rPr>
          <w:rFonts w:cs="Arial"/>
          <w:b/>
        </w:rPr>
        <w:t>МОДЕЛ НАРУЏБЕНИЦЕ  - НЕ ТРЕБА ДОСТАВЉАТИ УЗ ПОНУДУ</w:t>
      </w:r>
    </w:p>
    <w:p w:rsidR="00C25714" w:rsidRPr="00347FD4" w:rsidRDefault="00C25714" w:rsidP="00C25714">
      <w:pPr>
        <w:tabs>
          <w:tab w:val="left" w:pos="567"/>
        </w:tabs>
        <w:spacing w:before="0"/>
        <w:rPr>
          <w:rFonts w:cs="Arial"/>
        </w:rPr>
      </w:pPr>
    </w:p>
    <w:p w:rsidR="00C25714" w:rsidRPr="00347FD4" w:rsidRDefault="00C25714" w:rsidP="00C25714">
      <w:pPr>
        <w:tabs>
          <w:tab w:val="left" w:pos="567"/>
        </w:tabs>
        <w:spacing w:before="0"/>
        <w:rPr>
          <w:rFonts w:cs="Arial"/>
        </w:rPr>
      </w:pPr>
      <w:r w:rsidRPr="00347FD4">
        <w:rPr>
          <w:rFonts w:cs="Arial"/>
        </w:rPr>
        <w:t>ЈАВНО ПРЕДУЗЕЋЕ „ЕЛЕКТРОПРИВРЕДА СРБИЈЕˮ БЕОГРАД</w:t>
      </w:r>
    </w:p>
    <w:p w:rsidR="00C25714" w:rsidRPr="00347FD4" w:rsidRDefault="00C25714" w:rsidP="00C25714">
      <w:pPr>
        <w:tabs>
          <w:tab w:val="left" w:pos="567"/>
        </w:tabs>
        <w:spacing w:before="0"/>
        <w:rPr>
          <w:rFonts w:cs="Arial"/>
          <w:color w:val="FF0000"/>
        </w:rPr>
      </w:pPr>
    </w:p>
    <w:p w:rsidR="00C25714" w:rsidRPr="00347FD4" w:rsidRDefault="00C25714" w:rsidP="00C25714">
      <w:pPr>
        <w:tabs>
          <w:tab w:val="left" w:pos="567"/>
        </w:tabs>
        <w:spacing w:before="0"/>
        <w:rPr>
          <w:rFonts w:cs="Arial"/>
        </w:rPr>
      </w:pPr>
      <w:r w:rsidRPr="00347FD4">
        <w:rPr>
          <w:rFonts w:cs="Arial"/>
        </w:rPr>
        <w:t>Улица _______________</w:t>
      </w:r>
    </w:p>
    <w:p w:rsidR="00C25714" w:rsidRPr="00347FD4" w:rsidRDefault="00C25714" w:rsidP="00C25714">
      <w:pPr>
        <w:tabs>
          <w:tab w:val="left" w:pos="567"/>
        </w:tabs>
        <w:spacing w:before="0"/>
        <w:rPr>
          <w:rFonts w:cs="Arial"/>
        </w:rPr>
      </w:pPr>
    </w:p>
    <w:p w:rsidR="00C25714" w:rsidRPr="00347FD4" w:rsidRDefault="00C25714" w:rsidP="00C25714">
      <w:pPr>
        <w:tabs>
          <w:tab w:val="left" w:pos="567"/>
        </w:tabs>
        <w:spacing w:before="0"/>
        <w:rPr>
          <w:rFonts w:cs="Arial"/>
        </w:rPr>
      </w:pPr>
      <w:r w:rsidRPr="00347FD4">
        <w:rPr>
          <w:rFonts w:cs="Arial"/>
        </w:rPr>
        <w:t xml:space="preserve">Број: </w:t>
      </w:r>
    </w:p>
    <w:p w:rsidR="00C25714" w:rsidRPr="00347FD4" w:rsidRDefault="00C25714" w:rsidP="00C25714">
      <w:pPr>
        <w:tabs>
          <w:tab w:val="left" w:pos="567"/>
        </w:tabs>
        <w:spacing w:before="0"/>
        <w:rPr>
          <w:rFonts w:cs="Arial"/>
        </w:rPr>
      </w:pPr>
    </w:p>
    <w:p w:rsidR="00C25714" w:rsidRPr="00347FD4" w:rsidRDefault="00C25714" w:rsidP="00C25714">
      <w:pPr>
        <w:tabs>
          <w:tab w:val="left" w:pos="567"/>
        </w:tabs>
        <w:spacing w:before="0"/>
        <w:rPr>
          <w:rFonts w:cs="Arial"/>
        </w:rPr>
      </w:pPr>
      <w:r w:rsidRPr="00347FD4">
        <w:rPr>
          <w:rFonts w:cs="Arial"/>
        </w:rPr>
        <w:t>Место, датум</w:t>
      </w:r>
    </w:p>
    <w:p w:rsidR="00C25714" w:rsidRPr="00C24952" w:rsidRDefault="00C25714" w:rsidP="00C25714">
      <w:pPr>
        <w:tabs>
          <w:tab w:val="left" w:pos="567"/>
        </w:tabs>
        <w:spacing w:before="0"/>
        <w:rPr>
          <w:rFonts w:cs="Arial"/>
          <w:u w:val="single"/>
        </w:rPr>
      </w:pPr>
      <w:r w:rsidRPr="00347FD4">
        <w:rPr>
          <w:rFonts w:cs="Arial"/>
        </w:rPr>
        <w:t xml:space="preserve">                                                                                </w:t>
      </w:r>
      <w:r w:rsidRPr="00C24952">
        <w:rPr>
          <w:rFonts w:cs="Arial"/>
          <w:u w:val="single"/>
        </w:rPr>
        <w:t>Назив и адреса Пружаоца услуге</w:t>
      </w:r>
    </w:p>
    <w:p w:rsidR="00C25714" w:rsidRPr="00347FD4" w:rsidRDefault="00C25714" w:rsidP="00C25714">
      <w:pPr>
        <w:tabs>
          <w:tab w:val="left" w:pos="567"/>
        </w:tabs>
        <w:spacing w:before="0"/>
        <w:rPr>
          <w:rFonts w:cs="Arial"/>
        </w:rPr>
      </w:pPr>
    </w:p>
    <w:p w:rsidR="00C25714" w:rsidRPr="00347FD4" w:rsidRDefault="00C25714" w:rsidP="00C25714">
      <w:pPr>
        <w:tabs>
          <w:tab w:val="left" w:pos="567"/>
        </w:tabs>
        <w:spacing w:before="0"/>
        <w:rPr>
          <w:rFonts w:cs="Arial"/>
        </w:rPr>
      </w:pPr>
    </w:p>
    <w:p w:rsidR="00C25714" w:rsidRPr="00347FD4" w:rsidRDefault="00C25714" w:rsidP="00C25714">
      <w:pPr>
        <w:tabs>
          <w:tab w:val="left" w:pos="567"/>
        </w:tabs>
        <w:spacing w:before="0"/>
        <w:rPr>
          <w:rFonts w:cs="Arial"/>
        </w:rPr>
      </w:pPr>
      <w:r w:rsidRPr="00347FD4">
        <w:rPr>
          <w:rFonts w:cs="Arial"/>
        </w:rPr>
        <w:t>На основу члана 40.  Закона о јавним набавкама („СЛ.гл.РС“, бр. 124/12,  14/15 и 68/15) у складу са закљученим Оквирним споразумом бр.___________ од ____________. издаје се:</w:t>
      </w:r>
    </w:p>
    <w:p w:rsidR="00C25714" w:rsidRPr="00347FD4" w:rsidRDefault="00C25714" w:rsidP="00C25714">
      <w:pPr>
        <w:tabs>
          <w:tab w:val="left" w:pos="567"/>
        </w:tabs>
        <w:spacing w:before="0"/>
        <w:rPr>
          <w:rFonts w:cs="Arial"/>
        </w:rPr>
      </w:pPr>
    </w:p>
    <w:p w:rsidR="00C25714" w:rsidRPr="00347FD4" w:rsidRDefault="00C25714" w:rsidP="00C25714">
      <w:pPr>
        <w:tabs>
          <w:tab w:val="left" w:pos="567"/>
        </w:tabs>
        <w:spacing w:before="0"/>
        <w:jc w:val="center"/>
        <w:rPr>
          <w:rFonts w:cs="Arial"/>
          <w:b/>
          <w:lang w:val="sr-Cyrl-RS"/>
        </w:rPr>
      </w:pPr>
      <w:r w:rsidRPr="00347FD4">
        <w:rPr>
          <w:rFonts w:cs="Arial"/>
          <w:b/>
        </w:rPr>
        <w:t xml:space="preserve">Н  А  Р  У Џ  Б  Е  Н   И   Ц    А </w:t>
      </w:r>
      <w:r w:rsidRPr="00347FD4">
        <w:rPr>
          <w:rFonts w:cs="Arial"/>
          <w:b/>
          <w:lang w:val="sr-Cyrl-RS"/>
        </w:rPr>
        <w:t xml:space="preserve"> ЗА ПАРТИЈУ 2</w:t>
      </w:r>
    </w:p>
    <w:p w:rsidR="00C25714" w:rsidRPr="00347FD4" w:rsidRDefault="00C25714" w:rsidP="00C25714">
      <w:pPr>
        <w:tabs>
          <w:tab w:val="left" w:pos="567"/>
        </w:tabs>
        <w:spacing w:before="0"/>
        <w:rPr>
          <w:rFonts w:cs="Arial"/>
        </w:rPr>
      </w:pPr>
    </w:p>
    <w:p w:rsidR="00992959" w:rsidRPr="00DA0AF5" w:rsidRDefault="00992959" w:rsidP="00992959">
      <w:pPr>
        <w:tabs>
          <w:tab w:val="left" w:pos="567"/>
        </w:tabs>
        <w:rPr>
          <w:rFonts w:cs="Arial"/>
          <w:sz w:val="20"/>
          <w:szCs w:val="20"/>
        </w:rPr>
      </w:pPr>
      <w:r w:rsidRPr="00DA0AF5">
        <w:rPr>
          <w:rFonts w:cs="Arial"/>
          <w:sz w:val="20"/>
          <w:szCs w:val="20"/>
          <w:lang w:val="sr-Cyrl-RS"/>
        </w:rPr>
        <w:t xml:space="preserve">Укупна вредност овог оквирног споразума износи </w:t>
      </w:r>
      <w:r>
        <w:rPr>
          <w:rFonts w:cs="Arial"/>
          <w:sz w:val="20"/>
          <w:szCs w:val="20"/>
          <w:lang w:val="sr-Cyrl-RS"/>
        </w:rPr>
        <w:t>_____________</w:t>
      </w:r>
      <w:r w:rsidRPr="003A2698">
        <w:rPr>
          <w:rFonts w:cs="Arial"/>
          <w:sz w:val="20"/>
          <w:szCs w:val="20"/>
          <w:lang w:val="sr-Cyrl-RS"/>
        </w:rPr>
        <w:t xml:space="preserve"> динара</w:t>
      </w:r>
      <w:r w:rsidRPr="00DA0AF5">
        <w:rPr>
          <w:rFonts w:cs="Arial"/>
          <w:sz w:val="20"/>
          <w:szCs w:val="20"/>
          <w:lang w:val="sr-Cyrl-RS"/>
        </w:rPr>
        <w:t xml:space="preserve"> без ПДВ. По напред наведеном оквирном споразуму  Наручилац је издао  Наруџбенице у укупном износу од </w:t>
      </w:r>
      <w:r>
        <w:rPr>
          <w:rFonts w:cs="Arial"/>
          <w:sz w:val="20"/>
          <w:szCs w:val="20"/>
          <w:lang w:val="sr-Cyrl-RS"/>
        </w:rPr>
        <w:t xml:space="preserve"> </w:t>
      </w:r>
      <w:r>
        <w:rPr>
          <w:rFonts w:cs="Arial"/>
          <w:sz w:val="20"/>
          <w:szCs w:val="20"/>
          <w:lang w:val="sr-Latn-RS"/>
        </w:rPr>
        <w:t>____________________</w:t>
      </w:r>
      <w:r>
        <w:rPr>
          <w:rFonts w:cs="Arial"/>
          <w:sz w:val="20"/>
          <w:szCs w:val="20"/>
        </w:rPr>
        <w:t xml:space="preserve"> </w:t>
      </w:r>
      <w:r w:rsidRPr="00DA0AF5">
        <w:rPr>
          <w:rFonts w:cs="Arial"/>
          <w:sz w:val="20"/>
          <w:szCs w:val="20"/>
          <w:lang w:val="sr-Cyrl-RS"/>
        </w:rPr>
        <w:t xml:space="preserve">динара без ПДВ-а. </w:t>
      </w:r>
      <w:r w:rsidRPr="00DA0AF5">
        <w:rPr>
          <w:rFonts w:cs="Arial"/>
          <w:sz w:val="20"/>
          <w:szCs w:val="20"/>
        </w:rPr>
        <w:t xml:space="preserve">Молимо Вас да у складу са Вашом прихваћеном понудом бр. </w:t>
      </w:r>
      <w:r>
        <w:rPr>
          <w:rFonts w:cs="Arial"/>
          <w:sz w:val="20"/>
          <w:szCs w:val="20"/>
          <w:lang w:val="sr-Cyrl-RS"/>
        </w:rPr>
        <w:t>__________________ од __.___.___________</w:t>
      </w:r>
      <w:r w:rsidRPr="00DA0AF5">
        <w:rPr>
          <w:rFonts w:cs="Arial"/>
          <w:sz w:val="20"/>
          <w:szCs w:val="20"/>
          <w:lang w:val="sr-Cyrl-RS"/>
        </w:rPr>
        <w:t xml:space="preserve">. године а код понуђача под бројем </w:t>
      </w:r>
      <w:r>
        <w:rPr>
          <w:rFonts w:cs="Arial"/>
          <w:sz w:val="20"/>
          <w:szCs w:val="20"/>
          <w:lang w:val="sr-Cyrl-RS"/>
        </w:rPr>
        <w:t>____________</w:t>
      </w:r>
      <w:r w:rsidRPr="00DA0AF5">
        <w:rPr>
          <w:rFonts w:cs="Arial"/>
          <w:sz w:val="20"/>
          <w:szCs w:val="20"/>
          <w:lang w:val="sr-Cyrl-RS"/>
        </w:rPr>
        <w:t xml:space="preserve"> </w:t>
      </w:r>
      <w:r>
        <w:rPr>
          <w:rFonts w:cs="Arial"/>
          <w:sz w:val="20"/>
          <w:szCs w:val="20"/>
        </w:rPr>
        <w:t xml:space="preserve">од </w:t>
      </w:r>
      <w:r>
        <w:rPr>
          <w:rFonts w:cs="Arial"/>
          <w:sz w:val="20"/>
          <w:szCs w:val="20"/>
          <w:lang w:val="sr-Latn-RS"/>
        </w:rPr>
        <w:t>___.___._________</w:t>
      </w:r>
      <w:r w:rsidRPr="00DA0AF5">
        <w:rPr>
          <w:rFonts w:cs="Arial"/>
          <w:sz w:val="20"/>
          <w:szCs w:val="20"/>
          <w:lang w:val="sr-Cyrl-RS"/>
        </w:rPr>
        <w:t>.</w:t>
      </w:r>
      <w:r w:rsidRPr="00DA0AF5">
        <w:rPr>
          <w:rFonts w:cs="Arial"/>
          <w:sz w:val="20"/>
          <w:szCs w:val="20"/>
        </w:rPr>
        <w:t xml:space="preserve">године </w:t>
      </w:r>
      <w:r w:rsidR="00EF178A">
        <w:rPr>
          <w:rFonts w:cs="Arial"/>
          <w:sz w:val="20"/>
          <w:szCs w:val="20"/>
          <w:lang w:val="sr-Cyrl-RS"/>
        </w:rPr>
        <w:t>пружите следеће услуге</w:t>
      </w:r>
      <w:r w:rsidRPr="00DA0AF5">
        <w:rPr>
          <w:rFonts w:cs="Arial"/>
          <w:sz w:val="20"/>
          <w:szCs w:val="20"/>
        </w:rPr>
        <w:t>:</w:t>
      </w:r>
    </w:p>
    <w:p w:rsidR="00C25714" w:rsidRPr="00347FD4" w:rsidRDefault="00C25714" w:rsidP="00C25714">
      <w:pPr>
        <w:tabs>
          <w:tab w:val="left" w:pos="567"/>
        </w:tabs>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658"/>
        <w:gridCol w:w="1301"/>
        <w:gridCol w:w="1026"/>
        <w:gridCol w:w="1696"/>
        <w:gridCol w:w="998"/>
        <w:gridCol w:w="1340"/>
      </w:tblGrid>
      <w:tr w:rsidR="00EF178A" w:rsidRPr="00347FD4" w:rsidTr="00EF178A">
        <w:trPr>
          <w:trHeight w:val="1284"/>
        </w:trPr>
        <w:tc>
          <w:tcPr>
            <w:tcW w:w="1109" w:type="pct"/>
            <w:shd w:val="clear" w:color="auto" w:fill="C6D9F1" w:themeFill="text2" w:themeFillTint="33"/>
          </w:tcPr>
          <w:p w:rsidR="00EF178A" w:rsidRPr="00C24952" w:rsidRDefault="00EF178A" w:rsidP="00B76FA3">
            <w:pPr>
              <w:spacing w:before="0"/>
              <w:jc w:val="center"/>
              <w:rPr>
                <w:rFonts w:cs="Arial"/>
                <w:b/>
                <w:bCs/>
                <w:i/>
                <w:iCs/>
                <w:lang w:val="sr-Cyrl-RS"/>
              </w:rPr>
            </w:pPr>
            <w:r>
              <w:rPr>
                <w:rFonts w:cs="Arial"/>
                <w:b/>
                <w:bCs/>
                <w:i/>
                <w:iCs/>
                <w:lang w:val="sr-Cyrl-RS"/>
              </w:rPr>
              <w:t>Редни број из структуре цене</w:t>
            </w:r>
          </w:p>
        </w:tc>
        <w:tc>
          <w:tcPr>
            <w:tcW w:w="365" w:type="pct"/>
            <w:shd w:val="clear" w:color="auto" w:fill="C6D9F1" w:themeFill="text2" w:themeFillTint="33"/>
            <w:vAlign w:val="center"/>
          </w:tcPr>
          <w:p w:rsidR="00EF178A" w:rsidRPr="005C6DD4" w:rsidRDefault="00EF178A" w:rsidP="00B76FA3">
            <w:pPr>
              <w:spacing w:before="0"/>
              <w:jc w:val="center"/>
              <w:rPr>
                <w:rFonts w:cs="Arial"/>
                <w:b/>
                <w:bCs/>
                <w:i/>
                <w:iCs/>
                <w:lang w:val="sr-Cyrl-RS"/>
              </w:rPr>
            </w:pPr>
            <w:r w:rsidRPr="00347FD4">
              <w:rPr>
                <w:rFonts w:cs="Arial"/>
                <w:b/>
                <w:bCs/>
                <w:i/>
                <w:iCs/>
                <w:lang w:val="sr-Cyrl-CS"/>
              </w:rPr>
              <w:t>Р</w:t>
            </w:r>
            <w:r w:rsidRPr="00347FD4">
              <w:rPr>
                <w:rFonts w:cs="Arial"/>
                <w:b/>
                <w:bCs/>
                <w:i/>
                <w:iCs/>
              </w:rPr>
              <w:t xml:space="preserve">. </w:t>
            </w:r>
            <w:r w:rsidRPr="00347FD4">
              <w:rPr>
                <w:rFonts w:cs="Arial"/>
                <w:b/>
                <w:bCs/>
                <w:i/>
                <w:iCs/>
                <w:lang w:val="sr-Cyrl-CS"/>
              </w:rPr>
              <w:t>бр</w:t>
            </w:r>
          </w:p>
        </w:tc>
        <w:tc>
          <w:tcPr>
            <w:tcW w:w="721" w:type="pct"/>
            <w:shd w:val="clear" w:color="auto" w:fill="C6D9F1" w:themeFill="text2" w:themeFillTint="33"/>
            <w:vAlign w:val="center"/>
          </w:tcPr>
          <w:p w:rsidR="00EF178A" w:rsidRPr="00347FD4" w:rsidRDefault="00EF178A" w:rsidP="00EF178A">
            <w:pPr>
              <w:spacing w:before="0"/>
              <w:jc w:val="center"/>
              <w:rPr>
                <w:rFonts w:cs="Arial"/>
                <w:b/>
                <w:bCs/>
                <w:i/>
                <w:iCs/>
                <w:lang w:val="sr-Cyrl-CS"/>
              </w:rPr>
            </w:pPr>
            <w:r w:rsidRPr="00347FD4">
              <w:rPr>
                <w:rFonts w:cs="Arial"/>
                <w:b/>
                <w:bCs/>
                <w:i/>
                <w:iCs/>
                <w:lang w:val="sr-Cyrl-CS"/>
              </w:rPr>
              <w:t xml:space="preserve">Назив </w:t>
            </w:r>
            <w:r>
              <w:rPr>
                <w:rFonts w:cs="Arial"/>
                <w:b/>
                <w:bCs/>
                <w:i/>
                <w:iCs/>
                <w:lang w:val="sr-Cyrl-CS"/>
              </w:rPr>
              <w:t>услуге</w:t>
            </w:r>
          </w:p>
        </w:tc>
        <w:tc>
          <w:tcPr>
            <w:tcW w:w="569" w:type="pct"/>
            <w:shd w:val="clear" w:color="auto" w:fill="C6D9F1" w:themeFill="text2" w:themeFillTint="33"/>
            <w:vAlign w:val="center"/>
          </w:tcPr>
          <w:p w:rsidR="00EF178A" w:rsidRPr="00347FD4" w:rsidRDefault="00EF178A" w:rsidP="00B76FA3">
            <w:pPr>
              <w:spacing w:before="0"/>
              <w:jc w:val="center"/>
              <w:rPr>
                <w:rFonts w:cs="Arial"/>
                <w:b/>
                <w:bCs/>
                <w:i/>
                <w:iCs/>
                <w:lang w:val="sr-Cyrl-CS"/>
              </w:rPr>
            </w:pPr>
            <w:r w:rsidRPr="00347FD4">
              <w:rPr>
                <w:rFonts w:cs="Arial"/>
                <w:b/>
                <w:bCs/>
                <w:i/>
                <w:iCs/>
                <w:lang w:val="sr-Cyrl-CS"/>
              </w:rPr>
              <w:t>Јед.</w:t>
            </w:r>
          </w:p>
          <w:p w:rsidR="00EF178A" w:rsidRPr="00347FD4" w:rsidRDefault="00EF178A" w:rsidP="00B76FA3">
            <w:pPr>
              <w:spacing w:before="0"/>
              <w:jc w:val="center"/>
              <w:rPr>
                <w:rFonts w:cs="Arial"/>
                <w:b/>
                <w:bCs/>
                <w:i/>
                <w:iCs/>
                <w:lang w:val="sr-Cyrl-CS"/>
              </w:rPr>
            </w:pPr>
            <w:r w:rsidRPr="00347FD4">
              <w:rPr>
                <w:rFonts w:cs="Arial"/>
                <w:b/>
                <w:bCs/>
                <w:i/>
                <w:iCs/>
                <w:lang w:val="sr-Cyrl-CS"/>
              </w:rPr>
              <w:t>мере</w:t>
            </w:r>
          </w:p>
        </w:tc>
        <w:tc>
          <w:tcPr>
            <w:tcW w:w="940" w:type="pct"/>
            <w:shd w:val="clear" w:color="auto" w:fill="C6D9F1" w:themeFill="text2" w:themeFillTint="33"/>
            <w:vAlign w:val="center"/>
          </w:tcPr>
          <w:p w:rsidR="00EF178A" w:rsidRPr="00347FD4" w:rsidRDefault="00EF178A" w:rsidP="00B76FA3">
            <w:pPr>
              <w:spacing w:before="0"/>
              <w:jc w:val="center"/>
              <w:rPr>
                <w:rFonts w:cs="Arial"/>
                <w:b/>
                <w:bCs/>
                <w:i/>
                <w:iCs/>
                <w:lang w:val="sr-Cyrl-CS"/>
              </w:rPr>
            </w:pPr>
            <w:r w:rsidRPr="00347FD4">
              <w:rPr>
                <w:rFonts w:cs="Arial"/>
                <w:b/>
                <w:bCs/>
                <w:i/>
                <w:iCs/>
                <w:lang w:val="sr-Cyrl-CS"/>
              </w:rPr>
              <w:t>количина</w:t>
            </w:r>
          </w:p>
        </w:tc>
        <w:tc>
          <w:tcPr>
            <w:tcW w:w="553" w:type="pct"/>
            <w:shd w:val="clear" w:color="auto" w:fill="C6D9F1" w:themeFill="text2" w:themeFillTint="33"/>
            <w:vAlign w:val="center"/>
          </w:tcPr>
          <w:p w:rsidR="00EF178A" w:rsidRPr="00347FD4" w:rsidRDefault="00EF178A" w:rsidP="00B76FA3">
            <w:pPr>
              <w:spacing w:before="0"/>
              <w:jc w:val="center"/>
              <w:rPr>
                <w:rFonts w:cs="Arial"/>
                <w:b/>
                <w:bCs/>
                <w:i/>
                <w:iCs/>
                <w:lang w:val="sr-Cyrl-CS"/>
              </w:rPr>
            </w:pPr>
            <w:r w:rsidRPr="00347FD4">
              <w:rPr>
                <w:rFonts w:cs="Arial"/>
                <w:b/>
                <w:bCs/>
                <w:i/>
                <w:iCs/>
                <w:lang w:val="sr-Cyrl-CS"/>
              </w:rPr>
              <w:t>Јед.</w:t>
            </w:r>
          </w:p>
          <w:p w:rsidR="00EF178A" w:rsidRPr="00347FD4" w:rsidRDefault="00EF178A" w:rsidP="00B76FA3">
            <w:pPr>
              <w:spacing w:before="0"/>
              <w:jc w:val="center"/>
              <w:rPr>
                <w:rFonts w:cs="Arial"/>
                <w:b/>
                <w:bCs/>
                <w:i/>
                <w:iCs/>
                <w:lang w:val="sr-Cyrl-CS"/>
              </w:rPr>
            </w:pPr>
            <w:r w:rsidRPr="00347FD4">
              <w:rPr>
                <w:rFonts w:cs="Arial"/>
                <w:b/>
                <w:bCs/>
                <w:i/>
                <w:iCs/>
                <w:lang w:val="sr-Cyrl-CS"/>
              </w:rPr>
              <w:t>цена без ПДВ</w:t>
            </w:r>
          </w:p>
          <w:p w:rsidR="00EF178A" w:rsidRPr="00347FD4" w:rsidRDefault="00EF178A" w:rsidP="00B76FA3">
            <w:pPr>
              <w:spacing w:before="0"/>
              <w:jc w:val="center"/>
              <w:rPr>
                <w:rFonts w:cs="Arial"/>
                <w:b/>
                <w:bCs/>
                <w:i/>
                <w:iCs/>
                <w:lang w:val="sr-Cyrl-CS"/>
              </w:rPr>
            </w:pPr>
            <w:r w:rsidRPr="00347FD4">
              <w:rPr>
                <w:rFonts w:cs="Arial"/>
                <w:b/>
                <w:bCs/>
                <w:i/>
                <w:iCs/>
                <w:lang w:val="sr-Cyrl-CS"/>
              </w:rPr>
              <w:t xml:space="preserve">дин. </w:t>
            </w:r>
          </w:p>
        </w:tc>
        <w:tc>
          <w:tcPr>
            <w:tcW w:w="743" w:type="pct"/>
            <w:shd w:val="clear" w:color="auto" w:fill="C6D9F1" w:themeFill="text2" w:themeFillTint="33"/>
            <w:vAlign w:val="center"/>
          </w:tcPr>
          <w:p w:rsidR="00EF178A" w:rsidRPr="00347FD4" w:rsidRDefault="00EF178A" w:rsidP="00B76FA3">
            <w:pPr>
              <w:spacing w:before="0"/>
              <w:jc w:val="center"/>
              <w:rPr>
                <w:rFonts w:cs="Arial"/>
                <w:b/>
                <w:bCs/>
                <w:i/>
                <w:iCs/>
                <w:lang w:val="sr-Cyrl-CS"/>
              </w:rPr>
            </w:pPr>
            <w:r w:rsidRPr="00347FD4">
              <w:rPr>
                <w:rFonts w:cs="Arial"/>
                <w:b/>
                <w:bCs/>
                <w:i/>
                <w:iCs/>
                <w:lang w:val="sr-Cyrl-CS"/>
              </w:rPr>
              <w:t>Укупна цена без ПДВ</w:t>
            </w:r>
          </w:p>
          <w:p w:rsidR="00EF178A" w:rsidRPr="00347FD4" w:rsidRDefault="00EF178A" w:rsidP="00B76FA3">
            <w:pPr>
              <w:spacing w:before="0"/>
              <w:jc w:val="center"/>
              <w:rPr>
                <w:rFonts w:cs="Arial"/>
                <w:b/>
                <w:bCs/>
                <w:i/>
                <w:iCs/>
                <w:lang w:val="sr-Cyrl-CS"/>
              </w:rPr>
            </w:pPr>
            <w:r w:rsidRPr="00347FD4">
              <w:rPr>
                <w:rFonts w:cs="Arial"/>
                <w:b/>
                <w:bCs/>
                <w:i/>
                <w:iCs/>
                <w:lang w:val="sr-Cyrl-CS"/>
              </w:rPr>
              <w:t xml:space="preserve">дин. </w:t>
            </w:r>
          </w:p>
        </w:tc>
      </w:tr>
      <w:tr w:rsidR="00EF178A" w:rsidRPr="00347FD4" w:rsidTr="00EF178A">
        <w:trPr>
          <w:trHeight w:val="256"/>
        </w:trPr>
        <w:tc>
          <w:tcPr>
            <w:tcW w:w="1109" w:type="pct"/>
          </w:tcPr>
          <w:p w:rsidR="00EF178A" w:rsidRPr="00347FD4" w:rsidRDefault="00EF178A" w:rsidP="00B76FA3">
            <w:pPr>
              <w:spacing w:before="0"/>
              <w:jc w:val="center"/>
              <w:rPr>
                <w:rFonts w:cs="Arial"/>
                <w:b/>
                <w:bCs/>
                <w:i/>
                <w:iCs/>
                <w:lang w:val="sr-Cyrl-CS"/>
              </w:rPr>
            </w:pPr>
            <w:r w:rsidRPr="00347FD4">
              <w:rPr>
                <w:rFonts w:cs="Arial"/>
                <w:b/>
                <w:bCs/>
                <w:i/>
                <w:iCs/>
                <w:lang w:val="sr-Cyrl-CS"/>
              </w:rPr>
              <w:t>(1)</w:t>
            </w:r>
          </w:p>
        </w:tc>
        <w:tc>
          <w:tcPr>
            <w:tcW w:w="365" w:type="pct"/>
            <w:shd w:val="clear" w:color="auto" w:fill="auto"/>
          </w:tcPr>
          <w:p w:rsidR="00EF178A" w:rsidRPr="00347FD4" w:rsidRDefault="00EF178A" w:rsidP="00B76FA3">
            <w:pPr>
              <w:spacing w:before="0"/>
              <w:jc w:val="center"/>
              <w:rPr>
                <w:rFonts w:cs="Arial"/>
                <w:b/>
                <w:bCs/>
                <w:i/>
                <w:iCs/>
                <w:lang w:val="sr-Cyrl-CS"/>
              </w:rPr>
            </w:pPr>
            <w:r w:rsidRPr="00347FD4">
              <w:rPr>
                <w:rFonts w:cs="Arial"/>
                <w:b/>
                <w:bCs/>
                <w:i/>
                <w:iCs/>
                <w:lang w:val="sr-Cyrl-CS"/>
              </w:rPr>
              <w:t>(2)</w:t>
            </w:r>
          </w:p>
        </w:tc>
        <w:tc>
          <w:tcPr>
            <w:tcW w:w="721" w:type="pct"/>
            <w:shd w:val="clear" w:color="auto" w:fill="auto"/>
          </w:tcPr>
          <w:p w:rsidR="00EF178A" w:rsidRPr="00347FD4" w:rsidRDefault="00EF178A" w:rsidP="00B76FA3">
            <w:pPr>
              <w:spacing w:before="0"/>
              <w:jc w:val="center"/>
              <w:rPr>
                <w:rFonts w:cs="Arial"/>
                <w:b/>
                <w:bCs/>
                <w:i/>
                <w:iCs/>
                <w:lang w:val="sr-Cyrl-CS"/>
              </w:rPr>
            </w:pPr>
            <w:r w:rsidRPr="00347FD4">
              <w:rPr>
                <w:rFonts w:cs="Arial"/>
                <w:b/>
                <w:bCs/>
                <w:i/>
                <w:iCs/>
                <w:lang w:val="sr-Cyrl-CS"/>
              </w:rPr>
              <w:t>(3)</w:t>
            </w:r>
          </w:p>
        </w:tc>
        <w:tc>
          <w:tcPr>
            <w:tcW w:w="569" w:type="pct"/>
            <w:shd w:val="clear" w:color="auto" w:fill="auto"/>
          </w:tcPr>
          <w:p w:rsidR="00EF178A" w:rsidRPr="00347FD4" w:rsidRDefault="00EF178A" w:rsidP="00B76FA3">
            <w:pPr>
              <w:spacing w:before="0"/>
              <w:jc w:val="center"/>
              <w:rPr>
                <w:rFonts w:cs="Arial"/>
                <w:b/>
                <w:bCs/>
                <w:i/>
                <w:iCs/>
                <w:lang w:val="sr-Cyrl-CS"/>
              </w:rPr>
            </w:pPr>
            <w:r w:rsidRPr="00347FD4">
              <w:rPr>
                <w:rFonts w:cs="Arial"/>
                <w:b/>
                <w:bCs/>
                <w:i/>
                <w:iCs/>
                <w:lang w:val="sr-Cyrl-CS"/>
              </w:rPr>
              <w:t>(4)</w:t>
            </w:r>
          </w:p>
        </w:tc>
        <w:tc>
          <w:tcPr>
            <w:tcW w:w="940" w:type="pct"/>
            <w:shd w:val="clear" w:color="auto" w:fill="auto"/>
          </w:tcPr>
          <w:p w:rsidR="00EF178A" w:rsidRPr="00347FD4" w:rsidRDefault="00EF178A" w:rsidP="00B76FA3">
            <w:pPr>
              <w:spacing w:before="0"/>
              <w:jc w:val="center"/>
              <w:rPr>
                <w:rFonts w:cs="Arial"/>
                <w:b/>
                <w:bCs/>
                <w:i/>
                <w:iCs/>
                <w:lang w:val="sr-Cyrl-CS"/>
              </w:rPr>
            </w:pPr>
            <w:r w:rsidRPr="00347FD4">
              <w:rPr>
                <w:rFonts w:cs="Arial"/>
                <w:b/>
                <w:bCs/>
                <w:i/>
                <w:iCs/>
                <w:lang w:val="sr-Cyrl-CS"/>
              </w:rPr>
              <w:t>(5)</w:t>
            </w:r>
          </w:p>
        </w:tc>
        <w:tc>
          <w:tcPr>
            <w:tcW w:w="553" w:type="pct"/>
            <w:shd w:val="clear" w:color="auto" w:fill="auto"/>
          </w:tcPr>
          <w:p w:rsidR="00EF178A" w:rsidRPr="00347FD4" w:rsidRDefault="00EF178A" w:rsidP="00B76FA3">
            <w:pPr>
              <w:spacing w:before="0"/>
              <w:jc w:val="center"/>
              <w:rPr>
                <w:rFonts w:cs="Arial"/>
                <w:b/>
                <w:bCs/>
                <w:i/>
                <w:iCs/>
                <w:lang w:val="sr-Cyrl-CS"/>
              </w:rPr>
            </w:pPr>
            <w:r>
              <w:rPr>
                <w:rFonts w:cs="Arial"/>
                <w:b/>
                <w:bCs/>
                <w:i/>
                <w:iCs/>
                <w:lang w:val="sr-Cyrl-CS"/>
              </w:rPr>
              <w:t>(6</w:t>
            </w:r>
            <w:r w:rsidRPr="00347FD4">
              <w:rPr>
                <w:rFonts w:cs="Arial"/>
                <w:b/>
                <w:bCs/>
                <w:i/>
                <w:iCs/>
                <w:lang w:val="sr-Cyrl-CS"/>
              </w:rPr>
              <w:t>)</w:t>
            </w:r>
          </w:p>
        </w:tc>
        <w:tc>
          <w:tcPr>
            <w:tcW w:w="743" w:type="pct"/>
            <w:shd w:val="clear" w:color="auto" w:fill="auto"/>
          </w:tcPr>
          <w:p w:rsidR="00EF178A" w:rsidRPr="00347FD4" w:rsidRDefault="00EF178A" w:rsidP="00B76FA3">
            <w:pPr>
              <w:spacing w:before="0"/>
              <w:jc w:val="center"/>
              <w:rPr>
                <w:rFonts w:cs="Arial"/>
                <w:b/>
                <w:bCs/>
                <w:i/>
                <w:iCs/>
                <w:lang w:val="sr-Cyrl-CS"/>
              </w:rPr>
            </w:pPr>
            <w:r>
              <w:rPr>
                <w:rFonts w:cs="Arial"/>
                <w:b/>
                <w:bCs/>
                <w:i/>
                <w:iCs/>
                <w:lang w:val="sr-Cyrl-CS"/>
              </w:rPr>
              <w:t>(7)</w:t>
            </w:r>
          </w:p>
        </w:tc>
      </w:tr>
      <w:tr w:rsidR="00EF178A" w:rsidRPr="00347FD4" w:rsidTr="00EF178A">
        <w:trPr>
          <w:trHeight w:val="264"/>
        </w:trPr>
        <w:tc>
          <w:tcPr>
            <w:tcW w:w="1109" w:type="pct"/>
          </w:tcPr>
          <w:p w:rsidR="00EF178A" w:rsidRPr="00347FD4" w:rsidRDefault="00EF178A" w:rsidP="00B76FA3">
            <w:pPr>
              <w:spacing w:before="0"/>
              <w:jc w:val="center"/>
              <w:rPr>
                <w:rFonts w:cs="Arial"/>
                <w:b/>
                <w:bCs/>
                <w:i/>
                <w:iCs/>
                <w:lang w:val="sr-Cyrl-CS"/>
              </w:rPr>
            </w:pPr>
          </w:p>
        </w:tc>
        <w:tc>
          <w:tcPr>
            <w:tcW w:w="365" w:type="pct"/>
            <w:shd w:val="clear" w:color="auto" w:fill="auto"/>
            <w:vAlign w:val="center"/>
          </w:tcPr>
          <w:p w:rsidR="00EF178A" w:rsidRPr="00347FD4" w:rsidRDefault="00EF178A" w:rsidP="00B76FA3">
            <w:pPr>
              <w:spacing w:before="0"/>
              <w:jc w:val="center"/>
              <w:rPr>
                <w:rFonts w:cs="Arial"/>
                <w:b/>
                <w:bCs/>
                <w:i/>
                <w:iCs/>
                <w:lang w:val="sr-Cyrl-CS"/>
              </w:rPr>
            </w:pPr>
            <w:r w:rsidRPr="00347FD4">
              <w:rPr>
                <w:rFonts w:cs="Arial"/>
                <w:b/>
                <w:bCs/>
                <w:i/>
                <w:iCs/>
                <w:lang w:val="sr-Cyrl-CS"/>
              </w:rPr>
              <w:t>1.</w:t>
            </w:r>
          </w:p>
        </w:tc>
        <w:tc>
          <w:tcPr>
            <w:tcW w:w="721" w:type="pct"/>
            <w:shd w:val="clear" w:color="auto" w:fill="auto"/>
          </w:tcPr>
          <w:p w:rsidR="00EF178A" w:rsidRPr="00347FD4" w:rsidRDefault="00EF178A" w:rsidP="00B76FA3">
            <w:pPr>
              <w:spacing w:before="0"/>
              <w:jc w:val="center"/>
              <w:rPr>
                <w:rFonts w:cs="Arial"/>
                <w:bCs/>
                <w:i/>
                <w:iCs/>
                <w:lang w:val="sr-Cyrl-CS"/>
              </w:rPr>
            </w:pPr>
          </w:p>
        </w:tc>
        <w:tc>
          <w:tcPr>
            <w:tcW w:w="569" w:type="pct"/>
            <w:shd w:val="clear" w:color="auto" w:fill="auto"/>
            <w:vAlign w:val="center"/>
          </w:tcPr>
          <w:p w:rsidR="00EF178A" w:rsidRPr="00347FD4" w:rsidRDefault="00EF178A" w:rsidP="00B76FA3">
            <w:pPr>
              <w:spacing w:before="0"/>
              <w:jc w:val="center"/>
              <w:rPr>
                <w:rFonts w:cs="Arial"/>
                <w:bCs/>
                <w:i/>
                <w:iCs/>
                <w:lang w:val="sr-Cyrl-CS"/>
              </w:rPr>
            </w:pPr>
            <w:r w:rsidRPr="00347FD4">
              <w:rPr>
                <w:rFonts w:cs="Arial"/>
                <w:bCs/>
                <w:i/>
                <w:iCs/>
                <w:lang w:val="sr-Cyrl-CS"/>
              </w:rPr>
              <w:t>ком</w:t>
            </w:r>
          </w:p>
        </w:tc>
        <w:tc>
          <w:tcPr>
            <w:tcW w:w="940" w:type="pct"/>
            <w:shd w:val="clear" w:color="auto" w:fill="auto"/>
            <w:vAlign w:val="center"/>
          </w:tcPr>
          <w:p w:rsidR="00EF178A" w:rsidRPr="00347FD4" w:rsidRDefault="00EF178A" w:rsidP="00B76FA3">
            <w:pPr>
              <w:spacing w:before="0"/>
              <w:jc w:val="center"/>
              <w:rPr>
                <w:rFonts w:cs="Arial"/>
                <w:bCs/>
                <w:i/>
                <w:iCs/>
                <w:lang w:val="sr-Cyrl-CS"/>
              </w:rPr>
            </w:pPr>
          </w:p>
        </w:tc>
        <w:tc>
          <w:tcPr>
            <w:tcW w:w="553" w:type="pct"/>
            <w:shd w:val="clear" w:color="auto" w:fill="auto"/>
            <w:vAlign w:val="center"/>
          </w:tcPr>
          <w:p w:rsidR="00EF178A" w:rsidRPr="00347FD4" w:rsidRDefault="00EF178A" w:rsidP="00B76FA3">
            <w:pPr>
              <w:spacing w:before="0"/>
              <w:jc w:val="center"/>
              <w:rPr>
                <w:rFonts w:cs="Arial"/>
                <w:b/>
                <w:bCs/>
                <w:i/>
                <w:iCs/>
              </w:rPr>
            </w:pPr>
          </w:p>
        </w:tc>
        <w:tc>
          <w:tcPr>
            <w:tcW w:w="743" w:type="pct"/>
            <w:shd w:val="clear" w:color="auto" w:fill="auto"/>
            <w:vAlign w:val="center"/>
          </w:tcPr>
          <w:p w:rsidR="00EF178A" w:rsidRPr="00347FD4" w:rsidRDefault="00EF178A" w:rsidP="00B76FA3">
            <w:pPr>
              <w:spacing w:before="0"/>
              <w:jc w:val="center"/>
              <w:rPr>
                <w:rFonts w:cs="Arial"/>
                <w:b/>
                <w:bCs/>
                <w:i/>
                <w:iCs/>
              </w:rPr>
            </w:pPr>
          </w:p>
        </w:tc>
      </w:tr>
      <w:tr w:rsidR="00EF178A" w:rsidRPr="00347FD4" w:rsidTr="00EF178A">
        <w:trPr>
          <w:trHeight w:val="256"/>
        </w:trPr>
        <w:tc>
          <w:tcPr>
            <w:tcW w:w="1109" w:type="pct"/>
          </w:tcPr>
          <w:p w:rsidR="00EF178A" w:rsidRDefault="00EF178A" w:rsidP="00B76FA3">
            <w:pPr>
              <w:spacing w:before="0"/>
              <w:jc w:val="center"/>
              <w:rPr>
                <w:rFonts w:cs="Arial"/>
                <w:b/>
                <w:bCs/>
                <w:i/>
                <w:iCs/>
                <w:lang w:val="sr-Cyrl-RS"/>
              </w:rPr>
            </w:pPr>
          </w:p>
        </w:tc>
        <w:tc>
          <w:tcPr>
            <w:tcW w:w="365" w:type="pct"/>
            <w:shd w:val="clear" w:color="auto" w:fill="auto"/>
            <w:vAlign w:val="center"/>
          </w:tcPr>
          <w:p w:rsidR="00EF178A" w:rsidRPr="00992959" w:rsidRDefault="00EF178A" w:rsidP="00B76FA3">
            <w:pPr>
              <w:spacing w:before="0"/>
              <w:jc w:val="center"/>
              <w:rPr>
                <w:rFonts w:cs="Arial"/>
                <w:b/>
                <w:bCs/>
                <w:i/>
                <w:iCs/>
                <w:lang w:val="sr-Cyrl-RS"/>
              </w:rPr>
            </w:pPr>
            <w:r>
              <w:rPr>
                <w:rFonts w:cs="Arial"/>
                <w:b/>
                <w:bCs/>
                <w:i/>
                <w:iCs/>
                <w:lang w:val="sr-Cyrl-RS"/>
              </w:rPr>
              <w:t>2.</w:t>
            </w:r>
          </w:p>
        </w:tc>
        <w:tc>
          <w:tcPr>
            <w:tcW w:w="721" w:type="pct"/>
            <w:shd w:val="clear" w:color="auto" w:fill="auto"/>
          </w:tcPr>
          <w:p w:rsidR="00EF178A" w:rsidRPr="00347FD4" w:rsidRDefault="00EF178A" w:rsidP="00B76FA3">
            <w:pPr>
              <w:spacing w:before="0"/>
              <w:jc w:val="center"/>
              <w:rPr>
                <w:rFonts w:cs="Arial"/>
                <w:bCs/>
                <w:i/>
                <w:iCs/>
                <w:lang w:val="sr-Cyrl-CS"/>
              </w:rPr>
            </w:pPr>
          </w:p>
        </w:tc>
        <w:tc>
          <w:tcPr>
            <w:tcW w:w="569" w:type="pct"/>
            <w:shd w:val="clear" w:color="auto" w:fill="auto"/>
            <w:vAlign w:val="center"/>
          </w:tcPr>
          <w:p w:rsidR="00EF178A" w:rsidRPr="00347FD4" w:rsidRDefault="00EF178A" w:rsidP="00B76FA3">
            <w:pPr>
              <w:spacing w:before="0"/>
              <w:jc w:val="center"/>
              <w:rPr>
                <w:rFonts w:cs="Arial"/>
                <w:bCs/>
                <w:i/>
                <w:iCs/>
                <w:lang w:val="sr-Cyrl-CS"/>
              </w:rPr>
            </w:pPr>
          </w:p>
        </w:tc>
        <w:tc>
          <w:tcPr>
            <w:tcW w:w="940" w:type="pct"/>
            <w:shd w:val="clear" w:color="auto" w:fill="auto"/>
            <w:vAlign w:val="center"/>
          </w:tcPr>
          <w:p w:rsidR="00EF178A" w:rsidRPr="00347FD4" w:rsidRDefault="00EF178A" w:rsidP="00B76FA3">
            <w:pPr>
              <w:spacing w:before="0"/>
              <w:jc w:val="center"/>
              <w:rPr>
                <w:rFonts w:cs="Arial"/>
                <w:bCs/>
                <w:i/>
                <w:iCs/>
                <w:lang w:val="sr-Cyrl-CS"/>
              </w:rPr>
            </w:pPr>
          </w:p>
        </w:tc>
        <w:tc>
          <w:tcPr>
            <w:tcW w:w="553" w:type="pct"/>
            <w:shd w:val="clear" w:color="auto" w:fill="auto"/>
            <w:vAlign w:val="center"/>
          </w:tcPr>
          <w:p w:rsidR="00EF178A" w:rsidRPr="00347FD4" w:rsidRDefault="00EF178A" w:rsidP="00B76FA3">
            <w:pPr>
              <w:spacing w:before="0"/>
              <w:jc w:val="center"/>
              <w:rPr>
                <w:rFonts w:cs="Arial"/>
                <w:b/>
                <w:bCs/>
                <w:i/>
                <w:iCs/>
              </w:rPr>
            </w:pPr>
          </w:p>
        </w:tc>
        <w:tc>
          <w:tcPr>
            <w:tcW w:w="743" w:type="pct"/>
            <w:shd w:val="clear" w:color="auto" w:fill="auto"/>
            <w:vAlign w:val="center"/>
          </w:tcPr>
          <w:p w:rsidR="00EF178A" w:rsidRPr="00347FD4" w:rsidRDefault="00EF178A" w:rsidP="00B76FA3">
            <w:pPr>
              <w:spacing w:before="0"/>
              <w:jc w:val="center"/>
              <w:rPr>
                <w:rFonts w:cs="Arial"/>
                <w:b/>
                <w:bCs/>
                <w:i/>
                <w:iCs/>
              </w:rPr>
            </w:pPr>
          </w:p>
        </w:tc>
      </w:tr>
    </w:tbl>
    <w:p w:rsidR="00C25714" w:rsidRDefault="00C25714" w:rsidP="00C25714">
      <w:pPr>
        <w:tabs>
          <w:tab w:val="left" w:pos="567"/>
        </w:tabs>
        <w:spacing w:before="0"/>
        <w:rPr>
          <w:rFonts w:cs="Arial"/>
        </w:rPr>
      </w:pPr>
    </w:p>
    <w:p w:rsidR="00992959" w:rsidRDefault="00992959" w:rsidP="00C25714">
      <w:pPr>
        <w:tabs>
          <w:tab w:val="left" w:pos="567"/>
        </w:tabs>
        <w:spacing w:before="0"/>
        <w:rPr>
          <w:rFonts w:cs="Arial"/>
        </w:rPr>
      </w:pPr>
    </w:p>
    <w:p w:rsidR="00992959" w:rsidRDefault="00992959" w:rsidP="00C25714">
      <w:pPr>
        <w:tabs>
          <w:tab w:val="left" w:pos="567"/>
        </w:tabs>
        <w:spacing w:before="0"/>
        <w:rPr>
          <w:rFonts w:cs="Arial"/>
        </w:rPr>
      </w:pPr>
    </w:p>
    <w:p w:rsidR="00992959" w:rsidRDefault="00992959" w:rsidP="00C25714">
      <w:pPr>
        <w:tabs>
          <w:tab w:val="left" w:pos="567"/>
        </w:tabs>
        <w:spacing w:before="0"/>
        <w:rPr>
          <w:rFonts w:cs="Arial"/>
        </w:rPr>
      </w:pPr>
    </w:p>
    <w:tbl>
      <w:tblPr>
        <w:tblpPr w:leftFromText="141" w:rightFromText="141" w:vertAnchor="text" w:horzAnchor="margin" w:tblpXSpec="center" w:tblpY="-209"/>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740"/>
        <w:gridCol w:w="2289"/>
      </w:tblGrid>
      <w:tr w:rsidR="00992959" w:rsidRPr="00300AC7" w:rsidTr="00992959">
        <w:trPr>
          <w:trHeight w:val="418"/>
        </w:trPr>
        <w:tc>
          <w:tcPr>
            <w:tcW w:w="236" w:type="dxa"/>
            <w:vAlign w:val="center"/>
          </w:tcPr>
          <w:p w:rsidR="00992959" w:rsidRPr="00774C5E" w:rsidRDefault="00992959" w:rsidP="00337A4B">
            <w:pPr>
              <w:jc w:val="center"/>
              <w:rPr>
                <w:rFonts w:ascii="Arial Narrow" w:hAnsi="Arial Narrow" w:cs="Arial"/>
                <w:bCs/>
                <w:iCs/>
                <w:sz w:val="20"/>
                <w:szCs w:val="20"/>
                <w:lang w:val="sr-Latn-CS" w:eastAsia="sr-Latn-CS"/>
              </w:rPr>
            </w:pPr>
            <w:r w:rsidRPr="00774C5E">
              <w:rPr>
                <w:rFonts w:ascii="Arial Narrow" w:hAnsi="Arial Narrow" w:cs="Arial"/>
                <w:bCs/>
                <w:iCs/>
                <w:sz w:val="20"/>
                <w:szCs w:val="20"/>
                <w:lang w:eastAsia="sr-Latn-CS"/>
              </w:rPr>
              <w:t>I</w:t>
            </w:r>
          </w:p>
        </w:tc>
        <w:tc>
          <w:tcPr>
            <w:tcW w:w="6740" w:type="dxa"/>
          </w:tcPr>
          <w:p w:rsidR="00992959" w:rsidRPr="00774C5E" w:rsidRDefault="00992959" w:rsidP="00337A4B">
            <w:pPr>
              <w:jc w:val="center"/>
              <w:rPr>
                <w:rFonts w:cs="Arial"/>
                <w:bCs/>
                <w:iCs/>
                <w:sz w:val="20"/>
                <w:szCs w:val="20"/>
                <w:lang w:val="sr-Cyrl-RS" w:eastAsia="sr-Latn-CS"/>
              </w:rPr>
            </w:pPr>
            <w:r w:rsidRPr="00774C5E">
              <w:rPr>
                <w:rFonts w:cs="Arial"/>
                <w:bCs/>
                <w:iCs/>
                <w:sz w:val="20"/>
                <w:szCs w:val="20"/>
                <w:lang w:eastAsia="sr-Latn-CS"/>
              </w:rPr>
              <w:t>УКУПНО  ЦЕНА  без ПДВ</w:t>
            </w:r>
            <w:r w:rsidRPr="00774C5E">
              <w:rPr>
                <w:rFonts w:cs="Arial"/>
                <w:bCs/>
                <w:iCs/>
                <w:sz w:val="20"/>
                <w:szCs w:val="20"/>
                <w:lang w:val="sr-Cyrl-RS" w:eastAsia="sr-Latn-CS"/>
              </w:rPr>
              <w:t xml:space="preserve"> </w:t>
            </w:r>
            <w:r w:rsidRPr="00774C5E">
              <w:rPr>
                <w:rFonts w:cs="Arial"/>
                <w:bCs/>
                <w:iCs/>
                <w:sz w:val="20"/>
                <w:szCs w:val="20"/>
                <w:lang w:eastAsia="sr-Latn-CS"/>
              </w:rPr>
              <w:t>динара</w:t>
            </w:r>
          </w:p>
          <w:p w:rsidR="00992959" w:rsidRPr="00774C5E" w:rsidRDefault="00992959" w:rsidP="00337A4B">
            <w:pPr>
              <w:jc w:val="center"/>
              <w:rPr>
                <w:rFonts w:ascii="Arial Narrow" w:hAnsi="Arial Narrow" w:cs="Arial"/>
                <w:bCs/>
                <w:iCs/>
                <w:sz w:val="20"/>
                <w:szCs w:val="20"/>
                <w:lang w:eastAsia="sr-Latn-CS"/>
              </w:rPr>
            </w:pPr>
            <w:r w:rsidRPr="00774C5E">
              <w:rPr>
                <w:rFonts w:cs="Arial"/>
                <w:bCs/>
                <w:iCs/>
                <w:sz w:val="20"/>
                <w:szCs w:val="20"/>
                <w:lang w:eastAsia="sr-Latn-CS"/>
              </w:rPr>
              <w:t xml:space="preserve">(збир колоне бр. </w:t>
            </w:r>
            <w:r w:rsidRPr="00774C5E">
              <w:rPr>
                <w:rFonts w:cs="Arial"/>
                <w:bCs/>
                <w:iCs/>
                <w:sz w:val="20"/>
                <w:szCs w:val="20"/>
                <w:lang w:val="sr-Cyrl-CS" w:eastAsia="sr-Latn-CS"/>
              </w:rPr>
              <w:t>7</w:t>
            </w:r>
            <w:r w:rsidRPr="00774C5E">
              <w:rPr>
                <w:rFonts w:cs="Arial"/>
                <w:bCs/>
                <w:iCs/>
                <w:sz w:val="20"/>
                <w:szCs w:val="20"/>
                <w:lang w:eastAsia="sr-Latn-CS"/>
              </w:rPr>
              <w:t>)</w:t>
            </w:r>
          </w:p>
        </w:tc>
        <w:tc>
          <w:tcPr>
            <w:tcW w:w="2289" w:type="dxa"/>
            <w:vAlign w:val="center"/>
          </w:tcPr>
          <w:p w:rsidR="00992959" w:rsidRPr="00774C5E" w:rsidRDefault="00992959" w:rsidP="00337A4B">
            <w:pPr>
              <w:jc w:val="center"/>
              <w:rPr>
                <w:rFonts w:ascii="Arial Narrow" w:hAnsi="Arial Narrow" w:cs="Arial"/>
                <w:bCs/>
                <w:iCs/>
                <w:sz w:val="20"/>
                <w:szCs w:val="20"/>
                <w:lang w:val="sr-Cyrl-RS" w:eastAsia="sr-Latn-CS"/>
              </w:rPr>
            </w:pPr>
          </w:p>
        </w:tc>
      </w:tr>
    </w:tbl>
    <w:p w:rsidR="00992959" w:rsidRPr="00992959" w:rsidRDefault="00992959" w:rsidP="00992959">
      <w:pPr>
        <w:tabs>
          <w:tab w:val="left" w:pos="567"/>
        </w:tabs>
        <w:spacing w:before="0"/>
        <w:rPr>
          <w:lang w:val="sr-Cyrl-RS"/>
        </w:rPr>
      </w:pPr>
      <w:r w:rsidRPr="00992959">
        <w:rPr>
          <w:lang w:val="sr-Cyrl-RS"/>
        </w:rPr>
        <w:t>На укупну цену Услуге из наруџбенице обрачунава се припадајући порез на додату вредност у складу са прописима Републике Србије.</w:t>
      </w:r>
    </w:p>
    <w:p w:rsidR="00992959" w:rsidRDefault="00992959" w:rsidP="00C25714">
      <w:pPr>
        <w:tabs>
          <w:tab w:val="left" w:pos="567"/>
        </w:tabs>
        <w:spacing w:before="0"/>
        <w:rPr>
          <w:rFonts w:cs="Arial"/>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92959" w:rsidRPr="00992959" w:rsidTr="00337A4B">
        <w:trPr>
          <w:trHeight w:val="647"/>
        </w:trPr>
        <w:tc>
          <w:tcPr>
            <w:tcW w:w="936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92959" w:rsidRPr="00992959" w:rsidRDefault="00992959" w:rsidP="00992959">
            <w:pPr>
              <w:spacing w:before="0"/>
              <w:jc w:val="center"/>
              <w:rPr>
                <w:rFonts w:cs="Arial"/>
                <w:b/>
                <w:bCs/>
                <w:i/>
                <w:iCs/>
                <w:sz w:val="20"/>
                <w:szCs w:val="20"/>
                <w:lang w:val="sr-Cyrl-CS" w:eastAsia="sr-Latn-CS"/>
              </w:rPr>
            </w:pPr>
            <w:r w:rsidRPr="00992959">
              <w:rPr>
                <w:rFonts w:cs="Arial"/>
                <w:b/>
                <w:bCs/>
                <w:i/>
                <w:iCs/>
                <w:sz w:val="20"/>
                <w:szCs w:val="20"/>
                <w:lang w:val="sr-Cyrl-CS" w:eastAsia="sr-Latn-CS"/>
              </w:rPr>
              <w:t>УСЛОВ НАРУЧИОЦА</w:t>
            </w:r>
          </w:p>
        </w:tc>
      </w:tr>
      <w:tr w:rsidR="00992959" w:rsidRPr="00992959" w:rsidTr="00337A4B">
        <w:trPr>
          <w:trHeight w:val="1007"/>
        </w:trPr>
        <w:tc>
          <w:tcPr>
            <w:tcW w:w="9360" w:type="dxa"/>
            <w:tcBorders>
              <w:top w:val="single" w:sz="4" w:space="0" w:color="auto"/>
              <w:left w:val="single" w:sz="4" w:space="0" w:color="auto"/>
              <w:bottom w:val="single" w:sz="4" w:space="0" w:color="auto"/>
              <w:right w:val="single" w:sz="4" w:space="0" w:color="auto"/>
            </w:tcBorders>
            <w:vAlign w:val="center"/>
          </w:tcPr>
          <w:p w:rsidR="00992959" w:rsidRPr="00992959" w:rsidRDefault="00992959" w:rsidP="00992959">
            <w:pPr>
              <w:spacing w:before="0"/>
              <w:jc w:val="center"/>
              <w:rPr>
                <w:rFonts w:cs="Arial"/>
                <w:b/>
                <w:bCs/>
                <w:i/>
                <w:iCs/>
                <w:lang w:val="sr-Cyrl-CS"/>
              </w:rPr>
            </w:pPr>
            <w:r w:rsidRPr="00992959">
              <w:rPr>
                <w:rFonts w:cs="Arial"/>
                <w:b/>
                <w:bCs/>
                <w:i/>
                <w:iCs/>
                <w:lang w:val="sr-Cyrl-CS"/>
              </w:rPr>
              <w:t>РОК И НАЧИН ПЛАЋАЊА:</w:t>
            </w:r>
          </w:p>
          <w:p w:rsidR="00992959" w:rsidRPr="00992959" w:rsidRDefault="00992959" w:rsidP="00992959">
            <w:pPr>
              <w:suppressAutoHyphens/>
              <w:spacing w:before="0" w:after="160" w:line="259" w:lineRule="auto"/>
              <w:rPr>
                <w:rFonts w:cs="Arial"/>
                <w:lang w:val="sr-Cyrl-RS"/>
              </w:rPr>
            </w:pPr>
            <w:r w:rsidRPr="00992959">
              <w:rPr>
                <w:rFonts w:cs="Arial"/>
                <w:lang w:val="sr-Cyrl-RS"/>
              </w:rPr>
              <w:t>Издавање рачуна од стране понуђача се врши месечно у року до 3 (словима:три) дана од дана прихватања записника о извршеном  квантитативном и квалитативном пријему за извршену услугу од стране Наручиоца и Понуђача.</w:t>
            </w:r>
          </w:p>
          <w:p w:rsidR="00992959" w:rsidRPr="00992959" w:rsidRDefault="00992959" w:rsidP="00992959">
            <w:pPr>
              <w:spacing w:before="0" w:after="160" w:line="259" w:lineRule="auto"/>
              <w:jc w:val="left"/>
              <w:rPr>
                <w:rFonts w:ascii="Calibri" w:eastAsia="Calibri" w:hAnsi="Calibri"/>
              </w:rPr>
            </w:pPr>
            <w:r w:rsidRPr="00992959">
              <w:rPr>
                <w:rFonts w:cs="Arial"/>
                <w:lang w:val="sr-Cyrl-RS"/>
              </w:rPr>
              <w:t>Плаћање се врши у року до 45 (словима:четрдесетпет) дана од дана пријема исправног рачуна издатог на основу потписаних и верификованих Записника о   квантитативном и квалитативном пријему за извршену услугу од стране Наручиоца и Понуђача.</w:t>
            </w:r>
          </w:p>
          <w:p w:rsidR="00992959" w:rsidRPr="00992959" w:rsidRDefault="00992959" w:rsidP="00992959">
            <w:pPr>
              <w:tabs>
                <w:tab w:val="left" w:pos="567"/>
              </w:tabs>
              <w:spacing w:before="0"/>
              <w:rPr>
                <w:rFonts w:cs="Arial"/>
                <w:b/>
                <w:bCs/>
                <w:i/>
                <w:iCs/>
                <w:sz w:val="20"/>
                <w:szCs w:val="20"/>
                <w:lang w:eastAsia="sr-Latn-CS"/>
              </w:rPr>
            </w:pPr>
          </w:p>
        </w:tc>
      </w:tr>
      <w:tr w:rsidR="00992959" w:rsidRPr="00992959" w:rsidTr="00337A4B">
        <w:tc>
          <w:tcPr>
            <w:tcW w:w="9360" w:type="dxa"/>
            <w:tcBorders>
              <w:top w:val="single" w:sz="4" w:space="0" w:color="auto"/>
              <w:left w:val="single" w:sz="4" w:space="0" w:color="auto"/>
              <w:bottom w:val="single" w:sz="4" w:space="0" w:color="auto"/>
              <w:right w:val="single" w:sz="4" w:space="0" w:color="auto"/>
            </w:tcBorders>
            <w:vAlign w:val="center"/>
            <w:hideMark/>
          </w:tcPr>
          <w:p w:rsidR="00992959" w:rsidRPr="00992959" w:rsidRDefault="00992959" w:rsidP="00992959">
            <w:pPr>
              <w:spacing w:before="0"/>
              <w:jc w:val="center"/>
              <w:rPr>
                <w:rFonts w:cs="Arial"/>
                <w:bCs/>
                <w:i/>
                <w:iCs/>
                <w:color w:val="00B0F0"/>
                <w:sz w:val="20"/>
                <w:szCs w:val="20"/>
                <w:lang w:eastAsia="sr-Latn-CS"/>
              </w:rPr>
            </w:pPr>
          </w:p>
        </w:tc>
      </w:tr>
      <w:tr w:rsidR="00992959" w:rsidRPr="00992959" w:rsidTr="00337A4B">
        <w:trPr>
          <w:trHeight w:val="692"/>
        </w:trPr>
        <w:tc>
          <w:tcPr>
            <w:tcW w:w="9360" w:type="dxa"/>
            <w:tcBorders>
              <w:top w:val="single" w:sz="4" w:space="0" w:color="auto"/>
              <w:left w:val="single" w:sz="4" w:space="0" w:color="auto"/>
              <w:bottom w:val="single" w:sz="4" w:space="0" w:color="auto"/>
              <w:right w:val="single" w:sz="4" w:space="0" w:color="auto"/>
            </w:tcBorders>
            <w:vAlign w:val="center"/>
          </w:tcPr>
          <w:p w:rsidR="00992959" w:rsidRPr="00992959" w:rsidRDefault="00992959" w:rsidP="00992959">
            <w:pPr>
              <w:spacing w:before="0" w:after="160" w:line="259" w:lineRule="auto"/>
              <w:jc w:val="center"/>
              <w:rPr>
                <w:rFonts w:eastAsia="Calibri" w:cs="Arial"/>
                <w:b/>
                <w:bCs/>
                <w:i/>
                <w:iCs/>
                <w:lang w:val="sr-Cyrl-CS"/>
              </w:rPr>
            </w:pPr>
            <w:r w:rsidRPr="00992959">
              <w:rPr>
                <w:rFonts w:eastAsia="Calibri" w:cs="Arial"/>
                <w:b/>
                <w:bCs/>
                <w:i/>
                <w:iCs/>
                <w:lang w:val="sr-Cyrl-CS"/>
              </w:rPr>
              <w:lastRenderedPageBreak/>
              <w:t>РОК ИЗВРШЕЊА:</w:t>
            </w:r>
          </w:p>
          <w:p w:rsidR="00992959" w:rsidRPr="00992959" w:rsidRDefault="00992959" w:rsidP="00992959">
            <w:pPr>
              <w:spacing w:before="62" w:line="242" w:lineRule="auto"/>
              <w:ind w:right="-1"/>
              <w:rPr>
                <w:rFonts w:cs="Arial"/>
                <w:lang w:val="sr-Latn-RS" w:eastAsia="ar-SA"/>
              </w:rPr>
            </w:pPr>
            <w:r w:rsidRPr="00992959">
              <w:rPr>
                <w:rFonts w:cs="Arial"/>
                <w:lang w:val="sr-Cyrl-RS" w:eastAsia="ar-SA"/>
              </w:rPr>
              <w:t>Партија 2</w:t>
            </w:r>
            <w:r w:rsidRPr="00992959">
              <w:rPr>
                <w:rFonts w:cs="Arial"/>
                <w:lang w:val="sr-Latn-RS" w:eastAsia="ar-SA"/>
              </w:rPr>
              <w:t>:</w:t>
            </w:r>
          </w:p>
          <w:p w:rsidR="00992959" w:rsidRPr="00992959" w:rsidRDefault="00992959" w:rsidP="00992959">
            <w:pPr>
              <w:spacing w:before="62" w:line="242" w:lineRule="auto"/>
              <w:ind w:right="-1"/>
              <w:rPr>
                <w:rFonts w:cs="Arial"/>
                <w:lang w:val="sr-Cyrl-RS" w:eastAsia="ar-SA"/>
              </w:rPr>
            </w:pPr>
            <w:r w:rsidRPr="00992959">
              <w:rPr>
                <w:rFonts w:cs="Arial"/>
                <w:lang w:val="sr-Cyrl-RS" w:eastAsia="ar-SA"/>
              </w:rPr>
              <w:t>Услуга издавања квалификованог временског жига пружа се 24 часа непрекидно, 7 (словима:</w:t>
            </w:r>
            <w:r w:rsidR="00EF178A">
              <w:rPr>
                <w:rFonts w:cs="Arial"/>
                <w:lang w:val="sr-Cyrl-RS" w:eastAsia="ar-SA"/>
              </w:rPr>
              <w:t xml:space="preserve"> </w:t>
            </w:r>
            <w:r w:rsidRPr="00992959">
              <w:rPr>
                <w:rFonts w:cs="Arial"/>
                <w:lang w:val="sr-Cyrl-RS" w:eastAsia="ar-SA"/>
              </w:rPr>
              <w:t>седам) дана у недељи.</w:t>
            </w:r>
          </w:p>
          <w:p w:rsidR="00992959" w:rsidRPr="00992959" w:rsidRDefault="00992959" w:rsidP="00992959">
            <w:pPr>
              <w:spacing w:before="0"/>
              <w:jc w:val="center"/>
              <w:rPr>
                <w:rFonts w:cs="Arial"/>
                <w:b/>
                <w:bCs/>
                <w:i/>
                <w:iCs/>
                <w:sz w:val="20"/>
                <w:szCs w:val="20"/>
                <w:lang w:eastAsia="sr-Latn-CS"/>
              </w:rPr>
            </w:pPr>
          </w:p>
        </w:tc>
      </w:tr>
      <w:tr w:rsidR="00992959" w:rsidRPr="00992959" w:rsidTr="00337A4B">
        <w:trPr>
          <w:trHeight w:val="692"/>
        </w:trPr>
        <w:tc>
          <w:tcPr>
            <w:tcW w:w="9360" w:type="dxa"/>
            <w:tcBorders>
              <w:top w:val="single" w:sz="4" w:space="0" w:color="auto"/>
              <w:left w:val="single" w:sz="4" w:space="0" w:color="auto"/>
              <w:bottom w:val="single" w:sz="4" w:space="0" w:color="auto"/>
              <w:right w:val="single" w:sz="4" w:space="0" w:color="auto"/>
            </w:tcBorders>
            <w:vAlign w:val="center"/>
          </w:tcPr>
          <w:p w:rsidR="00992959" w:rsidRPr="00992959" w:rsidRDefault="00992959" w:rsidP="00992959">
            <w:pPr>
              <w:spacing w:before="0"/>
              <w:jc w:val="center"/>
              <w:rPr>
                <w:rFonts w:cs="Arial"/>
                <w:bCs/>
                <w:i/>
                <w:iCs/>
                <w:color w:val="00B0F0"/>
                <w:lang w:val="sr-Cyrl-CS"/>
              </w:rPr>
            </w:pPr>
            <w:r w:rsidRPr="00992959">
              <w:rPr>
                <w:rFonts w:cs="Arial"/>
                <w:b/>
                <w:bCs/>
                <w:i/>
                <w:iCs/>
                <w:lang w:val="sr-Cyrl-CS"/>
              </w:rPr>
              <w:t xml:space="preserve">МЕСТО ИЗВРШЕЊА: </w:t>
            </w:r>
          </w:p>
          <w:p w:rsidR="005C6DD4" w:rsidRPr="005C6DD4" w:rsidRDefault="005C6DD4" w:rsidP="005C6DD4">
            <w:pPr>
              <w:tabs>
                <w:tab w:val="left" w:pos="567"/>
              </w:tabs>
              <w:spacing w:before="0"/>
              <w:rPr>
                <w:rFonts w:cs="Arial"/>
                <w:lang w:val="sr-Cyrl-RS"/>
              </w:rPr>
            </w:pPr>
            <w:r w:rsidRPr="005C6DD4">
              <w:rPr>
                <w:rFonts w:cs="Arial"/>
                <w:lang w:val="sr-Cyrl-RS"/>
              </w:rPr>
              <w:t>Р.бр.</w:t>
            </w:r>
            <w:r w:rsidRPr="005C6DD4">
              <w:rPr>
                <w:rFonts w:cs="Arial"/>
                <w:lang w:val="sr-Cyrl-RS"/>
              </w:rPr>
              <w:tab/>
              <w:t>Место извршења услуге</w:t>
            </w:r>
            <w:r w:rsidRPr="005C6DD4">
              <w:rPr>
                <w:rFonts w:cs="Arial"/>
                <w:lang w:val="sr-Cyrl-RS"/>
              </w:rPr>
              <w:tab/>
              <w:t>Адреса</w:t>
            </w:r>
          </w:p>
          <w:p w:rsidR="005C6DD4" w:rsidRPr="005C6DD4" w:rsidRDefault="005C6DD4" w:rsidP="005C6DD4">
            <w:pPr>
              <w:tabs>
                <w:tab w:val="left" w:pos="567"/>
              </w:tabs>
              <w:spacing w:before="0"/>
              <w:rPr>
                <w:rFonts w:cs="Arial"/>
                <w:lang w:val="sr-Cyrl-RS"/>
              </w:rPr>
            </w:pPr>
            <w:r w:rsidRPr="005C6DD4">
              <w:rPr>
                <w:rFonts w:cs="Arial"/>
                <w:lang w:val="sr-Cyrl-RS"/>
              </w:rPr>
              <w:t>Управа ЈП ЕПС</w:t>
            </w:r>
            <w:r w:rsidRPr="005C6DD4">
              <w:rPr>
                <w:rFonts w:cs="Arial"/>
                <w:lang w:val="sr-Cyrl-RS"/>
              </w:rPr>
              <w:tab/>
              <w:t>Балканска 13, Београд</w:t>
            </w:r>
          </w:p>
          <w:p w:rsidR="005C6DD4" w:rsidRPr="005C6DD4" w:rsidRDefault="005C6DD4" w:rsidP="005C6DD4">
            <w:pPr>
              <w:tabs>
                <w:tab w:val="left" w:pos="567"/>
              </w:tabs>
              <w:spacing w:before="0"/>
              <w:rPr>
                <w:rFonts w:cs="Arial"/>
                <w:lang w:val="sr-Cyrl-RS"/>
              </w:rPr>
            </w:pPr>
            <w:r w:rsidRPr="005C6DD4">
              <w:rPr>
                <w:rFonts w:cs="Arial"/>
                <w:lang w:val="sr-Cyrl-RS"/>
              </w:rPr>
              <w:t>Огранак обновљиви извори</w:t>
            </w:r>
            <w:r w:rsidRPr="005C6DD4">
              <w:rPr>
                <w:rFonts w:cs="Arial"/>
                <w:lang w:val="sr-Cyrl-RS"/>
              </w:rPr>
              <w:tab/>
              <w:t>Масарикова 1-3, Београд</w:t>
            </w:r>
          </w:p>
          <w:p w:rsidR="005C6DD4" w:rsidRPr="005C6DD4" w:rsidRDefault="005C6DD4" w:rsidP="005C6DD4">
            <w:pPr>
              <w:tabs>
                <w:tab w:val="left" w:pos="567"/>
              </w:tabs>
              <w:spacing w:before="0"/>
              <w:rPr>
                <w:rFonts w:cs="Arial"/>
                <w:lang w:val="sr-Cyrl-RS"/>
              </w:rPr>
            </w:pPr>
            <w:r w:rsidRPr="005C6DD4">
              <w:rPr>
                <w:rFonts w:cs="Arial"/>
                <w:lang w:val="sr-Cyrl-RS"/>
              </w:rPr>
              <w:t>Огранак снабдевање</w:t>
            </w:r>
            <w:r w:rsidRPr="005C6DD4">
              <w:rPr>
                <w:rFonts w:cs="Arial"/>
                <w:lang w:val="sr-Cyrl-RS"/>
              </w:rPr>
              <w:tab/>
              <w:t>Макензија 37, Београд</w:t>
            </w:r>
          </w:p>
          <w:p w:rsidR="005C6DD4" w:rsidRPr="005C6DD4" w:rsidRDefault="005C6DD4" w:rsidP="005C6DD4">
            <w:pPr>
              <w:tabs>
                <w:tab w:val="left" w:pos="567"/>
              </w:tabs>
              <w:spacing w:before="0"/>
              <w:rPr>
                <w:rFonts w:cs="Arial"/>
                <w:lang w:val="sr-Cyrl-RS"/>
              </w:rPr>
            </w:pPr>
            <w:r w:rsidRPr="005C6DD4">
              <w:rPr>
                <w:rFonts w:cs="Arial"/>
                <w:lang w:val="sr-Cyrl-RS"/>
              </w:rPr>
              <w:t>Огранак дринско лимске хидроелектране</w:t>
            </w:r>
            <w:r w:rsidRPr="005C6DD4">
              <w:rPr>
                <w:rFonts w:cs="Arial"/>
                <w:lang w:val="sr-Cyrl-RS"/>
              </w:rPr>
              <w:tab/>
              <w:t>Трг Душана Јерковића бр. 1,  Бајина Башта,</w:t>
            </w:r>
          </w:p>
          <w:p w:rsidR="005C6DD4" w:rsidRPr="005C6DD4" w:rsidRDefault="005C6DD4" w:rsidP="005C6DD4">
            <w:pPr>
              <w:tabs>
                <w:tab w:val="left" w:pos="567"/>
              </w:tabs>
              <w:spacing w:before="0"/>
              <w:rPr>
                <w:rFonts w:cs="Arial"/>
                <w:lang w:val="sr-Cyrl-RS"/>
              </w:rPr>
            </w:pPr>
            <w:r w:rsidRPr="005C6DD4">
              <w:rPr>
                <w:rFonts w:cs="Arial"/>
                <w:lang w:val="sr-Cyrl-RS"/>
              </w:rPr>
              <w:t>Огранак Ђердап</w:t>
            </w:r>
            <w:r w:rsidRPr="005C6DD4">
              <w:rPr>
                <w:rFonts w:cs="Arial"/>
                <w:lang w:val="sr-Cyrl-RS"/>
              </w:rPr>
              <w:tab/>
              <w:t>Трг Краља Петра бр. 1, Кладово</w:t>
            </w:r>
            <w:r>
              <w:rPr>
                <w:rFonts w:cs="Arial"/>
                <w:lang w:val="sr-Cyrl-RS"/>
              </w:rPr>
              <w:t xml:space="preserve"> </w:t>
            </w:r>
            <w:r w:rsidRPr="005C6DD4">
              <w:rPr>
                <w:rFonts w:cs="Arial"/>
                <w:lang w:val="sr-Cyrl-RS"/>
              </w:rPr>
              <w:t>Огранак Панонске ТеТо</w:t>
            </w:r>
            <w:r w:rsidRPr="005C6DD4">
              <w:rPr>
                <w:rFonts w:cs="Arial"/>
                <w:lang w:val="sr-Cyrl-RS"/>
              </w:rPr>
              <w:tab/>
              <w:t>Булевар ослобођења 100, Нови Сад</w:t>
            </w:r>
          </w:p>
          <w:p w:rsidR="005C6DD4" w:rsidRPr="005C6DD4" w:rsidRDefault="005C6DD4" w:rsidP="005C6DD4">
            <w:pPr>
              <w:tabs>
                <w:tab w:val="left" w:pos="567"/>
              </w:tabs>
              <w:spacing w:before="0"/>
              <w:rPr>
                <w:rFonts w:cs="Arial"/>
                <w:lang w:val="sr-Cyrl-RS"/>
              </w:rPr>
            </w:pPr>
            <w:r w:rsidRPr="005C6DD4">
              <w:rPr>
                <w:rFonts w:cs="Arial"/>
                <w:lang w:val="sr-Cyrl-RS"/>
              </w:rPr>
              <w:t>Огранак Колубара</w:t>
            </w:r>
            <w:r w:rsidRPr="005C6DD4">
              <w:rPr>
                <w:rFonts w:cs="Arial"/>
                <w:lang w:val="sr-Cyrl-RS"/>
              </w:rPr>
              <w:tab/>
              <w:t>Ул. Светог Саве бр.1, Лазаревац</w:t>
            </w:r>
          </w:p>
          <w:p w:rsidR="005C6DD4" w:rsidRPr="005C6DD4" w:rsidRDefault="005C6DD4" w:rsidP="005C6DD4">
            <w:pPr>
              <w:tabs>
                <w:tab w:val="left" w:pos="567"/>
              </w:tabs>
              <w:spacing w:before="0"/>
              <w:rPr>
                <w:rFonts w:cs="Arial"/>
                <w:lang w:val="sr-Cyrl-RS"/>
              </w:rPr>
            </w:pPr>
            <w:r w:rsidRPr="005C6DD4">
              <w:rPr>
                <w:rFonts w:cs="Arial"/>
                <w:lang w:val="sr-Cyrl-RS"/>
              </w:rPr>
              <w:t>Огранак Костолац</w:t>
            </w:r>
            <w:r w:rsidRPr="005C6DD4">
              <w:rPr>
                <w:rFonts w:cs="Arial"/>
                <w:lang w:val="sr-Cyrl-RS"/>
              </w:rPr>
              <w:tab/>
              <w:t xml:space="preserve">Ул. Николе Тесле 5-7, Костолац </w:t>
            </w:r>
          </w:p>
          <w:p w:rsidR="005C6DD4" w:rsidRPr="005C6DD4" w:rsidRDefault="005C6DD4" w:rsidP="005C6DD4">
            <w:pPr>
              <w:tabs>
                <w:tab w:val="left" w:pos="567"/>
              </w:tabs>
              <w:spacing w:before="0"/>
              <w:rPr>
                <w:rFonts w:cs="Arial"/>
                <w:lang w:val="sr-Cyrl-RS"/>
              </w:rPr>
            </w:pPr>
            <w:r w:rsidRPr="005C6DD4">
              <w:rPr>
                <w:rFonts w:cs="Arial"/>
                <w:lang w:val="sr-Cyrl-RS"/>
              </w:rPr>
              <w:t>Огранак Тент</w:t>
            </w:r>
            <w:r w:rsidRPr="005C6DD4">
              <w:rPr>
                <w:rFonts w:cs="Arial"/>
                <w:lang w:val="sr-Cyrl-RS"/>
              </w:rPr>
              <w:tab/>
              <w:t>Ул. Богољуба Урошевића Црног бр. 44, Обреновац</w:t>
            </w:r>
          </w:p>
          <w:p w:rsidR="005C6DD4" w:rsidRPr="005C6DD4" w:rsidRDefault="005C6DD4" w:rsidP="005C6DD4">
            <w:pPr>
              <w:tabs>
                <w:tab w:val="left" w:pos="567"/>
              </w:tabs>
              <w:spacing w:before="0"/>
              <w:rPr>
                <w:rFonts w:cs="Arial"/>
                <w:lang w:val="sr-Cyrl-RS"/>
              </w:rPr>
            </w:pPr>
            <w:r w:rsidRPr="005C6DD4">
              <w:rPr>
                <w:rFonts w:cs="Arial"/>
                <w:lang w:val="sr-Cyrl-RS"/>
              </w:rPr>
              <w:t>Технички центар Београд</w:t>
            </w:r>
            <w:r w:rsidRPr="005C6DD4">
              <w:rPr>
                <w:rFonts w:cs="Arial"/>
                <w:lang w:val="sr-Cyrl-RS"/>
              </w:rPr>
              <w:tab/>
              <w:t>Масарикова 1-3, Београд</w:t>
            </w:r>
          </w:p>
          <w:p w:rsidR="005C6DD4" w:rsidRPr="005C6DD4" w:rsidRDefault="005C6DD4" w:rsidP="005C6DD4">
            <w:pPr>
              <w:tabs>
                <w:tab w:val="left" w:pos="567"/>
              </w:tabs>
              <w:spacing w:before="0"/>
              <w:rPr>
                <w:rFonts w:cs="Arial"/>
                <w:lang w:val="sr-Cyrl-RS"/>
              </w:rPr>
            </w:pPr>
            <w:r w:rsidRPr="005C6DD4">
              <w:rPr>
                <w:rFonts w:cs="Arial"/>
                <w:lang w:val="sr-Cyrl-RS"/>
              </w:rPr>
              <w:t>Технички центар Краљево</w:t>
            </w:r>
            <w:r w:rsidRPr="005C6DD4">
              <w:rPr>
                <w:rFonts w:cs="Arial"/>
                <w:lang w:val="sr-Cyrl-RS"/>
              </w:rPr>
              <w:tab/>
              <w:t>Димитрија Туцовића 5, КраЉево</w:t>
            </w:r>
          </w:p>
          <w:p w:rsidR="005C6DD4" w:rsidRPr="005C6DD4" w:rsidRDefault="005C6DD4" w:rsidP="005C6DD4">
            <w:pPr>
              <w:tabs>
                <w:tab w:val="left" w:pos="567"/>
              </w:tabs>
              <w:spacing w:before="0"/>
              <w:rPr>
                <w:rFonts w:cs="Arial"/>
                <w:lang w:val="sr-Cyrl-RS"/>
              </w:rPr>
            </w:pPr>
            <w:r w:rsidRPr="005C6DD4">
              <w:rPr>
                <w:rFonts w:cs="Arial"/>
                <w:lang w:val="sr-Cyrl-RS"/>
              </w:rPr>
              <w:t>Технички центар Крагујевац</w:t>
            </w:r>
            <w:r w:rsidRPr="005C6DD4">
              <w:rPr>
                <w:rFonts w:cs="Arial"/>
                <w:lang w:val="sr-Cyrl-RS"/>
              </w:rPr>
              <w:tab/>
              <w:t>Улица слободе 7, Крагујевац</w:t>
            </w:r>
          </w:p>
          <w:p w:rsidR="005C6DD4" w:rsidRPr="005C6DD4" w:rsidRDefault="005C6DD4" w:rsidP="005C6DD4">
            <w:pPr>
              <w:tabs>
                <w:tab w:val="left" w:pos="567"/>
              </w:tabs>
              <w:spacing w:before="0"/>
              <w:rPr>
                <w:rFonts w:cs="Arial"/>
                <w:lang w:val="sr-Cyrl-RS"/>
              </w:rPr>
            </w:pPr>
            <w:r w:rsidRPr="005C6DD4">
              <w:rPr>
                <w:rFonts w:cs="Arial"/>
                <w:lang w:val="sr-Cyrl-RS"/>
              </w:rPr>
              <w:t>Технички центар Ниш</w:t>
            </w:r>
            <w:r w:rsidRPr="005C6DD4">
              <w:rPr>
                <w:rFonts w:cs="Arial"/>
                <w:lang w:val="sr-Cyrl-RS"/>
              </w:rPr>
              <w:tab/>
              <w:t>Булевар Зорана Ђинђића 46а, Ниш</w:t>
            </w:r>
          </w:p>
          <w:p w:rsidR="005C6DD4" w:rsidRPr="005C6DD4" w:rsidRDefault="005C6DD4" w:rsidP="005C6DD4">
            <w:pPr>
              <w:tabs>
                <w:tab w:val="left" w:pos="567"/>
              </w:tabs>
              <w:spacing w:before="0"/>
              <w:rPr>
                <w:rFonts w:cs="Arial"/>
                <w:lang w:val="sr-Cyrl-RS"/>
              </w:rPr>
            </w:pPr>
            <w:r w:rsidRPr="005C6DD4">
              <w:rPr>
                <w:rFonts w:cs="Arial"/>
                <w:lang w:val="sr-Cyrl-RS"/>
              </w:rPr>
              <w:t>Технички центар Нови Сад</w:t>
            </w:r>
            <w:r w:rsidRPr="005C6DD4">
              <w:rPr>
                <w:rFonts w:cs="Arial"/>
                <w:lang w:val="sr-Cyrl-RS"/>
              </w:rPr>
              <w:tab/>
              <w:t>Булевар ослобођења 100, Нови Сад</w:t>
            </w:r>
          </w:p>
          <w:p w:rsidR="00992959" w:rsidRPr="00992959" w:rsidRDefault="005C6DD4" w:rsidP="005C6DD4">
            <w:pPr>
              <w:tabs>
                <w:tab w:val="left" w:pos="567"/>
              </w:tabs>
              <w:spacing w:before="0"/>
              <w:rPr>
                <w:rFonts w:eastAsia="Calibri" w:cs="Arial"/>
                <w:b/>
                <w:bCs/>
                <w:i/>
                <w:iCs/>
                <w:lang w:val="sr-Cyrl-RS"/>
              </w:rPr>
            </w:pPr>
            <w:r w:rsidRPr="005C6DD4">
              <w:rPr>
                <w:rFonts w:cs="Arial"/>
                <w:lang w:val="sr-Cyrl-RS"/>
              </w:rPr>
              <w:t>ОДС ЕПС Дистрибуција</w:t>
            </w:r>
            <w:r w:rsidRPr="005C6DD4">
              <w:rPr>
                <w:rFonts w:cs="Arial"/>
                <w:lang w:val="sr-Cyrl-RS"/>
              </w:rPr>
              <w:tab/>
              <w:t>Булевар уметности 12, Нови Београд</w:t>
            </w:r>
          </w:p>
        </w:tc>
      </w:tr>
      <w:tr w:rsidR="00992959" w:rsidRPr="00992959" w:rsidTr="00337A4B">
        <w:trPr>
          <w:trHeight w:val="215"/>
        </w:trPr>
        <w:tc>
          <w:tcPr>
            <w:tcW w:w="9360" w:type="dxa"/>
            <w:tcBorders>
              <w:top w:val="single" w:sz="4" w:space="0" w:color="auto"/>
              <w:left w:val="single" w:sz="4" w:space="0" w:color="auto"/>
              <w:bottom w:val="single" w:sz="4" w:space="0" w:color="auto"/>
              <w:right w:val="single" w:sz="4" w:space="0" w:color="auto"/>
            </w:tcBorders>
            <w:vAlign w:val="center"/>
          </w:tcPr>
          <w:p w:rsidR="00992959" w:rsidRPr="00992959" w:rsidRDefault="00992959" w:rsidP="00992959">
            <w:pPr>
              <w:spacing w:before="0"/>
              <w:jc w:val="left"/>
              <w:rPr>
                <w:rFonts w:cs="Arial"/>
                <w:bCs/>
                <w:iCs/>
                <w:sz w:val="20"/>
                <w:szCs w:val="20"/>
                <w:lang w:val="sr-Cyrl-CS" w:eastAsia="sr-Latn-CS"/>
              </w:rPr>
            </w:pPr>
            <w:r w:rsidRPr="00992959">
              <w:rPr>
                <w:rFonts w:cs="Arial"/>
                <w:bCs/>
                <w:iCs/>
                <w:lang w:val="sr-Cyrl-CS" w:eastAsia="sr-Latn-CS"/>
              </w:rPr>
              <w:t xml:space="preserve">ТЕКУЋИ РАЧУН ПРОДАВЦА: </w:t>
            </w:r>
          </w:p>
        </w:tc>
      </w:tr>
    </w:tbl>
    <w:p w:rsidR="00992959" w:rsidRPr="00347FD4" w:rsidRDefault="00992959" w:rsidP="00C25714">
      <w:pPr>
        <w:tabs>
          <w:tab w:val="left" w:pos="567"/>
        </w:tabs>
        <w:spacing w:before="0"/>
        <w:rPr>
          <w:rFonts w:cs="Arial"/>
        </w:rPr>
      </w:pPr>
    </w:p>
    <w:p w:rsidR="00C25714" w:rsidRPr="00347FD4" w:rsidRDefault="00C25714" w:rsidP="00094366">
      <w:pPr>
        <w:suppressAutoHyphens/>
        <w:spacing w:before="0"/>
        <w:jc w:val="center"/>
        <w:rPr>
          <w:rFonts w:cs="Arial"/>
          <w:b/>
          <w:lang w:val="sr-Cyrl-RS"/>
        </w:rPr>
      </w:pPr>
    </w:p>
    <w:p w:rsidR="00C25714" w:rsidRPr="00347FD4" w:rsidRDefault="00C25714" w:rsidP="00094366">
      <w:pPr>
        <w:suppressAutoHyphens/>
        <w:spacing w:before="0"/>
        <w:jc w:val="center"/>
        <w:rPr>
          <w:rFonts w:cs="Arial"/>
          <w:b/>
          <w:lang w:val="sr-Cyrl-RS"/>
        </w:rPr>
      </w:pPr>
    </w:p>
    <w:p w:rsidR="00C25714" w:rsidRPr="00347FD4" w:rsidRDefault="00C25714" w:rsidP="00094366">
      <w:pPr>
        <w:suppressAutoHyphens/>
        <w:spacing w:before="0"/>
        <w:jc w:val="center"/>
        <w:rPr>
          <w:rFonts w:cs="Arial"/>
          <w:b/>
          <w:lang w:val="sr-Cyrl-RS"/>
        </w:rPr>
      </w:pPr>
    </w:p>
    <w:p w:rsidR="00992959" w:rsidRPr="00992959" w:rsidRDefault="00992959" w:rsidP="00992959">
      <w:pPr>
        <w:tabs>
          <w:tab w:val="left" w:pos="567"/>
        </w:tabs>
        <w:spacing w:before="0"/>
        <w:jc w:val="center"/>
        <w:rPr>
          <w:rFonts w:cs="Arial"/>
          <w:sz w:val="20"/>
          <w:szCs w:val="20"/>
        </w:rPr>
      </w:pPr>
      <w:r w:rsidRPr="00992959">
        <w:rPr>
          <w:rFonts w:cs="Arial"/>
          <w:sz w:val="20"/>
          <w:szCs w:val="20"/>
          <w:lang w:val="sr-Cyrl-RS"/>
        </w:rPr>
        <w:t xml:space="preserve">                                                                                                      </w:t>
      </w:r>
      <w:r w:rsidRPr="00992959">
        <w:rPr>
          <w:rFonts w:cs="Arial"/>
          <w:sz w:val="20"/>
          <w:szCs w:val="20"/>
        </w:rPr>
        <w:t>Јавно предузеће</w:t>
      </w:r>
    </w:p>
    <w:p w:rsidR="00992959" w:rsidRPr="00992959" w:rsidRDefault="00992959" w:rsidP="00992959">
      <w:pPr>
        <w:tabs>
          <w:tab w:val="left" w:pos="567"/>
        </w:tabs>
        <w:spacing w:before="0"/>
        <w:jc w:val="center"/>
        <w:rPr>
          <w:rFonts w:cs="Arial"/>
          <w:sz w:val="20"/>
          <w:szCs w:val="20"/>
        </w:rPr>
      </w:pPr>
      <w:r w:rsidRPr="00992959">
        <w:rPr>
          <w:rFonts w:cs="Arial"/>
          <w:sz w:val="20"/>
          <w:szCs w:val="20"/>
          <w:lang w:val="sr-Cyrl-RS"/>
        </w:rPr>
        <w:t xml:space="preserve">                                                                                                     </w:t>
      </w:r>
      <w:r w:rsidRPr="00992959">
        <w:rPr>
          <w:rFonts w:cs="Arial"/>
          <w:sz w:val="20"/>
          <w:szCs w:val="20"/>
        </w:rPr>
        <w:t>„Електропривреда Србије“</w:t>
      </w:r>
    </w:p>
    <w:p w:rsidR="00992959" w:rsidRPr="00992959" w:rsidRDefault="00992959" w:rsidP="00992959">
      <w:pPr>
        <w:tabs>
          <w:tab w:val="left" w:pos="567"/>
        </w:tabs>
        <w:spacing w:before="0"/>
        <w:jc w:val="center"/>
        <w:rPr>
          <w:rFonts w:cs="Arial"/>
          <w:sz w:val="20"/>
          <w:szCs w:val="20"/>
        </w:rPr>
      </w:pPr>
      <w:r w:rsidRPr="00992959">
        <w:rPr>
          <w:rFonts w:cs="Arial"/>
          <w:sz w:val="20"/>
          <w:szCs w:val="20"/>
          <w:lang w:val="sr-Cyrl-RS"/>
        </w:rPr>
        <w:t xml:space="preserve">                                                                                                       </w:t>
      </w:r>
      <w:r w:rsidRPr="00992959">
        <w:rPr>
          <w:rFonts w:cs="Arial"/>
          <w:sz w:val="20"/>
          <w:szCs w:val="20"/>
        </w:rPr>
        <w:t>Београд</w:t>
      </w:r>
    </w:p>
    <w:p w:rsidR="00992959" w:rsidRPr="00992959" w:rsidRDefault="00992959" w:rsidP="00992959">
      <w:pPr>
        <w:tabs>
          <w:tab w:val="left" w:pos="567"/>
        </w:tabs>
        <w:spacing w:before="0"/>
        <w:jc w:val="center"/>
        <w:rPr>
          <w:rFonts w:cs="Arial"/>
          <w:sz w:val="20"/>
          <w:szCs w:val="20"/>
        </w:rPr>
      </w:pPr>
    </w:p>
    <w:p w:rsidR="00992959" w:rsidRPr="00992959" w:rsidRDefault="00992959" w:rsidP="00992959">
      <w:pPr>
        <w:tabs>
          <w:tab w:val="left" w:pos="567"/>
          <w:tab w:val="left" w:pos="7956"/>
          <w:tab w:val="right" w:pos="10620"/>
        </w:tabs>
        <w:spacing w:before="0"/>
        <w:jc w:val="left"/>
        <w:rPr>
          <w:rFonts w:cs="Arial"/>
          <w:sz w:val="20"/>
          <w:szCs w:val="20"/>
        </w:rPr>
      </w:pPr>
      <w:r w:rsidRPr="00992959">
        <w:rPr>
          <w:rFonts w:cs="Arial"/>
          <w:sz w:val="20"/>
          <w:szCs w:val="20"/>
        </w:rPr>
        <w:t xml:space="preserve">                                                                                                                 ____________________</w:t>
      </w:r>
      <w:r w:rsidRPr="00992959">
        <w:rPr>
          <w:rFonts w:cs="Arial"/>
          <w:sz w:val="20"/>
          <w:szCs w:val="20"/>
        </w:rPr>
        <w:tab/>
        <w:t xml:space="preserve">                                                                 </w:t>
      </w:r>
    </w:p>
    <w:p w:rsidR="00992959" w:rsidRPr="00992959" w:rsidRDefault="00992959" w:rsidP="00992959">
      <w:pPr>
        <w:tabs>
          <w:tab w:val="left" w:pos="567"/>
        </w:tabs>
        <w:spacing w:before="0"/>
        <w:rPr>
          <w:rFonts w:cs="Arial"/>
          <w:sz w:val="20"/>
          <w:szCs w:val="20"/>
        </w:rPr>
      </w:pPr>
      <w:r w:rsidRPr="00992959">
        <w:rPr>
          <w:rFonts w:cs="Arial"/>
          <w:sz w:val="20"/>
          <w:szCs w:val="20"/>
          <w:lang w:val="sr-Cyrl-RS"/>
        </w:rPr>
        <w:t xml:space="preserve">                                                                                                                  </w:t>
      </w:r>
      <w:r w:rsidRPr="00992959">
        <w:rPr>
          <w:rFonts w:cs="Arial"/>
          <w:sz w:val="20"/>
          <w:szCs w:val="20"/>
          <w:lang w:val="sr-Latn-RS"/>
        </w:rPr>
        <w:t xml:space="preserve">   </w:t>
      </w:r>
      <w:r w:rsidRPr="00992959">
        <w:rPr>
          <w:rFonts w:cs="Arial"/>
          <w:sz w:val="20"/>
          <w:szCs w:val="20"/>
          <w:lang w:val="sr-Cyrl-RS"/>
        </w:rPr>
        <w:t xml:space="preserve">      </w:t>
      </w:r>
      <w:r w:rsidRPr="00992959">
        <w:rPr>
          <w:rFonts w:cs="Arial"/>
          <w:sz w:val="20"/>
          <w:szCs w:val="20"/>
        </w:rPr>
        <w:t>Милорад Грчић</w:t>
      </w:r>
    </w:p>
    <w:p w:rsidR="00992959" w:rsidRPr="00992959" w:rsidRDefault="00992959" w:rsidP="00992959">
      <w:pPr>
        <w:tabs>
          <w:tab w:val="left" w:pos="567"/>
        </w:tabs>
        <w:spacing w:before="0"/>
        <w:jc w:val="center"/>
        <w:rPr>
          <w:rFonts w:cs="Arial"/>
          <w:sz w:val="20"/>
          <w:szCs w:val="20"/>
        </w:rPr>
      </w:pPr>
      <w:r w:rsidRPr="00992959">
        <w:rPr>
          <w:rFonts w:cs="Arial"/>
          <w:sz w:val="20"/>
          <w:szCs w:val="20"/>
          <w:lang w:val="sr-Cyrl-RS"/>
        </w:rPr>
        <w:t xml:space="preserve">                                                                                                        </w:t>
      </w:r>
      <w:r w:rsidRPr="00992959">
        <w:rPr>
          <w:rFonts w:cs="Arial"/>
          <w:sz w:val="20"/>
          <w:szCs w:val="20"/>
        </w:rPr>
        <w:t xml:space="preserve">  в.д. директора</w:t>
      </w:r>
    </w:p>
    <w:p w:rsidR="00992959" w:rsidRPr="00992959" w:rsidRDefault="00992959" w:rsidP="00992959">
      <w:pPr>
        <w:tabs>
          <w:tab w:val="left" w:pos="567"/>
        </w:tabs>
        <w:spacing w:before="0"/>
        <w:rPr>
          <w:rFonts w:cs="Arial"/>
          <w:i/>
          <w:sz w:val="20"/>
          <w:szCs w:val="20"/>
        </w:rPr>
      </w:pPr>
    </w:p>
    <w:p w:rsidR="00992959" w:rsidRPr="00992959" w:rsidRDefault="00992959" w:rsidP="00992959">
      <w:pPr>
        <w:tabs>
          <w:tab w:val="left" w:pos="567"/>
        </w:tabs>
        <w:spacing w:before="0"/>
        <w:rPr>
          <w:rFonts w:cs="Arial"/>
          <w:i/>
          <w:sz w:val="20"/>
          <w:szCs w:val="20"/>
        </w:rPr>
      </w:pPr>
      <w:r w:rsidRPr="00992959">
        <w:rPr>
          <w:rFonts w:cs="Arial"/>
          <w:i/>
          <w:sz w:val="20"/>
          <w:szCs w:val="20"/>
        </w:rPr>
        <w:t>Доставити:</w:t>
      </w:r>
    </w:p>
    <w:p w:rsidR="00992959" w:rsidRPr="00992959" w:rsidRDefault="00992959" w:rsidP="00992959">
      <w:pPr>
        <w:tabs>
          <w:tab w:val="left" w:pos="567"/>
        </w:tabs>
        <w:spacing w:before="0"/>
        <w:rPr>
          <w:rFonts w:cs="Arial"/>
          <w:i/>
          <w:sz w:val="20"/>
          <w:szCs w:val="20"/>
        </w:rPr>
      </w:pPr>
      <w:r w:rsidRPr="00992959">
        <w:rPr>
          <w:rFonts w:cs="Arial"/>
          <w:i/>
          <w:sz w:val="20"/>
          <w:szCs w:val="20"/>
        </w:rPr>
        <w:t>- Наслову (оригинал)</w:t>
      </w:r>
    </w:p>
    <w:p w:rsidR="00992959" w:rsidRPr="00992959" w:rsidRDefault="00992959" w:rsidP="00992959">
      <w:pPr>
        <w:tabs>
          <w:tab w:val="left" w:pos="567"/>
        </w:tabs>
        <w:spacing w:before="0"/>
        <w:rPr>
          <w:rFonts w:cs="Arial"/>
          <w:i/>
          <w:sz w:val="20"/>
          <w:szCs w:val="20"/>
          <w:lang w:val="sr-Cyrl-RS"/>
        </w:rPr>
      </w:pPr>
      <w:r w:rsidRPr="00992959">
        <w:rPr>
          <w:rFonts w:cs="Arial"/>
          <w:i/>
          <w:sz w:val="20"/>
          <w:szCs w:val="20"/>
        </w:rPr>
        <w:t>- Лицу за праћење извршења Оквирног споразума</w:t>
      </w:r>
      <w:r w:rsidRPr="00992959">
        <w:rPr>
          <w:rFonts w:cs="Arial"/>
          <w:i/>
          <w:sz w:val="20"/>
          <w:szCs w:val="20"/>
          <w:lang w:val="sr-Cyrl-RS"/>
        </w:rPr>
        <w:t xml:space="preserve"> </w:t>
      </w:r>
    </w:p>
    <w:p w:rsidR="00992959" w:rsidRPr="00992959" w:rsidRDefault="00992959" w:rsidP="00992959">
      <w:pPr>
        <w:tabs>
          <w:tab w:val="left" w:pos="567"/>
        </w:tabs>
        <w:spacing w:before="0"/>
        <w:rPr>
          <w:rFonts w:cs="Arial"/>
          <w:i/>
          <w:sz w:val="20"/>
          <w:szCs w:val="20"/>
          <w:lang w:val="sr-Cyrl-RS"/>
        </w:rPr>
      </w:pPr>
      <w:r w:rsidRPr="00992959">
        <w:rPr>
          <w:rFonts w:cs="Arial"/>
          <w:i/>
          <w:sz w:val="20"/>
          <w:szCs w:val="20"/>
          <w:lang w:val="sr-Cyrl-RS"/>
        </w:rPr>
        <w:t>-</w:t>
      </w:r>
      <w:r w:rsidRPr="00992959">
        <w:rPr>
          <w:rFonts w:cs="Arial"/>
          <w:i/>
          <w:sz w:val="20"/>
          <w:szCs w:val="20"/>
        </w:rPr>
        <w:t>Сектору за набавке и комерцијалне послове</w:t>
      </w:r>
    </w:p>
    <w:p w:rsidR="00992959" w:rsidRPr="00992959" w:rsidRDefault="00992959" w:rsidP="00992959">
      <w:pPr>
        <w:tabs>
          <w:tab w:val="left" w:pos="567"/>
        </w:tabs>
        <w:spacing w:before="0"/>
        <w:rPr>
          <w:rFonts w:cs="Arial"/>
          <w:i/>
          <w:sz w:val="20"/>
          <w:szCs w:val="20"/>
          <w:lang w:val="sr-Cyrl-RS"/>
        </w:rPr>
      </w:pPr>
      <w:r w:rsidRPr="00992959">
        <w:rPr>
          <w:rFonts w:cs="Arial"/>
          <w:i/>
          <w:sz w:val="20"/>
          <w:szCs w:val="20"/>
          <w:lang w:val="sr-Cyrl-RS"/>
        </w:rPr>
        <w:t>- Сектор за опште послове</w:t>
      </w:r>
    </w:p>
    <w:p w:rsidR="00992959" w:rsidRPr="00992959" w:rsidRDefault="00992959" w:rsidP="00992959">
      <w:pPr>
        <w:tabs>
          <w:tab w:val="left" w:pos="567"/>
        </w:tabs>
        <w:spacing w:before="0"/>
        <w:rPr>
          <w:rFonts w:cs="Arial"/>
          <w:i/>
          <w:sz w:val="20"/>
          <w:szCs w:val="20"/>
        </w:rPr>
      </w:pPr>
      <w:r w:rsidRPr="00992959">
        <w:rPr>
          <w:rFonts w:cs="Arial"/>
          <w:i/>
          <w:sz w:val="20"/>
          <w:szCs w:val="20"/>
        </w:rPr>
        <w:t xml:space="preserve">- Сектору за финансијскe </w:t>
      </w:r>
      <w:r w:rsidRPr="00992959">
        <w:rPr>
          <w:rFonts w:cs="Arial"/>
          <w:i/>
          <w:sz w:val="20"/>
          <w:szCs w:val="20"/>
          <w:lang w:val="sr-Cyrl-RS"/>
        </w:rPr>
        <w:t>послове</w:t>
      </w:r>
      <w:r w:rsidRPr="00992959">
        <w:rPr>
          <w:rFonts w:cs="Arial"/>
          <w:i/>
          <w:sz w:val="20"/>
          <w:szCs w:val="20"/>
        </w:rPr>
        <w:t xml:space="preserve"> (оригинал)</w:t>
      </w:r>
    </w:p>
    <w:p w:rsidR="00992959" w:rsidRPr="00992959" w:rsidRDefault="00992959" w:rsidP="00992959">
      <w:pPr>
        <w:tabs>
          <w:tab w:val="left" w:pos="567"/>
        </w:tabs>
        <w:spacing w:before="0"/>
        <w:rPr>
          <w:rFonts w:cs="Arial"/>
          <w:i/>
          <w:sz w:val="20"/>
          <w:szCs w:val="20"/>
        </w:rPr>
      </w:pPr>
      <w:r w:rsidRPr="00992959">
        <w:rPr>
          <w:rFonts w:cs="Arial"/>
          <w:i/>
          <w:sz w:val="20"/>
          <w:szCs w:val="20"/>
        </w:rPr>
        <w:t>- Сектору за набавке и комерцијалне послове-План и анализа</w:t>
      </w:r>
    </w:p>
    <w:p w:rsidR="00992959" w:rsidRPr="00992959" w:rsidRDefault="00992959" w:rsidP="00992959">
      <w:pPr>
        <w:tabs>
          <w:tab w:val="left" w:pos="567"/>
        </w:tabs>
        <w:spacing w:before="0"/>
        <w:rPr>
          <w:rFonts w:cs="Arial"/>
          <w:i/>
          <w:sz w:val="20"/>
          <w:szCs w:val="20"/>
        </w:rPr>
      </w:pPr>
      <w:r w:rsidRPr="00992959">
        <w:rPr>
          <w:rFonts w:cs="Arial"/>
          <w:i/>
          <w:sz w:val="20"/>
          <w:szCs w:val="20"/>
        </w:rPr>
        <w:t>- Сектор за правне послове</w:t>
      </w:r>
    </w:p>
    <w:p w:rsidR="00992959" w:rsidRPr="00992959" w:rsidRDefault="00992959" w:rsidP="00992959">
      <w:pPr>
        <w:tabs>
          <w:tab w:val="left" w:pos="567"/>
        </w:tabs>
        <w:spacing w:before="0"/>
        <w:rPr>
          <w:rFonts w:cs="Arial"/>
          <w:i/>
          <w:sz w:val="20"/>
          <w:szCs w:val="20"/>
        </w:rPr>
      </w:pPr>
      <w:r w:rsidRPr="00992959">
        <w:rPr>
          <w:rFonts w:cs="Arial"/>
          <w:i/>
          <w:sz w:val="20"/>
          <w:szCs w:val="20"/>
        </w:rPr>
        <w:t>- Сектору за набавке и комерцијалне послове-Служба комерцијале</w:t>
      </w:r>
    </w:p>
    <w:p w:rsidR="00992959" w:rsidRPr="00992959" w:rsidRDefault="00992959" w:rsidP="00992959">
      <w:pPr>
        <w:tabs>
          <w:tab w:val="left" w:pos="567"/>
        </w:tabs>
        <w:spacing w:before="0"/>
        <w:rPr>
          <w:rFonts w:eastAsia="Calibri" w:cs="Arial"/>
          <w:sz w:val="20"/>
          <w:szCs w:val="20"/>
        </w:rPr>
      </w:pPr>
      <w:r w:rsidRPr="00992959">
        <w:rPr>
          <w:rFonts w:cs="Arial"/>
          <w:i/>
          <w:sz w:val="20"/>
          <w:szCs w:val="20"/>
        </w:rPr>
        <w:t>- Архива (оригинал)</w:t>
      </w:r>
    </w:p>
    <w:p w:rsidR="00C25714" w:rsidRPr="00347FD4" w:rsidRDefault="00C25714" w:rsidP="00094366">
      <w:pPr>
        <w:suppressAutoHyphens/>
        <w:spacing w:before="0"/>
        <w:jc w:val="center"/>
        <w:rPr>
          <w:rFonts w:cs="Arial"/>
          <w:b/>
          <w:lang w:val="sr-Cyrl-RS"/>
        </w:rPr>
      </w:pPr>
    </w:p>
    <w:sectPr w:rsidR="00C25714" w:rsidRPr="00347FD4" w:rsidSect="00D403EE">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737" w:rsidRDefault="00462737">
      <w:r>
        <w:separator/>
      </w:r>
    </w:p>
    <w:p w:rsidR="00462737" w:rsidRDefault="00462737"/>
  </w:endnote>
  <w:endnote w:type="continuationSeparator" w:id="0">
    <w:p w:rsidR="00462737" w:rsidRDefault="00462737">
      <w:r>
        <w:continuationSeparator/>
      </w:r>
    </w:p>
    <w:p w:rsidR="00462737" w:rsidRDefault="00462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27" w:rsidRDefault="005F6F2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6F27" w:rsidRDefault="005F6F27" w:rsidP="00841BE7">
    <w:pPr>
      <w:pStyle w:val="Footer"/>
      <w:ind w:right="360"/>
    </w:pPr>
  </w:p>
  <w:p w:rsidR="005F6F27" w:rsidRDefault="005F6F2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27" w:rsidRPr="00EC5BB4" w:rsidRDefault="005F6F2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53006">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53006">
      <w:rPr>
        <w:rStyle w:val="PageNumber"/>
        <w:rFonts w:cs="Arial"/>
        <w:b/>
        <w:noProof/>
        <w:szCs w:val="24"/>
      </w:rPr>
      <w:t>90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27" w:rsidRPr="00EC5BB4" w:rsidRDefault="005F6F2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96C7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96C7A">
      <w:rPr>
        <w:rStyle w:val="PageNumber"/>
        <w:rFonts w:cs="Arial"/>
        <w:b/>
        <w:noProof/>
        <w:szCs w:val="24"/>
      </w:rPr>
      <w:t>90</w:t>
    </w:r>
    <w:r w:rsidRPr="00EC5BB4">
      <w:rPr>
        <w:rStyle w:val="PageNumber"/>
        <w:rFonts w:cs="Arial"/>
        <w:b/>
        <w:szCs w:val="24"/>
      </w:rPr>
      <w:fldChar w:fldCharType="end"/>
    </w:r>
  </w:p>
  <w:p w:rsidR="005F6F27" w:rsidRPr="004C78BC" w:rsidRDefault="005F6F27">
    <w:pPr>
      <w:pStyle w:val="Foo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737" w:rsidRDefault="00462737">
      <w:r>
        <w:separator/>
      </w:r>
    </w:p>
    <w:p w:rsidR="00462737" w:rsidRDefault="00462737"/>
  </w:footnote>
  <w:footnote w:type="continuationSeparator" w:id="0">
    <w:p w:rsidR="00462737" w:rsidRDefault="00462737">
      <w:r>
        <w:continuationSeparator/>
      </w:r>
    </w:p>
    <w:p w:rsidR="00462737" w:rsidRDefault="004627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27" w:rsidRDefault="005F6F27" w:rsidP="004276AD">
    <w:pPr>
      <w:pStyle w:val="Header"/>
      <w:rPr>
        <w:sz w:val="20"/>
      </w:rPr>
    </w:pPr>
  </w:p>
  <w:p w:rsidR="005F6F27" w:rsidRPr="00C769B6" w:rsidRDefault="005F6F27" w:rsidP="00C769B6">
    <w:pPr>
      <w:pStyle w:val="Header"/>
      <w:jc w:val="center"/>
      <w:rPr>
        <w:sz w:val="20"/>
        <w:lang w:val="sr-Cyrl-RS"/>
      </w:rPr>
    </w:pPr>
    <w:r w:rsidRPr="00C769B6">
      <w:rPr>
        <w:sz w:val="20"/>
      </w:rPr>
      <w:t>ЈП „Електр</w:t>
    </w:r>
    <w:r>
      <w:rPr>
        <w:sz w:val="20"/>
      </w:rPr>
      <w:t xml:space="preserve">опривреда Србије“ Београд </w:t>
    </w:r>
    <w:r w:rsidRPr="00C769B6">
      <w:rPr>
        <w:sz w:val="20"/>
      </w:rPr>
      <w:t xml:space="preserve"> Конкурсна документацијаJ</w:t>
    </w:r>
    <w:r w:rsidRPr="00C769B6">
      <w:rPr>
        <w:sz w:val="20"/>
        <w:lang w:val="sr-Cyrl-RS"/>
      </w:rPr>
      <w:t>Н/1000/0682/2018   ЈАНА 3068/2018</w:t>
    </w:r>
    <w:r>
      <w:rPr>
        <w:sz w:val="20"/>
        <w:lang w:val="sr-Cyrl-RS"/>
      </w:rPr>
      <w:t xml:space="preserve"> </w:t>
    </w:r>
    <w:r w:rsidRPr="00C769B6">
      <w:rPr>
        <w:bCs/>
        <w:sz w:val="20"/>
        <w:lang w:val="sr-Cyrl-CS"/>
      </w:rPr>
      <w:t>„</w:t>
    </w:r>
    <w:r w:rsidRPr="00C769B6">
      <w:rPr>
        <w:sz w:val="20"/>
        <w:lang w:val="sr-Cyrl-CS"/>
      </w:rPr>
      <w:t>Услуга издавања квалификованих електронских сертификата на смарт картици читача и временског жига “</w:t>
    </w:r>
    <w:r w:rsidRPr="00C769B6">
      <w:rPr>
        <w:sz w:val="20"/>
        <w:lang w:val="sr-Cyrl-RS"/>
      </w:rPr>
      <w:t xml:space="preserve"> обликована у две партије</w:t>
    </w:r>
  </w:p>
  <w:p w:rsidR="005F6F27" w:rsidRPr="004276AD" w:rsidRDefault="005F6F27" w:rsidP="00C769B6">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27" w:rsidRDefault="005F6F27" w:rsidP="004276AD">
    <w:pPr>
      <w:pStyle w:val="Header"/>
    </w:pPr>
  </w:p>
  <w:p w:rsidR="005F6F27" w:rsidRPr="00DF00AA" w:rsidRDefault="005F6F27" w:rsidP="00DF00AA">
    <w:pPr>
      <w:pStyle w:val="Header"/>
      <w:jc w:val="right"/>
      <w:rPr>
        <w:szCs w:val="24"/>
      </w:rPr>
    </w:pPr>
    <w:r w:rsidRPr="00113B84">
      <w:rPr>
        <w:szCs w:val="24"/>
      </w:rPr>
      <w:t xml:space="preserve">ЈП „Електропривреда Србије“ Београд  </w:t>
    </w:r>
    <w:r>
      <w:rPr>
        <w:szCs w:val="24"/>
      </w:rPr>
      <w:t xml:space="preserve">        Конкурсна документација ЈН/1000/0682/2018</w:t>
    </w:r>
  </w:p>
  <w:p w:rsidR="005F6F27" w:rsidRPr="00210557" w:rsidRDefault="005F6F2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D0095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68" w15:restartNumberingAfterBreak="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8C47B3D"/>
    <w:multiLevelType w:val="hybridMultilevel"/>
    <w:tmpl w:val="68FCE9CC"/>
    <w:lvl w:ilvl="0" w:tplc="241A0001">
      <w:start w:val="1"/>
      <w:numFmt w:val="bullet"/>
      <w:lvlText w:val=""/>
      <w:lvlJc w:val="left"/>
      <w:pPr>
        <w:ind w:left="630" w:hanging="360"/>
      </w:pPr>
      <w:rPr>
        <w:rFonts w:ascii="Symbol" w:hAnsi="Symbo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685911"/>
    <w:multiLevelType w:val="hybridMultilevel"/>
    <w:tmpl w:val="7E7A9C3C"/>
    <w:lvl w:ilvl="0" w:tplc="3270712E">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46D52232"/>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7"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9195B39"/>
    <w:multiLevelType w:val="hybridMultilevel"/>
    <w:tmpl w:val="66AE8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6C793B"/>
    <w:multiLevelType w:val="hybridMultilevel"/>
    <w:tmpl w:val="F7F0706E"/>
    <w:lvl w:ilvl="0" w:tplc="A956B34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1055250"/>
    <w:multiLevelType w:val="hybridMultilevel"/>
    <w:tmpl w:val="15EE8F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15:restartNumberingAfterBreak="0">
    <w:nsid w:val="62826A50"/>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7D3613B"/>
    <w:multiLevelType w:val="hybridMultilevel"/>
    <w:tmpl w:val="6BA0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292240A"/>
    <w:multiLevelType w:val="hybridMultilevel"/>
    <w:tmpl w:val="E200B89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D075BFF"/>
    <w:multiLevelType w:val="hybridMultilevel"/>
    <w:tmpl w:val="E200B89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1"/>
  </w:num>
  <w:num w:numId="2">
    <w:abstractNumId w:val="64"/>
  </w:num>
  <w:num w:numId="3">
    <w:abstractNumId w:val="83"/>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6"/>
  </w:num>
  <w:num w:numId="8">
    <w:abstractNumId w:val="69"/>
  </w:num>
  <w:num w:numId="9">
    <w:abstractNumId w:val="97"/>
  </w:num>
  <w:num w:numId="10">
    <w:abstractNumId w:val="72"/>
  </w:num>
  <w:num w:numId="11">
    <w:abstractNumId w:val="66"/>
  </w:num>
  <w:num w:numId="12">
    <w:abstractNumId w:val="60"/>
  </w:num>
  <w:num w:numId="13">
    <w:abstractNumId w:val="57"/>
  </w:num>
  <w:num w:numId="14">
    <w:abstractNumId w:val="74"/>
  </w:num>
  <w:num w:numId="15">
    <w:abstractNumId w:val="63"/>
  </w:num>
  <w:num w:numId="16">
    <w:abstractNumId w:val="86"/>
  </w:num>
  <w:num w:numId="17">
    <w:abstractNumId w:val="90"/>
  </w:num>
  <w:num w:numId="18">
    <w:abstractNumId w:val="50"/>
  </w:num>
  <w:num w:numId="19">
    <w:abstractNumId w:val="73"/>
  </w:num>
  <w:num w:numId="20">
    <w:abstractNumId w:val="58"/>
  </w:num>
  <w:num w:numId="21">
    <w:abstractNumId w:val="89"/>
  </w:num>
  <w:num w:numId="22">
    <w:abstractNumId w:val="65"/>
  </w:num>
  <w:num w:numId="23">
    <w:abstractNumId w:val="79"/>
  </w:num>
  <w:num w:numId="24">
    <w:abstractNumId w:val="77"/>
  </w:num>
  <w:num w:numId="25">
    <w:abstractNumId w:val="71"/>
  </w:num>
  <w:num w:numId="26">
    <w:abstractNumId w:val="49"/>
  </w:num>
  <w:num w:numId="27">
    <w:abstractNumId w:val="68"/>
  </w:num>
  <w:num w:numId="28">
    <w:abstractNumId w:val="75"/>
  </w:num>
  <w:num w:numId="29">
    <w:abstractNumId w:val="67"/>
  </w:num>
  <w:num w:numId="30">
    <w:abstractNumId w:val="84"/>
  </w:num>
  <w:num w:numId="31">
    <w:abstractNumId w:val="92"/>
  </w:num>
  <w:num w:numId="32">
    <w:abstractNumId w:val="76"/>
  </w:num>
  <w:num w:numId="33">
    <w:abstractNumId w:val="54"/>
  </w:num>
  <w:num w:numId="34">
    <w:abstractNumId w:val="85"/>
  </w:num>
  <w:num w:numId="35">
    <w:abstractNumId w:val="88"/>
  </w:num>
  <w:num w:numId="36">
    <w:abstractNumId w:val="81"/>
  </w:num>
  <w:num w:numId="37">
    <w:abstractNumId w:val="9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018"/>
    <w:rsid w:val="000024F4"/>
    <w:rsid w:val="00002690"/>
    <w:rsid w:val="00003023"/>
    <w:rsid w:val="000035F7"/>
    <w:rsid w:val="000038C7"/>
    <w:rsid w:val="000042FE"/>
    <w:rsid w:val="00004963"/>
    <w:rsid w:val="0000496D"/>
    <w:rsid w:val="000050F2"/>
    <w:rsid w:val="00005800"/>
    <w:rsid w:val="00005C53"/>
    <w:rsid w:val="00005D85"/>
    <w:rsid w:val="00006E35"/>
    <w:rsid w:val="00007AED"/>
    <w:rsid w:val="00007CE7"/>
    <w:rsid w:val="000104DC"/>
    <w:rsid w:val="0001056F"/>
    <w:rsid w:val="000105DA"/>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B0B"/>
    <w:rsid w:val="00014CFD"/>
    <w:rsid w:val="00014F46"/>
    <w:rsid w:val="00015894"/>
    <w:rsid w:val="00015D88"/>
    <w:rsid w:val="00015E2F"/>
    <w:rsid w:val="00015E7C"/>
    <w:rsid w:val="000167FC"/>
    <w:rsid w:val="000170DE"/>
    <w:rsid w:val="00017BFA"/>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D4"/>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41"/>
    <w:rsid w:val="00034FFF"/>
    <w:rsid w:val="00035379"/>
    <w:rsid w:val="00035455"/>
    <w:rsid w:val="0003588D"/>
    <w:rsid w:val="000359EE"/>
    <w:rsid w:val="00035C04"/>
    <w:rsid w:val="00036222"/>
    <w:rsid w:val="000364AD"/>
    <w:rsid w:val="000365C7"/>
    <w:rsid w:val="00036776"/>
    <w:rsid w:val="00036BDD"/>
    <w:rsid w:val="0003771A"/>
    <w:rsid w:val="00037B82"/>
    <w:rsid w:val="00037E5A"/>
    <w:rsid w:val="00041105"/>
    <w:rsid w:val="000418D5"/>
    <w:rsid w:val="00041B26"/>
    <w:rsid w:val="00041CE5"/>
    <w:rsid w:val="00041D7D"/>
    <w:rsid w:val="00041FE3"/>
    <w:rsid w:val="00042088"/>
    <w:rsid w:val="000420FF"/>
    <w:rsid w:val="0004220E"/>
    <w:rsid w:val="00042335"/>
    <w:rsid w:val="000426A6"/>
    <w:rsid w:val="00042846"/>
    <w:rsid w:val="00042AB1"/>
    <w:rsid w:val="00042D8E"/>
    <w:rsid w:val="0004327C"/>
    <w:rsid w:val="00043799"/>
    <w:rsid w:val="00043B23"/>
    <w:rsid w:val="00043C87"/>
    <w:rsid w:val="00043D31"/>
    <w:rsid w:val="000440B1"/>
    <w:rsid w:val="00044484"/>
    <w:rsid w:val="00044A8E"/>
    <w:rsid w:val="00044AA9"/>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B5A"/>
    <w:rsid w:val="00052B06"/>
    <w:rsid w:val="00052DCF"/>
    <w:rsid w:val="00052F72"/>
    <w:rsid w:val="0005316D"/>
    <w:rsid w:val="000532AB"/>
    <w:rsid w:val="000533E6"/>
    <w:rsid w:val="00053796"/>
    <w:rsid w:val="00053D87"/>
    <w:rsid w:val="00053E33"/>
    <w:rsid w:val="00053FD3"/>
    <w:rsid w:val="00054015"/>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0F"/>
    <w:rsid w:val="000616A5"/>
    <w:rsid w:val="000616FA"/>
    <w:rsid w:val="00061902"/>
    <w:rsid w:val="00061A41"/>
    <w:rsid w:val="00061BAE"/>
    <w:rsid w:val="00061F18"/>
    <w:rsid w:val="00062080"/>
    <w:rsid w:val="0006233D"/>
    <w:rsid w:val="000623C5"/>
    <w:rsid w:val="00062432"/>
    <w:rsid w:val="000628D0"/>
    <w:rsid w:val="00062C5E"/>
    <w:rsid w:val="00062E62"/>
    <w:rsid w:val="00062FA8"/>
    <w:rsid w:val="00063C21"/>
    <w:rsid w:val="00063C5D"/>
    <w:rsid w:val="00063D1A"/>
    <w:rsid w:val="00063F0B"/>
    <w:rsid w:val="00063F3D"/>
    <w:rsid w:val="000641BD"/>
    <w:rsid w:val="0006437F"/>
    <w:rsid w:val="000648A2"/>
    <w:rsid w:val="00065071"/>
    <w:rsid w:val="0006514D"/>
    <w:rsid w:val="00065368"/>
    <w:rsid w:val="000656A1"/>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2BDD"/>
    <w:rsid w:val="00073409"/>
    <w:rsid w:val="00073D60"/>
    <w:rsid w:val="00073EC5"/>
    <w:rsid w:val="0007456F"/>
    <w:rsid w:val="00075F4D"/>
    <w:rsid w:val="00075F5B"/>
    <w:rsid w:val="0007605E"/>
    <w:rsid w:val="0007608E"/>
    <w:rsid w:val="000760C0"/>
    <w:rsid w:val="000764BD"/>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78A"/>
    <w:rsid w:val="00081E22"/>
    <w:rsid w:val="00082081"/>
    <w:rsid w:val="0008225F"/>
    <w:rsid w:val="0008265D"/>
    <w:rsid w:val="000826A8"/>
    <w:rsid w:val="00082792"/>
    <w:rsid w:val="0008290D"/>
    <w:rsid w:val="00082EB6"/>
    <w:rsid w:val="000832E3"/>
    <w:rsid w:val="000837B5"/>
    <w:rsid w:val="0008446C"/>
    <w:rsid w:val="000847B9"/>
    <w:rsid w:val="00084C7E"/>
    <w:rsid w:val="00084CEA"/>
    <w:rsid w:val="00084D50"/>
    <w:rsid w:val="00085036"/>
    <w:rsid w:val="00085380"/>
    <w:rsid w:val="00085745"/>
    <w:rsid w:val="00085788"/>
    <w:rsid w:val="00085E88"/>
    <w:rsid w:val="00086362"/>
    <w:rsid w:val="00086EED"/>
    <w:rsid w:val="00086F03"/>
    <w:rsid w:val="0008707A"/>
    <w:rsid w:val="000870AF"/>
    <w:rsid w:val="0008737F"/>
    <w:rsid w:val="000875AB"/>
    <w:rsid w:val="00087C93"/>
    <w:rsid w:val="00087D31"/>
    <w:rsid w:val="00087F61"/>
    <w:rsid w:val="00090246"/>
    <w:rsid w:val="00090362"/>
    <w:rsid w:val="000905C6"/>
    <w:rsid w:val="00090A5C"/>
    <w:rsid w:val="00090DF6"/>
    <w:rsid w:val="000912C2"/>
    <w:rsid w:val="00091388"/>
    <w:rsid w:val="000917DD"/>
    <w:rsid w:val="00091BB0"/>
    <w:rsid w:val="0009245D"/>
    <w:rsid w:val="0009251A"/>
    <w:rsid w:val="000927C9"/>
    <w:rsid w:val="00092A5F"/>
    <w:rsid w:val="00092DBA"/>
    <w:rsid w:val="0009315D"/>
    <w:rsid w:val="00093300"/>
    <w:rsid w:val="000934CF"/>
    <w:rsid w:val="0009423C"/>
    <w:rsid w:val="0009435A"/>
    <w:rsid w:val="00094366"/>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B0"/>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19"/>
    <w:rsid w:val="000A6980"/>
    <w:rsid w:val="000A6A0C"/>
    <w:rsid w:val="000A6F54"/>
    <w:rsid w:val="000A6FB8"/>
    <w:rsid w:val="000A70B6"/>
    <w:rsid w:val="000A7203"/>
    <w:rsid w:val="000A7271"/>
    <w:rsid w:val="000A760B"/>
    <w:rsid w:val="000A7725"/>
    <w:rsid w:val="000A7A41"/>
    <w:rsid w:val="000A7CFA"/>
    <w:rsid w:val="000B02D2"/>
    <w:rsid w:val="000B057D"/>
    <w:rsid w:val="000B0BB9"/>
    <w:rsid w:val="000B0C23"/>
    <w:rsid w:val="000B0E5B"/>
    <w:rsid w:val="000B13F7"/>
    <w:rsid w:val="000B1AAC"/>
    <w:rsid w:val="000B1C19"/>
    <w:rsid w:val="000B1CF8"/>
    <w:rsid w:val="000B1DA4"/>
    <w:rsid w:val="000B1F37"/>
    <w:rsid w:val="000B1FA7"/>
    <w:rsid w:val="000B217E"/>
    <w:rsid w:val="000B225C"/>
    <w:rsid w:val="000B3387"/>
    <w:rsid w:val="000B3981"/>
    <w:rsid w:val="000B420C"/>
    <w:rsid w:val="000B4512"/>
    <w:rsid w:val="000B4588"/>
    <w:rsid w:val="000B45FD"/>
    <w:rsid w:val="000B47D8"/>
    <w:rsid w:val="000B4842"/>
    <w:rsid w:val="000B486E"/>
    <w:rsid w:val="000B48E3"/>
    <w:rsid w:val="000B4CCC"/>
    <w:rsid w:val="000B4D6F"/>
    <w:rsid w:val="000B586F"/>
    <w:rsid w:val="000B58E8"/>
    <w:rsid w:val="000B59E2"/>
    <w:rsid w:val="000B59EB"/>
    <w:rsid w:val="000B5A76"/>
    <w:rsid w:val="000B5F30"/>
    <w:rsid w:val="000B67DA"/>
    <w:rsid w:val="000B6C6F"/>
    <w:rsid w:val="000B6E4A"/>
    <w:rsid w:val="000B711D"/>
    <w:rsid w:val="000B722D"/>
    <w:rsid w:val="000B7943"/>
    <w:rsid w:val="000B7A06"/>
    <w:rsid w:val="000B7B67"/>
    <w:rsid w:val="000C0476"/>
    <w:rsid w:val="000C0611"/>
    <w:rsid w:val="000C0DF3"/>
    <w:rsid w:val="000C1112"/>
    <w:rsid w:val="000C11FE"/>
    <w:rsid w:val="000C13F9"/>
    <w:rsid w:val="000C1516"/>
    <w:rsid w:val="000C1A46"/>
    <w:rsid w:val="000C2283"/>
    <w:rsid w:val="000C24C5"/>
    <w:rsid w:val="000C259B"/>
    <w:rsid w:val="000C28FA"/>
    <w:rsid w:val="000C2D41"/>
    <w:rsid w:val="000C2D52"/>
    <w:rsid w:val="000C3B2D"/>
    <w:rsid w:val="000C3B49"/>
    <w:rsid w:val="000C3B64"/>
    <w:rsid w:val="000C4021"/>
    <w:rsid w:val="000C424A"/>
    <w:rsid w:val="000C50A0"/>
    <w:rsid w:val="000C52FC"/>
    <w:rsid w:val="000C5468"/>
    <w:rsid w:val="000C547B"/>
    <w:rsid w:val="000C562B"/>
    <w:rsid w:val="000C5731"/>
    <w:rsid w:val="000C5D43"/>
    <w:rsid w:val="000C67B2"/>
    <w:rsid w:val="000C7024"/>
    <w:rsid w:val="000C7B91"/>
    <w:rsid w:val="000C7BB7"/>
    <w:rsid w:val="000C7FFB"/>
    <w:rsid w:val="000D003F"/>
    <w:rsid w:val="000D02E0"/>
    <w:rsid w:val="000D0D30"/>
    <w:rsid w:val="000D0F1C"/>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ADE"/>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7B9"/>
    <w:rsid w:val="000F0C38"/>
    <w:rsid w:val="000F12D2"/>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0CF"/>
    <w:rsid w:val="000F7272"/>
    <w:rsid w:val="000F79CB"/>
    <w:rsid w:val="000F7A2B"/>
    <w:rsid w:val="00100252"/>
    <w:rsid w:val="00100827"/>
    <w:rsid w:val="00100F41"/>
    <w:rsid w:val="00101220"/>
    <w:rsid w:val="00101B4E"/>
    <w:rsid w:val="001020D1"/>
    <w:rsid w:val="00102249"/>
    <w:rsid w:val="00102340"/>
    <w:rsid w:val="001023F3"/>
    <w:rsid w:val="001029A5"/>
    <w:rsid w:val="001029D6"/>
    <w:rsid w:val="00102AC1"/>
    <w:rsid w:val="00102F65"/>
    <w:rsid w:val="001035B7"/>
    <w:rsid w:val="00103735"/>
    <w:rsid w:val="00103CC9"/>
    <w:rsid w:val="00103DD9"/>
    <w:rsid w:val="00103E5D"/>
    <w:rsid w:val="001040F2"/>
    <w:rsid w:val="001047F0"/>
    <w:rsid w:val="00104B87"/>
    <w:rsid w:val="00104FAA"/>
    <w:rsid w:val="00105121"/>
    <w:rsid w:val="001053BE"/>
    <w:rsid w:val="001054E1"/>
    <w:rsid w:val="001056CC"/>
    <w:rsid w:val="0010570A"/>
    <w:rsid w:val="00105A35"/>
    <w:rsid w:val="00106066"/>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B48"/>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E76"/>
    <w:rsid w:val="00122F20"/>
    <w:rsid w:val="001232EA"/>
    <w:rsid w:val="001235B2"/>
    <w:rsid w:val="00123BC5"/>
    <w:rsid w:val="001243C5"/>
    <w:rsid w:val="001252A3"/>
    <w:rsid w:val="00125495"/>
    <w:rsid w:val="0012591A"/>
    <w:rsid w:val="0012595E"/>
    <w:rsid w:val="001259A0"/>
    <w:rsid w:val="00125F8B"/>
    <w:rsid w:val="0012670D"/>
    <w:rsid w:val="0012672D"/>
    <w:rsid w:val="001268D2"/>
    <w:rsid w:val="00126981"/>
    <w:rsid w:val="00126E58"/>
    <w:rsid w:val="00127101"/>
    <w:rsid w:val="00127295"/>
    <w:rsid w:val="00127715"/>
    <w:rsid w:val="00127BB9"/>
    <w:rsid w:val="00127FB9"/>
    <w:rsid w:val="001301EA"/>
    <w:rsid w:val="0013047A"/>
    <w:rsid w:val="00130595"/>
    <w:rsid w:val="00130633"/>
    <w:rsid w:val="00130A88"/>
    <w:rsid w:val="0013155E"/>
    <w:rsid w:val="0013191B"/>
    <w:rsid w:val="001320F3"/>
    <w:rsid w:val="0013230D"/>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13"/>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954"/>
    <w:rsid w:val="00142A2F"/>
    <w:rsid w:val="00142DAC"/>
    <w:rsid w:val="001430B1"/>
    <w:rsid w:val="001435FC"/>
    <w:rsid w:val="00143A27"/>
    <w:rsid w:val="00143A79"/>
    <w:rsid w:val="00143C09"/>
    <w:rsid w:val="00143DEB"/>
    <w:rsid w:val="00143F33"/>
    <w:rsid w:val="00144740"/>
    <w:rsid w:val="00144917"/>
    <w:rsid w:val="001449E7"/>
    <w:rsid w:val="00144DDB"/>
    <w:rsid w:val="00144DFB"/>
    <w:rsid w:val="00145502"/>
    <w:rsid w:val="001455A4"/>
    <w:rsid w:val="001458BF"/>
    <w:rsid w:val="001460FE"/>
    <w:rsid w:val="00146105"/>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804"/>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D56"/>
    <w:rsid w:val="00162F8E"/>
    <w:rsid w:val="001639C5"/>
    <w:rsid w:val="001643BB"/>
    <w:rsid w:val="00164411"/>
    <w:rsid w:val="00164470"/>
    <w:rsid w:val="001644F1"/>
    <w:rsid w:val="001651DE"/>
    <w:rsid w:val="00165568"/>
    <w:rsid w:val="0016626F"/>
    <w:rsid w:val="00166649"/>
    <w:rsid w:val="00166795"/>
    <w:rsid w:val="00166B2E"/>
    <w:rsid w:val="001671CA"/>
    <w:rsid w:val="00167255"/>
    <w:rsid w:val="001676E7"/>
    <w:rsid w:val="00167882"/>
    <w:rsid w:val="00167DDB"/>
    <w:rsid w:val="001703C6"/>
    <w:rsid w:val="0017050C"/>
    <w:rsid w:val="001707F9"/>
    <w:rsid w:val="0017081A"/>
    <w:rsid w:val="00170832"/>
    <w:rsid w:val="00170A0C"/>
    <w:rsid w:val="00170A1A"/>
    <w:rsid w:val="00170AA3"/>
    <w:rsid w:val="00170B21"/>
    <w:rsid w:val="00170BE8"/>
    <w:rsid w:val="00170CE4"/>
    <w:rsid w:val="001711E6"/>
    <w:rsid w:val="00171604"/>
    <w:rsid w:val="0017283C"/>
    <w:rsid w:val="00172DB6"/>
    <w:rsid w:val="001732B3"/>
    <w:rsid w:val="001732B9"/>
    <w:rsid w:val="00173465"/>
    <w:rsid w:val="00173565"/>
    <w:rsid w:val="00173637"/>
    <w:rsid w:val="00173CD8"/>
    <w:rsid w:val="00173D1D"/>
    <w:rsid w:val="00173DCE"/>
    <w:rsid w:val="00174268"/>
    <w:rsid w:val="001743E1"/>
    <w:rsid w:val="001744CC"/>
    <w:rsid w:val="0017475D"/>
    <w:rsid w:val="001748A0"/>
    <w:rsid w:val="00174F50"/>
    <w:rsid w:val="0017562D"/>
    <w:rsid w:val="00175774"/>
    <w:rsid w:val="0017585E"/>
    <w:rsid w:val="00175BA0"/>
    <w:rsid w:val="00175C8C"/>
    <w:rsid w:val="00175E0A"/>
    <w:rsid w:val="0017669B"/>
    <w:rsid w:val="00176914"/>
    <w:rsid w:val="00176AD9"/>
    <w:rsid w:val="00176E06"/>
    <w:rsid w:val="00176FF7"/>
    <w:rsid w:val="0017727A"/>
    <w:rsid w:val="00177446"/>
    <w:rsid w:val="00177669"/>
    <w:rsid w:val="00177A9A"/>
    <w:rsid w:val="00177CD2"/>
    <w:rsid w:val="00180033"/>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CF"/>
    <w:rsid w:val="00184BAB"/>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8E1"/>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059"/>
    <w:rsid w:val="001959B0"/>
    <w:rsid w:val="001959D0"/>
    <w:rsid w:val="00196151"/>
    <w:rsid w:val="00196726"/>
    <w:rsid w:val="00196727"/>
    <w:rsid w:val="00196D47"/>
    <w:rsid w:val="00197578"/>
    <w:rsid w:val="0019781E"/>
    <w:rsid w:val="001979B1"/>
    <w:rsid w:val="00197BAD"/>
    <w:rsid w:val="001A0109"/>
    <w:rsid w:val="001A01DA"/>
    <w:rsid w:val="001A046B"/>
    <w:rsid w:val="001A0798"/>
    <w:rsid w:val="001A07B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D19"/>
    <w:rsid w:val="001A7FCA"/>
    <w:rsid w:val="001B0314"/>
    <w:rsid w:val="001B0370"/>
    <w:rsid w:val="001B048E"/>
    <w:rsid w:val="001B096F"/>
    <w:rsid w:val="001B0AF9"/>
    <w:rsid w:val="001B0CC3"/>
    <w:rsid w:val="001B193F"/>
    <w:rsid w:val="001B1C0A"/>
    <w:rsid w:val="001B1E90"/>
    <w:rsid w:val="001B1EB4"/>
    <w:rsid w:val="001B2163"/>
    <w:rsid w:val="001B218F"/>
    <w:rsid w:val="001B219D"/>
    <w:rsid w:val="001B23F0"/>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70"/>
    <w:rsid w:val="001B61F1"/>
    <w:rsid w:val="001B6640"/>
    <w:rsid w:val="001B6BB1"/>
    <w:rsid w:val="001B6EAE"/>
    <w:rsid w:val="001B70C4"/>
    <w:rsid w:val="001B7908"/>
    <w:rsid w:val="001B7C0C"/>
    <w:rsid w:val="001B7C30"/>
    <w:rsid w:val="001B7E0D"/>
    <w:rsid w:val="001C03D9"/>
    <w:rsid w:val="001C1BA6"/>
    <w:rsid w:val="001C1C80"/>
    <w:rsid w:val="001C2554"/>
    <w:rsid w:val="001C28AD"/>
    <w:rsid w:val="001C2959"/>
    <w:rsid w:val="001C2D06"/>
    <w:rsid w:val="001C2DE2"/>
    <w:rsid w:val="001C30C8"/>
    <w:rsid w:val="001C3152"/>
    <w:rsid w:val="001C3413"/>
    <w:rsid w:val="001C3A6E"/>
    <w:rsid w:val="001C3BAF"/>
    <w:rsid w:val="001C3C76"/>
    <w:rsid w:val="001C3DD2"/>
    <w:rsid w:val="001C3F24"/>
    <w:rsid w:val="001C416A"/>
    <w:rsid w:val="001C45CF"/>
    <w:rsid w:val="001C4AC7"/>
    <w:rsid w:val="001C4B47"/>
    <w:rsid w:val="001C53FD"/>
    <w:rsid w:val="001C57BF"/>
    <w:rsid w:val="001C588D"/>
    <w:rsid w:val="001C5A01"/>
    <w:rsid w:val="001C5CA1"/>
    <w:rsid w:val="001C5E1E"/>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8B"/>
    <w:rsid w:val="001D770B"/>
    <w:rsid w:val="001E0260"/>
    <w:rsid w:val="001E0435"/>
    <w:rsid w:val="001E06AD"/>
    <w:rsid w:val="001E0AFC"/>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5DD6"/>
    <w:rsid w:val="001E6997"/>
    <w:rsid w:val="001E6C8B"/>
    <w:rsid w:val="001E6DC5"/>
    <w:rsid w:val="001E6E32"/>
    <w:rsid w:val="001E70CB"/>
    <w:rsid w:val="001E77A5"/>
    <w:rsid w:val="001F05D3"/>
    <w:rsid w:val="001F07CF"/>
    <w:rsid w:val="001F10C6"/>
    <w:rsid w:val="001F17A8"/>
    <w:rsid w:val="001F1802"/>
    <w:rsid w:val="001F18F4"/>
    <w:rsid w:val="001F2152"/>
    <w:rsid w:val="001F282D"/>
    <w:rsid w:val="001F2AC6"/>
    <w:rsid w:val="001F2BE5"/>
    <w:rsid w:val="001F2E75"/>
    <w:rsid w:val="001F31C3"/>
    <w:rsid w:val="001F322B"/>
    <w:rsid w:val="001F3D68"/>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195"/>
    <w:rsid w:val="00201414"/>
    <w:rsid w:val="002019F6"/>
    <w:rsid w:val="0020243A"/>
    <w:rsid w:val="002028A7"/>
    <w:rsid w:val="00202CCD"/>
    <w:rsid w:val="00202CD8"/>
    <w:rsid w:val="002030A5"/>
    <w:rsid w:val="00204027"/>
    <w:rsid w:val="00204111"/>
    <w:rsid w:val="00204871"/>
    <w:rsid w:val="002048A2"/>
    <w:rsid w:val="002049BE"/>
    <w:rsid w:val="00204F32"/>
    <w:rsid w:val="002053A5"/>
    <w:rsid w:val="00205B96"/>
    <w:rsid w:val="00205C4A"/>
    <w:rsid w:val="002067CF"/>
    <w:rsid w:val="00206ABA"/>
    <w:rsid w:val="00206AD0"/>
    <w:rsid w:val="00207151"/>
    <w:rsid w:val="0020735B"/>
    <w:rsid w:val="00207D08"/>
    <w:rsid w:val="00210492"/>
    <w:rsid w:val="00210557"/>
    <w:rsid w:val="00210A85"/>
    <w:rsid w:val="00210C31"/>
    <w:rsid w:val="00210FF3"/>
    <w:rsid w:val="00211049"/>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E8B"/>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176"/>
    <w:rsid w:val="00224C2B"/>
    <w:rsid w:val="00224CF4"/>
    <w:rsid w:val="00224D9E"/>
    <w:rsid w:val="00224EB9"/>
    <w:rsid w:val="002251A4"/>
    <w:rsid w:val="00225879"/>
    <w:rsid w:val="002260F7"/>
    <w:rsid w:val="00226309"/>
    <w:rsid w:val="00226574"/>
    <w:rsid w:val="0022742B"/>
    <w:rsid w:val="002275E8"/>
    <w:rsid w:val="00227901"/>
    <w:rsid w:val="00227CD0"/>
    <w:rsid w:val="0023000F"/>
    <w:rsid w:val="00230DAD"/>
    <w:rsid w:val="00230DC9"/>
    <w:rsid w:val="002323D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9"/>
    <w:rsid w:val="00241AB0"/>
    <w:rsid w:val="002422C3"/>
    <w:rsid w:val="0024263E"/>
    <w:rsid w:val="00242876"/>
    <w:rsid w:val="00242DF8"/>
    <w:rsid w:val="00242F92"/>
    <w:rsid w:val="002430B1"/>
    <w:rsid w:val="00243A7A"/>
    <w:rsid w:val="00243C78"/>
    <w:rsid w:val="00243CD8"/>
    <w:rsid w:val="00244361"/>
    <w:rsid w:val="002444EC"/>
    <w:rsid w:val="0024485F"/>
    <w:rsid w:val="00244A86"/>
    <w:rsid w:val="00245371"/>
    <w:rsid w:val="002454C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248"/>
    <w:rsid w:val="002552A3"/>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5CA"/>
    <w:rsid w:val="00273696"/>
    <w:rsid w:val="00273823"/>
    <w:rsid w:val="00273AC6"/>
    <w:rsid w:val="00274100"/>
    <w:rsid w:val="00274181"/>
    <w:rsid w:val="00274398"/>
    <w:rsid w:val="002745D0"/>
    <w:rsid w:val="0027488E"/>
    <w:rsid w:val="00275620"/>
    <w:rsid w:val="00275968"/>
    <w:rsid w:val="00275F42"/>
    <w:rsid w:val="002768C7"/>
    <w:rsid w:val="00276A84"/>
    <w:rsid w:val="00276CBA"/>
    <w:rsid w:val="00276ED0"/>
    <w:rsid w:val="0027708B"/>
    <w:rsid w:val="00277323"/>
    <w:rsid w:val="00277438"/>
    <w:rsid w:val="0027775B"/>
    <w:rsid w:val="00277821"/>
    <w:rsid w:val="00280127"/>
    <w:rsid w:val="0028059D"/>
    <w:rsid w:val="00280814"/>
    <w:rsid w:val="00280B9C"/>
    <w:rsid w:val="00280DAD"/>
    <w:rsid w:val="00281098"/>
    <w:rsid w:val="00281321"/>
    <w:rsid w:val="002815B3"/>
    <w:rsid w:val="002815D8"/>
    <w:rsid w:val="00281923"/>
    <w:rsid w:val="00281C44"/>
    <w:rsid w:val="00281CE1"/>
    <w:rsid w:val="00281EAD"/>
    <w:rsid w:val="00281EBF"/>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40"/>
    <w:rsid w:val="00286C2F"/>
    <w:rsid w:val="0028708A"/>
    <w:rsid w:val="002879BB"/>
    <w:rsid w:val="00287A95"/>
    <w:rsid w:val="002907A2"/>
    <w:rsid w:val="002908BC"/>
    <w:rsid w:val="00290B26"/>
    <w:rsid w:val="00290DC3"/>
    <w:rsid w:val="00290E62"/>
    <w:rsid w:val="00290F16"/>
    <w:rsid w:val="00291253"/>
    <w:rsid w:val="00291382"/>
    <w:rsid w:val="002913C3"/>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5ED0"/>
    <w:rsid w:val="00296016"/>
    <w:rsid w:val="002960CE"/>
    <w:rsid w:val="00296110"/>
    <w:rsid w:val="002963F0"/>
    <w:rsid w:val="00296950"/>
    <w:rsid w:val="00296972"/>
    <w:rsid w:val="00297F48"/>
    <w:rsid w:val="002A0233"/>
    <w:rsid w:val="002A0683"/>
    <w:rsid w:val="002A0A12"/>
    <w:rsid w:val="002A0B81"/>
    <w:rsid w:val="002A0FAA"/>
    <w:rsid w:val="002A1887"/>
    <w:rsid w:val="002A2011"/>
    <w:rsid w:val="002A2488"/>
    <w:rsid w:val="002A28C9"/>
    <w:rsid w:val="002A2DD0"/>
    <w:rsid w:val="002A3290"/>
    <w:rsid w:val="002A33AE"/>
    <w:rsid w:val="002A3C3F"/>
    <w:rsid w:val="002A3F56"/>
    <w:rsid w:val="002A42EC"/>
    <w:rsid w:val="002A436B"/>
    <w:rsid w:val="002A4479"/>
    <w:rsid w:val="002A480D"/>
    <w:rsid w:val="002A4C1D"/>
    <w:rsid w:val="002A5235"/>
    <w:rsid w:val="002A5625"/>
    <w:rsid w:val="002A57A5"/>
    <w:rsid w:val="002A5C0C"/>
    <w:rsid w:val="002A5CE7"/>
    <w:rsid w:val="002A608E"/>
    <w:rsid w:val="002A6482"/>
    <w:rsid w:val="002A6546"/>
    <w:rsid w:val="002A69FB"/>
    <w:rsid w:val="002A6A00"/>
    <w:rsid w:val="002A6DF3"/>
    <w:rsid w:val="002A6F0F"/>
    <w:rsid w:val="002A6FC5"/>
    <w:rsid w:val="002A6FD6"/>
    <w:rsid w:val="002A7161"/>
    <w:rsid w:val="002A73F4"/>
    <w:rsid w:val="002A762F"/>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0A2"/>
    <w:rsid w:val="002B2134"/>
    <w:rsid w:val="002B21E0"/>
    <w:rsid w:val="002B244F"/>
    <w:rsid w:val="002B27A8"/>
    <w:rsid w:val="002B2CE2"/>
    <w:rsid w:val="002B2F74"/>
    <w:rsid w:val="002B30EE"/>
    <w:rsid w:val="002B3372"/>
    <w:rsid w:val="002B3618"/>
    <w:rsid w:val="002B36BE"/>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5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6B3"/>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3B8"/>
    <w:rsid w:val="002E08BD"/>
    <w:rsid w:val="002E08EA"/>
    <w:rsid w:val="002E0E2F"/>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5E69"/>
    <w:rsid w:val="002E62CE"/>
    <w:rsid w:val="002E6567"/>
    <w:rsid w:val="002E6587"/>
    <w:rsid w:val="002E69ED"/>
    <w:rsid w:val="002E6CD1"/>
    <w:rsid w:val="002E6D79"/>
    <w:rsid w:val="002E6F41"/>
    <w:rsid w:val="002E75AC"/>
    <w:rsid w:val="002E763A"/>
    <w:rsid w:val="002F04E2"/>
    <w:rsid w:val="002F0533"/>
    <w:rsid w:val="002F074E"/>
    <w:rsid w:val="002F099F"/>
    <w:rsid w:val="002F1040"/>
    <w:rsid w:val="002F136C"/>
    <w:rsid w:val="002F13B3"/>
    <w:rsid w:val="002F1423"/>
    <w:rsid w:val="002F1788"/>
    <w:rsid w:val="002F1C1B"/>
    <w:rsid w:val="002F1E22"/>
    <w:rsid w:val="002F2105"/>
    <w:rsid w:val="002F28B2"/>
    <w:rsid w:val="002F2DE5"/>
    <w:rsid w:val="002F2E6E"/>
    <w:rsid w:val="002F374A"/>
    <w:rsid w:val="002F3B6B"/>
    <w:rsid w:val="002F3DAD"/>
    <w:rsid w:val="002F45B3"/>
    <w:rsid w:val="002F48D1"/>
    <w:rsid w:val="002F536E"/>
    <w:rsid w:val="002F53FF"/>
    <w:rsid w:val="002F5F0E"/>
    <w:rsid w:val="002F6E0A"/>
    <w:rsid w:val="003003A5"/>
    <w:rsid w:val="00300AC5"/>
    <w:rsid w:val="00300AF6"/>
    <w:rsid w:val="0030144A"/>
    <w:rsid w:val="0030235C"/>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0E1"/>
    <w:rsid w:val="00304141"/>
    <w:rsid w:val="0030491D"/>
    <w:rsid w:val="00305301"/>
    <w:rsid w:val="00305592"/>
    <w:rsid w:val="00305AD4"/>
    <w:rsid w:val="00305D38"/>
    <w:rsid w:val="003062C1"/>
    <w:rsid w:val="003063C6"/>
    <w:rsid w:val="00306B60"/>
    <w:rsid w:val="00306EB9"/>
    <w:rsid w:val="00306EDC"/>
    <w:rsid w:val="0030777F"/>
    <w:rsid w:val="0030789D"/>
    <w:rsid w:val="00307990"/>
    <w:rsid w:val="00307C0F"/>
    <w:rsid w:val="003100D8"/>
    <w:rsid w:val="0031011A"/>
    <w:rsid w:val="00310554"/>
    <w:rsid w:val="003108C8"/>
    <w:rsid w:val="00310C80"/>
    <w:rsid w:val="00310EB6"/>
    <w:rsid w:val="003110E5"/>
    <w:rsid w:val="003110EB"/>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532"/>
    <w:rsid w:val="00323709"/>
    <w:rsid w:val="00323886"/>
    <w:rsid w:val="003238D9"/>
    <w:rsid w:val="00323BC2"/>
    <w:rsid w:val="0032453F"/>
    <w:rsid w:val="00324AE5"/>
    <w:rsid w:val="00324CE1"/>
    <w:rsid w:val="00324D24"/>
    <w:rsid w:val="003252AF"/>
    <w:rsid w:val="003255E6"/>
    <w:rsid w:val="003257DE"/>
    <w:rsid w:val="00325BE2"/>
    <w:rsid w:val="00325CDA"/>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89A"/>
    <w:rsid w:val="00333BAB"/>
    <w:rsid w:val="00333F16"/>
    <w:rsid w:val="00334592"/>
    <w:rsid w:val="0033467A"/>
    <w:rsid w:val="0033469C"/>
    <w:rsid w:val="00334C31"/>
    <w:rsid w:val="003350DA"/>
    <w:rsid w:val="0033526F"/>
    <w:rsid w:val="00335525"/>
    <w:rsid w:val="003358B5"/>
    <w:rsid w:val="0033599E"/>
    <w:rsid w:val="00335A01"/>
    <w:rsid w:val="00336343"/>
    <w:rsid w:val="00336FB3"/>
    <w:rsid w:val="003372D6"/>
    <w:rsid w:val="003375F4"/>
    <w:rsid w:val="003376C6"/>
    <w:rsid w:val="00337A4B"/>
    <w:rsid w:val="00337C5A"/>
    <w:rsid w:val="00337E1E"/>
    <w:rsid w:val="0034052F"/>
    <w:rsid w:val="00340872"/>
    <w:rsid w:val="00340D97"/>
    <w:rsid w:val="0034123C"/>
    <w:rsid w:val="003412CC"/>
    <w:rsid w:val="00341536"/>
    <w:rsid w:val="0034193A"/>
    <w:rsid w:val="0034196D"/>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FD4"/>
    <w:rsid w:val="00350395"/>
    <w:rsid w:val="003503BE"/>
    <w:rsid w:val="003508B5"/>
    <w:rsid w:val="00350D1C"/>
    <w:rsid w:val="00350FB0"/>
    <w:rsid w:val="003515FF"/>
    <w:rsid w:val="0035163D"/>
    <w:rsid w:val="0035188B"/>
    <w:rsid w:val="0035236F"/>
    <w:rsid w:val="003525AA"/>
    <w:rsid w:val="00352784"/>
    <w:rsid w:val="003527E1"/>
    <w:rsid w:val="00352864"/>
    <w:rsid w:val="003528F1"/>
    <w:rsid w:val="00352C3A"/>
    <w:rsid w:val="00352D61"/>
    <w:rsid w:val="00353006"/>
    <w:rsid w:val="00353961"/>
    <w:rsid w:val="00354158"/>
    <w:rsid w:val="00354245"/>
    <w:rsid w:val="00354420"/>
    <w:rsid w:val="0035444D"/>
    <w:rsid w:val="00354653"/>
    <w:rsid w:val="0035477D"/>
    <w:rsid w:val="003549DE"/>
    <w:rsid w:val="00354A32"/>
    <w:rsid w:val="00354D41"/>
    <w:rsid w:val="00354EB5"/>
    <w:rsid w:val="0035563A"/>
    <w:rsid w:val="003559E9"/>
    <w:rsid w:val="00355AF2"/>
    <w:rsid w:val="00355F74"/>
    <w:rsid w:val="00356838"/>
    <w:rsid w:val="00356A56"/>
    <w:rsid w:val="00356ACE"/>
    <w:rsid w:val="00356B70"/>
    <w:rsid w:val="00356D65"/>
    <w:rsid w:val="0035720B"/>
    <w:rsid w:val="00357771"/>
    <w:rsid w:val="00357FBA"/>
    <w:rsid w:val="003602D1"/>
    <w:rsid w:val="0036050C"/>
    <w:rsid w:val="0036054A"/>
    <w:rsid w:val="00360709"/>
    <w:rsid w:val="00360962"/>
    <w:rsid w:val="003613B7"/>
    <w:rsid w:val="00361491"/>
    <w:rsid w:val="00361A78"/>
    <w:rsid w:val="00361B0D"/>
    <w:rsid w:val="00361E40"/>
    <w:rsid w:val="00362330"/>
    <w:rsid w:val="003623CF"/>
    <w:rsid w:val="00362541"/>
    <w:rsid w:val="0036261C"/>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A1C"/>
    <w:rsid w:val="00365D1D"/>
    <w:rsid w:val="00365EB4"/>
    <w:rsid w:val="0036623D"/>
    <w:rsid w:val="00366490"/>
    <w:rsid w:val="00366522"/>
    <w:rsid w:val="003666C3"/>
    <w:rsid w:val="00366734"/>
    <w:rsid w:val="00366837"/>
    <w:rsid w:val="00367475"/>
    <w:rsid w:val="00367850"/>
    <w:rsid w:val="003679DF"/>
    <w:rsid w:val="00367BFF"/>
    <w:rsid w:val="00367C56"/>
    <w:rsid w:val="0037037B"/>
    <w:rsid w:val="003709D3"/>
    <w:rsid w:val="00370AA9"/>
    <w:rsid w:val="00370BD0"/>
    <w:rsid w:val="00370E97"/>
    <w:rsid w:val="003713EF"/>
    <w:rsid w:val="003715D3"/>
    <w:rsid w:val="00371603"/>
    <w:rsid w:val="00371BC9"/>
    <w:rsid w:val="0037260A"/>
    <w:rsid w:val="0037291E"/>
    <w:rsid w:val="00372D45"/>
    <w:rsid w:val="00372E5F"/>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192"/>
    <w:rsid w:val="003762D5"/>
    <w:rsid w:val="00376A5A"/>
    <w:rsid w:val="00376CA5"/>
    <w:rsid w:val="003771A2"/>
    <w:rsid w:val="003772D0"/>
    <w:rsid w:val="00377540"/>
    <w:rsid w:val="0037783D"/>
    <w:rsid w:val="00377ACF"/>
    <w:rsid w:val="00377BB1"/>
    <w:rsid w:val="003807DF"/>
    <w:rsid w:val="00380E89"/>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B1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05"/>
    <w:rsid w:val="0039717D"/>
    <w:rsid w:val="0039724B"/>
    <w:rsid w:val="0039726A"/>
    <w:rsid w:val="00397A48"/>
    <w:rsid w:val="00397DF3"/>
    <w:rsid w:val="00397F14"/>
    <w:rsid w:val="003A02E9"/>
    <w:rsid w:val="003A0907"/>
    <w:rsid w:val="003A0CD6"/>
    <w:rsid w:val="003A15C6"/>
    <w:rsid w:val="003A18EB"/>
    <w:rsid w:val="003A1926"/>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3DF"/>
    <w:rsid w:val="003A681D"/>
    <w:rsid w:val="003A69B4"/>
    <w:rsid w:val="003A7252"/>
    <w:rsid w:val="003A72D9"/>
    <w:rsid w:val="003A74F5"/>
    <w:rsid w:val="003A7C94"/>
    <w:rsid w:val="003B0703"/>
    <w:rsid w:val="003B0A49"/>
    <w:rsid w:val="003B0FEF"/>
    <w:rsid w:val="003B1316"/>
    <w:rsid w:val="003B17F1"/>
    <w:rsid w:val="003B1B5E"/>
    <w:rsid w:val="003B1E10"/>
    <w:rsid w:val="003B2544"/>
    <w:rsid w:val="003B2CDC"/>
    <w:rsid w:val="003B2F11"/>
    <w:rsid w:val="003B3436"/>
    <w:rsid w:val="003B36F4"/>
    <w:rsid w:val="003B38C3"/>
    <w:rsid w:val="003B3D6E"/>
    <w:rsid w:val="003B40FC"/>
    <w:rsid w:val="003B4152"/>
    <w:rsid w:val="003B42AD"/>
    <w:rsid w:val="003B4978"/>
    <w:rsid w:val="003B4FCA"/>
    <w:rsid w:val="003B509E"/>
    <w:rsid w:val="003B51FA"/>
    <w:rsid w:val="003B53C5"/>
    <w:rsid w:val="003B5BC3"/>
    <w:rsid w:val="003B5D08"/>
    <w:rsid w:val="003B612E"/>
    <w:rsid w:val="003B69C2"/>
    <w:rsid w:val="003B6CE1"/>
    <w:rsid w:val="003B6DA7"/>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6ED"/>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67"/>
    <w:rsid w:val="003D2E38"/>
    <w:rsid w:val="003D3414"/>
    <w:rsid w:val="003D37B2"/>
    <w:rsid w:val="003D37F2"/>
    <w:rsid w:val="003D38B6"/>
    <w:rsid w:val="003D3C4F"/>
    <w:rsid w:val="003D529D"/>
    <w:rsid w:val="003D5362"/>
    <w:rsid w:val="003D562E"/>
    <w:rsid w:val="003D5EBF"/>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3AB"/>
    <w:rsid w:val="003E36F7"/>
    <w:rsid w:val="003E3843"/>
    <w:rsid w:val="003E3931"/>
    <w:rsid w:val="003E3F1E"/>
    <w:rsid w:val="003E445B"/>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A72"/>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24"/>
    <w:rsid w:val="003F46E3"/>
    <w:rsid w:val="003F4863"/>
    <w:rsid w:val="003F5024"/>
    <w:rsid w:val="003F5025"/>
    <w:rsid w:val="003F5EAC"/>
    <w:rsid w:val="003F5ED0"/>
    <w:rsid w:val="003F60C3"/>
    <w:rsid w:val="003F64DE"/>
    <w:rsid w:val="003F66A4"/>
    <w:rsid w:val="003F670B"/>
    <w:rsid w:val="003F6726"/>
    <w:rsid w:val="003F6858"/>
    <w:rsid w:val="003F6D84"/>
    <w:rsid w:val="003F7B3E"/>
    <w:rsid w:val="003F7DFD"/>
    <w:rsid w:val="003F7F17"/>
    <w:rsid w:val="00400160"/>
    <w:rsid w:val="0040080E"/>
    <w:rsid w:val="00400917"/>
    <w:rsid w:val="00400A38"/>
    <w:rsid w:val="00400D77"/>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0C49"/>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C20"/>
    <w:rsid w:val="0041601E"/>
    <w:rsid w:val="00416358"/>
    <w:rsid w:val="0041640B"/>
    <w:rsid w:val="004164A3"/>
    <w:rsid w:val="00416B98"/>
    <w:rsid w:val="0041782A"/>
    <w:rsid w:val="00417EBA"/>
    <w:rsid w:val="00420403"/>
    <w:rsid w:val="004206CB"/>
    <w:rsid w:val="00420C7E"/>
    <w:rsid w:val="00420D42"/>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30"/>
    <w:rsid w:val="00425062"/>
    <w:rsid w:val="004252C7"/>
    <w:rsid w:val="0042539F"/>
    <w:rsid w:val="004259BE"/>
    <w:rsid w:val="00425A77"/>
    <w:rsid w:val="00425BA1"/>
    <w:rsid w:val="0042604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58"/>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7C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893"/>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5E9"/>
    <w:rsid w:val="00453A04"/>
    <w:rsid w:val="00453B90"/>
    <w:rsid w:val="00454069"/>
    <w:rsid w:val="0045469A"/>
    <w:rsid w:val="00455256"/>
    <w:rsid w:val="0045575A"/>
    <w:rsid w:val="004559F1"/>
    <w:rsid w:val="00455D19"/>
    <w:rsid w:val="00455E5C"/>
    <w:rsid w:val="00456435"/>
    <w:rsid w:val="0045685C"/>
    <w:rsid w:val="00456A8F"/>
    <w:rsid w:val="004574B8"/>
    <w:rsid w:val="00457A99"/>
    <w:rsid w:val="004604C7"/>
    <w:rsid w:val="004612CD"/>
    <w:rsid w:val="004618A5"/>
    <w:rsid w:val="00461F43"/>
    <w:rsid w:val="0046240B"/>
    <w:rsid w:val="00462737"/>
    <w:rsid w:val="0046293B"/>
    <w:rsid w:val="00463455"/>
    <w:rsid w:val="004635BD"/>
    <w:rsid w:val="004636C5"/>
    <w:rsid w:val="00463E7A"/>
    <w:rsid w:val="00463FD9"/>
    <w:rsid w:val="00463FE2"/>
    <w:rsid w:val="0046446B"/>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35F"/>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A3"/>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87D6E"/>
    <w:rsid w:val="004905AB"/>
    <w:rsid w:val="00490A02"/>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30"/>
    <w:rsid w:val="004939D2"/>
    <w:rsid w:val="004942C8"/>
    <w:rsid w:val="004947DD"/>
    <w:rsid w:val="004948CB"/>
    <w:rsid w:val="00494CD6"/>
    <w:rsid w:val="0049540A"/>
    <w:rsid w:val="00495801"/>
    <w:rsid w:val="00495BD3"/>
    <w:rsid w:val="00495CA8"/>
    <w:rsid w:val="00495D9E"/>
    <w:rsid w:val="00496294"/>
    <w:rsid w:val="0049642D"/>
    <w:rsid w:val="00496843"/>
    <w:rsid w:val="00496C79"/>
    <w:rsid w:val="00496F56"/>
    <w:rsid w:val="0049721E"/>
    <w:rsid w:val="004973F2"/>
    <w:rsid w:val="004975C4"/>
    <w:rsid w:val="00497C91"/>
    <w:rsid w:val="004A0A58"/>
    <w:rsid w:val="004A0B49"/>
    <w:rsid w:val="004A0E5D"/>
    <w:rsid w:val="004A12CB"/>
    <w:rsid w:val="004A1538"/>
    <w:rsid w:val="004A169D"/>
    <w:rsid w:val="004A1FDE"/>
    <w:rsid w:val="004A20F9"/>
    <w:rsid w:val="004A23B2"/>
    <w:rsid w:val="004A2650"/>
    <w:rsid w:val="004A28A7"/>
    <w:rsid w:val="004A2C16"/>
    <w:rsid w:val="004A2E80"/>
    <w:rsid w:val="004A304D"/>
    <w:rsid w:val="004A34A8"/>
    <w:rsid w:val="004A375E"/>
    <w:rsid w:val="004A3EB1"/>
    <w:rsid w:val="004A4122"/>
    <w:rsid w:val="004A41DC"/>
    <w:rsid w:val="004A491C"/>
    <w:rsid w:val="004A499B"/>
    <w:rsid w:val="004A4FE8"/>
    <w:rsid w:val="004A50D1"/>
    <w:rsid w:val="004A5249"/>
    <w:rsid w:val="004A53A1"/>
    <w:rsid w:val="004A547C"/>
    <w:rsid w:val="004A58FB"/>
    <w:rsid w:val="004A5947"/>
    <w:rsid w:val="004A597C"/>
    <w:rsid w:val="004A5D09"/>
    <w:rsid w:val="004A5F4F"/>
    <w:rsid w:val="004A61E3"/>
    <w:rsid w:val="004A725C"/>
    <w:rsid w:val="004A766B"/>
    <w:rsid w:val="004B0321"/>
    <w:rsid w:val="004B03F3"/>
    <w:rsid w:val="004B09CA"/>
    <w:rsid w:val="004B0E05"/>
    <w:rsid w:val="004B1425"/>
    <w:rsid w:val="004B143F"/>
    <w:rsid w:val="004B163D"/>
    <w:rsid w:val="004B19FF"/>
    <w:rsid w:val="004B1A93"/>
    <w:rsid w:val="004B1DD8"/>
    <w:rsid w:val="004B20FF"/>
    <w:rsid w:val="004B2200"/>
    <w:rsid w:val="004B25C8"/>
    <w:rsid w:val="004B2BFA"/>
    <w:rsid w:val="004B31C5"/>
    <w:rsid w:val="004B347E"/>
    <w:rsid w:val="004B3863"/>
    <w:rsid w:val="004B3A94"/>
    <w:rsid w:val="004B4696"/>
    <w:rsid w:val="004B46EE"/>
    <w:rsid w:val="004B4A56"/>
    <w:rsid w:val="004B4FC8"/>
    <w:rsid w:val="004B5294"/>
    <w:rsid w:val="004B535C"/>
    <w:rsid w:val="004B54EA"/>
    <w:rsid w:val="004B5A0E"/>
    <w:rsid w:val="004B5A54"/>
    <w:rsid w:val="004B5ACC"/>
    <w:rsid w:val="004B5C5A"/>
    <w:rsid w:val="004B5D05"/>
    <w:rsid w:val="004B5DC3"/>
    <w:rsid w:val="004B5ED3"/>
    <w:rsid w:val="004B62BF"/>
    <w:rsid w:val="004B6C38"/>
    <w:rsid w:val="004B6CD6"/>
    <w:rsid w:val="004B7035"/>
    <w:rsid w:val="004B70F6"/>
    <w:rsid w:val="004B71D0"/>
    <w:rsid w:val="004B7338"/>
    <w:rsid w:val="004B7987"/>
    <w:rsid w:val="004B7C4E"/>
    <w:rsid w:val="004C00C4"/>
    <w:rsid w:val="004C0776"/>
    <w:rsid w:val="004C09AE"/>
    <w:rsid w:val="004C0D89"/>
    <w:rsid w:val="004C11DA"/>
    <w:rsid w:val="004C17AC"/>
    <w:rsid w:val="004C1F97"/>
    <w:rsid w:val="004C22B7"/>
    <w:rsid w:val="004C29D8"/>
    <w:rsid w:val="004C2BB8"/>
    <w:rsid w:val="004C2C09"/>
    <w:rsid w:val="004C2E90"/>
    <w:rsid w:val="004C3561"/>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8BC"/>
    <w:rsid w:val="004C7C2B"/>
    <w:rsid w:val="004D015A"/>
    <w:rsid w:val="004D0497"/>
    <w:rsid w:val="004D06FD"/>
    <w:rsid w:val="004D0F24"/>
    <w:rsid w:val="004D1386"/>
    <w:rsid w:val="004D14FC"/>
    <w:rsid w:val="004D2468"/>
    <w:rsid w:val="004D271C"/>
    <w:rsid w:val="004D2BF7"/>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1B9"/>
    <w:rsid w:val="004D6D01"/>
    <w:rsid w:val="004D6D60"/>
    <w:rsid w:val="004D6DE7"/>
    <w:rsid w:val="004D6DF4"/>
    <w:rsid w:val="004D6F4A"/>
    <w:rsid w:val="004D6FD4"/>
    <w:rsid w:val="004D728A"/>
    <w:rsid w:val="004D757A"/>
    <w:rsid w:val="004D7A10"/>
    <w:rsid w:val="004D7AFD"/>
    <w:rsid w:val="004D7CE3"/>
    <w:rsid w:val="004E004D"/>
    <w:rsid w:val="004E038A"/>
    <w:rsid w:val="004E0B26"/>
    <w:rsid w:val="004E0FFC"/>
    <w:rsid w:val="004E18C2"/>
    <w:rsid w:val="004E18CF"/>
    <w:rsid w:val="004E1B12"/>
    <w:rsid w:val="004E1B58"/>
    <w:rsid w:val="004E2137"/>
    <w:rsid w:val="004E2434"/>
    <w:rsid w:val="004E25C2"/>
    <w:rsid w:val="004E2917"/>
    <w:rsid w:val="004E297C"/>
    <w:rsid w:val="004E2C0C"/>
    <w:rsid w:val="004E2CD2"/>
    <w:rsid w:val="004E3430"/>
    <w:rsid w:val="004E3B14"/>
    <w:rsid w:val="004E4047"/>
    <w:rsid w:val="004E4214"/>
    <w:rsid w:val="004E465A"/>
    <w:rsid w:val="004E469E"/>
    <w:rsid w:val="004E496A"/>
    <w:rsid w:val="004E4C8A"/>
    <w:rsid w:val="004E53C5"/>
    <w:rsid w:val="004E5460"/>
    <w:rsid w:val="004E5665"/>
    <w:rsid w:val="004E5985"/>
    <w:rsid w:val="004E5C38"/>
    <w:rsid w:val="004E60E0"/>
    <w:rsid w:val="004E61F1"/>
    <w:rsid w:val="004E67C0"/>
    <w:rsid w:val="004E6CB9"/>
    <w:rsid w:val="004E6CE6"/>
    <w:rsid w:val="004E725E"/>
    <w:rsid w:val="004E7380"/>
    <w:rsid w:val="004E7414"/>
    <w:rsid w:val="004E7466"/>
    <w:rsid w:val="004E75AB"/>
    <w:rsid w:val="004E75F9"/>
    <w:rsid w:val="004F01B7"/>
    <w:rsid w:val="004F02BA"/>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046"/>
    <w:rsid w:val="004F6256"/>
    <w:rsid w:val="004F6AEF"/>
    <w:rsid w:val="004F6FB6"/>
    <w:rsid w:val="004F70D8"/>
    <w:rsid w:val="004F7288"/>
    <w:rsid w:val="004F7502"/>
    <w:rsid w:val="004F767C"/>
    <w:rsid w:val="004F77AB"/>
    <w:rsid w:val="004F7E41"/>
    <w:rsid w:val="00500143"/>
    <w:rsid w:val="00500222"/>
    <w:rsid w:val="00500309"/>
    <w:rsid w:val="00500324"/>
    <w:rsid w:val="0050060B"/>
    <w:rsid w:val="00500824"/>
    <w:rsid w:val="00500825"/>
    <w:rsid w:val="00500BF6"/>
    <w:rsid w:val="00501035"/>
    <w:rsid w:val="005010CC"/>
    <w:rsid w:val="00501389"/>
    <w:rsid w:val="00501703"/>
    <w:rsid w:val="0050179E"/>
    <w:rsid w:val="00501965"/>
    <w:rsid w:val="005019BE"/>
    <w:rsid w:val="00501A26"/>
    <w:rsid w:val="00501E7F"/>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F55"/>
    <w:rsid w:val="00505287"/>
    <w:rsid w:val="0050566A"/>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09D3"/>
    <w:rsid w:val="00511710"/>
    <w:rsid w:val="00511E05"/>
    <w:rsid w:val="00511FA0"/>
    <w:rsid w:val="0051241C"/>
    <w:rsid w:val="00512BED"/>
    <w:rsid w:val="005133AD"/>
    <w:rsid w:val="005134F6"/>
    <w:rsid w:val="005135F1"/>
    <w:rsid w:val="00513819"/>
    <w:rsid w:val="00513F1A"/>
    <w:rsid w:val="00514086"/>
    <w:rsid w:val="0051445D"/>
    <w:rsid w:val="0051447F"/>
    <w:rsid w:val="00514481"/>
    <w:rsid w:val="005147A8"/>
    <w:rsid w:val="00514BA1"/>
    <w:rsid w:val="00514C8A"/>
    <w:rsid w:val="00514CB3"/>
    <w:rsid w:val="00514EFD"/>
    <w:rsid w:val="0051544C"/>
    <w:rsid w:val="00515618"/>
    <w:rsid w:val="0051561A"/>
    <w:rsid w:val="005159C5"/>
    <w:rsid w:val="00515CEE"/>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3FF"/>
    <w:rsid w:val="00527AD1"/>
    <w:rsid w:val="00527D2B"/>
    <w:rsid w:val="005302BC"/>
    <w:rsid w:val="005309C9"/>
    <w:rsid w:val="00530A5C"/>
    <w:rsid w:val="00530AB7"/>
    <w:rsid w:val="00530BEF"/>
    <w:rsid w:val="0053102B"/>
    <w:rsid w:val="00531165"/>
    <w:rsid w:val="005317C5"/>
    <w:rsid w:val="00531ACB"/>
    <w:rsid w:val="00531B86"/>
    <w:rsid w:val="00531BBD"/>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0D9"/>
    <w:rsid w:val="005355CF"/>
    <w:rsid w:val="0053569A"/>
    <w:rsid w:val="00535D05"/>
    <w:rsid w:val="0053641D"/>
    <w:rsid w:val="005365A7"/>
    <w:rsid w:val="0053691F"/>
    <w:rsid w:val="00536D2F"/>
    <w:rsid w:val="005370E0"/>
    <w:rsid w:val="00537227"/>
    <w:rsid w:val="005372EB"/>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3F"/>
    <w:rsid w:val="0054567E"/>
    <w:rsid w:val="00545812"/>
    <w:rsid w:val="00545D25"/>
    <w:rsid w:val="00545DB0"/>
    <w:rsid w:val="00545E8E"/>
    <w:rsid w:val="00546265"/>
    <w:rsid w:val="005463B3"/>
    <w:rsid w:val="00546713"/>
    <w:rsid w:val="00546862"/>
    <w:rsid w:val="00547363"/>
    <w:rsid w:val="005474B1"/>
    <w:rsid w:val="00547506"/>
    <w:rsid w:val="00547654"/>
    <w:rsid w:val="00547832"/>
    <w:rsid w:val="00550552"/>
    <w:rsid w:val="0055081B"/>
    <w:rsid w:val="00550BFA"/>
    <w:rsid w:val="00550FE2"/>
    <w:rsid w:val="0055106E"/>
    <w:rsid w:val="00551467"/>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55"/>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96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75"/>
    <w:rsid w:val="00570D29"/>
    <w:rsid w:val="00570F4D"/>
    <w:rsid w:val="0057155E"/>
    <w:rsid w:val="00571570"/>
    <w:rsid w:val="0057196B"/>
    <w:rsid w:val="00571EC5"/>
    <w:rsid w:val="00571ECD"/>
    <w:rsid w:val="00572146"/>
    <w:rsid w:val="005721CD"/>
    <w:rsid w:val="005723A9"/>
    <w:rsid w:val="005724FE"/>
    <w:rsid w:val="0057279F"/>
    <w:rsid w:val="00572B5D"/>
    <w:rsid w:val="00572C64"/>
    <w:rsid w:val="00572F7C"/>
    <w:rsid w:val="0057367F"/>
    <w:rsid w:val="00573CC8"/>
    <w:rsid w:val="00574472"/>
    <w:rsid w:val="005746C8"/>
    <w:rsid w:val="00574716"/>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6E6"/>
    <w:rsid w:val="00580C0C"/>
    <w:rsid w:val="00580CE9"/>
    <w:rsid w:val="005811DF"/>
    <w:rsid w:val="00581333"/>
    <w:rsid w:val="00581406"/>
    <w:rsid w:val="00581443"/>
    <w:rsid w:val="005816EB"/>
    <w:rsid w:val="00582431"/>
    <w:rsid w:val="005829C3"/>
    <w:rsid w:val="00582CC0"/>
    <w:rsid w:val="0058323D"/>
    <w:rsid w:val="005832AA"/>
    <w:rsid w:val="00583457"/>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0D91"/>
    <w:rsid w:val="00591069"/>
    <w:rsid w:val="00591222"/>
    <w:rsid w:val="00591B88"/>
    <w:rsid w:val="00592C7D"/>
    <w:rsid w:val="00593106"/>
    <w:rsid w:val="0059310C"/>
    <w:rsid w:val="00593148"/>
    <w:rsid w:val="005933F4"/>
    <w:rsid w:val="00593434"/>
    <w:rsid w:val="0059389F"/>
    <w:rsid w:val="00593EB1"/>
    <w:rsid w:val="00594D1F"/>
    <w:rsid w:val="00594F71"/>
    <w:rsid w:val="00595000"/>
    <w:rsid w:val="00595263"/>
    <w:rsid w:val="00595785"/>
    <w:rsid w:val="0059587B"/>
    <w:rsid w:val="005959ED"/>
    <w:rsid w:val="00595CDD"/>
    <w:rsid w:val="00596557"/>
    <w:rsid w:val="005969BC"/>
    <w:rsid w:val="00596C7A"/>
    <w:rsid w:val="00597748"/>
    <w:rsid w:val="005978EE"/>
    <w:rsid w:val="00597AD9"/>
    <w:rsid w:val="00597DB7"/>
    <w:rsid w:val="005A0301"/>
    <w:rsid w:val="005A039C"/>
    <w:rsid w:val="005A05CB"/>
    <w:rsid w:val="005A06DD"/>
    <w:rsid w:val="005A0D1E"/>
    <w:rsid w:val="005A0DB1"/>
    <w:rsid w:val="005A0F05"/>
    <w:rsid w:val="005A0F2F"/>
    <w:rsid w:val="005A12A9"/>
    <w:rsid w:val="005A157D"/>
    <w:rsid w:val="005A1611"/>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624"/>
    <w:rsid w:val="005A7A55"/>
    <w:rsid w:val="005B08A3"/>
    <w:rsid w:val="005B0B4C"/>
    <w:rsid w:val="005B0F06"/>
    <w:rsid w:val="005B108A"/>
    <w:rsid w:val="005B1305"/>
    <w:rsid w:val="005B14C3"/>
    <w:rsid w:val="005B14F4"/>
    <w:rsid w:val="005B1BBB"/>
    <w:rsid w:val="005B1CE6"/>
    <w:rsid w:val="005B1F83"/>
    <w:rsid w:val="005B24DF"/>
    <w:rsid w:val="005B2A19"/>
    <w:rsid w:val="005B4B5C"/>
    <w:rsid w:val="005B4BF7"/>
    <w:rsid w:val="005B5392"/>
    <w:rsid w:val="005B56D4"/>
    <w:rsid w:val="005B5A2D"/>
    <w:rsid w:val="005B5D37"/>
    <w:rsid w:val="005B6192"/>
    <w:rsid w:val="005B6257"/>
    <w:rsid w:val="005B6494"/>
    <w:rsid w:val="005B7116"/>
    <w:rsid w:val="005B71D4"/>
    <w:rsid w:val="005B71F8"/>
    <w:rsid w:val="005B7669"/>
    <w:rsid w:val="005B775B"/>
    <w:rsid w:val="005B79E8"/>
    <w:rsid w:val="005B7B42"/>
    <w:rsid w:val="005B7BBC"/>
    <w:rsid w:val="005B7D86"/>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6DD4"/>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CEE"/>
    <w:rsid w:val="005D5269"/>
    <w:rsid w:val="005D5348"/>
    <w:rsid w:val="005D5729"/>
    <w:rsid w:val="005D5766"/>
    <w:rsid w:val="005D606A"/>
    <w:rsid w:val="005D61CE"/>
    <w:rsid w:val="005D65A6"/>
    <w:rsid w:val="005D6D74"/>
    <w:rsid w:val="005E0151"/>
    <w:rsid w:val="005E122D"/>
    <w:rsid w:val="005E1232"/>
    <w:rsid w:val="005E14C7"/>
    <w:rsid w:val="005E15F7"/>
    <w:rsid w:val="005E176F"/>
    <w:rsid w:val="005E18A5"/>
    <w:rsid w:val="005E18FC"/>
    <w:rsid w:val="005E1A2F"/>
    <w:rsid w:val="005E1C5F"/>
    <w:rsid w:val="005E1E5D"/>
    <w:rsid w:val="005E2334"/>
    <w:rsid w:val="005E2611"/>
    <w:rsid w:val="005E2CDC"/>
    <w:rsid w:val="005E2D05"/>
    <w:rsid w:val="005E2D71"/>
    <w:rsid w:val="005E377C"/>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58C"/>
    <w:rsid w:val="005F4697"/>
    <w:rsid w:val="005F4770"/>
    <w:rsid w:val="005F4A91"/>
    <w:rsid w:val="005F4FD3"/>
    <w:rsid w:val="005F56B6"/>
    <w:rsid w:val="005F5B94"/>
    <w:rsid w:val="005F5C73"/>
    <w:rsid w:val="005F62FE"/>
    <w:rsid w:val="005F6498"/>
    <w:rsid w:val="005F68E7"/>
    <w:rsid w:val="005F6F27"/>
    <w:rsid w:val="005F7163"/>
    <w:rsid w:val="005F71C8"/>
    <w:rsid w:val="005F7D8D"/>
    <w:rsid w:val="00600067"/>
    <w:rsid w:val="006002CC"/>
    <w:rsid w:val="00600664"/>
    <w:rsid w:val="00600A33"/>
    <w:rsid w:val="00600B01"/>
    <w:rsid w:val="00600CD1"/>
    <w:rsid w:val="00600E2C"/>
    <w:rsid w:val="006011C2"/>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0AC"/>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63D"/>
    <w:rsid w:val="00616817"/>
    <w:rsid w:val="00616E1C"/>
    <w:rsid w:val="00617218"/>
    <w:rsid w:val="00617242"/>
    <w:rsid w:val="00617945"/>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3B6C"/>
    <w:rsid w:val="00624479"/>
    <w:rsid w:val="00624497"/>
    <w:rsid w:val="006248E0"/>
    <w:rsid w:val="00624A6A"/>
    <w:rsid w:val="00624DFF"/>
    <w:rsid w:val="00624E18"/>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27C1D"/>
    <w:rsid w:val="00630278"/>
    <w:rsid w:val="0063038F"/>
    <w:rsid w:val="00630421"/>
    <w:rsid w:val="00630926"/>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96A"/>
    <w:rsid w:val="006368C0"/>
    <w:rsid w:val="00636BB1"/>
    <w:rsid w:val="00636BB6"/>
    <w:rsid w:val="00636C2C"/>
    <w:rsid w:val="006374A2"/>
    <w:rsid w:val="006375A3"/>
    <w:rsid w:val="00637A09"/>
    <w:rsid w:val="00637C0F"/>
    <w:rsid w:val="00637DE0"/>
    <w:rsid w:val="006400DC"/>
    <w:rsid w:val="0064032E"/>
    <w:rsid w:val="006407FE"/>
    <w:rsid w:val="006408E0"/>
    <w:rsid w:val="00640F9D"/>
    <w:rsid w:val="00640FAD"/>
    <w:rsid w:val="00641238"/>
    <w:rsid w:val="00641947"/>
    <w:rsid w:val="00641ED3"/>
    <w:rsid w:val="00642267"/>
    <w:rsid w:val="00642389"/>
    <w:rsid w:val="00642650"/>
    <w:rsid w:val="00642798"/>
    <w:rsid w:val="00642F22"/>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E3"/>
    <w:rsid w:val="00660662"/>
    <w:rsid w:val="0066068A"/>
    <w:rsid w:val="00660E11"/>
    <w:rsid w:val="006618E1"/>
    <w:rsid w:val="006619AC"/>
    <w:rsid w:val="006619FB"/>
    <w:rsid w:val="00661A0A"/>
    <w:rsid w:val="00661BB7"/>
    <w:rsid w:val="006625C2"/>
    <w:rsid w:val="00662F41"/>
    <w:rsid w:val="00663588"/>
    <w:rsid w:val="00663D9E"/>
    <w:rsid w:val="00664027"/>
    <w:rsid w:val="00664534"/>
    <w:rsid w:val="00664A23"/>
    <w:rsid w:val="00664F29"/>
    <w:rsid w:val="0066500B"/>
    <w:rsid w:val="00665015"/>
    <w:rsid w:val="00665143"/>
    <w:rsid w:val="00665388"/>
    <w:rsid w:val="006658AD"/>
    <w:rsid w:val="00665BAE"/>
    <w:rsid w:val="00666A36"/>
    <w:rsid w:val="00666FF0"/>
    <w:rsid w:val="00667A08"/>
    <w:rsid w:val="006700AD"/>
    <w:rsid w:val="00670208"/>
    <w:rsid w:val="00670461"/>
    <w:rsid w:val="006704A9"/>
    <w:rsid w:val="00670712"/>
    <w:rsid w:val="00670808"/>
    <w:rsid w:val="006709E5"/>
    <w:rsid w:val="00670C4B"/>
    <w:rsid w:val="00670DB0"/>
    <w:rsid w:val="00671773"/>
    <w:rsid w:val="006720CE"/>
    <w:rsid w:val="00672264"/>
    <w:rsid w:val="00672C02"/>
    <w:rsid w:val="00672DAC"/>
    <w:rsid w:val="00672F99"/>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72D"/>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136"/>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EC7"/>
    <w:rsid w:val="0069635B"/>
    <w:rsid w:val="006966EE"/>
    <w:rsid w:val="00696EC6"/>
    <w:rsid w:val="0069705A"/>
    <w:rsid w:val="00697194"/>
    <w:rsid w:val="00697A9B"/>
    <w:rsid w:val="00697EB8"/>
    <w:rsid w:val="006A0A56"/>
    <w:rsid w:val="006A0D89"/>
    <w:rsid w:val="006A0F23"/>
    <w:rsid w:val="006A0F2F"/>
    <w:rsid w:val="006A10D1"/>
    <w:rsid w:val="006A1120"/>
    <w:rsid w:val="006A161D"/>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C2"/>
    <w:rsid w:val="006B13DA"/>
    <w:rsid w:val="006B1413"/>
    <w:rsid w:val="006B1833"/>
    <w:rsid w:val="006B1939"/>
    <w:rsid w:val="006B1A33"/>
    <w:rsid w:val="006B1A4A"/>
    <w:rsid w:val="006B1C1B"/>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09"/>
    <w:rsid w:val="006B556C"/>
    <w:rsid w:val="006B557B"/>
    <w:rsid w:val="006B5E95"/>
    <w:rsid w:val="006B627B"/>
    <w:rsid w:val="006B659A"/>
    <w:rsid w:val="006B6740"/>
    <w:rsid w:val="006B714C"/>
    <w:rsid w:val="006B736E"/>
    <w:rsid w:val="006C05A3"/>
    <w:rsid w:val="006C07A1"/>
    <w:rsid w:val="006C08E2"/>
    <w:rsid w:val="006C099B"/>
    <w:rsid w:val="006C0E01"/>
    <w:rsid w:val="006C0EF9"/>
    <w:rsid w:val="006C0FCB"/>
    <w:rsid w:val="006C1CEB"/>
    <w:rsid w:val="006C2652"/>
    <w:rsid w:val="006C2CB1"/>
    <w:rsid w:val="006C2E55"/>
    <w:rsid w:val="006C2F8C"/>
    <w:rsid w:val="006C301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05D"/>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F59"/>
    <w:rsid w:val="006E21F3"/>
    <w:rsid w:val="006E2776"/>
    <w:rsid w:val="006E27DD"/>
    <w:rsid w:val="006E297F"/>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460"/>
    <w:rsid w:val="006E6818"/>
    <w:rsid w:val="006E68F9"/>
    <w:rsid w:val="006E6D5E"/>
    <w:rsid w:val="006E6F46"/>
    <w:rsid w:val="006E7441"/>
    <w:rsid w:val="006E7512"/>
    <w:rsid w:val="006E7B9D"/>
    <w:rsid w:val="006E7BBE"/>
    <w:rsid w:val="006F02E3"/>
    <w:rsid w:val="006F031E"/>
    <w:rsid w:val="006F0448"/>
    <w:rsid w:val="006F08F5"/>
    <w:rsid w:val="006F0C0D"/>
    <w:rsid w:val="006F0D1E"/>
    <w:rsid w:val="006F1791"/>
    <w:rsid w:val="006F1B4D"/>
    <w:rsid w:val="006F1CDF"/>
    <w:rsid w:val="006F1E4F"/>
    <w:rsid w:val="006F1FC4"/>
    <w:rsid w:val="006F2017"/>
    <w:rsid w:val="006F20FB"/>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F7B"/>
    <w:rsid w:val="00704445"/>
    <w:rsid w:val="0070454D"/>
    <w:rsid w:val="0070465D"/>
    <w:rsid w:val="007047E2"/>
    <w:rsid w:val="007049D1"/>
    <w:rsid w:val="00704B92"/>
    <w:rsid w:val="00704EEE"/>
    <w:rsid w:val="0070553E"/>
    <w:rsid w:val="00705847"/>
    <w:rsid w:val="00705961"/>
    <w:rsid w:val="00705C82"/>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7E5"/>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235"/>
    <w:rsid w:val="007163D0"/>
    <w:rsid w:val="00716885"/>
    <w:rsid w:val="00716938"/>
    <w:rsid w:val="00717048"/>
    <w:rsid w:val="00717352"/>
    <w:rsid w:val="00717433"/>
    <w:rsid w:val="00717533"/>
    <w:rsid w:val="00717AAF"/>
    <w:rsid w:val="00717D4A"/>
    <w:rsid w:val="00720381"/>
    <w:rsid w:val="00720FAB"/>
    <w:rsid w:val="00720FB7"/>
    <w:rsid w:val="0072109E"/>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767"/>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933"/>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A7"/>
    <w:rsid w:val="00734A9C"/>
    <w:rsid w:val="00734CA1"/>
    <w:rsid w:val="00734D0A"/>
    <w:rsid w:val="0073540F"/>
    <w:rsid w:val="007358BC"/>
    <w:rsid w:val="007358C0"/>
    <w:rsid w:val="00735940"/>
    <w:rsid w:val="00735AF5"/>
    <w:rsid w:val="00735B55"/>
    <w:rsid w:val="00735FD8"/>
    <w:rsid w:val="00736018"/>
    <w:rsid w:val="00736084"/>
    <w:rsid w:val="00736C00"/>
    <w:rsid w:val="00737550"/>
    <w:rsid w:val="00737598"/>
    <w:rsid w:val="007377C4"/>
    <w:rsid w:val="00737BF7"/>
    <w:rsid w:val="00737E86"/>
    <w:rsid w:val="007400B8"/>
    <w:rsid w:val="00740167"/>
    <w:rsid w:val="007405F7"/>
    <w:rsid w:val="007407F7"/>
    <w:rsid w:val="00740954"/>
    <w:rsid w:val="00740FD5"/>
    <w:rsid w:val="00741046"/>
    <w:rsid w:val="007414E1"/>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940"/>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7B"/>
    <w:rsid w:val="00753180"/>
    <w:rsid w:val="0075338F"/>
    <w:rsid w:val="0075384F"/>
    <w:rsid w:val="0075390E"/>
    <w:rsid w:val="00753A3E"/>
    <w:rsid w:val="00753C2B"/>
    <w:rsid w:val="00753FD4"/>
    <w:rsid w:val="007540D1"/>
    <w:rsid w:val="00754218"/>
    <w:rsid w:val="00754A3E"/>
    <w:rsid w:val="00754B7C"/>
    <w:rsid w:val="00754EF3"/>
    <w:rsid w:val="007550F3"/>
    <w:rsid w:val="0075530E"/>
    <w:rsid w:val="007557AF"/>
    <w:rsid w:val="00755800"/>
    <w:rsid w:val="00755868"/>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CDD"/>
    <w:rsid w:val="00761E0A"/>
    <w:rsid w:val="007623AB"/>
    <w:rsid w:val="0076241B"/>
    <w:rsid w:val="0076262B"/>
    <w:rsid w:val="00762BBD"/>
    <w:rsid w:val="00763460"/>
    <w:rsid w:val="00763481"/>
    <w:rsid w:val="007649C8"/>
    <w:rsid w:val="00765629"/>
    <w:rsid w:val="007658A7"/>
    <w:rsid w:val="0076599B"/>
    <w:rsid w:val="00765AFA"/>
    <w:rsid w:val="007669FF"/>
    <w:rsid w:val="00766E41"/>
    <w:rsid w:val="00767011"/>
    <w:rsid w:val="0076752D"/>
    <w:rsid w:val="00767658"/>
    <w:rsid w:val="00767E9C"/>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937"/>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AC1"/>
    <w:rsid w:val="00776D17"/>
    <w:rsid w:val="00776F7F"/>
    <w:rsid w:val="007772EE"/>
    <w:rsid w:val="007774B4"/>
    <w:rsid w:val="0077751C"/>
    <w:rsid w:val="0077752B"/>
    <w:rsid w:val="00777A57"/>
    <w:rsid w:val="00777DDA"/>
    <w:rsid w:val="00780245"/>
    <w:rsid w:val="0078075B"/>
    <w:rsid w:val="00780A98"/>
    <w:rsid w:val="00780EC9"/>
    <w:rsid w:val="00781AC3"/>
    <w:rsid w:val="00781B02"/>
    <w:rsid w:val="00782552"/>
    <w:rsid w:val="007826BF"/>
    <w:rsid w:val="00782A09"/>
    <w:rsid w:val="007837BC"/>
    <w:rsid w:val="0078391A"/>
    <w:rsid w:val="00783B47"/>
    <w:rsid w:val="00785033"/>
    <w:rsid w:val="00785302"/>
    <w:rsid w:val="007854CE"/>
    <w:rsid w:val="00785A36"/>
    <w:rsid w:val="0078604C"/>
    <w:rsid w:val="00786594"/>
    <w:rsid w:val="00786746"/>
    <w:rsid w:val="00786775"/>
    <w:rsid w:val="00786904"/>
    <w:rsid w:val="00786A21"/>
    <w:rsid w:val="007878F9"/>
    <w:rsid w:val="00787BD1"/>
    <w:rsid w:val="007903C6"/>
    <w:rsid w:val="007903CB"/>
    <w:rsid w:val="007904A5"/>
    <w:rsid w:val="00790505"/>
    <w:rsid w:val="00790AE8"/>
    <w:rsid w:val="00790B6E"/>
    <w:rsid w:val="00790F16"/>
    <w:rsid w:val="00791DF1"/>
    <w:rsid w:val="00791F70"/>
    <w:rsid w:val="007922C8"/>
    <w:rsid w:val="00792427"/>
    <w:rsid w:val="007924AB"/>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E9"/>
    <w:rsid w:val="007A0BA8"/>
    <w:rsid w:val="007A0C9E"/>
    <w:rsid w:val="007A0D1D"/>
    <w:rsid w:val="007A0E4E"/>
    <w:rsid w:val="007A163E"/>
    <w:rsid w:val="007A1828"/>
    <w:rsid w:val="007A192D"/>
    <w:rsid w:val="007A1EB4"/>
    <w:rsid w:val="007A20A9"/>
    <w:rsid w:val="007A2E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6DC"/>
    <w:rsid w:val="007A6AF0"/>
    <w:rsid w:val="007A7107"/>
    <w:rsid w:val="007A737A"/>
    <w:rsid w:val="007A7B4F"/>
    <w:rsid w:val="007A7D40"/>
    <w:rsid w:val="007A7ED2"/>
    <w:rsid w:val="007B0642"/>
    <w:rsid w:val="007B0716"/>
    <w:rsid w:val="007B07AD"/>
    <w:rsid w:val="007B089A"/>
    <w:rsid w:val="007B10D2"/>
    <w:rsid w:val="007B14BE"/>
    <w:rsid w:val="007B1622"/>
    <w:rsid w:val="007B2102"/>
    <w:rsid w:val="007B2128"/>
    <w:rsid w:val="007B235D"/>
    <w:rsid w:val="007B2459"/>
    <w:rsid w:val="007B2BAE"/>
    <w:rsid w:val="007B3264"/>
    <w:rsid w:val="007B338C"/>
    <w:rsid w:val="007B3A0D"/>
    <w:rsid w:val="007B3CC4"/>
    <w:rsid w:val="007B3EA3"/>
    <w:rsid w:val="007B4799"/>
    <w:rsid w:val="007B48BB"/>
    <w:rsid w:val="007B4C68"/>
    <w:rsid w:val="007B5554"/>
    <w:rsid w:val="007B6B7C"/>
    <w:rsid w:val="007B6D4F"/>
    <w:rsid w:val="007B7529"/>
    <w:rsid w:val="007B78A6"/>
    <w:rsid w:val="007B7BDF"/>
    <w:rsid w:val="007B7F39"/>
    <w:rsid w:val="007C0387"/>
    <w:rsid w:val="007C0DE3"/>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74F"/>
    <w:rsid w:val="007C39EA"/>
    <w:rsid w:val="007C3AD4"/>
    <w:rsid w:val="007C402E"/>
    <w:rsid w:val="007C427D"/>
    <w:rsid w:val="007C43AD"/>
    <w:rsid w:val="007C43F5"/>
    <w:rsid w:val="007C4703"/>
    <w:rsid w:val="007C4BD8"/>
    <w:rsid w:val="007C5423"/>
    <w:rsid w:val="007C559B"/>
    <w:rsid w:val="007C575E"/>
    <w:rsid w:val="007C6607"/>
    <w:rsid w:val="007C6AE0"/>
    <w:rsid w:val="007C752A"/>
    <w:rsid w:val="007C7BBC"/>
    <w:rsid w:val="007C7C75"/>
    <w:rsid w:val="007D0134"/>
    <w:rsid w:val="007D0921"/>
    <w:rsid w:val="007D0C87"/>
    <w:rsid w:val="007D0DC2"/>
    <w:rsid w:val="007D106E"/>
    <w:rsid w:val="007D12C9"/>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1E58"/>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DC"/>
    <w:rsid w:val="007E64F4"/>
    <w:rsid w:val="007E6544"/>
    <w:rsid w:val="007E6C69"/>
    <w:rsid w:val="007E72C6"/>
    <w:rsid w:val="007E76FF"/>
    <w:rsid w:val="007E7976"/>
    <w:rsid w:val="007E7BB8"/>
    <w:rsid w:val="007F04D6"/>
    <w:rsid w:val="007F06BC"/>
    <w:rsid w:val="007F08C9"/>
    <w:rsid w:val="007F08E5"/>
    <w:rsid w:val="007F0E24"/>
    <w:rsid w:val="007F13FC"/>
    <w:rsid w:val="007F1516"/>
    <w:rsid w:val="007F164E"/>
    <w:rsid w:val="007F26BE"/>
    <w:rsid w:val="007F2721"/>
    <w:rsid w:val="007F27C7"/>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6"/>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7F7DFD"/>
    <w:rsid w:val="0080073F"/>
    <w:rsid w:val="00800967"/>
    <w:rsid w:val="008009C1"/>
    <w:rsid w:val="00800E18"/>
    <w:rsid w:val="00801702"/>
    <w:rsid w:val="00801B65"/>
    <w:rsid w:val="00801E1C"/>
    <w:rsid w:val="00801F19"/>
    <w:rsid w:val="008020F5"/>
    <w:rsid w:val="00802EF1"/>
    <w:rsid w:val="00803557"/>
    <w:rsid w:val="00803A6F"/>
    <w:rsid w:val="00803F62"/>
    <w:rsid w:val="0080402C"/>
    <w:rsid w:val="0080403A"/>
    <w:rsid w:val="008040E5"/>
    <w:rsid w:val="00804186"/>
    <w:rsid w:val="0080428B"/>
    <w:rsid w:val="008046C5"/>
    <w:rsid w:val="008051EE"/>
    <w:rsid w:val="00805216"/>
    <w:rsid w:val="00805310"/>
    <w:rsid w:val="008055BE"/>
    <w:rsid w:val="00805799"/>
    <w:rsid w:val="00805811"/>
    <w:rsid w:val="00805821"/>
    <w:rsid w:val="00805BD3"/>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2CC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7B6"/>
    <w:rsid w:val="00821916"/>
    <w:rsid w:val="00821A0C"/>
    <w:rsid w:val="00821B95"/>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7EA"/>
    <w:rsid w:val="00831BD7"/>
    <w:rsid w:val="00832564"/>
    <w:rsid w:val="00832931"/>
    <w:rsid w:val="008337DE"/>
    <w:rsid w:val="00833911"/>
    <w:rsid w:val="00834673"/>
    <w:rsid w:val="00834839"/>
    <w:rsid w:val="00834880"/>
    <w:rsid w:val="00834929"/>
    <w:rsid w:val="00834A47"/>
    <w:rsid w:val="00834F58"/>
    <w:rsid w:val="00835A3C"/>
    <w:rsid w:val="00835FA9"/>
    <w:rsid w:val="00836E6D"/>
    <w:rsid w:val="008375DC"/>
    <w:rsid w:val="00837753"/>
    <w:rsid w:val="00837B79"/>
    <w:rsid w:val="00837D4A"/>
    <w:rsid w:val="00837D75"/>
    <w:rsid w:val="00840030"/>
    <w:rsid w:val="00840364"/>
    <w:rsid w:val="00840E10"/>
    <w:rsid w:val="0084157B"/>
    <w:rsid w:val="00841742"/>
    <w:rsid w:val="008419E8"/>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069"/>
    <w:rsid w:val="0084571A"/>
    <w:rsid w:val="008457D5"/>
    <w:rsid w:val="0084629B"/>
    <w:rsid w:val="0084679C"/>
    <w:rsid w:val="00846A1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61F"/>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D8B"/>
    <w:rsid w:val="00855F92"/>
    <w:rsid w:val="00856228"/>
    <w:rsid w:val="00856260"/>
    <w:rsid w:val="008562DB"/>
    <w:rsid w:val="008564A4"/>
    <w:rsid w:val="008567F1"/>
    <w:rsid w:val="008568C8"/>
    <w:rsid w:val="00856933"/>
    <w:rsid w:val="00856D51"/>
    <w:rsid w:val="008576CB"/>
    <w:rsid w:val="00857BCE"/>
    <w:rsid w:val="00857FB0"/>
    <w:rsid w:val="00860691"/>
    <w:rsid w:val="00860919"/>
    <w:rsid w:val="00860E44"/>
    <w:rsid w:val="008610E8"/>
    <w:rsid w:val="00861417"/>
    <w:rsid w:val="00861714"/>
    <w:rsid w:val="008619A5"/>
    <w:rsid w:val="008619C1"/>
    <w:rsid w:val="00861AFB"/>
    <w:rsid w:val="00861FC2"/>
    <w:rsid w:val="008627A2"/>
    <w:rsid w:val="008627C2"/>
    <w:rsid w:val="0086291D"/>
    <w:rsid w:val="008629A2"/>
    <w:rsid w:val="00862E60"/>
    <w:rsid w:val="00862F42"/>
    <w:rsid w:val="00863144"/>
    <w:rsid w:val="00863491"/>
    <w:rsid w:val="008637F5"/>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5A2"/>
    <w:rsid w:val="00874659"/>
    <w:rsid w:val="008749CF"/>
    <w:rsid w:val="00874B28"/>
    <w:rsid w:val="00874C37"/>
    <w:rsid w:val="00874EB9"/>
    <w:rsid w:val="00875033"/>
    <w:rsid w:val="00875359"/>
    <w:rsid w:val="00875A0A"/>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0F98"/>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05"/>
    <w:rsid w:val="008A1111"/>
    <w:rsid w:val="008A1998"/>
    <w:rsid w:val="008A1B1F"/>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311"/>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D57"/>
    <w:rsid w:val="008B5E97"/>
    <w:rsid w:val="008B5FBE"/>
    <w:rsid w:val="008B60BA"/>
    <w:rsid w:val="008B6273"/>
    <w:rsid w:val="008B6367"/>
    <w:rsid w:val="008B65D7"/>
    <w:rsid w:val="008B6606"/>
    <w:rsid w:val="008B6AFE"/>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3CB"/>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BB"/>
    <w:rsid w:val="008E28FE"/>
    <w:rsid w:val="008E2976"/>
    <w:rsid w:val="008E2B72"/>
    <w:rsid w:val="008E2C91"/>
    <w:rsid w:val="008E2D1B"/>
    <w:rsid w:val="008E33E7"/>
    <w:rsid w:val="008E3DE9"/>
    <w:rsid w:val="008E3F37"/>
    <w:rsid w:val="008E42BF"/>
    <w:rsid w:val="008E449F"/>
    <w:rsid w:val="008E44A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26F"/>
    <w:rsid w:val="008F28CA"/>
    <w:rsid w:val="008F2F52"/>
    <w:rsid w:val="008F410E"/>
    <w:rsid w:val="008F4198"/>
    <w:rsid w:val="008F4430"/>
    <w:rsid w:val="008F4598"/>
    <w:rsid w:val="008F4650"/>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4CD"/>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77D"/>
    <w:rsid w:val="00907C46"/>
    <w:rsid w:val="00907DB6"/>
    <w:rsid w:val="00910312"/>
    <w:rsid w:val="009103F8"/>
    <w:rsid w:val="00910720"/>
    <w:rsid w:val="00910A1A"/>
    <w:rsid w:val="00911001"/>
    <w:rsid w:val="009110D5"/>
    <w:rsid w:val="00911108"/>
    <w:rsid w:val="0091121F"/>
    <w:rsid w:val="009112D5"/>
    <w:rsid w:val="00911363"/>
    <w:rsid w:val="00911D29"/>
    <w:rsid w:val="0091234D"/>
    <w:rsid w:val="0091248D"/>
    <w:rsid w:val="00912668"/>
    <w:rsid w:val="00912E0D"/>
    <w:rsid w:val="00912E2D"/>
    <w:rsid w:val="00913926"/>
    <w:rsid w:val="00913B1A"/>
    <w:rsid w:val="00913B82"/>
    <w:rsid w:val="0091448B"/>
    <w:rsid w:val="00914BEF"/>
    <w:rsid w:val="00915590"/>
    <w:rsid w:val="00915B26"/>
    <w:rsid w:val="009163CF"/>
    <w:rsid w:val="009168B5"/>
    <w:rsid w:val="00916D4B"/>
    <w:rsid w:val="00916E86"/>
    <w:rsid w:val="00917181"/>
    <w:rsid w:val="00917728"/>
    <w:rsid w:val="00917B98"/>
    <w:rsid w:val="00917C24"/>
    <w:rsid w:val="00917D18"/>
    <w:rsid w:val="00917F71"/>
    <w:rsid w:val="0092000A"/>
    <w:rsid w:val="0092014D"/>
    <w:rsid w:val="009204F5"/>
    <w:rsid w:val="009206AC"/>
    <w:rsid w:val="009206C6"/>
    <w:rsid w:val="0092083D"/>
    <w:rsid w:val="00920D98"/>
    <w:rsid w:val="00920E0C"/>
    <w:rsid w:val="00920F20"/>
    <w:rsid w:val="00921474"/>
    <w:rsid w:val="009219F7"/>
    <w:rsid w:val="00921EEF"/>
    <w:rsid w:val="00921F64"/>
    <w:rsid w:val="00921FC1"/>
    <w:rsid w:val="0092245F"/>
    <w:rsid w:val="009226C3"/>
    <w:rsid w:val="00922714"/>
    <w:rsid w:val="00922AFE"/>
    <w:rsid w:val="00922EDB"/>
    <w:rsid w:val="0092373B"/>
    <w:rsid w:val="00923B13"/>
    <w:rsid w:val="00923BB9"/>
    <w:rsid w:val="00923C4E"/>
    <w:rsid w:val="00924420"/>
    <w:rsid w:val="009244A0"/>
    <w:rsid w:val="009244BF"/>
    <w:rsid w:val="00924829"/>
    <w:rsid w:val="00925102"/>
    <w:rsid w:val="009251B4"/>
    <w:rsid w:val="00925B19"/>
    <w:rsid w:val="00925BB7"/>
    <w:rsid w:val="00925C46"/>
    <w:rsid w:val="00925CD9"/>
    <w:rsid w:val="00925E05"/>
    <w:rsid w:val="009260FA"/>
    <w:rsid w:val="009266E2"/>
    <w:rsid w:val="00926734"/>
    <w:rsid w:val="0092680D"/>
    <w:rsid w:val="00926852"/>
    <w:rsid w:val="009268F7"/>
    <w:rsid w:val="00926AE7"/>
    <w:rsid w:val="00926B3E"/>
    <w:rsid w:val="00926D25"/>
    <w:rsid w:val="0092701C"/>
    <w:rsid w:val="0092735A"/>
    <w:rsid w:val="00930400"/>
    <w:rsid w:val="0093067A"/>
    <w:rsid w:val="00931669"/>
    <w:rsid w:val="00931774"/>
    <w:rsid w:val="00931D61"/>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4E00"/>
    <w:rsid w:val="0093512C"/>
    <w:rsid w:val="009355E8"/>
    <w:rsid w:val="00935B7F"/>
    <w:rsid w:val="00936573"/>
    <w:rsid w:val="009366B9"/>
    <w:rsid w:val="00936709"/>
    <w:rsid w:val="00937BA5"/>
    <w:rsid w:val="00940069"/>
    <w:rsid w:val="0094044D"/>
    <w:rsid w:val="0094057D"/>
    <w:rsid w:val="00940764"/>
    <w:rsid w:val="00940926"/>
    <w:rsid w:val="00940C74"/>
    <w:rsid w:val="00941558"/>
    <w:rsid w:val="00941CD4"/>
    <w:rsid w:val="009420A6"/>
    <w:rsid w:val="0094234B"/>
    <w:rsid w:val="00942550"/>
    <w:rsid w:val="00942559"/>
    <w:rsid w:val="00942B95"/>
    <w:rsid w:val="009435FF"/>
    <w:rsid w:val="009440B1"/>
    <w:rsid w:val="00944391"/>
    <w:rsid w:val="00944830"/>
    <w:rsid w:val="009449E5"/>
    <w:rsid w:val="00944CE5"/>
    <w:rsid w:val="00944DED"/>
    <w:rsid w:val="00945D51"/>
    <w:rsid w:val="009464BD"/>
    <w:rsid w:val="009465FA"/>
    <w:rsid w:val="009467EE"/>
    <w:rsid w:val="0094686E"/>
    <w:rsid w:val="0094693B"/>
    <w:rsid w:val="00946A68"/>
    <w:rsid w:val="00946D7D"/>
    <w:rsid w:val="00946EAC"/>
    <w:rsid w:val="0094722F"/>
    <w:rsid w:val="009474F9"/>
    <w:rsid w:val="009475BE"/>
    <w:rsid w:val="00947812"/>
    <w:rsid w:val="009501E3"/>
    <w:rsid w:val="00950883"/>
    <w:rsid w:val="00950897"/>
    <w:rsid w:val="00950B76"/>
    <w:rsid w:val="00950BA7"/>
    <w:rsid w:val="00950E8D"/>
    <w:rsid w:val="009513DF"/>
    <w:rsid w:val="009513FE"/>
    <w:rsid w:val="00951A62"/>
    <w:rsid w:val="00952753"/>
    <w:rsid w:val="00952760"/>
    <w:rsid w:val="00952CFD"/>
    <w:rsid w:val="00952F9E"/>
    <w:rsid w:val="0095421C"/>
    <w:rsid w:val="009542BF"/>
    <w:rsid w:val="00954467"/>
    <w:rsid w:val="00954778"/>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BA2"/>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B9B"/>
    <w:rsid w:val="00973E53"/>
    <w:rsid w:val="00974148"/>
    <w:rsid w:val="00974649"/>
    <w:rsid w:val="009747C4"/>
    <w:rsid w:val="00974BB4"/>
    <w:rsid w:val="00974DAE"/>
    <w:rsid w:val="009757D7"/>
    <w:rsid w:val="00975822"/>
    <w:rsid w:val="00975EE5"/>
    <w:rsid w:val="009761ED"/>
    <w:rsid w:val="00976344"/>
    <w:rsid w:val="0097655D"/>
    <w:rsid w:val="00976609"/>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CE7"/>
    <w:rsid w:val="00981349"/>
    <w:rsid w:val="009818B8"/>
    <w:rsid w:val="009819AC"/>
    <w:rsid w:val="00981BE0"/>
    <w:rsid w:val="00981DC1"/>
    <w:rsid w:val="00981EFA"/>
    <w:rsid w:val="009821EF"/>
    <w:rsid w:val="00982A0F"/>
    <w:rsid w:val="00982B6B"/>
    <w:rsid w:val="009832B9"/>
    <w:rsid w:val="009833A8"/>
    <w:rsid w:val="009833C9"/>
    <w:rsid w:val="00983829"/>
    <w:rsid w:val="00983B9D"/>
    <w:rsid w:val="0098440C"/>
    <w:rsid w:val="009844FA"/>
    <w:rsid w:val="0098470B"/>
    <w:rsid w:val="00984938"/>
    <w:rsid w:val="0098526A"/>
    <w:rsid w:val="00985529"/>
    <w:rsid w:val="00985669"/>
    <w:rsid w:val="00985FCA"/>
    <w:rsid w:val="0098669F"/>
    <w:rsid w:val="009867A8"/>
    <w:rsid w:val="0098687C"/>
    <w:rsid w:val="00986F3D"/>
    <w:rsid w:val="00987239"/>
    <w:rsid w:val="0098738E"/>
    <w:rsid w:val="00987F9A"/>
    <w:rsid w:val="00990690"/>
    <w:rsid w:val="00990957"/>
    <w:rsid w:val="00990FF2"/>
    <w:rsid w:val="0099107A"/>
    <w:rsid w:val="009915BC"/>
    <w:rsid w:val="00991890"/>
    <w:rsid w:val="009919AE"/>
    <w:rsid w:val="009919EF"/>
    <w:rsid w:val="00991A45"/>
    <w:rsid w:val="0099239F"/>
    <w:rsid w:val="009927B8"/>
    <w:rsid w:val="009927D3"/>
    <w:rsid w:val="00992959"/>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1F4"/>
    <w:rsid w:val="0099520B"/>
    <w:rsid w:val="009957A0"/>
    <w:rsid w:val="00995A49"/>
    <w:rsid w:val="00995AA6"/>
    <w:rsid w:val="0099622F"/>
    <w:rsid w:val="009966A8"/>
    <w:rsid w:val="00996EC8"/>
    <w:rsid w:val="00997461"/>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ABB"/>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0C5"/>
    <w:rsid w:val="009B18F4"/>
    <w:rsid w:val="009B195C"/>
    <w:rsid w:val="009B19B6"/>
    <w:rsid w:val="009B1A74"/>
    <w:rsid w:val="009B1BDC"/>
    <w:rsid w:val="009B1EFB"/>
    <w:rsid w:val="009B2039"/>
    <w:rsid w:val="009B227A"/>
    <w:rsid w:val="009B2319"/>
    <w:rsid w:val="009B2425"/>
    <w:rsid w:val="009B2465"/>
    <w:rsid w:val="009B2653"/>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A9"/>
    <w:rsid w:val="009B6CF1"/>
    <w:rsid w:val="009B6CFC"/>
    <w:rsid w:val="009B6E6A"/>
    <w:rsid w:val="009B79B6"/>
    <w:rsid w:val="009B7E8B"/>
    <w:rsid w:val="009C0057"/>
    <w:rsid w:val="009C022C"/>
    <w:rsid w:val="009C052A"/>
    <w:rsid w:val="009C0A47"/>
    <w:rsid w:val="009C0BD9"/>
    <w:rsid w:val="009C0D01"/>
    <w:rsid w:val="009C0DB9"/>
    <w:rsid w:val="009C104B"/>
    <w:rsid w:val="009C1091"/>
    <w:rsid w:val="009C18C6"/>
    <w:rsid w:val="009C2690"/>
    <w:rsid w:val="009C2E94"/>
    <w:rsid w:val="009C3611"/>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2B1"/>
    <w:rsid w:val="009D04F3"/>
    <w:rsid w:val="009D09EB"/>
    <w:rsid w:val="009D0A00"/>
    <w:rsid w:val="009D0AB6"/>
    <w:rsid w:val="009D11F3"/>
    <w:rsid w:val="009D1237"/>
    <w:rsid w:val="009D13B8"/>
    <w:rsid w:val="009D1F9F"/>
    <w:rsid w:val="009D2510"/>
    <w:rsid w:val="009D2639"/>
    <w:rsid w:val="009D27CB"/>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9EB"/>
    <w:rsid w:val="009D7B3C"/>
    <w:rsid w:val="009D7C04"/>
    <w:rsid w:val="009E00BF"/>
    <w:rsid w:val="009E0408"/>
    <w:rsid w:val="009E0772"/>
    <w:rsid w:val="009E0C5B"/>
    <w:rsid w:val="009E0E9B"/>
    <w:rsid w:val="009E1340"/>
    <w:rsid w:val="009E1511"/>
    <w:rsid w:val="009E180F"/>
    <w:rsid w:val="009E1E91"/>
    <w:rsid w:val="009E215B"/>
    <w:rsid w:val="009E2308"/>
    <w:rsid w:val="009E23DB"/>
    <w:rsid w:val="009E285D"/>
    <w:rsid w:val="009E29C5"/>
    <w:rsid w:val="009E2CBB"/>
    <w:rsid w:val="009E2D0F"/>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482"/>
    <w:rsid w:val="009F2536"/>
    <w:rsid w:val="009F25A6"/>
    <w:rsid w:val="009F2958"/>
    <w:rsid w:val="009F2B22"/>
    <w:rsid w:val="009F30D7"/>
    <w:rsid w:val="009F31B3"/>
    <w:rsid w:val="009F3952"/>
    <w:rsid w:val="009F3A79"/>
    <w:rsid w:val="009F3EDD"/>
    <w:rsid w:val="009F4360"/>
    <w:rsid w:val="009F4383"/>
    <w:rsid w:val="009F49FF"/>
    <w:rsid w:val="009F4AF2"/>
    <w:rsid w:val="009F4E66"/>
    <w:rsid w:val="009F4EBD"/>
    <w:rsid w:val="009F5124"/>
    <w:rsid w:val="009F5F2C"/>
    <w:rsid w:val="009F6DCE"/>
    <w:rsid w:val="009F71A8"/>
    <w:rsid w:val="009F7913"/>
    <w:rsid w:val="009F7C52"/>
    <w:rsid w:val="009F7E8E"/>
    <w:rsid w:val="00A004AB"/>
    <w:rsid w:val="00A00D64"/>
    <w:rsid w:val="00A01091"/>
    <w:rsid w:val="00A01126"/>
    <w:rsid w:val="00A01169"/>
    <w:rsid w:val="00A01890"/>
    <w:rsid w:val="00A01AC8"/>
    <w:rsid w:val="00A01D62"/>
    <w:rsid w:val="00A0242E"/>
    <w:rsid w:val="00A025A0"/>
    <w:rsid w:val="00A0342C"/>
    <w:rsid w:val="00A035DF"/>
    <w:rsid w:val="00A04B1D"/>
    <w:rsid w:val="00A04BDE"/>
    <w:rsid w:val="00A05273"/>
    <w:rsid w:val="00A05499"/>
    <w:rsid w:val="00A0560B"/>
    <w:rsid w:val="00A05640"/>
    <w:rsid w:val="00A058CB"/>
    <w:rsid w:val="00A05D7D"/>
    <w:rsid w:val="00A05E5C"/>
    <w:rsid w:val="00A05EC4"/>
    <w:rsid w:val="00A0624F"/>
    <w:rsid w:val="00A062BA"/>
    <w:rsid w:val="00A062D2"/>
    <w:rsid w:val="00A06F0F"/>
    <w:rsid w:val="00A07052"/>
    <w:rsid w:val="00A072C8"/>
    <w:rsid w:val="00A074BF"/>
    <w:rsid w:val="00A0751E"/>
    <w:rsid w:val="00A102AD"/>
    <w:rsid w:val="00A10342"/>
    <w:rsid w:val="00A107D3"/>
    <w:rsid w:val="00A1104B"/>
    <w:rsid w:val="00A11094"/>
    <w:rsid w:val="00A112B9"/>
    <w:rsid w:val="00A11595"/>
    <w:rsid w:val="00A118E0"/>
    <w:rsid w:val="00A11FDA"/>
    <w:rsid w:val="00A120B9"/>
    <w:rsid w:val="00A1241A"/>
    <w:rsid w:val="00A126E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EE"/>
    <w:rsid w:val="00A16FEC"/>
    <w:rsid w:val="00A17092"/>
    <w:rsid w:val="00A17134"/>
    <w:rsid w:val="00A1756D"/>
    <w:rsid w:val="00A1780C"/>
    <w:rsid w:val="00A17A2D"/>
    <w:rsid w:val="00A17D16"/>
    <w:rsid w:val="00A17EB1"/>
    <w:rsid w:val="00A17FE4"/>
    <w:rsid w:val="00A2002D"/>
    <w:rsid w:val="00A201F2"/>
    <w:rsid w:val="00A20688"/>
    <w:rsid w:val="00A207AE"/>
    <w:rsid w:val="00A207DD"/>
    <w:rsid w:val="00A20D58"/>
    <w:rsid w:val="00A21119"/>
    <w:rsid w:val="00A21511"/>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A7D"/>
    <w:rsid w:val="00A25D00"/>
    <w:rsid w:val="00A25D78"/>
    <w:rsid w:val="00A26507"/>
    <w:rsid w:val="00A26526"/>
    <w:rsid w:val="00A266F8"/>
    <w:rsid w:val="00A27030"/>
    <w:rsid w:val="00A302E0"/>
    <w:rsid w:val="00A308F9"/>
    <w:rsid w:val="00A310F5"/>
    <w:rsid w:val="00A3140C"/>
    <w:rsid w:val="00A315D5"/>
    <w:rsid w:val="00A31602"/>
    <w:rsid w:val="00A316B1"/>
    <w:rsid w:val="00A31FAC"/>
    <w:rsid w:val="00A32211"/>
    <w:rsid w:val="00A324E2"/>
    <w:rsid w:val="00A32AAB"/>
    <w:rsid w:val="00A32DF8"/>
    <w:rsid w:val="00A331EF"/>
    <w:rsid w:val="00A3370A"/>
    <w:rsid w:val="00A33761"/>
    <w:rsid w:val="00A3390C"/>
    <w:rsid w:val="00A33D5B"/>
    <w:rsid w:val="00A34113"/>
    <w:rsid w:val="00A342B9"/>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1B0"/>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353"/>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B34"/>
    <w:rsid w:val="00A51C4C"/>
    <w:rsid w:val="00A51DB1"/>
    <w:rsid w:val="00A521C0"/>
    <w:rsid w:val="00A5231D"/>
    <w:rsid w:val="00A52424"/>
    <w:rsid w:val="00A52574"/>
    <w:rsid w:val="00A53563"/>
    <w:rsid w:val="00A53CC9"/>
    <w:rsid w:val="00A53E3F"/>
    <w:rsid w:val="00A5425D"/>
    <w:rsid w:val="00A54741"/>
    <w:rsid w:val="00A55057"/>
    <w:rsid w:val="00A5563D"/>
    <w:rsid w:val="00A556C3"/>
    <w:rsid w:val="00A5577F"/>
    <w:rsid w:val="00A55B9A"/>
    <w:rsid w:val="00A55C74"/>
    <w:rsid w:val="00A56129"/>
    <w:rsid w:val="00A5645B"/>
    <w:rsid w:val="00A5665E"/>
    <w:rsid w:val="00A57439"/>
    <w:rsid w:val="00A5766B"/>
    <w:rsid w:val="00A57BF2"/>
    <w:rsid w:val="00A57FD3"/>
    <w:rsid w:val="00A60039"/>
    <w:rsid w:val="00A60088"/>
    <w:rsid w:val="00A60246"/>
    <w:rsid w:val="00A6095B"/>
    <w:rsid w:val="00A60C15"/>
    <w:rsid w:val="00A61509"/>
    <w:rsid w:val="00A6199C"/>
    <w:rsid w:val="00A619CB"/>
    <w:rsid w:val="00A61E09"/>
    <w:rsid w:val="00A61F9C"/>
    <w:rsid w:val="00A62047"/>
    <w:rsid w:val="00A62136"/>
    <w:rsid w:val="00A621A4"/>
    <w:rsid w:val="00A62292"/>
    <w:rsid w:val="00A6234C"/>
    <w:rsid w:val="00A627A2"/>
    <w:rsid w:val="00A62AE0"/>
    <w:rsid w:val="00A62D86"/>
    <w:rsid w:val="00A62DE1"/>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49"/>
    <w:rsid w:val="00A70475"/>
    <w:rsid w:val="00A7145A"/>
    <w:rsid w:val="00A71584"/>
    <w:rsid w:val="00A71693"/>
    <w:rsid w:val="00A71A51"/>
    <w:rsid w:val="00A71E3B"/>
    <w:rsid w:val="00A726D1"/>
    <w:rsid w:val="00A72C24"/>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184"/>
    <w:rsid w:val="00A8038D"/>
    <w:rsid w:val="00A80511"/>
    <w:rsid w:val="00A80538"/>
    <w:rsid w:val="00A8054F"/>
    <w:rsid w:val="00A80C99"/>
    <w:rsid w:val="00A80F76"/>
    <w:rsid w:val="00A818DE"/>
    <w:rsid w:val="00A81A9B"/>
    <w:rsid w:val="00A81ADD"/>
    <w:rsid w:val="00A81CB1"/>
    <w:rsid w:val="00A81DFB"/>
    <w:rsid w:val="00A82ACB"/>
    <w:rsid w:val="00A82C77"/>
    <w:rsid w:val="00A83030"/>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E93"/>
    <w:rsid w:val="00A9077E"/>
    <w:rsid w:val="00A907E7"/>
    <w:rsid w:val="00A90E9A"/>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48C"/>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ED4"/>
    <w:rsid w:val="00AA3430"/>
    <w:rsid w:val="00AA34B2"/>
    <w:rsid w:val="00AA3C33"/>
    <w:rsid w:val="00AA3D2F"/>
    <w:rsid w:val="00AA3E74"/>
    <w:rsid w:val="00AA5929"/>
    <w:rsid w:val="00AA5EBE"/>
    <w:rsid w:val="00AA6002"/>
    <w:rsid w:val="00AA65F6"/>
    <w:rsid w:val="00AA6AAA"/>
    <w:rsid w:val="00AA6D9C"/>
    <w:rsid w:val="00AA6DE0"/>
    <w:rsid w:val="00AA6F40"/>
    <w:rsid w:val="00AA7139"/>
    <w:rsid w:val="00AA7A21"/>
    <w:rsid w:val="00AA7FF9"/>
    <w:rsid w:val="00AB00B8"/>
    <w:rsid w:val="00AB021F"/>
    <w:rsid w:val="00AB02A1"/>
    <w:rsid w:val="00AB0462"/>
    <w:rsid w:val="00AB0BD5"/>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59C"/>
    <w:rsid w:val="00AC4D1D"/>
    <w:rsid w:val="00AC4D6E"/>
    <w:rsid w:val="00AC55D0"/>
    <w:rsid w:val="00AC580B"/>
    <w:rsid w:val="00AC5841"/>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592"/>
    <w:rsid w:val="00AD6AF3"/>
    <w:rsid w:val="00AD6CD3"/>
    <w:rsid w:val="00AD6FB8"/>
    <w:rsid w:val="00AD7293"/>
    <w:rsid w:val="00AD72B0"/>
    <w:rsid w:val="00AD749B"/>
    <w:rsid w:val="00AD7607"/>
    <w:rsid w:val="00AD7E87"/>
    <w:rsid w:val="00AE03DB"/>
    <w:rsid w:val="00AE05BA"/>
    <w:rsid w:val="00AE067A"/>
    <w:rsid w:val="00AE0894"/>
    <w:rsid w:val="00AE08D6"/>
    <w:rsid w:val="00AE0A51"/>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4A05"/>
    <w:rsid w:val="00AE5CF6"/>
    <w:rsid w:val="00AE605F"/>
    <w:rsid w:val="00AE6441"/>
    <w:rsid w:val="00AE6D51"/>
    <w:rsid w:val="00AE6D86"/>
    <w:rsid w:val="00AE749E"/>
    <w:rsid w:val="00AE76BF"/>
    <w:rsid w:val="00AE7817"/>
    <w:rsid w:val="00AE7D57"/>
    <w:rsid w:val="00AE7E3B"/>
    <w:rsid w:val="00AE7F9D"/>
    <w:rsid w:val="00AF0011"/>
    <w:rsid w:val="00AF0DEB"/>
    <w:rsid w:val="00AF1072"/>
    <w:rsid w:val="00AF12E5"/>
    <w:rsid w:val="00AF1B9B"/>
    <w:rsid w:val="00AF1C22"/>
    <w:rsid w:val="00AF1FB2"/>
    <w:rsid w:val="00AF22AD"/>
    <w:rsid w:val="00AF2321"/>
    <w:rsid w:val="00AF236B"/>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397"/>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427"/>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B5A"/>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3EC3"/>
    <w:rsid w:val="00B240B4"/>
    <w:rsid w:val="00B240C2"/>
    <w:rsid w:val="00B240CF"/>
    <w:rsid w:val="00B24BAB"/>
    <w:rsid w:val="00B25024"/>
    <w:rsid w:val="00B251A5"/>
    <w:rsid w:val="00B257B2"/>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0DD4"/>
    <w:rsid w:val="00B31A98"/>
    <w:rsid w:val="00B31D6B"/>
    <w:rsid w:val="00B31ED2"/>
    <w:rsid w:val="00B3206C"/>
    <w:rsid w:val="00B322BF"/>
    <w:rsid w:val="00B325C6"/>
    <w:rsid w:val="00B32740"/>
    <w:rsid w:val="00B32C9B"/>
    <w:rsid w:val="00B33259"/>
    <w:rsid w:val="00B337D5"/>
    <w:rsid w:val="00B3393B"/>
    <w:rsid w:val="00B339BC"/>
    <w:rsid w:val="00B33F06"/>
    <w:rsid w:val="00B340DF"/>
    <w:rsid w:val="00B3425E"/>
    <w:rsid w:val="00B342AF"/>
    <w:rsid w:val="00B34425"/>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375"/>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8B3"/>
    <w:rsid w:val="00B43989"/>
    <w:rsid w:val="00B43DF8"/>
    <w:rsid w:val="00B43F78"/>
    <w:rsid w:val="00B44559"/>
    <w:rsid w:val="00B4469E"/>
    <w:rsid w:val="00B4549D"/>
    <w:rsid w:val="00B454C1"/>
    <w:rsid w:val="00B45550"/>
    <w:rsid w:val="00B456E5"/>
    <w:rsid w:val="00B45D49"/>
    <w:rsid w:val="00B45DE7"/>
    <w:rsid w:val="00B46183"/>
    <w:rsid w:val="00B46B4E"/>
    <w:rsid w:val="00B46C9A"/>
    <w:rsid w:val="00B46D29"/>
    <w:rsid w:val="00B46EBD"/>
    <w:rsid w:val="00B46F5D"/>
    <w:rsid w:val="00B47314"/>
    <w:rsid w:val="00B47C4B"/>
    <w:rsid w:val="00B47CCE"/>
    <w:rsid w:val="00B47E8B"/>
    <w:rsid w:val="00B505E8"/>
    <w:rsid w:val="00B50AFE"/>
    <w:rsid w:val="00B50D1D"/>
    <w:rsid w:val="00B51B5D"/>
    <w:rsid w:val="00B51E94"/>
    <w:rsid w:val="00B5220E"/>
    <w:rsid w:val="00B522CB"/>
    <w:rsid w:val="00B52387"/>
    <w:rsid w:val="00B525FD"/>
    <w:rsid w:val="00B527FE"/>
    <w:rsid w:val="00B5287A"/>
    <w:rsid w:val="00B53332"/>
    <w:rsid w:val="00B53A73"/>
    <w:rsid w:val="00B54E57"/>
    <w:rsid w:val="00B55376"/>
    <w:rsid w:val="00B55C9E"/>
    <w:rsid w:val="00B55CA5"/>
    <w:rsid w:val="00B55F0B"/>
    <w:rsid w:val="00B56027"/>
    <w:rsid w:val="00B56208"/>
    <w:rsid w:val="00B566EF"/>
    <w:rsid w:val="00B5680E"/>
    <w:rsid w:val="00B5690A"/>
    <w:rsid w:val="00B569C8"/>
    <w:rsid w:val="00B56C01"/>
    <w:rsid w:val="00B56CBD"/>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29F"/>
    <w:rsid w:val="00B623FE"/>
    <w:rsid w:val="00B629F1"/>
    <w:rsid w:val="00B629F8"/>
    <w:rsid w:val="00B62B5B"/>
    <w:rsid w:val="00B62C45"/>
    <w:rsid w:val="00B62F7D"/>
    <w:rsid w:val="00B63174"/>
    <w:rsid w:val="00B63C0C"/>
    <w:rsid w:val="00B63DF1"/>
    <w:rsid w:val="00B64987"/>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5FB"/>
    <w:rsid w:val="00B708DF"/>
    <w:rsid w:val="00B7166F"/>
    <w:rsid w:val="00B71B46"/>
    <w:rsid w:val="00B71C06"/>
    <w:rsid w:val="00B72190"/>
    <w:rsid w:val="00B722F4"/>
    <w:rsid w:val="00B7243A"/>
    <w:rsid w:val="00B72610"/>
    <w:rsid w:val="00B72DA0"/>
    <w:rsid w:val="00B72F2E"/>
    <w:rsid w:val="00B73048"/>
    <w:rsid w:val="00B73336"/>
    <w:rsid w:val="00B7342A"/>
    <w:rsid w:val="00B73437"/>
    <w:rsid w:val="00B73AF8"/>
    <w:rsid w:val="00B73F08"/>
    <w:rsid w:val="00B7442A"/>
    <w:rsid w:val="00B753FE"/>
    <w:rsid w:val="00B75414"/>
    <w:rsid w:val="00B75610"/>
    <w:rsid w:val="00B75A54"/>
    <w:rsid w:val="00B75F89"/>
    <w:rsid w:val="00B7660A"/>
    <w:rsid w:val="00B76796"/>
    <w:rsid w:val="00B76892"/>
    <w:rsid w:val="00B7694B"/>
    <w:rsid w:val="00B76BF6"/>
    <w:rsid w:val="00B76E4A"/>
    <w:rsid w:val="00B76FA3"/>
    <w:rsid w:val="00B77075"/>
    <w:rsid w:val="00B770A3"/>
    <w:rsid w:val="00B7727E"/>
    <w:rsid w:val="00B77668"/>
    <w:rsid w:val="00B77AE6"/>
    <w:rsid w:val="00B77EBF"/>
    <w:rsid w:val="00B80DC0"/>
    <w:rsid w:val="00B81082"/>
    <w:rsid w:val="00B81086"/>
    <w:rsid w:val="00B813CF"/>
    <w:rsid w:val="00B81477"/>
    <w:rsid w:val="00B817DB"/>
    <w:rsid w:val="00B81A96"/>
    <w:rsid w:val="00B81E22"/>
    <w:rsid w:val="00B8233F"/>
    <w:rsid w:val="00B8253B"/>
    <w:rsid w:val="00B82AFC"/>
    <w:rsid w:val="00B82B06"/>
    <w:rsid w:val="00B82EE8"/>
    <w:rsid w:val="00B83325"/>
    <w:rsid w:val="00B83552"/>
    <w:rsid w:val="00B835A8"/>
    <w:rsid w:val="00B83D49"/>
    <w:rsid w:val="00B84319"/>
    <w:rsid w:val="00B843F6"/>
    <w:rsid w:val="00B84B07"/>
    <w:rsid w:val="00B84CA1"/>
    <w:rsid w:val="00B85291"/>
    <w:rsid w:val="00B853B6"/>
    <w:rsid w:val="00B85769"/>
    <w:rsid w:val="00B85FBF"/>
    <w:rsid w:val="00B85FDC"/>
    <w:rsid w:val="00B85FFD"/>
    <w:rsid w:val="00B861E8"/>
    <w:rsid w:val="00B8655D"/>
    <w:rsid w:val="00B865AA"/>
    <w:rsid w:val="00B8691A"/>
    <w:rsid w:val="00B86A60"/>
    <w:rsid w:val="00B86E5B"/>
    <w:rsid w:val="00B8736D"/>
    <w:rsid w:val="00B87501"/>
    <w:rsid w:val="00B87675"/>
    <w:rsid w:val="00B87A9F"/>
    <w:rsid w:val="00B87E31"/>
    <w:rsid w:val="00B90852"/>
    <w:rsid w:val="00B90993"/>
    <w:rsid w:val="00B90CBB"/>
    <w:rsid w:val="00B91012"/>
    <w:rsid w:val="00B910DC"/>
    <w:rsid w:val="00B91670"/>
    <w:rsid w:val="00B916D2"/>
    <w:rsid w:val="00B919E0"/>
    <w:rsid w:val="00B91C8F"/>
    <w:rsid w:val="00B91F55"/>
    <w:rsid w:val="00B927C2"/>
    <w:rsid w:val="00B92991"/>
    <w:rsid w:val="00B92C55"/>
    <w:rsid w:val="00B9339B"/>
    <w:rsid w:val="00B93772"/>
    <w:rsid w:val="00B93C84"/>
    <w:rsid w:val="00B93C85"/>
    <w:rsid w:val="00B93D8F"/>
    <w:rsid w:val="00B9437A"/>
    <w:rsid w:val="00B944BA"/>
    <w:rsid w:val="00B95052"/>
    <w:rsid w:val="00B95417"/>
    <w:rsid w:val="00B95496"/>
    <w:rsid w:val="00B956FA"/>
    <w:rsid w:val="00B95B2D"/>
    <w:rsid w:val="00B96021"/>
    <w:rsid w:val="00B960AC"/>
    <w:rsid w:val="00B96607"/>
    <w:rsid w:val="00B9661F"/>
    <w:rsid w:val="00B966B2"/>
    <w:rsid w:val="00B971C6"/>
    <w:rsid w:val="00B973F7"/>
    <w:rsid w:val="00B975FA"/>
    <w:rsid w:val="00B9767D"/>
    <w:rsid w:val="00B97774"/>
    <w:rsid w:val="00B977FF"/>
    <w:rsid w:val="00BA01F4"/>
    <w:rsid w:val="00BA0227"/>
    <w:rsid w:val="00BA0360"/>
    <w:rsid w:val="00BA0461"/>
    <w:rsid w:val="00BA09DE"/>
    <w:rsid w:val="00BA1023"/>
    <w:rsid w:val="00BA10AB"/>
    <w:rsid w:val="00BA125F"/>
    <w:rsid w:val="00BA1302"/>
    <w:rsid w:val="00BA1451"/>
    <w:rsid w:val="00BA1457"/>
    <w:rsid w:val="00BA14D0"/>
    <w:rsid w:val="00BA15DD"/>
    <w:rsid w:val="00BA174E"/>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9C"/>
    <w:rsid w:val="00BB4DD1"/>
    <w:rsid w:val="00BB5191"/>
    <w:rsid w:val="00BB5214"/>
    <w:rsid w:val="00BB52B6"/>
    <w:rsid w:val="00BB5786"/>
    <w:rsid w:val="00BB59B3"/>
    <w:rsid w:val="00BB5A3D"/>
    <w:rsid w:val="00BB5C47"/>
    <w:rsid w:val="00BB610D"/>
    <w:rsid w:val="00BB6278"/>
    <w:rsid w:val="00BB64BE"/>
    <w:rsid w:val="00BB6CB3"/>
    <w:rsid w:val="00BB7085"/>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8C0"/>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142"/>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8"/>
    <w:rsid w:val="00BE5B62"/>
    <w:rsid w:val="00BE5EC9"/>
    <w:rsid w:val="00BE603D"/>
    <w:rsid w:val="00BE62D0"/>
    <w:rsid w:val="00BE6394"/>
    <w:rsid w:val="00BE653B"/>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51B"/>
    <w:rsid w:val="00BF277D"/>
    <w:rsid w:val="00BF2E1B"/>
    <w:rsid w:val="00BF2FE2"/>
    <w:rsid w:val="00BF31C6"/>
    <w:rsid w:val="00BF320A"/>
    <w:rsid w:val="00BF3748"/>
    <w:rsid w:val="00BF37FD"/>
    <w:rsid w:val="00BF39C7"/>
    <w:rsid w:val="00BF4204"/>
    <w:rsid w:val="00BF43C7"/>
    <w:rsid w:val="00BF4748"/>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81F"/>
    <w:rsid w:val="00C06BFF"/>
    <w:rsid w:val="00C07A89"/>
    <w:rsid w:val="00C07E6D"/>
    <w:rsid w:val="00C10516"/>
    <w:rsid w:val="00C10575"/>
    <w:rsid w:val="00C109DD"/>
    <w:rsid w:val="00C10BB5"/>
    <w:rsid w:val="00C10FF4"/>
    <w:rsid w:val="00C1115D"/>
    <w:rsid w:val="00C1177C"/>
    <w:rsid w:val="00C11D34"/>
    <w:rsid w:val="00C1261F"/>
    <w:rsid w:val="00C1284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8E2"/>
    <w:rsid w:val="00C16743"/>
    <w:rsid w:val="00C16E94"/>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952"/>
    <w:rsid w:val="00C24C7C"/>
    <w:rsid w:val="00C25714"/>
    <w:rsid w:val="00C264A6"/>
    <w:rsid w:val="00C26B46"/>
    <w:rsid w:val="00C26CDF"/>
    <w:rsid w:val="00C26E2A"/>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7D"/>
    <w:rsid w:val="00C339A0"/>
    <w:rsid w:val="00C33C8D"/>
    <w:rsid w:val="00C3414D"/>
    <w:rsid w:val="00C3465A"/>
    <w:rsid w:val="00C34907"/>
    <w:rsid w:val="00C34B7A"/>
    <w:rsid w:val="00C34C0A"/>
    <w:rsid w:val="00C35004"/>
    <w:rsid w:val="00C354C5"/>
    <w:rsid w:val="00C35A11"/>
    <w:rsid w:val="00C35A7A"/>
    <w:rsid w:val="00C35D3D"/>
    <w:rsid w:val="00C36014"/>
    <w:rsid w:val="00C37399"/>
    <w:rsid w:val="00C37A3F"/>
    <w:rsid w:val="00C40127"/>
    <w:rsid w:val="00C405D0"/>
    <w:rsid w:val="00C409D6"/>
    <w:rsid w:val="00C4115F"/>
    <w:rsid w:val="00C411E7"/>
    <w:rsid w:val="00C415BB"/>
    <w:rsid w:val="00C4184E"/>
    <w:rsid w:val="00C41DAF"/>
    <w:rsid w:val="00C41DCD"/>
    <w:rsid w:val="00C4217A"/>
    <w:rsid w:val="00C42493"/>
    <w:rsid w:val="00C42B1D"/>
    <w:rsid w:val="00C42D3A"/>
    <w:rsid w:val="00C42DE5"/>
    <w:rsid w:val="00C42F47"/>
    <w:rsid w:val="00C4334A"/>
    <w:rsid w:val="00C43772"/>
    <w:rsid w:val="00C438A8"/>
    <w:rsid w:val="00C43A21"/>
    <w:rsid w:val="00C43C00"/>
    <w:rsid w:val="00C43C15"/>
    <w:rsid w:val="00C43CFC"/>
    <w:rsid w:val="00C44470"/>
    <w:rsid w:val="00C44910"/>
    <w:rsid w:val="00C4496F"/>
    <w:rsid w:val="00C4524C"/>
    <w:rsid w:val="00C45337"/>
    <w:rsid w:val="00C453A5"/>
    <w:rsid w:val="00C458A4"/>
    <w:rsid w:val="00C466C9"/>
    <w:rsid w:val="00C46AEC"/>
    <w:rsid w:val="00C46D59"/>
    <w:rsid w:val="00C46E9D"/>
    <w:rsid w:val="00C46FE3"/>
    <w:rsid w:val="00C472E0"/>
    <w:rsid w:val="00C4759A"/>
    <w:rsid w:val="00C47A96"/>
    <w:rsid w:val="00C47D48"/>
    <w:rsid w:val="00C47FA0"/>
    <w:rsid w:val="00C500FD"/>
    <w:rsid w:val="00C50E98"/>
    <w:rsid w:val="00C51192"/>
    <w:rsid w:val="00C51197"/>
    <w:rsid w:val="00C51437"/>
    <w:rsid w:val="00C5147E"/>
    <w:rsid w:val="00C517B0"/>
    <w:rsid w:val="00C51953"/>
    <w:rsid w:val="00C51A3E"/>
    <w:rsid w:val="00C51BD4"/>
    <w:rsid w:val="00C51ECD"/>
    <w:rsid w:val="00C52268"/>
    <w:rsid w:val="00C524D4"/>
    <w:rsid w:val="00C52EDE"/>
    <w:rsid w:val="00C53165"/>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C2"/>
    <w:rsid w:val="00C611DA"/>
    <w:rsid w:val="00C6201F"/>
    <w:rsid w:val="00C625EC"/>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6DD5"/>
    <w:rsid w:val="00C672B0"/>
    <w:rsid w:val="00C6735D"/>
    <w:rsid w:val="00C6753B"/>
    <w:rsid w:val="00C70265"/>
    <w:rsid w:val="00C703CD"/>
    <w:rsid w:val="00C70621"/>
    <w:rsid w:val="00C7065A"/>
    <w:rsid w:val="00C709DB"/>
    <w:rsid w:val="00C70EFC"/>
    <w:rsid w:val="00C71C0B"/>
    <w:rsid w:val="00C71F22"/>
    <w:rsid w:val="00C723F5"/>
    <w:rsid w:val="00C7243C"/>
    <w:rsid w:val="00C72A79"/>
    <w:rsid w:val="00C73581"/>
    <w:rsid w:val="00C73D40"/>
    <w:rsid w:val="00C73E83"/>
    <w:rsid w:val="00C73FD2"/>
    <w:rsid w:val="00C740F9"/>
    <w:rsid w:val="00C742C7"/>
    <w:rsid w:val="00C74636"/>
    <w:rsid w:val="00C749A1"/>
    <w:rsid w:val="00C74B67"/>
    <w:rsid w:val="00C75F09"/>
    <w:rsid w:val="00C76219"/>
    <w:rsid w:val="00C7685A"/>
    <w:rsid w:val="00C768E0"/>
    <w:rsid w:val="00C769B6"/>
    <w:rsid w:val="00C76AA2"/>
    <w:rsid w:val="00C76E01"/>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380"/>
    <w:rsid w:val="00C8251B"/>
    <w:rsid w:val="00C827C3"/>
    <w:rsid w:val="00C82881"/>
    <w:rsid w:val="00C829FF"/>
    <w:rsid w:val="00C82BB5"/>
    <w:rsid w:val="00C8306F"/>
    <w:rsid w:val="00C83878"/>
    <w:rsid w:val="00C83D9C"/>
    <w:rsid w:val="00C83F08"/>
    <w:rsid w:val="00C841BF"/>
    <w:rsid w:val="00C849D5"/>
    <w:rsid w:val="00C84F89"/>
    <w:rsid w:val="00C8533F"/>
    <w:rsid w:val="00C85479"/>
    <w:rsid w:val="00C85817"/>
    <w:rsid w:val="00C8595C"/>
    <w:rsid w:val="00C85CF3"/>
    <w:rsid w:val="00C85E66"/>
    <w:rsid w:val="00C8639F"/>
    <w:rsid w:val="00C86927"/>
    <w:rsid w:val="00C86A7E"/>
    <w:rsid w:val="00C86EFD"/>
    <w:rsid w:val="00C87184"/>
    <w:rsid w:val="00C872C3"/>
    <w:rsid w:val="00C87876"/>
    <w:rsid w:val="00C87948"/>
    <w:rsid w:val="00C87E6D"/>
    <w:rsid w:val="00C90867"/>
    <w:rsid w:val="00C90E1F"/>
    <w:rsid w:val="00C91058"/>
    <w:rsid w:val="00C91244"/>
    <w:rsid w:val="00C91673"/>
    <w:rsid w:val="00C91D6C"/>
    <w:rsid w:val="00C922F5"/>
    <w:rsid w:val="00C926F6"/>
    <w:rsid w:val="00C927CE"/>
    <w:rsid w:val="00C92A41"/>
    <w:rsid w:val="00C92CB9"/>
    <w:rsid w:val="00C9395C"/>
    <w:rsid w:val="00C93B57"/>
    <w:rsid w:val="00C93C0F"/>
    <w:rsid w:val="00C93D2C"/>
    <w:rsid w:val="00C94240"/>
    <w:rsid w:val="00C942FB"/>
    <w:rsid w:val="00C947E2"/>
    <w:rsid w:val="00C9490A"/>
    <w:rsid w:val="00C94A19"/>
    <w:rsid w:val="00C94B51"/>
    <w:rsid w:val="00C94F21"/>
    <w:rsid w:val="00C95595"/>
    <w:rsid w:val="00C95E86"/>
    <w:rsid w:val="00C9611E"/>
    <w:rsid w:val="00C96432"/>
    <w:rsid w:val="00C97891"/>
    <w:rsid w:val="00C978BE"/>
    <w:rsid w:val="00CA028F"/>
    <w:rsid w:val="00CA0951"/>
    <w:rsid w:val="00CA0CE9"/>
    <w:rsid w:val="00CA107E"/>
    <w:rsid w:val="00CA15A2"/>
    <w:rsid w:val="00CA1810"/>
    <w:rsid w:val="00CA1883"/>
    <w:rsid w:val="00CA1AEE"/>
    <w:rsid w:val="00CA2059"/>
    <w:rsid w:val="00CA2647"/>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557"/>
    <w:rsid w:val="00CA7835"/>
    <w:rsid w:val="00CA7E86"/>
    <w:rsid w:val="00CB0383"/>
    <w:rsid w:val="00CB0E0B"/>
    <w:rsid w:val="00CB1020"/>
    <w:rsid w:val="00CB11A2"/>
    <w:rsid w:val="00CB1731"/>
    <w:rsid w:val="00CB29BE"/>
    <w:rsid w:val="00CB3041"/>
    <w:rsid w:val="00CB326E"/>
    <w:rsid w:val="00CB33A3"/>
    <w:rsid w:val="00CB3558"/>
    <w:rsid w:val="00CB35EE"/>
    <w:rsid w:val="00CB3649"/>
    <w:rsid w:val="00CB379A"/>
    <w:rsid w:val="00CB39A3"/>
    <w:rsid w:val="00CB3CE3"/>
    <w:rsid w:val="00CB3F62"/>
    <w:rsid w:val="00CB42AF"/>
    <w:rsid w:val="00CB4556"/>
    <w:rsid w:val="00CB4635"/>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6FFF"/>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083"/>
    <w:rsid w:val="00CD31E2"/>
    <w:rsid w:val="00CD3911"/>
    <w:rsid w:val="00CD3DCE"/>
    <w:rsid w:val="00CD3DD2"/>
    <w:rsid w:val="00CD4106"/>
    <w:rsid w:val="00CD4140"/>
    <w:rsid w:val="00CD4B2F"/>
    <w:rsid w:val="00CD4B57"/>
    <w:rsid w:val="00CD4E93"/>
    <w:rsid w:val="00CD6569"/>
    <w:rsid w:val="00CD67A9"/>
    <w:rsid w:val="00CD6999"/>
    <w:rsid w:val="00CD6D99"/>
    <w:rsid w:val="00CD6ED3"/>
    <w:rsid w:val="00CD6EDC"/>
    <w:rsid w:val="00CD71E6"/>
    <w:rsid w:val="00CD71F5"/>
    <w:rsid w:val="00CD7243"/>
    <w:rsid w:val="00CD7631"/>
    <w:rsid w:val="00CD7B72"/>
    <w:rsid w:val="00CD7FD7"/>
    <w:rsid w:val="00CE02CF"/>
    <w:rsid w:val="00CE0591"/>
    <w:rsid w:val="00CE103B"/>
    <w:rsid w:val="00CE149F"/>
    <w:rsid w:val="00CE151D"/>
    <w:rsid w:val="00CE1735"/>
    <w:rsid w:val="00CE1943"/>
    <w:rsid w:val="00CE1A9D"/>
    <w:rsid w:val="00CE1F39"/>
    <w:rsid w:val="00CE1F41"/>
    <w:rsid w:val="00CE200B"/>
    <w:rsid w:val="00CE20BE"/>
    <w:rsid w:val="00CE21BE"/>
    <w:rsid w:val="00CE25F8"/>
    <w:rsid w:val="00CE26B7"/>
    <w:rsid w:val="00CE26C0"/>
    <w:rsid w:val="00CE276B"/>
    <w:rsid w:val="00CE2983"/>
    <w:rsid w:val="00CE2EDD"/>
    <w:rsid w:val="00CE2EF6"/>
    <w:rsid w:val="00CE3AE1"/>
    <w:rsid w:val="00CE3EA0"/>
    <w:rsid w:val="00CE3EDB"/>
    <w:rsid w:val="00CE40B9"/>
    <w:rsid w:val="00CE4117"/>
    <w:rsid w:val="00CE4D4D"/>
    <w:rsid w:val="00CE4F20"/>
    <w:rsid w:val="00CE5342"/>
    <w:rsid w:val="00CE5447"/>
    <w:rsid w:val="00CE57FC"/>
    <w:rsid w:val="00CE5E29"/>
    <w:rsid w:val="00CE65AE"/>
    <w:rsid w:val="00CE6B89"/>
    <w:rsid w:val="00CE70E3"/>
    <w:rsid w:val="00CE72F7"/>
    <w:rsid w:val="00CF014B"/>
    <w:rsid w:val="00CF031E"/>
    <w:rsid w:val="00CF063D"/>
    <w:rsid w:val="00CF0969"/>
    <w:rsid w:val="00CF0AAF"/>
    <w:rsid w:val="00CF0E9D"/>
    <w:rsid w:val="00CF0EB4"/>
    <w:rsid w:val="00CF12EE"/>
    <w:rsid w:val="00CF1909"/>
    <w:rsid w:val="00CF2640"/>
    <w:rsid w:val="00CF2649"/>
    <w:rsid w:val="00CF2896"/>
    <w:rsid w:val="00CF2B57"/>
    <w:rsid w:val="00CF2E09"/>
    <w:rsid w:val="00CF334E"/>
    <w:rsid w:val="00CF39F8"/>
    <w:rsid w:val="00CF3BB9"/>
    <w:rsid w:val="00CF3D65"/>
    <w:rsid w:val="00CF41C3"/>
    <w:rsid w:val="00CF461E"/>
    <w:rsid w:val="00CF47C5"/>
    <w:rsid w:val="00CF4E92"/>
    <w:rsid w:val="00CF5340"/>
    <w:rsid w:val="00CF53F2"/>
    <w:rsid w:val="00CF5B2B"/>
    <w:rsid w:val="00CF5F84"/>
    <w:rsid w:val="00CF6394"/>
    <w:rsid w:val="00CF6695"/>
    <w:rsid w:val="00CF68A9"/>
    <w:rsid w:val="00CF68AF"/>
    <w:rsid w:val="00CF6C05"/>
    <w:rsid w:val="00CF6DFD"/>
    <w:rsid w:val="00CF6E8F"/>
    <w:rsid w:val="00CF7381"/>
    <w:rsid w:val="00CF78F7"/>
    <w:rsid w:val="00CF7C8E"/>
    <w:rsid w:val="00CF7E2D"/>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532"/>
    <w:rsid w:val="00D0569F"/>
    <w:rsid w:val="00D057FB"/>
    <w:rsid w:val="00D0582E"/>
    <w:rsid w:val="00D058CD"/>
    <w:rsid w:val="00D05A73"/>
    <w:rsid w:val="00D05CAA"/>
    <w:rsid w:val="00D05DE7"/>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138"/>
    <w:rsid w:val="00D11273"/>
    <w:rsid w:val="00D11376"/>
    <w:rsid w:val="00D118CE"/>
    <w:rsid w:val="00D11BF7"/>
    <w:rsid w:val="00D11FF6"/>
    <w:rsid w:val="00D120B4"/>
    <w:rsid w:val="00D123AD"/>
    <w:rsid w:val="00D12C13"/>
    <w:rsid w:val="00D132E8"/>
    <w:rsid w:val="00D13541"/>
    <w:rsid w:val="00D135CC"/>
    <w:rsid w:val="00D1377A"/>
    <w:rsid w:val="00D1395F"/>
    <w:rsid w:val="00D14065"/>
    <w:rsid w:val="00D14A15"/>
    <w:rsid w:val="00D14CA1"/>
    <w:rsid w:val="00D14EBF"/>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A8B"/>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A74"/>
    <w:rsid w:val="00D30A89"/>
    <w:rsid w:val="00D30E90"/>
    <w:rsid w:val="00D30EBF"/>
    <w:rsid w:val="00D31213"/>
    <w:rsid w:val="00D31828"/>
    <w:rsid w:val="00D31AAA"/>
    <w:rsid w:val="00D31B6E"/>
    <w:rsid w:val="00D3204F"/>
    <w:rsid w:val="00D32139"/>
    <w:rsid w:val="00D3284C"/>
    <w:rsid w:val="00D32883"/>
    <w:rsid w:val="00D328E8"/>
    <w:rsid w:val="00D329DB"/>
    <w:rsid w:val="00D32A91"/>
    <w:rsid w:val="00D333FA"/>
    <w:rsid w:val="00D33ADC"/>
    <w:rsid w:val="00D34503"/>
    <w:rsid w:val="00D345A7"/>
    <w:rsid w:val="00D34C13"/>
    <w:rsid w:val="00D35068"/>
    <w:rsid w:val="00D35C02"/>
    <w:rsid w:val="00D36996"/>
    <w:rsid w:val="00D3701C"/>
    <w:rsid w:val="00D370AF"/>
    <w:rsid w:val="00D370DA"/>
    <w:rsid w:val="00D372C8"/>
    <w:rsid w:val="00D37560"/>
    <w:rsid w:val="00D379CA"/>
    <w:rsid w:val="00D37D31"/>
    <w:rsid w:val="00D37DEC"/>
    <w:rsid w:val="00D40190"/>
    <w:rsid w:val="00D403EE"/>
    <w:rsid w:val="00D407B8"/>
    <w:rsid w:val="00D40B31"/>
    <w:rsid w:val="00D40B94"/>
    <w:rsid w:val="00D41C4E"/>
    <w:rsid w:val="00D41DCA"/>
    <w:rsid w:val="00D41FA8"/>
    <w:rsid w:val="00D4241C"/>
    <w:rsid w:val="00D42846"/>
    <w:rsid w:val="00D428AE"/>
    <w:rsid w:val="00D4298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917"/>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187"/>
    <w:rsid w:val="00D5451A"/>
    <w:rsid w:val="00D545B8"/>
    <w:rsid w:val="00D54619"/>
    <w:rsid w:val="00D547ED"/>
    <w:rsid w:val="00D54896"/>
    <w:rsid w:val="00D54985"/>
    <w:rsid w:val="00D550CD"/>
    <w:rsid w:val="00D55179"/>
    <w:rsid w:val="00D5564B"/>
    <w:rsid w:val="00D559FC"/>
    <w:rsid w:val="00D563CB"/>
    <w:rsid w:val="00D56686"/>
    <w:rsid w:val="00D56B3E"/>
    <w:rsid w:val="00D572DA"/>
    <w:rsid w:val="00D603C5"/>
    <w:rsid w:val="00D604D9"/>
    <w:rsid w:val="00D60689"/>
    <w:rsid w:val="00D607AB"/>
    <w:rsid w:val="00D60E10"/>
    <w:rsid w:val="00D60F7A"/>
    <w:rsid w:val="00D61040"/>
    <w:rsid w:val="00D615C1"/>
    <w:rsid w:val="00D61D7B"/>
    <w:rsid w:val="00D61F13"/>
    <w:rsid w:val="00D61F77"/>
    <w:rsid w:val="00D61F8D"/>
    <w:rsid w:val="00D62641"/>
    <w:rsid w:val="00D626E4"/>
    <w:rsid w:val="00D62771"/>
    <w:rsid w:val="00D62CE6"/>
    <w:rsid w:val="00D631A4"/>
    <w:rsid w:val="00D634A7"/>
    <w:rsid w:val="00D63B35"/>
    <w:rsid w:val="00D63B84"/>
    <w:rsid w:val="00D63DEC"/>
    <w:rsid w:val="00D63F45"/>
    <w:rsid w:val="00D642AE"/>
    <w:rsid w:val="00D644EF"/>
    <w:rsid w:val="00D64685"/>
    <w:rsid w:val="00D64699"/>
    <w:rsid w:val="00D646CC"/>
    <w:rsid w:val="00D648C5"/>
    <w:rsid w:val="00D6496B"/>
    <w:rsid w:val="00D64D4E"/>
    <w:rsid w:val="00D65144"/>
    <w:rsid w:val="00D6548E"/>
    <w:rsid w:val="00D656B3"/>
    <w:rsid w:val="00D657FF"/>
    <w:rsid w:val="00D65BEB"/>
    <w:rsid w:val="00D661A1"/>
    <w:rsid w:val="00D66B35"/>
    <w:rsid w:val="00D67757"/>
    <w:rsid w:val="00D67C01"/>
    <w:rsid w:val="00D67F0D"/>
    <w:rsid w:val="00D67F8E"/>
    <w:rsid w:val="00D7052F"/>
    <w:rsid w:val="00D70F0C"/>
    <w:rsid w:val="00D711B7"/>
    <w:rsid w:val="00D7169A"/>
    <w:rsid w:val="00D72E66"/>
    <w:rsid w:val="00D73495"/>
    <w:rsid w:val="00D73918"/>
    <w:rsid w:val="00D73E0F"/>
    <w:rsid w:val="00D741FC"/>
    <w:rsid w:val="00D7442C"/>
    <w:rsid w:val="00D744E5"/>
    <w:rsid w:val="00D75A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3"/>
    <w:rsid w:val="00D839ED"/>
    <w:rsid w:val="00D84599"/>
    <w:rsid w:val="00D846BA"/>
    <w:rsid w:val="00D84987"/>
    <w:rsid w:val="00D84CD2"/>
    <w:rsid w:val="00D84D38"/>
    <w:rsid w:val="00D84D4B"/>
    <w:rsid w:val="00D8511B"/>
    <w:rsid w:val="00D853A0"/>
    <w:rsid w:val="00D85BDE"/>
    <w:rsid w:val="00D85F9B"/>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BD3"/>
    <w:rsid w:val="00D94EA0"/>
    <w:rsid w:val="00D95747"/>
    <w:rsid w:val="00D95F02"/>
    <w:rsid w:val="00D964CE"/>
    <w:rsid w:val="00D96616"/>
    <w:rsid w:val="00D967C9"/>
    <w:rsid w:val="00D96D9E"/>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A3"/>
    <w:rsid w:val="00DA3180"/>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E63"/>
    <w:rsid w:val="00DA72A8"/>
    <w:rsid w:val="00DA776C"/>
    <w:rsid w:val="00DA79A6"/>
    <w:rsid w:val="00DA7F0B"/>
    <w:rsid w:val="00DA7F21"/>
    <w:rsid w:val="00DB0B71"/>
    <w:rsid w:val="00DB0E2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DD"/>
    <w:rsid w:val="00DB7C45"/>
    <w:rsid w:val="00DB7CEE"/>
    <w:rsid w:val="00DB7DC1"/>
    <w:rsid w:val="00DC036F"/>
    <w:rsid w:val="00DC0622"/>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494"/>
    <w:rsid w:val="00DC55A5"/>
    <w:rsid w:val="00DC55F0"/>
    <w:rsid w:val="00DC569E"/>
    <w:rsid w:val="00DC5788"/>
    <w:rsid w:val="00DC5EF4"/>
    <w:rsid w:val="00DC72E5"/>
    <w:rsid w:val="00DC72F3"/>
    <w:rsid w:val="00DC75EB"/>
    <w:rsid w:val="00DC7777"/>
    <w:rsid w:val="00DD01E2"/>
    <w:rsid w:val="00DD02F6"/>
    <w:rsid w:val="00DD0AA2"/>
    <w:rsid w:val="00DD1A68"/>
    <w:rsid w:val="00DD1E38"/>
    <w:rsid w:val="00DD1E9F"/>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74C"/>
    <w:rsid w:val="00DE2FCD"/>
    <w:rsid w:val="00DE306A"/>
    <w:rsid w:val="00DE3FC0"/>
    <w:rsid w:val="00DE4199"/>
    <w:rsid w:val="00DE45EA"/>
    <w:rsid w:val="00DE47BC"/>
    <w:rsid w:val="00DE485E"/>
    <w:rsid w:val="00DE49AB"/>
    <w:rsid w:val="00DE55E5"/>
    <w:rsid w:val="00DE6522"/>
    <w:rsid w:val="00DE69DB"/>
    <w:rsid w:val="00DE6A32"/>
    <w:rsid w:val="00DE6F8B"/>
    <w:rsid w:val="00DE7118"/>
    <w:rsid w:val="00DE77D6"/>
    <w:rsid w:val="00DE7C65"/>
    <w:rsid w:val="00DE7DA9"/>
    <w:rsid w:val="00DE7FA2"/>
    <w:rsid w:val="00DE7FBE"/>
    <w:rsid w:val="00DF00AA"/>
    <w:rsid w:val="00DF06C2"/>
    <w:rsid w:val="00DF083A"/>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3B"/>
    <w:rsid w:val="00DF4A78"/>
    <w:rsid w:val="00DF4AC3"/>
    <w:rsid w:val="00DF4B13"/>
    <w:rsid w:val="00DF4B71"/>
    <w:rsid w:val="00DF505F"/>
    <w:rsid w:val="00DF5068"/>
    <w:rsid w:val="00DF5153"/>
    <w:rsid w:val="00DF598D"/>
    <w:rsid w:val="00DF5A1F"/>
    <w:rsid w:val="00DF5CA7"/>
    <w:rsid w:val="00DF6727"/>
    <w:rsid w:val="00DF6E5E"/>
    <w:rsid w:val="00DF70BD"/>
    <w:rsid w:val="00DF761A"/>
    <w:rsid w:val="00DF7D8E"/>
    <w:rsid w:val="00DF7ED4"/>
    <w:rsid w:val="00E0007D"/>
    <w:rsid w:val="00E0009D"/>
    <w:rsid w:val="00E00966"/>
    <w:rsid w:val="00E009E9"/>
    <w:rsid w:val="00E00DFA"/>
    <w:rsid w:val="00E017E7"/>
    <w:rsid w:val="00E01B6F"/>
    <w:rsid w:val="00E01D9A"/>
    <w:rsid w:val="00E01E27"/>
    <w:rsid w:val="00E01F09"/>
    <w:rsid w:val="00E020A1"/>
    <w:rsid w:val="00E025AF"/>
    <w:rsid w:val="00E026F9"/>
    <w:rsid w:val="00E0279A"/>
    <w:rsid w:val="00E02EF9"/>
    <w:rsid w:val="00E0330C"/>
    <w:rsid w:val="00E0331C"/>
    <w:rsid w:val="00E03419"/>
    <w:rsid w:val="00E034C9"/>
    <w:rsid w:val="00E039D1"/>
    <w:rsid w:val="00E03DA4"/>
    <w:rsid w:val="00E03E22"/>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77"/>
    <w:rsid w:val="00E13BBD"/>
    <w:rsid w:val="00E13CC7"/>
    <w:rsid w:val="00E13D54"/>
    <w:rsid w:val="00E14197"/>
    <w:rsid w:val="00E144D5"/>
    <w:rsid w:val="00E1476F"/>
    <w:rsid w:val="00E1498D"/>
    <w:rsid w:val="00E14D06"/>
    <w:rsid w:val="00E14F1C"/>
    <w:rsid w:val="00E1552F"/>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17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CFF"/>
    <w:rsid w:val="00E31D64"/>
    <w:rsid w:val="00E31D86"/>
    <w:rsid w:val="00E322A1"/>
    <w:rsid w:val="00E32942"/>
    <w:rsid w:val="00E33A7E"/>
    <w:rsid w:val="00E34279"/>
    <w:rsid w:val="00E3438F"/>
    <w:rsid w:val="00E34AF4"/>
    <w:rsid w:val="00E34C2A"/>
    <w:rsid w:val="00E34CA3"/>
    <w:rsid w:val="00E34E3E"/>
    <w:rsid w:val="00E351F6"/>
    <w:rsid w:val="00E35263"/>
    <w:rsid w:val="00E35470"/>
    <w:rsid w:val="00E354A4"/>
    <w:rsid w:val="00E359A5"/>
    <w:rsid w:val="00E35C75"/>
    <w:rsid w:val="00E35EFD"/>
    <w:rsid w:val="00E3624A"/>
    <w:rsid w:val="00E364D4"/>
    <w:rsid w:val="00E36DB2"/>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348"/>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DBA"/>
    <w:rsid w:val="00E50E50"/>
    <w:rsid w:val="00E50EBC"/>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1"/>
    <w:rsid w:val="00E613D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4E"/>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F90"/>
    <w:rsid w:val="00E74071"/>
    <w:rsid w:val="00E74343"/>
    <w:rsid w:val="00E74DD5"/>
    <w:rsid w:val="00E7501D"/>
    <w:rsid w:val="00E75381"/>
    <w:rsid w:val="00E75615"/>
    <w:rsid w:val="00E75617"/>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F13"/>
    <w:rsid w:val="00E97BB3"/>
    <w:rsid w:val="00E97F96"/>
    <w:rsid w:val="00EA03F6"/>
    <w:rsid w:val="00EA0BD4"/>
    <w:rsid w:val="00EA0CFD"/>
    <w:rsid w:val="00EA0E7E"/>
    <w:rsid w:val="00EA1533"/>
    <w:rsid w:val="00EA1632"/>
    <w:rsid w:val="00EA1925"/>
    <w:rsid w:val="00EA1974"/>
    <w:rsid w:val="00EA1B24"/>
    <w:rsid w:val="00EA1D6C"/>
    <w:rsid w:val="00EA1E6F"/>
    <w:rsid w:val="00EA211E"/>
    <w:rsid w:val="00EA3051"/>
    <w:rsid w:val="00EA3881"/>
    <w:rsid w:val="00EA3B2E"/>
    <w:rsid w:val="00EA3B3B"/>
    <w:rsid w:val="00EA3D83"/>
    <w:rsid w:val="00EA3D97"/>
    <w:rsid w:val="00EA410E"/>
    <w:rsid w:val="00EA42DC"/>
    <w:rsid w:val="00EA4344"/>
    <w:rsid w:val="00EA43DB"/>
    <w:rsid w:val="00EA4956"/>
    <w:rsid w:val="00EA508B"/>
    <w:rsid w:val="00EA5683"/>
    <w:rsid w:val="00EA5E73"/>
    <w:rsid w:val="00EA5EC1"/>
    <w:rsid w:val="00EA5F6F"/>
    <w:rsid w:val="00EA6075"/>
    <w:rsid w:val="00EA6178"/>
    <w:rsid w:val="00EA6436"/>
    <w:rsid w:val="00EA6647"/>
    <w:rsid w:val="00EA68CA"/>
    <w:rsid w:val="00EA6A03"/>
    <w:rsid w:val="00EA6CC6"/>
    <w:rsid w:val="00EA71F4"/>
    <w:rsid w:val="00EA7526"/>
    <w:rsid w:val="00EA7641"/>
    <w:rsid w:val="00EA789A"/>
    <w:rsid w:val="00EB0930"/>
    <w:rsid w:val="00EB0B72"/>
    <w:rsid w:val="00EB11A4"/>
    <w:rsid w:val="00EB143C"/>
    <w:rsid w:val="00EB176C"/>
    <w:rsid w:val="00EB1EB4"/>
    <w:rsid w:val="00EB21D2"/>
    <w:rsid w:val="00EB2566"/>
    <w:rsid w:val="00EB256E"/>
    <w:rsid w:val="00EB281B"/>
    <w:rsid w:val="00EB29CA"/>
    <w:rsid w:val="00EB2A1C"/>
    <w:rsid w:val="00EB2C6E"/>
    <w:rsid w:val="00EB2DF6"/>
    <w:rsid w:val="00EB2E41"/>
    <w:rsid w:val="00EB3596"/>
    <w:rsid w:val="00EB37F5"/>
    <w:rsid w:val="00EB4882"/>
    <w:rsid w:val="00EB4884"/>
    <w:rsid w:val="00EB4D2B"/>
    <w:rsid w:val="00EB4DE3"/>
    <w:rsid w:val="00EB4F1F"/>
    <w:rsid w:val="00EB4F79"/>
    <w:rsid w:val="00EB5392"/>
    <w:rsid w:val="00EB5552"/>
    <w:rsid w:val="00EB55CC"/>
    <w:rsid w:val="00EB5E36"/>
    <w:rsid w:val="00EB66E6"/>
    <w:rsid w:val="00EB684D"/>
    <w:rsid w:val="00EB7325"/>
    <w:rsid w:val="00EB7346"/>
    <w:rsid w:val="00EB7928"/>
    <w:rsid w:val="00EB7C8C"/>
    <w:rsid w:val="00EB7D79"/>
    <w:rsid w:val="00EB7E69"/>
    <w:rsid w:val="00EB7F38"/>
    <w:rsid w:val="00EB7FB4"/>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122"/>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A84"/>
    <w:rsid w:val="00ED6D63"/>
    <w:rsid w:val="00ED6D8B"/>
    <w:rsid w:val="00ED6DE3"/>
    <w:rsid w:val="00ED700E"/>
    <w:rsid w:val="00ED704C"/>
    <w:rsid w:val="00ED70B2"/>
    <w:rsid w:val="00ED754D"/>
    <w:rsid w:val="00ED7DCB"/>
    <w:rsid w:val="00EE0029"/>
    <w:rsid w:val="00EE03E1"/>
    <w:rsid w:val="00EE070C"/>
    <w:rsid w:val="00EE09AC"/>
    <w:rsid w:val="00EE0AF4"/>
    <w:rsid w:val="00EE0B56"/>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7AB"/>
    <w:rsid w:val="00EE6866"/>
    <w:rsid w:val="00EE6AE3"/>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8A"/>
    <w:rsid w:val="00EF17AA"/>
    <w:rsid w:val="00EF1E78"/>
    <w:rsid w:val="00EF2390"/>
    <w:rsid w:val="00EF27DD"/>
    <w:rsid w:val="00EF2F6F"/>
    <w:rsid w:val="00EF3048"/>
    <w:rsid w:val="00EF30F0"/>
    <w:rsid w:val="00EF3814"/>
    <w:rsid w:val="00EF3878"/>
    <w:rsid w:val="00EF399B"/>
    <w:rsid w:val="00EF3B5C"/>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71D"/>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4C"/>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8C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5FA8"/>
    <w:rsid w:val="00F161E8"/>
    <w:rsid w:val="00F165BC"/>
    <w:rsid w:val="00F1687A"/>
    <w:rsid w:val="00F16921"/>
    <w:rsid w:val="00F16CC0"/>
    <w:rsid w:val="00F16F88"/>
    <w:rsid w:val="00F16FAE"/>
    <w:rsid w:val="00F17253"/>
    <w:rsid w:val="00F17319"/>
    <w:rsid w:val="00F17849"/>
    <w:rsid w:val="00F2004F"/>
    <w:rsid w:val="00F2027D"/>
    <w:rsid w:val="00F2028B"/>
    <w:rsid w:val="00F2032A"/>
    <w:rsid w:val="00F2064D"/>
    <w:rsid w:val="00F20C03"/>
    <w:rsid w:val="00F2127F"/>
    <w:rsid w:val="00F21346"/>
    <w:rsid w:val="00F21361"/>
    <w:rsid w:val="00F21395"/>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318"/>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7F1"/>
    <w:rsid w:val="00F31D03"/>
    <w:rsid w:val="00F31E65"/>
    <w:rsid w:val="00F31F6A"/>
    <w:rsid w:val="00F32198"/>
    <w:rsid w:val="00F321A3"/>
    <w:rsid w:val="00F32CE4"/>
    <w:rsid w:val="00F32E68"/>
    <w:rsid w:val="00F33885"/>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89F"/>
    <w:rsid w:val="00F47508"/>
    <w:rsid w:val="00F47BA7"/>
    <w:rsid w:val="00F47CA7"/>
    <w:rsid w:val="00F50311"/>
    <w:rsid w:val="00F507F0"/>
    <w:rsid w:val="00F50CCE"/>
    <w:rsid w:val="00F51166"/>
    <w:rsid w:val="00F511BD"/>
    <w:rsid w:val="00F5129C"/>
    <w:rsid w:val="00F51CB0"/>
    <w:rsid w:val="00F51E7D"/>
    <w:rsid w:val="00F51F4A"/>
    <w:rsid w:val="00F52127"/>
    <w:rsid w:val="00F52219"/>
    <w:rsid w:val="00F5249F"/>
    <w:rsid w:val="00F5264D"/>
    <w:rsid w:val="00F5272D"/>
    <w:rsid w:val="00F53299"/>
    <w:rsid w:val="00F54AEB"/>
    <w:rsid w:val="00F54D35"/>
    <w:rsid w:val="00F54D3A"/>
    <w:rsid w:val="00F54E0E"/>
    <w:rsid w:val="00F55101"/>
    <w:rsid w:val="00F552BD"/>
    <w:rsid w:val="00F553E9"/>
    <w:rsid w:val="00F556C5"/>
    <w:rsid w:val="00F55B22"/>
    <w:rsid w:val="00F560C3"/>
    <w:rsid w:val="00F56293"/>
    <w:rsid w:val="00F564AC"/>
    <w:rsid w:val="00F569FC"/>
    <w:rsid w:val="00F56A50"/>
    <w:rsid w:val="00F56E80"/>
    <w:rsid w:val="00F56F65"/>
    <w:rsid w:val="00F57151"/>
    <w:rsid w:val="00F5725A"/>
    <w:rsid w:val="00F57491"/>
    <w:rsid w:val="00F5797D"/>
    <w:rsid w:val="00F579EA"/>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F20"/>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3FF"/>
    <w:rsid w:val="00F7344B"/>
    <w:rsid w:val="00F7363A"/>
    <w:rsid w:val="00F74460"/>
    <w:rsid w:val="00F745F7"/>
    <w:rsid w:val="00F747DB"/>
    <w:rsid w:val="00F74885"/>
    <w:rsid w:val="00F750D6"/>
    <w:rsid w:val="00F753A1"/>
    <w:rsid w:val="00F753DE"/>
    <w:rsid w:val="00F75830"/>
    <w:rsid w:val="00F75E48"/>
    <w:rsid w:val="00F7617B"/>
    <w:rsid w:val="00F76308"/>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77EF4"/>
    <w:rsid w:val="00F80141"/>
    <w:rsid w:val="00F80694"/>
    <w:rsid w:val="00F80D25"/>
    <w:rsid w:val="00F80FFF"/>
    <w:rsid w:val="00F816C9"/>
    <w:rsid w:val="00F81904"/>
    <w:rsid w:val="00F81B05"/>
    <w:rsid w:val="00F825F3"/>
    <w:rsid w:val="00F82668"/>
    <w:rsid w:val="00F827FF"/>
    <w:rsid w:val="00F82E76"/>
    <w:rsid w:val="00F82ED0"/>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445"/>
    <w:rsid w:val="00F9262E"/>
    <w:rsid w:val="00F928D4"/>
    <w:rsid w:val="00F92AB0"/>
    <w:rsid w:val="00F92AC0"/>
    <w:rsid w:val="00F92E83"/>
    <w:rsid w:val="00F93D07"/>
    <w:rsid w:val="00F93D7B"/>
    <w:rsid w:val="00F93DC8"/>
    <w:rsid w:val="00F946CA"/>
    <w:rsid w:val="00F94D16"/>
    <w:rsid w:val="00F94E48"/>
    <w:rsid w:val="00F94F42"/>
    <w:rsid w:val="00F95255"/>
    <w:rsid w:val="00F9549B"/>
    <w:rsid w:val="00F959E2"/>
    <w:rsid w:val="00F95AEE"/>
    <w:rsid w:val="00F95DDD"/>
    <w:rsid w:val="00F96080"/>
    <w:rsid w:val="00F9620D"/>
    <w:rsid w:val="00F96608"/>
    <w:rsid w:val="00F96FD4"/>
    <w:rsid w:val="00F97543"/>
    <w:rsid w:val="00F9755E"/>
    <w:rsid w:val="00F9757C"/>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3"/>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169"/>
    <w:rsid w:val="00FB1274"/>
    <w:rsid w:val="00FB160D"/>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33C"/>
    <w:rsid w:val="00FB57B9"/>
    <w:rsid w:val="00FB57CA"/>
    <w:rsid w:val="00FB5895"/>
    <w:rsid w:val="00FB5E83"/>
    <w:rsid w:val="00FB669B"/>
    <w:rsid w:val="00FB6818"/>
    <w:rsid w:val="00FB695B"/>
    <w:rsid w:val="00FB6BF6"/>
    <w:rsid w:val="00FB71EA"/>
    <w:rsid w:val="00FB7979"/>
    <w:rsid w:val="00FB7AAD"/>
    <w:rsid w:val="00FB7BE8"/>
    <w:rsid w:val="00FB7D5C"/>
    <w:rsid w:val="00FB7F18"/>
    <w:rsid w:val="00FC0417"/>
    <w:rsid w:val="00FC0438"/>
    <w:rsid w:val="00FC0C68"/>
    <w:rsid w:val="00FC0CA2"/>
    <w:rsid w:val="00FC0F99"/>
    <w:rsid w:val="00FC0FB9"/>
    <w:rsid w:val="00FC10E7"/>
    <w:rsid w:val="00FC118B"/>
    <w:rsid w:val="00FC137D"/>
    <w:rsid w:val="00FC1563"/>
    <w:rsid w:val="00FC18A0"/>
    <w:rsid w:val="00FC201D"/>
    <w:rsid w:val="00FC238F"/>
    <w:rsid w:val="00FC2857"/>
    <w:rsid w:val="00FC3349"/>
    <w:rsid w:val="00FC355A"/>
    <w:rsid w:val="00FC35D3"/>
    <w:rsid w:val="00FC4614"/>
    <w:rsid w:val="00FC521D"/>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D82"/>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94E"/>
    <w:rsid w:val="00FD6A95"/>
    <w:rsid w:val="00FD6BCE"/>
    <w:rsid w:val="00FD6EB4"/>
    <w:rsid w:val="00FD6FCA"/>
    <w:rsid w:val="00FD7543"/>
    <w:rsid w:val="00FD7731"/>
    <w:rsid w:val="00FD7D24"/>
    <w:rsid w:val="00FE0252"/>
    <w:rsid w:val="00FE0317"/>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EEF"/>
    <w:rsid w:val="00FE4327"/>
    <w:rsid w:val="00FE435C"/>
    <w:rsid w:val="00FE4C19"/>
    <w:rsid w:val="00FE5738"/>
    <w:rsid w:val="00FE5A9E"/>
    <w:rsid w:val="00FE5EBE"/>
    <w:rsid w:val="00FE6030"/>
    <w:rsid w:val="00FE62F5"/>
    <w:rsid w:val="00FE63EA"/>
    <w:rsid w:val="00FE64C5"/>
    <w:rsid w:val="00FE6630"/>
    <w:rsid w:val="00FE6D80"/>
    <w:rsid w:val="00FE6F4A"/>
    <w:rsid w:val="00FE76A8"/>
    <w:rsid w:val="00FE778D"/>
    <w:rsid w:val="00FE7EF5"/>
    <w:rsid w:val="00FF0601"/>
    <w:rsid w:val="00FF08AC"/>
    <w:rsid w:val="00FF0AC2"/>
    <w:rsid w:val="00FF0BAA"/>
    <w:rsid w:val="00FF0ED7"/>
    <w:rsid w:val="00FF1348"/>
    <w:rsid w:val="00FF148D"/>
    <w:rsid w:val="00FF1DB8"/>
    <w:rsid w:val="00FF2B27"/>
    <w:rsid w:val="00FF2CC1"/>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AB7"/>
    <w:rsid w:val="00FF6B7C"/>
    <w:rsid w:val="00FF7003"/>
    <w:rsid w:val="00FF7751"/>
    <w:rsid w:val="00FF7855"/>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DB0702-5937-4D71-BF8D-ABBDDC13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C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t Char,f Char,proposal text Char,Footer (SBC) Char,Footer1 Char,Footer-right Char,und Kopfzeile Char,fo Char,figure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99"/>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C46D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23BC2"/>
  </w:style>
  <w:style w:type="character" w:styleId="Emphasis">
    <w:name w:val="Emphasis"/>
    <w:uiPriority w:val="20"/>
    <w:qFormat/>
    <w:rsid w:val="00323BC2"/>
    <w:rPr>
      <w:i/>
      <w:iCs/>
    </w:rPr>
  </w:style>
  <w:style w:type="table" w:customStyle="1" w:styleId="TableGrid0">
    <w:name w:val="TableGrid"/>
    <w:rsid w:val="00323BC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323BC2"/>
    <w:pPr>
      <w:widowControl w:val="0"/>
      <w:autoSpaceDE w:val="0"/>
      <w:autoSpaceDN w:val="0"/>
      <w:adjustRightInd w:val="0"/>
      <w:spacing w:before="0"/>
      <w:jc w:val="left"/>
    </w:pPr>
    <w:rPr>
      <w:rFonts w:ascii="Franklin Gothic Medium Cond" w:hAnsi="Franklin Gothic Medium Cond"/>
      <w:sz w:val="24"/>
      <w:szCs w:val="24"/>
      <w:lang w:val="sr-Latn-CS" w:eastAsia="sr-Latn-CS"/>
    </w:rPr>
  </w:style>
  <w:style w:type="paragraph" w:customStyle="1" w:styleId="Style18">
    <w:name w:val="Style18"/>
    <w:basedOn w:val="Normal"/>
    <w:uiPriority w:val="99"/>
    <w:rsid w:val="00323BC2"/>
    <w:pPr>
      <w:widowControl w:val="0"/>
      <w:autoSpaceDE w:val="0"/>
      <w:autoSpaceDN w:val="0"/>
      <w:adjustRightInd w:val="0"/>
      <w:spacing w:before="0" w:line="276" w:lineRule="exact"/>
      <w:ind w:hanging="1286"/>
    </w:pPr>
    <w:rPr>
      <w:rFonts w:ascii="Franklin Gothic Medium Cond" w:hAnsi="Franklin Gothic Medium Cond"/>
      <w:sz w:val="24"/>
      <w:szCs w:val="24"/>
      <w:lang w:val="sr-Latn-CS" w:eastAsia="sr-Latn-CS"/>
    </w:rPr>
  </w:style>
  <w:style w:type="paragraph" w:styleId="Closing">
    <w:name w:val="Closing"/>
    <w:basedOn w:val="Normal"/>
    <w:link w:val="ClosingChar"/>
    <w:rsid w:val="00323BC2"/>
    <w:pPr>
      <w:spacing w:before="20" w:after="20"/>
      <w:ind w:left="4252"/>
    </w:pPr>
    <w:rPr>
      <w:rFonts w:ascii="Times New Roman" w:hAnsi="Times New Roman"/>
      <w:lang w:val="sr-Latn-CS"/>
    </w:rPr>
  </w:style>
  <w:style w:type="character" w:customStyle="1" w:styleId="ClosingChar">
    <w:name w:val="Closing Char"/>
    <w:basedOn w:val="DefaultParagraphFont"/>
    <w:link w:val="Closing"/>
    <w:rsid w:val="00323BC2"/>
    <w:rPr>
      <w:rFonts w:ascii="Times New Roman" w:hAnsi="Times New Roman"/>
      <w:sz w:val="22"/>
      <w:szCs w:val="22"/>
      <w:lang w:eastAsia="en-US"/>
    </w:rPr>
  </w:style>
  <w:style w:type="paragraph" w:customStyle="1" w:styleId="jednacine">
    <w:name w:val="jednacine"/>
    <w:basedOn w:val="Normal"/>
    <w:rsid w:val="00323BC2"/>
    <w:pPr>
      <w:keepLines/>
      <w:tabs>
        <w:tab w:val="right" w:pos="9072"/>
      </w:tabs>
      <w:spacing w:before="20" w:after="20"/>
      <w:ind w:left="1134"/>
    </w:pPr>
    <w:rPr>
      <w:rFonts w:ascii="Times New Roman" w:hAnsi="Times New Roman"/>
      <w:lang w:val="sr-Latn-CS"/>
    </w:rPr>
  </w:style>
  <w:style w:type="paragraph" w:customStyle="1" w:styleId="Literatura">
    <w:name w:val="Literatura"/>
    <w:basedOn w:val="Normal"/>
    <w:rsid w:val="00323BC2"/>
    <w:pPr>
      <w:keepLines/>
      <w:numPr>
        <w:numId w:val="29"/>
      </w:numPr>
      <w:tabs>
        <w:tab w:val="clear" w:pos="720"/>
        <w:tab w:val="num" w:pos="360"/>
        <w:tab w:val="left" w:pos="1134"/>
      </w:tabs>
      <w:spacing w:before="20" w:after="20"/>
    </w:pPr>
    <w:rPr>
      <w:rFonts w:ascii="Times New Roman" w:hAnsi="Times New Roman"/>
      <w:lang w:val="sr-Latn-CS"/>
    </w:rPr>
  </w:style>
  <w:style w:type="paragraph" w:customStyle="1" w:styleId="Futer">
    <w:name w:val="Futer"/>
    <w:basedOn w:val="Normal"/>
    <w:link w:val="FuterChar"/>
    <w:qFormat/>
    <w:rsid w:val="00323BC2"/>
    <w:pPr>
      <w:tabs>
        <w:tab w:val="center" w:pos="4320"/>
        <w:tab w:val="right" w:pos="8640"/>
      </w:tabs>
      <w:spacing w:before="0" w:after="180"/>
      <w:jc w:val="center"/>
    </w:pPr>
    <w:rPr>
      <w:rFonts w:ascii="Times New Roman" w:eastAsia="TimesNewRomanPSMT" w:hAnsi="Times New Roman"/>
      <w:i/>
      <w:sz w:val="20"/>
      <w:szCs w:val="20"/>
      <w:lang w:val="sr-Latn-CS"/>
    </w:rPr>
  </w:style>
  <w:style w:type="character" w:customStyle="1" w:styleId="FuterChar">
    <w:name w:val="Futer Char"/>
    <w:link w:val="Futer"/>
    <w:rsid w:val="00323BC2"/>
    <w:rPr>
      <w:rFonts w:ascii="Times New Roman" w:eastAsia="TimesNewRomanPSMT" w:hAnsi="Times New Roman"/>
      <w:i/>
      <w:lang w:eastAsia="en-US"/>
    </w:rPr>
  </w:style>
  <w:style w:type="paragraph" w:customStyle="1" w:styleId="Napomena">
    <w:name w:val="Napomena"/>
    <w:basedOn w:val="BodyText"/>
    <w:link w:val="NapomenaChar"/>
    <w:qFormat/>
    <w:rsid w:val="00323BC2"/>
    <w:pPr>
      <w:suppressAutoHyphens/>
      <w:spacing w:before="0" w:after="180"/>
    </w:pPr>
    <w:rPr>
      <w:rFonts w:eastAsia="TimesNewRomanPSMT" w:cs="Arial"/>
      <w:b/>
      <w:sz w:val="20"/>
      <w:szCs w:val="24"/>
      <w:lang w:val="sr-Latn-CS"/>
    </w:rPr>
  </w:style>
  <w:style w:type="character" w:customStyle="1" w:styleId="NapomenaChar">
    <w:name w:val="Napomena Char"/>
    <w:link w:val="Napomena"/>
    <w:rsid w:val="00323BC2"/>
    <w:rPr>
      <w:rFonts w:eastAsia="TimesNewRomanPSMT" w:cs="Arial"/>
      <w:b/>
      <w:szCs w:val="24"/>
      <w:lang w:eastAsia="ar-SA"/>
    </w:rPr>
  </w:style>
  <w:style w:type="paragraph" w:customStyle="1" w:styleId="TabelaHederCentar">
    <w:name w:val="TabelaHederCentar"/>
    <w:basedOn w:val="Normal"/>
    <w:link w:val="TabelaHederCentarChar"/>
    <w:qFormat/>
    <w:rsid w:val="00323BC2"/>
    <w:pPr>
      <w:suppressAutoHyphens/>
      <w:spacing w:before="60" w:after="60"/>
      <w:jc w:val="center"/>
    </w:pPr>
    <w:rPr>
      <w:rFonts w:eastAsia="TimesNewRomanPSMT" w:cs="Arial"/>
      <w:b/>
      <w:sz w:val="20"/>
      <w:szCs w:val="24"/>
      <w:lang w:val="sr-Latn-CS" w:eastAsia="ar-SA"/>
    </w:rPr>
  </w:style>
  <w:style w:type="character" w:customStyle="1" w:styleId="TabelaHederCentarChar">
    <w:name w:val="TabelaHederCentar Char"/>
    <w:link w:val="TabelaHederCentar"/>
    <w:rsid w:val="00323BC2"/>
    <w:rPr>
      <w:rFonts w:eastAsia="TimesNewRomanPSMT" w:cs="Arial"/>
      <w:b/>
      <w:szCs w:val="24"/>
      <w:lang w:eastAsia="ar-SA"/>
    </w:rPr>
  </w:style>
  <w:style w:type="character" w:styleId="PlaceholderText">
    <w:name w:val="Placeholder Text"/>
    <w:basedOn w:val="DefaultParagraphFont"/>
    <w:uiPriority w:val="99"/>
    <w:semiHidden/>
    <w:rsid w:val="00323BC2"/>
    <w:rPr>
      <w:color w:val="808080"/>
    </w:rPr>
  </w:style>
  <w:style w:type="paragraph" w:customStyle="1" w:styleId="font5">
    <w:name w:val="font5"/>
    <w:basedOn w:val="Normal"/>
    <w:rsid w:val="00323BC2"/>
    <w:pPr>
      <w:spacing w:before="100" w:beforeAutospacing="1" w:after="100" w:afterAutospacing="1"/>
      <w:jc w:val="left"/>
    </w:pPr>
    <w:rPr>
      <w:rFonts w:cs="Arial"/>
      <w:color w:val="000000"/>
      <w:lang w:val="sr-Latn-RS" w:eastAsia="sr-Latn-RS"/>
    </w:rPr>
  </w:style>
  <w:style w:type="table" w:customStyle="1" w:styleId="TableGrid10">
    <w:name w:val="Table Grid10"/>
    <w:basedOn w:val="TableNormal"/>
    <w:next w:val="TableGrid"/>
    <w:uiPriority w:val="39"/>
    <w:rsid w:val="00504F55"/>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80F76"/>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823089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413132">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6513454">
      <w:bodyDiv w:val="1"/>
      <w:marLeft w:val="0"/>
      <w:marRight w:val="0"/>
      <w:marTop w:val="0"/>
      <w:marBottom w:val="0"/>
      <w:divBdr>
        <w:top w:val="none" w:sz="0" w:space="0" w:color="auto"/>
        <w:left w:val="none" w:sz="0" w:space="0" w:color="auto"/>
        <w:bottom w:val="none" w:sz="0" w:space="0" w:color="auto"/>
        <w:right w:val="none" w:sz="0" w:space="0" w:color="auto"/>
      </w:divBdr>
    </w:div>
    <w:div w:id="393746870">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203742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83138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082781">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533481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1085271">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892011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66B11-8B3D-44CC-87F3-FBB243AFBDA9}"/>
</file>

<file path=customXml/itemProps10.xml><?xml version="1.0" encoding="utf-8"?>
<ds:datastoreItem xmlns:ds="http://schemas.openxmlformats.org/officeDocument/2006/customXml" ds:itemID="{260DC4BA-85B3-4911-8E41-445F2E02FAF5}"/>
</file>

<file path=customXml/itemProps100.xml><?xml version="1.0" encoding="utf-8"?>
<ds:datastoreItem xmlns:ds="http://schemas.openxmlformats.org/officeDocument/2006/customXml" ds:itemID="{43E16FC3-A900-433E-A0C0-BD9C807C152B}"/>
</file>

<file path=customXml/itemProps101.xml><?xml version="1.0" encoding="utf-8"?>
<ds:datastoreItem xmlns:ds="http://schemas.openxmlformats.org/officeDocument/2006/customXml" ds:itemID="{0576A3C7-0E24-4BE8-B1CE-C5ACB36E19B3}"/>
</file>

<file path=customXml/itemProps102.xml><?xml version="1.0" encoding="utf-8"?>
<ds:datastoreItem xmlns:ds="http://schemas.openxmlformats.org/officeDocument/2006/customXml" ds:itemID="{28AF2DB0-9DF4-44A4-875D-E7D0907B5CCA}"/>
</file>

<file path=customXml/itemProps103.xml><?xml version="1.0" encoding="utf-8"?>
<ds:datastoreItem xmlns:ds="http://schemas.openxmlformats.org/officeDocument/2006/customXml" ds:itemID="{228CDF72-1431-4F00-A951-2F9B6157292A}"/>
</file>

<file path=customXml/itemProps104.xml><?xml version="1.0" encoding="utf-8"?>
<ds:datastoreItem xmlns:ds="http://schemas.openxmlformats.org/officeDocument/2006/customXml" ds:itemID="{C1D4E63A-58A9-459C-B134-DB9E814D89C2}"/>
</file>

<file path=customXml/itemProps105.xml><?xml version="1.0" encoding="utf-8"?>
<ds:datastoreItem xmlns:ds="http://schemas.openxmlformats.org/officeDocument/2006/customXml" ds:itemID="{E38DD549-A505-403B-9D02-5E24C825497C}"/>
</file>

<file path=customXml/itemProps106.xml><?xml version="1.0" encoding="utf-8"?>
<ds:datastoreItem xmlns:ds="http://schemas.openxmlformats.org/officeDocument/2006/customXml" ds:itemID="{019E6F64-CD28-44FA-9652-7FB4BF5549E4}"/>
</file>

<file path=customXml/itemProps107.xml><?xml version="1.0" encoding="utf-8"?>
<ds:datastoreItem xmlns:ds="http://schemas.openxmlformats.org/officeDocument/2006/customXml" ds:itemID="{7F7C2A89-A325-4F3D-92AE-2796BCC9BE66}"/>
</file>

<file path=customXml/itemProps108.xml><?xml version="1.0" encoding="utf-8"?>
<ds:datastoreItem xmlns:ds="http://schemas.openxmlformats.org/officeDocument/2006/customXml" ds:itemID="{2E03DEC6-6786-416A-A7F9-CC714BADAD89}"/>
</file>

<file path=customXml/itemProps109.xml><?xml version="1.0" encoding="utf-8"?>
<ds:datastoreItem xmlns:ds="http://schemas.openxmlformats.org/officeDocument/2006/customXml" ds:itemID="{C0A5994D-9F98-4929-A668-D43DDFE25629}"/>
</file>

<file path=customXml/itemProps11.xml><?xml version="1.0" encoding="utf-8"?>
<ds:datastoreItem xmlns:ds="http://schemas.openxmlformats.org/officeDocument/2006/customXml" ds:itemID="{F6AD4888-2628-4460-AE8E-05CFA6AB5EFE}"/>
</file>

<file path=customXml/itemProps110.xml><?xml version="1.0" encoding="utf-8"?>
<ds:datastoreItem xmlns:ds="http://schemas.openxmlformats.org/officeDocument/2006/customXml" ds:itemID="{D1E19FCD-58BE-483E-AC37-9F3FBB64BC1E}"/>
</file>

<file path=customXml/itemProps111.xml><?xml version="1.0" encoding="utf-8"?>
<ds:datastoreItem xmlns:ds="http://schemas.openxmlformats.org/officeDocument/2006/customXml" ds:itemID="{85A4D87B-08FC-4E7C-BF36-F95DA9911D15}"/>
</file>

<file path=customXml/itemProps112.xml><?xml version="1.0" encoding="utf-8"?>
<ds:datastoreItem xmlns:ds="http://schemas.openxmlformats.org/officeDocument/2006/customXml" ds:itemID="{37024028-5749-4A7B-A51D-2314FE76AAB2}"/>
</file>

<file path=customXml/itemProps113.xml><?xml version="1.0" encoding="utf-8"?>
<ds:datastoreItem xmlns:ds="http://schemas.openxmlformats.org/officeDocument/2006/customXml" ds:itemID="{7A2217E9-4B06-4385-A5EE-B43FDC095B9E}"/>
</file>

<file path=customXml/itemProps114.xml><?xml version="1.0" encoding="utf-8"?>
<ds:datastoreItem xmlns:ds="http://schemas.openxmlformats.org/officeDocument/2006/customXml" ds:itemID="{1BF4E6AA-93B8-4552-BE3A-952EBB11D52F}"/>
</file>

<file path=customXml/itemProps115.xml><?xml version="1.0" encoding="utf-8"?>
<ds:datastoreItem xmlns:ds="http://schemas.openxmlformats.org/officeDocument/2006/customXml" ds:itemID="{572C4102-D6E6-4C76-A6FF-354C59B016FC}"/>
</file>

<file path=customXml/itemProps116.xml><?xml version="1.0" encoding="utf-8"?>
<ds:datastoreItem xmlns:ds="http://schemas.openxmlformats.org/officeDocument/2006/customXml" ds:itemID="{F56161E9-9067-4AE2-8219-D6A8C54F7461}"/>
</file>

<file path=customXml/itemProps117.xml><?xml version="1.0" encoding="utf-8"?>
<ds:datastoreItem xmlns:ds="http://schemas.openxmlformats.org/officeDocument/2006/customXml" ds:itemID="{85C6CD83-7887-46F8-AC37-DB99F859E59B}"/>
</file>

<file path=customXml/itemProps118.xml><?xml version="1.0" encoding="utf-8"?>
<ds:datastoreItem xmlns:ds="http://schemas.openxmlformats.org/officeDocument/2006/customXml" ds:itemID="{9CF5B564-E9D8-43E3-B6C9-4EF9923BFBA1}"/>
</file>

<file path=customXml/itemProps119.xml><?xml version="1.0" encoding="utf-8"?>
<ds:datastoreItem xmlns:ds="http://schemas.openxmlformats.org/officeDocument/2006/customXml" ds:itemID="{4F2ECF49-8406-45F3-AF16-86E697AE13E5}"/>
</file>

<file path=customXml/itemProps12.xml><?xml version="1.0" encoding="utf-8"?>
<ds:datastoreItem xmlns:ds="http://schemas.openxmlformats.org/officeDocument/2006/customXml" ds:itemID="{C5329F9C-6204-43EC-B240-455A8618F1BD}"/>
</file>

<file path=customXml/itemProps120.xml><?xml version="1.0" encoding="utf-8"?>
<ds:datastoreItem xmlns:ds="http://schemas.openxmlformats.org/officeDocument/2006/customXml" ds:itemID="{B48C9004-5B3C-434B-87FD-234313C6EE0B}"/>
</file>

<file path=customXml/itemProps121.xml><?xml version="1.0" encoding="utf-8"?>
<ds:datastoreItem xmlns:ds="http://schemas.openxmlformats.org/officeDocument/2006/customXml" ds:itemID="{6AFEB3D1-A45C-4FF7-B2FB-395C571ECD3B}"/>
</file>

<file path=customXml/itemProps122.xml><?xml version="1.0" encoding="utf-8"?>
<ds:datastoreItem xmlns:ds="http://schemas.openxmlformats.org/officeDocument/2006/customXml" ds:itemID="{A99CD9A9-A011-4CAE-8F99-B86F6DB91AB7}"/>
</file>

<file path=customXml/itemProps123.xml><?xml version="1.0" encoding="utf-8"?>
<ds:datastoreItem xmlns:ds="http://schemas.openxmlformats.org/officeDocument/2006/customXml" ds:itemID="{644C2F43-4A45-4099-BCAC-A7A969287700}"/>
</file>

<file path=customXml/itemProps124.xml><?xml version="1.0" encoding="utf-8"?>
<ds:datastoreItem xmlns:ds="http://schemas.openxmlformats.org/officeDocument/2006/customXml" ds:itemID="{E09D522B-5BAD-4E9C-9981-C34BA3CD7231}"/>
</file>

<file path=customXml/itemProps125.xml><?xml version="1.0" encoding="utf-8"?>
<ds:datastoreItem xmlns:ds="http://schemas.openxmlformats.org/officeDocument/2006/customXml" ds:itemID="{18EB7532-AB03-4AEF-8D12-A094A4857751}"/>
</file>

<file path=customXml/itemProps126.xml><?xml version="1.0" encoding="utf-8"?>
<ds:datastoreItem xmlns:ds="http://schemas.openxmlformats.org/officeDocument/2006/customXml" ds:itemID="{60369058-DD50-4D9F-A978-6FBA85D3C005}"/>
</file>

<file path=customXml/itemProps127.xml><?xml version="1.0" encoding="utf-8"?>
<ds:datastoreItem xmlns:ds="http://schemas.openxmlformats.org/officeDocument/2006/customXml" ds:itemID="{3B578DCC-DC1B-481E-B137-1196E4253975}"/>
</file>

<file path=customXml/itemProps128.xml><?xml version="1.0" encoding="utf-8"?>
<ds:datastoreItem xmlns:ds="http://schemas.openxmlformats.org/officeDocument/2006/customXml" ds:itemID="{B1A7F2C2-066D-49E4-9899-D2CD3C18740D}"/>
</file>

<file path=customXml/itemProps129.xml><?xml version="1.0" encoding="utf-8"?>
<ds:datastoreItem xmlns:ds="http://schemas.openxmlformats.org/officeDocument/2006/customXml" ds:itemID="{39108D69-854C-4E56-B573-686CA5800C9A}"/>
</file>

<file path=customXml/itemProps13.xml><?xml version="1.0" encoding="utf-8"?>
<ds:datastoreItem xmlns:ds="http://schemas.openxmlformats.org/officeDocument/2006/customXml" ds:itemID="{6EF3F665-0676-4DF1-9ADB-1D84D5D65627}"/>
</file>

<file path=customXml/itemProps130.xml><?xml version="1.0" encoding="utf-8"?>
<ds:datastoreItem xmlns:ds="http://schemas.openxmlformats.org/officeDocument/2006/customXml" ds:itemID="{9BF7791A-569C-4080-9BC1-70B4A0010644}"/>
</file>

<file path=customXml/itemProps131.xml><?xml version="1.0" encoding="utf-8"?>
<ds:datastoreItem xmlns:ds="http://schemas.openxmlformats.org/officeDocument/2006/customXml" ds:itemID="{4FF85873-9642-4A65-8857-5D5E49777B28}"/>
</file>

<file path=customXml/itemProps132.xml><?xml version="1.0" encoding="utf-8"?>
<ds:datastoreItem xmlns:ds="http://schemas.openxmlformats.org/officeDocument/2006/customXml" ds:itemID="{07A86BFC-1E01-494F-8AB5-E24E3B8FFEB3}"/>
</file>

<file path=customXml/itemProps133.xml><?xml version="1.0" encoding="utf-8"?>
<ds:datastoreItem xmlns:ds="http://schemas.openxmlformats.org/officeDocument/2006/customXml" ds:itemID="{1E98AFE3-F553-4045-8750-91FA04F08EAF}"/>
</file>

<file path=customXml/itemProps134.xml><?xml version="1.0" encoding="utf-8"?>
<ds:datastoreItem xmlns:ds="http://schemas.openxmlformats.org/officeDocument/2006/customXml" ds:itemID="{1F2A3C18-D36C-4321-BEBE-6C0066A99BBB}"/>
</file>

<file path=customXml/itemProps135.xml><?xml version="1.0" encoding="utf-8"?>
<ds:datastoreItem xmlns:ds="http://schemas.openxmlformats.org/officeDocument/2006/customXml" ds:itemID="{8D6B3812-ED77-4002-9E9E-CFDD6D88F319}"/>
</file>

<file path=customXml/itemProps136.xml><?xml version="1.0" encoding="utf-8"?>
<ds:datastoreItem xmlns:ds="http://schemas.openxmlformats.org/officeDocument/2006/customXml" ds:itemID="{B81851D7-E399-45D5-8D32-264CFEEABA28}"/>
</file>

<file path=customXml/itemProps137.xml><?xml version="1.0" encoding="utf-8"?>
<ds:datastoreItem xmlns:ds="http://schemas.openxmlformats.org/officeDocument/2006/customXml" ds:itemID="{9BDFC51E-BC63-4D4D-96ED-4389B66357ED}"/>
</file>

<file path=customXml/itemProps138.xml><?xml version="1.0" encoding="utf-8"?>
<ds:datastoreItem xmlns:ds="http://schemas.openxmlformats.org/officeDocument/2006/customXml" ds:itemID="{8E9370D4-8DD7-46E1-90A5-E145CF89E56D}"/>
</file>

<file path=customXml/itemProps139.xml><?xml version="1.0" encoding="utf-8"?>
<ds:datastoreItem xmlns:ds="http://schemas.openxmlformats.org/officeDocument/2006/customXml" ds:itemID="{56E67374-6352-4DA3-A9EC-03B31BBB23F3}"/>
</file>

<file path=customXml/itemProps14.xml><?xml version="1.0" encoding="utf-8"?>
<ds:datastoreItem xmlns:ds="http://schemas.openxmlformats.org/officeDocument/2006/customXml" ds:itemID="{3B4643A2-F50A-488F-9E1D-63D6824A10ED}"/>
</file>

<file path=customXml/itemProps140.xml><?xml version="1.0" encoding="utf-8"?>
<ds:datastoreItem xmlns:ds="http://schemas.openxmlformats.org/officeDocument/2006/customXml" ds:itemID="{72CCBCFE-63A3-4DA6-972D-6E0AF3D743AD}"/>
</file>

<file path=customXml/itemProps141.xml><?xml version="1.0" encoding="utf-8"?>
<ds:datastoreItem xmlns:ds="http://schemas.openxmlformats.org/officeDocument/2006/customXml" ds:itemID="{0E477A1F-C4F4-41B5-9C3E-781A274B0B8D}"/>
</file>

<file path=customXml/itemProps142.xml><?xml version="1.0" encoding="utf-8"?>
<ds:datastoreItem xmlns:ds="http://schemas.openxmlformats.org/officeDocument/2006/customXml" ds:itemID="{99DFC629-8660-4BFD-99BA-4C0C9A40E1E8}"/>
</file>

<file path=customXml/itemProps143.xml><?xml version="1.0" encoding="utf-8"?>
<ds:datastoreItem xmlns:ds="http://schemas.openxmlformats.org/officeDocument/2006/customXml" ds:itemID="{FF810975-56DB-481D-AD56-2DD25467D039}"/>
</file>

<file path=customXml/itemProps144.xml><?xml version="1.0" encoding="utf-8"?>
<ds:datastoreItem xmlns:ds="http://schemas.openxmlformats.org/officeDocument/2006/customXml" ds:itemID="{25E0CFB9-23DA-4514-8BEC-35F952054E51}"/>
</file>

<file path=customXml/itemProps145.xml><?xml version="1.0" encoding="utf-8"?>
<ds:datastoreItem xmlns:ds="http://schemas.openxmlformats.org/officeDocument/2006/customXml" ds:itemID="{8BE1DA67-688F-4D06-8529-68C18E6DE44F}"/>
</file>

<file path=customXml/itemProps146.xml><?xml version="1.0" encoding="utf-8"?>
<ds:datastoreItem xmlns:ds="http://schemas.openxmlformats.org/officeDocument/2006/customXml" ds:itemID="{7E8E3879-7AA4-4411-8541-2AC327871A70}"/>
</file>

<file path=customXml/itemProps147.xml><?xml version="1.0" encoding="utf-8"?>
<ds:datastoreItem xmlns:ds="http://schemas.openxmlformats.org/officeDocument/2006/customXml" ds:itemID="{9B745114-34D8-4D3B-A243-3B836950CA76}"/>
</file>

<file path=customXml/itemProps148.xml><?xml version="1.0" encoding="utf-8"?>
<ds:datastoreItem xmlns:ds="http://schemas.openxmlformats.org/officeDocument/2006/customXml" ds:itemID="{68EC6864-AB2F-4B16-98C4-F036FC4BEECF}"/>
</file>

<file path=customXml/itemProps149.xml><?xml version="1.0" encoding="utf-8"?>
<ds:datastoreItem xmlns:ds="http://schemas.openxmlformats.org/officeDocument/2006/customXml" ds:itemID="{951D8CB2-7ACE-49FF-9EE9-623AE1E28836}"/>
</file>

<file path=customXml/itemProps15.xml><?xml version="1.0" encoding="utf-8"?>
<ds:datastoreItem xmlns:ds="http://schemas.openxmlformats.org/officeDocument/2006/customXml" ds:itemID="{747B64D8-FCA8-4B35-81E0-9D115682B1F3}"/>
</file>

<file path=customXml/itemProps150.xml><?xml version="1.0" encoding="utf-8"?>
<ds:datastoreItem xmlns:ds="http://schemas.openxmlformats.org/officeDocument/2006/customXml" ds:itemID="{A947AD05-E417-4A55-A75A-D4A85102728C}"/>
</file>

<file path=customXml/itemProps151.xml><?xml version="1.0" encoding="utf-8"?>
<ds:datastoreItem xmlns:ds="http://schemas.openxmlformats.org/officeDocument/2006/customXml" ds:itemID="{45A42EA8-EFA1-429C-81BD-0A7B2DF4BD01}"/>
</file>

<file path=customXml/itemProps152.xml><?xml version="1.0" encoding="utf-8"?>
<ds:datastoreItem xmlns:ds="http://schemas.openxmlformats.org/officeDocument/2006/customXml" ds:itemID="{A07FE13A-C93D-4784-AB32-E51D843B7328}"/>
</file>

<file path=customXml/itemProps153.xml><?xml version="1.0" encoding="utf-8"?>
<ds:datastoreItem xmlns:ds="http://schemas.openxmlformats.org/officeDocument/2006/customXml" ds:itemID="{23C637A4-E243-4D28-A61B-5D344BB0DCF7}"/>
</file>

<file path=customXml/itemProps154.xml><?xml version="1.0" encoding="utf-8"?>
<ds:datastoreItem xmlns:ds="http://schemas.openxmlformats.org/officeDocument/2006/customXml" ds:itemID="{4B2DF88C-8694-43DE-B59A-41381A336892}"/>
</file>

<file path=customXml/itemProps155.xml><?xml version="1.0" encoding="utf-8"?>
<ds:datastoreItem xmlns:ds="http://schemas.openxmlformats.org/officeDocument/2006/customXml" ds:itemID="{548A7A65-6403-4CE3-81F8-46DFF344336D}"/>
</file>

<file path=customXml/itemProps156.xml><?xml version="1.0" encoding="utf-8"?>
<ds:datastoreItem xmlns:ds="http://schemas.openxmlformats.org/officeDocument/2006/customXml" ds:itemID="{208FCDD7-9EED-4748-AF0A-B3759B60B9D8}"/>
</file>

<file path=customXml/itemProps157.xml><?xml version="1.0" encoding="utf-8"?>
<ds:datastoreItem xmlns:ds="http://schemas.openxmlformats.org/officeDocument/2006/customXml" ds:itemID="{E23A9AB1-E74D-4055-A7B1-F957673D56BC}"/>
</file>

<file path=customXml/itemProps158.xml><?xml version="1.0" encoding="utf-8"?>
<ds:datastoreItem xmlns:ds="http://schemas.openxmlformats.org/officeDocument/2006/customXml" ds:itemID="{C2A5A897-83DA-4674-8C5A-C64372AC974A}"/>
</file>

<file path=customXml/itemProps159.xml><?xml version="1.0" encoding="utf-8"?>
<ds:datastoreItem xmlns:ds="http://schemas.openxmlformats.org/officeDocument/2006/customXml" ds:itemID="{DE64685D-2DB8-4383-9BDA-E321D5ACA459}"/>
</file>

<file path=customXml/itemProps16.xml><?xml version="1.0" encoding="utf-8"?>
<ds:datastoreItem xmlns:ds="http://schemas.openxmlformats.org/officeDocument/2006/customXml" ds:itemID="{AE9D5014-07A0-4AD2-9353-EA257295B076}"/>
</file>

<file path=customXml/itemProps160.xml><?xml version="1.0" encoding="utf-8"?>
<ds:datastoreItem xmlns:ds="http://schemas.openxmlformats.org/officeDocument/2006/customXml" ds:itemID="{8E06B0CB-3C5A-4FC0-ABB6-4D62F6AF475B}"/>
</file>

<file path=customXml/itemProps17.xml><?xml version="1.0" encoding="utf-8"?>
<ds:datastoreItem xmlns:ds="http://schemas.openxmlformats.org/officeDocument/2006/customXml" ds:itemID="{408C8D54-C0F6-412C-9DB4-97DFDEB84C50}"/>
</file>

<file path=customXml/itemProps18.xml><?xml version="1.0" encoding="utf-8"?>
<ds:datastoreItem xmlns:ds="http://schemas.openxmlformats.org/officeDocument/2006/customXml" ds:itemID="{CEC9E7F6-6D77-41B0-ACC5-B37CC9B9BC00}"/>
</file>

<file path=customXml/itemProps19.xml><?xml version="1.0" encoding="utf-8"?>
<ds:datastoreItem xmlns:ds="http://schemas.openxmlformats.org/officeDocument/2006/customXml" ds:itemID="{EA4DCA53-5936-43C2-AFFC-29923587CECF}"/>
</file>

<file path=customXml/itemProps2.xml><?xml version="1.0" encoding="utf-8"?>
<ds:datastoreItem xmlns:ds="http://schemas.openxmlformats.org/officeDocument/2006/customXml" ds:itemID="{42808F87-8FF6-41E7-B426-36A6272EA02D}"/>
</file>

<file path=customXml/itemProps20.xml><?xml version="1.0" encoding="utf-8"?>
<ds:datastoreItem xmlns:ds="http://schemas.openxmlformats.org/officeDocument/2006/customXml" ds:itemID="{783AA5E5-8FCE-4324-82A5-64BCB3613299}"/>
</file>

<file path=customXml/itemProps21.xml><?xml version="1.0" encoding="utf-8"?>
<ds:datastoreItem xmlns:ds="http://schemas.openxmlformats.org/officeDocument/2006/customXml" ds:itemID="{E2584972-F233-48FD-8BB2-77241683812E}"/>
</file>

<file path=customXml/itemProps22.xml><?xml version="1.0" encoding="utf-8"?>
<ds:datastoreItem xmlns:ds="http://schemas.openxmlformats.org/officeDocument/2006/customXml" ds:itemID="{3E819B2A-9165-4904-AAD9-2A7A0C0A5FD4}"/>
</file>

<file path=customXml/itemProps23.xml><?xml version="1.0" encoding="utf-8"?>
<ds:datastoreItem xmlns:ds="http://schemas.openxmlformats.org/officeDocument/2006/customXml" ds:itemID="{0297E4F9-B0AF-4F58-BEEE-9749C497099D}"/>
</file>

<file path=customXml/itemProps24.xml><?xml version="1.0" encoding="utf-8"?>
<ds:datastoreItem xmlns:ds="http://schemas.openxmlformats.org/officeDocument/2006/customXml" ds:itemID="{51CD07F8-E544-4547-853E-4A83FDD00D08}"/>
</file>

<file path=customXml/itemProps25.xml><?xml version="1.0" encoding="utf-8"?>
<ds:datastoreItem xmlns:ds="http://schemas.openxmlformats.org/officeDocument/2006/customXml" ds:itemID="{5BB6577B-4B1C-42B7-8129-C699D9974626}"/>
</file>

<file path=customXml/itemProps26.xml><?xml version="1.0" encoding="utf-8"?>
<ds:datastoreItem xmlns:ds="http://schemas.openxmlformats.org/officeDocument/2006/customXml" ds:itemID="{DB02ABA0-74A0-4AF6-8CB9-062AB88C496C}"/>
</file>

<file path=customXml/itemProps27.xml><?xml version="1.0" encoding="utf-8"?>
<ds:datastoreItem xmlns:ds="http://schemas.openxmlformats.org/officeDocument/2006/customXml" ds:itemID="{7BE6A77E-7411-4E3D-89F9-5277D8AC9922}"/>
</file>

<file path=customXml/itemProps28.xml><?xml version="1.0" encoding="utf-8"?>
<ds:datastoreItem xmlns:ds="http://schemas.openxmlformats.org/officeDocument/2006/customXml" ds:itemID="{E73BFB6A-5076-4672-99CC-5C6E56B6F59A}"/>
</file>

<file path=customXml/itemProps29.xml><?xml version="1.0" encoding="utf-8"?>
<ds:datastoreItem xmlns:ds="http://schemas.openxmlformats.org/officeDocument/2006/customXml" ds:itemID="{3C464ADB-25DF-4B5F-8DFF-0CB6189F2842}"/>
</file>

<file path=customXml/itemProps3.xml><?xml version="1.0" encoding="utf-8"?>
<ds:datastoreItem xmlns:ds="http://schemas.openxmlformats.org/officeDocument/2006/customXml" ds:itemID="{C163FBCA-90CC-4D99-AEFB-AB289DB57AB8}"/>
</file>

<file path=customXml/itemProps30.xml><?xml version="1.0" encoding="utf-8"?>
<ds:datastoreItem xmlns:ds="http://schemas.openxmlformats.org/officeDocument/2006/customXml" ds:itemID="{BCD3E9F9-B928-46F0-BE31-81AF3105C8D9}"/>
</file>

<file path=customXml/itemProps31.xml><?xml version="1.0" encoding="utf-8"?>
<ds:datastoreItem xmlns:ds="http://schemas.openxmlformats.org/officeDocument/2006/customXml" ds:itemID="{433482EF-BBE7-4B92-8EAA-6A1ACB753B01}"/>
</file>

<file path=customXml/itemProps32.xml><?xml version="1.0" encoding="utf-8"?>
<ds:datastoreItem xmlns:ds="http://schemas.openxmlformats.org/officeDocument/2006/customXml" ds:itemID="{8A651030-45C6-4C64-BC99-85CA5AC578F6}"/>
</file>

<file path=customXml/itemProps33.xml><?xml version="1.0" encoding="utf-8"?>
<ds:datastoreItem xmlns:ds="http://schemas.openxmlformats.org/officeDocument/2006/customXml" ds:itemID="{719EA3E2-DA4E-47BE-B656-0C934905FD2D}"/>
</file>

<file path=customXml/itemProps34.xml><?xml version="1.0" encoding="utf-8"?>
<ds:datastoreItem xmlns:ds="http://schemas.openxmlformats.org/officeDocument/2006/customXml" ds:itemID="{52682FE6-96DD-4E85-9C73-D84D2DB709CA}"/>
</file>

<file path=customXml/itemProps35.xml><?xml version="1.0" encoding="utf-8"?>
<ds:datastoreItem xmlns:ds="http://schemas.openxmlformats.org/officeDocument/2006/customXml" ds:itemID="{5675809B-F59A-4F17-B28F-DE3C1934F525}"/>
</file>

<file path=customXml/itemProps36.xml><?xml version="1.0" encoding="utf-8"?>
<ds:datastoreItem xmlns:ds="http://schemas.openxmlformats.org/officeDocument/2006/customXml" ds:itemID="{9C8E21C1-A766-4A3B-9CB1-711DCC8F65C1}"/>
</file>

<file path=customXml/itemProps37.xml><?xml version="1.0" encoding="utf-8"?>
<ds:datastoreItem xmlns:ds="http://schemas.openxmlformats.org/officeDocument/2006/customXml" ds:itemID="{F46A1C0C-434D-464B-9C86-9287BB65BF38}"/>
</file>

<file path=customXml/itemProps38.xml><?xml version="1.0" encoding="utf-8"?>
<ds:datastoreItem xmlns:ds="http://schemas.openxmlformats.org/officeDocument/2006/customXml" ds:itemID="{1CA7A931-17A0-48DE-A4D0-989B58FE00DA}"/>
</file>

<file path=customXml/itemProps39.xml><?xml version="1.0" encoding="utf-8"?>
<ds:datastoreItem xmlns:ds="http://schemas.openxmlformats.org/officeDocument/2006/customXml" ds:itemID="{017B2623-197F-41F1-A744-7309E53F8A51}"/>
</file>

<file path=customXml/itemProps4.xml><?xml version="1.0" encoding="utf-8"?>
<ds:datastoreItem xmlns:ds="http://schemas.openxmlformats.org/officeDocument/2006/customXml" ds:itemID="{80C20186-0740-4F8E-82DA-0BC5A5578D1E}"/>
</file>

<file path=customXml/itemProps40.xml><?xml version="1.0" encoding="utf-8"?>
<ds:datastoreItem xmlns:ds="http://schemas.openxmlformats.org/officeDocument/2006/customXml" ds:itemID="{9C13C8A7-013A-43B4-8240-281FF47212F4}"/>
</file>

<file path=customXml/itemProps41.xml><?xml version="1.0" encoding="utf-8"?>
<ds:datastoreItem xmlns:ds="http://schemas.openxmlformats.org/officeDocument/2006/customXml" ds:itemID="{2213CEA6-6C01-463A-8D18-C7E607C483AD}"/>
</file>

<file path=customXml/itemProps42.xml><?xml version="1.0" encoding="utf-8"?>
<ds:datastoreItem xmlns:ds="http://schemas.openxmlformats.org/officeDocument/2006/customXml" ds:itemID="{E7E4ECDB-D968-4953-A920-811419531A0F}"/>
</file>

<file path=customXml/itemProps43.xml><?xml version="1.0" encoding="utf-8"?>
<ds:datastoreItem xmlns:ds="http://schemas.openxmlformats.org/officeDocument/2006/customXml" ds:itemID="{BF6F5C77-167D-43F8-8A56-8457759FE4D2}"/>
</file>

<file path=customXml/itemProps44.xml><?xml version="1.0" encoding="utf-8"?>
<ds:datastoreItem xmlns:ds="http://schemas.openxmlformats.org/officeDocument/2006/customXml" ds:itemID="{0E355124-6576-4FBE-B32D-B274834CCE97}"/>
</file>

<file path=customXml/itemProps45.xml><?xml version="1.0" encoding="utf-8"?>
<ds:datastoreItem xmlns:ds="http://schemas.openxmlformats.org/officeDocument/2006/customXml" ds:itemID="{F83AF21E-2FCD-4C85-BD0C-88F6990BD8F5}"/>
</file>

<file path=customXml/itemProps46.xml><?xml version="1.0" encoding="utf-8"?>
<ds:datastoreItem xmlns:ds="http://schemas.openxmlformats.org/officeDocument/2006/customXml" ds:itemID="{D2FFC1C3-E632-4C1E-97DA-50E4921F6525}"/>
</file>

<file path=customXml/itemProps47.xml><?xml version="1.0" encoding="utf-8"?>
<ds:datastoreItem xmlns:ds="http://schemas.openxmlformats.org/officeDocument/2006/customXml" ds:itemID="{76BC08DF-3CF6-48C2-B09D-5EA267861C05}"/>
</file>

<file path=customXml/itemProps48.xml><?xml version="1.0" encoding="utf-8"?>
<ds:datastoreItem xmlns:ds="http://schemas.openxmlformats.org/officeDocument/2006/customXml" ds:itemID="{7735D70D-0E40-4557-965B-D7AFC28F90B7}"/>
</file>

<file path=customXml/itemProps49.xml><?xml version="1.0" encoding="utf-8"?>
<ds:datastoreItem xmlns:ds="http://schemas.openxmlformats.org/officeDocument/2006/customXml" ds:itemID="{1C2EEC15-C827-4BE3-982B-11FE22E44454}"/>
</file>

<file path=customXml/itemProps5.xml><?xml version="1.0" encoding="utf-8"?>
<ds:datastoreItem xmlns:ds="http://schemas.openxmlformats.org/officeDocument/2006/customXml" ds:itemID="{48DFECF6-C8F5-4730-8B96-960686660EFC}"/>
</file>

<file path=customXml/itemProps50.xml><?xml version="1.0" encoding="utf-8"?>
<ds:datastoreItem xmlns:ds="http://schemas.openxmlformats.org/officeDocument/2006/customXml" ds:itemID="{99447898-CAAE-4CC3-B54F-54E677109D5B}"/>
</file>

<file path=customXml/itemProps51.xml><?xml version="1.0" encoding="utf-8"?>
<ds:datastoreItem xmlns:ds="http://schemas.openxmlformats.org/officeDocument/2006/customXml" ds:itemID="{818185A2-2D87-4C76-9E68-C29CBE4C0D7B}"/>
</file>

<file path=customXml/itemProps52.xml><?xml version="1.0" encoding="utf-8"?>
<ds:datastoreItem xmlns:ds="http://schemas.openxmlformats.org/officeDocument/2006/customXml" ds:itemID="{937E114D-E842-43B1-8BDB-0A9A920139CC}"/>
</file>

<file path=customXml/itemProps53.xml><?xml version="1.0" encoding="utf-8"?>
<ds:datastoreItem xmlns:ds="http://schemas.openxmlformats.org/officeDocument/2006/customXml" ds:itemID="{585E35DA-754D-40CD-8270-82FB4F8787EB}"/>
</file>

<file path=customXml/itemProps54.xml><?xml version="1.0" encoding="utf-8"?>
<ds:datastoreItem xmlns:ds="http://schemas.openxmlformats.org/officeDocument/2006/customXml" ds:itemID="{F4DCFA6D-A17D-4701-B7E0-710A3AE2568B}"/>
</file>

<file path=customXml/itemProps55.xml><?xml version="1.0" encoding="utf-8"?>
<ds:datastoreItem xmlns:ds="http://schemas.openxmlformats.org/officeDocument/2006/customXml" ds:itemID="{47467BF4-0FC3-4E96-9F2F-3710D0B61F6B}"/>
</file>

<file path=customXml/itemProps56.xml><?xml version="1.0" encoding="utf-8"?>
<ds:datastoreItem xmlns:ds="http://schemas.openxmlformats.org/officeDocument/2006/customXml" ds:itemID="{6721F7AF-2E0C-4797-B1C3-67EC78036E6E}"/>
</file>

<file path=customXml/itemProps57.xml><?xml version="1.0" encoding="utf-8"?>
<ds:datastoreItem xmlns:ds="http://schemas.openxmlformats.org/officeDocument/2006/customXml" ds:itemID="{6AC6706A-938F-4B66-9F73-E67C654C72E0}"/>
</file>

<file path=customXml/itemProps58.xml><?xml version="1.0" encoding="utf-8"?>
<ds:datastoreItem xmlns:ds="http://schemas.openxmlformats.org/officeDocument/2006/customXml" ds:itemID="{59AB7130-35B8-47F8-820C-BB3C6D435B6C}"/>
</file>

<file path=customXml/itemProps59.xml><?xml version="1.0" encoding="utf-8"?>
<ds:datastoreItem xmlns:ds="http://schemas.openxmlformats.org/officeDocument/2006/customXml" ds:itemID="{4D426620-D035-45E6-8B3D-BC833C4FF5AB}"/>
</file>

<file path=customXml/itemProps6.xml><?xml version="1.0" encoding="utf-8"?>
<ds:datastoreItem xmlns:ds="http://schemas.openxmlformats.org/officeDocument/2006/customXml" ds:itemID="{A90C33F9-9AC7-461F-9D27-0FBED53B01D8}"/>
</file>

<file path=customXml/itemProps60.xml><?xml version="1.0" encoding="utf-8"?>
<ds:datastoreItem xmlns:ds="http://schemas.openxmlformats.org/officeDocument/2006/customXml" ds:itemID="{240AC72D-6499-446B-87BE-B713B2326AD8}"/>
</file>

<file path=customXml/itemProps61.xml><?xml version="1.0" encoding="utf-8"?>
<ds:datastoreItem xmlns:ds="http://schemas.openxmlformats.org/officeDocument/2006/customXml" ds:itemID="{1BEB20B2-3AD7-46AB-869D-8D7B922BCCE5}"/>
</file>

<file path=customXml/itemProps62.xml><?xml version="1.0" encoding="utf-8"?>
<ds:datastoreItem xmlns:ds="http://schemas.openxmlformats.org/officeDocument/2006/customXml" ds:itemID="{A7B04F25-4773-4B5E-B321-5DDFF9E2BF23}"/>
</file>

<file path=customXml/itemProps63.xml><?xml version="1.0" encoding="utf-8"?>
<ds:datastoreItem xmlns:ds="http://schemas.openxmlformats.org/officeDocument/2006/customXml" ds:itemID="{204FB7C2-B889-4D12-82F3-71B3553932B0}"/>
</file>

<file path=customXml/itemProps64.xml><?xml version="1.0" encoding="utf-8"?>
<ds:datastoreItem xmlns:ds="http://schemas.openxmlformats.org/officeDocument/2006/customXml" ds:itemID="{8473D21D-0203-477D-9F7C-95139BD36C6B}"/>
</file>

<file path=customXml/itemProps65.xml><?xml version="1.0" encoding="utf-8"?>
<ds:datastoreItem xmlns:ds="http://schemas.openxmlformats.org/officeDocument/2006/customXml" ds:itemID="{2A6E6EB5-456C-49AB-980F-08EB3007834E}"/>
</file>

<file path=customXml/itemProps66.xml><?xml version="1.0" encoding="utf-8"?>
<ds:datastoreItem xmlns:ds="http://schemas.openxmlformats.org/officeDocument/2006/customXml" ds:itemID="{547342F4-82C7-4884-98A0-0156E0DC61AD}"/>
</file>

<file path=customXml/itemProps67.xml><?xml version="1.0" encoding="utf-8"?>
<ds:datastoreItem xmlns:ds="http://schemas.openxmlformats.org/officeDocument/2006/customXml" ds:itemID="{16E228FC-DB46-4A3B-BDA7-A65F97A93A47}"/>
</file>

<file path=customXml/itemProps68.xml><?xml version="1.0" encoding="utf-8"?>
<ds:datastoreItem xmlns:ds="http://schemas.openxmlformats.org/officeDocument/2006/customXml" ds:itemID="{E5BE88A2-ECDB-4E83-8BD7-6E3464A6AEEB}"/>
</file>

<file path=customXml/itemProps69.xml><?xml version="1.0" encoding="utf-8"?>
<ds:datastoreItem xmlns:ds="http://schemas.openxmlformats.org/officeDocument/2006/customXml" ds:itemID="{C920A510-8B8D-409C-BCF1-1F7150663566}"/>
</file>

<file path=customXml/itemProps7.xml><?xml version="1.0" encoding="utf-8"?>
<ds:datastoreItem xmlns:ds="http://schemas.openxmlformats.org/officeDocument/2006/customXml" ds:itemID="{B65CE350-C159-430D-AA40-C7556DF9CF37}"/>
</file>

<file path=customXml/itemProps70.xml><?xml version="1.0" encoding="utf-8"?>
<ds:datastoreItem xmlns:ds="http://schemas.openxmlformats.org/officeDocument/2006/customXml" ds:itemID="{95A5D0F1-0ECD-4BCB-8FA0-51EA0B95847D}"/>
</file>

<file path=customXml/itemProps71.xml><?xml version="1.0" encoding="utf-8"?>
<ds:datastoreItem xmlns:ds="http://schemas.openxmlformats.org/officeDocument/2006/customXml" ds:itemID="{0DDD9D31-1537-4526-B9C6-9FD34101043D}"/>
</file>

<file path=customXml/itemProps72.xml><?xml version="1.0" encoding="utf-8"?>
<ds:datastoreItem xmlns:ds="http://schemas.openxmlformats.org/officeDocument/2006/customXml" ds:itemID="{C994FF19-D68F-4DE7-A08A-9EEFE76B1F87}"/>
</file>

<file path=customXml/itemProps73.xml><?xml version="1.0" encoding="utf-8"?>
<ds:datastoreItem xmlns:ds="http://schemas.openxmlformats.org/officeDocument/2006/customXml" ds:itemID="{DA317791-72EA-42AD-AA30-77904E2D3EF4}"/>
</file>

<file path=customXml/itemProps74.xml><?xml version="1.0" encoding="utf-8"?>
<ds:datastoreItem xmlns:ds="http://schemas.openxmlformats.org/officeDocument/2006/customXml" ds:itemID="{53EC3E2D-E92F-4164-9239-B4EEE9AB6F0F}"/>
</file>

<file path=customXml/itemProps75.xml><?xml version="1.0" encoding="utf-8"?>
<ds:datastoreItem xmlns:ds="http://schemas.openxmlformats.org/officeDocument/2006/customXml" ds:itemID="{4BF3B232-EAC6-4248-9947-DFC0B27D1E4B}"/>
</file>

<file path=customXml/itemProps76.xml><?xml version="1.0" encoding="utf-8"?>
<ds:datastoreItem xmlns:ds="http://schemas.openxmlformats.org/officeDocument/2006/customXml" ds:itemID="{0C6BAAA3-29FD-461B-94DD-0A71E3DB9BFB}"/>
</file>

<file path=customXml/itemProps77.xml><?xml version="1.0" encoding="utf-8"?>
<ds:datastoreItem xmlns:ds="http://schemas.openxmlformats.org/officeDocument/2006/customXml" ds:itemID="{9146D44B-AD7D-4BA1-BD13-EF9599F2B5F6}"/>
</file>

<file path=customXml/itemProps78.xml><?xml version="1.0" encoding="utf-8"?>
<ds:datastoreItem xmlns:ds="http://schemas.openxmlformats.org/officeDocument/2006/customXml" ds:itemID="{4578E774-6B3A-486A-85F8-8EE77E7F2961}"/>
</file>

<file path=customXml/itemProps79.xml><?xml version="1.0" encoding="utf-8"?>
<ds:datastoreItem xmlns:ds="http://schemas.openxmlformats.org/officeDocument/2006/customXml" ds:itemID="{EE081BE4-AAEC-4941-8554-B1D94E004517}"/>
</file>

<file path=customXml/itemProps8.xml><?xml version="1.0" encoding="utf-8"?>
<ds:datastoreItem xmlns:ds="http://schemas.openxmlformats.org/officeDocument/2006/customXml" ds:itemID="{F0C0598C-D407-4C9B-ABB7-CB6AC0090858}"/>
</file>

<file path=customXml/itemProps80.xml><?xml version="1.0" encoding="utf-8"?>
<ds:datastoreItem xmlns:ds="http://schemas.openxmlformats.org/officeDocument/2006/customXml" ds:itemID="{2107B3AA-8692-44B0-8A96-9139871E57BF}"/>
</file>

<file path=customXml/itemProps81.xml><?xml version="1.0" encoding="utf-8"?>
<ds:datastoreItem xmlns:ds="http://schemas.openxmlformats.org/officeDocument/2006/customXml" ds:itemID="{505C8483-AAB6-4970-8C59-79DE0A73D428}"/>
</file>

<file path=customXml/itemProps82.xml><?xml version="1.0" encoding="utf-8"?>
<ds:datastoreItem xmlns:ds="http://schemas.openxmlformats.org/officeDocument/2006/customXml" ds:itemID="{663D3586-2261-4C00-819E-7CC976132F9E}"/>
</file>

<file path=customXml/itemProps83.xml><?xml version="1.0" encoding="utf-8"?>
<ds:datastoreItem xmlns:ds="http://schemas.openxmlformats.org/officeDocument/2006/customXml" ds:itemID="{84C3FCA2-B199-47C0-9618-4DA0ACDD1EC4}"/>
</file>

<file path=customXml/itemProps84.xml><?xml version="1.0" encoding="utf-8"?>
<ds:datastoreItem xmlns:ds="http://schemas.openxmlformats.org/officeDocument/2006/customXml" ds:itemID="{323A7A9C-2FBF-4958-8950-B2493B13AC26}"/>
</file>

<file path=customXml/itemProps85.xml><?xml version="1.0" encoding="utf-8"?>
<ds:datastoreItem xmlns:ds="http://schemas.openxmlformats.org/officeDocument/2006/customXml" ds:itemID="{CE3FE9B8-3DD6-4CD1-83EF-17D5EDED33B8}"/>
</file>

<file path=customXml/itemProps86.xml><?xml version="1.0" encoding="utf-8"?>
<ds:datastoreItem xmlns:ds="http://schemas.openxmlformats.org/officeDocument/2006/customXml" ds:itemID="{12209404-2342-46A1-97CD-5CAAA39B64DB}"/>
</file>

<file path=customXml/itemProps87.xml><?xml version="1.0" encoding="utf-8"?>
<ds:datastoreItem xmlns:ds="http://schemas.openxmlformats.org/officeDocument/2006/customXml" ds:itemID="{A9240575-92A1-4AE9-880E-83B2CFBE5895}"/>
</file>

<file path=customXml/itemProps88.xml><?xml version="1.0" encoding="utf-8"?>
<ds:datastoreItem xmlns:ds="http://schemas.openxmlformats.org/officeDocument/2006/customXml" ds:itemID="{E8D80227-B137-4749-960D-71C38A799A0C}"/>
</file>

<file path=customXml/itemProps89.xml><?xml version="1.0" encoding="utf-8"?>
<ds:datastoreItem xmlns:ds="http://schemas.openxmlformats.org/officeDocument/2006/customXml" ds:itemID="{1AFBAF81-5601-4AD4-A932-F48B001A6641}"/>
</file>

<file path=customXml/itemProps9.xml><?xml version="1.0" encoding="utf-8"?>
<ds:datastoreItem xmlns:ds="http://schemas.openxmlformats.org/officeDocument/2006/customXml" ds:itemID="{CD5D9AE2-77CB-47A2-B2F4-74C2077819A8}"/>
</file>

<file path=customXml/itemProps90.xml><?xml version="1.0" encoding="utf-8"?>
<ds:datastoreItem xmlns:ds="http://schemas.openxmlformats.org/officeDocument/2006/customXml" ds:itemID="{B532099D-CC2A-49E7-8E9A-FA0B1382651E}"/>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F9667404-DFEF-4972-B5A8-C53A077941A9}"/>
</file>

<file path=customXml/itemProps93.xml><?xml version="1.0" encoding="utf-8"?>
<ds:datastoreItem xmlns:ds="http://schemas.openxmlformats.org/officeDocument/2006/customXml" ds:itemID="{D69F25FA-DD1A-4971-8AEE-9CE669008475}"/>
</file>

<file path=customXml/itemProps94.xml><?xml version="1.0" encoding="utf-8"?>
<ds:datastoreItem xmlns:ds="http://schemas.openxmlformats.org/officeDocument/2006/customXml" ds:itemID="{D7D808AB-29BB-4861-87BB-A0F6BEA268D2}"/>
</file>

<file path=customXml/itemProps95.xml><?xml version="1.0" encoding="utf-8"?>
<ds:datastoreItem xmlns:ds="http://schemas.openxmlformats.org/officeDocument/2006/customXml" ds:itemID="{C73CAD4D-8523-4B89-AD18-8C166AE24410}"/>
</file>

<file path=customXml/itemProps96.xml><?xml version="1.0" encoding="utf-8"?>
<ds:datastoreItem xmlns:ds="http://schemas.openxmlformats.org/officeDocument/2006/customXml" ds:itemID="{01742C21-9C87-4E58-B1D2-4B26E4D405AE}"/>
</file>

<file path=customXml/itemProps97.xml><?xml version="1.0" encoding="utf-8"?>
<ds:datastoreItem xmlns:ds="http://schemas.openxmlformats.org/officeDocument/2006/customXml" ds:itemID="{4E13FB0C-0297-4AD3-BCD5-94570902217D}"/>
</file>

<file path=customXml/itemProps98.xml><?xml version="1.0" encoding="utf-8"?>
<ds:datastoreItem xmlns:ds="http://schemas.openxmlformats.org/officeDocument/2006/customXml" ds:itemID="{1EC0B379-15F6-4ADF-BA65-4F4C3BAE0C51}"/>
</file>

<file path=customXml/itemProps99.xml><?xml version="1.0" encoding="utf-8"?>
<ds:datastoreItem xmlns:ds="http://schemas.openxmlformats.org/officeDocument/2006/customXml" ds:itemID="{19525A17-7BB6-4878-8ED5-863172C81675}"/>
</file>

<file path=docProps/app.xml><?xml version="1.0" encoding="utf-8"?>
<Properties xmlns="http://schemas.openxmlformats.org/officeDocument/2006/extended-properties" xmlns:vt="http://schemas.openxmlformats.org/officeDocument/2006/docPropsVTypes">
  <Template>Normal</Template>
  <TotalTime>2</TotalTime>
  <Pages>90</Pages>
  <Words>28266</Words>
  <Characters>161121</Characters>
  <Application>Microsoft Office Word</Application>
  <DocSecurity>0</DocSecurity>
  <Lines>1342</Lines>
  <Paragraphs>378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189009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4</cp:revision>
  <cp:lastPrinted>2018-06-22T12:47:00Z</cp:lastPrinted>
  <dcterms:created xsi:type="dcterms:W3CDTF">2019-01-21T14:17:00Z</dcterms:created>
  <dcterms:modified xsi:type="dcterms:W3CDTF">2019-01-21T14:19:00Z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11548f92-72a5-493d-9e00-e4f3047d49c4</vt:lpwstr>
  </property>
  <property fmtid="{D5CDD505-2E9C-101B-9397-08002B2CF9AE}" pid="3" name="ContentTypeId">
    <vt:lpwstr>0x010100805E03A37FD62742B076C2C1B903C1EB</vt:lpwstr>
  </property>
</Properties>
</file>